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4B2F" w:rsidRPr="003C6EAC" w:rsidRDefault="002B4B2F" w:rsidP="002B4B2F">
      <w:pPr>
        <w:pStyle w:val="LO-normal"/>
        <w:rPr>
          <w:rFonts w:ascii="Times New Roman" w:hAnsi="Times New Roman" w:cs="Times New Roman"/>
        </w:rPr>
      </w:pPr>
      <w:proofErr w:type="spellStart"/>
      <w:r w:rsidRPr="003C6EAC">
        <w:rPr>
          <w:rFonts w:ascii="Times New Roman" w:hAnsi="Times New Roman" w:cs="Times New Roman"/>
        </w:rPr>
        <w:t>Проєкт</w:t>
      </w:r>
      <w:proofErr w:type="spellEnd"/>
      <w:r w:rsidRPr="003C6EAC">
        <w:rPr>
          <w:rFonts w:ascii="Times New Roman" w:hAnsi="Times New Roman" w:cs="Times New Roman"/>
        </w:rPr>
        <w:t xml:space="preserve"> договору про </w:t>
      </w:r>
      <w:proofErr w:type="spellStart"/>
      <w:r w:rsidRPr="003C6EAC">
        <w:rPr>
          <w:rFonts w:ascii="Times New Roman" w:hAnsi="Times New Roman" w:cs="Times New Roman"/>
        </w:rPr>
        <w:t>закупівлю</w:t>
      </w:r>
      <w:proofErr w:type="spellEnd"/>
    </w:p>
    <w:p w:rsidR="002B4B2F" w:rsidRDefault="002B4B2F" w:rsidP="002B4B2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  <w:r w:rsidRPr="009E5607">
        <w:rPr>
          <w:rFonts w:ascii="Times New Roman" w:eastAsia="Times New Roman" w:hAnsi="Times New Roman"/>
          <w:b/>
          <w:bCs/>
          <w:color w:val="000000"/>
          <w:szCs w:val="24"/>
          <w:shd w:val="clear" w:color="auto" w:fill="FFFFFF"/>
          <w:lang w:eastAsia="uk-UA"/>
        </w:rPr>
        <w:t>                                                         </w:t>
      </w:r>
    </w:p>
    <w:p w:rsidR="002B4B2F" w:rsidRDefault="002B4B2F" w:rsidP="002B4B2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bidi="uk-UA"/>
        </w:rPr>
      </w:pPr>
    </w:p>
    <w:p w:rsidR="002B4B2F" w:rsidRPr="00013326" w:rsidRDefault="002B4B2F" w:rsidP="002B4B2F">
      <w:pPr>
        <w:pStyle w:val="LO-normal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tbl>
      <w:tblPr>
        <w:tblW w:w="9988" w:type="dxa"/>
        <w:tblLayout w:type="fixed"/>
        <w:tblLook w:val="04A0" w:firstRow="1" w:lastRow="0" w:firstColumn="1" w:lastColumn="0" w:noHBand="0" w:noVBand="1"/>
      </w:tblPr>
      <w:tblGrid>
        <w:gridCol w:w="9752"/>
        <w:gridCol w:w="236"/>
      </w:tblGrid>
      <w:tr w:rsidR="002B4B2F" w:rsidRPr="00262CE3" w:rsidTr="003171F5">
        <w:tc>
          <w:tcPr>
            <w:tcW w:w="9752" w:type="dxa"/>
            <w:shd w:val="clear" w:color="auto" w:fill="auto"/>
          </w:tcPr>
          <w:p w:rsidR="002B4B2F" w:rsidRPr="002B4B2F" w:rsidRDefault="002B4B2F" w:rsidP="003171F5">
            <w:pPr>
              <w:pStyle w:val="LO-normal"/>
              <w:rPr>
                <w:rFonts w:ascii="Times New Roman" w:hAnsi="Times New Roman" w:cs="Times New Roman"/>
                <w:lang w:val="uk-UA"/>
              </w:rPr>
            </w:pPr>
            <w:bookmarkStart w:id="0" w:name="_Hlk95001374"/>
          </w:p>
          <w:p w:rsidR="002B4B2F" w:rsidRPr="002B4B2F" w:rsidRDefault="002B4B2F" w:rsidP="003171F5">
            <w:pPr>
              <w:pStyle w:val="LO-normal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B4B2F">
              <w:rPr>
                <w:rFonts w:ascii="Times New Roman" w:hAnsi="Times New Roman" w:cs="Times New Roman"/>
                <w:b/>
                <w:lang w:val="uk-UA"/>
              </w:rPr>
              <w:t>ДОГОВІР №</w:t>
            </w:r>
          </w:p>
          <w:p w:rsidR="002B4B2F" w:rsidRPr="002B4B2F" w:rsidRDefault="002B4B2F" w:rsidP="003171F5">
            <w:pPr>
              <w:pStyle w:val="LO-normal"/>
              <w:rPr>
                <w:rFonts w:ascii="Times New Roman" w:hAnsi="Times New Roman" w:cs="Times New Roman"/>
                <w:lang w:val="uk-UA"/>
              </w:rPr>
            </w:pPr>
          </w:p>
          <w:p w:rsidR="002B4B2F" w:rsidRPr="002B4B2F" w:rsidRDefault="002B4B2F" w:rsidP="003171F5">
            <w:pPr>
              <w:pStyle w:val="LO-normal"/>
              <w:rPr>
                <w:rFonts w:ascii="Times New Roman" w:hAnsi="Times New Roman" w:cs="Times New Roman"/>
                <w:lang w:val="uk-UA"/>
              </w:rPr>
            </w:pPr>
            <w:r w:rsidRPr="002B4B2F">
              <w:rPr>
                <w:rFonts w:ascii="Times New Roman" w:hAnsi="Times New Roman" w:cs="Times New Roman"/>
                <w:lang w:val="uk-UA"/>
              </w:rPr>
              <w:t xml:space="preserve">  Вінницький район</w:t>
            </w:r>
            <w:r w:rsidRPr="002B4B2F">
              <w:rPr>
                <w:rFonts w:ascii="Times New Roman" w:hAnsi="Times New Roman" w:cs="Times New Roman"/>
                <w:lang w:val="uk-UA"/>
              </w:rPr>
              <w:tab/>
            </w:r>
            <w:r w:rsidRPr="002B4B2F">
              <w:rPr>
                <w:rFonts w:ascii="Times New Roman" w:hAnsi="Times New Roman" w:cs="Times New Roman"/>
                <w:lang w:val="uk-UA"/>
              </w:rPr>
              <w:tab/>
            </w:r>
            <w:r w:rsidRPr="002B4B2F">
              <w:rPr>
                <w:rFonts w:ascii="Times New Roman" w:hAnsi="Times New Roman" w:cs="Times New Roman"/>
                <w:lang w:val="uk-UA"/>
              </w:rPr>
              <w:tab/>
            </w:r>
            <w:r w:rsidRPr="002B4B2F">
              <w:rPr>
                <w:rFonts w:ascii="Times New Roman" w:hAnsi="Times New Roman" w:cs="Times New Roman"/>
                <w:lang w:val="uk-UA"/>
              </w:rPr>
              <w:tab/>
            </w:r>
            <w:r w:rsidRPr="002B4B2F">
              <w:rPr>
                <w:rFonts w:ascii="Times New Roman" w:hAnsi="Times New Roman" w:cs="Times New Roman"/>
                <w:lang w:val="uk-UA"/>
              </w:rPr>
              <w:tab/>
              <w:t xml:space="preserve">                        «    » ____________ 202</w:t>
            </w:r>
            <w:r w:rsidR="0043454B">
              <w:rPr>
                <w:rFonts w:ascii="Times New Roman" w:hAnsi="Times New Roman" w:cs="Times New Roman"/>
                <w:lang w:val="uk-UA"/>
              </w:rPr>
              <w:t>4</w:t>
            </w:r>
            <w:r w:rsidRPr="002B4B2F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2B4B2F" w:rsidRPr="002B4B2F" w:rsidRDefault="002B4B2F" w:rsidP="003171F5">
            <w:pPr>
              <w:pStyle w:val="LO-normal"/>
              <w:rPr>
                <w:rFonts w:ascii="Times New Roman" w:hAnsi="Times New Roman" w:cs="Times New Roman"/>
                <w:lang w:val="uk-UA"/>
              </w:rPr>
            </w:pPr>
          </w:p>
          <w:p w:rsidR="002B4B2F" w:rsidRPr="002B4B2F" w:rsidRDefault="002B4B2F" w:rsidP="003171F5">
            <w:pPr>
              <w:pStyle w:val="LO-normal"/>
              <w:rPr>
                <w:rFonts w:ascii="Times New Roman" w:hAnsi="Times New Roman" w:cs="Times New Roman"/>
                <w:lang w:val="uk-UA"/>
              </w:rPr>
            </w:pPr>
            <w:r w:rsidRPr="002B4B2F">
              <w:rPr>
                <w:rFonts w:ascii="Times New Roman" w:hAnsi="Times New Roman" w:cs="Times New Roman"/>
                <w:b/>
                <w:bCs/>
                <w:lang w:val="uk-UA"/>
              </w:rPr>
              <w:tab/>
            </w:r>
            <w:r w:rsidRPr="002B4B2F">
              <w:rPr>
                <w:rFonts w:ascii="Times New Roman" w:hAnsi="Times New Roman" w:cs="Times New Roman"/>
                <w:lang w:val="uk-UA" w:eastAsia="uk-UA"/>
              </w:rPr>
              <w:t>КНП «Вінницький обласний клінічний фтизіопульмонологічний центр» ВОР</w:t>
            </w:r>
            <w:r w:rsidRPr="002B4B2F">
              <w:rPr>
                <w:rFonts w:ascii="Times New Roman" w:hAnsi="Times New Roman" w:cs="Times New Roman"/>
                <w:lang w:val="uk-UA"/>
              </w:rPr>
              <w:t xml:space="preserve"> в особі  директора Служивого Олександра Петровича, що діє на підставі Статуту (далі «Замовник») з однієї сторони,  та </w:t>
            </w:r>
            <w:r w:rsidRPr="002B4B2F">
              <w:rPr>
                <w:rFonts w:ascii="Times New Roman" w:hAnsi="Times New Roman" w:cs="Times New Roman"/>
                <w:u w:val="single"/>
                <w:lang w:val="uk-UA"/>
              </w:rPr>
              <w:t xml:space="preserve">                                     </w:t>
            </w:r>
            <w:r w:rsidRPr="002B4B2F">
              <w:rPr>
                <w:rFonts w:ascii="Times New Roman" w:hAnsi="Times New Roman" w:cs="Times New Roman"/>
                <w:lang w:val="uk-UA"/>
              </w:rPr>
              <w:t xml:space="preserve">в особі  </w:t>
            </w:r>
            <w:r w:rsidRPr="002B4B2F">
              <w:rPr>
                <w:rFonts w:ascii="Times New Roman" w:hAnsi="Times New Roman" w:cs="Times New Roman"/>
                <w:u w:val="single"/>
                <w:lang w:val="uk-UA"/>
              </w:rPr>
              <w:t xml:space="preserve">                               </w:t>
            </w:r>
            <w:r w:rsidRPr="002B4B2F">
              <w:rPr>
                <w:rFonts w:ascii="Times New Roman" w:hAnsi="Times New Roman" w:cs="Times New Roman"/>
                <w:bCs/>
                <w:lang w:val="uk-UA"/>
              </w:rPr>
              <w:t xml:space="preserve">, який діє згідно </w:t>
            </w:r>
            <w:r w:rsidRPr="002B4B2F">
              <w:rPr>
                <w:rFonts w:ascii="Times New Roman" w:hAnsi="Times New Roman" w:cs="Times New Roman"/>
                <w:bCs/>
                <w:u w:val="single"/>
                <w:lang w:val="uk-UA"/>
              </w:rPr>
              <w:t xml:space="preserve">                          </w:t>
            </w:r>
            <w:r w:rsidRPr="002B4B2F">
              <w:rPr>
                <w:rFonts w:ascii="Times New Roman" w:hAnsi="Times New Roman" w:cs="Times New Roman"/>
                <w:lang w:val="uk-UA"/>
              </w:rPr>
              <w:t xml:space="preserve">(далі «Постачальник») з іншої сторони, уклали теперішній договір про нижченаведене (згідно проведеної закупівлі </w:t>
            </w:r>
            <w:r w:rsidRPr="00424760">
              <w:rPr>
                <w:rFonts w:ascii="Times New Roman" w:hAnsi="Times New Roman" w:cs="Times New Roman"/>
                <w:u w:val="single"/>
                <w:lang w:val="ru-UA"/>
              </w:rPr>
              <w:t>U</w:t>
            </w:r>
            <w:r w:rsidRPr="002B4B2F">
              <w:rPr>
                <w:rFonts w:ascii="Times New Roman" w:hAnsi="Times New Roman" w:cs="Times New Roman"/>
                <w:u w:val="single"/>
                <w:lang w:val="uk-UA"/>
              </w:rPr>
              <w:t>А - ____________</w:t>
            </w:r>
            <w:r w:rsidRPr="002B4B2F">
              <w:rPr>
                <w:rFonts w:ascii="Times New Roman" w:hAnsi="Times New Roman" w:cs="Times New Roman"/>
                <w:lang w:val="uk-UA"/>
              </w:rPr>
              <w:t>):</w:t>
            </w:r>
          </w:p>
          <w:p w:rsidR="002B4B2F" w:rsidRPr="002B4B2F" w:rsidRDefault="002B4B2F" w:rsidP="003171F5">
            <w:pPr>
              <w:pStyle w:val="LO-normal"/>
              <w:rPr>
                <w:rFonts w:ascii="Times New Roman" w:hAnsi="Times New Roman" w:cs="Times New Roman"/>
                <w:b/>
                <w:caps/>
                <w:u w:val="single"/>
                <w:lang w:val="uk-UA"/>
              </w:rPr>
            </w:pPr>
            <w:r w:rsidRPr="002B4B2F">
              <w:rPr>
                <w:rFonts w:ascii="Times New Roman" w:hAnsi="Times New Roman" w:cs="Times New Roman"/>
                <w:u w:val="single"/>
                <w:lang w:val="uk-UA"/>
              </w:rPr>
              <w:t xml:space="preserve">                    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  <w:caps/>
              </w:rPr>
            </w:pPr>
            <w:r w:rsidRPr="00424760">
              <w:rPr>
                <w:rFonts w:ascii="Times New Roman" w:hAnsi="Times New Roman" w:cs="Times New Roman"/>
                <w:b/>
                <w:caps/>
              </w:rPr>
              <w:t>Предмет договору</w:t>
            </w:r>
          </w:p>
          <w:p w:rsidR="002B4B2F" w:rsidRPr="002C048C" w:rsidRDefault="002B4B2F" w:rsidP="003171F5">
            <w:pPr>
              <w:pStyle w:val="LO-normal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 w:rsidRPr="00424760">
              <w:rPr>
                <w:rFonts w:ascii="Times New Roman" w:hAnsi="Times New Roman" w:cs="Times New Roman"/>
              </w:rPr>
              <w:t xml:space="preserve">Предметом Договору є поставка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Постачальником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товару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424760">
              <w:rPr>
                <w:rFonts w:ascii="Times New Roman" w:hAnsi="Times New Roman" w:cs="Times New Roman"/>
                <w:b/>
              </w:rPr>
              <w:t xml:space="preserve">: </w:t>
            </w:r>
            <w:r w:rsidR="00BE56AF" w:rsidRPr="00BE56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33190000-8</w:t>
            </w:r>
            <w:r w:rsidR="00BE56AF" w:rsidRPr="00BE56AF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 - </w:t>
            </w:r>
            <w:proofErr w:type="spellStart"/>
            <w:r w:rsidR="00BE56AF" w:rsidRPr="00BE56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Медичне</w:t>
            </w:r>
            <w:proofErr w:type="spellEnd"/>
            <w:r w:rsidR="00BE56AF" w:rsidRPr="00BE56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="00BE56AF" w:rsidRPr="00BE56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обладнання</w:t>
            </w:r>
            <w:proofErr w:type="spellEnd"/>
            <w:r w:rsidR="00BE56AF" w:rsidRPr="00BE56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та </w:t>
            </w:r>
            <w:proofErr w:type="spellStart"/>
            <w:r w:rsidR="00BE56AF" w:rsidRPr="00BE56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вироби</w:t>
            </w:r>
            <w:proofErr w:type="spellEnd"/>
            <w:r w:rsidR="00BE56AF" w:rsidRPr="00BE56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="00BE56AF" w:rsidRPr="00BE56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медичного</w:t>
            </w:r>
            <w:proofErr w:type="spellEnd"/>
            <w:r w:rsidR="00BE56AF" w:rsidRPr="00BE56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="00BE56AF" w:rsidRPr="00BE56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призначення</w:t>
            </w:r>
            <w:proofErr w:type="spellEnd"/>
            <w:r w:rsidR="00BE56AF" w:rsidRPr="00BE56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="00BE56AF" w:rsidRPr="00BE56A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різні</w:t>
            </w:r>
            <w:proofErr w:type="spellEnd"/>
            <w:r w:rsidRPr="002C048C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2C048C">
              <w:rPr>
                <w:rFonts w:ascii="Times New Roman" w:hAnsi="Times New Roman" w:cs="Times New Roman"/>
                <w:lang w:val="uk-UA"/>
              </w:rPr>
              <w:t xml:space="preserve"> далі за текстом (Товар) в асортименті, кількості та за цінами, </w:t>
            </w:r>
            <w:proofErr w:type="gramStart"/>
            <w:r w:rsidRPr="002C048C">
              <w:rPr>
                <w:rFonts w:ascii="Times New Roman" w:hAnsi="Times New Roman" w:cs="Times New Roman"/>
                <w:lang w:val="uk-UA"/>
              </w:rPr>
              <w:t xml:space="preserve">згідно  </w:t>
            </w:r>
            <w:r w:rsidRPr="00424760">
              <w:rPr>
                <w:rFonts w:ascii="Times New Roman" w:hAnsi="Times New Roman" w:cs="Times New Roman"/>
                <w:lang w:val="ru-UA"/>
              </w:rPr>
              <w:t>C</w:t>
            </w:r>
            <w:proofErr w:type="spellStart"/>
            <w:proofErr w:type="gramEnd"/>
            <w:r w:rsidRPr="002C048C">
              <w:rPr>
                <w:rFonts w:ascii="Times New Roman" w:hAnsi="Times New Roman" w:cs="Times New Roman"/>
                <w:lang w:val="uk-UA"/>
              </w:rPr>
              <w:t>пецифікації</w:t>
            </w:r>
            <w:proofErr w:type="spellEnd"/>
            <w:r w:rsidRPr="002C048C">
              <w:rPr>
                <w:rFonts w:ascii="Times New Roman" w:hAnsi="Times New Roman" w:cs="Times New Roman"/>
                <w:lang w:val="uk-UA"/>
              </w:rPr>
              <w:t xml:space="preserve">  (Додаток №1), що надається до цього Договору і є його невід'ємною частиною, а Замовник зобов'язується прийняти цей товар та оплатити його.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  <w:caps/>
              </w:rPr>
            </w:pPr>
            <w:r w:rsidRPr="00424760">
              <w:rPr>
                <w:rFonts w:ascii="Times New Roman" w:hAnsi="Times New Roman" w:cs="Times New Roman"/>
                <w:b/>
                <w:caps/>
              </w:rPr>
              <w:t>Сума договору та ціни</w:t>
            </w:r>
            <w:bookmarkStart w:id="1" w:name="_GoBack"/>
            <w:bookmarkEnd w:id="1"/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  <w:caps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proofErr w:type="spellStart"/>
            <w:r w:rsidRPr="00424760">
              <w:rPr>
                <w:rFonts w:ascii="Times New Roman" w:hAnsi="Times New Roman" w:cs="Times New Roman"/>
              </w:rPr>
              <w:t>Ціна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Договору становить: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24760">
              <w:rPr>
                <w:rFonts w:ascii="Times New Roman" w:hAnsi="Times New Roman" w:cs="Times New Roman"/>
              </w:rPr>
              <w:t>Ціни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Постачальника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proofErr w:type="gramStart"/>
            <w:r w:rsidRPr="00424760">
              <w:rPr>
                <w:rFonts w:ascii="Times New Roman" w:hAnsi="Times New Roman" w:cs="Times New Roman"/>
              </w:rPr>
              <w:t>наданий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 Товар</w:t>
            </w:r>
            <w:proofErr w:type="gram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визначається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Договором та є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незмінною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під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дії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терміну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Договору,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крім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випадків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зазначених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розділі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9 Договору.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proofErr w:type="spellStart"/>
            <w:r w:rsidRPr="00424760">
              <w:rPr>
                <w:rFonts w:ascii="Times New Roman" w:hAnsi="Times New Roman" w:cs="Times New Roman"/>
              </w:rPr>
              <w:t>Ціна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товару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включає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транспортування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страхування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навантаження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розвантаження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доставки до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усі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податки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збори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що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сплачуються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або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сплачені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Постачальником</w:t>
            </w:r>
            <w:proofErr w:type="spellEnd"/>
            <w:r w:rsidRPr="00424760">
              <w:rPr>
                <w:rFonts w:ascii="Times New Roman" w:hAnsi="Times New Roman" w:cs="Times New Roman"/>
              </w:rPr>
              <w:t>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24760">
              <w:rPr>
                <w:rFonts w:ascii="Times New Roman" w:hAnsi="Times New Roman" w:cs="Times New Roman"/>
              </w:rPr>
              <w:t>Обсяги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товарів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зменшені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залежно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від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реального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фінансування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видатків</w:t>
            </w:r>
            <w:proofErr w:type="spellEnd"/>
            <w:r w:rsidRPr="00424760">
              <w:rPr>
                <w:rFonts w:ascii="Times New Roman" w:hAnsi="Times New Roman" w:cs="Times New Roman"/>
              </w:rPr>
              <w:t>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  <w:bCs/>
              </w:rPr>
            </w:pPr>
            <w:r w:rsidRPr="00424760">
              <w:rPr>
                <w:rFonts w:ascii="Times New Roman" w:hAnsi="Times New Roman" w:cs="Times New Roman"/>
                <w:b/>
                <w:bCs/>
              </w:rPr>
              <w:t xml:space="preserve">ПОРЯДОК ЗДІЙСНЕННЯ ОПЛАТИ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proofErr w:type="spellStart"/>
            <w:r w:rsidRPr="00424760">
              <w:rPr>
                <w:rFonts w:ascii="Times New Roman" w:hAnsi="Times New Roman" w:cs="Times New Roman"/>
              </w:rPr>
              <w:t>Розрахунки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поставлений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товар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проводяться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Замовником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після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відвантаження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Товару за адресою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представлених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відповідних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накладних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30-ти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банківських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днів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. 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разі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затримки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фінансування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розрахунок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поставлений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товар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здійснюється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10-ти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банківських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днів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з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дати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Замовником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коштів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.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424760">
              <w:rPr>
                <w:rFonts w:ascii="Times New Roman" w:hAnsi="Times New Roman" w:cs="Times New Roman"/>
              </w:rPr>
              <w:t>Усі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платіжні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за Договором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оформлюються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дотриманням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424760">
              <w:rPr>
                <w:rFonts w:ascii="Times New Roman" w:hAnsi="Times New Roman" w:cs="Times New Roman"/>
              </w:rPr>
              <w:t>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proofErr w:type="spellStart"/>
            <w:r w:rsidRPr="00424760">
              <w:rPr>
                <w:rFonts w:ascii="Times New Roman" w:hAnsi="Times New Roman" w:cs="Times New Roman"/>
              </w:rPr>
              <w:t>Розрахунки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за Товар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здійснюються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безготівковому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порядку.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Валютою платежу, в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якій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виконуються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платежі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Постачальнику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за Договором,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визначається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гривня</w:t>
            </w:r>
            <w:proofErr w:type="spellEnd"/>
            <w:r w:rsidRPr="00424760">
              <w:rPr>
                <w:rFonts w:ascii="Times New Roman" w:hAnsi="Times New Roman" w:cs="Times New Roman"/>
              </w:rPr>
              <w:t>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  <w:bCs/>
              </w:rPr>
            </w:pPr>
            <w:r w:rsidRPr="00424760">
              <w:rPr>
                <w:rFonts w:ascii="Times New Roman" w:hAnsi="Times New Roman" w:cs="Times New Roman"/>
                <w:b/>
                <w:bCs/>
              </w:rPr>
              <w:t xml:space="preserve">ЯКІСТЬ ТОВАРІВ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  <w:bCs/>
              </w:rPr>
              <w:t>4.1</w:t>
            </w:r>
            <w:r w:rsidRPr="0042476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424760">
              <w:rPr>
                <w:rFonts w:ascii="Times New Roman" w:hAnsi="Times New Roman" w:cs="Times New Roman"/>
              </w:rPr>
              <w:t xml:space="preserve">Товар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має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зареєстрований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Свідоцтво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реєстрацію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Здоров’я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24760">
              <w:rPr>
                <w:rFonts w:ascii="Times New Roman" w:hAnsi="Times New Roman" w:cs="Times New Roman"/>
              </w:rPr>
              <w:t>).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lang w:eastAsia="ar-SA"/>
              </w:rPr>
            </w:pPr>
            <w:r w:rsidRPr="00424760">
              <w:rPr>
                <w:rFonts w:ascii="Times New Roman" w:hAnsi="Times New Roman" w:cs="Times New Roman"/>
              </w:rPr>
              <w:t xml:space="preserve">4.2. </w:t>
            </w:r>
            <w:proofErr w:type="spellStart"/>
            <w:r w:rsidRPr="00424760">
              <w:rPr>
                <w:rFonts w:ascii="Times New Roman" w:hAnsi="Times New Roman" w:cs="Times New Roman"/>
                <w:lang w:eastAsia="ar-SA"/>
              </w:rPr>
              <w:t>Термін</w:t>
            </w:r>
            <w:proofErr w:type="spellEnd"/>
            <w:r w:rsidRPr="00424760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lang w:eastAsia="ar-SA"/>
              </w:rPr>
              <w:t>придатності</w:t>
            </w:r>
            <w:proofErr w:type="spellEnd"/>
            <w:r w:rsidRPr="00424760">
              <w:rPr>
                <w:rFonts w:ascii="Times New Roman" w:hAnsi="Times New Roman" w:cs="Times New Roman"/>
                <w:lang w:eastAsia="ar-SA"/>
              </w:rPr>
              <w:t xml:space="preserve"> товару на момент поставки повинен </w:t>
            </w:r>
            <w:proofErr w:type="spellStart"/>
            <w:r w:rsidRPr="00424760">
              <w:rPr>
                <w:rFonts w:ascii="Times New Roman" w:hAnsi="Times New Roman" w:cs="Times New Roman"/>
                <w:lang w:eastAsia="ar-SA"/>
              </w:rPr>
              <w:t>становити</w:t>
            </w:r>
            <w:proofErr w:type="spellEnd"/>
            <w:r w:rsidRPr="00424760">
              <w:rPr>
                <w:rFonts w:ascii="Times New Roman" w:hAnsi="Times New Roman" w:cs="Times New Roman"/>
                <w:lang w:eastAsia="ar-SA"/>
              </w:rPr>
              <w:t xml:space="preserve"> не </w:t>
            </w:r>
            <w:proofErr w:type="spellStart"/>
            <w:r w:rsidRPr="00424760">
              <w:rPr>
                <w:rFonts w:ascii="Times New Roman" w:hAnsi="Times New Roman" w:cs="Times New Roman"/>
                <w:lang w:eastAsia="ar-SA"/>
              </w:rPr>
              <w:t>менше</w:t>
            </w:r>
            <w:proofErr w:type="spellEnd"/>
            <w:r w:rsidRPr="00424760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424760">
              <w:rPr>
                <w:rFonts w:ascii="Times New Roman" w:hAnsi="Times New Roman" w:cs="Times New Roman"/>
                <w:lang w:val="uk-UA" w:eastAsia="ar-SA"/>
              </w:rPr>
              <w:t>7</w:t>
            </w:r>
            <w:r w:rsidR="0043454B">
              <w:rPr>
                <w:rFonts w:ascii="Times New Roman" w:hAnsi="Times New Roman" w:cs="Times New Roman"/>
                <w:lang w:val="uk-UA" w:eastAsia="ar-SA"/>
              </w:rPr>
              <w:t>0</w:t>
            </w:r>
            <w:r w:rsidRPr="00424760">
              <w:rPr>
                <w:rFonts w:ascii="Times New Roman" w:hAnsi="Times New Roman" w:cs="Times New Roman"/>
                <w:lang w:eastAsia="ar-SA"/>
              </w:rPr>
              <w:t>%.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4.3. </w:t>
            </w:r>
            <w:proofErr w:type="spellStart"/>
            <w:proofErr w:type="gramStart"/>
            <w:r w:rsidRPr="00424760">
              <w:rPr>
                <w:rFonts w:ascii="Times New Roman" w:hAnsi="Times New Roman" w:cs="Times New Roman"/>
              </w:rPr>
              <w:t>Постачальник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 повинен</w:t>
            </w:r>
            <w:proofErr w:type="gram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передати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товар,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якість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відповідає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умовам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Договору шляхом  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 кожною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поставкою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товарів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(накладна,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сертифікат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передбачених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вимогами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відповідних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чинних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нормативних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(ГОСТ, ДСТУ, ТУ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тощо</w:t>
            </w:r>
            <w:proofErr w:type="spellEnd"/>
            <w:r w:rsidRPr="00424760">
              <w:rPr>
                <w:rFonts w:ascii="Times New Roman" w:hAnsi="Times New Roman" w:cs="Times New Roman"/>
              </w:rPr>
              <w:t>).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4.4. 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разі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явних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недоліків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прийомі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товарів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Сторонами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складається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відповідний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Акт.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Постачальник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5 календарного дня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здійснити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заміну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таких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товарів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має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приймати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товари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додаткової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перевірки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кожної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одиниці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Товару,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якщо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вони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належним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чином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упаковані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і не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видимих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пошкоджень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. В такому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lastRenderedPageBreak/>
              <w:t>товарів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здійснюється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після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товару і 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разі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будь-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яких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недоліків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здійснюється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виклик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уповноваженого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представника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Постачальника</w:t>
            </w:r>
            <w:proofErr w:type="spellEnd"/>
            <w:r w:rsidRPr="00424760">
              <w:rPr>
                <w:rFonts w:ascii="Times New Roman" w:hAnsi="Times New Roman" w:cs="Times New Roman"/>
              </w:rPr>
              <w:t>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 4.5.У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разі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Замовником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поставленого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товару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прихованих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24760">
              <w:rPr>
                <w:rFonts w:ascii="Times New Roman" w:hAnsi="Times New Roman" w:cs="Times New Roman"/>
              </w:rPr>
              <w:t>недоліків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42476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має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повернути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такий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товар та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вимагати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товару на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якісний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днів</w:t>
            </w:r>
            <w:proofErr w:type="spellEnd"/>
            <w:r w:rsidRPr="00424760">
              <w:rPr>
                <w:rFonts w:ascii="Times New Roman" w:hAnsi="Times New Roman" w:cs="Times New Roman"/>
              </w:rPr>
              <w:t>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  <w:bCs/>
              </w:rPr>
            </w:pPr>
            <w:r w:rsidRPr="00424760">
              <w:rPr>
                <w:rFonts w:ascii="Times New Roman" w:hAnsi="Times New Roman" w:cs="Times New Roman"/>
                <w:b/>
                <w:bCs/>
              </w:rPr>
              <w:t xml:space="preserve">ПОСТАВКА ТОВАРІВ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>5.1</w:t>
            </w:r>
            <w:r w:rsidRPr="0042476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424760">
              <w:rPr>
                <w:rFonts w:ascii="Times New Roman" w:hAnsi="Times New Roman" w:cs="Times New Roman"/>
              </w:rPr>
              <w:t xml:space="preserve">Доставка товару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здійснюється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партіями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відповідності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 умов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заявок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автотранспортом і силами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Постачальника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та за </w:t>
            </w:r>
            <w:proofErr w:type="spellStart"/>
            <w:proofErr w:type="gramStart"/>
            <w:r w:rsidRPr="00424760">
              <w:rPr>
                <w:rFonts w:ascii="Times New Roman" w:hAnsi="Times New Roman" w:cs="Times New Roman"/>
              </w:rPr>
              <w:t>його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рахунок</w:t>
            </w:r>
            <w:proofErr w:type="spellEnd"/>
            <w:proofErr w:type="gramEnd"/>
            <w:r w:rsidRPr="00424760">
              <w:rPr>
                <w:rFonts w:ascii="Times New Roman" w:hAnsi="Times New Roman" w:cs="Times New Roman"/>
              </w:rPr>
              <w:t xml:space="preserve"> в строк до </w:t>
            </w:r>
            <w:r w:rsidRPr="00424760">
              <w:rPr>
                <w:rFonts w:ascii="Times New Roman" w:hAnsi="Times New Roman" w:cs="Times New Roman"/>
                <w:lang w:val="uk-UA"/>
              </w:rPr>
              <w:t>2</w:t>
            </w:r>
            <w:r w:rsidRPr="00424760">
              <w:rPr>
                <w:rFonts w:ascii="Times New Roman" w:hAnsi="Times New Roman" w:cs="Times New Roman"/>
              </w:rPr>
              <w:t xml:space="preserve">-х 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днів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 моменту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заявки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від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424760">
              <w:rPr>
                <w:rFonts w:ascii="Times New Roman" w:hAnsi="Times New Roman" w:cs="Times New Roman"/>
              </w:rPr>
              <w:t>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Cs/>
              </w:rPr>
            </w:pPr>
            <w:r w:rsidRPr="00424760">
              <w:rPr>
                <w:rFonts w:ascii="Times New Roman" w:hAnsi="Times New Roman" w:cs="Times New Roman"/>
                <w:bCs/>
              </w:rPr>
              <w:t xml:space="preserve">5.2.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Сторони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зобов’язуються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своєчасно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повідомляти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одне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одного про факт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відправки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та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прибуття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транспортних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засобів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з товаром.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Cs/>
              </w:rPr>
            </w:pPr>
            <w:r w:rsidRPr="00424760">
              <w:rPr>
                <w:rFonts w:ascii="Times New Roman" w:hAnsi="Times New Roman" w:cs="Times New Roman"/>
                <w:bCs/>
              </w:rPr>
              <w:t>5.</w:t>
            </w:r>
            <w:proofErr w:type="gramStart"/>
            <w:r w:rsidRPr="00424760">
              <w:rPr>
                <w:rFonts w:ascii="Times New Roman" w:hAnsi="Times New Roman" w:cs="Times New Roman"/>
                <w:bCs/>
              </w:rPr>
              <w:t>3.Постачальник</w:t>
            </w:r>
            <w:proofErr w:type="gram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забезпечує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таке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пакування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товару, яке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необхідно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для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запобігання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його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пошкодженню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псуванню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під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час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транспортування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кінцевого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пункту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призначення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>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Cs/>
              </w:rPr>
            </w:pPr>
            <w:r w:rsidRPr="00424760">
              <w:rPr>
                <w:rFonts w:ascii="Times New Roman" w:hAnsi="Times New Roman" w:cs="Times New Roman"/>
                <w:bCs/>
              </w:rPr>
              <w:t xml:space="preserve">5.4.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Розвантаження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товару у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відповідних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приміщеннях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Замовника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424760">
              <w:rPr>
                <w:rFonts w:ascii="Times New Roman" w:hAnsi="Times New Roman" w:cs="Times New Roman"/>
                <w:bCs/>
              </w:rPr>
              <w:t>здійснюється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 за</w:t>
            </w:r>
            <w:proofErr w:type="gram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рахунок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і силами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Постачальника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>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Cs/>
              </w:rPr>
            </w:pPr>
            <w:r w:rsidRPr="00424760">
              <w:rPr>
                <w:rFonts w:ascii="Times New Roman" w:hAnsi="Times New Roman" w:cs="Times New Roman"/>
                <w:bCs/>
              </w:rPr>
              <w:t xml:space="preserve">5.5.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Постачальник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разом з товаром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надає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Замовнику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накладну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на товар,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сертифікати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якості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та всю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супровідну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424760">
              <w:rPr>
                <w:rFonts w:ascii="Times New Roman" w:hAnsi="Times New Roman" w:cs="Times New Roman"/>
                <w:bCs/>
              </w:rPr>
              <w:t>документацію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 на</w:t>
            </w:r>
            <w:proofErr w:type="gram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кожну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партію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товару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згідно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вимог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діючого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законодавства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760">
              <w:rPr>
                <w:rFonts w:ascii="Times New Roman" w:hAnsi="Times New Roman" w:cs="Times New Roman"/>
                <w:bCs/>
              </w:rPr>
              <w:t xml:space="preserve">5.6.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Постачальник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здійснює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поставку товару за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кінцевим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місцем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призначення</w:t>
            </w:r>
            <w:proofErr w:type="spellEnd"/>
            <w:r w:rsidRPr="0042476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Вінницька</w:t>
            </w:r>
            <w:proofErr w:type="spellEnd"/>
            <w:r w:rsidRPr="00424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обл., </w:t>
            </w:r>
            <w:proofErr w:type="spellStart"/>
            <w:r w:rsidRPr="00424760">
              <w:rPr>
                <w:rFonts w:ascii="Times New Roman" w:hAnsi="Times New Roman" w:cs="Times New Roman"/>
                <w:bCs/>
                <w:sz w:val="24"/>
                <w:szCs w:val="24"/>
              </w:rPr>
              <w:t>Вінницький</w:t>
            </w:r>
            <w:proofErr w:type="spellEnd"/>
            <w:r w:rsidRPr="00424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 </w:t>
            </w:r>
            <w:proofErr w:type="spellStart"/>
            <w:r w:rsidRPr="00424760">
              <w:rPr>
                <w:rFonts w:ascii="Times New Roman" w:hAnsi="Times New Roman" w:cs="Times New Roman"/>
                <w:bCs/>
                <w:sz w:val="24"/>
                <w:szCs w:val="24"/>
              </w:rPr>
              <w:t>Бохоники</w:t>
            </w:r>
            <w:proofErr w:type="spellEnd"/>
            <w:r w:rsidRPr="00424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комплекс </w:t>
            </w:r>
            <w:proofErr w:type="spellStart"/>
            <w:r w:rsidRPr="00424760">
              <w:rPr>
                <w:rFonts w:ascii="Times New Roman" w:hAnsi="Times New Roman" w:cs="Times New Roman"/>
                <w:bCs/>
                <w:sz w:val="24"/>
                <w:szCs w:val="24"/>
              </w:rPr>
              <w:t>будівель</w:t>
            </w:r>
            <w:proofErr w:type="spellEnd"/>
            <w:r w:rsidRPr="00424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424760">
              <w:rPr>
                <w:rFonts w:ascii="Times New Roman" w:hAnsi="Times New Roman" w:cs="Times New Roman"/>
                <w:bCs/>
                <w:sz w:val="24"/>
                <w:szCs w:val="24"/>
              </w:rPr>
              <w:t>споруд</w:t>
            </w:r>
            <w:proofErr w:type="spellEnd"/>
            <w:r w:rsidRPr="00424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  <w:bCs/>
                <w:sz w:val="24"/>
                <w:szCs w:val="24"/>
              </w:rPr>
              <w:t>будівля</w:t>
            </w:r>
            <w:proofErr w:type="spellEnd"/>
            <w:r w:rsidRPr="00424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б/н.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  <w:bCs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  <w:bCs/>
              </w:rPr>
            </w:pPr>
            <w:r w:rsidRPr="00424760">
              <w:rPr>
                <w:rFonts w:ascii="Times New Roman" w:hAnsi="Times New Roman" w:cs="Times New Roman"/>
                <w:b/>
                <w:bCs/>
              </w:rPr>
              <w:t xml:space="preserve">6. ПРАВА ТА ОБОВ'ЯЗКИ СТОРІН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6.1.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зобов'язаний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: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6.1.1.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Своєчасно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та в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повному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обсязі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сплачувати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поставлені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товари</w:t>
            </w:r>
            <w:proofErr w:type="spellEnd"/>
            <w:r w:rsidRPr="00424760">
              <w:rPr>
                <w:rFonts w:ascii="Times New Roman" w:hAnsi="Times New Roman" w:cs="Times New Roman"/>
              </w:rPr>
              <w:t>;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6.1.2. </w:t>
            </w:r>
            <w:proofErr w:type="spellStart"/>
            <w:proofErr w:type="gramStart"/>
            <w:r w:rsidRPr="00424760">
              <w:rPr>
                <w:rFonts w:ascii="Times New Roman" w:hAnsi="Times New Roman" w:cs="Times New Roman"/>
              </w:rPr>
              <w:t>Приймати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поставлені</w:t>
            </w:r>
            <w:proofErr w:type="spellEnd"/>
            <w:proofErr w:type="gram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товари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 накладною на товар.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6.2.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має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право: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6.2.1. 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разі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невиконання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зобов’язань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Постачальником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має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достроково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розірвати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цей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договір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повідомивши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це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Постачальника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у строк - 3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дні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.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6.2.2.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Контролювати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поставку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товарів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у строки,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встановлені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цим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Договором;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6.2.3. 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разі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Замовником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поставленого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товару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прихованих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недоліків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має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повернути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такий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товар та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вимагати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товару на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якісний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днів</w:t>
            </w:r>
            <w:proofErr w:type="spellEnd"/>
            <w:r w:rsidRPr="00424760">
              <w:rPr>
                <w:rFonts w:ascii="Times New Roman" w:hAnsi="Times New Roman" w:cs="Times New Roman"/>
              </w:rPr>
              <w:t>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6.2.4.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має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складати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письмові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претензії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що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виникають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зв’язку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 поставками Товару і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передавати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їх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Постачальнику</w:t>
            </w:r>
            <w:proofErr w:type="spellEnd"/>
            <w:r w:rsidRPr="00424760">
              <w:rPr>
                <w:rFonts w:ascii="Times New Roman" w:hAnsi="Times New Roman" w:cs="Times New Roman"/>
              </w:rPr>
              <w:t>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6.2.5.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має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залучати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третіх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осіб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відповідні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лабораторії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експертні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задля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дослідження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будь-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якої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одиниці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товару,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поставленої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Постачальником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разі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відповідними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лабораторіями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експертними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організаціями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що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якість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одиниці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продукції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невідповідною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даний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висновок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розповсюджується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на всю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партію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Товару. В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цьому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Постачальник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зобов’язується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здійснити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заміну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такого товару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діб</w:t>
            </w:r>
            <w:proofErr w:type="spellEnd"/>
            <w:r w:rsidRPr="00424760">
              <w:rPr>
                <w:rFonts w:ascii="Times New Roman" w:hAnsi="Times New Roman" w:cs="Times New Roman"/>
              </w:rPr>
              <w:t>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6.3.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Постачальник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зобов'язаний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: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6.3.1.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Забезпечити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поставку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товарів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якість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яких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відповідає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умовам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встановленим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цим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Договором.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6.4. </w:t>
            </w:r>
            <w:proofErr w:type="spellStart"/>
            <w:r w:rsidRPr="00424760">
              <w:rPr>
                <w:rFonts w:ascii="Times New Roman" w:hAnsi="Times New Roman" w:cs="Times New Roman"/>
                <w:bCs/>
              </w:rPr>
              <w:t>Постачальник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має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право: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6.4.1.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Своєчасно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та в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повному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обсязі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отримувати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плату за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поставленні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товари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;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6.4.2. На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дострокову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поставку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товарів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письмовим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погодженням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424760">
              <w:rPr>
                <w:rFonts w:ascii="Times New Roman" w:hAnsi="Times New Roman" w:cs="Times New Roman"/>
              </w:rPr>
              <w:t>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  <w:bCs/>
              </w:rPr>
            </w:pPr>
            <w:r w:rsidRPr="00424760">
              <w:rPr>
                <w:rFonts w:ascii="Times New Roman" w:hAnsi="Times New Roman" w:cs="Times New Roman"/>
                <w:b/>
                <w:bCs/>
              </w:rPr>
              <w:t xml:space="preserve">7. ВІДПОВІДАЛЬНІСТЬ СТОРІН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7.1. 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разі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або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неналежного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своїх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зобов'язань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за Договором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Сторони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несуть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відповідальність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передбачену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законами та договором.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7.2.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Види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порушень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санкцій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за них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установлені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Договором: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lastRenderedPageBreak/>
              <w:tab/>
              <w:t xml:space="preserve">- 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разі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затримки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поставки товару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або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поставки не в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повному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обсязі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заявленому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Замовником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Постачальник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сплачує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неустойку 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розмірі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подвійної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облікової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ставки НБУ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від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суми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непоставленого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товару за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кожний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день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затримки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Сплата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пені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звільняє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Сторону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від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прийнятих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на себе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зобов'язань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по Договору поставки.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  <w:caps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  <w:caps/>
              </w:rPr>
            </w:pPr>
            <w:r w:rsidRPr="00424760">
              <w:rPr>
                <w:rFonts w:ascii="Times New Roman" w:hAnsi="Times New Roman" w:cs="Times New Roman"/>
                <w:b/>
                <w:caps/>
              </w:rPr>
              <w:t>8. Форс – Мажор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8.1. “Форс-мажор”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означає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непередбачену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подію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поза контролем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або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Постачальника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що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пов’язана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його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провиною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або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недбалістю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яка приводить до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неможливості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умов Договору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більш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ніж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доби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Сторони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звільняються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від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відповідальності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невиконання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або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неналежного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своїх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зобов’язань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даною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угодою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якщо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це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з’явилося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слідством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дій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непереборної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сили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пожежа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повінь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землетрус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стихійних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бід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війна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або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військові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дії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блокада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або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страйк,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дії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уряду),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що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знаходяться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поза контролем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сторін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що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вплинули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можливість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Договору.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8.2.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Під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настання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форс-</w:t>
            </w:r>
            <w:proofErr w:type="spellStart"/>
            <w:r w:rsidRPr="00424760">
              <w:rPr>
                <w:rFonts w:ascii="Times New Roman" w:hAnsi="Times New Roman" w:cs="Times New Roman"/>
              </w:rPr>
              <w:t>мажорних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обставин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чи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Постачальник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доби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повідомляє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іншу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сторону в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письмовій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такі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обставини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їх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причину.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або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Постачальник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продовжує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виконувати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свої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зобов’язання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за Договором,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настільки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це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практично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можливо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вживає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усі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розумні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альтернативні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Договору.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  <w:caps/>
              </w:rPr>
            </w:pPr>
            <w:r w:rsidRPr="00424760">
              <w:rPr>
                <w:rFonts w:ascii="Times New Roman" w:hAnsi="Times New Roman" w:cs="Times New Roman"/>
                <w:b/>
                <w:caps/>
              </w:rPr>
              <w:t>9. Зміна умов цього Договору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9.1.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має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право на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дострокове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розірвання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Договору 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порушення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умов Договору з боку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Постачальника</w:t>
            </w:r>
            <w:proofErr w:type="spellEnd"/>
            <w:r w:rsidRPr="00424760">
              <w:rPr>
                <w:rFonts w:ascii="Times New Roman" w:hAnsi="Times New Roman" w:cs="Times New Roman"/>
              </w:rPr>
              <w:t>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9.2.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Обидві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сторони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зобов’язуються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зволікання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інформувати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одна одну про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зміни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своїх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юридичних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адресів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реквізитів</w:t>
            </w:r>
            <w:proofErr w:type="spellEnd"/>
            <w:r w:rsidRPr="00424760">
              <w:rPr>
                <w:rFonts w:ascii="Times New Roman" w:hAnsi="Times New Roman" w:cs="Times New Roman"/>
              </w:rPr>
              <w:t>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>9.3. Будь-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які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зміни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доповнення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даного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4760">
              <w:rPr>
                <w:rFonts w:ascii="Times New Roman" w:hAnsi="Times New Roman" w:cs="Times New Roman"/>
              </w:rPr>
              <w:t>Договору  є</w:t>
            </w:r>
            <w:proofErr w:type="gram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дійсними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лише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у тому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якщо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вони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викладені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письмовій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підписані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сторонами.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9.4.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Істотні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Договору не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змінюватися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після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його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підписання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і до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зобов'язань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Сторонами 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повному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обсязі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крім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випадків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: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>9.4.1. 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зменшення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обсягів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зокрема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урахуванням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фактичного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обсягу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видатків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424760">
              <w:rPr>
                <w:rFonts w:ascii="Times New Roman" w:hAnsi="Times New Roman" w:cs="Times New Roman"/>
              </w:rPr>
              <w:t>;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9.4.2.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погодження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зміни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ціни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одиницю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товару в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договорі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разі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коливання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ціни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такого товару </w:t>
            </w:r>
            <w:proofErr w:type="gramStart"/>
            <w:r w:rsidRPr="00424760">
              <w:rPr>
                <w:rFonts w:ascii="Times New Roman" w:hAnsi="Times New Roman" w:cs="Times New Roman"/>
              </w:rPr>
              <w:t>на ринку</w:t>
            </w:r>
            <w:proofErr w:type="gram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що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відбулося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 моменту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укладення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договору про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або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останнього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змін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 договору про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частині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зміни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ціни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одиницю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товару.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Зміна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ціни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одиницю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товару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здійснюється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пропорційно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коливанню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ціни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такого товару </w:t>
            </w:r>
            <w:proofErr w:type="gramStart"/>
            <w:r w:rsidRPr="00424760">
              <w:rPr>
                <w:rFonts w:ascii="Times New Roman" w:hAnsi="Times New Roman" w:cs="Times New Roman"/>
              </w:rPr>
              <w:t>на ринку</w:t>
            </w:r>
            <w:proofErr w:type="gramEnd"/>
            <w:r w:rsidRPr="0042476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відсоток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збільшення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ціни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одиницю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товару не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може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перевищувати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відсоток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коливання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збільшення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ціни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такого товару на ринку) за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документального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підтвердження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такого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коливання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та не повинна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призвести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збільшення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суми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визначеної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договорі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на момент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його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укладення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>;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>9.4.3. 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покращення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предмета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що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таке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покращення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призведе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збільшення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суми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визначеної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договорі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424760">
              <w:rPr>
                <w:rFonts w:ascii="Times New Roman" w:hAnsi="Times New Roman" w:cs="Times New Roman"/>
              </w:rPr>
              <w:t>;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>9.4.4. 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строку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дії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договору про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та строку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зобов’язань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щодо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передачі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товару,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разі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документально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підтверджених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об’єктивних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обставин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що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спричинили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таке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у тому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обставин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непереборної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сили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затримки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фінансування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що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такі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зміни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призведуть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збільшення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суми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визначеної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договорі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424760">
              <w:rPr>
                <w:rFonts w:ascii="Times New Roman" w:hAnsi="Times New Roman" w:cs="Times New Roman"/>
              </w:rPr>
              <w:t>;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>9.4.5. 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погодження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зміни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ціни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договорі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бік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зменшення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(без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зміни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обсягу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) та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якості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товарів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424760">
              <w:rPr>
                <w:rFonts w:ascii="Times New Roman" w:hAnsi="Times New Roman" w:cs="Times New Roman"/>
              </w:rPr>
              <w:t>);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>9.4.6. 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зміни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ціни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договорі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закупівлю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зв’язку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зміною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ставок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податків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зборів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та/</w:t>
            </w:r>
            <w:proofErr w:type="spellStart"/>
            <w:r w:rsidRPr="00424760">
              <w:rPr>
                <w:rFonts w:ascii="Times New Roman" w:hAnsi="Times New Roman" w:cs="Times New Roman"/>
              </w:rPr>
              <w:t>або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зміною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щодо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пільг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оподаткування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пропорційно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зміни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таких ставок та/</w:t>
            </w:r>
            <w:proofErr w:type="spellStart"/>
            <w:r w:rsidRPr="00424760">
              <w:rPr>
                <w:rFonts w:ascii="Times New Roman" w:hAnsi="Times New Roman" w:cs="Times New Roman"/>
              </w:rPr>
              <w:t>або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пільг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оподаткування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зв’язку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зміною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оподаткування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пропорційно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зміни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податкового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навантаження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внаслідок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зміни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оподаткування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>;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9.4.</w:t>
            </w:r>
            <w:proofErr w:type="gram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7.зміни</w:t>
            </w:r>
            <w:proofErr w:type="gram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встановленого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згідно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із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законодавством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органами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державної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статистики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індексу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споживчих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цін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зміни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курсу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іноземної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валюти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зміни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біржових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котирувань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або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показників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Platts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ARGUS,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регульованих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цін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тарифів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),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нормативів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середньозважених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цін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електроенергію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на ринку “на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добу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наперед”,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що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застосовуються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договорі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про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закупівлю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у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разі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встановлення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в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договорі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про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закупівлю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порядку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зміни</w:t>
            </w:r>
            <w:proofErr w:type="spellEnd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ціни</w:t>
            </w:r>
            <w:proofErr w:type="spellEnd"/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>9.4.8. 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зміни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умов 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зв’язку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із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застосуванням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положень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шостої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41 Закону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публічні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».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  <w:caps/>
              </w:rPr>
            </w:pPr>
            <w:r w:rsidRPr="00424760">
              <w:rPr>
                <w:rFonts w:ascii="Times New Roman" w:hAnsi="Times New Roman" w:cs="Times New Roman"/>
                <w:b/>
                <w:caps/>
              </w:rPr>
              <w:t>10. Повідомлення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>10.1. Будь-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які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повідомлення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сторонами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 Договором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надсилаються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письмовій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або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телеграфом, факсом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чи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телексом і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підтверджуються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письмово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4760">
              <w:rPr>
                <w:rFonts w:ascii="Times New Roman" w:hAnsi="Times New Roman" w:cs="Times New Roman"/>
              </w:rPr>
              <w:t>на адресу</w:t>
            </w:r>
            <w:proofErr w:type="gram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зазначену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Договорі</w:t>
            </w:r>
            <w:proofErr w:type="spellEnd"/>
            <w:r w:rsidRPr="00424760">
              <w:rPr>
                <w:rFonts w:ascii="Times New Roman" w:hAnsi="Times New Roman" w:cs="Times New Roman"/>
              </w:rPr>
              <w:t>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  <w:caps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  <w:bCs/>
              </w:rPr>
            </w:pPr>
            <w:r w:rsidRPr="00424760">
              <w:rPr>
                <w:rFonts w:ascii="Times New Roman" w:hAnsi="Times New Roman" w:cs="Times New Roman"/>
                <w:b/>
                <w:bCs/>
              </w:rPr>
              <w:t xml:space="preserve">11. ВИРІШЕННЯ СПОРІВ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11.1. 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спорів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або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розбіжностей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Сторони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зобов'язуються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вирішувати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їх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взаємних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переговорів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консультацій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.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11.2. </w:t>
            </w:r>
            <w:proofErr w:type="gramStart"/>
            <w:r w:rsidRPr="00424760">
              <w:rPr>
                <w:rFonts w:ascii="Times New Roman" w:hAnsi="Times New Roman" w:cs="Times New Roman"/>
              </w:rPr>
              <w:t xml:space="preserve">У 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разі</w:t>
            </w:r>
            <w:proofErr w:type="spellEnd"/>
            <w:proofErr w:type="gram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недосягнення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 Сторонами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згоди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спори (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розбіжності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вирішуються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у судовому порядку.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11.3. 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випадках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передбачених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цим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Договором,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Сторони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несуть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відповідальність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передбачену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чинним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законодавством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24760">
              <w:rPr>
                <w:rFonts w:ascii="Times New Roman" w:hAnsi="Times New Roman" w:cs="Times New Roman"/>
              </w:rPr>
              <w:t>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  <w:caps/>
              </w:rPr>
            </w:pPr>
            <w:r w:rsidRPr="00424760">
              <w:rPr>
                <w:rFonts w:ascii="Times New Roman" w:hAnsi="Times New Roman" w:cs="Times New Roman"/>
                <w:b/>
                <w:caps/>
              </w:rPr>
              <w:t>12. Термін дії Договору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12.1.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Цей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Договір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набуває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чинності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з моменту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підписання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його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Сторонами та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діє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 31.12.202</w:t>
            </w:r>
            <w:r w:rsidR="0043454B" w:rsidRPr="0043454B">
              <w:rPr>
                <w:rFonts w:ascii="Times New Roman" w:hAnsi="Times New Roman" w:cs="Times New Roman"/>
              </w:rPr>
              <w:t>4</w:t>
            </w:r>
            <w:r w:rsidRPr="00424760">
              <w:rPr>
                <w:rFonts w:ascii="Times New Roman" w:hAnsi="Times New Roman" w:cs="Times New Roman"/>
              </w:rPr>
              <w:t xml:space="preserve"> року, але </w:t>
            </w:r>
            <w:proofErr w:type="gramStart"/>
            <w:r w:rsidRPr="00424760">
              <w:rPr>
                <w:rFonts w:ascii="Times New Roman" w:hAnsi="Times New Roman" w:cs="Times New Roman"/>
              </w:rPr>
              <w:t>в будь</w:t>
            </w:r>
            <w:proofErr w:type="gramEnd"/>
            <w:r w:rsidRPr="00424760">
              <w:rPr>
                <w:rFonts w:ascii="Times New Roman" w:hAnsi="Times New Roman" w:cs="Times New Roman"/>
              </w:rPr>
              <w:t>-</w:t>
            </w:r>
            <w:proofErr w:type="spellStart"/>
            <w:r w:rsidRPr="00424760">
              <w:rPr>
                <w:rFonts w:ascii="Times New Roman" w:hAnsi="Times New Roman" w:cs="Times New Roman"/>
              </w:rPr>
              <w:t>якому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разі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повного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Сторонами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своїх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зобов’язань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.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12.2.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Договір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укладається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підписується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двох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примірниках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що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однакову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760">
              <w:rPr>
                <w:rFonts w:ascii="Times New Roman" w:hAnsi="Times New Roman" w:cs="Times New Roman"/>
              </w:rPr>
              <w:t>юридичну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силу.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  <w:r w:rsidRPr="00424760">
              <w:rPr>
                <w:rFonts w:ascii="Times New Roman" w:hAnsi="Times New Roman" w:cs="Times New Roman"/>
                <w:b/>
              </w:rPr>
              <w:t>13. ЮРИДИЧНА АДРЕСА ТА ПЛАТІЖНІ РЕКВІЗИТИ СТОРІН: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781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800"/>
              <w:gridCol w:w="360"/>
              <w:gridCol w:w="4621"/>
            </w:tblGrid>
            <w:tr w:rsidR="002B4B2F" w:rsidRPr="00424760" w:rsidTr="003171F5"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424760">
                    <w:rPr>
                      <w:rFonts w:ascii="Times New Roman" w:hAnsi="Times New Roman" w:cs="Times New Roman"/>
                      <w:b/>
                      <w:caps/>
                    </w:rPr>
                    <w:t>«ЗАМОВНИК»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</w:tc>
              <w:tc>
                <w:tcPr>
                  <w:tcW w:w="4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  <w:b/>
                      <w:caps/>
                    </w:rPr>
                  </w:pPr>
                  <w:r w:rsidRPr="00424760">
                    <w:rPr>
                      <w:rFonts w:ascii="Times New Roman" w:hAnsi="Times New Roman" w:cs="Times New Roman"/>
                      <w:b/>
                      <w:caps/>
                    </w:rPr>
                    <w:t>«ПОСТАЧАЛЬНИК»</w:t>
                  </w:r>
                </w:p>
              </w:tc>
            </w:tr>
          </w:tbl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  <w:r w:rsidRPr="00424760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/________________ / </w:t>
            </w:r>
            <w:r w:rsidRPr="00424760"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r w:rsidRPr="00424760">
              <w:rPr>
                <w:rFonts w:ascii="Times New Roman" w:hAnsi="Times New Roman" w:cs="Times New Roman"/>
              </w:rPr>
              <w:t xml:space="preserve">       /______________________/                                   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p w:rsidR="002B4B2F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p w:rsidR="002B4B2F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p w:rsidR="002B4B2F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p w:rsidR="002B4B2F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p w:rsidR="002B4B2F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p w:rsidR="002B4B2F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p w:rsidR="002B4B2F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p w:rsidR="002B4B2F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p w:rsidR="002B4B2F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p w:rsidR="002B4B2F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p w:rsidR="002B4B2F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jc w:val="right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lastRenderedPageBreak/>
              <w:t>ДОДАТОК №</w:t>
            </w:r>
            <w:proofErr w:type="gramStart"/>
            <w:r w:rsidRPr="00424760">
              <w:rPr>
                <w:rFonts w:ascii="Times New Roman" w:hAnsi="Times New Roman" w:cs="Times New Roman"/>
              </w:rPr>
              <w:t>1  ДО</w:t>
            </w:r>
            <w:proofErr w:type="gramEnd"/>
            <w:r w:rsidRPr="00424760">
              <w:rPr>
                <w:rFonts w:ascii="Times New Roman" w:hAnsi="Times New Roman" w:cs="Times New Roman"/>
              </w:rPr>
              <w:t xml:space="preserve"> ДОГОВОРУ</w:t>
            </w:r>
          </w:p>
          <w:p w:rsidR="002B4B2F" w:rsidRPr="00424760" w:rsidRDefault="002B4B2F" w:rsidP="003171F5">
            <w:pPr>
              <w:pStyle w:val="LO-normal"/>
              <w:jc w:val="right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№ ___ </w:t>
            </w:r>
            <w:proofErr w:type="spellStart"/>
            <w:r w:rsidRPr="00424760">
              <w:rPr>
                <w:rFonts w:ascii="Times New Roman" w:hAnsi="Times New Roman" w:cs="Times New Roman"/>
              </w:rPr>
              <w:t>від</w:t>
            </w:r>
            <w:proofErr w:type="spellEnd"/>
            <w:r w:rsidRPr="00424760">
              <w:rPr>
                <w:rFonts w:ascii="Times New Roman" w:hAnsi="Times New Roman" w:cs="Times New Roman"/>
              </w:rPr>
              <w:t xml:space="preserve"> ________ 2023 року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p w:rsidR="002B4B2F" w:rsidRPr="00424760" w:rsidRDefault="002B4B2F" w:rsidP="003171F5">
            <w:pPr>
              <w:pStyle w:val="LO-normal"/>
              <w:jc w:val="center"/>
              <w:rPr>
                <w:rFonts w:ascii="Times New Roman" w:hAnsi="Times New Roman" w:cs="Times New Roman"/>
                <w:b/>
              </w:rPr>
            </w:pPr>
            <w:r w:rsidRPr="00424760">
              <w:rPr>
                <w:rFonts w:ascii="Times New Roman" w:hAnsi="Times New Roman" w:cs="Times New Roman"/>
                <w:b/>
              </w:rPr>
              <w:t>СПЕЦИФІКАЦІЯ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6"/>
              <w:gridCol w:w="1559"/>
              <w:gridCol w:w="1276"/>
              <w:gridCol w:w="1276"/>
              <w:gridCol w:w="1134"/>
              <w:gridCol w:w="1136"/>
            </w:tblGrid>
            <w:tr w:rsidR="002B4B2F" w:rsidRPr="00424760" w:rsidTr="003171F5">
              <w:tc>
                <w:tcPr>
                  <w:tcW w:w="311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4760">
                    <w:rPr>
                      <w:rFonts w:ascii="Times New Roman" w:hAnsi="Times New Roman" w:cs="Times New Roman"/>
                    </w:rPr>
                    <w:t>Найменування</w:t>
                  </w:r>
                  <w:proofErr w:type="spellEnd"/>
                  <w:r w:rsidRPr="00424760">
                    <w:rPr>
                      <w:rFonts w:ascii="Times New Roman" w:hAnsi="Times New Roman" w:cs="Times New Roman"/>
                    </w:rPr>
                    <w:t xml:space="preserve"> товару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424760">
                    <w:rPr>
                      <w:rFonts w:ascii="Times New Roman" w:hAnsi="Times New Roman" w:cs="Times New Roman"/>
                      <w:bCs/>
                    </w:rPr>
                    <w:t>Одиниця</w:t>
                  </w:r>
                  <w:proofErr w:type="spellEnd"/>
                  <w:r w:rsidRPr="00424760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424760">
                    <w:rPr>
                      <w:rFonts w:ascii="Times New Roman" w:hAnsi="Times New Roman" w:cs="Times New Roman"/>
                      <w:bCs/>
                    </w:rPr>
                    <w:t>виміру</w:t>
                  </w:r>
                  <w:proofErr w:type="spellEnd"/>
                </w:p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24760">
                    <w:rPr>
                      <w:rFonts w:ascii="Times New Roman" w:hAnsi="Times New Roman" w:cs="Times New Roman"/>
                    </w:rPr>
                    <w:t>Кількість</w:t>
                  </w:r>
                  <w:proofErr w:type="spellEnd"/>
                </w:p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424760">
                    <w:rPr>
                      <w:rFonts w:ascii="Times New Roman" w:hAnsi="Times New Roman" w:cs="Times New Roman"/>
                      <w:bCs/>
                    </w:rPr>
                    <w:t>Ціна</w:t>
                  </w:r>
                  <w:proofErr w:type="spellEnd"/>
                  <w:r w:rsidRPr="00424760">
                    <w:rPr>
                      <w:rFonts w:ascii="Times New Roman" w:hAnsi="Times New Roman" w:cs="Times New Roman"/>
                      <w:bCs/>
                    </w:rPr>
                    <w:t xml:space="preserve"> за </w:t>
                  </w:r>
                  <w:proofErr w:type="spellStart"/>
                  <w:r w:rsidRPr="00424760">
                    <w:rPr>
                      <w:rFonts w:ascii="Times New Roman" w:hAnsi="Times New Roman" w:cs="Times New Roman"/>
                      <w:bCs/>
                    </w:rPr>
                    <w:t>одиницю</w:t>
                  </w:r>
                  <w:proofErr w:type="spellEnd"/>
                  <w:r w:rsidRPr="00424760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424760">
                    <w:rPr>
                      <w:rFonts w:ascii="Times New Roman" w:hAnsi="Times New Roman" w:cs="Times New Roman"/>
                      <w:bCs/>
                    </w:rPr>
                    <w:t>грн</w:t>
                  </w:r>
                  <w:proofErr w:type="spellEnd"/>
                  <w:r w:rsidRPr="00424760">
                    <w:rPr>
                      <w:rFonts w:ascii="Times New Roman" w:hAnsi="Times New Roman" w:cs="Times New Roman"/>
                      <w:bCs/>
                    </w:rPr>
                    <w:t>, без ПДВ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424760">
                    <w:rPr>
                      <w:rFonts w:ascii="Times New Roman" w:hAnsi="Times New Roman" w:cs="Times New Roman"/>
                      <w:bCs/>
                    </w:rPr>
                    <w:t>Ціна</w:t>
                  </w:r>
                  <w:proofErr w:type="spellEnd"/>
                  <w:r w:rsidRPr="00424760">
                    <w:rPr>
                      <w:rFonts w:ascii="Times New Roman" w:hAnsi="Times New Roman" w:cs="Times New Roman"/>
                      <w:bCs/>
                    </w:rPr>
                    <w:t xml:space="preserve"> за </w:t>
                  </w:r>
                  <w:proofErr w:type="spellStart"/>
                  <w:r w:rsidRPr="00424760">
                    <w:rPr>
                      <w:rFonts w:ascii="Times New Roman" w:hAnsi="Times New Roman" w:cs="Times New Roman"/>
                      <w:bCs/>
                    </w:rPr>
                    <w:t>одиницю</w:t>
                  </w:r>
                  <w:proofErr w:type="spellEnd"/>
                  <w:r w:rsidRPr="00424760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424760">
                    <w:rPr>
                      <w:rFonts w:ascii="Times New Roman" w:hAnsi="Times New Roman" w:cs="Times New Roman"/>
                      <w:bCs/>
                    </w:rPr>
                    <w:t>грн</w:t>
                  </w:r>
                  <w:proofErr w:type="spellEnd"/>
                  <w:r w:rsidRPr="00424760">
                    <w:rPr>
                      <w:rFonts w:ascii="Times New Roman" w:hAnsi="Times New Roman" w:cs="Times New Roman"/>
                      <w:bCs/>
                    </w:rPr>
                    <w:t>, з ПДВ</w:t>
                  </w: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  <w:bCs/>
                    </w:rPr>
                  </w:pPr>
                  <w:r w:rsidRPr="00424760">
                    <w:rPr>
                      <w:rFonts w:ascii="Times New Roman" w:hAnsi="Times New Roman" w:cs="Times New Roman"/>
                      <w:bCs/>
                    </w:rPr>
                    <w:t xml:space="preserve">Сума </w:t>
                  </w:r>
                  <w:proofErr w:type="spellStart"/>
                  <w:r w:rsidRPr="00424760">
                    <w:rPr>
                      <w:rFonts w:ascii="Times New Roman" w:hAnsi="Times New Roman" w:cs="Times New Roman"/>
                      <w:bCs/>
                    </w:rPr>
                    <w:t>усього</w:t>
                  </w:r>
                  <w:proofErr w:type="spellEnd"/>
                  <w:r w:rsidRPr="00424760">
                    <w:rPr>
                      <w:rFonts w:ascii="Times New Roman" w:hAnsi="Times New Roman" w:cs="Times New Roman"/>
                      <w:bCs/>
                    </w:rPr>
                    <w:t xml:space="preserve">, </w:t>
                  </w:r>
                  <w:proofErr w:type="spellStart"/>
                  <w:r w:rsidRPr="00424760">
                    <w:rPr>
                      <w:rFonts w:ascii="Times New Roman" w:hAnsi="Times New Roman" w:cs="Times New Roman"/>
                      <w:bCs/>
                    </w:rPr>
                    <w:t>грн</w:t>
                  </w:r>
                  <w:proofErr w:type="spellEnd"/>
                  <w:r w:rsidRPr="00424760">
                    <w:rPr>
                      <w:rFonts w:ascii="Times New Roman" w:hAnsi="Times New Roman" w:cs="Times New Roman"/>
                      <w:bCs/>
                    </w:rPr>
                    <w:t xml:space="preserve"> без ПДВ</w:t>
                  </w:r>
                </w:p>
              </w:tc>
            </w:tr>
            <w:tr w:rsidR="002B4B2F" w:rsidRPr="00424760" w:rsidTr="003171F5">
              <w:tc>
                <w:tcPr>
                  <w:tcW w:w="311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B4B2F" w:rsidRPr="00424760" w:rsidTr="003171F5">
              <w:tc>
                <w:tcPr>
                  <w:tcW w:w="311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B4B2F" w:rsidRPr="00424760" w:rsidTr="003171F5">
              <w:tc>
                <w:tcPr>
                  <w:tcW w:w="836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424760">
                    <w:rPr>
                      <w:rFonts w:ascii="Times New Roman" w:hAnsi="Times New Roman" w:cs="Times New Roman"/>
                      <w:bCs/>
                    </w:rPr>
                    <w:t>Загальна</w:t>
                  </w:r>
                  <w:proofErr w:type="spellEnd"/>
                  <w:r w:rsidRPr="00424760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424760">
                    <w:rPr>
                      <w:rFonts w:ascii="Times New Roman" w:hAnsi="Times New Roman" w:cs="Times New Roman"/>
                      <w:bCs/>
                    </w:rPr>
                    <w:t>вартість</w:t>
                  </w:r>
                  <w:proofErr w:type="spellEnd"/>
                  <w:r w:rsidRPr="00424760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424760">
                    <w:rPr>
                      <w:rFonts w:ascii="Times New Roman" w:hAnsi="Times New Roman" w:cs="Times New Roman"/>
                      <w:bCs/>
                    </w:rPr>
                    <w:t>пропозиції</w:t>
                  </w:r>
                  <w:proofErr w:type="spellEnd"/>
                  <w:r w:rsidRPr="00424760">
                    <w:rPr>
                      <w:rFonts w:ascii="Times New Roman" w:hAnsi="Times New Roman" w:cs="Times New Roman"/>
                      <w:bCs/>
                    </w:rPr>
                    <w:t xml:space="preserve">, грн. без ПДВ </w:t>
                  </w: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B4B2F" w:rsidRPr="00424760" w:rsidTr="003171F5">
              <w:tc>
                <w:tcPr>
                  <w:tcW w:w="836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  <w:bCs/>
                    </w:rPr>
                  </w:pPr>
                  <w:r w:rsidRPr="00424760">
                    <w:rPr>
                      <w:rFonts w:ascii="Times New Roman" w:hAnsi="Times New Roman" w:cs="Times New Roman"/>
                      <w:bCs/>
                    </w:rPr>
                    <w:t>ПДВ</w:t>
                  </w: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2B4B2F" w:rsidRPr="00424760" w:rsidTr="003171F5">
              <w:tc>
                <w:tcPr>
                  <w:tcW w:w="836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424760">
                    <w:rPr>
                      <w:rFonts w:ascii="Times New Roman" w:hAnsi="Times New Roman" w:cs="Times New Roman"/>
                      <w:bCs/>
                    </w:rPr>
                    <w:t>Загальна</w:t>
                  </w:r>
                  <w:proofErr w:type="spellEnd"/>
                  <w:r w:rsidRPr="00424760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424760">
                    <w:rPr>
                      <w:rFonts w:ascii="Times New Roman" w:hAnsi="Times New Roman" w:cs="Times New Roman"/>
                      <w:bCs/>
                    </w:rPr>
                    <w:t>вартість</w:t>
                  </w:r>
                  <w:proofErr w:type="spellEnd"/>
                  <w:r w:rsidRPr="00424760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424760">
                    <w:rPr>
                      <w:rFonts w:ascii="Times New Roman" w:hAnsi="Times New Roman" w:cs="Times New Roman"/>
                      <w:bCs/>
                    </w:rPr>
                    <w:t>пропозиції</w:t>
                  </w:r>
                  <w:proofErr w:type="spellEnd"/>
                  <w:r w:rsidRPr="00424760">
                    <w:rPr>
                      <w:rFonts w:ascii="Times New Roman" w:hAnsi="Times New Roman" w:cs="Times New Roman"/>
                      <w:bCs/>
                    </w:rPr>
                    <w:t xml:space="preserve">, грн. з ПДВ </w:t>
                  </w: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tbl>
            <w:tblPr>
              <w:tblW w:w="10173" w:type="dxa"/>
              <w:tblLayout w:type="fixed"/>
              <w:tblLook w:val="0000" w:firstRow="0" w:lastRow="0" w:firstColumn="0" w:lastColumn="0" w:noHBand="0" w:noVBand="0"/>
            </w:tblPr>
            <w:tblGrid>
              <w:gridCol w:w="4644"/>
              <w:gridCol w:w="5529"/>
            </w:tblGrid>
            <w:tr w:rsidR="002B4B2F" w:rsidRPr="00424760" w:rsidTr="003171F5"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</w:rPr>
                  </w:pPr>
                  <w:r w:rsidRPr="00424760">
                    <w:rPr>
                      <w:rFonts w:ascii="Times New Roman" w:hAnsi="Times New Roman" w:cs="Times New Roman"/>
                      <w:b/>
                    </w:rPr>
                    <w:t>ЗАМОВНИК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B2F" w:rsidRPr="00424760" w:rsidRDefault="002B4B2F" w:rsidP="003171F5">
                  <w:pPr>
                    <w:pStyle w:val="LO-normal"/>
                    <w:rPr>
                      <w:rFonts w:ascii="Times New Roman" w:hAnsi="Times New Roman" w:cs="Times New Roman"/>
                    </w:rPr>
                  </w:pPr>
                  <w:r w:rsidRPr="00424760">
                    <w:rPr>
                      <w:rFonts w:ascii="Times New Roman" w:hAnsi="Times New Roman" w:cs="Times New Roman"/>
                      <w:b/>
                    </w:rPr>
                    <w:t>ПОСТАЧАЛЬНИК</w:t>
                  </w:r>
                </w:p>
              </w:tc>
            </w:tr>
          </w:tbl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</w:rPr>
            </w:pPr>
            <w:r w:rsidRPr="00424760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t xml:space="preserve">/________________ / </w:t>
            </w:r>
            <w:r w:rsidRPr="00424760"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424760">
              <w:rPr>
                <w:rFonts w:ascii="Times New Roman" w:hAnsi="Times New Roman" w:cs="Times New Roman"/>
              </w:rPr>
              <w:t xml:space="preserve">        /______________________/                                    </w:t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  <w:r w:rsidRPr="00424760">
              <w:rPr>
                <w:rFonts w:ascii="Times New Roman" w:hAnsi="Times New Roman" w:cs="Times New Roman"/>
              </w:rPr>
              <w:br w:type="page"/>
            </w: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</w:rPr>
            </w:pPr>
          </w:p>
          <w:p w:rsidR="002B4B2F" w:rsidRPr="00424760" w:rsidRDefault="002B4B2F" w:rsidP="003171F5">
            <w:pPr>
              <w:pStyle w:val="LO-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B4B2F" w:rsidRPr="007A7756" w:rsidRDefault="002B4B2F" w:rsidP="003171F5">
            <w:pPr>
              <w:pStyle w:val="LO-normal"/>
              <w:rPr>
                <w:sz w:val="24"/>
                <w:szCs w:val="24"/>
              </w:rPr>
            </w:pPr>
          </w:p>
          <w:p w:rsidR="002B4B2F" w:rsidRPr="007A7756" w:rsidRDefault="002B4B2F" w:rsidP="003171F5">
            <w:pPr>
              <w:pStyle w:val="LO-normal"/>
              <w:rPr>
                <w:sz w:val="24"/>
                <w:szCs w:val="24"/>
              </w:rPr>
            </w:pPr>
          </w:p>
        </w:tc>
      </w:tr>
      <w:bookmarkEnd w:id="0"/>
    </w:tbl>
    <w:p w:rsidR="007831F9" w:rsidRDefault="007831F9"/>
    <w:sectPr w:rsidR="0078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2F"/>
    <w:rsid w:val="002B4B2F"/>
    <w:rsid w:val="0043454B"/>
    <w:rsid w:val="007831F9"/>
    <w:rsid w:val="00B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38A5E-4339-4778-8928-2A7A6E2C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2F"/>
    <w:pPr>
      <w:spacing w:after="0" w:line="360" w:lineRule="auto"/>
      <w:jc w:val="both"/>
    </w:pPr>
    <w:rPr>
      <w:rFonts w:cstheme="minorHAnsi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4B2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rsid w:val="002B4B2F"/>
    <w:rPr>
      <w:rFonts w:ascii="Calibri" w:eastAsia="Calibri" w:hAnsi="Calibri" w:cs="Times New Roman"/>
      <w:lang w:val="uk-UA"/>
    </w:rPr>
  </w:style>
  <w:style w:type="paragraph" w:customStyle="1" w:styleId="LO-normal">
    <w:name w:val="LO-normal"/>
    <w:qFormat/>
    <w:rsid w:val="002B4B2F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1791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vot_tender</dc:creator>
  <cp:keywords/>
  <dc:description/>
  <cp:lastModifiedBy>vot_tender</cp:lastModifiedBy>
  <cp:revision>5</cp:revision>
  <dcterms:created xsi:type="dcterms:W3CDTF">2023-11-23T10:18:00Z</dcterms:created>
  <dcterms:modified xsi:type="dcterms:W3CDTF">2024-04-23T08:39:00Z</dcterms:modified>
</cp:coreProperties>
</file>