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98" w:rsidRPr="00C22D53" w:rsidRDefault="00D03A98" w:rsidP="00E25CE5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C22D53">
        <w:rPr>
          <w:rFonts w:ascii="Times New Roman" w:eastAsia="Times New Roman" w:hAnsi="Times New Roman"/>
          <w:b/>
          <w:i/>
        </w:rPr>
        <w:t>Додаток 4 до тендерної документації</w:t>
      </w:r>
    </w:p>
    <w:p w:rsidR="00763673" w:rsidRPr="0016612B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  <w:sz w:val="20"/>
          <w:szCs w:val="20"/>
        </w:rPr>
      </w:pP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У разі, якщо учасником процедури закупівлі є </w:t>
      </w:r>
      <w:r w:rsidRPr="0016612B">
        <w:rPr>
          <w:rFonts w:ascii="Times New Roman" w:eastAsia="Times New Roman" w:hAnsi="Times New Roman"/>
          <w:b/>
          <w:i/>
          <w:color w:val="0070C0"/>
          <w:sz w:val="20"/>
          <w:szCs w:val="20"/>
        </w:rPr>
        <w:t>об’єднання учасників</w:t>
      </w: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, інформація про відсутність підстав, визначених у пункті 44 Особливостей,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   </w:t>
      </w:r>
    </w:p>
    <w:p w:rsidR="00763673" w:rsidRPr="00C22D53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</w:rPr>
      </w:pPr>
    </w:p>
    <w:p w:rsidR="00D03A98" w:rsidRPr="00C22D53" w:rsidRDefault="00D03A98" w:rsidP="00E25CE5">
      <w:pPr>
        <w:spacing w:after="0" w:line="0" w:lineRule="atLeast"/>
        <w:ind w:right="282"/>
        <w:jc w:val="right"/>
        <w:rPr>
          <w:rFonts w:ascii="Times New Roman" w:eastAsia="Times New Roman" w:hAnsi="Times New Roman"/>
          <w:i/>
        </w:rPr>
      </w:pPr>
      <w:r w:rsidRPr="00C22D53">
        <w:rPr>
          <w:rFonts w:ascii="Times New Roman" w:eastAsia="Times New Roman" w:hAnsi="Times New Roman"/>
          <w:i/>
        </w:rPr>
        <w:t>Уповноваженій особі</w:t>
      </w:r>
      <w:r w:rsidR="007D18BC" w:rsidRPr="00C22D53">
        <w:rPr>
          <w:rFonts w:ascii="Times New Roman" w:eastAsia="Times New Roman" w:hAnsi="Times New Roman"/>
          <w:i/>
        </w:rPr>
        <w:t xml:space="preserve"> </w:t>
      </w:r>
      <w:r w:rsidRPr="00C22D53">
        <w:rPr>
          <w:rFonts w:ascii="Times New Roman" w:hAnsi="Times New Roman"/>
          <w:bCs/>
          <w:i/>
        </w:rPr>
        <w:t>КП ВУКГ</w:t>
      </w:r>
    </w:p>
    <w:p w:rsidR="00D03A98" w:rsidRPr="00C22D53" w:rsidRDefault="00D03A98" w:rsidP="00E25CE5">
      <w:pPr>
        <w:spacing w:after="0" w:line="0" w:lineRule="atLeast"/>
        <w:jc w:val="center"/>
        <w:rPr>
          <w:rFonts w:ascii="Times New Roman" w:eastAsia="Times New Roman" w:hAnsi="Times New Roman"/>
          <w:b/>
        </w:rPr>
      </w:pPr>
    </w:p>
    <w:p w:rsidR="00E25CE5" w:rsidRPr="00587934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87934">
        <w:rPr>
          <w:rFonts w:ascii="Times New Roman" w:eastAsia="Times New Roman" w:hAnsi="Times New Roman"/>
          <w:b/>
          <w:bCs/>
          <w:lang w:eastAsia="ar-SA"/>
        </w:rPr>
        <w:t xml:space="preserve">Лист-гарантія </w:t>
      </w:r>
    </w:p>
    <w:p w:rsidR="00E25CE5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87934">
        <w:rPr>
          <w:rFonts w:ascii="Times New Roman" w:eastAsia="Times New Roman" w:hAnsi="Times New Roman"/>
          <w:b/>
          <w:bCs/>
          <w:lang w:eastAsia="ar-SA"/>
        </w:rPr>
        <w:t>про відсутність підстав для відмови Замовником Учаснику в участі у процедурі закупівлі відповідно до пункту 44 Особливостей</w:t>
      </w:r>
    </w:p>
    <w:p w:rsidR="00C5549A" w:rsidRPr="00587934" w:rsidRDefault="00C5549A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bookmarkStart w:id="0" w:name="_GoBack"/>
      <w:bookmarkEnd w:id="0"/>
    </w:p>
    <w:p w:rsidR="00E25CE5" w:rsidRPr="00587934" w:rsidRDefault="00E25CE5" w:rsidP="00E25CE5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Ми, /об’єднання учасників </w:t>
      </w:r>
      <w:r w:rsidRPr="00587934">
        <w:rPr>
          <w:rFonts w:ascii="Times New Roman" w:eastAsia="Times New Roman" w:hAnsi="Times New Roman"/>
          <w:color w:val="548DD4" w:themeColor="text2" w:themeTint="99"/>
        </w:rPr>
        <w:t>(</w:t>
      </w:r>
      <w:r w:rsidRPr="00587934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об’єднання учасників)</w:t>
      </w:r>
      <w:r w:rsidRPr="00587934">
        <w:rPr>
          <w:rFonts w:ascii="Times New Roman" w:eastAsia="Times New Roman" w:hAnsi="Times New Roman"/>
          <w:color w:val="548DD4" w:themeColor="text2" w:themeTint="99"/>
        </w:rPr>
        <w:t xml:space="preserve"> </w:t>
      </w:r>
      <w:r w:rsidRPr="00587934">
        <w:rPr>
          <w:rFonts w:ascii="Times New Roman" w:eastAsia="Times New Roman" w:hAnsi="Times New Roman"/>
        </w:rPr>
        <w:t xml:space="preserve">учасник об’єднання  </w:t>
      </w:r>
      <w:r w:rsidRPr="00587934">
        <w:rPr>
          <w:rFonts w:ascii="Times New Roman" w:eastAsia="Times New Roman" w:hAnsi="Times New Roman"/>
          <w:color w:val="548DD4" w:themeColor="text2" w:themeTint="99"/>
        </w:rPr>
        <w:t>(</w:t>
      </w:r>
      <w:r w:rsidRPr="00587934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учасника об’єднання)</w:t>
      </w:r>
      <w:r w:rsidRPr="00587934">
        <w:rPr>
          <w:rFonts w:ascii="Times New Roman" w:eastAsia="Times New Roman" w:hAnsi="Times New Roman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Pr="00587934">
        <w:rPr>
          <w:rFonts w:ascii="Times New Roman" w:eastAsia="Times New Roman" w:hAnsi="Times New Roman"/>
          <w:bCs/>
          <w:lang w:eastAsia="ar-SA"/>
        </w:rPr>
        <w:t>пункту 44 Особливостей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(у разі відсутності таких підстав)</w:t>
      </w:r>
      <w:r w:rsidRPr="00587934">
        <w:rPr>
          <w:rFonts w:ascii="Times New Roman" w:eastAsia="Times New Roman" w:hAnsi="Times New Roman"/>
          <w:color w:val="00B050"/>
        </w:rPr>
        <w:t>,</w:t>
      </w:r>
      <w:r w:rsidRPr="00587934">
        <w:rPr>
          <w:rFonts w:ascii="Times New Roman" w:eastAsia="Times New Roman" w:hAnsi="Times New Roman"/>
        </w:rPr>
        <w:t xml:space="preserve"> а саме: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587934">
        <w:rPr>
          <w:rFonts w:ascii="Times New Roman" w:hAnsi="Times New Roman"/>
          <w:b/>
          <w:lang w:eastAsia="uk-UA"/>
        </w:rPr>
        <w:t>(підпункт 2)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2) </w:t>
      </w:r>
      <w:r w:rsidRPr="00587934">
        <w:rPr>
          <w:rFonts w:ascii="Times New Roman" w:hAnsi="Times New Roman"/>
          <w:shd w:val="clear" w:color="auto" w:fill="FFFFFF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Pr="00587934">
        <w:rPr>
          <w:rFonts w:ascii="Times New Roman" w:hAnsi="Times New Roman"/>
          <w:lang w:eastAsia="uk-UA"/>
        </w:rPr>
        <w:t xml:space="preserve"> (</w:t>
      </w:r>
      <w:r w:rsidRPr="00587934">
        <w:rPr>
          <w:rFonts w:ascii="Times New Roman" w:hAnsi="Times New Roman"/>
          <w:b/>
          <w:lang w:eastAsia="uk-UA"/>
        </w:rPr>
        <w:t>підпункт 3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5">
        <w:r w:rsidRPr="00587934">
          <w:rPr>
            <w:rFonts w:ascii="Times New Roman" w:eastAsia="Times New Roman" w:hAnsi="Times New Roman"/>
          </w:rPr>
          <w:t>Закону України</w:t>
        </w:r>
      </w:hyperlink>
      <w:r w:rsidRPr="00587934">
        <w:rPr>
          <w:rFonts w:ascii="Times New Roman" w:eastAsia="Times New Roman" w:hAnsi="Times New Roman"/>
        </w:rPr>
        <w:t xml:space="preserve"> "Про захист економічної конкуренції", у вигляді вчинення </w:t>
      </w:r>
      <w:proofErr w:type="spellStart"/>
      <w:r w:rsidRPr="00587934">
        <w:rPr>
          <w:rFonts w:ascii="Times New Roman" w:eastAsia="Times New Roman" w:hAnsi="Times New Roman"/>
        </w:rPr>
        <w:t>антиконкурентних</w:t>
      </w:r>
      <w:proofErr w:type="spellEnd"/>
      <w:r w:rsidRPr="00587934">
        <w:rPr>
          <w:rFonts w:ascii="Times New Roman" w:eastAsia="Times New Roman" w:hAnsi="Times New Roman"/>
        </w:rPr>
        <w:t xml:space="preserve"> узгоджених дій, що стосуються спотворення результатів тендерів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4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4) </w:t>
      </w:r>
      <w:r w:rsidRPr="00587934">
        <w:rPr>
          <w:rFonts w:ascii="Times New Roman" w:hAnsi="Times New Roman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587934">
        <w:rPr>
          <w:rFonts w:ascii="Times New Roman" w:eastAsia="Times New Roman" w:hAnsi="Times New Roman"/>
        </w:rPr>
        <w:t xml:space="preserve">не має не знятої та не погашеної у встановленому законом порядку судимості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5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5) </w:t>
      </w:r>
      <w:r w:rsidRPr="00587934">
        <w:rPr>
          <w:rFonts w:ascii="Times New Roman" w:hAnsi="Times New Roman"/>
          <w:shd w:val="clear" w:color="auto" w:fill="FFFFFF"/>
        </w:rPr>
        <w:t>керівник учасника процедури закупівлі</w:t>
      </w:r>
      <w:r w:rsidRPr="00587934">
        <w:rPr>
          <w:rFonts w:ascii="Times New Roman" w:eastAsia="Times New Roman" w:hAnsi="Times New Roman"/>
        </w:rPr>
        <w:t xml:space="preserve">, не був засуджений за </w:t>
      </w:r>
      <w:r w:rsidRPr="00587934">
        <w:rPr>
          <w:rFonts w:ascii="Times New Roman" w:hAnsi="Times New Roman"/>
          <w:shd w:val="clear" w:color="auto" w:fill="FFFFFF"/>
        </w:rPr>
        <w:t>кримінальне правопорушення</w:t>
      </w:r>
      <w:r w:rsidRPr="00587934">
        <w:rPr>
          <w:rFonts w:ascii="Times New Roman" w:eastAsia="Times New Roman" w:hAnsi="Times New Roman"/>
        </w:rPr>
        <w:t>, вчинене з корисливих мотивів (зокрема, пов</w:t>
      </w:r>
      <w:r w:rsidRPr="00587934">
        <w:rPr>
          <w:rFonts w:ascii="Times New Roman" w:eastAsiaTheme="minorEastAsia" w:hAnsi="Times New Roman"/>
          <w:lang w:eastAsia="zh-CN"/>
        </w:rPr>
        <w:t>’язане з хабарництвом, шахрайством та відмиванням коштів)</w:t>
      </w:r>
      <w:r w:rsidRPr="00587934">
        <w:rPr>
          <w:rFonts w:ascii="Times New Roman" w:eastAsia="Times New Roman" w:hAnsi="Times New Roman"/>
        </w:rPr>
        <w:t xml:space="preserve">, немає не знятої або не погашеної у встановленому законом порядку судимості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6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6) учасник процедури закупівлі не є </w:t>
      </w:r>
      <w:r w:rsidRPr="00587934">
        <w:rPr>
          <w:rFonts w:ascii="Times New Roman" w:hAnsi="Times New Roman"/>
          <w:shd w:val="clear" w:color="auto" w:fill="FFFFFF"/>
        </w:rPr>
        <w:t xml:space="preserve">пов’язаною особою з іншими учасниками процедури закупівлі та/або з уповноваженою особою (особами), та/або з керівником замовника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7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7) 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8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8)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6" w:anchor="n174">
        <w:r w:rsidRPr="00587934">
          <w:rPr>
            <w:rFonts w:ascii="Times New Roman" w:eastAsia="Times New Roman" w:hAnsi="Times New Roman"/>
          </w:rPr>
          <w:t>пунктом 9</w:t>
        </w:r>
      </w:hyperlink>
      <w:r w:rsidRPr="00587934">
        <w:rPr>
          <w:rFonts w:ascii="Times New Roman" w:eastAsia="Times New Roman" w:hAnsi="Times New Roman"/>
        </w:rPr>
        <w:t xml:space="preserve">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</w:r>
      <w:r w:rsidRPr="00587934">
        <w:rPr>
          <w:rFonts w:ascii="Times New Roman" w:hAnsi="Times New Roman"/>
        </w:rPr>
        <w:t>(</w:t>
      </w:r>
      <w:r w:rsidRPr="00587934">
        <w:rPr>
          <w:rFonts w:ascii="Times New Roman" w:hAnsi="Times New Roman"/>
          <w:b/>
          <w:lang w:eastAsia="uk-UA"/>
        </w:rPr>
        <w:t xml:space="preserve">підпункт </w:t>
      </w:r>
      <w:r w:rsidRPr="00587934">
        <w:rPr>
          <w:rFonts w:ascii="Times New Roman" w:hAnsi="Times New Roman"/>
          <w:b/>
        </w:rPr>
        <w:t>9</w:t>
      </w:r>
      <w:r w:rsidRPr="00587934">
        <w:rPr>
          <w:rFonts w:ascii="Times New Roman" w:hAnsi="Times New Roman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i/>
        </w:rPr>
      </w:pPr>
      <w:r w:rsidRPr="00587934">
        <w:rPr>
          <w:rFonts w:ascii="Times New Roman" w:eastAsia="Times New Roman" w:hAnsi="Times New Roman"/>
        </w:rPr>
        <w:t xml:space="preserve">9)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10</w:t>
      </w:r>
      <w:r w:rsidRPr="00587934">
        <w:rPr>
          <w:rFonts w:ascii="Times New Roman" w:hAnsi="Times New Roman"/>
          <w:lang w:eastAsia="uk-UA"/>
        </w:rPr>
        <w:t>).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10) </w:t>
      </w:r>
      <w:r w:rsidRPr="00587934">
        <w:rPr>
          <w:rFonts w:ascii="Times New Roman" w:hAnsi="Times New Roman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587934">
        <w:rPr>
          <w:rFonts w:ascii="Times New Roman" w:hAnsi="Times New Roman"/>
          <w:shd w:val="clear" w:color="auto" w:fill="FFFFFF"/>
        </w:rPr>
        <w:t>бенефіціарний</w:t>
      </w:r>
      <w:proofErr w:type="spellEnd"/>
      <w:r w:rsidRPr="00587934">
        <w:rPr>
          <w:rFonts w:ascii="Times New Roman" w:hAnsi="Times New Roman"/>
          <w:shd w:val="clear" w:color="auto" w:fill="FFFFFF"/>
        </w:rPr>
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</w:t>
      </w:r>
      <w:proofErr w:type="spellStart"/>
      <w:r w:rsidRPr="00587934">
        <w:rPr>
          <w:rFonts w:ascii="Times New Roman" w:hAnsi="Times New Roman"/>
          <w:shd w:val="clear" w:color="auto" w:fill="FFFFFF"/>
        </w:rPr>
        <w:t>закупівель</w:t>
      </w:r>
      <w:proofErr w:type="spellEnd"/>
      <w:r w:rsidRPr="00587934">
        <w:rPr>
          <w:rFonts w:ascii="Times New Roman" w:hAnsi="Times New Roman"/>
          <w:shd w:val="clear" w:color="auto" w:fill="FFFFFF"/>
        </w:rPr>
        <w:t xml:space="preserve"> товарів, робіт і послуг згідно із </w:t>
      </w:r>
      <w:hyperlink r:id="rId7" w:tgtFrame="_blank" w:history="1">
        <w:r w:rsidRPr="00587934">
          <w:rPr>
            <w:rStyle w:val="a3"/>
            <w:rFonts w:ascii="Times New Roman" w:hAnsi="Times New Roman"/>
            <w:color w:val="auto"/>
            <w:shd w:val="clear" w:color="auto" w:fill="FFFFFF"/>
          </w:rPr>
          <w:t>Законом України</w:t>
        </w:r>
      </w:hyperlink>
      <w:r w:rsidRPr="00587934">
        <w:rPr>
          <w:rFonts w:ascii="Times New Roman" w:hAnsi="Times New Roman"/>
          <w:shd w:val="clear" w:color="auto" w:fill="FFFFFF"/>
        </w:rPr>
        <w:t> “Про санкції”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11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lang w:eastAsia="uk-UA"/>
        </w:rPr>
      </w:pPr>
      <w:r w:rsidRPr="00587934">
        <w:rPr>
          <w:rFonts w:ascii="Times New Roman" w:eastAsia="Times New Roman" w:hAnsi="Times New Roman"/>
        </w:rPr>
        <w:t xml:space="preserve">11) </w:t>
      </w:r>
      <w:r w:rsidRPr="00587934">
        <w:rPr>
          <w:rFonts w:ascii="Times New Roman" w:hAnsi="Times New Roman"/>
          <w:shd w:val="clear" w:color="auto" w:fill="FFFFFF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587934">
        <w:rPr>
          <w:rFonts w:ascii="Times New Roman" w:eastAsiaTheme="minorEastAsia" w:hAnsi="Times New Roman"/>
          <w:lang w:eastAsia="zh-CN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12</w:t>
      </w:r>
      <w:r w:rsidRPr="00587934">
        <w:rPr>
          <w:rFonts w:ascii="Times New Roman" w:hAnsi="Times New Roman"/>
          <w:lang w:eastAsia="uk-UA"/>
        </w:rPr>
        <w:t>);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  <w:b/>
        </w:rPr>
      </w:pPr>
      <w:r w:rsidRPr="00587934">
        <w:rPr>
          <w:rFonts w:ascii="Times New Roman" w:eastAsia="Times New Roman" w:hAnsi="Times New Roman"/>
        </w:rPr>
        <w:t>12) учасник процедури закупівлі /</w:t>
      </w:r>
      <w:r w:rsidRPr="00587934">
        <w:rPr>
          <w:rFonts w:ascii="Times New Roman" w:eastAsia="Times New Roman" w:hAnsi="Times New Roman"/>
          <w:color w:val="548DD4" w:themeColor="text2" w:themeTint="99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Pr="00587934">
        <w:rPr>
          <w:rFonts w:ascii="Times New Roman" w:eastAsia="Times New Roman" w:hAnsi="Times New Roman"/>
          <w:b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(відповідне зазначити)</w:t>
      </w:r>
      <w:r w:rsidRPr="00587934">
        <w:rPr>
          <w:rFonts w:ascii="Times New Roman" w:eastAsia="Times New Roman" w:hAnsi="Times New Roman"/>
          <w:b/>
          <w:color w:val="548DD4" w:themeColor="text2" w:themeTint="99"/>
        </w:rPr>
        <w:t xml:space="preserve"> </w:t>
      </w:r>
      <w:r w:rsidRPr="00587934">
        <w:rPr>
          <w:rFonts w:ascii="Times New Roman" w:eastAsia="Times New Roman" w:hAnsi="Times New Roman"/>
          <w:b/>
        </w:rPr>
        <w:t>(</w:t>
      </w:r>
      <w:proofErr w:type="spellStart"/>
      <w:r w:rsidRPr="00587934">
        <w:rPr>
          <w:rFonts w:ascii="Times New Roman" w:eastAsia="Times New Roman" w:hAnsi="Times New Roman"/>
          <w:b/>
        </w:rPr>
        <w:t>абз</w:t>
      </w:r>
      <w:proofErr w:type="spellEnd"/>
      <w:r w:rsidRPr="00587934">
        <w:rPr>
          <w:rFonts w:ascii="Times New Roman" w:eastAsia="Times New Roman" w:hAnsi="Times New Roman"/>
          <w:b/>
        </w:rPr>
        <w:t>. 14 п. 44 Особливостей)*.</w:t>
      </w:r>
    </w:p>
    <w:p w:rsidR="0016612B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  <w:r w:rsidRPr="00587934">
        <w:rPr>
          <w:rFonts w:ascii="Times New Roman" w:hAnsi="Times New Roman"/>
          <w:lang w:eastAsia="uk-UA"/>
        </w:rPr>
        <w:t xml:space="preserve">Датовано: </w:t>
      </w:r>
      <w:r>
        <w:rPr>
          <w:rFonts w:ascii="Times New Roman" w:hAnsi="Times New Roman"/>
          <w:lang w:eastAsia="uk-UA"/>
        </w:rPr>
        <w:t>«</w:t>
      </w:r>
      <w:r w:rsidRPr="00587934">
        <w:rPr>
          <w:rFonts w:ascii="Times New Roman" w:hAnsi="Times New Roman"/>
          <w:lang w:eastAsia="uk-UA"/>
        </w:rPr>
        <w:t>___</w:t>
      </w:r>
      <w:r>
        <w:rPr>
          <w:rFonts w:ascii="Times New Roman" w:hAnsi="Times New Roman"/>
          <w:lang w:eastAsia="uk-UA"/>
        </w:rPr>
        <w:t>»</w:t>
      </w:r>
      <w:r w:rsidRPr="00587934">
        <w:rPr>
          <w:rFonts w:ascii="Times New Roman" w:hAnsi="Times New Roman"/>
          <w:lang w:eastAsia="uk-UA"/>
        </w:rPr>
        <w:t xml:space="preserve"> ________________ 20__ р. </w:t>
      </w: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i/>
          <w:iCs/>
          <w:lang w:eastAsia="uk-UA"/>
        </w:rPr>
      </w:pPr>
      <w:r w:rsidRPr="00587934">
        <w:rPr>
          <w:rFonts w:ascii="Times New Roman" w:hAnsi="Times New Roman"/>
          <w:i/>
          <w:iCs/>
          <w:lang w:eastAsia="uk-UA"/>
        </w:rPr>
        <w:t>___________________________________________________________________________</w:t>
      </w:r>
    </w:p>
    <w:p w:rsidR="0016612B" w:rsidRPr="00C22D53" w:rsidRDefault="0016612B" w:rsidP="00E25CE5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22D53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C22D53">
        <w:rPr>
          <w:rFonts w:ascii="Times New Roman" w:hAnsi="Times New Roman"/>
          <w:i/>
          <w:iCs/>
        </w:rPr>
        <w:t xml:space="preserve">, печатка </w:t>
      </w:r>
      <w:r w:rsidRPr="00C22D53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C22D53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16612B" w:rsidRPr="00587934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16612B" w:rsidRPr="00587934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16612B" w:rsidRPr="00C22D53" w:rsidRDefault="0016612B" w:rsidP="00E25CE5">
      <w:pPr>
        <w:spacing w:after="0" w:line="0" w:lineRule="atLeast"/>
        <w:jc w:val="both"/>
      </w:pPr>
      <w:r w:rsidRPr="0016612B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Pr="0016612B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Pr="0016612B">
        <w:rPr>
          <w:rFonts w:ascii="Times New Roman" w:eastAsia="Times New Roman" w:hAnsi="Times New Roman"/>
          <w:i/>
          <w:sz w:val="20"/>
          <w:szCs w:val="20"/>
        </w:rPr>
        <w:t>. 14 п. 44 Особливостей 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16612B" w:rsidRPr="00C22D53" w:rsidSect="0016612B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A98"/>
    <w:rsid w:val="0016612B"/>
    <w:rsid w:val="002576C2"/>
    <w:rsid w:val="0048314E"/>
    <w:rsid w:val="00763673"/>
    <w:rsid w:val="007D18BC"/>
    <w:rsid w:val="009F30C9"/>
    <w:rsid w:val="00A06306"/>
    <w:rsid w:val="00B921F1"/>
    <w:rsid w:val="00C22D53"/>
    <w:rsid w:val="00C5549A"/>
    <w:rsid w:val="00D03A98"/>
    <w:rsid w:val="00E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44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755-15/paran174" TargetMode="External"/><Relationship Id="rId5" Type="http://schemas.openxmlformats.org/officeDocument/2006/relationships/hyperlink" Target="http://zakon5.rada.gov.ua/laws/show/2210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Маша</cp:lastModifiedBy>
  <cp:revision>11</cp:revision>
  <dcterms:created xsi:type="dcterms:W3CDTF">2023-01-31T12:23:00Z</dcterms:created>
  <dcterms:modified xsi:type="dcterms:W3CDTF">2023-03-19T17:37:00Z</dcterms:modified>
</cp:coreProperties>
</file>