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eastAsia="zh-CN"/>
        </w:rPr>
      </w:pPr>
      <w:r w:rsidRPr="008E60F0">
        <w:rPr>
          <w:rFonts w:ascii="Times New Roman" w:eastAsia="Times New Roman" w:hAnsi="Times New Roman" w:cs="Times New Roman"/>
          <w:b/>
          <w:color w:val="000000"/>
          <w:sz w:val="24"/>
          <w:szCs w:val="24"/>
          <w:lang w:eastAsia="zh-CN"/>
        </w:rPr>
        <w:t>УПРАВЛІННЯ ОСВІТИ САФ'ЯНІВСЬКОЇ СІЛЬСЬКОЇ РАДИ</w:t>
      </w: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eastAsia="zh-CN"/>
        </w:rPr>
      </w:pPr>
      <w:r w:rsidRPr="008E60F0">
        <w:rPr>
          <w:rFonts w:ascii="Times New Roman" w:eastAsia="Times New Roman" w:hAnsi="Times New Roman" w:cs="Times New Roman"/>
          <w:b/>
          <w:color w:val="000000"/>
          <w:sz w:val="24"/>
          <w:szCs w:val="24"/>
          <w:lang w:eastAsia="zh-CN"/>
        </w:rPr>
        <w:t>ІЗМАЇЛЬСЬКОГО РАЙОНУ ОДЕСЬКОЇ ОБЛАСТІ</w:t>
      </w: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eastAsia="zh-CN"/>
        </w:rPr>
      </w:pPr>
    </w:p>
    <w:p w:rsidR="008E60F0" w:rsidRPr="008E60F0" w:rsidRDefault="008E60F0" w:rsidP="008E60F0">
      <w:pPr>
        <w:widowControl w:val="0"/>
        <w:suppressAutoHyphens/>
        <w:autoSpaceDE w:val="0"/>
        <w:spacing w:after="0" w:line="240" w:lineRule="auto"/>
        <w:contextualSpacing/>
        <w:jc w:val="right"/>
        <w:rPr>
          <w:rFonts w:ascii="Times New Roman" w:eastAsia="Times New Roman" w:hAnsi="Times New Roman" w:cs="Times New Roman"/>
          <w:b/>
          <w:color w:val="000000"/>
          <w:sz w:val="24"/>
          <w:szCs w:val="24"/>
          <w:lang w:val="ru-RU" w:eastAsia="zh-CN"/>
        </w:rPr>
      </w:pPr>
      <w:r w:rsidRPr="008E60F0">
        <w:rPr>
          <w:rFonts w:ascii="Times New Roman" w:eastAsia="Times New Roman" w:hAnsi="Times New Roman" w:cs="Times New Roman"/>
          <w:b/>
          <w:color w:val="000000"/>
          <w:sz w:val="24"/>
          <w:szCs w:val="24"/>
          <w:lang w:eastAsia="zh-CN"/>
        </w:rPr>
        <w:t xml:space="preserve"> </w:t>
      </w:r>
      <w:r w:rsidRPr="008E60F0">
        <w:rPr>
          <w:rFonts w:ascii="Times New Roman" w:eastAsia="Times New Roman" w:hAnsi="Times New Roman" w:cs="Times New Roman"/>
          <w:b/>
          <w:color w:val="000000"/>
          <w:sz w:val="24"/>
          <w:szCs w:val="24"/>
          <w:lang w:val="ru-RU" w:eastAsia="zh-CN"/>
        </w:rPr>
        <w:t xml:space="preserve">ЗАТВЕРДЖЕНО </w:t>
      </w:r>
    </w:p>
    <w:p w:rsidR="008E60F0" w:rsidRPr="008E60F0" w:rsidRDefault="008E60F0" w:rsidP="008E60F0">
      <w:pPr>
        <w:widowControl w:val="0"/>
        <w:suppressAutoHyphens/>
        <w:autoSpaceDE w:val="0"/>
        <w:spacing w:after="0" w:line="240" w:lineRule="auto"/>
        <w:contextualSpacing/>
        <w:jc w:val="right"/>
        <w:rPr>
          <w:rFonts w:ascii="Times New Roman" w:eastAsia="Times New Roman" w:hAnsi="Times New Roman" w:cs="Times New Roman"/>
          <w:b/>
          <w:color w:val="000000"/>
          <w:sz w:val="24"/>
          <w:szCs w:val="24"/>
          <w:lang w:val="ru-RU" w:eastAsia="zh-CN"/>
        </w:rPr>
      </w:pPr>
      <w:r w:rsidRPr="008E60F0">
        <w:rPr>
          <w:rFonts w:ascii="Times New Roman" w:eastAsia="Times New Roman" w:hAnsi="Times New Roman" w:cs="Times New Roman"/>
          <w:b/>
          <w:color w:val="000000"/>
          <w:sz w:val="24"/>
          <w:szCs w:val="24"/>
          <w:lang w:val="ru-RU" w:eastAsia="zh-CN"/>
        </w:rPr>
        <w:t xml:space="preserve">                                                                 РІШЕННЯМ УПОВНОВАЖЕНОЇ ОСОБИ</w:t>
      </w:r>
    </w:p>
    <w:p w:rsidR="008E60F0" w:rsidRPr="008E60F0" w:rsidRDefault="008E60F0" w:rsidP="008E60F0">
      <w:pPr>
        <w:widowControl w:val="0"/>
        <w:suppressAutoHyphens/>
        <w:autoSpaceDE w:val="0"/>
        <w:spacing w:after="0" w:line="240" w:lineRule="auto"/>
        <w:contextualSpacing/>
        <w:jc w:val="right"/>
        <w:rPr>
          <w:rFonts w:ascii="Times New Roman" w:eastAsia="Times New Roman" w:hAnsi="Times New Roman" w:cs="Times New Roman"/>
          <w:b/>
          <w:color w:val="000000"/>
          <w:sz w:val="24"/>
          <w:szCs w:val="24"/>
          <w:lang w:eastAsia="zh-CN"/>
        </w:rPr>
      </w:pPr>
      <w:r w:rsidRPr="008E60F0">
        <w:rPr>
          <w:rFonts w:ascii="Times New Roman" w:eastAsia="Times New Roman" w:hAnsi="Times New Roman" w:cs="Times New Roman"/>
          <w:b/>
          <w:color w:val="000000"/>
          <w:sz w:val="24"/>
          <w:szCs w:val="24"/>
          <w:lang w:val="ru-RU" w:eastAsia="zh-CN"/>
        </w:rPr>
        <w:t xml:space="preserve">                                                                 Протокол № </w:t>
      </w:r>
      <w:r w:rsidR="005E6962">
        <w:rPr>
          <w:rFonts w:ascii="Times New Roman" w:eastAsia="Times New Roman" w:hAnsi="Times New Roman" w:cs="Times New Roman"/>
          <w:b/>
          <w:color w:val="000000"/>
          <w:sz w:val="24"/>
          <w:szCs w:val="24"/>
          <w:lang w:eastAsia="zh-CN"/>
        </w:rPr>
        <w:t>66</w:t>
      </w:r>
    </w:p>
    <w:p w:rsidR="008E60F0" w:rsidRPr="008E60F0" w:rsidRDefault="008E60F0" w:rsidP="008E60F0">
      <w:pPr>
        <w:widowControl w:val="0"/>
        <w:suppressAutoHyphens/>
        <w:autoSpaceDE w:val="0"/>
        <w:spacing w:after="0" w:line="240" w:lineRule="auto"/>
        <w:contextualSpacing/>
        <w:jc w:val="right"/>
        <w:rPr>
          <w:rFonts w:ascii="Times New Roman" w:eastAsia="Times New Roman" w:hAnsi="Times New Roman" w:cs="Times New Roman"/>
          <w:b/>
          <w:color w:val="000000"/>
          <w:sz w:val="24"/>
          <w:szCs w:val="24"/>
          <w:lang w:val="ru-RU" w:eastAsia="zh-CN"/>
        </w:rPr>
      </w:pPr>
      <w:r w:rsidRPr="008E60F0">
        <w:rPr>
          <w:rFonts w:ascii="Times New Roman" w:eastAsia="Times New Roman" w:hAnsi="Times New Roman" w:cs="Times New Roman"/>
          <w:b/>
          <w:color w:val="000000"/>
          <w:sz w:val="24"/>
          <w:szCs w:val="24"/>
          <w:lang w:val="ru-RU" w:eastAsia="zh-CN"/>
        </w:rPr>
        <w:t xml:space="preserve">                                                                 від «</w:t>
      </w:r>
      <w:r w:rsidR="005E6962">
        <w:rPr>
          <w:rFonts w:ascii="Times New Roman" w:eastAsia="Times New Roman" w:hAnsi="Times New Roman" w:cs="Times New Roman"/>
          <w:b/>
          <w:color w:val="000000"/>
          <w:sz w:val="24"/>
          <w:szCs w:val="24"/>
          <w:lang w:eastAsia="zh-CN"/>
        </w:rPr>
        <w:t>29</w:t>
      </w:r>
      <w:r w:rsidRPr="008E60F0">
        <w:rPr>
          <w:rFonts w:ascii="Times New Roman" w:eastAsia="Times New Roman" w:hAnsi="Times New Roman" w:cs="Times New Roman"/>
          <w:b/>
          <w:color w:val="000000"/>
          <w:sz w:val="24"/>
          <w:szCs w:val="24"/>
          <w:lang w:val="ru-RU" w:eastAsia="zh-CN"/>
        </w:rPr>
        <w:t>» березня 2024 року</w:t>
      </w:r>
    </w:p>
    <w:p w:rsidR="008E60F0" w:rsidRPr="008E60F0" w:rsidRDefault="008E60F0" w:rsidP="008E60F0">
      <w:pPr>
        <w:widowControl w:val="0"/>
        <w:suppressAutoHyphens/>
        <w:autoSpaceDE w:val="0"/>
        <w:spacing w:after="0" w:line="240" w:lineRule="auto"/>
        <w:contextualSpacing/>
        <w:jc w:val="right"/>
        <w:rPr>
          <w:rFonts w:ascii="Times New Roman" w:eastAsia="Times New Roman" w:hAnsi="Times New Roman" w:cs="Times New Roman"/>
          <w:b/>
          <w:color w:val="000000"/>
          <w:sz w:val="24"/>
          <w:szCs w:val="24"/>
          <w:lang w:val="ru-RU" w:eastAsia="zh-CN"/>
        </w:rPr>
      </w:pPr>
      <w:r w:rsidRPr="008E60F0">
        <w:rPr>
          <w:rFonts w:ascii="Times New Roman" w:eastAsia="Times New Roman" w:hAnsi="Times New Roman" w:cs="Times New Roman"/>
          <w:b/>
          <w:color w:val="000000"/>
          <w:sz w:val="24"/>
          <w:szCs w:val="24"/>
          <w:lang w:val="ru-RU" w:eastAsia="zh-CN"/>
        </w:rPr>
        <w:t xml:space="preserve">             </w:t>
      </w:r>
    </w:p>
    <w:p w:rsidR="008E60F0" w:rsidRPr="008E60F0" w:rsidRDefault="008E60F0" w:rsidP="008E60F0">
      <w:pPr>
        <w:widowControl w:val="0"/>
        <w:suppressAutoHyphens/>
        <w:autoSpaceDE w:val="0"/>
        <w:spacing w:after="0" w:line="240" w:lineRule="auto"/>
        <w:contextualSpacing/>
        <w:jc w:val="right"/>
        <w:rPr>
          <w:rFonts w:ascii="Times New Roman" w:eastAsia="Times New Roman" w:hAnsi="Times New Roman" w:cs="Times New Roman"/>
          <w:b/>
          <w:color w:val="000000"/>
          <w:sz w:val="24"/>
          <w:szCs w:val="24"/>
          <w:lang w:val="ru-RU" w:eastAsia="zh-CN"/>
        </w:rPr>
      </w:pPr>
      <w:r w:rsidRPr="008E60F0">
        <w:rPr>
          <w:rFonts w:ascii="Times New Roman" w:eastAsia="Times New Roman" w:hAnsi="Times New Roman" w:cs="Times New Roman"/>
          <w:b/>
          <w:color w:val="000000"/>
          <w:sz w:val="24"/>
          <w:szCs w:val="24"/>
          <w:lang w:val="ru-RU" w:eastAsia="zh-CN"/>
        </w:rPr>
        <w:t xml:space="preserve">                         Генчева А.С. _____________</w:t>
      </w:r>
    </w:p>
    <w:p w:rsidR="008E60F0" w:rsidRPr="008E60F0" w:rsidRDefault="008E60F0" w:rsidP="008E60F0">
      <w:pPr>
        <w:widowControl w:val="0"/>
        <w:suppressAutoHyphens/>
        <w:autoSpaceDE w:val="0"/>
        <w:spacing w:after="0" w:line="240" w:lineRule="auto"/>
        <w:contextualSpacing/>
        <w:jc w:val="right"/>
        <w:rPr>
          <w:rFonts w:ascii="Times New Roman" w:eastAsia="Times New Roman" w:hAnsi="Times New Roman" w:cs="Times New Roman"/>
          <w:b/>
          <w:color w:val="000000"/>
          <w:sz w:val="24"/>
          <w:szCs w:val="24"/>
          <w:lang w:val="ru-RU" w:eastAsia="zh-CN"/>
        </w:rPr>
      </w:pPr>
      <w:r w:rsidRPr="008E60F0">
        <w:rPr>
          <w:rFonts w:ascii="Times New Roman" w:eastAsia="Times New Roman" w:hAnsi="Times New Roman" w:cs="Times New Roman"/>
          <w:b/>
          <w:color w:val="000000"/>
          <w:sz w:val="24"/>
          <w:szCs w:val="24"/>
          <w:lang w:val="ru-RU" w:eastAsia="zh-CN"/>
        </w:rPr>
        <w:t xml:space="preserve">                                                                                  (підпис) </w:t>
      </w:r>
      <w:r w:rsidRPr="008E60F0">
        <w:rPr>
          <w:rFonts w:ascii="Times New Roman" w:eastAsia="Times New Roman" w:hAnsi="Times New Roman" w:cs="Times New Roman"/>
          <w:b/>
          <w:color w:val="000000"/>
          <w:sz w:val="24"/>
          <w:szCs w:val="24"/>
          <w:lang w:val="ru-RU" w:eastAsia="zh-CN"/>
        </w:rPr>
        <w:tab/>
        <w:t xml:space="preserve">                   </w:t>
      </w:r>
    </w:p>
    <w:p w:rsidR="008E60F0" w:rsidRPr="008E60F0" w:rsidRDefault="008E60F0" w:rsidP="008E60F0">
      <w:pPr>
        <w:widowControl w:val="0"/>
        <w:suppressAutoHyphens/>
        <w:autoSpaceDE w:val="0"/>
        <w:spacing w:after="0" w:line="240" w:lineRule="auto"/>
        <w:contextualSpacing/>
        <w:jc w:val="right"/>
        <w:rPr>
          <w:rFonts w:ascii="Times New Roman" w:eastAsia="Times New Roman" w:hAnsi="Times New Roman" w:cs="Times New Roman"/>
          <w:b/>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val="ru-RU" w:eastAsia="zh-CN"/>
        </w:rPr>
      </w:pPr>
      <w:r w:rsidRPr="008E60F0">
        <w:rPr>
          <w:rFonts w:ascii="Times New Roman" w:eastAsia="Times New Roman" w:hAnsi="Times New Roman" w:cs="Times New Roman"/>
          <w:b/>
          <w:color w:val="000000"/>
          <w:sz w:val="24"/>
          <w:szCs w:val="24"/>
          <w:lang w:val="ru-RU" w:eastAsia="zh-CN"/>
        </w:rPr>
        <w:t xml:space="preserve">ТЕНДЕРНА ДОКУМЕНТАЦІЯ </w:t>
      </w: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val="ru-RU" w:eastAsia="zh-CN"/>
        </w:rPr>
      </w:pPr>
      <w:r w:rsidRPr="008E60F0">
        <w:rPr>
          <w:rFonts w:ascii="Times New Roman" w:eastAsia="Times New Roman" w:hAnsi="Times New Roman" w:cs="Times New Roman"/>
          <w:b/>
          <w:color w:val="000000"/>
          <w:sz w:val="24"/>
          <w:szCs w:val="24"/>
          <w:lang w:val="ru-RU" w:eastAsia="zh-CN"/>
        </w:rPr>
        <w:t>Процедура</w:t>
      </w: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val="ru-RU" w:eastAsia="zh-CN"/>
        </w:rPr>
      </w:pPr>
      <w:r w:rsidRPr="008E60F0">
        <w:rPr>
          <w:rFonts w:ascii="Times New Roman" w:eastAsia="Times New Roman" w:hAnsi="Times New Roman" w:cs="Times New Roman"/>
          <w:b/>
          <w:color w:val="000000"/>
          <w:sz w:val="24"/>
          <w:szCs w:val="24"/>
          <w:lang w:val="ru-RU" w:eastAsia="zh-CN"/>
        </w:rPr>
        <w:t>ВІДКРИТІ ТОРГИ</w:t>
      </w: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val="ru-RU" w:eastAsia="zh-CN"/>
        </w:rPr>
      </w:pPr>
      <w:r w:rsidRPr="008E60F0">
        <w:rPr>
          <w:rFonts w:ascii="Times New Roman" w:eastAsia="Times New Roman" w:hAnsi="Times New Roman" w:cs="Times New Roman"/>
          <w:b/>
          <w:color w:val="000000"/>
          <w:sz w:val="24"/>
          <w:szCs w:val="24"/>
          <w:lang w:val="ru-RU" w:eastAsia="zh-CN"/>
        </w:rPr>
        <w:t>з особливостями</w:t>
      </w: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val="ru-RU" w:eastAsia="zh-CN"/>
        </w:rPr>
      </w:pPr>
      <w:r w:rsidRPr="008E60F0">
        <w:rPr>
          <w:rFonts w:ascii="Times New Roman" w:eastAsia="Times New Roman" w:hAnsi="Times New Roman" w:cs="Times New Roman"/>
          <w:b/>
          <w:color w:val="000000"/>
          <w:sz w:val="24"/>
          <w:szCs w:val="24"/>
          <w:lang w:val="ru-RU" w:eastAsia="zh-CN"/>
        </w:rPr>
        <w:t>предмет закупівлі</w:t>
      </w: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val="ru-RU" w:eastAsia="zh-CN"/>
        </w:rPr>
      </w:pPr>
      <w:r w:rsidRPr="008E60F0">
        <w:rPr>
          <w:rFonts w:ascii="Times New Roman" w:eastAsia="Times New Roman" w:hAnsi="Times New Roman" w:cs="Times New Roman"/>
          <w:b/>
          <w:color w:val="000000"/>
          <w:sz w:val="24"/>
          <w:szCs w:val="24"/>
          <w:lang w:val="ru-RU" w:eastAsia="zh-CN"/>
        </w:rPr>
        <w:t xml:space="preserve">за кодом національного класифікатора України </w:t>
      </w:r>
    </w:p>
    <w:p w:rsidR="008E60F0" w:rsidRPr="008E60F0" w:rsidRDefault="008E60F0" w:rsidP="008E60F0">
      <w:pPr>
        <w:widowControl w:val="0"/>
        <w:suppressAutoHyphens/>
        <w:autoSpaceDE w:val="0"/>
        <w:spacing w:after="0" w:line="240" w:lineRule="auto"/>
        <w:contextualSpacing/>
        <w:jc w:val="center"/>
        <w:rPr>
          <w:rFonts w:ascii="Times New Roman CYR" w:eastAsia="Times New Roman" w:hAnsi="Times New Roman CYR" w:cs="Times New Roman CYR"/>
          <w:sz w:val="24"/>
          <w:szCs w:val="24"/>
          <w:lang w:val="ru-RU" w:eastAsia="zh-CN"/>
        </w:rPr>
      </w:pPr>
      <w:r w:rsidRPr="008E60F0">
        <w:rPr>
          <w:rFonts w:ascii="Times New Roman" w:eastAsia="Times New Roman" w:hAnsi="Times New Roman" w:cs="Times New Roman"/>
          <w:b/>
          <w:color w:val="000000"/>
          <w:sz w:val="24"/>
          <w:szCs w:val="24"/>
          <w:lang w:val="ru-RU" w:eastAsia="zh-CN"/>
        </w:rPr>
        <w:t xml:space="preserve"> ДК 021:2015 «Єдиний закупівельний словник»:</w:t>
      </w:r>
      <w:r w:rsidRPr="008E60F0">
        <w:rPr>
          <w:rFonts w:ascii="Times New Roman CYR" w:eastAsia="Times New Roman" w:hAnsi="Times New Roman CYR" w:cs="Times New Roman CYR"/>
          <w:sz w:val="24"/>
          <w:szCs w:val="24"/>
          <w:lang w:val="ru-RU" w:eastAsia="zh-CN"/>
        </w:rPr>
        <w:t xml:space="preserve"> </w:t>
      </w: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val="ru-RU" w:eastAsia="zh-CN"/>
        </w:rPr>
      </w:pPr>
      <w:r w:rsidRPr="008E60F0">
        <w:rPr>
          <w:rFonts w:ascii="Times New Roman" w:eastAsia="Times New Roman" w:hAnsi="Times New Roman" w:cs="Times New Roman"/>
          <w:b/>
          <w:color w:val="000000"/>
          <w:sz w:val="24"/>
          <w:szCs w:val="24"/>
          <w:lang w:val="ru-RU" w:eastAsia="zh-CN"/>
        </w:rPr>
        <w:t>32320000-2: Телевізійне й аудіовізуальне обладнання</w:t>
      </w: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r w:rsidRPr="008E60F0">
        <w:rPr>
          <w:rFonts w:ascii="Times New Roman" w:eastAsia="Times New Roman" w:hAnsi="Times New Roman" w:cs="Times New Roman"/>
          <w:b/>
          <w:color w:val="000000"/>
          <w:sz w:val="24"/>
          <w:szCs w:val="24"/>
          <w:lang w:val="ru-RU" w:eastAsia="zh-CN"/>
        </w:rPr>
        <w:t>(</w:t>
      </w:r>
      <w:r w:rsidRPr="008E60F0">
        <w:rPr>
          <w:rFonts w:ascii="Times New Roman" w:eastAsia="Times New Roman" w:hAnsi="Times New Roman" w:cs="Times New Roman"/>
          <w:b/>
          <w:color w:val="000000"/>
          <w:sz w:val="24"/>
          <w:szCs w:val="24"/>
          <w:lang w:eastAsia="zh-CN"/>
        </w:rPr>
        <w:t>Комплекти мультимедійного обладнання</w:t>
      </w:r>
      <w:r w:rsidRPr="008E60F0">
        <w:rPr>
          <w:rFonts w:ascii="Times New Roman" w:eastAsia="Times New Roman" w:hAnsi="Times New Roman" w:cs="Times New Roman"/>
          <w:b/>
          <w:color w:val="000000"/>
          <w:sz w:val="24"/>
          <w:szCs w:val="24"/>
          <w:lang w:val="ru-RU" w:eastAsia="zh-CN"/>
        </w:rPr>
        <w:t>)</w:t>
      </w: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rPr>
          <w:rFonts w:ascii="Times New Roman" w:eastAsia="Times New Roman" w:hAnsi="Times New Roman" w:cs="Times New Roman"/>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rPr>
          <w:rFonts w:ascii="Times New Roman" w:eastAsia="Times New Roman" w:hAnsi="Times New Roman" w:cs="Times New Roman"/>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CYR" w:eastAsia="Times New Roman" w:hAnsi="Times New Roman CYR" w:cs="Times New Roman CYR"/>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rPr>
          <w:rFonts w:ascii="Times New Roman CYR" w:eastAsia="Times New Roman" w:hAnsi="Times New Roman CYR" w:cs="Times New Roman CYR"/>
          <w:b/>
          <w:bCs/>
          <w:color w:val="000000"/>
          <w:sz w:val="24"/>
          <w:szCs w:val="24"/>
          <w:lang w:val="ru-RU" w:eastAsia="zh-CN"/>
        </w:rPr>
      </w:pPr>
      <w:r w:rsidRPr="008E60F0">
        <w:rPr>
          <w:rFonts w:ascii="Times New Roman CYR" w:eastAsia="Times New Roman" w:hAnsi="Times New Roman CYR" w:cs="Times New Roman CYR"/>
          <w:b/>
          <w:bCs/>
          <w:color w:val="000000"/>
          <w:sz w:val="24"/>
          <w:szCs w:val="24"/>
          <w:lang w:val="ru-RU" w:eastAsia="zh-CN"/>
        </w:rPr>
        <w:t xml:space="preserve">                                                                    </w:t>
      </w:r>
    </w:p>
    <w:p w:rsidR="008E60F0" w:rsidRPr="008E60F0" w:rsidRDefault="008E60F0" w:rsidP="008E60F0">
      <w:pPr>
        <w:widowControl w:val="0"/>
        <w:suppressAutoHyphens/>
        <w:autoSpaceDE w:val="0"/>
        <w:spacing w:after="0" w:line="240" w:lineRule="auto"/>
        <w:contextualSpacing/>
        <w:rPr>
          <w:rFonts w:ascii="Times New Roman CYR" w:eastAsia="Times New Roman" w:hAnsi="Times New Roman CYR" w:cs="Times New Roman CYR"/>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rPr>
          <w:rFonts w:ascii="Times New Roman CYR" w:eastAsia="Times New Roman" w:hAnsi="Times New Roman CYR" w:cs="Times New Roman CYR"/>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rPr>
          <w:rFonts w:ascii="Times New Roman CYR" w:eastAsia="Times New Roman" w:hAnsi="Times New Roman CYR" w:cs="Times New Roman CYR"/>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rPr>
          <w:rFonts w:ascii="Times New Roman CYR" w:eastAsia="Times New Roman" w:hAnsi="Times New Roman CYR" w:cs="Times New Roman CYR"/>
          <w:b/>
          <w:bCs/>
          <w:color w:val="000000"/>
          <w:sz w:val="24"/>
          <w:szCs w:val="24"/>
          <w:lang w:val="ru-RU" w:eastAsia="zh-CN"/>
        </w:rPr>
      </w:pP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r w:rsidRPr="008E60F0">
        <w:rPr>
          <w:rFonts w:ascii="Times New Roman" w:eastAsia="Times New Roman" w:hAnsi="Times New Roman" w:cs="Times New Roman"/>
          <w:b/>
          <w:bCs/>
          <w:color w:val="000000"/>
          <w:sz w:val="24"/>
          <w:szCs w:val="24"/>
          <w:lang w:val="ru-RU" w:eastAsia="zh-CN"/>
        </w:rPr>
        <w:t>с. Саф'яни</w:t>
      </w:r>
    </w:p>
    <w:p w:rsidR="008E60F0" w:rsidRPr="008E60F0" w:rsidRDefault="008E60F0" w:rsidP="008E60F0">
      <w:pPr>
        <w:widowControl w:val="0"/>
        <w:suppressAutoHyphens/>
        <w:autoSpaceDE w:val="0"/>
        <w:spacing w:after="0" w:line="240" w:lineRule="auto"/>
        <w:contextualSpacing/>
        <w:jc w:val="center"/>
        <w:rPr>
          <w:rFonts w:ascii="Times New Roman" w:eastAsia="Times New Roman" w:hAnsi="Times New Roman" w:cs="Times New Roman"/>
          <w:b/>
          <w:bCs/>
          <w:color w:val="000000"/>
          <w:sz w:val="24"/>
          <w:szCs w:val="24"/>
          <w:lang w:val="ru-RU" w:eastAsia="zh-CN"/>
        </w:rPr>
      </w:pPr>
      <w:r w:rsidRPr="008E60F0">
        <w:rPr>
          <w:rFonts w:ascii="Times New Roman" w:eastAsia="Times New Roman" w:hAnsi="Times New Roman" w:cs="Times New Roman"/>
          <w:b/>
          <w:bCs/>
          <w:color w:val="000000"/>
          <w:sz w:val="24"/>
          <w:szCs w:val="24"/>
          <w:lang w:val="ru-RU" w:eastAsia="zh-CN"/>
        </w:rPr>
        <w:t>2024 року</w:t>
      </w:r>
    </w:p>
    <w:p w:rsidR="008C4EF0" w:rsidRDefault="008C4EF0">
      <w:pPr>
        <w:jc w:val="center"/>
        <w:outlineLvl w:val="0"/>
        <w:rPr>
          <w:rFonts w:ascii="Times New Roman" w:hAnsi="Times New Roman"/>
          <w:b/>
          <w:sz w:val="24"/>
          <w:szCs w:val="24"/>
        </w:rPr>
      </w:pPr>
    </w:p>
    <w:p w:rsidR="008E60F0" w:rsidRDefault="008E60F0">
      <w:pPr>
        <w:jc w:val="center"/>
        <w:outlineLvl w:val="0"/>
        <w:rPr>
          <w:rFonts w:ascii="Times New Roman" w:hAnsi="Times New Roman"/>
          <w:b/>
          <w:sz w:val="24"/>
          <w:szCs w:val="24"/>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35"/>
        <w:gridCol w:w="6808"/>
      </w:tblGrid>
      <w:tr w:rsidR="008C4EF0">
        <w:trPr>
          <w:trHeight w:val="416"/>
          <w:jc w:val="center"/>
        </w:trPr>
        <w:tc>
          <w:tcPr>
            <w:tcW w:w="705" w:type="dxa"/>
            <w:vAlign w:val="center"/>
          </w:tcPr>
          <w:p w:rsidR="008C4EF0" w:rsidRDefault="0044052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643" w:type="dxa"/>
            <w:gridSpan w:val="2"/>
            <w:vAlign w:val="center"/>
          </w:tcPr>
          <w:p w:rsidR="008C4EF0" w:rsidRDefault="0044052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C4EF0">
        <w:trPr>
          <w:trHeight w:val="411"/>
          <w:jc w:val="center"/>
        </w:trPr>
        <w:tc>
          <w:tcPr>
            <w:tcW w:w="705" w:type="dxa"/>
            <w:vAlign w:val="center"/>
          </w:tcPr>
          <w:p w:rsidR="008C4EF0" w:rsidRDefault="004405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C4EF0" w:rsidRDefault="004405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8" w:type="dxa"/>
            <w:vAlign w:val="center"/>
          </w:tcPr>
          <w:p w:rsidR="008C4EF0" w:rsidRDefault="004405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C4EF0">
        <w:trPr>
          <w:trHeight w:val="1119"/>
          <w:jc w:val="center"/>
        </w:trPr>
        <w:tc>
          <w:tcPr>
            <w:tcW w:w="705" w:type="dxa"/>
          </w:tcPr>
          <w:p w:rsidR="008C4EF0" w:rsidRDefault="004405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C4EF0" w:rsidRDefault="004405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08" w:type="dxa"/>
          </w:tcPr>
          <w:p w:rsidR="008C4EF0" w:rsidRDefault="00440522">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C4EF0" w:rsidRDefault="00440522">
            <w:pPr>
              <w:pStyle w:val="af5"/>
              <w:jc w:val="both"/>
            </w:pPr>
            <w:r>
              <w:rPr>
                <w:rFonts w:ascii="Times New Roman" w:eastAsia="Times New Roman" w:hAnsi="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sz w:val="24"/>
                <w:szCs w:val="24"/>
              </w:rPr>
              <w:t>Особливостях.</w:t>
            </w:r>
          </w:p>
        </w:tc>
      </w:tr>
      <w:tr w:rsidR="008C4EF0">
        <w:trPr>
          <w:trHeight w:val="615"/>
          <w:jc w:val="center"/>
        </w:trPr>
        <w:tc>
          <w:tcPr>
            <w:tcW w:w="705" w:type="dxa"/>
          </w:tcPr>
          <w:p w:rsidR="008C4EF0" w:rsidRDefault="004405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C4EF0" w:rsidRDefault="004405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08" w:type="dxa"/>
          </w:tcPr>
          <w:p w:rsidR="008C4EF0" w:rsidRDefault="004405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C4EF0">
        <w:trPr>
          <w:trHeight w:val="285"/>
          <w:jc w:val="center"/>
        </w:trPr>
        <w:tc>
          <w:tcPr>
            <w:tcW w:w="705" w:type="dxa"/>
          </w:tcPr>
          <w:p w:rsidR="008C4EF0" w:rsidRDefault="004405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C4EF0" w:rsidRDefault="004405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08" w:type="dxa"/>
          </w:tcPr>
          <w:p w:rsidR="008E60F0" w:rsidRPr="008E60F0" w:rsidRDefault="008E60F0" w:rsidP="008E60F0">
            <w:pPr>
              <w:widowControl w:val="0"/>
              <w:suppressAutoHyphens/>
              <w:autoSpaceDE w:val="0"/>
              <w:snapToGrid w:val="0"/>
              <w:spacing w:after="0" w:line="240" w:lineRule="auto"/>
              <w:jc w:val="both"/>
              <w:rPr>
                <w:rFonts w:ascii="Times New Roman" w:eastAsia="Times New Roman" w:hAnsi="Times New Roman" w:cs="Times New Roman"/>
                <w:b/>
                <w:sz w:val="24"/>
                <w:szCs w:val="24"/>
                <w:lang w:eastAsia="zh-CN"/>
              </w:rPr>
            </w:pPr>
            <w:r w:rsidRPr="008E60F0">
              <w:rPr>
                <w:rFonts w:ascii="Times New Roman" w:eastAsia="Times New Roman" w:hAnsi="Times New Roman" w:cs="Times New Roman"/>
                <w:b/>
                <w:sz w:val="24"/>
                <w:szCs w:val="24"/>
                <w:lang w:eastAsia="zh-CN"/>
              </w:rPr>
              <w:t xml:space="preserve">Управління освіти Саф’янівської сільської ради Ізмаїльського району Одеської області </w:t>
            </w:r>
          </w:p>
          <w:p w:rsidR="008C4EF0" w:rsidRDefault="008E60F0" w:rsidP="008E60F0">
            <w:pPr>
              <w:jc w:val="both"/>
              <w:rPr>
                <w:rFonts w:ascii="Times New Roman" w:eastAsia="Times New Roman" w:hAnsi="Times New Roman" w:cs="Times New Roman"/>
                <w:i/>
                <w:sz w:val="24"/>
                <w:szCs w:val="24"/>
              </w:rPr>
            </w:pPr>
            <w:r w:rsidRPr="008E60F0">
              <w:rPr>
                <w:rFonts w:ascii="Times New Roman" w:eastAsia="Times New Roman" w:hAnsi="Times New Roman" w:cs="Times New Roman"/>
                <w:sz w:val="24"/>
                <w:szCs w:val="24"/>
                <w:lang w:eastAsia="zh-CN"/>
              </w:rPr>
              <w:t xml:space="preserve">код ЄДРПОУ </w:t>
            </w:r>
            <w:r w:rsidRPr="008E60F0">
              <w:rPr>
                <w:rFonts w:ascii="Times New Roman" w:eastAsia="Times New Roman" w:hAnsi="Times New Roman" w:cs="Times New Roman"/>
                <w:b/>
                <w:sz w:val="24"/>
                <w:szCs w:val="24"/>
                <w:lang w:eastAsia="zh-CN"/>
              </w:rPr>
              <w:t>44055279</w:t>
            </w:r>
          </w:p>
        </w:tc>
      </w:tr>
      <w:tr w:rsidR="008E60F0" w:rsidTr="00E01172">
        <w:trPr>
          <w:trHeight w:val="510"/>
          <w:jc w:val="center"/>
        </w:trPr>
        <w:tc>
          <w:tcPr>
            <w:tcW w:w="705" w:type="dxa"/>
          </w:tcPr>
          <w:p w:rsidR="008E60F0" w:rsidRDefault="008E60F0" w:rsidP="008E60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E60F0" w:rsidRDefault="008E60F0" w:rsidP="008E60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08" w:type="dxa"/>
            <w:vAlign w:val="center"/>
          </w:tcPr>
          <w:p w:rsidR="008E60F0" w:rsidRPr="007A5F13" w:rsidRDefault="008E60F0" w:rsidP="008E60F0">
            <w:pPr>
              <w:pStyle w:val="ae"/>
              <w:spacing w:before="0" w:after="0"/>
              <w:ind w:left="144" w:right="139"/>
              <w:jc w:val="both"/>
              <w:rPr>
                <w:b/>
                <w:bCs/>
                <w:iCs/>
              </w:rPr>
            </w:pPr>
            <w:r w:rsidRPr="00C94E01">
              <w:rPr>
                <w:b/>
                <w:bCs/>
                <w:iCs/>
              </w:rPr>
              <w:t>вулиця Грушевського, будинок 85, село Саф’яни, Ізмаїльський район, Одеська область, 68670.</w:t>
            </w:r>
          </w:p>
        </w:tc>
      </w:tr>
      <w:tr w:rsidR="008E60F0">
        <w:trPr>
          <w:trHeight w:val="1119"/>
          <w:jc w:val="center"/>
        </w:trPr>
        <w:tc>
          <w:tcPr>
            <w:tcW w:w="705" w:type="dxa"/>
          </w:tcPr>
          <w:p w:rsidR="008E60F0" w:rsidRDefault="008E60F0" w:rsidP="008E60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8E60F0" w:rsidRDefault="008E60F0" w:rsidP="008E60F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8" w:type="dxa"/>
          </w:tcPr>
          <w:p w:rsidR="008E60F0" w:rsidRPr="008E60F0" w:rsidRDefault="008E60F0" w:rsidP="008E60F0">
            <w:pPr>
              <w:widowControl w:val="0"/>
              <w:suppressAutoHyphens/>
              <w:autoSpaceDE w:val="0"/>
              <w:spacing w:after="0" w:line="240" w:lineRule="auto"/>
              <w:ind w:left="6" w:right="6" w:firstLine="6"/>
              <w:rPr>
                <w:rFonts w:ascii="Times New Roman CYR" w:eastAsia="Times New Roman" w:hAnsi="Times New Roman CYR" w:cs="Times New Roman CYR"/>
                <w:b/>
                <w:bCs/>
                <w:iCs/>
                <w:sz w:val="24"/>
                <w:szCs w:val="24"/>
                <w:lang w:eastAsia="zh-CN"/>
              </w:rPr>
            </w:pPr>
            <w:r w:rsidRPr="008E60F0">
              <w:rPr>
                <w:rFonts w:ascii="Times New Roman CYR" w:eastAsia="Times New Roman" w:hAnsi="Times New Roman CYR" w:cs="Times New Roman CYR"/>
                <w:b/>
                <w:bCs/>
                <w:iCs/>
                <w:sz w:val="24"/>
                <w:szCs w:val="24"/>
                <w:lang w:eastAsia="zh-CN"/>
              </w:rPr>
              <w:t>ПІБ: Генчева Анастасія Сергіївна</w:t>
            </w:r>
          </w:p>
          <w:p w:rsidR="008E60F0" w:rsidRPr="008E60F0" w:rsidRDefault="008E60F0" w:rsidP="008E60F0">
            <w:pPr>
              <w:widowControl w:val="0"/>
              <w:suppressAutoHyphens/>
              <w:autoSpaceDE w:val="0"/>
              <w:spacing w:after="0" w:line="240" w:lineRule="auto"/>
              <w:ind w:left="6" w:right="6" w:firstLine="6"/>
              <w:rPr>
                <w:rFonts w:ascii="Times New Roman CYR" w:eastAsia="Times New Roman" w:hAnsi="Times New Roman CYR" w:cs="Times New Roman CYR"/>
                <w:b/>
                <w:bCs/>
                <w:iCs/>
                <w:sz w:val="24"/>
                <w:szCs w:val="24"/>
                <w:lang w:eastAsia="zh-CN"/>
              </w:rPr>
            </w:pPr>
            <w:r w:rsidRPr="008E60F0">
              <w:rPr>
                <w:rFonts w:ascii="Times New Roman CYR" w:eastAsia="Times New Roman" w:hAnsi="Times New Roman CYR" w:cs="Times New Roman CYR"/>
                <w:b/>
                <w:bCs/>
                <w:iCs/>
                <w:sz w:val="24"/>
                <w:szCs w:val="24"/>
                <w:lang w:eastAsia="zh-CN"/>
              </w:rPr>
              <w:t>Посада: фахівець з публічних закупівель, уповноважена особа</w:t>
            </w:r>
          </w:p>
          <w:p w:rsidR="008E60F0" w:rsidRPr="008E60F0" w:rsidRDefault="008E60F0" w:rsidP="008E60F0">
            <w:pPr>
              <w:widowControl w:val="0"/>
              <w:suppressAutoHyphens/>
              <w:autoSpaceDE w:val="0"/>
              <w:spacing w:after="0" w:line="240" w:lineRule="auto"/>
              <w:ind w:left="6" w:right="6" w:firstLine="6"/>
              <w:rPr>
                <w:rFonts w:ascii="Times New Roman CYR" w:eastAsia="Times New Roman" w:hAnsi="Times New Roman CYR" w:cs="Times New Roman CYR"/>
                <w:b/>
                <w:bCs/>
                <w:iCs/>
                <w:sz w:val="24"/>
                <w:szCs w:val="24"/>
                <w:lang w:eastAsia="zh-CN"/>
              </w:rPr>
            </w:pPr>
            <w:r w:rsidRPr="008E60F0">
              <w:rPr>
                <w:rFonts w:ascii="Times New Roman CYR" w:eastAsia="Times New Roman" w:hAnsi="Times New Roman CYR" w:cs="Times New Roman CYR"/>
                <w:b/>
                <w:bCs/>
                <w:iCs/>
                <w:sz w:val="24"/>
                <w:szCs w:val="24"/>
                <w:lang w:eastAsia="zh-CN"/>
              </w:rPr>
              <w:t>телефон  (04841) 2-31-53</w:t>
            </w:r>
          </w:p>
          <w:p w:rsidR="008E60F0" w:rsidRDefault="008E60F0" w:rsidP="008E60F0">
            <w:pPr>
              <w:jc w:val="both"/>
              <w:rPr>
                <w:rFonts w:ascii="Times New Roman" w:eastAsia="Times New Roman" w:hAnsi="Times New Roman" w:cs="Times New Roman"/>
                <w:sz w:val="24"/>
                <w:szCs w:val="24"/>
              </w:rPr>
            </w:pPr>
            <w:r w:rsidRPr="008E60F0">
              <w:rPr>
                <w:rFonts w:ascii="Times New Roman CYR" w:eastAsia="Times New Roman" w:hAnsi="Times New Roman CYR" w:cs="Times New Roman CYR"/>
                <w:b/>
                <w:bCs/>
                <w:iCs/>
                <w:sz w:val="24"/>
                <w:szCs w:val="24"/>
                <w:lang w:eastAsia="zh-CN"/>
              </w:rPr>
              <w:t>е-mail: safiany_osvita@ukr.net</w:t>
            </w:r>
          </w:p>
        </w:tc>
      </w:tr>
      <w:tr w:rsidR="008E60F0">
        <w:trPr>
          <w:trHeight w:val="15"/>
          <w:jc w:val="center"/>
        </w:trPr>
        <w:tc>
          <w:tcPr>
            <w:tcW w:w="705" w:type="dxa"/>
          </w:tcPr>
          <w:p w:rsidR="008E60F0" w:rsidRDefault="008E60F0" w:rsidP="008E60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E60F0" w:rsidRDefault="008E60F0" w:rsidP="008E60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08" w:type="dxa"/>
          </w:tcPr>
          <w:p w:rsidR="008E60F0" w:rsidRDefault="008E60F0" w:rsidP="008E60F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sz w:val="24"/>
                <w:szCs w:val="24"/>
              </w:rPr>
              <w:t>з особливостями</w:t>
            </w:r>
          </w:p>
        </w:tc>
      </w:tr>
      <w:tr w:rsidR="008E60F0">
        <w:trPr>
          <w:trHeight w:val="240"/>
          <w:jc w:val="center"/>
        </w:trPr>
        <w:tc>
          <w:tcPr>
            <w:tcW w:w="705" w:type="dxa"/>
          </w:tcPr>
          <w:p w:rsidR="008E60F0" w:rsidRDefault="008E60F0" w:rsidP="008E60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E60F0" w:rsidRDefault="008E60F0" w:rsidP="008E60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08" w:type="dxa"/>
          </w:tcPr>
          <w:p w:rsidR="008E60F0" w:rsidRDefault="008E60F0" w:rsidP="008E60F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Товар</w:t>
            </w:r>
          </w:p>
        </w:tc>
      </w:tr>
      <w:tr w:rsidR="008E60F0">
        <w:trPr>
          <w:jc w:val="center"/>
        </w:trPr>
        <w:tc>
          <w:tcPr>
            <w:tcW w:w="705" w:type="dxa"/>
          </w:tcPr>
          <w:p w:rsidR="008E60F0" w:rsidRDefault="008E60F0" w:rsidP="008E60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8E60F0" w:rsidRDefault="008E60F0" w:rsidP="008E60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08" w:type="dxa"/>
          </w:tcPr>
          <w:p w:rsidR="008E60F0" w:rsidRDefault="008E60F0" w:rsidP="008E60F0">
            <w:pPr>
              <w:pStyle w:val="af5"/>
              <w:jc w:val="center"/>
              <w:rPr>
                <w:rFonts w:ascii="Times New Roman" w:hAnsi="Times New Roman"/>
                <w:b/>
                <w:sz w:val="24"/>
                <w:szCs w:val="24"/>
              </w:rPr>
            </w:pPr>
            <w:r w:rsidRPr="008E60F0">
              <w:rPr>
                <w:rFonts w:ascii="Times New Roman" w:hAnsi="Times New Roman"/>
                <w:b/>
                <w:sz w:val="24"/>
                <w:szCs w:val="24"/>
              </w:rPr>
              <w:t>ДК 021:2015:32320000-2: Телевізійне й аудіовізуальне обладнання (Комплекти мультимедійного обладнання)</w:t>
            </w: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8E60F0" w:rsidRDefault="008E60F0" w:rsidP="008E60F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08" w:type="dxa"/>
          </w:tcPr>
          <w:p w:rsidR="008E60F0" w:rsidRDefault="008E60F0" w:rsidP="008E60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предмету закупівлі в цілому.</w:t>
            </w:r>
          </w:p>
          <w:p w:rsidR="008E60F0" w:rsidRDefault="008E60F0" w:rsidP="008E60F0">
            <w:pPr>
              <w:widowControl w:val="0"/>
              <w:ind w:right="120"/>
              <w:jc w:val="both"/>
              <w:rPr>
                <w:rFonts w:ascii="Times New Roman" w:eastAsia="Times New Roman" w:hAnsi="Times New Roman" w:cs="Times New Roman"/>
                <w:i/>
                <w:color w:val="FF0000"/>
                <w:sz w:val="24"/>
                <w:szCs w:val="24"/>
                <w:highlight w:val="yellow"/>
              </w:rPr>
            </w:pP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та місце його поставки </w:t>
            </w:r>
          </w:p>
          <w:p w:rsidR="008E60F0" w:rsidRDefault="008E60F0" w:rsidP="008E60F0">
            <w:pPr>
              <w:widowControl w:val="0"/>
              <w:rPr>
                <w:rFonts w:ascii="Times New Roman" w:eastAsia="Times New Roman" w:hAnsi="Times New Roman" w:cs="Times New Roman"/>
                <w:color w:val="000000"/>
                <w:sz w:val="24"/>
                <w:szCs w:val="24"/>
                <w:highlight w:val="yellow"/>
              </w:rPr>
            </w:pPr>
          </w:p>
        </w:tc>
        <w:tc>
          <w:tcPr>
            <w:tcW w:w="6808" w:type="dxa"/>
          </w:tcPr>
          <w:p w:rsidR="008E60F0" w:rsidRDefault="008E60F0" w:rsidP="008E60F0">
            <w:pPr>
              <w:spacing w:after="0" w:line="240" w:lineRule="auto"/>
              <w:jc w:val="both"/>
              <w:rPr>
                <w:rFonts w:ascii="Times New Roman" w:hAnsi="Times New Roman" w:cs="Times New Roman"/>
                <w:bCs/>
                <w:color w:val="000000"/>
                <w:sz w:val="24"/>
                <w:szCs w:val="24"/>
              </w:rPr>
            </w:pPr>
            <w:r>
              <w:rPr>
                <w:rFonts w:ascii="Times New Roman" w:eastAsia="Times New Roman" w:hAnsi="Times New Roman" w:cs="Times New Roman"/>
                <w:b/>
                <w:sz w:val="24"/>
                <w:szCs w:val="24"/>
                <w:u w:val="single"/>
              </w:rPr>
              <w:t>Кількість, обсяг</w:t>
            </w:r>
            <w:r>
              <w:rPr>
                <w:rFonts w:ascii="Times New Roman" w:eastAsia="Times New Roman" w:hAnsi="Times New Roman" w:cs="Times New Roman"/>
                <w:sz w:val="24"/>
                <w:szCs w:val="24"/>
              </w:rPr>
              <w:t xml:space="preserve">:  </w:t>
            </w:r>
            <w:r w:rsidR="005B315B" w:rsidRPr="005B315B">
              <w:rPr>
                <w:rFonts w:ascii="Times New Roman" w:eastAsia="Times New Roman" w:hAnsi="Times New Roman" w:cs="Times New Roman"/>
                <w:sz w:val="24"/>
                <w:szCs w:val="24"/>
              </w:rPr>
              <w:t>Комплект мультимедійного обладнання. Тип 4</w:t>
            </w:r>
            <w:r w:rsidR="005B315B">
              <w:rPr>
                <w:rFonts w:ascii="Times New Roman" w:eastAsia="Times New Roman" w:hAnsi="Times New Roman" w:cs="Times New Roman"/>
                <w:sz w:val="24"/>
                <w:szCs w:val="24"/>
              </w:rPr>
              <w:t xml:space="preserve"> – 55 комплектів.</w:t>
            </w:r>
          </w:p>
          <w:p w:rsidR="008E60F0" w:rsidRDefault="008E60F0" w:rsidP="008E60F0">
            <w:pPr>
              <w:spacing w:after="0" w:line="240" w:lineRule="auto"/>
              <w:jc w:val="both"/>
              <w:rPr>
                <w:rFonts w:ascii="Times New Roman" w:hAnsi="Times New Roman" w:cs="Times New Roman"/>
                <w:b/>
                <w:bCs/>
                <w:color w:val="000000"/>
                <w:sz w:val="24"/>
                <w:szCs w:val="24"/>
                <w:u w:val="single"/>
              </w:rPr>
            </w:pPr>
          </w:p>
          <w:p w:rsidR="008E60F0" w:rsidRDefault="008E60F0" w:rsidP="008E60F0">
            <w:pPr>
              <w:spacing w:after="0" w:line="240" w:lineRule="auto"/>
              <w:jc w:val="both"/>
              <w:rPr>
                <w:rFonts w:ascii="Times New Roman" w:hAnsi="Times New Roman" w:cs="Times New Roman"/>
                <w:sz w:val="24"/>
                <w:szCs w:val="24"/>
                <w:u w:val="single"/>
              </w:rPr>
            </w:pPr>
            <w:r>
              <w:rPr>
                <w:rFonts w:ascii="Times New Roman" w:hAnsi="Times New Roman" w:cs="Times New Roman"/>
                <w:b/>
                <w:bCs/>
                <w:color w:val="000000"/>
                <w:sz w:val="24"/>
                <w:szCs w:val="24"/>
                <w:u w:val="single"/>
              </w:rPr>
              <w:t>Місце поставки:</w:t>
            </w:r>
            <w:r w:rsidRPr="00040334">
              <w:rPr>
                <w:rFonts w:ascii="Times New Roman" w:eastAsia="Times New Roman" w:hAnsi="Times New Roman" w:cs="Times New Roman"/>
                <w:color w:val="000000"/>
                <w:sz w:val="24"/>
                <w:szCs w:val="24"/>
              </w:rPr>
              <w:t>.</w:t>
            </w:r>
            <w:r w:rsidR="00234369">
              <w:t xml:space="preserve"> </w:t>
            </w:r>
            <w:r w:rsidR="00234369">
              <w:rPr>
                <w:rFonts w:ascii="Times New Roman" w:eastAsia="Times New Roman" w:hAnsi="Times New Roman" w:cs="Times New Roman"/>
                <w:color w:val="000000"/>
                <w:sz w:val="24"/>
                <w:szCs w:val="24"/>
              </w:rPr>
              <w:t>68670, Одеська</w:t>
            </w:r>
            <w:r w:rsidR="00234369" w:rsidRPr="00234369">
              <w:rPr>
                <w:rFonts w:ascii="Times New Roman" w:eastAsia="Times New Roman" w:hAnsi="Times New Roman" w:cs="Times New Roman"/>
                <w:color w:val="000000"/>
                <w:sz w:val="24"/>
                <w:szCs w:val="24"/>
              </w:rPr>
              <w:t xml:space="preserve"> обла</w:t>
            </w:r>
            <w:r w:rsidR="00234369">
              <w:rPr>
                <w:rFonts w:ascii="Times New Roman" w:eastAsia="Times New Roman" w:hAnsi="Times New Roman" w:cs="Times New Roman"/>
                <w:color w:val="000000"/>
                <w:sz w:val="24"/>
                <w:szCs w:val="24"/>
              </w:rPr>
              <w:t>сть, Ізмаїльський район, с. Саф’яни, вул. Грушевського, 85,</w:t>
            </w:r>
            <w:r w:rsidR="00234369" w:rsidRPr="00234369">
              <w:rPr>
                <w:rFonts w:ascii="Times New Roman" w:eastAsia="Times New Roman" w:hAnsi="Times New Roman" w:cs="Times New Roman"/>
                <w:color w:val="000000"/>
                <w:sz w:val="24"/>
                <w:szCs w:val="24"/>
              </w:rPr>
              <w:t xml:space="preserve"> за адресами підпорядкованих закладів освіти згідно Додатку </w:t>
            </w:r>
            <w:r w:rsidR="00C25F39">
              <w:rPr>
                <w:rFonts w:ascii="Times New Roman" w:eastAsia="Times New Roman" w:hAnsi="Times New Roman" w:cs="Times New Roman"/>
                <w:color w:val="000000"/>
                <w:sz w:val="24"/>
                <w:szCs w:val="24"/>
              </w:rPr>
              <w:t>2 до Тендерної документації.</w:t>
            </w:r>
          </w:p>
          <w:p w:rsidR="008E60F0" w:rsidRDefault="008E60F0" w:rsidP="008E60F0">
            <w:pPr>
              <w:pStyle w:val="af5"/>
              <w:rPr>
                <w:rFonts w:ascii="Times New Roman" w:hAnsi="Times New Roman"/>
                <w:b/>
                <w:sz w:val="24"/>
                <w:szCs w:val="24"/>
                <w:u w:val="single"/>
              </w:rPr>
            </w:pPr>
          </w:p>
        </w:tc>
      </w:tr>
      <w:tr w:rsidR="008E60F0">
        <w:trPr>
          <w:trHeight w:val="645"/>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08" w:type="dxa"/>
          </w:tcPr>
          <w:p w:rsidR="008E60F0" w:rsidRDefault="008E60F0" w:rsidP="008E60F0">
            <w:pPr>
              <w:widowControl w:val="0"/>
              <w:rPr>
                <w:rFonts w:ascii="Times New Roman" w:eastAsia="Times New Roman" w:hAnsi="Times New Roman" w:cs="Times New Roman"/>
                <w:sz w:val="24"/>
                <w:szCs w:val="24"/>
              </w:rPr>
            </w:pPr>
            <w:r>
              <w:rPr>
                <w:rFonts w:ascii="Times New Roman" w:hAnsi="Times New Roman"/>
                <w:color w:val="000000"/>
                <w:sz w:val="24"/>
                <w:szCs w:val="24"/>
                <w:lang w:eastAsia="uk-UA"/>
              </w:rPr>
              <w:t xml:space="preserve">до </w:t>
            </w:r>
            <w:r w:rsidR="005E6962">
              <w:rPr>
                <w:rFonts w:ascii="Times New Roman" w:hAnsi="Times New Roman"/>
                <w:color w:val="000000"/>
                <w:sz w:val="24"/>
                <w:szCs w:val="24"/>
                <w:lang w:eastAsia="uk-UA"/>
              </w:rPr>
              <w:t>28 червня</w:t>
            </w:r>
            <w:r>
              <w:rPr>
                <w:rFonts w:ascii="Times New Roman" w:hAnsi="Times New Roman"/>
                <w:color w:val="000000"/>
                <w:sz w:val="24"/>
                <w:szCs w:val="24"/>
                <w:lang w:eastAsia="uk-UA"/>
              </w:rPr>
              <w:t xml:space="preserve"> 202</w:t>
            </w:r>
            <w:r>
              <w:rPr>
                <w:rFonts w:ascii="Times New Roman" w:hAnsi="Times New Roman"/>
                <w:color w:val="000000"/>
                <w:sz w:val="24"/>
                <w:szCs w:val="24"/>
                <w:lang w:val="en-US" w:eastAsia="uk-UA"/>
              </w:rPr>
              <w:t>4</w:t>
            </w:r>
            <w:r>
              <w:rPr>
                <w:rFonts w:ascii="Times New Roman" w:hAnsi="Times New Roman"/>
                <w:color w:val="000000"/>
                <w:sz w:val="24"/>
                <w:szCs w:val="24"/>
                <w:lang w:eastAsia="uk-UA"/>
              </w:rPr>
              <w:t xml:space="preserve"> року</w:t>
            </w:r>
          </w:p>
        </w:tc>
      </w:tr>
      <w:tr w:rsidR="008E60F0">
        <w:trPr>
          <w:trHeight w:val="841"/>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08" w:type="dxa"/>
          </w:tcPr>
          <w:p w:rsidR="008E60F0" w:rsidRDefault="008E60F0" w:rsidP="008E60F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08" w:type="dxa"/>
          </w:tcPr>
          <w:p w:rsidR="008E60F0" w:rsidRDefault="008E60F0" w:rsidP="008E60F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08" w:type="dxa"/>
          </w:tcPr>
          <w:p w:rsidR="008E60F0" w:rsidRDefault="008E60F0" w:rsidP="008E60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E60F0" w:rsidRDefault="008E60F0" w:rsidP="008E60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E60F0" w:rsidRDefault="008E60F0" w:rsidP="008E60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60F0" w:rsidRDefault="008E60F0" w:rsidP="008E60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E60F0" w:rsidRDefault="008E60F0" w:rsidP="008E60F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E60F0" w:rsidRDefault="008E60F0" w:rsidP="008E60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E60F0">
        <w:trPr>
          <w:trHeight w:val="501"/>
          <w:jc w:val="center"/>
        </w:trPr>
        <w:tc>
          <w:tcPr>
            <w:tcW w:w="10348" w:type="dxa"/>
            <w:gridSpan w:val="3"/>
            <w:vAlign w:val="center"/>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E60F0">
        <w:trPr>
          <w:trHeight w:val="1975"/>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8E60F0" w:rsidRDefault="008E60F0" w:rsidP="008E60F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08" w:type="dxa"/>
          </w:tcPr>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08" w:type="dxa"/>
          </w:tcPr>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w:t>
            </w:r>
            <w:r>
              <w:rPr>
                <w:rFonts w:ascii="Times New Roman" w:eastAsia="Times New Roman" w:hAnsi="Times New Roman" w:cs="Times New Roman"/>
                <w:sz w:val="24"/>
                <w:szCs w:val="24"/>
                <w:highlight w:val="white"/>
              </w:rPr>
              <w:lastRenderedPageBreak/>
              <w:t>протягом одного дня з дати прийняття рішення про їх внесення.</w:t>
            </w:r>
          </w:p>
        </w:tc>
      </w:tr>
      <w:tr w:rsidR="008E60F0">
        <w:trPr>
          <w:trHeight w:val="480"/>
          <w:jc w:val="center"/>
        </w:trPr>
        <w:tc>
          <w:tcPr>
            <w:tcW w:w="10348" w:type="dxa"/>
            <w:gridSpan w:val="3"/>
            <w:vAlign w:val="center"/>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08" w:type="dxa"/>
            <w:vAlign w:val="center"/>
          </w:tcPr>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E60F0" w:rsidRDefault="008E60F0" w:rsidP="008E60F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E60F0" w:rsidRDefault="008E60F0" w:rsidP="008E60F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8E60F0" w:rsidRDefault="008E60F0" w:rsidP="008E60F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Pr>
                  <w:rFonts w:ascii="Times New Roman" w:eastAsia="Times New Roman" w:hAnsi="Times New Roman" w:cs="Times New Roman"/>
                  <w:sz w:val="24"/>
                  <w:szCs w:val="24"/>
                </w:rPr>
                <w:t>пунктом 44</w:t>
              </w:r>
            </w:hyperlink>
            <w:r>
              <w:rPr>
                <w:rFonts w:ascii="Times New Roman" w:eastAsia="Times New Roman" w:hAnsi="Times New Roman" w:cs="Times New Roman"/>
                <w:sz w:val="24"/>
                <w:szCs w:val="24"/>
              </w:rPr>
              <w:t xml:space="preserve">  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8E60F0" w:rsidRDefault="008E60F0" w:rsidP="008E60F0">
            <w:pPr>
              <w:widowControl w:val="0"/>
              <w:numPr>
                <w:ilvl w:val="0"/>
                <w:numId w:val="1"/>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rPr>
              <w:t>(у разі встановлення даної вимоги в Додатку 2),</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8E60F0" w:rsidRDefault="008E60F0" w:rsidP="008E60F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E60F0" w:rsidRDefault="008E60F0" w:rsidP="008E60F0">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E60F0" w:rsidRDefault="008E60F0" w:rsidP="008E60F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Pr>
                <w:rFonts w:ascii="Times New Roman" w:eastAsia="Times New Roman" w:hAnsi="Times New Roman" w:cs="Times New Roman"/>
                <w:i/>
                <w:sz w:val="24"/>
                <w:szCs w:val="24"/>
                <w:highlight w:val="white"/>
              </w:rPr>
              <w:lastRenderedPageBreak/>
              <w:t>Додатку 1 (для переможця).</w:t>
            </w:r>
          </w:p>
          <w:p w:rsidR="008E60F0" w:rsidRDefault="008E60F0" w:rsidP="008E60F0">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E60F0" w:rsidRDefault="008E60F0" w:rsidP="008E60F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E60F0" w:rsidRDefault="008E60F0" w:rsidP="008E60F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w:t>
            </w:r>
            <w:r>
              <w:rPr>
                <w:rFonts w:ascii="Times New Roman" w:eastAsia="Times New Roman" w:hAnsi="Times New Roman" w:cs="Times New Roman"/>
                <w:sz w:val="24"/>
                <w:szCs w:val="24"/>
              </w:rPr>
              <w:lastRenderedPageBreak/>
              <w:t>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Pr>
                <w:rFonts w:ascii="Times New Roman" w:eastAsia="Times New Roman" w:hAnsi="Times New Roman" w:cs="Times New Roman"/>
                <w:sz w:val="24"/>
                <w:szCs w:val="24"/>
              </w:rPr>
              <w:lastRenderedPageBreak/>
              <w:t>(подані).</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E60F0" w:rsidRDefault="008E60F0" w:rsidP="008E60F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E60F0" w:rsidRDefault="008E60F0" w:rsidP="008E60F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E60F0" w:rsidRDefault="008E60F0" w:rsidP="008E60F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E60F0" w:rsidRDefault="008E60F0" w:rsidP="008E60F0">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E60F0" w:rsidRDefault="008E60F0" w:rsidP="008E60F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E60F0" w:rsidRDefault="008E60F0" w:rsidP="008E60F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rPr>
              <w:lastRenderedPageBreak/>
              <w:t>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8E60F0" w:rsidRDefault="008E60F0" w:rsidP="008E60F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E60F0" w:rsidRDefault="008E60F0" w:rsidP="008E60F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8E60F0" w:rsidRDefault="008E60F0" w:rsidP="008E60F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E60F0" w:rsidRDefault="008E60F0" w:rsidP="008E60F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E60F0" w:rsidRDefault="008E60F0" w:rsidP="008E60F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E60F0" w:rsidRDefault="008E60F0" w:rsidP="008E60F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E60F0" w:rsidRDefault="008E60F0" w:rsidP="008E60F0">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E60F0" w:rsidRDefault="008E60F0" w:rsidP="008E60F0">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E60F0" w:rsidRDefault="008E60F0" w:rsidP="008E60F0">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rsidR="008E60F0">
        <w:trPr>
          <w:trHeight w:val="676"/>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E60F0" w:rsidRDefault="008E60F0" w:rsidP="008E60F0">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808" w:type="dxa"/>
            <w:vAlign w:val="center"/>
          </w:tcPr>
          <w:p w:rsidR="008E60F0" w:rsidRDefault="008E60F0" w:rsidP="008E60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bookmarkStart w:id="5" w:name="_heading=h.qh3irfvunfcq" w:colFirst="0" w:colLast="0"/>
            <w:bookmarkStart w:id="6" w:name="_heading=h.3dy6vkm" w:colFirst="0" w:colLast="0"/>
            <w:bookmarkEnd w:id="5"/>
            <w:bookmarkEnd w:id="6"/>
          </w:p>
        </w:tc>
      </w:tr>
      <w:tr w:rsidR="008E60F0">
        <w:trPr>
          <w:trHeight w:val="1183"/>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08" w:type="dxa"/>
            <w:vAlign w:val="center"/>
          </w:tcPr>
          <w:p w:rsidR="008E60F0" w:rsidRDefault="008E60F0" w:rsidP="008E60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8E60F0" w:rsidRDefault="008E60F0" w:rsidP="008E60F0">
            <w:pPr>
              <w:widowControl w:val="0"/>
              <w:jc w:val="both"/>
              <w:rPr>
                <w:rFonts w:ascii="Times New Roman" w:eastAsia="Times New Roman" w:hAnsi="Times New Roman" w:cs="Times New Roman"/>
                <w:sz w:val="24"/>
                <w:szCs w:val="24"/>
              </w:rPr>
            </w:pPr>
          </w:p>
        </w:tc>
      </w:tr>
      <w:tr w:rsidR="008E60F0">
        <w:trPr>
          <w:trHeight w:val="560"/>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08" w:type="dxa"/>
            <w:vAlign w:val="center"/>
          </w:tcPr>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E60F0" w:rsidRDefault="008E60F0" w:rsidP="008E60F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8E60F0" w:rsidRDefault="008E60F0" w:rsidP="008E60F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60F0">
        <w:trPr>
          <w:trHeight w:val="1983"/>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808" w:type="dxa"/>
            <w:vAlign w:val="center"/>
          </w:tcPr>
          <w:p w:rsidR="008E60F0" w:rsidRDefault="008E60F0" w:rsidP="008E60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E60F0" w:rsidRDefault="008E60F0" w:rsidP="008E60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E60F0" w:rsidRDefault="008E60F0" w:rsidP="008E60F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E60F0" w:rsidRDefault="008E60F0" w:rsidP="008E60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60F0" w:rsidRDefault="008E60F0" w:rsidP="008E60F0">
            <w:pPr>
              <w:widowControl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60F0" w:rsidRDefault="008E60F0" w:rsidP="008E60F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s="Times New Roman"/>
                <w:sz w:val="24"/>
                <w:szCs w:val="24"/>
                <w:highlight w:val="white"/>
              </w:rPr>
              <w:t xml:space="preserve"> </w:t>
            </w: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08" w:type="dxa"/>
            <w:vAlign w:val="center"/>
          </w:tcPr>
          <w:p w:rsidR="008E60F0" w:rsidRDefault="008E60F0" w:rsidP="008E60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субпідрядника /співвиконавця </w:t>
            </w:r>
          </w:p>
        </w:tc>
        <w:tc>
          <w:tcPr>
            <w:tcW w:w="6808" w:type="dxa"/>
            <w:vAlign w:val="center"/>
          </w:tcPr>
          <w:p w:rsidR="008E60F0" w:rsidRDefault="008E60F0" w:rsidP="008E60F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передбачено.  </w:t>
            </w:r>
          </w:p>
          <w:p w:rsidR="008E60F0" w:rsidRDefault="008E60F0" w:rsidP="008E60F0">
            <w:pPr>
              <w:widowControl w:val="0"/>
              <w:ind w:right="120"/>
              <w:jc w:val="both"/>
              <w:rPr>
                <w:rFonts w:ascii="Times New Roman" w:eastAsia="Times New Roman" w:hAnsi="Times New Roman" w:cs="Times New Roman"/>
                <w:sz w:val="24"/>
                <w:szCs w:val="24"/>
              </w:rPr>
            </w:pPr>
          </w:p>
        </w:tc>
      </w:tr>
      <w:tr w:rsidR="008E60F0">
        <w:trPr>
          <w:trHeight w:val="841"/>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08" w:type="dxa"/>
            <w:vAlign w:val="center"/>
          </w:tcPr>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60F0">
        <w:trPr>
          <w:trHeight w:val="442"/>
          <w:jc w:val="center"/>
        </w:trPr>
        <w:tc>
          <w:tcPr>
            <w:tcW w:w="10348" w:type="dxa"/>
            <w:gridSpan w:val="3"/>
            <w:vAlign w:val="center"/>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08" w:type="dxa"/>
            <w:vAlign w:val="center"/>
          </w:tcPr>
          <w:p w:rsidR="008E60F0" w:rsidRDefault="008E60F0" w:rsidP="008E60F0">
            <w:pPr>
              <w:widowControl w:val="0"/>
              <w:ind w:left="40"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013DF">
              <w:rPr>
                <w:rFonts w:ascii="Times New Roman" w:eastAsia="Times New Roman" w:hAnsi="Times New Roman" w:cs="Times New Roman"/>
                <w:b/>
                <w:color w:val="000000"/>
                <w:sz w:val="24"/>
                <w:szCs w:val="24"/>
              </w:rPr>
              <w:t>06</w:t>
            </w:r>
            <w:r>
              <w:rPr>
                <w:rFonts w:ascii="Times New Roman" w:eastAsia="Times New Roman" w:hAnsi="Times New Roman" w:cs="Times New Roman"/>
                <w:b/>
                <w:color w:val="000000"/>
                <w:sz w:val="24"/>
                <w:szCs w:val="24"/>
              </w:rPr>
              <w:t xml:space="preserve"> </w:t>
            </w:r>
            <w:r w:rsidR="00A013DF">
              <w:rPr>
                <w:rFonts w:ascii="Times New Roman" w:eastAsia="Times New Roman" w:hAnsi="Times New Roman" w:cs="Times New Roman"/>
                <w:b/>
                <w:color w:val="000000"/>
                <w:sz w:val="24"/>
                <w:szCs w:val="24"/>
              </w:rPr>
              <w:t>квітня</w:t>
            </w:r>
            <w:r>
              <w:rPr>
                <w:rFonts w:ascii="Times New Roman" w:eastAsia="Times New Roman" w:hAnsi="Times New Roman" w:cs="Times New Roman"/>
                <w:b/>
                <w:sz w:val="24"/>
                <w:szCs w:val="24"/>
              </w:rPr>
              <w:t xml:space="preserve"> 2024 року до 00:00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sz w:val="24"/>
                <w:szCs w:val="24"/>
                <w:highlight w:val="white"/>
              </w:rPr>
              <w:t xml:space="preserve"> </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E60F0" w:rsidRDefault="008E60F0" w:rsidP="008E60F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808" w:type="dxa"/>
            <w:vAlign w:val="center"/>
          </w:tcPr>
          <w:p w:rsidR="008E60F0" w:rsidRDefault="008E60F0" w:rsidP="008E60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E60F0" w:rsidRDefault="008E60F0" w:rsidP="008E60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w:t>
            </w:r>
            <w:r>
              <w:rPr>
                <w:rFonts w:ascii="Times New Roman" w:eastAsia="Times New Roman" w:hAnsi="Times New Roman" w:cs="Times New Roman"/>
                <w:sz w:val="24"/>
                <w:szCs w:val="24"/>
                <w:highlight w:val="white"/>
              </w:rPr>
              <w:lastRenderedPageBreak/>
              <w:t xml:space="preserve">відсутність підстав, визначених пунктом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E60F0">
        <w:trPr>
          <w:trHeight w:val="512"/>
          <w:jc w:val="center"/>
        </w:trPr>
        <w:tc>
          <w:tcPr>
            <w:tcW w:w="10348" w:type="dxa"/>
            <w:gridSpan w:val="3"/>
            <w:vAlign w:val="center"/>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08" w:type="dxa"/>
            <w:vAlign w:val="center"/>
          </w:tcPr>
          <w:p w:rsidR="008E60F0" w:rsidRDefault="008E60F0" w:rsidP="008E60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E60F0" w:rsidRDefault="008E60F0" w:rsidP="008E60F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E60F0" w:rsidRDefault="008E60F0" w:rsidP="008E60F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8E60F0" w:rsidRDefault="008E60F0" w:rsidP="008E60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E60F0" w:rsidRDefault="008E60F0" w:rsidP="008E60F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w:t>
            </w:r>
            <w:r>
              <w:rPr>
                <w:rFonts w:ascii="Times New Roman" w:eastAsia="Times New Roman" w:hAnsi="Times New Roman" w:cs="Times New Roman"/>
                <w:sz w:val="24"/>
                <w:szCs w:val="24"/>
                <w:highlight w:val="white"/>
              </w:rPr>
              <w:lastRenderedPageBreak/>
              <w:t>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E60F0" w:rsidRDefault="008E60F0" w:rsidP="008E60F0">
            <w:pPr>
              <w:widowControl w:val="0"/>
              <w:jc w:val="both"/>
              <w:rPr>
                <w:rFonts w:ascii="Times New Roman" w:eastAsia="Times New Roman" w:hAnsi="Times New Roman" w:cs="Times New Roman"/>
                <w:b/>
                <w:i/>
                <w:color w:val="4A86E8"/>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color w:val="FF0000"/>
                <w:sz w:val="24"/>
                <w:szCs w:val="24"/>
                <w:u w:val="single"/>
              </w:rPr>
              <w:t xml:space="preserve"> </w:t>
            </w:r>
            <w:r>
              <w:rPr>
                <w:rFonts w:ascii="Times New Roman" w:eastAsia="Times New Roman" w:hAnsi="Times New Roman" w:cs="Times New Roman"/>
                <w:i/>
                <w:sz w:val="24"/>
                <w:szCs w:val="24"/>
                <w:u w:val="single"/>
              </w:rPr>
              <w:t xml:space="preserve">не приймається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sz w:val="24"/>
                <w:szCs w:val="24"/>
              </w:rPr>
              <w:t xml:space="preserve"> даного виду.</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0,5 % .</w:t>
            </w:r>
          </w:p>
          <w:p w:rsidR="008E60F0" w:rsidRDefault="008E60F0" w:rsidP="008E60F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w:t>
            </w:r>
            <w:r>
              <w:rPr>
                <w:rFonts w:ascii="Times New Roman" w:eastAsia="Times New Roman" w:hAnsi="Times New Roman" w:cs="Times New Roman"/>
                <w:sz w:val="24"/>
                <w:szCs w:val="24"/>
              </w:rPr>
              <w:lastRenderedPageBreak/>
              <w:t>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E60F0" w:rsidRDefault="008E60F0" w:rsidP="008E60F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E60F0" w:rsidRDefault="008E60F0" w:rsidP="008E60F0">
            <w:pPr>
              <w:keepNext/>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E60F0" w:rsidRDefault="008E60F0" w:rsidP="008E60F0">
            <w:pPr>
              <w:keepNext/>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E60F0" w:rsidRDefault="008E60F0" w:rsidP="008E60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E60F0" w:rsidRDefault="008E60F0" w:rsidP="008E60F0">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08" w:type="dxa"/>
            <w:vAlign w:val="center"/>
          </w:tcPr>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E60F0" w:rsidRDefault="008E60F0" w:rsidP="008E60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w:t>
            </w:r>
            <w:r>
              <w:rPr>
                <w:rFonts w:ascii="Times New Roman" w:eastAsia="Times New Roman" w:hAnsi="Times New Roman" w:cs="Times New Roman"/>
                <w:color w:val="000000"/>
                <w:sz w:val="24"/>
                <w:szCs w:val="24"/>
              </w:rPr>
              <w:lastRenderedPageBreak/>
              <w:t>викладені Замовником при підготовці цієї закупівлі.</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E60F0" w:rsidRDefault="008E60F0" w:rsidP="008E60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E60F0" w:rsidRDefault="008E60F0" w:rsidP="008E60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E60F0" w:rsidRDefault="008E60F0" w:rsidP="008E60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E60F0" w:rsidRDefault="008E60F0" w:rsidP="008E60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E60F0" w:rsidRDefault="008E60F0" w:rsidP="008E60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E60F0" w:rsidRDefault="008E60F0" w:rsidP="008E60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E60F0" w:rsidRDefault="008E60F0" w:rsidP="008E60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E60F0" w:rsidRDefault="008E60F0" w:rsidP="008E60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E60F0" w:rsidRDefault="008E60F0" w:rsidP="008E60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E60F0" w:rsidRDefault="008E60F0" w:rsidP="008E60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E60F0" w:rsidRDefault="008E60F0" w:rsidP="008E60F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8E60F0" w:rsidRPr="00F81E49" w:rsidRDefault="008E60F0" w:rsidP="008E60F0">
            <w:pPr>
              <w:widowControl w:val="0"/>
              <w:spacing w:after="0" w:line="240" w:lineRule="auto"/>
              <w:ind w:firstLine="393"/>
              <w:jc w:val="both"/>
              <w:rPr>
                <w:rFonts w:ascii="Times New Roman" w:eastAsia="Times New Roman" w:hAnsi="Times New Roman" w:cs="Times New Roman"/>
                <w:sz w:val="24"/>
                <w:szCs w:val="24"/>
              </w:rPr>
            </w:pPr>
            <w:r w:rsidRPr="00F81E49">
              <w:rPr>
                <w:rFonts w:ascii="Times New Roman" w:eastAsia="Times New Roman" w:hAnsi="Times New Roman" w:cs="Times New Roman"/>
                <w:sz w:val="24"/>
                <w:szCs w:val="24"/>
              </w:rPr>
              <w:t xml:space="preserve">А також враховувати, що в Україні </w:t>
            </w:r>
            <w:r w:rsidRPr="00F81E4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81E49">
              <w:rPr>
                <w:rFonts w:ascii="Times New Roman" w:eastAsia="Times New Roman" w:hAnsi="Times New Roman" w:cs="Times New Roman"/>
                <w:i/>
                <w:sz w:val="24"/>
                <w:szCs w:val="24"/>
                <w:highlight w:val="white"/>
              </w:rPr>
              <w:t xml:space="preserve"> з</w:t>
            </w:r>
            <w:r w:rsidRPr="00F81E49">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8E60F0" w:rsidRPr="00F81E49" w:rsidRDefault="008E60F0" w:rsidP="008E60F0">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w:t>
            </w:r>
            <w:r w:rsidRPr="00F81E49">
              <w:rPr>
                <w:rFonts w:ascii="Times New Roman" w:eastAsia="Times New Roman" w:hAnsi="Times New Roman" w:cs="Times New Roman"/>
                <w:sz w:val="24"/>
                <w:szCs w:val="24"/>
                <w:highlight w:val="white"/>
              </w:rPr>
              <w:t>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08" w:type="dxa"/>
            <w:vAlign w:val="center"/>
          </w:tcPr>
          <w:p w:rsidR="008E60F0" w:rsidRDefault="008E60F0" w:rsidP="008E60F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Pr>
                <w:rFonts w:ascii="Times New Roman" w:eastAsia="Times New Roman" w:hAnsi="Times New Roman" w:cs="Times New Roman"/>
                <w:sz w:val="24"/>
                <w:szCs w:val="24"/>
                <w:highlight w:val="white"/>
              </w:rPr>
              <w:lastRenderedPageBreak/>
              <w:t>вимогою про усунення таких невідповідностей;</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E60F0" w:rsidRPr="00F81E49" w:rsidRDefault="008E60F0" w:rsidP="008E60F0">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F81E49">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Pr>
                <w:rFonts w:ascii="Times New Roman" w:eastAsia="Times New Roman" w:hAnsi="Times New Roman" w:cs="Times New Roman"/>
                <w:sz w:val="24"/>
                <w:szCs w:val="24"/>
                <w:highlight w:val="white"/>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E60F0" w:rsidRDefault="008E60F0" w:rsidP="008E60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E60F0" w:rsidRDefault="008E60F0" w:rsidP="008E60F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E60F0" w:rsidRDefault="008E60F0" w:rsidP="008E60F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60F0" w:rsidRDefault="008E60F0" w:rsidP="008E60F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60F0" w:rsidRDefault="008E60F0" w:rsidP="008E60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Pr>
                <w:rFonts w:ascii="Times New Roman" w:eastAsia="Times New Roman" w:hAnsi="Times New Roman" w:cs="Times New Roman"/>
                <w:sz w:val="24"/>
                <w:szCs w:val="24"/>
                <w:highlight w:val="white"/>
              </w:rPr>
              <w:lastRenderedPageBreak/>
              <w:t>закупівель.</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60F0">
        <w:trPr>
          <w:trHeight w:val="472"/>
          <w:jc w:val="center"/>
        </w:trPr>
        <w:tc>
          <w:tcPr>
            <w:tcW w:w="10348" w:type="dxa"/>
            <w:gridSpan w:val="3"/>
            <w:vAlign w:val="center"/>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60F0" w:rsidRDefault="008E60F0" w:rsidP="008E60F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08" w:type="dxa"/>
            <w:vAlign w:val="center"/>
          </w:tcPr>
          <w:p w:rsidR="008E60F0" w:rsidRDefault="008E60F0" w:rsidP="008E60F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E60F0" w:rsidRDefault="008E60F0" w:rsidP="008E60F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E60F0">
        <w:trPr>
          <w:trHeight w:val="416"/>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08" w:type="dxa"/>
            <w:vAlign w:val="center"/>
          </w:tcPr>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E60F0" w:rsidRDefault="008E60F0" w:rsidP="008E60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60F0" w:rsidRDefault="008E60F0" w:rsidP="008E60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808" w:type="dxa"/>
            <w:vAlign w:val="center"/>
          </w:tcPr>
          <w:p w:rsidR="008E60F0" w:rsidRDefault="008E60F0" w:rsidP="008E60F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8E60F0" w:rsidRDefault="008E60F0" w:rsidP="008E60F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E60F0">
        <w:trPr>
          <w:trHeight w:val="6216"/>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08" w:type="dxa"/>
            <w:vAlign w:val="center"/>
          </w:tcPr>
          <w:p w:rsidR="008E60F0" w:rsidRDefault="008E60F0" w:rsidP="008E60F0">
            <w:pPr>
              <w:pStyle w:val="16"/>
              <w:jc w:val="both"/>
              <w:rPr>
                <w:rFonts w:ascii="Times New Roman" w:hAnsi="Times New Roman"/>
                <w:highlight w:val="white"/>
                <w:lang w:val="uk-UA"/>
              </w:rPr>
            </w:pPr>
            <w:r>
              <w:rPr>
                <w:rFonts w:ascii="Times New Roman" w:hAnsi="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E60F0" w:rsidRDefault="008E60F0" w:rsidP="008E60F0">
            <w:pPr>
              <w:pStyle w:val="16"/>
              <w:jc w:val="both"/>
              <w:rPr>
                <w:rFonts w:ascii="Times New Roman" w:hAnsi="Times New Roman"/>
              </w:rPr>
            </w:pPr>
            <w:r>
              <w:rPr>
                <w:rFonts w:ascii="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E60F0" w:rsidRDefault="008E60F0" w:rsidP="008E60F0">
            <w:pPr>
              <w:pStyle w:val="16"/>
              <w:jc w:val="both"/>
              <w:rPr>
                <w:rFonts w:ascii="Times New Roman" w:hAnsi="Times New Roman"/>
              </w:rPr>
            </w:pPr>
            <w:r>
              <w:rPr>
                <w:rFonts w:ascii="Times New Roman" w:hAnsi="Times New Roman"/>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hAnsi="Times New Roman"/>
                <w:highlight w:val="white"/>
              </w:rPr>
              <w:t>у тому числі за результатами електронного аукціону, кр</w:t>
            </w:r>
            <w:r>
              <w:rPr>
                <w:rFonts w:ascii="Times New Roman" w:hAnsi="Times New Roman"/>
              </w:rPr>
              <w:t>ім випадків:</w:t>
            </w:r>
          </w:p>
          <w:p w:rsidR="008E60F0" w:rsidRDefault="008E60F0" w:rsidP="008E60F0">
            <w:pPr>
              <w:pStyle w:val="16"/>
              <w:jc w:val="both"/>
              <w:rPr>
                <w:rFonts w:ascii="Times New Roman" w:hAnsi="Times New Roman"/>
              </w:rPr>
            </w:pPr>
            <w:r>
              <w:rPr>
                <w:rFonts w:ascii="Times New Roman" w:hAnsi="Times New Roman"/>
              </w:rPr>
              <w:t>визначення грошового еквівалента зобов’язання в іноземній валюті;</w:t>
            </w:r>
          </w:p>
          <w:p w:rsidR="008E60F0" w:rsidRDefault="008E60F0" w:rsidP="008E60F0">
            <w:pPr>
              <w:pStyle w:val="16"/>
              <w:jc w:val="both"/>
              <w:rPr>
                <w:rFonts w:ascii="Times New Roman" w:hAnsi="Times New Roman"/>
              </w:rPr>
            </w:pPr>
            <w:r>
              <w:rPr>
                <w:rFonts w:ascii="Times New Roman" w:hAnsi="Times New Roman"/>
              </w:rPr>
              <w:t>перерахунку ціни в бік зменшення ціни тендерної пропозиції переможця без зменшення обсягів закупівлі;</w:t>
            </w:r>
          </w:p>
          <w:p w:rsidR="008E60F0" w:rsidRDefault="008E60F0" w:rsidP="008E60F0">
            <w:pPr>
              <w:pStyle w:val="16"/>
              <w:jc w:val="both"/>
            </w:pPr>
            <w:r>
              <w:rPr>
                <w:rFonts w:ascii="Times New Roman" w:hAnsi="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8E60F0">
        <w:trPr>
          <w:trHeight w:val="1119"/>
          <w:jc w:val="center"/>
        </w:trPr>
        <w:tc>
          <w:tcPr>
            <w:tcW w:w="705" w:type="dxa"/>
          </w:tcPr>
          <w:p w:rsidR="008E60F0" w:rsidRDefault="008E60F0" w:rsidP="008E60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E60F0" w:rsidRDefault="008E60F0" w:rsidP="008E60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08" w:type="dxa"/>
            <w:vAlign w:val="center"/>
          </w:tcPr>
          <w:p w:rsidR="008E60F0" w:rsidRDefault="008E60F0" w:rsidP="008E60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rsidR="008E60F0" w:rsidRDefault="008E60F0" w:rsidP="008E60F0">
            <w:pPr>
              <w:widowControl w:val="0"/>
              <w:jc w:val="both"/>
              <w:rPr>
                <w:rFonts w:ascii="Times New Roman" w:eastAsia="Times New Roman" w:hAnsi="Times New Roman" w:cs="Times New Roman"/>
                <w:sz w:val="24"/>
                <w:szCs w:val="24"/>
                <w:highlight w:val="yellow"/>
              </w:rPr>
            </w:pPr>
          </w:p>
        </w:tc>
      </w:tr>
    </w:tbl>
    <w:p w:rsidR="008C4EF0" w:rsidRDefault="008C4EF0">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Pr="00E01172" w:rsidRDefault="008C4EF0">
      <w:pPr>
        <w:widowControl w:val="0"/>
        <w:spacing w:after="0" w:line="240" w:lineRule="auto"/>
        <w:jc w:val="both"/>
        <w:rPr>
          <w:rFonts w:ascii="Times New Roman" w:eastAsia="Times New Roman" w:hAnsi="Times New Roman" w:cs="Times New Roman"/>
          <w:sz w:val="24"/>
          <w:szCs w:val="24"/>
        </w:rPr>
      </w:pPr>
    </w:p>
    <w:p w:rsidR="008C4EF0" w:rsidRPr="00E01172" w:rsidRDefault="00440522">
      <w:pPr>
        <w:spacing w:after="0" w:line="240" w:lineRule="auto"/>
        <w:ind w:left="5660" w:firstLine="700"/>
        <w:jc w:val="right"/>
        <w:rPr>
          <w:rFonts w:ascii="Times New Roman" w:eastAsia="Times New Roman" w:hAnsi="Times New Roman" w:cs="Times New Roman"/>
          <w:sz w:val="24"/>
          <w:szCs w:val="24"/>
        </w:rPr>
      </w:pPr>
      <w:r w:rsidRPr="00E01172">
        <w:rPr>
          <w:rFonts w:ascii="Times New Roman" w:eastAsia="Times New Roman" w:hAnsi="Times New Roman" w:cs="Times New Roman"/>
          <w:b/>
          <w:color w:val="000000"/>
          <w:sz w:val="24"/>
          <w:szCs w:val="24"/>
        </w:rPr>
        <w:t>ДОДАТОК 1</w:t>
      </w:r>
    </w:p>
    <w:p w:rsidR="008C4EF0" w:rsidRPr="00E01172" w:rsidRDefault="00440522">
      <w:pPr>
        <w:spacing w:after="0" w:line="240" w:lineRule="auto"/>
        <w:ind w:left="5660" w:firstLine="700"/>
        <w:jc w:val="right"/>
        <w:rPr>
          <w:rFonts w:ascii="Times New Roman" w:eastAsia="Times New Roman" w:hAnsi="Times New Roman" w:cs="Times New Roman"/>
          <w:sz w:val="24"/>
          <w:szCs w:val="24"/>
        </w:rPr>
      </w:pPr>
      <w:r w:rsidRPr="00E01172">
        <w:rPr>
          <w:rFonts w:ascii="Times New Roman" w:eastAsia="Times New Roman" w:hAnsi="Times New Roman" w:cs="Times New Roman"/>
          <w:i/>
          <w:color w:val="000000"/>
          <w:sz w:val="24"/>
          <w:szCs w:val="24"/>
        </w:rPr>
        <w:t>до тендерної документації</w:t>
      </w:r>
    </w:p>
    <w:p w:rsidR="008C4EF0" w:rsidRPr="00E01172" w:rsidRDefault="00440522">
      <w:pPr>
        <w:spacing w:after="0" w:line="240" w:lineRule="auto"/>
        <w:ind w:left="5660" w:firstLine="700"/>
        <w:jc w:val="both"/>
        <w:rPr>
          <w:rFonts w:ascii="Times New Roman" w:eastAsia="Times New Roman" w:hAnsi="Times New Roman" w:cs="Times New Roman"/>
          <w:sz w:val="24"/>
          <w:szCs w:val="24"/>
        </w:rPr>
      </w:pPr>
      <w:r w:rsidRPr="00E01172">
        <w:rPr>
          <w:rFonts w:ascii="Times New Roman" w:eastAsia="Times New Roman" w:hAnsi="Times New Roman" w:cs="Times New Roman"/>
          <w:i/>
          <w:color w:val="000000"/>
          <w:sz w:val="24"/>
          <w:szCs w:val="24"/>
        </w:rPr>
        <w:t> </w:t>
      </w:r>
    </w:p>
    <w:p w:rsidR="008C4EF0" w:rsidRPr="00E01172" w:rsidRDefault="00440522">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E01172">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C4EF0" w:rsidRPr="00E01172" w:rsidRDefault="008C4EF0">
      <w:pPr>
        <w:tabs>
          <w:tab w:val="left" w:pos="3540"/>
          <w:tab w:val="center" w:pos="5262"/>
        </w:tabs>
        <w:spacing w:after="0" w:line="240" w:lineRule="auto"/>
        <w:rPr>
          <w:rFonts w:ascii="Times New Roman" w:eastAsia="Times New Roman" w:hAnsi="Times New Roman" w:cs="Times New Roman"/>
          <w:color w:val="4A86E8"/>
          <w:sz w:val="24"/>
          <w:szCs w:val="24"/>
        </w:rPr>
      </w:pPr>
    </w:p>
    <w:tbl>
      <w:tblPr>
        <w:tblW w:w="10055" w:type="dxa"/>
        <w:jc w:val="center"/>
        <w:tblLayout w:type="fixed"/>
        <w:tblLook w:val="04A0" w:firstRow="1" w:lastRow="0" w:firstColumn="1" w:lastColumn="0" w:noHBand="0" w:noVBand="1"/>
      </w:tblPr>
      <w:tblGrid>
        <w:gridCol w:w="490"/>
        <w:gridCol w:w="2273"/>
        <w:gridCol w:w="7292"/>
      </w:tblGrid>
      <w:tr w:rsidR="008C4EF0" w:rsidRPr="00E01172">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4EF0" w:rsidRPr="00E01172" w:rsidRDefault="00440522">
            <w:pPr>
              <w:spacing w:before="240" w:after="0" w:line="240" w:lineRule="auto"/>
              <w:jc w:val="center"/>
              <w:rPr>
                <w:rFonts w:ascii="Times New Roman" w:eastAsia="Times New Roman" w:hAnsi="Times New Roman" w:cs="Times New Roman"/>
                <w:sz w:val="24"/>
                <w:szCs w:val="24"/>
              </w:rPr>
            </w:pPr>
            <w:r w:rsidRPr="00E01172">
              <w:rPr>
                <w:rFonts w:ascii="Times New Roman" w:eastAsia="Times New Roman" w:hAnsi="Times New Roman" w:cs="Times New Roman"/>
                <w:b/>
                <w:color w:val="000000"/>
                <w:sz w:val="24"/>
                <w:szCs w:val="24"/>
              </w:rPr>
              <w:t xml:space="preserve">№ </w:t>
            </w:r>
            <w:r w:rsidRPr="00E01172">
              <w:rPr>
                <w:rFonts w:ascii="Times New Roman" w:eastAsia="Times New Roman" w:hAnsi="Times New Roman" w:cs="Times New Roman"/>
                <w:b/>
                <w:sz w:val="24"/>
                <w:szCs w:val="24"/>
              </w:rPr>
              <w:t>з</w:t>
            </w:r>
            <w:r w:rsidRPr="00E0117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4EF0" w:rsidRPr="00E01172" w:rsidRDefault="00440522">
            <w:pPr>
              <w:spacing w:before="240" w:after="0" w:line="240" w:lineRule="auto"/>
              <w:jc w:val="center"/>
              <w:rPr>
                <w:rFonts w:ascii="Times New Roman" w:eastAsia="Times New Roman" w:hAnsi="Times New Roman" w:cs="Times New Roman"/>
                <w:sz w:val="24"/>
                <w:szCs w:val="24"/>
              </w:rPr>
            </w:pPr>
            <w:r w:rsidRPr="00E01172">
              <w:rPr>
                <w:rFonts w:ascii="Times New Roman" w:eastAsia="Times New Roman" w:hAnsi="Times New Roman" w:cs="Times New Roman"/>
                <w:b/>
                <w:color w:val="000000"/>
                <w:sz w:val="24"/>
                <w:szCs w:val="24"/>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4EF0" w:rsidRPr="00E01172" w:rsidRDefault="00440522">
            <w:pPr>
              <w:spacing w:before="240" w:after="0" w:line="240" w:lineRule="auto"/>
              <w:jc w:val="center"/>
              <w:rPr>
                <w:rFonts w:ascii="Times New Roman" w:eastAsia="Times New Roman" w:hAnsi="Times New Roman" w:cs="Times New Roman"/>
                <w:sz w:val="24"/>
                <w:szCs w:val="24"/>
              </w:rPr>
            </w:pPr>
            <w:r w:rsidRPr="00E01172">
              <w:rPr>
                <w:rFonts w:ascii="Times New Roman" w:eastAsia="Times New Roman" w:hAnsi="Times New Roman" w:cs="Times New Roman"/>
                <w:b/>
                <w:color w:val="000000"/>
                <w:sz w:val="24"/>
                <w:szCs w:val="24"/>
              </w:rPr>
              <w:t xml:space="preserve">Документи та </w:t>
            </w:r>
            <w:r w:rsidRPr="00E01172">
              <w:rPr>
                <w:rFonts w:ascii="Times New Roman" w:eastAsia="Times New Roman" w:hAnsi="Times New Roman" w:cs="Times New Roman"/>
                <w:b/>
                <w:sz w:val="24"/>
                <w:szCs w:val="24"/>
              </w:rPr>
              <w:t>інформація</w:t>
            </w:r>
            <w:r w:rsidRPr="00E01172">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8C4EF0" w:rsidRPr="00E01172">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4EF0" w:rsidRPr="00E01172" w:rsidRDefault="00440522">
            <w:pPr>
              <w:spacing w:before="240" w:after="0" w:line="240" w:lineRule="auto"/>
              <w:jc w:val="center"/>
              <w:rPr>
                <w:rFonts w:ascii="Times New Roman" w:eastAsia="Times New Roman" w:hAnsi="Times New Roman" w:cs="Times New Roman"/>
                <w:b/>
                <w:color w:val="000000"/>
                <w:sz w:val="24"/>
                <w:szCs w:val="24"/>
              </w:rPr>
            </w:pPr>
            <w:r w:rsidRPr="00E0117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4EF0" w:rsidRPr="00E01172" w:rsidRDefault="00440522">
            <w:pPr>
              <w:spacing w:after="0" w:line="240" w:lineRule="auto"/>
              <w:rPr>
                <w:rFonts w:ascii="Times New Roman" w:eastAsia="Times New Roman" w:hAnsi="Times New Roman" w:cs="Times New Roman"/>
                <w:b/>
                <w:color w:val="000000"/>
                <w:sz w:val="24"/>
                <w:szCs w:val="24"/>
              </w:rPr>
            </w:pPr>
            <w:r w:rsidRPr="00E0117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4EF0" w:rsidRPr="00E01172" w:rsidRDefault="00440522">
            <w:pPr>
              <w:spacing w:after="0" w:line="240" w:lineRule="auto"/>
              <w:jc w:val="both"/>
              <w:rPr>
                <w:rFonts w:ascii="Times New Roman" w:eastAsia="Times New Roman" w:hAnsi="Times New Roman" w:cs="Times New Roman"/>
                <w:color w:val="000000"/>
                <w:sz w:val="24"/>
                <w:szCs w:val="24"/>
              </w:rPr>
            </w:pPr>
            <w:r w:rsidRPr="00E01172">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rsidR="008C4EF0" w:rsidRPr="00E01172" w:rsidRDefault="00440522">
            <w:pPr>
              <w:spacing w:after="0" w:line="240" w:lineRule="auto"/>
              <w:jc w:val="both"/>
              <w:rPr>
                <w:rFonts w:ascii="Times New Roman" w:eastAsia="Times New Roman" w:hAnsi="Times New Roman" w:cs="Times New Roman"/>
                <w:color w:val="000000"/>
                <w:sz w:val="24"/>
                <w:szCs w:val="24"/>
              </w:rPr>
            </w:pPr>
            <w:r w:rsidRPr="00E01172">
              <w:rPr>
                <w:rFonts w:ascii="Times New Roman" w:eastAsia="Times New Roman" w:hAnsi="Times New Roman" w:cs="Times New Roman"/>
                <w:color w:val="000000"/>
                <w:sz w:val="24"/>
                <w:szCs w:val="24"/>
              </w:rPr>
              <w:t>-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C4EF0" w:rsidRPr="00E01172" w:rsidRDefault="008C4EF0">
            <w:pPr>
              <w:spacing w:after="0" w:line="240" w:lineRule="auto"/>
              <w:jc w:val="center"/>
              <w:rPr>
                <w:rFonts w:ascii="Times New Roman" w:hAnsi="Times New Roman" w:cs="Times New Roman"/>
                <w:b/>
                <w:color w:val="000000"/>
                <w:sz w:val="24"/>
                <w:szCs w:val="24"/>
              </w:rPr>
            </w:pPr>
          </w:p>
          <w:p w:rsidR="00AC22C5" w:rsidRPr="00E01172" w:rsidRDefault="00AC22C5" w:rsidP="00AC22C5">
            <w:pPr>
              <w:spacing w:after="0" w:line="240" w:lineRule="auto"/>
              <w:jc w:val="center"/>
              <w:rPr>
                <w:rFonts w:ascii="Times New Roman" w:hAnsi="Times New Roman" w:cs="Times New Roman"/>
                <w:b/>
                <w:color w:val="000000"/>
                <w:sz w:val="24"/>
                <w:szCs w:val="24"/>
              </w:rPr>
            </w:pPr>
            <w:r w:rsidRPr="00E01172">
              <w:rPr>
                <w:rFonts w:ascii="Times New Roman" w:hAnsi="Times New Roman" w:cs="Times New Roman"/>
                <w:b/>
                <w:color w:val="000000"/>
                <w:sz w:val="24"/>
                <w:szCs w:val="24"/>
              </w:rPr>
              <w:t>Аналогічним договором в розумінні цієї документації є договір на постачання товару, аналогічного до предмету закупівлі</w:t>
            </w:r>
          </w:p>
          <w:p w:rsidR="00AC22C5" w:rsidRPr="00E01172" w:rsidRDefault="00AC22C5" w:rsidP="00AC22C5">
            <w:pPr>
              <w:spacing w:after="0" w:line="240" w:lineRule="auto"/>
              <w:jc w:val="center"/>
              <w:rPr>
                <w:rFonts w:ascii="Times New Roman" w:eastAsia="Times New Roman" w:hAnsi="Times New Roman" w:cs="Times New Roman"/>
                <w:b/>
                <w:color w:val="000000"/>
                <w:sz w:val="24"/>
                <w:szCs w:val="24"/>
              </w:rPr>
            </w:pPr>
          </w:p>
          <w:p w:rsidR="008C4EF0" w:rsidRPr="00E01172" w:rsidRDefault="00440522">
            <w:pPr>
              <w:spacing w:after="0" w:line="240" w:lineRule="auto"/>
              <w:jc w:val="both"/>
              <w:rPr>
                <w:rFonts w:ascii="Times New Roman" w:eastAsia="Times New Roman" w:hAnsi="Times New Roman" w:cs="Times New Roman"/>
                <w:color w:val="000000"/>
                <w:sz w:val="24"/>
                <w:szCs w:val="24"/>
              </w:rPr>
            </w:pPr>
            <w:r w:rsidRPr="00E01172">
              <w:rPr>
                <w:rFonts w:ascii="Times New Roman" w:eastAsia="Times New Roman" w:hAnsi="Times New Roman" w:cs="Times New Roman"/>
                <w:color w:val="000000"/>
                <w:sz w:val="24"/>
                <w:szCs w:val="24"/>
              </w:rPr>
              <w:t>-  не менше 1 копії договору, зазначеного у довідці у повному обсязі (з усіма укладеними додатковими угодами, додатками та специфікаціями до договору)</w:t>
            </w:r>
          </w:p>
          <w:p w:rsidR="008C4EF0" w:rsidRPr="00E01172" w:rsidRDefault="008C4EF0">
            <w:pPr>
              <w:shd w:val="clear" w:color="auto" w:fill="FFFFFF"/>
              <w:spacing w:after="0" w:line="240" w:lineRule="auto"/>
              <w:jc w:val="both"/>
              <w:rPr>
                <w:rFonts w:ascii="Times New Roman" w:eastAsia="Times New Roman" w:hAnsi="Times New Roman" w:cs="Times New Roman"/>
                <w:color w:val="4A86E8"/>
                <w:sz w:val="24"/>
                <w:szCs w:val="24"/>
                <w:highlight w:val="yellow"/>
              </w:rPr>
            </w:pPr>
          </w:p>
        </w:tc>
      </w:tr>
    </w:tbl>
    <w:p w:rsidR="008C4EF0" w:rsidRPr="00E01172" w:rsidRDefault="008C4EF0">
      <w:pPr>
        <w:widowControl w:val="0"/>
        <w:spacing w:after="0" w:line="240" w:lineRule="auto"/>
        <w:jc w:val="both"/>
        <w:rPr>
          <w:rFonts w:ascii="Times New Roman" w:hAnsi="Times New Roman"/>
          <w:sz w:val="24"/>
          <w:szCs w:val="24"/>
        </w:rPr>
      </w:pPr>
    </w:p>
    <w:p w:rsidR="008C4EF0" w:rsidRPr="00E01172" w:rsidRDefault="00440522">
      <w:pPr>
        <w:spacing w:before="20" w:after="20" w:line="240" w:lineRule="auto"/>
        <w:jc w:val="both"/>
        <w:rPr>
          <w:rFonts w:ascii="Times New Roman" w:eastAsia="Times New Roman" w:hAnsi="Times New Roman" w:cs="Times New Roman"/>
          <w:sz w:val="24"/>
          <w:szCs w:val="24"/>
        </w:rPr>
      </w:pPr>
      <w:r w:rsidRPr="00E01172">
        <w:rPr>
          <w:rFonts w:ascii="Times New Roman" w:eastAsia="Times New Roman" w:hAnsi="Times New Roman" w:cs="Times New Roman"/>
          <w:b/>
          <w:sz w:val="24"/>
          <w:szCs w:val="24"/>
        </w:rPr>
        <w:t xml:space="preserve">2. </w:t>
      </w:r>
      <w:r w:rsidRPr="00E01172">
        <w:rPr>
          <w:rFonts w:ascii="Times New Roman" w:eastAsia="Times New Roman" w:hAnsi="Times New Roman" w:cs="Times New Roman"/>
          <w:b/>
          <w:color w:val="000000"/>
          <w:sz w:val="24"/>
          <w:szCs w:val="24"/>
        </w:rPr>
        <w:t xml:space="preserve">Підтвердження відповідності УЧАСНИКА </w:t>
      </w:r>
      <w:r w:rsidRPr="00E01172">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E01172">
        <w:rPr>
          <w:rFonts w:ascii="Times New Roman" w:eastAsia="Times New Roman" w:hAnsi="Times New Roman" w:cs="Times New Roman"/>
          <w:b/>
          <w:sz w:val="24"/>
          <w:szCs w:val="24"/>
          <w:highlight w:val="white"/>
        </w:rPr>
        <w:t>м у пункті 47 Особливостей</w:t>
      </w:r>
    </w:p>
    <w:p w:rsidR="008C4EF0" w:rsidRPr="00E01172" w:rsidRDefault="00440522">
      <w:pPr>
        <w:spacing w:after="0"/>
        <w:ind w:firstLine="567"/>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C4EF0" w:rsidRPr="00E01172" w:rsidRDefault="00440522">
      <w:pPr>
        <w:spacing w:after="0"/>
        <w:ind w:firstLine="567"/>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C4EF0" w:rsidRPr="00E01172" w:rsidRDefault="00440522">
      <w:pPr>
        <w:spacing w:after="0"/>
        <w:ind w:firstLine="567"/>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C4EF0" w:rsidRPr="00E01172" w:rsidRDefault="00440522">
      <w:pPr>
        <w:widowControl w:val="0"/>
        <w:spacing w:after="0" w:line="240" w:lineRule="auto"/>
        <w:ind w:firstLine="567"/>
        <w:jc w:val="both"/>
        <w:rPr>
          <w:rFonts w:ascii="Times New Roman" w:eastAsia="Times New Roman" w:hAnsi="Times New Roman" w:cs="Times New Roman"/>
          <w:sz w:val="24"/>
          <w:szCs w:val="24"/>
        </w:rPr>
      </w:pPr>
      <w:r w:rsidRPr="00E01172">
        <w:rPr>
          <w:rFonts w:ascii="Times New Roman" w:eastAsia="Times New Roman" w:hAnsi="Times New Roman" w:cs="Times New Roman"/>
          <w:sz w:val="24"/>
          <w:szCs w:val="24"/>
        </w:rPr>
        <w:t xml:space="preserve">Учасник  повинен надати </w:t>
      </w:r>
      <w:r w:rsidRPr="00E01172">
        <w:rPr>
          <w:rFonts w:ascii="Times New Roman" w:eastAsia="Times New Roman" w:hAnsi="Times New Roman" w:cs="Times New Roman"/>
          <w:b/>
          <w:sz w:val="24"/>
          <w:szCs w:val="24"/>
        </w:rPr>
        <w:t>довідку у довільній формі</w:t>
      </w:r>
      <w:r w:rsidRPr="00E01172">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01172">
        <w:rPr>
          <w:rFonts w:ascii="Times New Roman" w:eastAsia="Times New Roman" w:hAnsi="Times New Roman" w:cs="Times New Roman"/>
          <w:sz w:val="24"/>
          <w:szCs w:val="24"/>
          <w:highlight w:val="white"/>
        </w:rPr>
        <w:t xml:space="preserve">47 </w:t>
      </w:r>
      <w:r w:rsidRPr="00E01172">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4EF0" w:rsidRPr="00E01172" w:rsidRDefault="00440522">
      <w:pPr>
        <w:spacing w:after="80"/>
        <w:jc w:val="both"/>
        <w:rPr>
          <w:rFonts w:ascii="Times New Roman" w:eastAsia="Times New Roman" w:hAnsi="Times New Roman" w:cs="Times New Roman"/>
          <w:i/>
          <w:color w:val="FF00FF"/>
          <w:sz w:val="24"/>
          <w:szCs w:val="24"/>
          <w:shd w:val="clear" w:color="auto" w:fill="FBFBFB"/>
        </w:rPr>
      </w:pPr>
      <w:r w:rsidRPr="00E01172">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w:t>
      </w:r>
      <w:r w:rsidRPr="00E01172">
        <w:rPr>
          <w:rFonts w:ascii="Times New Roman" w:eastAsia="Times New Roman" w:hAnsi="Times New Roman" w:cs="Times New Roman"/>
          <w:i/>
          <w:sz w:val="24"/>
          <w:szCs w:val="24"/>
        </w:rPr>
        <w:lastRenderedPageBreak/>
        <w:t>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C4EF0" w:rsidRPr="00E01172" w:rsidRDefault="00440522">
      <w:pPr>
        <w:spacing w:after="0" w:line="240" w:lineRule="auto"/>
        <w:jc w:val="both"/>
        <w:rPr>
          <w:rFonts w:ascii="Times New Roman" w:eastAsia="Times New Roman" w:hAnsi="Times New Roman" w:cs="Times New Roman"/>
          <w:b/>
          <w:sz w:val="24"/>
          <w:szCs w:val="24"/>
          <w:highlight w:val="white"/>
        </w:rPr>
      </w:pPr>
      <w:r w:rsidRPr="00E01172">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E01172">
        <w:rPr>
          <w:rFonts w:ascii="Times New Roman" w:eastAsia="Times New Roman" w:hAnsi="Times New Roman" w:cs="Times New Roman"/>
          <w:b/>
          <w:sz w:val="24"/>
          <w:szCs w:val="24"/>
        </w:rPr>
        <w:t>визначеним у пун</w:t>
      </w:r>
      <w:r w:rsidRPr="00E01172">
        <w:rPr>
          <w:rFonts w:ascii="Times New Roman" w:eastAsia="Times New Roman" w:hAnsi="Times New Roman" w:cs="Times New Roman"/>
          <w:b/>
          <w:sz w:val="24"/>
          <w:szCs w:val="24"/>
          <w:highlight w:val="white"/>
        </w:rPr>
        <w:t xml:space="preserve">кті </w:t>
      </w:r>
      <w:r w:rsidRPr="00E01172">
        <w:rPr>
          <w:rFonts w:ascii="Times New Roman" w:eastAsia="Times New Roman" w:hAnsi="Times New Roman" w:cs="Times New Roman"/>
          <w:sz w:val="24"/>
          <w:szCs w:val="24"/>
          <w:highlight w:val="white"/>
        </w:rPr>
        <w:t>47</w:t>
      </w:r>
      <w:r w:rsidRPr="00E01172">
        <w:rPr>
          <w:rFonts w:ascii="Times New Roman" w:eastAsia="Times New Roman" w:hAnsi="Times New Roman" w:cs="Times New Roman"/>
          <w:b/>
          <w:sz w:val="24"/>
          <w:szCs w:val="24"/>
          <w:highlight w:val="white"/>
        </w:rPr>
        <w:t xml:space="preserve"> Особливостей:</w:t>
      </w:r>
    </w:p>
    <w:p w:rsidR="008C4EF0" w:rsidRPr="00E01172" w:rsidRDefault="00440522">
      <w:pPr>
        <w:widowControl w:val="0"/>
        <w:spacing w:after="0" w:line="240" w:lineRule="auto"/>
        <w:ind w:firstLine="567"/>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sz w:val="24"/>
          <w:szCs w:val="24"/>
          <w:highlight w:val="white"/>
        </w:rPr>
        <w:t xml:space="preserve">Переможець процедури закупівлі у строк, що </w:t>
      </w:r>
      <w:r w:rsidRPr="00E01172">
        <w:rPr>
          <w:rFonts w:ascii="Times New Roman" w:eastAsia="Times New Roman" w:hAnsi="Times New Roman" w:cs="Times New Roman"/>
          <w:b/>
          <w:i/>
          <w:sz w:val="24"/>
          <w:szCs w:val="24"/>
          <w:highlight w:val="white"/>
        </w:rPr>
        <w:t xml:space="preserve">не перевищує чотири дні </w:t>
      </w:r>
      <w:r w:rsidRPr="00E01172">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C4EF0" w:rsidRPr="00E01172" w:rsidRDefault="00440522">
      <w:pPr>
        <w:widowControl w:val="0"/>
        <w:spacing w:after="0" w:line="240" w:lineRule="auto"/>
        <w:ind w:firstLine="567"/>
        <w:jc w:val="both"/>
        <w:rPr>
          <w:rFonts w:ascii="Times New Roman" w:eastAsia="Times New Roman" w:hAnsi="Times New Roman" w:cs="Times New Roman"/>
          <w:sz w:val="24"/>
          <w:szCs w:val="24"/>
        </w:rPr>
      </w:pPr>
      <w:r w:rsidRPr="00E01172">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C4EF0" w:rsidRPr="00E01172" w:rsidRDefault="008C4EF0">
      <w:pPr>
        <w:spacing w:after="0" w:line="240" w:lineRule="auto"/>
        <w:rPr>
          <w:rFonts w:ascii="Times New Roman" w:eastAsia="Times New Roman" w:hAnsi="Times New Roman" w:cs="Times New Roman"/>
          <w:b/>
          <w:sz w:val="24"/>
          <w:szCs w:val="24"/>
          <w:highlight w:val="yellow"/>
        </w:rPr>
      </w:pPr>
    </w:p>
    <w:p w:rsidR="008C4EF0" w:rsidRPr="00E01172" w:rsidRDefault="008C4EF0">
      <w:pPr>
        <w:spacing w:after="0" w:line="240" w:lineRule="auto"/>
        <w:rPr>
          <w:rFonts w:ascii="Times New Roman" w:eastAsia="Times New Roman" w:hAnsi="Times New Roman" w:cs="Times New Roman"/>
          <w:color w:val="000000"/>
          <w:sz w:val="24"/>
          <w:szCs w:val="24"/>
        </w:rPr>
      </w:pPr>
    </w:p>
    <w:p w:rsidR="00E1683E" w:rsidRPr="00E01172" w:rsidRDefault="00E1683E">
      <w:pPr>
        <w:spacing w:after="0" w:line="240" w:lineRule="auto"/>
        <w:rPr>
          <w:rFonts w:ascii="Times New Roman" w:eastAsia="Times New Roman" w:hAnsi="Times New Roman" w:cs="Times New Roman"/>
          <w:color w:val="000000"/>
          <w:sz w:val="24"/>
          <w:szCs w:val="24"/>
        </w:rPr>
      </w:pPr>
    </w:p>
    <w:p w:rsidR="00E1683E" w:rsidRDefault="00E1683E">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Default="00E01172">
      <w:pPr>
        <w:spacing w:after="0" w:line="240" w:lineRule="auto"/>
        <w:rPr>
          <w:rFonts w:ascii="Times New Roman" w:eastAsia="Times New Roman" w:hAnsi="Times New Roman" w:cs="Times New Roman"/>
          <w:color w:val="000000"/>
          <w:sz w:val="24"/>
          <w:szCs w:val="24"/>
        </w:rPr>
      </w:pPr>
    </w:p>
    <w:p w:rsidR="00E01172" w:rsidRPr="00E01172" w:rsidRDefault="00E01172">
      <w:pPr>
        <w:spacing w:after="0" w:line="240" w:lineRule="auto"/>
        <w:rPr>
          <w:rFonts w:ascii="Times New Roman" w:eastAsia="Times New Roman" w:hAnsi="Times New Roman" w:cs="Times New Roman"/>
          <w:color w:val="000000"/>
          <w:sz w:val="24"/>
          <w:szCs w:val="24"/>
        </w:rPr>
      </w:pPr>
    </w:p>
    <w:p w:rsidR="00E1683E" w:rsidRPr="00E01172" w:rsidRDefault="00E1683E">
      <w:pPr>
        <w:spacing w:after="0" w:line="240" w:lineRule="auto"/>
        <w:rPr>
          <w:rFonts w:ascii="Times New Roman" w:eastAsia="Times New Roman" w:hAnsi="Times New Roman" w:cs="Times New Roman"/>
          <w:color w:val="000000"/>
          <w:sz w:val="24"/>
          <w:szCs w:val="24"/>
        </w:rPr>
      </w:pPr>
    </w:p>
    <w:p w:rsidR="008C4EF0" w:rsidRPr="00E01172" w:rsidRDefault="008C4EF0">
      <w:pPr>
        <w:spacing w:after="0" w:line="240" w:lineRule="auto"/>
        <w:rPr>
          <w:rFonts w:ascii="Times New Roman" w:eastAsia="Times New Roman" w:hAnsi="Times New Roman" w:cs="Times New Roman"/>
          <w:color w:val="000000"/>
          <w:sz w:val="24"/>
          <w:szCs w:val="24"/>
        </w:rPr>
      </w:pPr>
    </w:p>
    <w:p w:rsidR="008C4EF0" w:rsidRDefault="00440522">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10265" w:type="dxa"/>
        <w:tblInd w:w="-100" w:type="dxa"/>
        <w:tblLayout w:type="fixed"/>
        <w:tblLook w:val="04A0" w:firstRow="1" w:lastRow="0" w:firstColumn="1" w:lastColumn="0" w:noHBand="0" w:noVBand="1"/>
      </w:tblPr>
      <w:tblGrid>
        <w:gridCol w:w="765"/>
        <w:gridCol w:w="4350"/>
        <w:gridCol w:w="5150"/>
      </w:tblGrid>
      <w:tr w:rsidR="008C4EF0" w:rsidRPr="00E0117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left="100"/>
              <w:jc w:val="center"/>
              <w:rPr>
                <w:rFonts w:ascii="Times New Roman" w:eastAsia="Times New Roman" w:hAnsi="Times New Roman" w:cs="Times New Roman"/>
                <w:sz w:val="24"/>
                <w:szCs w:val="24"/>
                <w:highlight w:val="white"/>
              </w:rPr>
            </w:pPr>
            <w:r w:rsidRPr="00E01172">
              <w:rPr>
                <w:rFonts w:ascii="Times New Roman" w:eastAsia="Times New Roman" w:hAnsi="Times New Roman" w:cs="Times New Roman"/>
                <w:b/>
                <w:color w:val="000000"/>
                <w:sz w:val="24"/>
                <w:szCs w:val="24"/>
                <w:highlight w:val="white"/>
              </w:rPr>
              <w:t>№</w:t>
            </w:r>
          </w:p>
          <w:p w:rsidR="008C4EF0" w:rsidRPr="00E01172" w:rsidRDefault="00440522">
            <w:pPr>
              <w:spacing w:after="0" w:line="240" w:lineRule="auto"/>
              <w:ind w:left="100"/>
              <w:jc w:val="center"/>
              <w:rPr>
                <w:rFonts w:ascii="Times New Roman" w:eastAsia="Times New Roman" w:hAnsi="Times New Roman" w:cs="Times New Roman"/>
                <w:sz w:val="24"/>
                <w:szCs w:val="24"/>
                <w:highlight w:val="white"/>
              </w:rPr>
            </w:pPr>
            <w:r w:rsidRPr="00E01172">
              <w:rPr>
                <w:rFonts w:ascii="Times New Roman" w:eastAsia="Times New Roman" w:hAnsi="Times New Roman" w:cs="Times New Roman"/>
                <w:b/>
                <w:sz w:val="24"/>
                <w:szCs w:val="24"/>
                <w:highlight w:val="white"/>
              </w:rPr>
              <w:t>з</w:t>
            </w:r>
            <w:r w:rsidRPr="00E01172">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left="100"/>
              <w:jc w:val="center"/>
              <w:rPr>
                <w:rFonts w:ascii="Times New Roman" w:eastAsia="Times New Roman" w:hAnsi="Times New Roman" w:cs="Times New Roman"/>
                <w:b/>
                <w:sz w:val="24"/>
                <w:szCs w:val="24"/>
                <w:highlight w:val="white"/>
              </w:rPr>
            </w:pPr>
            <w:r w:rsidRPr="00E01172">
              <w:rPr>
                <w:rFonts w:ascii="Times New Roman" w:eastAsia="Times New Roman" w:hAnsi="Times New Roman" w:cs="Times New Roman"/>
                <w:b/>
                <w:sz w:val="24"/>
                <w:szCs w:val="24"/>
                <w:highlight w:val="white"/>
              </w:rPr>
              <w:t xml:space="preserve">Вимоги згідно п. </w:t>
            </w:r>
            <w:r w:rsidRPr="00E01172">
              <w:rPr>
                <w:rFonts w:ascii="Times New Roman" w:eastAsia="Times New Roman" w:hAnsi="Times New Roman" w:cs="Times New Roman"/>
                <w:sz w:val="24"/>
                <w:szCs w:val="24"/>
                <w:highlight w:val="white"/>
              </w:rPr>
              <w:t>47</w:t>
            </w:r>
            <w:r w:rsidRPr="00E01172">
              <w:rPr>
                <w:rFonts w:ascii="Times New Roman" w:eastAsia="Times New Roman" w:hAnsi="Times New Roman" w:cs="Times New Roman"/>
                <w:b/>
                <w:sz w:val="24"/>
                <w:szCs w:val="24"/>
                <w:highlight w:val="white"/>
              </w:rPr>
              <w:t xml:space="preserve"> Особливостей</w:t>
            </w:r>
          </w:p>
          <w:p w:rsidR="008C4EF0" w:rsidRPr="00E01172" w:rsidRDefault="008C4EF0">
            <w:pPr>
              <w:spacing w:after="0" w:line="240" w:lineRule="auto"/>
              <w:ind w:left="100"/>
              <w:jc w:val="center"/>
              <w:rPr>
                <w:rFonts w:ascii="Times New Roman" w:eastAsia="Times New Roman" w:hAnsi="Times New Roman" w:cs="Times New Roman"/>
                <w:b/>
                <w:sz w:val="24"/>
                <w:szCs w:val="24"/>
                <w:highlight w:val="white"/>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left="100"/>
              <w:jc w:val="center"/>
              <w:rPr>
                <w:rFonts w:ascii="Times New Roman" w:eastAsia="Times New Roman" w:hAnsi="Times New Roman" w:cs="Times New Roman"/>
                <w:b/>
                <w:sz w:val="24"/>
                <w:szCs w:val="24"/>
                <w:highlight w:val="white"/>
              </w:rPr>
            </w:pPr>
            <w:r w:rsidRPr="00E01172">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E01172">
              <w:rPr>
                <w:rFonts w:ascii="Times New Roman" w:eastAsia="Times New Roman" w:hAnsi="Times New Roman" w:cs="Times New Roman"/>
                <w:sz w:val="24"/>
                <w:szCs w:val="24"/>
                <w:highlight w:val="white"/>
              </w:rPr>
              <w:t>47</w:t>
            </w:r>
            <w:r w:rsidRPr="00E01172">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8C4EF0" w:rsidRPr="00E0117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left="100"/>
              <w:jc w:val="center"/>
              <w:rPr>
                <w:rFonts w:ascii="Times New Roman" w:eastAsia="Times New Roman" w:hAnsi="Times New Roman" w:cs="Times New Roman"/>
                <w:sz w:val="24"/>
                <w:szCs w:val="24"/>
                <w:highlight w:val="white"/>
              </w:rPr>
            </w:pPr>
            <w:r w:rsidRPr="00E01172">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widowControl w:val="0"/>
              <w:spacing w:before="120" w:after="0" w:line="240" w:lineRule="auto"/>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4EF0" w:rsidRPr="00E01172" w:rsidRDefault="00440522">
            <w:pPr>
              <w:spacing w:after="0" w:line="240" w:lineRule="auto"/>
              <w:jc w:val="both"/>
              <w:rPr>
                <w:rFonts w:ascii="Times New Roman" w:eastAsia="Times New Roman" w:hAnsi="Times New Roman" w:cs="Times New Roman"/>
                <w:b/>
                <w:sz w:val="24"/>
                <w:szCs w:val="24"/>
                <w:highlight w:val="white"/>
              </w:rPr>
            </w:pPr>
            <w:r w:rsidRPr="00E01172">
              <w:rPr>
                <w:rFonts w:ascii="Times New Roman" w:eastAsia="Times New Roman" w:hAnsi="Times New Roman" w:cs="Times New Roman"/>
                <w:b/>
                <w:sz w:val="24"/>
                <w:szCs w:val="24"/>
                <w:highlight w:val="white"/>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right="140"/>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01172">
              <w:rPr>
                <w:rFonts w:ascii="Times New Roman" w:eastAsia="Times New Roman" w:hAnsi="Times New Roman" w:cs="Times New Roman"/>
                <w:sz w:val="24"/>
                <w:szCs w:val="24"/>
              </w:rPr>
              <w:t>керівника</w:t>
            </w:r>
            <w:r w:rsidRPr="00E01172">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w:t>
            </w:r>
            <w:r w:rsidR="00A41ED8" w:rsidRPr="00E01172">
              <w:rPr>
                <w:rFonts w:ascii="Times New Roman" w:eastAsia="Times New Roman" w:hAnsi="Times New Roman" w:cs="Times New Roman"/>
                <w:b/>
                <w:sz w:val="24"/>
                <w:szCs w:val="24"/>
              </w:rPr>
              <w:t>-</w:t>
            </w:r>
            <w:r w:rsidRPr="00E01172">
              <w:rPr>
                <w:rFonts w:ascii="Times New Roman" w:eastAsia="Times New Roman" w:hAnsi="Times New Roman" w:cs="Times New Roman"/>
                <w:b/>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8C4EF0" w:rsidRPr="00E0117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left="100"/>
              <w:jc w:val="center"/>
              <w:rPr>
                <w:rFonts w:ascii="Times New Roman" w:eastAsia="Times New Roman" w:hAnsi="Times New Roman" w:cs="Times New Roman"/>
                <w:sz w:val="24"/>
                <w:szCs w:val="24"/>
                <w:highlight w:val="white"/>
              </w:rPr>
            </w:pPr>
            <w:r w:rsidRPr="00E01172">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widowControl w:val="0"/>
              <w:spacing w:before="120" w:after="0" w:line="240" w:lineRule="auto"/>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4EF0" w:rsidRPr="00E01172" w:rsidRDefault="00440522">
            <w:pPr>
              <w:spacing w:after="0" w:line="240" w:lineRule="auto"/>
              <w:ind w:right="140"/>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sz w:val="24"/>
                <w:szCs w:val="24"/>
                <w:highlight w:val="white"/>
              </w:rPr>
              <w:t>(підпункт 6 пункт</w:t>
            </w:r>
            <w:r w:rsidRPr="00E01172">
              <w:rPr>
                <w:rFonts w:ascii="Times New Roman" w:eastAsia="Times New Roman" w:hAnsi="Times New Roman" w:cs="Times New Roman"/>
                <w:b/>
                <w:sz w:val="24"/>
                <w:szCs w:val="24"/>
                <w:highlight w:val="white"/>
              </w:rPr>
              <w:t xml:space="preserve"> 47</w:t>
            </w:r>
            <w:r w:rsidRPr="00E01172">
              <w:rPr>
                <w:rFonts w:ascii="Times New Roman" w:eastAsia="Times New Roman" w:hAnsi="Times New Roman" w:cs="Times New Roman"/>
                <w:sz w:val="24"/>
                <w:szCs w:val="24"/>
                <w:highlight w:val="white"/>
              </w:rPr>
              <w:t xml:space="preserve">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jc w:val="both"/>
              <w:rPr>
                <w:rFonts w:ascii="Times New Roman" w:eastAsia="Times New Roman" w:hAnsi="Times New Roman" w:cs="Times New Roman"/>
                <w:b/>
                <w:sz w:val="24"/>
                <w:szCs w:val="24"/>
              </w:rPr>
            </w:pPr>
            <w:r w:rsidRPr="00E01172">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01172">
              <w:rPr>
                <w:rFonts w:ascii="Times New Roman" w:eastAsia="Times New Roman" w:hAnsi="Times New Roman" w:cs="Times New Roman"/>
                <w:sz w:val="24"/>
                <w:szCs w:val="24"/>
              </w:rPr>
              <w:t>керівника</w:t>
            </w:r>
            <w:r w:rsidRPr="00E01172">
              <w:rPr>
                <w:rFonts w:ascii="Times New Roman" w:eastAsia="Times New Roman" w:hAnsi="Times New Roman" w:cs="Times New Roman"/>
                <w:b/>
                <w:sz w:val="24"/>
                <w:szCs w:val="24"/>
              </w:rPr>
              <w:t xml:space="preserve"> учасника процедури закупівлі. </w:t>
            </w:r>
          </w:p>
          <w:p w:rsidR="008C4EF0" w:rsidRPr="00E01172" w:rsidRDefault="008C4EF0">
            <w:pPr>
              <w:spacing w:after="0" w:line="240" w:lineRule="auto"/>
              <w:jc w:val="both"/>
              <w:rPr>
                <w:rFonts w:ascii="Times New Roman" w:eastAsia="Times New Roman" w:hAnsi="Times New Roman" w:cs="Times New Roman"/>
                <w:b/>
                <w:sz w:val="24"/>
                <w:szCs w:val="24"/>
              </w:rPr>
            </w:pPr>
          </w:p>
          <w:p w:rsidR="008C4EF0" w:rsidRPr="00E01172" w:rsidRDefault="00440522">
            <w:pPr>
              <w:spacing w:after="0" w:line="240" w:lineRule="auto"/>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E01172">
              <w:rPr>
                <w:rFonts w:ascii="Times New Roman" w:eastAsia="Times New Roman" w:hAnsi="Times New Roman" w:cs="Times New Roman"/>
                <w:sz w:val="24"/>
                <w:szCs w:val="24"/>
              </w:rPr>
              <w:t> </w:t>
            </w:r>
          </w:p>
        </w:tc>
      </w:tr>
      <w:tr w:rsidR="008C4EF0" w:rsidRPr="00E0117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left="100"/>
              <w:jc w:val="center"/>
              <w:rPr>
                <w:rFonts w:ascii="Times New Roman" w:eastAsia="Times New Roman" w:hAnsi="Times New Roman" w:cs="Times New Roman"/>
                <w:sz w:val="24"/>
                <w:szCs w:val="24"/>
                <w:highlight w:val="white"/>
              </w:rPr>
            </w:pPr>
            <w:r w:rsidRPr="00E01172">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widowControl w:val="0"/>
              <w:spacing w:before="120" w:after="0" w:line="240" w:lineRule="auto"/>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4EF0" w:rsidRPr="00E01172" w:rsidRDefault="00440522">
            <w:pPr>
              <w:spacing w:after="0" w:line="240" w:lineRule="auto"/>
              <w:jc w:val="both"/>
              <w:rPr>
                <w:rFonts w:ascii="Times New Roman" w:eastAsia="Times New Roman" w:hAnsi="Times New Roman" w:cs="Times New Roman"/>
                <w:b/>
                <w:sz w:val="24"/>
                <w:szCs w:val="24"/>
                <w:highlight w:val="white"/>
              </w:rPr>
            </w:pPr>
            <w:r w:rsidRPr="00E01172">
              <w:rPr>
                <w:rFonts w:ascii="Times New Roman" w:eastAsia="Times New Roman" w:hAnsi="Times New Roman" w:cs="Times New Roman"/>
                <w:b/>
                <w:sz w:val="24"/>
                <w:szCs w:val="24"/>
                <w:highlight w:val="white"/>
              </w:rPr>
              <w:t>(підпункт 12 пункт 47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C4EF0" w:rsidRPr="00E01172" w:rsidRDefault="008C4EF0">
            <w:pPr>
              <w:widowControl w:val="0"/>
              <w:spacing w:after="0" w:line="276" w:lineRule="auto"/>
              <w:rPr>
                <w:rFonts w:ascii="Times New Roman" w:eastAsia="Times New Roman" w:hAnsi="Times New Roman" w:cs="Times New Roman"/>
                <w:b/>
                <w:sz w:val="24"/>
                <w:szCs w:val="24"/>
              </w:rPr>
            </w:pPr>
          </w:p>
        </w:tc>
      </w:tr>
      <w:tr w:rsidR="008C4EF0" w:rsidRPr="00E0117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left="100"/>
              <w:jc w:val="center"/>
              <w:rPr>
                <w:rFonts w:ascii="Times New Roman" w:eastAsia="Times New Roman" w:hAnsi="Times New Roman" w:cs="Times New Roman"/>
                <w:b/>
                <w:sz w:val="24"/>
                <w:szCs w:val="24"/>
                <w:highlight w:val="white"/>
              </w:rPr>
            </w:pPr>
            <w:r w:rsidRPr="00E01172">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E01172">
              <w:rPr>
                <w:rFonts w:ascii="Times New Roman" w:eastAsia="Times New Roman" w:hAnsi="Times New Roman" w:cs="Times New Roman"/>
                <w:sz w:val="24"/>
                <w:szCs w:val="24"/>
                <w:highlight w:val="white"/>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C4EF0" w:rsidRPr="00E01172" w:rsidRDefault="00440522">
            <w:pPr>
              <w:spacing w:after="0" w:line="240" w:lineRule="auto"/>
              <w:jc w:val="both"/>
              <w:rPr>
                <w:rFonts w:ascii="Times New Roman" w:eastAsia="Times New Roman" w:hAnsi="Times New Roman" w:cs="Times New Roman"/>
                <w:b/>
                <w:sz w:val="24"/>
                <w:szCs w:val="24"/>
                <w:highlight w:val="white"/>
              </w:rPr>
            </w:pPr>
            <w:r w:rsidRPr="00E01172">
              <w:rPr>
                <w:rFonts w:ascii="Times New Roman" w:eastAsia="Times New Roman" w:hAnsi="Times New Roman" w:cs="Times New Roman"/>
                <w:b/>
                <w:sz w:val="24"/>
                <w:szCs w:val="24"/>
                <w:highlight w:val="white"/>
              </w:rPr>
              <w:t>(абзац 14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348" w:line="240" w:lineRule="auto"/>
              <w:jc w:val="both"/>
              <w:rPr>
                <w:rFonts w:ascii="Times New Roman" w:eastAsia="Times New Roman" w:hAnsi="Times New Roman" w:cs="Times New Roman"/>
                <w:sz w:val="24"/>
                <w:szCs w:val="24"/>
              </w:rPr>
            </w:pPr>
            <w:r w:rsidRPr="00E01172">
              <w:rPr>
                <w:rFonts w:ascii="Times New Roman" w:eastAsia="Times New Roman" w:hAnsi="Times New Roman" w:cs="Times New Roman"/>
                <w:b/>
                <w:sz w:val="24"/>
                <w:szCs w:val="24"/>
              </w:rPr>
              <w:lastRenderedPageBreak/>
              <w:t>Довідка в довільній формі</w:t>
            </w:r>
            <w:r w:rsidRPr="00E01172">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sidRPr="00E01172">
              <w:rPr>
                <w:rFonts w:ascii="Times New Roman" w:eastAsia="Times New Roman" w:hAnsi="Times New Roman" w:cs="Times New Roman"/>
                <w:sz w:val="24"/>
                <w:szCs w:val="24"/>
              </w:rPr>
              <w:lastRenderedPageBreak/>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C4EF0" w:rsidRDefault="008C4EF0">
      <w:pPr>
        <w:spacing w:after="0" w:line="240" w:lineRule="auto"/>
        <w:rPr>
          <w:rFonts w:ascii="Times New Roman" w:eastAsia="Times New Roman" w:hAnsi="Times New Roman" w:cs="Times New Roman"/>
          <w:b/>
          <w:color w:val="000000"/>
          <w:sz w:val="20"/>
          <w:szCs w:val="20"/>
        </w:rPr>
      </w:pPr>
    </w:p>
    <w:p w:rsidR="008C4EF0" w:rsidRDefault="008C4EF0">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E01172" w:rsidRDefault="00E01172">
      <w:pPr>
        <w:spacing w:before="240" w:after="0" w:line="240" w:lineRule="auto"/>
        <w:jc w:val="center"/>
        <w:rPr>
          <w:rFonts w:ascii="Times New Roman" w:eastAsia="Times New Roman" w:hAnsi="Times New Roman" w:cs="Times New Roman"/>
          <w:b/>
          <w:color w:val="000000"/>
          <w:sz w:val="20"/>
          <w:szCs w:val="20"/>
        </w:rPr>
      </w:pPr>
    </w:p>
    <w:p w:rsidR="008C4EF0" w:rsidRPr="00E01172" w:rsidRDefault="00440522">
      <w:pPr>
        <w:spacing w:before="240" w:after="0" w:line="240" w:lineRule="auto"/>
        <w:jc w:val="center"/>
        <w:rPr>
          <w:rFonts w:ascii="Times New Roman" w:eastAsia="Times New Roman" w:hAnsi="Times New Roman" w:cs="Times New Roman"/>
          <w:sz w:val="24"/>
          <w:szCs w:val="24"/>
        </w:rPr>
      </w:pPr>
      <w:r w:rsidRPr="00E01172">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E01172">
        <w:rPr>
          <w:rFonts w:ascii="Times New Roman" w:eastAsia="Times New Roman" w:hAnsi="Times New Roman" w:cs="Times New Roman"/>
          <w:b/>
          <w:sz w:val="24"/>
          <w:szCs w:val="24"/>
        </w:rPr>
        <w:t xml:space="preserve"> — </w:t>
      </w:r>
      <w:r w:rsidRPr="00E01172">
        <w:rPr>
          <w:rFonts w:ascii="Times New Roman" w:eastAsia="Times New Roman" w:hAnsi="Times New Roman" w:cs="Times New Roman"/>
          <w:b/>
          <w:color w:val="000000"/>
          <w:sz w:val="24"/>
          <w:szCs w:val="24"/>
        </w:rPr>
        <w:t>підприємцем):</w:t>
      </w:r>
    </w:p>
    <w:tbl>
      <w:tblPr>
        <w:tblW w:w="10265" w:type="dxa"/>
        <w:tblInd w:w="-100" w:type="dxa"/>
        <w:tblLayout w:type="fixed"/>
        <w:tblLook w:val="04A0" w:firstRow="1" w:lastRow="0" w:firstColumn="1" w:lastColumn="0" w:noHBand="0" w:noVBand="1"/>
      </w:tblPr>
      <w:tblGrid>
        <w:gridCol w:w="587"/>
        <w:gridCol w:w="4427"/>
        <w:gridCol w:w="5251"/>
      </w:tblGrid>
      <w:tr w:rsidR="008C4EF0" w:rsidRPr="00E01172" w:rsidTr="00E01172">
        <w:trPr>
          <w:cantSplit/>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left="100"/>
              <w:jc w:val="center"/>
              <w:rPr>
                <w:rFonts w:ascii="Times New Roman" w:eastAsia="Times New Roman" w:hAnsi="Times New Roman" w:cs="Times New Roman"/>
                <w:sz w:val="24"/>
                <w:szCs w:val="24"/>
              </w:rPr>
            </w:pPr>
            <w:r w:rsidRPr="00E01172">
              <w:rPr>
                <w:rFonts w:ascii="Times New Roman" w:eastAsia="Times New Roman" w:hAnsi="Times New Roman" w:cs="Times New Roman"/>
                <w:b/>
                <w:color w:val="000000"/>
                <w:sz w:val="24"/>
                <w:szCs w:val="24"/>
              </w:rPr>
              <w:t>№</w:t>
            </w:r>
          </w:p>
          <w:p w:rsidR="008C4EF0" w:rsidRPr="00E01172" w:rsidRDefault="00440522">
            <w:pPr>
              <w:spacing w:after="0" w:line="240" w:lineRule="auto"/>
              <w:ind w:left="100"/>
              <w:jc w:val="center"/>
              <w:rPr>
                <w:rFonts w:ascii="Times New Roman" w:eastAsia="Times New Roman" w:hAnsi="Times New Roman" w:cs="Times New Roman"/>
                <w:sz w:val="24"/>
                <w:szCs w:val="24"/>
              </w:rPr>
            </w:pPr>
            <w:r w:rsidRPr="00E01172">
              <w:rPr>
                <w:rFonts w:ascii="Times New Roman" w:eastAsia="Times New Roman" w:hAnsi="Times New Roman" w:cs="Times New Roman"/>
                <w:b/>
                <w:sz w:val="24"/>
                <w:szCs w:val="24"/>
              </w:rPr>
              <w:t>з</w:t>
            </w:r>
            <w:r w:rsidRPr="00E01172">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left="100"/>
              <w:jc w:val="center"/>
              <w:rPr>
                <w:rFonts w:ascii="Times New Roman" w:eastAsia="Times New Roman" w:hAnsi="Times New Roman" w:cs="Times New Roman"/>
                <w:sz w:val="24"/>
                <w:szCs w:val="24"/>
                <w:highlight w:val="white"/>
              </w:rPr>
            </w:pPr>
            <w:r w:rsidRPr="00E01172">
              <w:rPr>
                <w:rFonts w:ascii="Times New Roman" w:eastAsia="Times New Roman" w:hAnsi="Times New Roman" w:cs="Times New Roman"/>
                <w:b/>
                <w:sz w:val="24"/>
                <w:szCs w:val="24"/>
                <w:highlight w:val="white"/>
              </w:rPr>
              <w:t xml:space="preserve">Вимоги </w:t>
            </w:r>
            <w:r w:rsidRPr="00E01172">
              <w:rPr>
                <w:rFonts w:ascii="Times New Roman" w:eastAsia="Times New Roman" w:hAnsi="Times New Roman" w:cs="Times New Roman"/>
                <w:sz w:val="24"/>
                <w:szCs w:val="24"/>
                <w:highlight w:val="white"/>
              </w:rPr>
              <w:t xml:space="preserve">згідно пункту </w:t>
            </w:r>
            <w:r w:rsidRPr="00E01172">
              <w:rPr>
                <w:rFonts w:ascii="Times New Roman" w:eastAsia="Times New Roman" w:hAnsi="Times New Roman" w:cs="Times New Roman"/>
                <w:b/>
                <w:sz w:val="24"/>
                <w:szCs w:val="24"/>
                <w:highlight w:val="white"/>
              </w:rPr>
              <w:t>47</w:t>
            </w:r>
            <w:r w:rsidRPr="00E01172">
              <w:rPr>
                <w:rFonts w:ascii="Times New Roman" w:eastAsia="Times New Roman" w:hAnsi="Times New Roman" w:cs="Times New Roman"/>
                <w:sz w:val="24"/>
                <w:szCs w:val="24"/>
                <w:highlight w:val="white"/>
              </w:rPr>
              <w:t xml:space="preserve"> Особливостей</w:t>
            </w:r>
          </w:p>
          <w:p w:rsidR="008C4EF0" w:rsidRPr="00E01172" w:rsidRDefault="008C4EF0">
            <w:pPr>
              <w:spacing w:after="0" w:line="240" w:lineRule="auto"/>
              <w:ind w:left="100"/>
              <w:jc w:val="center"/>
              <w:rPr>
                <w:rFonts w:ascii="Times New Roman" w:eastAsia="Times New Roman" w:hAnsi="Times New Roman" w:cs="Times New Roman"/>
                <w:sz w:val="24"/>
                <w:szCs w:val="24"/>
                <w:highlight w:val="white"/>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left="100"/>
              <w:jc w:val="center"/>
              <w:rPr>
                <w:rFonts w:ascii="Times New Roman" w:eastAsia="Times New Roman" w:hAnsi="Times New Roman" w:cs="Times New Roman"/>
                <w:sz w:val="24"/>
                <w:szCs w:val="24"/>
              </w:rPr>
            </w:pPr>
            <w:r w:rsidRPr="00E01172">
              <w:rPr>
                <w:rFonts w:ascii="Times New Roman" w:eastAsia="Times New Roman" w:hAnsi="Times New Roman" w:cs="Times New Roman"/>
                <w:b/>
                <w:sz w:val="24"/>
                <w:szCs w:val="24"/>
              </w:rPr>
              <w:t xml:space="preserve">Переможець </w:t>
            </w:r>
            <w:r w:rsidRPr="00E01172">
              <w:rPr>
                <w:rFonts w:ascii="Times New Roman" w:eastAsia="Times New Roman" w:hAnsi="Times New Roman" w:cs="Times New Roman"/>
                <w:b/>
                <w:sz w:val="24"/>
                <w:szCs w:val="24"/>
                <w:highlight w:val="white"/>
              </w:rPr>
              <w:t xml:space="preserve">торгів на виконання вимоги </w:t>
            </w:r>
            <w:r w:rsidRPr="00E01172">
              <w:rPr>
                <w:rFonts w:ascii="Times New Roman" w:eastAsia="Times New Roman" w:hAnsi="Times New Roman" w:cs="Times New Roman"/>
                <w:sz w:val="24"/>
                <w:szCs w:val="24"/>
                <w:highlight w:val="white"/>
              </w:rPr>
              <w:t xml:space="preserve">згідно пункту </w:t>
            </w:r>
            <w:r w:rsidRPr="00E01172">
              <w:rPr>
                <w:rFonts w:ascii="Times New Roman" w:eastAsia="Times New Roman" w:hAnsi="Times New Roman" w:cs="Times New Roman"/>
                <w:b/>
                <w:sz w:val="24"/>
                <w:szCs w:val="24"/>
                <w:highlight w:val="white"/>
              </w:rPr>
              <w:t>47</w:t>
            </w:r>
            <w:r w:rsidRPr="00E01172">
              <w:rPr>
                <w:rFonts w:ascii="Times New Roman" w:eastAsia="Times New Roman" w:hAnsi="Times New Roman" w:cs="Times New Roman"/>
                <w:sz w:val="24"/>
                <w:szCs w:val="24"/>
                <w:highlight w:val="white"/>
              </w:rPr>
              <w:t xml:space="preserve"> Особ</w:t>
            </w:r>
            <w:r w:rsidRPr="00E01172">
              <w:rPr>
                <w:rFonts w:ascii="Times New Roman" w:eastAsia="Times New Roman" w:hAnsi="Times New Roman" w:cs="Times New Roman"/>
                <w:sz w:val="24"/>
                <w:szCs w:val="24"/>
              </w:rPr>
              <w:t>ливостей</w:t>
            </w:r>
            <w:r w:rsidRPr="00E01172">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C4EF0" w:rsidRPr="00E01172" w:rsidTr="00E01172">
        <w:trPr>
          <w:cantSplit/>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left="100"/>
              <w:jc w:val="center"/>
              <w:rPr>
                <w:rFonts w:ascii="Times New Roman" w:eastAsia="Times New Roman" w:hAnsi="Times New Roman" w:cs="Times New Roman"/>
                <w:sz w:val="24"/>
                <w:szCs w:val="24"/>
              </w:rPr>
            </w:pPr>
            <w:r w:rsidRPr="00E01172">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widowControl w:val="0"/>
              <w:spacing w:before="120" w:after="0" w:line="240" w:lineRule="auto"/>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4EF0" w:rsidRPr="00E01172" w:rsidRDefault="00440522">
            <w:pPr>
              <w:spacing w:after="0" w:line="240" w:lineRule="auto"/>
              <w:jc w:val="both"/>
              <w:rPr>
                <w:rFonts w:ascii="Times New Roman" w:eastAsia="Times New Roman" w:hAnsi="Times New Roman" w:cs="Times New Roman"/>
                <w:b/>
                <w:sz w:val="24"/>
                <w:szCs w:val="24"/>
                <w:highlight w:val="white"/>
              </w:rPr>
            </w:pPr>
            <w:r w:rsidRPr="00E01172">
              <w:rPr>
                <w:rFonts w:ascii="Times New Roman" w:eastAsia="Times New Roman" w:hAnsi="Times New Roman" w:cs="Times New Roman"/>
                <w:b/>
                <w:sz w:val="24"/>
                <w:szCs w:val="24"/>
                <w:highlight w:val="white"/>
              </w:rPr>
              <w:t>(підпункт 3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right="140"/>
              <w:jc w:val="both"/>
              <w:rPr>
                <w:rFonts w:ascii="Times New Roman" w:eastAsia="Times New Roman" w:hAnsi="Times New Roman" w:cs="Times New Roman"/>
                <w:sz w:val="24"/>
                <w:szCs w:val="24"/>
              </w:rPr>
            </w:pPr>
            <w:r w:rsidRPr="00E01172">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A41ED8" w:rsidRPr="00E01172">
              <w:rPr>
                <w:rFonts w:ascii="Times New Roman" w:eastAsia="Times New Roman" w:hAnsi="Times New Roman" w:cs="Times New Roman"/>
                <w:b/>
                <w:sz w:val="24"/>
                <w:szCs w:val="24"/>
              </w:rPr>
              <w:t>-</w:t>
            </w:r>
            <w:r w:rsidRPr="00E01172">
              <w:rPr>
                <w:rFonts w:ascii="Times New Roman" w:eastAsia="Times New Roman" w:hAnsi="Times New Roman" w:cs="Times New Roman"/>
                <w:b/>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8C4EF0" w:rsidRPr="00E01172" w:rsidTr="00E01172">
        <w:trPr>
          <w:cantSplit/>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left="100"/>
              <w:jc w:val="center"/>
              <w:rPr>
                <w:rFonts w:ascii="Times New Roman" w:eastAsia="Times New Roman" w:hAnsi="Times New Roman" w:cs="Times New Roman"/>
                <w:sz w:val="24"/>
                <w:szCs w:val="24"/>
              </w:rPr>
            </w:pPr>
            <w:r w:rsidRPr="00E01172">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widowControl w:val="0"/>
              <w:spacing w:before="120" w:after="0" w:line="240" w:lineRule="auto"/>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4EF0" w:rsidRPr="00E01172" w:rsidRDefault="00440522">
            <w:pPr>
              <w:widowControl w:val="0"/>
              <w:spacing w:before="120" w:after="0" w:line="240" w:lineRule="auto"/>
              <w:jc w:val="both"/>
              <w:rPr>
                <w:rFonts w:ascii="Times New Roman" w:eastAsia="Times New Roman" w:hAnsi="Times New Roman" w:cs="Times New Roman"/>
                <w:b/>
                <w:sz w:val="24"/>
                <w:szCs w:val="24"/>
                <w:highlight w:val="white"/>
              </w:rPr>
            </w:pPr>
            <w:r w:rsidRPr="00E01172">
              <w:rPr>
                <w:rFonts w:ascii="Times New Roman" w:eastAsia="Times New Roman" w:hAnsi="Times New Roman" w:cs="Times New Roman"/>
                <w:b/>
                <w:sz w:val="24"/>
                <w:szCs w:val="24"/>
                <w:highlight w:val="white"/>
              </w:rPr>
              <w:t>(підпункт 5 пункт 47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jc w:val="both"/>
              <w:rPr>
                <w:rFonts w:ascii="Times New Roman" w:eastAsia="Times New Roman" w:hAnsi="Times New Roman" w:cs="Times New Roman"/>
                <w:b/>
                <w:color w:val="000000"/>
                <w:sz w:val="24"/>
                <w:szCs w:val="24"/>
              </w:rPr>
            </w:pPr>
            <w:r w:rsidRPr="00E01172">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C4EF0" w:rsidRPr="00E01172" w:rsidRDefault="008C4EF0">
            <w:pPr>
              <w:spacing w:after="0" w:line="240" w:lineRule="auto"/>
              <w:jc w:val="both"/>
              <w:rPr>
                <w:rFonts w:ascii="Times New Roman" w:eastAsia="Times New Roman" w:hAnsi="Times New Roman" w:cs="Times New Roman"/>
                <w:b/>
                <w:color w:val="000000"/>
                <w:sz w:val="24"/>
                <w:szCs w:val="24"/>
              </w:rPr>
            </w:pPr>
          </w:p>
          <w:p w:rsidR="008C4EF0" w:rsidRPr="00E01172" w:rsidRDefault="00440522">
            <w:pPr>
              <w:spacing w:after="0" w:line="240" w:lineRule="auto"/>
              <w:jc w:val="both"/>
              <w:rPr>
                <w:rFonts w:ascii="Times New Roman" w:eastAsia="Times New Roman" w:hAnsi="Times New Roman" w:cs="Times New Roman"/>
                <w:sz w:val="24"/>
                <w:szCs w:val="24"/>
              </w:rPr>
            </w:pPr>
            <w:r w:rsidRPr="00E01172">
              <w:rPr>
                <w:rFonts w:ascii="Times New Roman" w:eastAsia="Times New Roman" w:hAnsi="Times New Roman" w:cs="Times New Roman"/>
                <w:b/>
                <w:color w:val="000000"/>
                <w:sz w:val="24"/>
                <w:szCs w:val="24"/>
              </w:rPr>
              <w:t>Документ повинен бути не більше тридцятиденної давнини від дати подання документа.</w:t>
            </w:r>
            <w:r w:rsidRPr="00E01172">
              <w:rPr>
                <w:rFonts w:ascii="Times New Roman" w:eastAsia="Times New Roman" w:hAnsi="Times New Roman" w:cs="Times New Roman"/>
                <w:color w:val="000000"/>
                <w:sz w:val="24"/>
                <w:szCs w:val="24"/>
              </w:rPr>
              <w:t> </w:t>
            </w:r>
          </w:p>
        </w:tc>
      </w:tr>
      <w:tr w:rsidR="008C4EF0" w:rsidRPr="00E01172" w:rsidTr="00E01172">
        <w:trPr>
          <w:cantSplit/>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left="100"/>
              <w:jc w:val="center"/>
              <w:rPr>
                <w:rFonts w:ascii="Times New Roman" w:eastAsia="Times New Roman" w:hAnsi="Times New Roman" w:cs="Times New Roman"/>
                <w:sz w:val="24"/>
                <w:szCs w:val="24"/>
              </w:rPr>
            </w:pPr>
            <w:r w:rsidRPr="00E01172">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widowControl w:val="0"/>
              <w:spacing w:before="120" w:after="0" w:line="240" w:lineRule="auto"/>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4EF0" w:rsidRPr="00E01172" w:rsidRDefault="00440522">
            <w:pPr>
              <w:spacing w:after="0" w:line="240" w:lineRule="auto"/>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b/>
                <w:sz w:val="24"/>
                <w:szCs w:val="24"/>
                <w:highlight w:val="white"/>
              </w:rPr>
              <w:t>(підпункт 12 пункт 47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C4EF0" w:rsidRPr="00E01172" w:rsidRDefault="008C4EF0">
            <w:pPr>
              <w:widowControl w:val="0"/>
              <w:spacing w:after="0" w:line="276" w:lineRule="auto"/>
              <w:rPr>
                <w:rFonts w:ascii="Times New Roman" w:eastAsia="Times New Roman" w:hAnsi="Times New Roman" w:cs="Times New Roman"/>
                <w:sz w:val="24"/>
                <w:szCs w:val="24"/>
              </w:rPr>
            </w:pPr>
          </w:p>
        </w:tc>
      </w:tr>
      <w:tr w:rsidR="008C4EF0" w:rsidRPr="00E01172" w:rsidTr="00E01172">
        <w:trPr>
          <w:cantSplit/>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ind w:left="100"/>
              <w:jc w:val="center"/>
              <w:rPr>
                <w:rFonts w:ascii="Times New Roman" w:eastAsia="Times New Roman" w:hAnsi="Times New Roman" w:cs="Times New Roman"/>
                <w:b/>
                <w:sz w:val="24"/>
                <w:szCs w:val="24"/>
              </w:rPr>
            </w:pPr>
            <w:r w:rsidRPr="00E01172">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0" w:line="240" w:lineRule="auto"/>
              <w:jc w:val="both"/>
              <w:rPr>
                <w:rFonts w:ascii="Times New Roman" w:eastAsia="Times New Roman" w:hAnsi="Times New Roman" w:cs="Times New Roman"/>
                <w:sz w:val="24"/>
                <w:szCs w:val="24"/>
                <w:highlight w:val="white"/>
              </w:rPr>
            </w:pPr>
            <w:r w:rsidRPr="00E01172">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01172">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C4EF0" w:rsidRPr="00E01172" w:rsidRDefault="00440522">
            <w:pPr>
              <w:spacing w:after="0" w:line="240" w:lineRule="auto"/>
              <w:jc w:val="both"/>
              <w:rPr>
                <w:rFonts w:ascii="Times New Roman" w:eastAsia="Times New Roman" w:hAnsi="Times New Roman" w:cs="Times New Roman"/>
                <w:b/>
                <w:sz w:val="24"/>
                <w:szCs w:val="24"/>
                <w:highlight w:val="white"/>
              </w:rPr>
            </w:pPr>
            <w:r w:rsidRPr="00E01172">
              <w:rPr>
                <w:rFonts w:ascii="Times New Roman" w:eastAsia="Times New Roman" w:hAnsi="Times New Roman" w:cs="Times New Roman"/>
                <w:b/>
                <w:sz w:val="24"/>
                <w:szCs w:val="24"/>
                <w:highlight w:val="white"/>
              </w:rPr>
              <w:t>(абзац 14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E01172" w:rsidRDefault="00440522">
            <w:pPr>
              <w:spacing w:after="348" w:line="240" w:lineRule="auto"/>
              <w:jc w:val="both"/>
              <w:rPr>
                <w:rFonts w:ascii="Times New Roman" w:eastAsia="Times New Roman" w:hAnsi="Times New Roman" w:cs="Times New Roman"/>
                <w:sz w:val="24"/>
                <w:szCs w:val="24"/>
                <w:highlight w:val="yellow"/>
              </w:rPr>
            </w:pPr>
            <w:r w:rsidRPr="00E01172">
              <w:rPr>
                <w:rFonts w:ascii="Times New Roman" w:eastAsia="Times New Roman" w:hAnsi="Times New Roman" w:cs="Times New Roman"/>
                <w:b/>
                <w:sz w:val="24"/>
                <w:szCs w:val="24"/>
              </w:rPr>
              <w:t>Довідка в довільній формі</w:t>
            </w:r>
            <w:r w:rsidRPr="00E01172">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1683E" w:rsidRPr="00E01172" w:rsidRDefault="00E1683E">
      <w:pPr>
        <w:shd w:val="clear" w:color="auto" w:fill="FFFFFF"/>
        <w:spacing w:after="0" w:line="240" w:lineRule="auto"/>
        <w:rPr>
          <w:rFonts w:ascii="Times New Roman" w:eastAsia="Times New Roman" w:hAnsi="Times New Roman" w:cs="Times New Roman"/>
          <w:b/>
          <w:color w:val="000000"/>
          <w:sz w:val="24"/>
          <w:szCs w:val="24"/>
        </w:rPr>
      </w:pPr>
    </w:p>
    <w:p w:rsidR="008C4EF0" w:rsidRPr="00CB5AB5" w:rsidRDefault="00440522">
      <w:pPr>
        <w:shd w:val="clear" w:color="auto" w:fill="FFFFFF"/>
        <w:spacing w:after="0" w:line="240" w:lineRule="auto"/>
        <w:rPr>
          <w:rFonts w:ascii="Times New Roman" w:eastAsia="Times New Roman" w:hAnsi="Times New Roman" w:cs="Times New Roman"/>
          <w:sz w:val="24"/>
          <w:szCs w:val="24"/>
        </w:rPr>
      </w:pPr>
      <w:r w:rsidRPr="00CB5AB5">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CB5AB5">
        <w:rPr>
          <w:rFonts w:ascii="Times New Roman" w:eastAsia="Times New Roman" w:hAnsi="Times New Roman" w:cs="Times New Roman"/>
          <w:b/>
          <w:sz w:val="24"/>
          <w:szCs w:val="24"/>
        </w:rPr>
        <w:t>—</w:t>
      </w:r>
      <w:r w:rsidRPr="00CB5AB5">
        <w:rPr>
          <w:rFonts w:ascii="Times New Roman" w:eastAsia="Times New Roman" w:hAnsi="Times New Roman" w:cs="Times New Roman"/>
          <w:b/>
          <w:color w:val="000000"/>
          <w:sz w:val="24"/>
          <w:szCs w:val="24"/>
        </w:rPr>
        <w:t xml:space="preserve"> юридичних осіб, фізичних осіб та фізичних осіб</w:t>
      </w:r>
      <w:r w:rsidRPr="00CB5AB5">
        <w:rPr>
          <w:rFonts w:ascii="Times New Roman" w:eastAsia="Times New Roman" w:hAnsi="Times New Roman" w:cs="Times New Roman"/>
          <w:b/>
          <w:sz w:val="24"/>
          <w:szCs w:val="24"/>
        </w:rPr>
        <w:t xml:space="preserve"> — </w:t>
      </w:r>
      <w:r w:rsidRPr="00CB5AB5">
        <w:rPr>
          <w:rFonts w:ascii="Times New Roman" w:eastAsia="Times New Roman" w:hAnsi="Times New Roman" w:cs="Times New Roman"/>
          <w:b/>
          <w:color w:val="000000"/>
          <w:sz w:val="24"/>
          <w:szCs w:val="24"/>
        </w:rPr>
        <w:t>підприємців).</w:t>
      </w:r>
    </w:p>
    <w:tbl>
      <w:tblPr>
        <w:tblW w:w="10265" w:type="dxa"/>
        <w:tblInd w:w="-100" w:type="dxa"/>
        <w:tblLayout w:type="fixed"/>
        <w:tblLook w:val="04A0" w:firstRow="1" w:lastRow="0" w:firstColumn="1" w:lastColumn="0" w:noHBand="0" w:noVBand="1"/>
      </w:tblPr>
      <w:tblGrid>
        <w:gridCol w:w="400"/>
        <w:gridCol w:w="9865"/>
      </w:tblGrid>
      <w:tr w:rsidR="008C4EF0" w:rsidRPr="00CB5AB5">
        <w:trPr>
          <w:cantSplit/>
          <w:trHeight w:val="124"/>
          <w:tblHeader/>
        </w:trPr>
        <w:tc>
          <w:tcPr>
            <w:tcW w:w="102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C4EF0" w:rsidRPr="00CB5AB5" w:rsidRDefault="00440522">
            <w:pPr>
              <w:spacing w:after="0" w:line="240" w:lineRule="auto"/>
              <w:ind w:left="100"/>
              <w:jc w:val="center"/>
              <w:rPr>
                <w:rFonts w:ascii="Times New Roman" w:eastAsia="Times New Roman" w:hAnsi="Times New Roman" w:cs="Times New Roman"/>
                <w:sz w:val="24"/>
                <w:szCs w:val="24"/>
              </w:rPr>
            </w:pPr>
            <w:r w:rsidRPr="00CB5AB5">
              <w:rPr>
                <w:rFonts w:ascii="Times New Roman" w:eastAsia="Times New Roman" w:hAnsi="Times New Roman" w:cs="Times New Roman"/>
                <w:b/>
                <w:color w:val="000000"/>
                <w:sz w:val="24"/>
                <w:szCs w:val="24"/>
              </w:rPr>
              <w:t>Інші документи від Учасника:</w:t>
            </w:r>
          </w:p>
        </w:tc>
      </w:tr>
      <w:tr w:rsidR="008C4EF0" w:rsidRPr="00CB5AB5">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after="0" w:line="240" w:lineRule="auto"/>
              <w:ind w:left="100"/>
              <w:rPr>
                <w:rFonts w:ascii="Times New Roman" w:eastAsia="Times New Roman" w:hAnsi="Times New Roman" w:cs="Times New Roman"/>
                <w:sz w:val="24"/>
                <w:szCs w:val="24"/>
              </w:rPr>
            </w:pPr>
            <w:r w:rsidRPr="00CB5AB5">
              <w:rPr>
                <w:rFonts w:ascii="Times New Roman" w:eastAsia="Times New Roman" w:hAnsi="Times New Roman" w:cs="Times New Roman"/>
                <w:b/>
                <w:color w:val="000000"/>
                <w:sz w:val="24"/>
                <w:szCs w:val="24"/>
              </w:rPr>
              <w:t>1</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after="0" w:line="240" w:lineRule="auto"/>
              <w:ind w:left="100"/>
              <w:jc w:val="both"/>
              <w:rPr>
                <w:rFonts w:ascii="Times New Roman" w:eastAsia="Times New Roman" w:hAnsi="Times New Roman" w:cs="Times New Roman"/>
                <w:sz w:val="24"/>
                <w:szCs w:val="24"/>
              </w:rPr>
            </w:pPr>
            <w:r w:rsidRPr="00CB5AB5">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B5AB5">
              <w:rPr>
                <w:rFonts w:ascii="Times New Roman" w:eastAsia="Times New Roman" w:hAnsi="Times New Roman" w:cs="Times New Roman"/>
                <w:sz w:val="24"/>
                <w:szCs w:val="24"/>
              </w:rPr>
              <w:t xml:space="preserve">— </w:t>
            </w:r>
            <w:r w:rsidRPr="00CB5AB5">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8C4EF0" w:rsidRPr="00CB5AB5">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before="240" w:after="0" w:line="240" w:lineRule="auto"/>
              <w:ind w:left="100"/>
              <w:rPr>
                <w:rFonts w:ascii="Times New Roman" w:eastAsia="Times New Roman" w:hAnsi="Times New Roman" w:cs="Times New Roman"/>
                <w:sz w:val="24"/>
                <w:szCs w:val="24"/>
              </w:rPr>
            </w:pPr>
            <w:r w:rsidRPr="00CB5AB5">
              <w:rPr>
                <w:rFonts w:ascii="Times New Roman" w:eastAsia="Times New Roman" w:hAnsi="Times New Roman" w:cs="Times New Roman"/>
                <w:b/>
                <w:color w:val="000000"/>
                <w:sz w:val="24"/>
                <w:szCs w:val="24"/>
              </w:rPr>
              <w:t>2</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after="0" w:line="240" w:lineRule="auto"/>
              <w:ind w:left="100" w:right="120" w:hanging="20"/>
              <w:jc w:val="both"/>
              <w:rPr>
                <w:rFonts w:ascii="Times New Roman" w:eastAsia="Times New Roman" w:hAnsi="Times New Roman" w:cs="Times New Roman"/>
                <w:sz w:val="24"/>
                <w:szCs w:val="24"/>
              </w:rPr>
            </w:pPr>
            <w:r w:rsidRPr="00CB5AB5">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CB5AB5">
              <w:rPr>
                <w:rFonts w:ascii="Times New Roman" w:eastAsia="Times New Roman" w:hAnsi="Times New Roman" w:cs="Times New Roman"/>
                <w:sz w:val="24"/>
                <w:szCs w:val="24"/>
              </w:rPr>
              <w:t>у</w:t>
            </w:r>
            <w:r w:rsidRPr="00CB5AB5">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B5AB5">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8C4EF0" w:rsidRPr="00CB5AB5">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before="240" w:after="0" w:line="240" w:lineRule="auto"/>
              <w:ind w:left="100"/>
              <w:rPr>
                <w:rFonts w:ascii="Times New Roman" w:eastAsia="Times New Roman" w:hAnsi="Times New Roman" w:cs="Times New Roman"/>
                <w:b/>
                <w:color w:val="000000"/>
                <w:sz w:val="24"/>
                <w:szCs w:val="24"/>
              </w:rPr>
            </w:pPr>
            <w:r w:rsidRPr="00CB5AB5">
              <w:rPr>
                <w:rFonts w:ascii="Times New Roman" w:eastAsia="Times New Roman" w:hAnsi="Times New Roman" w:cs="Times New Roman"/>
                <w:b/>
                <w:color w:val="000000"/>
                <w:sz w:val="24"/>
                <w:szCs w:val="24"/>
              </w:rPr>
              <w:lastRenderedPageBreak/>
              <w:t>3</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after="0" w:line="240" w:lineRule="auto"/>
              <w:ind w:left="10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C4EF0" w:rsidRPr="00CB5AB5" w:rsidRDefault="00440522">
            <w:pPr>
              <w:spacing w:after="0" w:line="240" w:lineRule="auto"/>
              <w:ind w:left="10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 військовий квиток, виданий іноземцю, який в установленому порядку уклав контракт про</w:t>
            </w:r>
          </w:p>
          <w:p w:rsidR="008C4EF0" w:rsidRPr="00CB5AB5" w:rsidRDefault="00440522">
            <w:pPr>
              <w:spacing w:after="0" w:line="240" w:lineRule="auto"/>
              <w:ind w:left="10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проходження військової служби у Збройних Силах України, Державній спеціальній службі</w:t>
            </w:r>
          </w:p>
          <w:p w:rsidR="008C4EF0" w:rsidRPr="00CB5AB5" w:rsidRDefault="00440522">
            <w:pPr>
              <w:spacing w:after="0" w:line="240" w:lineRule="auto"/>
              <w:ind w:left="10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транспорту або Національній гвардії України,</w:t>
            </w:r>
          </w:p>
          <w:p w:rsidR="008C4EF0" w:rsidRPr="00CB5AB5" w:rsidRDefault="00440522">
            <w:pPr>
              <w:spacing w:after="0" w:line="240" w:lineRule="auto"/>
              <w:ind w:left="10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або</w:t>
            </w:r>
          </w:p>
          <w:p w:rsidR="008C4EF0" w:rsidRPr="00CB5AB5" w:rsidRDefault="00440522">
            <w:pPr>
              <w:spacing w:after="0" w:line="240" w:lineRule="auto"/>
              <w:ind w:left="10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 посвідчення біженця чи документ, що підтверджує надання притулку в Україні,</w:t>
            </w:r>
          </w:p>
          <w:p w:rsidR="008C4EF0" w:rsidRPr="00CB5AB5" w:rsidRDefault="00440522">
            <w:pPr>
              <w:spacing w:after="0" w:line="240" w:lineRule="auto"/>
              <w:ind w:left="10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або</w:t>
            </w:r>
          </w:p>
          <w:p w:rsidR="008C4EF0" w:rsidRPr="00CB5AB5" w:rsidRDefault="00440522">
            <w:pPr>
              <w:spacing w:after="0" w:line="240" w:lineRule="auto"/>
              <w:ind w:left="10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 посвідчення особи, яка потребує додаткового захисту в Україні,</w:t>
            </w:r>
          </w:p>
          <w:p w:rsidR="008C4EF0" w:rsidRPr="00CB5AB5" w:rsidRDefault="00440522">
            <w:pPr>
              <w:spacing w:after="0" w:line="240" w:lineRule="auto"/>
              <w:ind w:left="10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або</w:t>
            </w:r>
          </w:p>
          <w:p w:rsidR="008C4EF0" w:rsidRPr="00CB5AB5" w:rsidRDefault="00440522">
            <w:pPr>
              <w:spacing w:after="0" w:line="240" w:lineRule="auto"/>
              <w:ind w:left="10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 посвідчення особи, якій надано тимчасовий захист в Україні,</w:t>
            </w:r>
          </w:p>
          <w:p w:rsidR="008C4EF0" w:rsidRPr="00CB5AB5" w:rsidRDefault="00440522">
            <w:pPr>
              <w:spacing w:after="0" w:line="240" w:lineRule="auto"/>
              <w:ind w:left="10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або</w:t>
            </w:r>
          </w:p>
          <w:p w:rsidR="008C4EF0" w:rsidRPr="00CB5AB5" w:rsidRDefault="00440522">
            <w:pPr>
              <w:spacing w:after="0" w:line="240" w:lineRule="auto"/>
              <w:ind w:left="10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 витяг із реєстру територіальної громади, що підтверджує зареєстроване або задеклароване місце</w:t>
            </w:r>
          </w:p>
          <w:p w:rsidR="008C4EF0" w:rsidRPr="00CB5AB5" w:rsidRDefault="00440522">
            <w:pPr>
              <w:spacing w:after="0" w:line="240" w:lineRule="auto"/>
              <w:ind w:left="10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проживання (перебування) особи разом з посвідкою на тимчасове проживання або посвідкою на</w:t>
            </w:r>
          </w:p>
          <w:p w:rsidR="008C4EF0" w:rsidRPr="00CB5AB5" w:rsidRDefault="00440522">
            <w:pPr>
              <w:spacing w:after="0" w:line="240" w:lineRule="auto"/>
              <w:ind w:left="100" w:right="120" w:hanging="20"/>
              <w:jc w:val="both"/>
              <w:rPr>
                <w:rFonts w:ascii="Times New Roman" w:eastAsia="Times New Roman" w:hAnsi="Times New Roman" w:cs="Times New Roman"/>
                <w:b/>
                <w:color w:val="000000"/>
                <w:sz w:val="24"/>
                <w:szCs w:val="24"/>
              </w:rPr>
            </w:pPr>
            <w:r w:rsidRPr="00CB5AB5">
              <w:rPr>
                <w:rFonts w:ascii="Times New Roman" w:eastAsia="Times New Roman" w:hAnsi="Times New Roman" w:cs="Times New Roman"/>
                <w:color w:val="000000"/>
                <w:sz w:val="24"/>
                <w:szCs w:val="24"/>
              </w:rPr>
              <w:t>постійне проживання або візою.</w:t>
            </w:r>
          </w:p>
        </w:tc>
      </w:tr>
      <w:tr w:rsidR="008C4EF0" w:rsidRPr="00CB5AB5">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before="240" w:after="0" w:line="240" w:lineRule="auto"/>
              <w:ind w:left="100"/>
              <w:rPr>
                <w:rFonts w:ascii="Times New Roman" w:eastAsia="Times New Roman" w:hAnsi="Times New Roman" w:cs="Times New Roman"/>
                <w:b/>
                <w:color w:val="000000"/>
                <w:sz w:val="24"/>
                <w:szCs w:val="24"/>
              </w:rPr>
            </w:pPr>
            <w:r w:rsidRPr="00CB5AB5">
              <w:rPr>
                <w:rFonts w:ascii="Times New Roman" w:eastAsia="Times New Roman" w:hAnsi="Times New Roman" w:cs="Times New Roman"/>
                <w:b/>
                <w:sz w:val="24"/>
                <w:szCs w:val="24"/>
              </w:rPr>
              <w:t>4</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after="0" w:line="240" w:lineRule="auto"/>
              <w:ind w:left="140" w:right="140"/>
              <w:jc w:val="both"/>
              <w:rPr>
                <w:rFonts w:ascii="Times New Roman" w:eastAsia="Times New Roman" w:hAnsi="Times New Roman" w:cs="Times New Roman"/>
                <w:color w:val="4A86E8"/>
                <w:sz w:val="24"/>
                <w:szCs w:val="24"/>
                <w:highlight w:val="yellow"/>
              </w:rPr>
            </w:pPr>
            <w:r w:rsidRPr="00CB5AB5">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4">
              <w:r w:rsidRPr="00CB5AB5">
                <w:rPr>
                  <w:rFonts w:ascii="Times New Roman" w:eastAsia="Times New Roman" w:hAnsi="Times New Roman" w:cs="Times New Roman"/>
                  <w:sz w:val="24"/>
                  <w:szCs w:val="24"/>
                </w:rPr>
                <w:t>Наказом № 794/21</w:t>
              </w:r>
            </w:hyperlink>
            <w:r w:rsidRPr="00CB5AB5">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r w:rsidRPr="00CB5AB5">
              <w:rPr>
                <w:rFonts w:ascii="Times New Roman" w:eastAsia="Times New Roman" w:hAnsi="Times New Roman" w:cs="Times New Roman"/>
                <w:color w:val="4A86E8"/>
                <w:sz w:val="24"/>
                <w:szCs w:val="24"/>
              </w:rPr>
              <w:t>.</w:t>
            </w:r>
          </w:p>
        </w:tc>
      </w:tr>
    </w:tbl>
    <w:p w:rsidR="008C4EF0" w:rsidRPr="00CB5AB5" w:rsidRDefault="008C4EF0">
      <w:pPr>
        <w:spacing w:before="240" w:after="0" w:line="240" w:lineRule="auto"/>
        <w:jc w:val="both"/>
        <w:rPr>
          <w:rFonts w:ascii="Times New Roman" w:eastAsia="Times New Roman" w:hAnsi="Times New Roman" w:cs="Times New Roman"/>
          <w:b/>
          <w:color w:val="000000"/>
          <w:sz w:val="24"/>
          <w:szCs w:val="24"/>
        </w:rPr>
      </w:pPr>
    </w:p>
    <w:tbl>
      <w:tblPr>
        <w:tblW w:w="10265" w:type="dxa"/>
        <w:tblInd w:w="-100" w:type="dxa"/>
        <w:tblLayout w:type="fixed"/>
        <w:tblLook w:val="04A0" w:firstRow="1" w:lastRow="0" w:firstColumn="1" w:lastColumn="0" w:noHBand="0" w:noVBand="1"/>
      </w:tblPr>
      <w:tblGrid>
        <w:gridCol w:w="626"/>
        <w:gridCol w:w="9639"/>
      </w:tblGrid>
      <w:tr w:rsidR="008C4EF0" w:rsidRPr="00CB5AB5">
        <w:trPr>
          <w:trHeight w:val="31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before="240" w:after="0" w:line="240" w:lineRule="auto"/>
              <w:ind w:left="100"/>
              <w:rPr>
                <w:rFonts w:ascii="Times New Roman" w:eastAsia="Times New Roman" w:hAnsi="Times New Roman" w:cs="Times New Roman"/>
                <w:b/>
                <w:bCs/>
                <w:color w:val="000000"/>
                <w:sz w:val="24"/>
                <w:szCs w:val="24"/>
              </w:rPr>
            </w:pPr>
            <w:r w:rsidRPr="00CB5AB5">
              <w:rPr>
                <w:rFonts w:ascii="Times New Roman" w:eastAsia="Times New Roman" w:hAnsi="Times New Roman" w:cs="Times New Roman"/>
                <w:b/>
                <w:bCs/>
                <w:color w:val="000000"/>
                <w:sz w:val="24"/>
                <w:szCs w:val="24"/>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after="0" w:line="240" w:lineRule="auto"/>
              <w:ind w:left="14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Для фізичних осіб,  фізичних осіб- підприємців:</w:t>
            </w:r>
          </w:p>
          <w:p w:rsidR="008C4EF0" w:rsidRPr="00CB5AB5" w:rsidRDefault="00440522">
            <w:pPr>
              <w:spacing w:after="0" w:line="240" w:lineRule="auto"/>
              <w:ind w:left="14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8C4EF0" w:rsidRPr="00CB5AB5" w:rsidRDefault="00440522">
            <w:pPr>
              <w:spacing w:after="0" w:line="240" w:lineRule="auto"/>
              <w:ind w:left="140" w:right="120" w:hanging="2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 xml:space="preserve">та </w:t>
            </w:r>
          </w:p>
          <w:p w:rsidR="008C4EF0" w:rsidRPr="00CB5AB5" w:rsidRDefault="00440522">
            <w:pPr>
              <w:spacing w:after="0" w:line="240" w:lineRule="auto"/>
              <w:ind w:left="140" w:right="120" w:hanging="20"/>
              <w:jc w:val="both"/>
              <w:rPr>
                <w:rFonts w:ascii="Times New Roman" w:eastAsia="Times New Roman" w:hAnsi="Times New Roman" w:cs="Times New Roman"/>
                <w:color w:val="000000"/>
                <w:sz w:val="24"/>
                <w:szCs w:val="24"/>
                <w:highlight w:val="yellow"/>
              </w:rPr>
            </w:pPr>
            <w:r w:rsidRPr="00CB5AB5">
              <w:rPr>
                <w:rFonts w:ascii="Times New Roman" w:eastAsia="Times New Roman" w:hAnsi="Times New Roman" w:cs="Times New Roman"/>
                <w:color w:val="000000"/>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8C4EF0" w:rsidRPr="00CB5AB5">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before="240" w:after="0" w:line="240" w:lineRule="auto"/>
              <w:ind w:left="100"/>
              <w:rPr>
                <w:rFonts w:ascii="Times New Roman" w:eastAsia="Times New Roman" w:hAnsi="Times New Roman" w:cs="Times New Roman"/>
                <w:b/>
                <w:bCs/>
                <w:color w:val="000000"/>
                <w:sz w:val="24"/>
                <w:szCs w:val="24"/>
              </w:rPr>
            </w:pPr>
            <w:r w:rsidRPr="00CB5AB5">
              <w:rPr>
                <w:rFonts w:ascii="Times New Roman" w:eastAsia="Times New Roman" w:hAnsi="Times New Roman" w:cs="Times New Roman"/>
                <w:b/>
                <w:bCs/>
                <w:color w:val="000000"/>
                <w:sz w:val="24"/>
                <w:szCs w:val="24"/>
              </w:rPr>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pStyle w:val="af5"/>
              <w:jc w:val="both"/>
              <w:rPr>
                <w:rFonts w:ascii="Times New Roman" w:hAnsi="Times New Roman"/>
                <w:i/>
                <w:sz w:val="24"/>
                <w:szCs w:val="24"/>
              </w:rPr>
            </w:pPr>
            <w:r w:rsidRPr="00CB5AB5">
              <w:rPr>
                <w:rFonts w:ascii="Times New Roman" w:hAnsi="Times New Roman"/>
                <w:sz w:val="24"/>
                <w:szCs w:val="24"/>
              </w:rPr>
              <w:t xml:space="preserve">Копія статуту або іншого установчого документу (остання зареєстрована редакція)- </w:t>
            </w:r>
            <w:r w:rsidRPr="00CB5AB5">
              <w:rPr>
                <w:rFonts w:ascii="Times New Roman" w:hAnsi="Times New Roman"/>
                <w:i/>
                <w:sz w:val="24"/>
                <w:szCs w:val="24"/>
              </w:rPr>
              <w:t>для юридичних осіб.</w:t>
            </w:r>
          </w:p>
          <w:p w:rsidR="008C4EF0" w:rsidRPr="00CB5AB5" w:rsidRDefault="00440522">
            <w:pPr>
              <w:pStyle w:val="af5"/>
              <w:jc w:val="both"/>
              <w:rPr>
                <w:rFonts w:ascii="Times New Roman" w:hAnsi="Times New Roman"/>
                <w:sz w:val="24"/>
                <w:szCs w:val="24"/>
              </w:rPr>
            </w:pPr>
            <w:r w:rsidRPr="00CB5AB5">
              <w:rPr>
                <w:rFonts w:ascii="Times New Roman" w:hAnsi="Times New Roman"/>
                <w:sz w:val="24"/>
                <w:szCs w:val="24"/>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8C4EF0" w:rsidRPr="00CB5AB5">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before="240" w:after="0" w:line="240" w:lineRule="auto"/>
              <w:ind w:left="100"/>
              <w:rPr>
                <w:rFonts w:ascii="Times New Roman" w:eastAsia="Times New Roman" w:hAnsi="Times New Roman" w:cs="Times New Roman"/>
                <w:b/>
                <w:bCs/>
                <w:color w:val="000000"/>
                <w:sz w:val="24"/>
                <w:szCs w:val="24"/>
              </w:rPr>
            </w:pPr>
            <w:r w:rsidRPr="00CB5AB5">
              <w:rPr>
                <w:rFonts w:ascii="Times New Roman" w:eastAsia="Times New Roman" w:hAnsi="Times New Roman" w:cs="Times New Roman"/>
                <w:b/>
                <w:bCs/>
                <w:color w:val="000000"/>
                <w:sz w:val="24"/>
                <w:szCs w:val="24"/>
              </w:rPr>
              <w:t>7</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pStyle w:val="af5"/>
              <w:jc w:val="both"/>
              <w:rPr>
                <w:rFonts w:ascii="Times New Roman" w:hAnsi="Times New Roman"/>
                <w:i/>
                <w:sz w:val="24"/>
                <w:szCs w:val="24"/>
              </w:rPr>
            </w:pPr>
            <w:r w:rsidRPr="00CB5AB5">
              <w:rPr>
                <w:rFonts w:ascii="Times New Roman" w:hAnsi="Times New Roman"/>
                <w:sz w:val="24"/>
                <w:szCs w:val="24"/>
              </w:rPr>
              <w:t xml:space="preserve">- копія свідоцтва про реєстрацію податку на додану вартість (копія витягу з реєстру платників податку на додану вартість) - </w:t>
            </w:r>
            <w:r w:rsidRPr="00CB5AB5">
              <w:rPr>
                <w:rFonts w:ascii="Times New Roman" w:hAnsi="Times New Roman"/>
                <w:i/>
                <w:sz w:val="24"/>
                <w:szCs w:val="24"/>
              </w:rPr>
              <w:t>для учасників-платників ПДВ.</w:t>
            </w:r>
          </w:p>
          <w:p w:rsidR="008C4EF0" w:rsidRPr="00CB5AB5" w:rsidRDefault="00440522">
            <w:pPr>
              <w:pStyle w:val="af5"/>
              <w:jc w:val="both"/>
              <w:rPr>
                <w:rFonts w:ascii="Times New Roman" w:hAnsi="Times New Roman"/>
                <w:i/>
                <w:sz w:val="24"/>
                <w:szCs w:val="24"/>
                <w:highlight w:val="yellow"/>
              </w:rPr>
            </w:pPr>
            <w:r w:rsidRPr="00CB5AB5">
              <w:rPr>
                <w:rFonts w:ascii="Times New Roman" w:hAnsi="Times New Roman"/>
                <w:sz w:val="24"/>
                <w:szCs w:val="24"/>
              </w:rPr>
              <w:t xml:space="preserve">- копія свідоцтва платника  єдиного податку (копія витягу з реєстру платників єдиного податку) - </w:t>
            </w:r>
            <w:r w:rsidRPr="00CB5AB5">
              <w:rPr>
                <w:rFonts w:ascii="Times New Roman" w:hAnsi="Times New Roman"/>
                <w:i/>
                <w:sz w:val="24"/>
                <w:szCs w:val="24"/>
              </w:rPr>
              <w:t>для учасників- платників єдиного податку.</w:t>
            </w:r>
          </w:p>
        </w:tc>
      </w:tr>
      <w:tr w:rsidR="008C4EF0" w:rsidRPr="00CB5AB5">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after="0" w:line="240" w:lineRule="auto"/>
              <w:ind w:left="100"/>
              <w:rPr>
                <w:rFonts w:ascii="Times New Roman" w:eastAsia="Times New Roman" w:hAnsi="Times New Roman" w:cs="Times New Roman"/>
                <w:b/>
                <w:bCs/>
                <w:color w:val="000000"/>
                <w:sz w:val="24"/>
                <w:szCs w:val="24"/>
              </w:rPr>
            </w:pPr>
            <w:r w:rsidRPr="00CB5AB5">
              <w:rPr>
                <w:rFonts w:ascii="Times New Roman" w:eastAsia="Times New Roman" w:hAnsi="Times New Roman" w:cs="Times New Roman"/>
                <w:b/>
                <w:bCs/>
                <w:color w:val="000000"/>
                <w:sz w:val="24"/>
                <w:szCs w:val="24"/>
              </w:rPr>
              <w:lastRenderedPageBreak/>
              <w:t>8</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after="0" w:line="240" w:lineRule="auto"/>
              <w:ind w:left="100"/>
              <w:jc w:val="both"/>
              <w:rPr>
                <w:rFonts w:ascii="Times New Roman" w:eastAsia="Times New Roman" w:hAnsi="Times New Roman" w:cs="Times New Roman"/>
                <w:color w:val="000000"/>
                <w:sz w:val="24"/>
                <w:szCs w:val="24"/>
              </w:rPr>
            </w:pPr>
            <w:r w:rsidRPr="00CB5AB5">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C4EF0" w:rsidRPr="00CB5AB5">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after="0" w:line="240" w:lineRule="auto"/>
              <w:ind w:left="100"/>
              <w:rPr>
                <w:rFonts w:ascii="Times New Roman" w:eastAsia="Times New Roman" w:hAnsi="Times New Roman" w:cs="Times New Roman"/>
                <w:b/>
                <w:bCs/>
                <w:color w:val="000000"/>
                <w:sz w:val="24"/>
                <w:szCs w:val="24"/>
              </w:rPr>
            </w:pPr>
            <w:r w:rsidRPr="00CB5AB5">
              <w:rPr>
                <w:rFonts w:ascii="Times New Roman" w:eastAsia="Times New Roman" w:hAnsi="Times New Roman" w:cs="Times New Roman"/>
                <w:b/>
                <w:bCs/>
                <w:color w:val="000000"/>
                <w:sz w:val="24"/>
                <w:szCs w:val="24"/>
              </w:rPr>
              <w:t>9</w:t>
            </w:r>
          </w:p>
          <w:p w:rsidR="008C4EF0" w:rsidRPr="00CB5AB5" w:rsidRDefault="008C4EF0">
            <w:pPr>
              <w:spacing w:after="0" w:line="240" w:lineRule="auto"/>
              <w:rPr>
                <w:rFonts w:ascii="Times New Roman" w:eastAsia="Times New Roman" w:hAnsi="Times New Roman" w:cs="Times New Roman"/>
                <w:b/>
                <w:bCs/>
                <w:color w:val="000000"/>
                <w:sz w:val="24"/>
                <w:szCs w:val="24"/>
              </w:rPr>
            </w:pP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jc w:val="both"/>
              <w:rPr>
                <w:rFonts w:ascii="Times New Roman" w:hAnsi="Times New Roman" w:cs="Times New Roman"/>
                <w:sz w:val="24"/>
                <w:szCs w:val="24"/>
              </w:rPr>
            </w:pPr>
            <w:r w:rsidRPr="00CB5AB5">
              <w:rPr>
                <w:rFonts w:ascii="Times New Roman" w:hAnsi="Times New Roman" w:cs="Times New Roman"/>
                <w:iCs/>
                <w:sz w:val="24"/>
                <w:szCs w:val="24"/>
              </w:rPr>
              <w:t>Повноваження щодо підпису документів тендерної пропозиції уповноваженої особи учасника процедури закупівлі підтверджується</w:t>
            </w:r>
            <w:r w:rsidRPr="00CB5AB5">
              <w:rPr>
                <w:rFonts w:ascii="Times New Roman" w:hAnsi="Times New Roman" w:cs="Times New Roman"/>
                <w:sz w:val="24"/>
                <w:szCs w:val="24"/>
              </w:rPr>
              <w:t xml:space="preserve">: </w:t>
            </w:r>
          </w:p>
          <w:p w:rsidR="008C4EF0" w:rsidRPr="00CB5AB5" w:rsidRDefault="00440522">
            <w:pPr>
              <w:pStyle w:val="ae"/>
              <w:numPr>
                <w:ilvl w:val="0"/>
                <w:numId w:val="3"/>
              </w:numPr>
              <w:spacing w:before="0" w:beforeAutospacing="0" w:after="0" w:afterAutospacing="0"/>
              <w:contextualSpacing/>
              <w:jc w:val="both"/>
            </w:pPr>
            <w:r w:rsidRPr="00CB5AB5">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8C4EF0" w:rsidRPr="00CB5AB5" w:rsidRDefault="00440522">
            <w:pPr>
              <w:pStyle w:val="af3"/>
              <w:numPr>
                <w:ilvl w:val="0"/>
                <w:numId w:val="3"/>
              </w:numPr>
              <w:spacing w:after="0" w:line="240" w:lineRule="auto"/>
              <w:jc w:val="both"/>
              <w:rPr>
                <w:rFonts w:ascii="Times New Roman" w:eastAsia="Times New Roman" w:hAnsi="Times New Roman" w:cs="Times New Roman"/>
                <w:color w:val="000000"/>
                <w:sz w:val="24"/>
                <w:szCs w:val="24"/>
              </w:rPr>
            </w:pPr>
            <w:r w:rsidRPr="00CB5AB5">
              <w:rPr>
                <w:rFonts w:ascii="Times New Roman" w:hAnsi="Times New Roman" w:cs="Times New Roman"/>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8C4EF0" w:rsidRPr="00CB5AB5">
        <w:trPr>
          <w:trHeight w:val="2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before="240" w:after="0" w:line="240" w:lineRule="auto"/>
              <w:ind w:left="100"/>
              <w:rPr>
                <w:rFonts w:ascii="Times New Roman" w:eastAsia="Times New Roman" w:hAnsi="Times New Roman" w:cs="Times New Roman"/>
                <w:b/>
                <w:bCs/>
                <w:color w:val="000000"/>
                <w:sz w:val="24"/>
                <w:szCs w:val="24"/>
              </w:rPr>
            </w:pPr>
            <w:r w:rsidRPr="00CB5AB5">
              <w:rPr>
                <w:rFonts w:ascii="Times New Roman" w:eastAsia="Times New Roman" w:hAnsi="Times New Roman" w:cs="Times New Roman"/>
                <w:b/>
                <w:bCs/>
                <w:color w:val="000000"/>
                <w:sz w:val="24"/>
                <w:szCs w:val="24"/>
              </w:rPr>
              <w:t>10</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after="0"/>
              <w:jc w:val="both"/>
              <w:rPr>
                <w:rFonts w:ascii="Times New Roman" w:hAnsi="Times New Roman" w:cs="Times New Roman"/>
                <w:sz w:val="24"/>
                <w:szCs w:val="24"/>
              </w:rPr>
            </w:pPr>
            <w:r w:rsidRPr="00CB5AB5">
              <w:rPr>
                <w:rFonts w:ascii="Times New Roman" w:hAnsi="Times New Roman" w:cs="Times New Roman"/>
                <w:color w:val="000000"/>
                <w:sz w:val="24"/>
                <w:szCs w:val="24"/>
                <w:lang w:val="ru-RU"/>
              </w:rPr>
              <w:t>У</w:t>
            </w:r>
            <w:r w:rsidRPr="00CB5AB5">
              <w:rPr>
                <w:rFonts w:ascii="Times New Roman" w:hAnsi="Times New Roman" w:cs="Times New Roman"/>
                <w:color w:val="000000"/>
                <w:sz w:val="24"/>
                <w:szCs w:val="24"/>
              </w:rPr>
              <w:t>часник повинен надати гарантії можливості поставки предмета закупівлі у кількості, гарантійними строками та в терміни, визначені цією тендерною документацію та тендерною пропозицією учасника торгів. У якості таких гарантій учасник надає: </w:t>
            </w:r>
          </w:p>
          <w:p w:rsidR="008C4EF0" w:rsidRPr="00CB5AB5" w:rsidRDefault="00440522">
            <w:pPr>
              <w:pStyle w:val="af3"/>
              <w:spacing w:after="0" w:line="240" w:lineRule="auto"/>
              <w:jc w:val="both"/>
              <w:textAlignment w:val="baseline"/>
              <w:rPr>
                <w:rFonts w:ascii="Times New Roman" w:hAnsi="Times New Roman" w:cs="Times New Roman"/>
                <w:b/>
                <w:bCs/>
                <w:color w:val="000000"/>
                <w:sz w:val="24"/>
                <w:szCs w:val="24"/>
              </w:rPr>
            </w:pPr>
            <w:r w:rsidRPr="00CB5AB5">
              <w:rPr>
                <w:rFonts w:ascii="Times New Roman" w:hAnsi="Times New Roman" w:cs="Times New Roman"/>
                <w:b/>
                <w:bCs/>
                <w:color w:val="000000"/>
                <w:sz w:val="24"/>
                <w:szCs w:val="24"/>
              </w:rPr>
              <w:t>Гарантійний лист про можливість поставки товару в кількості, гарантійними строками та в терміни передбачені умовами закупівлі.</w:t>
            </w:r>
            <w:r w:rsidRPr="00CB5AB5">
              <w:rPr>
                <w:b/>
                <w:bCs/>
                <w:color w:val="000000"/>
                <w:sz w:val="24"/>
                <w:szCs w:val="24"/>
              </w:rPr>
              <w:t> </w:t>
            </w:r>
          </w:p>
        </w:tc>
      </w:tr>
      <w:tr w:rsidR="008C4EF0" w:rsidRPr="00CB5AB5">
        <w:trPr>
          <w:trHeight w:val="2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before="240" w:after="0" w:line="240" w:lineRule="auto"/>
              <w:ind w:left="100"/>
              <w:rPr>
                <w:rFonts w:ascii="Times New Roman" w:eastAsia="Times New Roman" w:hAnsi="Times New Roman" w:cs="Times New Roman"/>
                <w:b/>
                <w:bCs/>
                <w:color w:val="000000"/>
                <w:sz w:val="24"/>
                <w:szCs w:val="24"/>
              </w:rPr>
            </w:pPr>
            <w:r w:rsidRPr="00CB5AB5">
              <w:rPr>
                <w:rFonts w:ascii="Times New Roman" w:eastAsia="Times New Roman" w:hAnsi="Times New Roman" w:cs="Times New Roman"/>
                <w:b/>
                <w:bCs/>
                <w:color w:val="000000"/>
                <w:sz w:val="24"/>
                <w:szCs w:val="24"/>
              </w:rPr>
              <w:t>11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spacing w:after="0"/>
              <w:jc w:val="both"/>
              <w:rPr>
                <w:rFonts w:ascii="Times New Roman" w:hAnsi="Times New Roman" w:cs="Times New Roman"/>
                <w:color w:val="000000"/>
                <w:sz w:val="24"/>
                <w:szCs w:val="24"/>
                <w:lang w:val="ru-RU"/>
              </w:rPr>
            </w:pPr>
            <w:r w:rsidRPr="00CB5AB5">
              <w:rPr>
                <w:rFonts w:ascii="Times New Roman" w:hAnsi="Times New Roman"/>
                <w:sz w:val="24"/>
                <w:szCs w:val="24"/>
              </w:rPr>
              <w:t xml:space="preserve">Заповнену </w:t>
            </w:r>
            <w:r w:rsidRPr="00CB5AB5">
              <w:rPr>
                <w:rFonts w:ascii="Times New Roman" w:hAnsi="Times New Roman"/>
                <w:sz w:val="24"/>
                <w:szCs w:val="24"/>
                <w:lang w:val="ru-RU"/>
              </w:rPr>
              <w:t>та п</w:t>
            </w:r>
            <w:r w:rsidRPr="00CB5AB5">
              <w:rPr>
                <w:rFonts w:ascii="Times New Roman" w:hAnsi="Times New Roman"/>
                <w:sz w:val="24"/>
                <w:szCs w:val="24"/>
              </w:rPr>
              <w:t>і</w:t>
            </w:r>
            <w:r w:rsidRPr="00CB5AB5">
              <w:rPr>
                <w:rFonts w:ascii="Times New Roman" w:hAnsi="Times New Roman"/>
                <w:sz w:val="24"/>
                <w:szCs w:val="24"/>
                <w:lang w:val="ru-RU"/>
              </w:rPr>
              <w:t xml:space="preserve">дписану </w:t>
            </w:r>
            <w:r w:rsidRPr="00CB5AB5">
              <w:rPr>
                <w:rFonts w:ascii="Times New Roman" w:hAnsi="Times New Roman"/>
                <w:sz w:val="24"/>
                <w:szCs w:val="24"/>
              </w:rPr>
              <w:t xml:space="preserve">форму «Тендерної пропозиції» згідно </w:t>
            </w:r>
            <w:r w:rsidRPr="00CB5AB5">
              <w:rPr>
                <w:rFonts w:ascii="Times New Roman" w:hAnsi="Times New Roman"/>
                <w:b/>
                <w:sz w:val="24"/>
                <w:szCs w:val="24"/>
              </w:rPr>
              <w:t xml:space="preserve">Додатку </w:t>
            </w:r>
            <w:r w:rsidRPr="00CB5AB5">
              <w:rPr>
                <w:rFonts w:ascii="Times New Roman" w:hAnsi="Times New Roman"/>
                <w:b/>
                <w:sz w:val="24"/>
                <w:szCs w:val="24"/>
                <w:lang w:val="ru-RU"/>
              </w:rPr>
              <w:t>3</w:t>
            </w:r>
          </w:p>
        </w:tc>
      </w:tr>
      <w:tr w:rsidR="008C4EF0" w:rsidRPr="00CB5AB5">
        <w:trPr>
          <w:trHeight w:val="44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pStyle w:val="af3"/>
              <w:spacing w:before="240" w:after="0" w:line="240" w:lineRule="auto"/>
              <w:ind w:left="0"/>
              <w:jc w:val="center"/>
              <w:rPr>
                <w:rFonts w:ascii="Times New Roman" w:eastAsia="Times New Roman" w:hAnsi="Times New Roman" w:cs="Times New Roman"/>
                <w:b/>
                <w:bCs/>
                <w:color w:val="000000"/>
                <w:sz w:val="24"/>
                <w:szCs w:val="24"/>
              </w:rPr>
            </w:pPr>
            <w:r w:rsidRPr="00CB5AB5">
              <w:rPr>
                <w:rFonts w:ascii="Times New Roman" w:eastAsia="Times New Roman" w:hAnsi="Times New Roman" w:cs="Times New Roman"/>
                <w:b/>
                <w:bCs/>
                <w:color w:val="000000"/>
                <w:sz w:val="24"/>
                <w:szCs w:val="24"/>
              </w:rPr>
              <w:t>12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pStyle w:val="af5"/>
              <w:rPr>
                <w:rFonts w:ascii="Times New Roman" w:hAnsi="Times New Roman"/>
                <w:i/>
                <w:iCs/>
                <w:sz w:val="24"/>
                <w:szCs w:val="24"/>
              </w:rPr>
            </w:pPr>
            <w:r w:rsidRPr="00CB5AB5">
              <w:rPr>
                <w:rFonts w:ascii="Times New Roman" w:hAnsi="Times New Roman"/>
                <w:sz w:val="24"/>
                <w:szCs w:val="24"/>
              </w:rPr>
              <w:t xml:space="preserve">Лист-згода про обробку  персональних даних згідно </w:t>
            </w:r>
            <w:r w:rsidRPr="00CB5AB5">
              <w:rPr>
                <w:rFonts w:ascii="Times New Roman" w:hAnsi="Times New Roman"/>
                <w:b/>
                <w:sz w:val="24"/>
                <w:szCs w:val="24"/>
              </w:rPr>
              <w:t>Додатку 5</w:t>
            </w:r>
          </w:p>
        </w:tc>
      </w:tr>
      <w:tr w:rsidR="008C4EF0" w:rsidRPr="00CB5AB5">
        <w:trPr>
          <w:trHeight w:val="4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pPr>
              <w:pStyle w:val="af3"/>
              <w:spacing w:before="240" w:after="0" w:line="240" w:lineRule="auto"/>
              <w:ind w:left="142" w:hanging="142"/>
              <w:jc w:val="center"/>
              <w:rPr>
                <w:rFonts w:ascii="Times New Roman" w:eastAsia="Times New Roman" w:hAnsi="Times New Roman" w:cs="Times New Roman"/>
                <w:b/>
                <w:bCs/>
                <w:color w:val="000000"/>
                <w:sz w:val="24"/>
                <w:szCs w:val="24"/>
              </w:rPr>
            </w:pPr>
            <w:r w:rsidRPr="00CB5AB5">
              <w:rPr>
                <w:rFonts w:ascii="Times New Roman" w:eastAsia="Times New Roman" w:hAnsi="Times New Roman" w:cs="Times New Roman"/>
                <w:b/>
                <w:bCs/>
                <w:color w:val="000000"/>
                <w:sz w:val="24"/>
                <w:szCs w:val="24"/>
              </w:rPr>
              <w:t>13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EF0" w:rsidRPr="00CB5AB5" w:rsidRDefault="00440522" w:rsidP="00A41ED8">
            <w:pPr>
              <w:pStyle w:val="af5"/>
              <w:jc w:val="both"/>
              <w:rPr>
                <w:rFonts w:ascii="Times New Roman" w:hAnsi="Times New Roman"/>
                <w:sz w:val="24"/>
                <w:szCs w:val="24"/>
              </w:rPr>
            </w:pPr>
            <w:r w:rsidRPr="00CB5AB5">
              <w:rPr>
                <w:rFonts w:ascii="Times New Roman" w:hAnsi="Times New Roman"/>
                <w:color w:val="000000"/>
                <w:sz w:val="24"/>
                <w:szCs w:val="24"/>
                <w:lang w:val="ru-RU"/>
              </w:rPr>
              <w:t>Д</w:t>
            </w:r>
            <w:r w:rsidRPr="00CB5AB5">
              <w:rPr>
                <w:rFonts w:ascii="Times New Roman" w:hAnsi="Times New Roman"/>
                <w:color w:val="000000"/>
                <w:sz w:val="24"/>
                <w:szCs w:val="24"/>
              </w:rPr>
              <w:t>овідку/лист у довільній формі, яка/який підтверджує, що учасник ознайомився з проектом договору та гарантує свої зобов’язання за ним</w:t>
            </w:r>
          </w:p>
        </w:tc>
      </w:tr>
    </w:tbl>
    <w:p w:rsidR="008C4EF0" w:rsidRPr="00CB5AB5" w:rsidRDefault="008C4EF0">
      <w:pPr>
        <w:shd w:val="clear" w:color="auto" w:fill="FFFFFF"/>
        <w:spacing w:after="0" w:line="240" w:lineRule="auto"/>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8C4EF0">
      <w:pPr>
        <w:spacing w:after="0" w:line="240" w:lineRule="auto"/>
        <w:jc w:val="right"/>
        <w:rPr>
          <w:rFonts w:ascii="Times New Roman" w:eastAsia="Times New Roman" w:hAnsi="Times New Roman" w:cs="Times New Roman"/>
          <w:b/>
          <w:iCs/>
          <w:sz w:val="24"/>
          <w:szCs w:val="24"/>
        </w:rPr>
      </w:pPr>
    </w:p>
    <w:p w:rsidR="008C4EF0" w:rsidRDefault="00440522">
      <w:pPr>
        <w:spacing w:after="0" w:line="240" w:lineRule="auto"/>
        <w:jc w:val="right"/>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ДОДАТОК №2</w:t>
      </w:r>
      <w:r>
        <w:rPr>
          <w:rFonts w:ascii="Times New Roman" w:eastAsia="Times New Roman" w:hAnsi="Times New Roman" w:cs="Times New Roman"/>
          <w:b/>
          <w:iCs/>
          <w:sz w:val="24"/>
          <w:szCs w:val="24"/>
        </w:rPr>
        <w:br/>
        <w:t>до тендерної документації</w:t>
      </w:r>
    </w:p>
    <w:p w:rsidR="008C4EF0" w:rsidRDefault="008C4EF0">
      <w:pPr>
        <w:widowControl w:val="0"/>
        <w:tabs>
          <w:tab w:val="left" w:pos="3828"/>
        </w:tabs>
        <w:spacing w:after="0" w:line="240" w:lineRule="atLeast"/>
        <w:rPr>
          <w:rFonts w:ascii="Times New Roman" w:hAnsi="Times New Roman" w:cs="Times New Roman"/>
          <w:i/>
          <w:iCs/>
          <w:sz w:val="24"/>
          <w:szCs w:val="24"/>
          <w:u w:val="single"/>
          <w:shd w:val="clear" w:color="auto" w:fill="FFFFFF"/>
          <w:lang w:eastAsia="en-US"/>
        </w:rPr>
      </w:pPr>
    </w:p>
    <w:p w:rsidR="008C4EF0" w:rsidRDefault="00440522">
      <w:pPr>
        <w:spacing w:after="0" w:line="240" w:lineRule="auto"/>
        <w:ind w:left="-709"/>
        <w:jc w:val="center"/>
        <w:rPr>
          <w:rFonts w:ascii="Times New Roman" w:hAnsi="Times New Roman" w:cs="Times New Roman"/>
          <w:b/>
          <w:sz w:val="20"/>
          <w:szCs w:val="20"/>
        </w:rPr>
      </w:pPr>
      <w:r>
        <w:rPr>
          <w:rFonts w:ascii="Times New Roman" w:hAnsi="Times New Roman" w:cs="Times New Roman"/>
          <w:b/>
          <w:sz w:val="20"/>
          <w:szCs w:val="20"/>
        </w:rPr>
        <w:t>ТЕХНІЧНА СПЕЦИФІКАЦІЯ</w:t>
      </w:r>
    </w:p>
    <w:p w:rsidR="008C4EF0" w:rsidRDefault="00440522">
      <w:pPr>
        <w:spacing w:before="240" w:after="0" w:line="240" w:lineRule="auto"/>
        <w:jc w:val="center"/>
        <w:rPr>
          <w:rFonts w:ascii="Times New Roman" w:eastAsia="Times New Roman" w:hAnsi="Times New Roman" w:cs="Times New Roman"/>
          <w:b/>
          <w:i/>
          <w:color w:val="000000"/>
          <w:sz w:val="24"/>
          <w:szCs w:val="24"/>
        </w:rPr>
      </w:pPr>
      <w:r>
        <w:rPr>
          <w:rFonts w:ascii="Times New Roman" w:hAnsi="Times New Roman" w:cs="Times New Roman"/>
          <w:bCs/>
          <w:sz w:val="20"/>
          <w:szCs w:val="20"/>
        </w:rPr>
        <w:t>(</w:t>
      </w:r>
      <w:r>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71799D" w:rsidRPr="002E77BB" w:rsidRDefault="0071799D" w:rsidP="0071799D">
      <w:pPr>
        <w:suppressAutoHyphens/>
        <w:spacing w:after="0"/>
        <w:ind w:hanging="2"/>
        <w:jc w:val="both"/>
        <w:rPr>
          <w:rFonts w:ascii="Times New Roman" w:hAnsi="Times New Roman"/>
          <w:color w:val="000000"/>
          <w:sz w:val="24"/>
          <w:szCs w:val="24"/>
          <w:lang w:eastAsia="ja-JP"/>
        </w:rPr>
      </w:pPr>
      <w:r w:rsidRPr="002E77BB">
        <w:rPr>
          <w:rFonts w:ascii="Times New Roman" w:hAnsi="Times New Roman"/>
          <w:color w:val="000000"/>
          <w:sz w:val="24"/>
          <w:szCs w:val="24"/>
          <w:lang w:eastAsia="ja-JP"/>
        </w:rPr>
        <w:t xml:space="preserve">              Замовник самостійно визначає необхідні технічні характеристики предмета закупівлі </w:t>
      </w:r>
      <w:r w:rsidRPr="002E77BB">
        <w:rPr>
          <w:rFonts w:ascii="Times New Roman" w:hAnsi="Times New Roman"/>
          <w:sz w:val="24"/>
          <w:szCs w:val="24"/>
          <w:lang w:eastAsia="ja-JP"/>
        </w:rPr>
        <w:t>з огляду на</w:t>
      </w:r>
      <w:r w:rsidRPr="002E77BB">
        <w:rPr>
          <w:rFonts w:ascii="Times New Roman" w:hAnsi="Times New Roman"/>
          <w:color w:val="000000"/>
          <w:sz w:val="24"/>
          <w:szCs w:val="24"/>
          <w:lang w:eastAsia="ja-JP"/>
        </w:rPr>
        <w:t xml:space="preserve"> специфік</w:t>
      </w:r>
      <w:r w:rsidRPr="002E77BB">
        <w:rPr>
          <w:rFonts w:ascii="Times New Roman" w:hAnsi="Times New Roman"/>
          <w:sz w:val="24"/>
          <w:szCs w:val="24"/>
          <w:lang w:eastAsia="ja-JP"/>
        </w:rPr>
        <w:t>у</w:t>
      </w:r>
      <w:r w:rsidRPr="002E77BB">
        <w:rPr>
          <w:rFonts w:ascii="Times New Roman" w:hAnsi="Times New Roman"/>
          <w:color w:val="000000"/>
          <w:sz w:val="24"/>
          <w:szCs w:val="24"/>
          <w:lang w:eastAsia="ja-JP"/>
        </w:rPr>
        <w:t xml:space="preserve"> предмета закупівлі, керуючись принципами здійснення закупівель та з дотриманням законодавства.</w:t>
      </w:r>
    </w:p>
    <w:p w:rsidR="0071799D" w:rsidRPr="002E77BB" w:rsidRDefault="0071799D" w:rsidP="0071799D">
      <w:pPr>
        <w:suppressAutoHyphens/>
        <w:spacing w:after="0"/>
        <w:ind w:firstLine="720"/>
        <w:jc w:val="both"/>
        <w:rPr>
          <w:rFonts w:ascii="Times New Roman" w:hAnsi="Times New Roman"/>
          <w:color w:val="000000"/>
          <w:sz w:val="24"/>
          <w:szCs w:val="24"/>
          <w:lang w:eastAsia="ja-JP"/>
        </w:rPr>
      </w:pPr>
      <w:r w:rsidRPr="002E77BB">
        <w:rPr>
          <w:rFonts w:ascii="Times New Roman" w:hAnsi="Times New Roman"/>
          <w:b/>
          <w:color w:val="000000"/>
          <w:sz w:val="24"/>
          <w:szCs w:val="24"/>
          <w:lang w:eastAsia="ja-JP"/>
        </w:rPr>
        <w:t>Фактом подання тендерної пропозиції учасник підтверджує відповідність своєї пропозиції</w:t>
      </w:r>
      <w:r w:rsidRPr="002E77BB">
        <w:rPr>
          <w:rFonts w:ascii="Times New Roman" w:hAnsi="Times New Roman"/>
          <w:color w:val="000000"/>
          <w:sz w:val="24"/>
          <w:szCs w:val="24"/>
          <w:lang w:eastAsia="ja-JP"/>
        </w:rPr>
        <w:t xml:space="preserve"> </w:t>
      </w:r>
      <w:r w:rsidRPr="002E77BB">
        <w:rPr>
          <w:rFonts w:ascii="Times New Roman" w:hAnsi="Times New Roman"/>
          <w:b/>
          <w:color w:val="000000"/>
          <w:sz w:val="24"/>
          <w:szCs w:val="24"/>
          <w:lang w:eastAsia="ja-JP"/>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2E77BB">
        <w:rPr>
          <w:rFonts w:ascii="Times New Roman" w:hAnsi="Times New Roman"/>
          <w:b/>
          <w:sz w:val="24"/>
          <w:szCs w:val="24"/>
          <w:lang w:eastAsia="ja-JP"/>
        </w:rPr>
        <w:t>а</w:t>
      </w:r>
      <w:r w:rsidRPr="002E77BB">
        <w:rPr>
          <w:rFonts w:ascii="Times New Roman" w:hAnsi="Times New Roman"/>
          <w:b/>
          <w:color w:val="000000"/>
          <w:sz w:val="24"/>
          <w:szCs w:val="24"/>
          <w:lang w:eastAsia="ja-JP"/>
        </w:rPr>
        <w:t xml:space="preserve"> закупівлі, що містяться в тендерній документації та цьому додатку, а також підтверджує можливість поставки товару</w:t>
      </w:r>
      <w:r w:rsidRPr="002E77BB">
        <w:rPr>
          <w:rFonts w:ascii="Times New Roman" w:hAnsi="Times New Roman"/>
          <w:b/>
          <w:sz w:val="24"/>
          <w:szCs w:val="24"/>
          <w:lang w:eastAsia="ja-JP"/>
        </w:rPr>
        <w:t xml:space="preserve"> в</w:t>
      </w:r>
      <w:r w:rsidRPr="002E77BB">
        <w:rPr>
          <w:rFonts w:ascii="Times New Roman" w:hAnsi="Times New Roman"/>
          <w:b/>
          <w:color w:val="000000"/>
          <w:sz w:val="24"/>
          <w:szCs w:val="24"/>
          <w:lang w:eastAsia="ja-JP"/>
        </w:rPr>
        <w:t>ідповідно до вимог, визначених згідно з умовами тендерної документації.</w:t>
      </w:r>
    </w:p>
    <w:p w:rsidR="0071799D" w:rsidRPr="002E77BB" w:rsidRDefault="0071799D" w:rsidP="0071799D">
      <w:pPr>
        <w:suppressAutoHyphens/>
        <w:spacing w:after="0" w:line="240" w:lineRule="auto"/>
        <w:ind w:firstLine="708"/>
        <w:jc w:val="both"/>
        <w:rPr>
          <w:rFonts w:ascii="Times New Roman" w:hAnsi="Times New Roman"/>
          <w:color w:val="000000"/>
          <w:sz w:val="24"/>
          <w:szCs w:val="24"/>
          <w:highlight w:val="white"/>
          <w:lang w:eastAsia="ja-JP"/>
        </w:rPr>
      </w:pPr>
      <w:r w:rsidRPr="002E77BB">
        <w:rPr>
          <w:rFonts w:ascii="Times New Roman" w:hAnsi="Times New Roman"/>
          <w:sz w:val="24"/>
          <w:szCs w:val="24"/>
          <w:highlight w:val="white"/>
          <w:lang w:eastAsia="ja-JP"/>
        </w:rPr>
        <w:t>У</w:t>
      </w:r>
      <w:r w:rsidRPr="002E77BB">
        <w:rPr>
          <w:rFonts w:ascii="Times New Roman" w:hAnsi="Times New Roman"/>
          <w:color w:val="000000"/>
          <w:sz w:val="24"/>
          <w:szCs w:val="24"/>
          <w:highlight w:val="white"/>
          <w:lang w:eastAsia="ja-JP"/>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71799D" w:rsidRPr="002E77BB" w:rsidRDefault="0071799D" w:rsidP="0071799D">
      <w:pPr>
        <w:spacing w:after="0" w:line="240" w:lineRule="auto"/>
        <w:ind w:firstLine="720"/>
        <w:jc w:val="both"/>
        <w:rPr>
          <w:rFonts w:ascii="Times New Roman" w:hAnsi="Times New Roman"/>
          <w:sz w:val="24"/>
          <w:szCs w:val="24"/>
        </w:rPr>
      </w:pPr>
      <w:r w:rsidRPr="002E77BB">
        <w:rPr>
          <w:rFonts w:ascii="Times New Roman" w:hAnsi="Times New Roman"/>
          <w:color w:val="000000"/>
          <w:sz w:val="24"/>
          <w:szCs w:val="24"/>
          <w:lang w:eastAsia="ja-JP"/>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w:t>
      </w:r>
      <w:r w:rsidRPr="002E77BB">
        <w:rPr>
          <w:rFonts w:ascii="Times New Roman" w:hAnsi="Times New Roman"/>
          <w:sz w:val="24"/>
          <w:szCs w:val="24"/>
        </w:rPr>
        <w:t>.</w:t>
      </w:r>
    </w:p>
    <w:p w:rsidR="0071799D" w:rsidRDefault="0071799D" w:rsidP="0071799D">
      <w:pPr>
        <w:spacing w:after="0" w:line="240" w:lineRule="auto"/>
        <w:jc w:val="center"/>
        <w:rPr>
          <w:rFonts w:ascii="Times New Roman" w:eastAsia="Times New Roman" w:hAnsi="Times New Roman"/>
          <w:b/>
          <w:bCs/>
          <w:sz w:val="24"/>
          <w:szCs w:val="24"/>
        </w:rPr>
      </w:pPr>
    </w:p>
    <w:tbl>
      <w:tblPr>
        <w:tblW w:w="4842"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377"/>
        <w:gridCol w:w="4837"/>
        <w:gridCol w:w="1421"/>
      </w:tblGrid>
      <w:tr w:rsidR="0071799D" w:rsidTr="00715A29">
        <w:trPr>
          <w:trHeight w:val="731"/>
        </w:trPr>
        <w:tc>
          <w:tcPr>
            <w:tcW w:w="271" w:type="pct"/>
            <w:tcMar>
              <w:top w:w="75" w:type="dxa"/>
              <w:left w:w="75" w:type="dxa"/>
              <w:bottom w:w="75" w:type="dxa"/>
              <w:right w:w="75" w:type="dxa"/>
            </w:tcMar>
            <w:vAlign w:val="center"/>
          </w:tcPr>
          <w:p w:rsidR="0071799D" w:rsidRDefault="0071799D" w:rsidP="00A6078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38" w:type="pct"/>
            <w:tcMar>
              <w:top w:w="75" w:type="dxa"/>
              <w:left w:w="75" w:type="dxa"/>
              <w:bottom w:w="75" w:type="dxa"/>
              <w:right w:w="75" w:type="dxa"/>
            </w:tcMar>
            <w:vAlign w:val="center"/>
          </w:tcPr>
          <w:p w:rsidR="0071799D" w:rsidRDefault="0071799D" w:rsidP="00A6078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Назва обладнання </w:t>
            </w:r>
          </w:p>
        </w:tc>
        <w:tc>
          <w:tcPr>
            <w:tcW w:w="2463" w:type="pct"/>
            <w:tcMar>
              <w:top w:w="75" w:type="dxa"/>
              <w:left w:w="75" w:type="dxa"/>
              <w:bottom w:w="75" w:type="dxa"/>
              <w:right w:w="75" w:type="dxa"/>
            </w:tcMar>
            <w:vAlign w:val="center"/>
          </w:tcPr>
          <w:p w:rsidR="0071799D" w:rsidRDefault="0071799D" w:rsidP="00A6078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Технічні характеристики обладнання в комплекті</w:t>
            </w:r>
          </w:p>
        </w:tc>
        <w:tc>
          <w:tcPr>
            <w:tcW w:w="528" w:type="pct"/>
            <w:vAlign w:val="center"/>
          </w:tcPr>
          <w:p w:rsidR="0071799D" w:rsidRDefault="0071799D" w:rsidP="00A60782">
            <w:pPr>
              <w:spacing w:after="0" w:line="240" w:lineRule="auto"/>
              <w:rPr>
                <w:rFonts w:ascii="Times New Roman" w:eastAsia="Times New Roman" w:hAnsi="Times New Roman"/>
                <w:sz w:val="20"/>
                <w:szCs w:val="20"/>
              </w:rPr>
            </w:pPr>
            <w:r>
              <w:rPr>
                <w:rFonts w:ascii="Times New Roman" w:eastAsia="Times New Roman" w:hAnsi="Times New Roman"/>
                <w:sz w:val="24"/>
                <w:szCs w:val="24"/>
              </w:rPr>
              <w:t>К-сть, комплектів.</w:t>
            </w:r>
          </w:p>
        </w:tc>
      </w:tr>
      <w:tr w:rsidR="0071799D" w:rsidRPr="00EF653E" w:rsidTr="00715A29">
        <w:trPr>
          <w:trHeight w:val="1070"/>
        </w:trPr>
        <w:tc>
          <w:tcPr>
            <w:tcW w:w="271" w:type="pct"/>
            <w:tcMar>
              <w:top w:w="75" w:type="dxa"/>
              <w:left w:w="75" w:type="dxa"/>
              <w:bottom w:w="75" w:type="dxa"/>
              <w:right w:w="75" w:type="dxa"/>
            </w:tcMar>
            <w:vAlign w:val="center"/>
          </w:tcPr>
          <w:p w:rsidR="0071799D" w:rsidRDefault="0071799D" w:rsidP="00A6078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38" w:type="pct"/>
            <w:tcMar>
              <w:top w:w="75" w:type="dxa"/>
              <w:left w:w="75" w:type="dxa"/>
              <w:bottom w:w="75" w:type="dxa"/>
              <w:right w:w="75" w:type="dxa"/>
            </w:tcMar>
          </w:tcPr>
          <w:p w:rsidR="0071799D" w:rsidRDefault="0071799D" w:rsidP="00A60782">
            <w:pPr>
              <w:spacing w:after="0" w:line="240" w:lineRule="auto"/>
              <w:jc w:val="center"/>
              <w:rPr>
                <w:rFonts w:ascii="Times New Roman" w:eastAsia="Tahoma" w:hAnsi="Times New Roman"/>
                <w:sz w:val="24"/>
                <w:szCs w:val="24"/>
              </w:rPr>
            </w:pPr>
            <w:r w:rsidRPr="00012D78">
              <w:rPr>
                <w:rFonts w:ascii="Times New Roman" w:eastAsia="Tahoma" w:hAnsi="Times New Roman"/>
                <w:sz w:val="24"/>
                <w:szCs w:val="24"/>
              </w:rPr>
              <w:t>Комплект мультимедійного обладнання. Тип 4</w:t>
            </w:r>
          </w:p>
        </w:tc>
        <w:tc>
          <w:tcPr>
            <w:tcW w:w="2463" w:type="pct"/>
            <w:tcMar>
              <w:top w:w="75" w:type="dxa"/>
              <w:left w:w="75" w:type="dxa"/>
              <w:bottom w:w="75" w:type="dxa"/>
              <w:right w:w="75" w:type="dxa"/>
            </w:tcMar>
          </w:tcPr>
          <w:p w:rsidR="0071799D" w:rsidRDefault="0071799D" w:rsidP="00A60782">
            <w:pPr>
              <w:spacing w:after="0" w:line="240" w:lineRule="auto"/>
              <w:rPr>
                <w:rFonts w:ascii="Times New Roman" w:eastAsia="Tahoma" w:hAnsi="Times New Roman"/>
                <w:sz w:val="20"/>
                <w:szCs w:val="20"/>
              </w:rPr>
            </w:pPr>
            <w:r>
              <w:rPr>
                <w:rFonts w:ascii="Times New Roman" w:eastAsia="Tahoma" w:hAnsi="Times New Roman"/>
                <w:sz w:val="20"/>
                <w:szCs w:val="20"/>
              </w:rPr>
              <w:t>До копмлекту входить:</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1. Мультимедійний проєктор з короткофокусним об’єктивом:</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Проекційне відношення, не гірше: 0.61:1;</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Технологія, матриця: DMD, 0.55";</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Яскравість, не менше: 3800 ANSI лм;</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Підтримувана роздільна здатність: XGA (1024 x 768) з підтримкою до WUXGA (1920 x 1200);</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Фізична роздільна здатність, не гірше:1024x768; Рівень контрасту, не менше: 25 000:1;</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Джерело світла: Лампа розжарювання, 203W;</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Термін роботи лампи, не менше: 7,000 / 10,000 / 15,000 Hours (Normal / Eco. / Dynamic Eco. Mode);</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Співвідношення сторін зображення: 4:3;</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Діапазон проекційної відстані, м (мін-макс): 0.4 – 3.8;</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Діагональ екрана, м (мін-макс): 0.76-7.62;</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Акустична система зовнішня або вбудована в проєктор: потужність не менше ніж 10 Вт;</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Інтерфейси та відеосигнали, не менше: 2 x VGA-In (15pin D-Sub), 2 x HDMI, 1 x S-Video, 1 x Композитний,1 x VGA-Out (15pin D-Sub), 1 x Аудіовхід, 1 х Аудіовихід, 1 x RS-232, 1 x USB mini-B;</w:t>
            </w:r>
          </w:p>
          <w:p w:rsidR="0071799D" w:rsidRDefault="0071799D" w:rsidP="00A60782">
            <w:pPr>
              <w:spacing w:after="0" w:line="240" w:lineRule="auto"/>
              <w:rPr>
                <w:rFonts w:ascii="Times New Roman" w:eastAsia="Tahoma" w:hAnsi="Times New Roman"/>
                <w:sz w:val="20"/>
                <w:szCs w:val="20"/>
              </w:rPr>
            </w:pPr>
            <w:r w:rsidRPr="004038E4">
              <w:rPr>
                <w:rFonts w:ascii="Times New Roman" w:eastAsia="Tahoma" w:hAnsi="Times New Roman"/>
                <w:sz w:val="20"/>
                <w:szCs w:val="20"/>
              </w:rPr>
              <w:t>Ба</w:t>
            </w:r>
            <w:r>
              <w:rPr>
                <w:rFonts w:ascii="Times New Roman" w:eastAsia="Tahoma" w:hAnsi="Times New Roman"/>
                <w:sz w:val="20"/>
                <w:szCs w:val="20"/>
              </w:rPr>
              <w:t xml:space="preserve">зове програмне забезпечення для мультимедійного проєктора: </w:t>
            </w:r>
            <w:r w:rsidRPr="004038E4">
              <w:rPr>
                <w:rFonts w:ascii="Times New Roman" w:eastAsia="Tahoma" w:hAnsi="Times New Roman"/>
                <w:sz w:val="20"/>
                <w:szCs w:val="20"/>
              </w:rPr>
              <w:t>для перегляду навчального контенту</w:t>
            </w:r>
            <w:r>
              <w:rPr>
                <w:rFonts w:ascii="Times New Roman" w:eastAsia="Tahoma" w:hAnsi="Times New Roman"/>
                <w:sz w:val="20"/>
                <w:szCs w:val="20"/>
              </w:rPr>
              <w:t>.</w:t>
            </w:r>
          </w:p>
          <w:p w:rsidR="0071799D" w:rsidRPr="00780D22"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 xml:space="preserve">Гарантійний строк на проектор – не менше 36 місяців, </w:t>
            </w:r>
            <w:r w:rsidRPr="00780D22">
              <w:rPr>
                <w:rFonts w:ascii="Times New Roman" w:eastAsia="Tahoma" w:hAnsi="Times New Roman"/>
                <w:sz w:val="20"/>
                <w:szCs w:val="20"/>
              </w:rPr>
              <w:t>на лампу проектора не менше 12 місяців або 1000 год.</w:t>
            </w:r>
          </w:p>
          <w:p w:rsidR="0071799D" w:rsidRPr="00780D22" w:rsidRDefault="0071799D" w:rsidP="00A60782">
            <w:pPr>
              <w:spacing w:after="0" w:line="240" w:lineRule="auto"/>
              <w:rPr>
                <w:rFonts w:ascii="Times New Roman" w:eastAsia="Tahoma" w:hAnsi="Times New Roman"/>
                <w:sz w:val="20"/>
                <w:szCs w:val="20"/>
              </w:rPr>
            </w:pPr>
            <w:r w:rsidRPr="00780D22">
              <w:rPr>
                <w:rFonts w:ascii="Times New Roman" w:eastAsia="Tahoma" w:hAnsi="Times New Roman"/>
                <w:sz w:val="20"/>
                <w:szCs w:val="20"/>
              </w:rPr>
              <w:lastRenderedPageBreak/>
              <w:t>2. Маркерна дошка для мультимедійного проєктора:</w:t>
            </w:r>
          </w:p>
          <w:p w:rsidR="0071799D" w:rsidRPr="00780D22" w:rsidRDefault="0071799D" w:rsidP="00A60782">
            <w:pPr>
              <w:spacing w:after="0" w:line="240" w:lineRule="auto"/>
              <w:rPr>
                <w:rFonts w:ascii="Times New Roman" w:eastAsia="Tahoma" w:hAnsi="Times New Roman"/>
                <w:sz w:val="20"/>
                <w:szCs w:val="20"/>
              </w:rPr>
            </w:pPr>
            <w:r w:rsidRPr="00780D22">
              <w:rPr>
                <w:rFonts w:ascii="Times New Roman" w:eastAsia="Tahoma" w:hAnsi="Times New Roman"/>
                <w:sz w:val="20"/>
                <w:szCs w:val="20"/>
              </w:rPr>
              <w:t>Габаритні розміри: не менше 2000х1000 мм;</w:t>
            </w:r>
          </w:p>
          <w:p w:rsidR="0071799D" w:rsidRPr="00780D22" w:rsidRDefault="0071799D" w:rsidP="00A60782">
            <w:pPr>
              <w:spacing w:after="0" w:line="240" w:lineRule="auto"/>
              <w:rPr>
                <w:rFonts w:ascii="Times New Roman" w:eastAsia="Tahoma" w:hAnsi="Times New Roman"/>
                <w:sz w:val="20"/>
                <w:szCs w:val="20"/>
              </w:rPr>
            </w:pPr>
            <w:r w:rsidRPr="00780D22">
              <w:rPr>
                <w:rFonts w:ascii="Times New Roman" w:eastAsia="Tahoma" w:hAnsi="Times New Roman"/>
                <w:sz w:val="20"/>
                <w:szCs w:val="20"/>
              </w:rPr>
              <w:t>Поверхня: емаль та повинна мати антиблікове покриття; Дошка повинна мати раму з посиленим алюмінієвим профілем;</w:t>
            </w:r>
          </w:p>
          <w:p w:rsidR="0071799D" w:rsidRPr="00780D22" w:rsidRDefault="0071799D" w:rsidP="00A60782">
            <w:pPr>
              <w:spacing w:after="0" w:line="240" w:lineRule="auto"/>
              <w:rPr>
                <w:rFonts w:ascii="Times New Roman" w:eastAsia="Tahoma" w:hAnsi="Times New Roman"/>
                <w:sz w:val="20"/>
                <w:szCs w:val="20"/>
              </w:rPr>
            </w:pPr>
            <w:r w:rsidRPr="00780D22">
              <w:rPr>
                <w:rFonts w:ascii="Times New Roman" w:eastAsia="Tahoma" w:hAnsi="Times New Roman"/>
                <w:sz w:val="20"/>
                <w:szCs w:val="20"/>
              </w:rPr>
              <w:t>Задня поверхня дошки – МДФ, не менше 6 мм;</w:t>
            </w:r>
          </w:p>
          <w:p w:rsidR="0071799D" w:rsidRPr="00780D22" w:rsidRDefault="0071799D" w:rsidP="00A60782">
            <w:pPr>
              <w:spacing w:after="0" w:line="240" w:lineRule="auto"/>
              <w:rPr>
                <w:rFonts w:ascii="Times New Roman" w:eastAsia="Tahoma" w:hAnsi="Times New Roman"/>
                <w:sz w:val="20"/>
                <w:szCs w:val="20"/>
              </w:rPr>
            </w:pPr>
            <w:r w:rsidRPr="00780D22">
              <w:rPr>
                <w:rFonts w:ascii="Times New Roman" w:eastAsia="Tahoma" w:hAnsi="Times New Roman"/>
                <w:sz w:val="20"/>
                <w:szCs w:val="20"/>
              </w:rPr>
              <w:t>Матеріал дошки стійкий до зовнішніх пошкоджень під час використання.</w:t>
            </w:r>
          </w:p>
          <w:p w:rsidR="0071799D" w:rsidRPr="00780D22" w:rsidRDefault="0071799D" w:rsidP="00A60782">
            <w:pPr>
              <w:spacing w:after="0" w:line="240" w:lineRule="auto"/>
              <w:rPr>
                <w:rFonts w:ascii="Times New Roman" w:eastAsia="Tahoma" w:hAnsi="Times New Roman"/>
                <w:sz w:val="20"/>
                <w:szCs w:val="20"/>
              </w:rPr>
            </w:pPr>
            <w:r w:rsidRPr="00780D22">
              <w:rPr>
                <w:rFonts w:ascii="Times New Roman" w:eastAsia="Tahoma" w:hAnsi="Times New Roman"/>
                <w:sz w:val="20"/>
                <w:szCs w:val="20"/>
              </w:rPr>
              <w:t>Можливе протирання спреєм для маркерних дошок для більш тривалого користування дошки;</w:t>
            </w:r>
          </w:p>
          <w:p w:rsidR="0071799D" w:rsidRPr="00780D22" w:rsidRDefault="0071799D" w:rsidP="00A60782">
            <w:pPr>
              <w:spacing w:after="0" w:line="240" w:lineRule="auto"/>
              <w:rPr>
                <w:rFonts w:ascii="Times New Roman" w:eastAsia="Tahoma" w:hAnsi="Times New Roman"/>
                <w:sz w:val="20"/>
                <w:szCs w:val="20"/>
              </w:rPr>
            </w:pPr>
            <w:r w:rsidRPr="00780D22">
              <w:rPr>
                <w:rFonts w:ascii="Times New Roman" w:eastAsia="Tahoma" w:hAnsi="Times New Roman"/>
                <w:sz w:val="20"/>
                <w:szCs w:val="20"/>
              </w:rPr>
              <w:t>Повинна мати алюмінієву полицю для зберігання губки і маркерів;</w:t>
            </w:r>
          </w:p>
          <w:p w:rsidR="0071799D" w:rsidRPr="00780D22" w:rsidRDefault="0071799D" w:rsidP="00A60782">
            <w:pPr>
              <w:spacing w:after="0" w:line="240" w:lineRule="auto"/>
              <w:rPr>
                <w:rFonts w:ascii="Times New Roman" w:eastAsia="Tahoma" w:hAnsi="Times New Roman"/>
                <w:sz w:val="20"/>
                <w:szCs w:val="20"/>
              </w:rPr>
            </w:pPr>
            <w:r w:rsidRPr="00780D22">
              <w:rPr>
                <w:rFonts w:ascii="Times New Roman" w:eastAsia="Tahoma" w:hAnsi="Times New Roman"/>
                <w:sz w:val="20"/>
                <w:szCs w:val="20"/>
              </w:rPr>
              <w:t>Дошка повинна мати додаткові магнітні властивості.</w:t>
            </w:r>
          </w:p>
          <w:p w:rsidR="0071799D" w:rsidRPr="00780D22" w:rsidRDefault="0071799D" w:rsidP="00A60782">
            <w:pPr>
              <w:spacing w:after="0" w:line="240" w:lineRule="auto"/>
              <w:rPr>
                <w:rFonts w:ascii="Times New Roman" w:eastAsia="Tahoma" w:hAnsi="Times New Roman"/>
                <w:sz w:val="20"/>
                <w:szCs w:val="20"/>
              </w:rPr>
            </w:pPr>
            <w:r w:rsidRPr="00780D22">
              <w:rPr>
                <w:rFonts w:ascii="Times New Roman" w:eastAsia="Tahoma" w:hAnsi="Times New Roman"/>
                <w:sz w:val="20"/>
                <w:szCs w:val="20"/>
              </w:rPr>
              <w:t>Вага: не більше 17 кг</w:t>
            </w:r>
          </w:p>
          <w:p w:rsidR="0071799D" w:rsidRPr="007B5378" w:rsidRDefault="0071799D" w:rsidP="00A60782">
            <w:pPr>
              <w:spacing w:after="0" w:line="240" w:lineRule="auto"/>
              <w:rPr>
                <w:rFonts w:ascii="Times New Roman" w:eastAsia="Tahoma" w:hAnsi="Times New Roman"/>
                <w:sz w:val="20"/>
                <w:szCs w:val="20"/>
              </w:rPr>
            </w:pPr>
            <w:r w:rsidRPr="00780D22">
              <w:rPr>
                <w:rFonts w:ascii="Times New Roman" w:eastAsia="Tahoma" w:hAnsi="Times New Roman"/>
                <w:sz w:val="20"/>
                <w:szCs w:val="20"/>
              </w:rPr>
              <w:t>Колір: білий.</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 xml:space="preserve">3. Настінне кріплення для короткофокусного проектору:  </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Тип: настінне кріплення для короткофокусного проектору;</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Максимальне навантаження: не менше 9 кг;</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Регулювання: нахил, поворот;</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Кут повороту: не менше 20 °;</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Ємність для укладання кабелів;</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Мінімальна відстань від стіни: не менше 890 мм;</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Максимальна відстань від стіни не менше 1520 мм;</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Гарантія на кріплення: не менше 60 місяців.</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 xml:space="preserve">4. Кабель HDMI: </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Інтерфейс: HDMI;</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Довжина, м: не менше 10.0;</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Гарантія: не менше 12 місяців.</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5. Електронні освітні ресу</w:t>
            </w:r>
            <w:r w:rsidR="00AC4FF9">
              <w:rPr>
                <w:rFonts w:ascii="Times New Roman" w:eastAsia="Tahoma" w:hAnsi="Times New Roman"/>
                <w:sz w:val="20"/>
                <w:szCs w:val="20"/>
              </w:rPr>
              <w:t>рси з предмету</w:t>
            </w:r>
            <w:r w:rsidRPr="007B5378">
              <w:rPr>
                <w:rFonts w:ascii="Times New Roman" w:eastAsia="Tahoma" w:hAnsi="Times New Roman"/>
                <w:sz w:val="20"/>
                <w:szCs w:val="20"/>
              </w:rPr>
              <w:t xml:space="preserve"> біологія (термін дії ліцензії не менше 12 місяців), які повинні включати:</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 методичні рекоменда</w:t>
            </w:r>
            <w:r w:rsidR="00AC4FF9">
              <w:rPr>
                <w:rFonts w:ascii="Times New Roman" w:eastAsia="Tahoma" w:hAnsi="Times New Roman"/>
                <w:sz w:val="20"/>
                <w:szCs w:val="20"/>
              </w:rPr>
              <w:t>ції з біології</w:t>
            </w:r>
            <w:r w:rsidRPr="007B5378">
              <w:rPr>
                <w:rFonts w:ascii="Times New Roman" w:eastAsia="Tahoma" w:hAnsi="Times New Roman"/>
                <w:sz w:val="20"/>
                <w:szCs w:val="20"/>
              </w:rPr>
              <w:t>, щодо виконання лабораторних робіт відповідно до чинної навчальної програми Міністерства освіти і науки України для загальноосвітніх навчальних закладів;</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 інтерактивні завдання;</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 віртуальні експерименти для вивчен</w:t>
            </w:r>
            <w:r w:rsidR="006C2DC0">
              <w:rPr>
                <w:rFonts w:ascii="Times New Roman" w:eastAsia="Tahoma" w:hAnsi="Times New Roman"/>
                <w:sz w:val="20"/>
                <w:szCs w:val="20"/>
              </w:rPr>
              <w:t xml:space="preserve">ня явищ з </w:t>
            </w:r>
            <w:r w:rsidRPr="007B5378">
              <w:rPr>
                <w:rFonts w:ascii="Times New Roman" w:eastAsia="Tahoma" w:hAnsi="Times New Roman"/>
                <w:sz w:val="20"/>
                <w:szCs w:val="20"/>
              </w:rPr>
              <w:t xml:space="preserve"> біології;</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 відеоматеріали з теоретичними відомостями та рекомендаціями щодо виконання експериментів;</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ЕОР повинні мати захист та керування авторськими правами (підтримка функцій DRM).</w:t>
            </w:r>
          </w:p>
          <w:p w:rsidR="0071799D" w:rsidRPr="007B5378"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 xml:space="preserve">Наявність грифу МОН «РЕКОМЕНДОВАНО» або «СХВАЛЕНО» на </w:t>
            </w:r>
            <w:r w:rsidR="006C2DC0">
              <w:rPr>
                <w:rFonts w:ascii="Times New Roman" w:eastAsia="Tahoma" w:hAnsi="Times New Roman"/>
                <w:sz w:val="20"/>
                <w:szCs w:val="20"/>
              </w:rPr>
              <w:t>ЕОР з біології</w:t>
            </w:r>
            <w:r w:rsidRPr="007B5378">
              <w:rPr>
                <w:rFonts w:ascii="Times New Roman" w:eastAsia="Tahoma" w:hAnsi="Times New Roman"/>
                <w:sz w:val="20"/>
                <w:szCs w:val="20"/>
              </w:rPr>
              <w:t xml:space="preserve"> - у складі пропозиції необхідно надати копію підтверджуючого документа, виданого уповноваженим органом.</w:t>
            </w:r>
          </w:p>
          <w:p w:rsidR="0071799D" w:rsidRDefault="0071799D" w:rsidP="00A60782">
            <w:pPr>
              <w:spacing w:after="0" w:line="240" w:lineRule="auto"/>
              <w:rPr>
                <w:rFonts w:ascii="Times New Roman" w:eastAsia="Tahoma" w:hAnsi="Times New Roman"/>
                <w:sz w:val="20"/>
                <w:szCs w:val="20"/>
              </w:rPr>
            </w:pPr>
            <w:r w:rsidRPr="007B5378">
              <w:rPr>
                <w:rFonts w:ascii="Times New Roman" w:eastAsia="Tahoma" w:hAnsi="Times New Roman"/>
                <w:sz w:val="20"/>
                <w:szCs w:val="20"/>
              </w:rPr>
              <w:t>Для підтвердження статусу офіційного представника виробника (або його офіційного представника, дилера) необхідно надати листи авторизації виробника (або його офіційного представника) із зазначенням найменуванням замовника, номера тендера в системі</w:t>
            </w:r>
            <w:r w:rsidR="00EA59E8">
              <w:rPr>
                <w:rFonts w:ascii="Times New Roman" w:eastAsia="Tahoma" w:hAnsi="Times New Roman"/>
                <w:sz w:val="20"/>
                <w:szCs w:val="20"/>
              </w:rPr>
              <w:t xml:space="preserve"> публічних закупівель на ЕОР з</w:t>
            </w:r>
            <w:r w:rsidRPr="007B5378">
              <w:rPr>
                <w:rFonts w:ascii="Times New Roman" w:eastAsia="Tahoma" w:hAnsi="Times New Roman"/>
                <w:sz w:val="20"/>
                <w:szCs w:val="20"/>
              </w:rPr>
              <w:t xml:space="preserve"> біології, копію висновку державної санітарно епідеміологічної екс</w:t>
            </w:r>
            <w:r w:rsidR="00030654">
              <w:rPr>
                <w:rFonts w:ascii="Times New Roman" w:eastAsia="Tahoma" w:hAnsi="Times New Roman"/>
                <w:sz w:val="20"/>
                <w:szCs w:val="20"/>
              </w:rPr>
              <w:t>пертизи на ЕОР з</w:t>
            </w:r>
            <w:r w:rsidRPr="007B5378">
              <w:rPr>
                <w:rFonts w:ascii="Times New Roman" w:eastAsia="Tahoma" w:hAnsi="Times New Roman"/>
                <w:sz w:val="20"/>
                <w:szCs w:val="20"/>
              </w:rPr>
              <w:t xml:space="preserve"> біології, а також посилання на сайт ЕОР)".</w:t>
            </w:r>
          </w:p>
        </w:tc>
        <w:tc>
          <w:tcPr>
            <w:tcW w:w="528" w:type="pct"/>
            <w:tcMar>
              <w:top w:w="75" w:type="dxa"/>
              <w:left w:w="75" w:type="dxa"/>
              <w:bottom w:w="75" w:type="dxa"/>
              <w:right w:w="75" w:type="dxa"/>
            </w:tcMar>
          </w:tcPr>
          <w:p w:rsidR="0071799D" w:rsidRDefault="0071799D" w:rsidP="00A60782">
            <w:pPr>
              <w:spacing w:after="0" w:line="240" w:lineRule="auto"/>
              <w:jc w:val="center"/>
              <w:rPr>
                <w:rFonts w:ascii="Times New Roman" w:eastAsia="Tahoma" w:hAnsi="Times New Roman"/>
                <w:sz w:val="24"/>
                <w:szCs w:val="24"/>
              </w:rPr>
            </w:pPr>
            <w:r>
              <w:rPr>
                <w:rFonts w:ascii="Times New Roman" w:eastAsia="Tahoma" w:hAnsi="Times New Roman"/>
                <w:sz w:val="24"/>
                <w:szCs w:val="24"/>
              </w:rPr>
              <w:lastRenderedPageBreak/>
              <w:t>55</w:t>
            </w:r>
          </w:p>
        </w:tc>
      </w:tr>
    </w:tbl>
    <w:p w:rsidR="0071799D" w:rsidRDefault="0071799D" w:rsidP="0071799D">
      <w:pPr>
        <w:spacing w:after="0" w:line="240" w:lineRule="auto"/>
        <w:ind w:firstLine="708"/>
        <w:jc w:val="both"/>
        <w:rPr>
          <w:rFonts w:ascii="Times New Roman" w:eastAsia="Times New Roman" w:hAnsi="Times New Roman"/>
          <w:i/>
          <w:iCs/>
          <w:sz w:val="24"/>
          <w:szCs w:val="24"/>
          <w:highlight w:val="yellow"/>
        </w:rPr>
      </w:pPr>
    </w:p>
    <w:p w:rsidR="0071799D" w:rsidRDefault="0071799D" w:rsidP="0071799D">
      <w:pPr>
        <w:spacing w:after="0" w:line="240" w:lineRule="auto"/>
        <w:jc w:val="both"/>
        <w:rPr>
          <w:rFonts w:ascii="Times New Roman" w:eastAsia="Times New Roman" w:hAnsi="Times New Roman"/>
          <w:bCs/>
          <w:i/>
          <w:iCs/>
          <w:sz w:val="24"/>
          <w:szCs w:val="24"/>
        </w:rPr>
      </w:pPr>
      <w:r w:rsidRPr="002E77BB">
        <w:rPr>
          <w:rFonts w:ascii="Times New Roman" w:eastAsia="Times New Roman" w:hAnsi="Times New Roman"/>
          <w:bCs/>
          <w:i/>
          <w:iCs/>
          <w:sz w:val="24"/>
          <w:szCs w:val="24"/>
        </w:rPr>
        <w:t xml:space="preserve">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Дане технічне завдання складене відповідно до наказу Міністерства освіти і науки України від 29.04.2020 №574 «Про затвердження Типового переліку засобів навчання та </w:t>
      </w:r>
      <w:r w:rsidRPr="002E77BB">
        <w:rPr>
          <w:rFonts w:ascii="Times New Roman" w:eastAsia="Times New Roman" w:hAnsi="Times New Roman"/>
          <w:bCs/>
          <w:i/>
          <w:iCs/>
          <w:sz w:val="24"/>
          <w:szCs w:val="24"/>
        </w:rPr>
        <w:lastRenderedPageBreak/>
        <w:t>обладнання для навчальних кабінетів і STEM-лабораторій» та повинно відповідати вимогам наказу.</w:t>
      </w:r>
    </w:p>
    <w:p w:rsidR="0071799D" w:rsidRPr="002E77BB" w:rsidRDefault="0071799D" w:rsidP="0071799D">
      <w:pPr>
        <w:spacing w:after="0" w:line="240" w:lineRule="auto"/>
        <w:jc w:val="both"/>
        <w:rPr>
          <w:rFonts w:ascii="Times New Roman" w:eastAsia="Times New Roman" w:hAnsi="Times New Roman"/>
          <w:bCs/>
          <w:i/>
          <w:iCs/>
          <w:sz w:val="24"/>
          <w:szCs w:val="24"/>
        </w:rPr>
      </w:pPr>
    </w:p>
    <w:p w:rsidR="0071799D" w:rsidRDefault="0071799D" w:rsidP="0071799D">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Інформація про товар:</w:t>
      </w:r>
    </w:p>
    <w:p w:rsidR="0071799D" w:rsidRDefault="0071799D" w:rsidP="0071799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Товар повинен відповідати показникам якості, які встановлюються законодавством України, та діючим стандартам, технічним умовам даного виду товару, підтверджується сертифікатом якості виробника/походження та/або іншими документами встановленого зразка, виданого відповідними органами, які підтверджують якість товару та дійсні на території України (копії додаються при постачанні);</w:t>
      </w:r>
    </w:p>
    <w:p w:rsidR="0071799D" w:rsidRDefault="0071799D" w:rsidP="0071799D">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Учасник зобов'язаний:</w:t>
      </w:r>
    </w:p>
    <w:p w:rsidR="0071799D" w:rsidRDefault="0071799D" w:rsidP="0071799D">
      <w:pPr>
        <w:numPr>
          <w:ilvl w:val="0"/>
          <w:numId w:val="13"/>
        </w:numPr>
        <w:spacing w:after="0" w:line="240" w:lineRule="auto"/>
        <w:jc w:val="both"/>
        <w:rPr>
          <w:rFonts w:ascii="Times New Roman" w:eastAsia="Tahoma" w:hAnsi="Times New Roman"/>
          <w:sz w:val="24"/>
          <w:szCs w:val="24"/>
        </w:rPr>
      </w:pPr>
      <w:r>
        <w:rPr>
          <w:rFonts w:ascii="Times New Roman" w:eastAsia="Tahoma" w:hAnsi="Times New Roman"/>
          <w:sz w:val="24"/>
          <w:szCs w:val="24"/>
        </w:rPr>
        <w:t>Учасник повинен поставити Замовнику товар з матеріалів, якість яких повинна відповідати встановленим законодавством нормам, сертифікатам виробника та іншим нормативним документам;</w:t>
      </w:r>
    </w:p>
    <w:p w:rsidR="0071799D" w:rsidRDefault="0071799D" w:rsidP="0071799D">
      <w:pPr>
        <w:numPr>
          <w:ilvl w:val="0"/>
          <w:numId w:val="13"/>
        </w:numPr>
        <w:spacing w:after="0" w:line="240" w:lineRule="auto"/>
        <w:jc w:val="both"/>
        <w:rPr>
          <w:rFonts w:ascii="Times New Roman" w:eastAsia="Tahoma" w:hAnsi="Times New Roman"/>
          <w:sz w:val="24"/>
          <w:szCs w:val="24"/>
        </w:rPr>
      </w:pPr>
      <w:r>
        <w:rPr>
          <w:rFonts w:ascii="Times New Roman" w:eastAsia="Tahoma" w:hAnsi="Times New Roman"/>
          <w:sz w:val="24"/>
          <w:szCs w:val="24"/>
        </w:rPr>
        <w:t>Товар повинен бути не пошкоджений та мати захисну упаковку та документацію;</w:t>
      </w:r>
    </w:p>
    <w:p w:rsidR="0071799D" w:rsidRDefault="0071799D" w:rsidP="0071799D">
      <w:pPr>
        <w:numPr>
          <w:ilvl w:val="0"/>
          <w:numId w:val="13"/>
        </w:numPr>
        <w:spacing w:after="0" w:line="240" w:lineRule="auto"/>
        <w:jc w:val="both"/>
        <w:rPr>
          <w:rFonts w:ascii="Times New Roman" w:eastAsia="Tahoma" w:hAnsi="Times New Roman"/>
          <w:sz w:val="24"/>
          <w:szCs w:val="24"/>
        </w:rPr>
      </w:pPr>
      <w:r>
        <w:rPr>
          <w:rFonts w:ascii="Times New Roman" w:eastAsia="Tahoma" w:hAnsi="Times New Roman"/>
          <w:sz w:val="24"/>
          <w:szCs w:val="24"/>
        </w:rPr>
        <w:t>Товар має бути новим без зовнішніх пошкоджень, не брудний та повинен відповідати заявленому асортименту;</w:t>
      </w:r>
    </w:p>
    <w:p w:rsidR="0071799D" w:rsidRDefault="0071799D" w:rsidP="0071799D">
      <w:pPr>
        <w:numPr>
          <w:ilvl w:val="0"/>
          <w:numId w:val="13"/>
        </w:numPr>
        <w:spacing w:after="0" w:line="240" w:lineRule="auto"/>
        <w:jc w:val="both"/>
        <w:rPr>
          <w:rFonts w:ascii="Times New Roman" w:eastAsia="Tahoma" w:hAnsi="Times New Roman"/>
          <w:sz w:val="24"/>
          <w:szCs w:val="24"/>
        </w:rPr>
      </w:pPr>
      <w:r>
        <w:rPr>
          <w:rFonts w:ascii="Times New Roman" w:eastAsia="Tahoma" w:hAnsi="Times New Roman"/>
          <w:sz w:val="24"/>
          <w:szCs w:val="24"/>
        </w:rPr>
        <w:t>Упаковка повинна бути цілісною, яка відповідає характеру товару зберігаючи якість товару під час перевезення з необхідними реквізитами виробника. Вимоги до пакування та маркування Товару: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У разі поставки неякісного товару замовник буде вживати заходи, передбачені чинним законодавством в сфері регулювання господарських відносин;</w:t>
      </w:r>
    </w:p>
    <w:p w:rsidR="0071799D" w:rsidRDefault="0071799D" w:rsidP="0071799D">
      <w:pPr>
        <w:numPr>
          <w:ilvl w:val="0"/>
          <w:numId w:val="13"/>
        </w:numPr>
        <w:spacing w:after="0" w:line="240" w:lineRule="auto"/>
        <w:jc w:val="both"/>
        <w:rPr>
          <w:rFonts w:ascii="Times New Roman" w:eastAsia="Tahoma" w:hAnsi="Times New Roman"/>
          <w:sz w:val="24"/>
          <w:szCs w:val="24"/>
        </w:rPr>
      </w:pPr>
      <w:r>
        <w:rPr>
          <w:rFonts w:ascii="Times New Roman" w:eastAsia="Tahoma" w:hAnsi="Times New Roman"/>
          <w:sz w:val="24"/>
          <w:szCs w:val="24"/>
        </w:rPr>
        <w:t>У разі виявлення Замовником невідповідності якості або кількості Товару згідно з відвантажувальними документами або документами про якість Товару, Продавець за свій рахунок здійснює додаткову поставку належної кількості Товару або його заміну на якісний;</w:t>
      </w:r>
    </w:p>
    <w:p w:rsidR="0071799D" w:rsidRDefault="0071799D" w:rsidP="0071799D">
      <w:pPr>
        <w:numPr>
          <w:ilvl w:val="0"/>
          <w:numId w:val="13"/>
        </w:numPr>
        <w:spacing w:after="0" w:line="240" w:lineRule="auto"/>
        <w:jc w:val="both"/>
        <w:rPr>
          <w:rFonts w:ascii="Times New Roman" w:eastAsia="Tahoma" w:hAnsi="Times New Roman"/>
          <w:sz w:val="24"/>
          <w:szCs w:val="24"/>
        </w:rPr>
      </w:pPr>
      <w:r>
        <w:rPr>
          <w:rFonts w:ascii="Times New Roman" w:eastAsia="Tahoma" w:hAnsi="Times New Roman"/>
          <w:sz w:val="24"/>
          <w:szCs w:val="24"/>
        </w:rPr>
        <w:t>З метою підтвердження відповідності товару, що поставляється, технічним вимогам, Учасник повинен надати в електронному вигляді (сканованому в форматі pdf.) в складі своєї пропозиції також наступні документи:</w:t>
      </w:r>
    </w:p>
    <w:p w:rsidR="0071799D" w:rsidRPr="00C73A7C" w:rsidRDefault="0071799D" w:rsidP="0071799D">
      <w:pPr>
        <w:numPr>
          <w:ilvl w:val="1"/>
          <w:numId w:val="13"/>
        </w:numPr>
        <w:spacing w:after="0" w:line="240" w:lineRule="auto"/>
        <w:jc w:val="both"/>
        <w:rPr>
          <w:rFonts w:ascii="Times New Roman" w:eastAsia="Tahoma" w:hAnsi="Times New Roman"/>
          <w:sz w:val="24"/>
          <w:szCs w:val="24"/>
        </w:rPr>
      </w:pPr>
      <w:r w:rsidRPr="00C73A7C">
        <w:rPr>
          <w:rFonts w:ascii="Times New Roman" w:eastAsia="Tahoma" w:hAnsi="Times New Roman"/>
          <w:sz w:val="24"/>
          <w:szCs w:val="24"/>
        </w:rPr>
        <w:t>Порівняльну таблицю відповідності запропонованого товару технічним вимогам Замовника із обов’язковим зазначенням конкретної моделі запропонованого обладнання на проектор, настінне кріплення для проектору;</w:t>
      </w:r>
    </w:p>
    <w:p w:rsidR="0071799D" w:rsidRPr="00C73A7C" w:rsidRDefault="0071799D" w:rsidP="0071799D">
      <w:pPr>
        <w:numPr>
          <w:ilvl w:val="1"/>
          <w:numId w:val="13"/>
        </w:numPr>
        <w:spacing w:after="0" w:line="240" w:lineRule="auto"/>
        <w:jc w:val="both"/>
        <w:rPr>
          <w:rFonts w:ascii="Times New Roman" w:eastAsia="Tahoma" w:hAnsi="Times New Roman"/>
          <w:sz w:val="24"/>
          <w:szCs w:val="24"/>
        </w:rPr>
      </w:pPr>
      <w:r w:rsidRPr="00C73A7C">
        <w:rPr>
          <w:rFonts w:ascii="Times New Roman" w:eastAsia="Tahoma" w:hAnsi="Times New Roman"/>
          <w:sz w:val="24"/>
          <w:szCs w:val="24"/>
        </w:rPr>
        <w:t>Копію декларації про відповідність на мультимедійний проектор, чинної на дату розкриття пропозиції;</w:t>
      </w:r>
    </w:p>
    <w:p w:rsidR="0071799D" w:rsidRPr="00C73A7C" w:rsidRDefault="0071799D" w:rsidP="0071799D">
      <w:pPr>
        <w:numPr>
          <w:ilvl w:val="1"/>
          <w:numId w:val="13"/>
        </w:numPr>
        <w:spacing w:after="0" w:line="240" w:lineRule="auto"/>
        <w:jc w:val="both"/>
        <w:rPr>
          <w:rFonts w:ascii="Times New Roman" w:eastAsia="Tahoma" w:hAnsi="Times New Roman"/>
          <w:sz w:val="24"/>
          <w:szCs w:val="24"/>
        </w:rPr>
      </w:pPr>
      <w:r w:rsidRPr="00C73A7C">
        <w:rPr>
          <w:rFonts w:ascii="Times New Roman" w:eastAsia="Tahoma" w:hAnsi="Times New Roman"/>
          <w:sz w:val="24"/>
          <w:szCs w:val="24"/>
        </w:rPr>
        <w:t>Якщо учасник процедури закупівлі не є виробником, для підтвердження статусу офіційного представника виробника необхідно надати лист авторизації виробника (або його офіційного представника) із зазначенням найменування замовника, номера тендера в системі публічних закупівель, чинні на дату подання тендерних пропозицій на мультимедійний проектор;</w:t>
      </w:r>
    </w:p>
    <w:p w:rsidR="0071799D" w:rsidRDefault="0071799D" w:rsidP="0071799D">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Доставка товарів, завантажувально-розвантажувальні роботи здійснюється за рахунок постачальника, учасник несе повну відповідальність за свій товар, до моменту поставки його замовнику.</w:t>
      </w:r>
    </w:p>
    <w:p w:rsidR="0071799D" w:rsidRDefault="0071799D">
      <w:pPr>
        <w:spacing w:before="240" w:after="0" w:line="240" w:lineRule="auto"/>
        <w:jc w:val="center"/>
        <w:rPr>
          <w:rFonts w:ascii="Times New Roman" w:eastAsia="Times New Roman" w:hAnsi="Times New Roman" w:cs="Times New Roman"/>
          <w:b/>
          <w:i/>
          <w:color w:val="000000"/>
          <w:sz w:val="24"/>
          <w:szCs w:val="24"/>
        </w:rPr>
      </w:pPr>
    </w:p>
    <w:p w:rsidR="00205C16" w:rsidRPr="000C085F" w:rsidRDefault="00205C16" w:rsidP="00F45F7C">
      <w:pPr>
        <w:spacing w:after="0" w:line="240" w:lineRule="auto"/>
        <w:rPr>
          <w:rFonts w:ascii="Times New Roman" w:eastAsia="Times New Roman" w:hAnsi="Times New Roman" w:cs="Times New Roman"/>
          <w:b/>
          <w:bCs/>
          <w:color w:val="00000A"/>
          <w:sz w:val="24"/>
          <w:szCs w:val="24"/>
          <w:u w:val="single"/>
        </w:rPr>
      </w:pPr>
      <w:r w:rsidRPr="000C085F">
        <w:rPr>
          <w:rFonts w:ascii="Times New Roman" w:eastAsia="Times New Roman" w:hAnsi="Times New Roman" w:cs="Times New Roman"/>
          <w:b/>
          <w:bCs/>
          <w:color w:val="00000A"/>
          <w:sz w:val="24"/>
          <w:szCs w:val="24"/>
          <w:u w:val="single"/>
        </w:rPr>
        <w:t>Місце поставки</w:t>
      </w:r>
      <w:r w:rsidR="00D77D77" w:rsidRPr="000C085F">
        <w:rPr>
          <w:rFonts w:ascii="Times New Roman" w:eastAsia="Times New Roman" w:hAnsi="Times New Roman" w:cs="Times New Roman"/>
          <w:b/>
          <w:bCs/>
          <w:color w:val="00000A"/>
          <w:sz w:val="24"/>
          <w:szCs w:val="24"/>
          <w:u w:val="single"/>
        </w:rPr>
        <w:t>:</w:t>
      </w:r>
    </w:p>
    <w:p w:rsidR="000D5269" w:rsidRPr="0071799D" w:rsidRDefault="000D5269" w:rsidP="00BD1D6F">
      <w:pPr>
        <w:spacing w:after="0" w:line="240" w:lineRule="auto"/>
        <w:jc w:val="center"/>
        <w:rPr>
          <w:rFonts w:ascii="Times New Roman" w:eastAsia="Times New Roman" w:hAnsi="Times New Roman" w:cs="Times New Roman"/>
          <w:b/>
          <w:bCs/>
          <w:color w:val="00000A"/>
          <w:sz w:val="24"/>
          <w:szCs w:val="24"/>
          <w:highlight w:val="yellow"/>
          <w:u w:val="single"/>
        </w:rPr>
      </w:pPr>
    </w:p>
    <w:p w:rsidR="00D7535F" w:rsidRPr="00D7535F" w:rsidRDefault="00D7535F" w:rsidP="00D7535F">
      <w:pPr>
        <w:spacing w:after="0" w:line="240" w:lineRule="auto"/>
        <w:jc w:val="center"/>
        <w:rPr>
          <w:rFonts w:ascii="Times New Roman" w:eastAsia="Times New Roman" w:hAnsi="Times New Roman" w:cs="Times New Roman"/>
          <w:i/>
          <w:color w:val="000000"/>
          <w:sz w:val="20"/>
          <w:szCs w:val="20"/>
        </w:rPr>
      </w:pPr>
    </w:p>
    <w:p w:rsidR="00D7535F" w:rsidRPr="00D7535F" w:rsidRDefault="00D7535F" w:rsidP="00D7535F">
      <w:pPr>
        <w:spacing w:after="0" w:line="240" w:lineRule="auto"/>
        <w:jc w:val="center"/>
        <w:rPr>
          <w:rFonts w:ascii="Times New Roman" w:eastAsia="Times New Roman" w:hAnsi="Times New Roman" w:cs="Times New Roman"/>
          <w:b/>
          <w:i/>
          <w:color w:val="000000"/>
          <w:sz w:val="20"/>
          <w:szCs w:val="20"/>
        </w:rPr>
      </w:pPr>
      <w:r w:rsidRPr="00D7535F">
        <w:rPr>
          <w:rFonts w:ascii="Times New Roman" w:eastAsia="Times New Roman" w:hAnsi="Times New Roman" w:cs="Times New Roman"/>
          <w:b/>
          <w:color w:val="000000"/>
          <w:sz w:val="24"/>
          <w:szCs w:val="24"/>
        </w:rPr>
        <w:t>Адреси підпорядкованих закладів освіти</w:t>
      </w:r>
    </w:p>
    <w:p w:rsidR="000D5269" w:rsidRDefault="000D5269" w:rsidP="00F45F7C">
      <w:pPr>
        <w:spacing w:after="0" w:line="240" w:lineRule="auto"/>
        <w:rPr>
          <w:rFonts w:ascii="Times New Roman" w:eastAsia="Times New Roman" w:hAnsi="Times New Roman" w:cs="Times New Roman"/>
          <w:b/>
          <w:bCs/>
          <w:color w:val="00000A"/>
          <w:sz w:val="24"/>
          <w:szCs w:val="24"/>
        </w:rPr>
      </w:pPr>
    </w:p>
    <w:tbl>
      <w:tblPr>
        <w:tblW w:w="10200"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709"/>
        <w:gridCol w:w="2691"/>
        <w:gridCol w:w="6800"/>
      </w:tblGrid>
      <w:tr w:rsidR="00BD1D6F" w:rsidRPr="00BD1D6F" w:rsidTr="000C085F">
        <w:trPr>
          <w:trHeight w:val="397"/>
        </w:trPr>
        <w:tc>
          <w:tcPr>
            <w:tcW w:w="709" w:type="dxa"/>
            <w:tcBorders>
              <w:top w:val="single" w:sz="4" w:space="0" w:color="00000A"/>
              <w:left w:val="single" w:sz="4" w:space="0" w:color="00000A"/>
              <w:bottom w:val="single" w:sz="4" w:space="0" w:color="00000A"/>
              <w:right w:val="single" w:sz="4" w:space="0" w:color="00000A"/>
            </w:tcBorders>
            <w:vAlign w:val="center"/>
            <w:hideMark/>
          </w:tcPr>
          <w:p w:rsidR="00BD1D6F" w:rsidRPr="00BD1D6F" w:rsidRDefault="00BD1D6F" w:rsidP="00BD1D6F">
            <w:pPr>
              <w:spacing w:after="200" w:line="276" w:lineRule="auto"/>
              <w:jc w:val="center"/>
              <w:rPr>
                <w:rFonts w:ascii="Times New Roman" w:hAnsi="Times New Roman" w:cs="Times New Roman"/>
                <w:b/>
                <w:color w:val="000000"/>
                <w:sz w:val="23"/>
                <w:szCs w:val="23"/>
                <w:lang w:eastAsia="en-US"/>
              </w:rPr>
            </w:pPr>
            <w:r w:rsidRPr="00BD1D6F">
              <w:rPr>
                <w:rFonts w:ascii="Times New Roman" w:hAnsi="Times New Roman" w:cs="Times New Roman"/>
                <w:b/>
                <w:color w:val="000000"/>
                <w:sz w:val="23"/>
                <w:szCs w:val="23"/>
                <w:lang w:eastAsia="en-US"/>
              </w:rPr>
              <w:t>№ з/п</w:t>
            </w:r>
          </w:p>
        </w:tc>
        <w:tc>
          <w:tcPr>
            <w:tcW w:w="2691" w:type="dxa"/>
            <w:tcBorders>
              <w:top w:val="single" w:sz="4" w:space="0" w:color="00000A"/>
              <w:left w:val="single" w:sz="4" w:space="0" w:color="00000A"/>
              <w:bottom w:val="single" w:sz="4" w:space="0" w:color="00000A"/>
              <w:right w:val="single" w:sz="4" w:space="0" w:color="00000A"/>
            </w:tcBorders>
            <w:vAlign w:val="center"/>
            <w:hideMark/>
          </w:tcPr>
          <w:p w:rsidR="00BD1D6F" w:rsidRPr="00BD1D6F" w:rsidRDefault="00BD1D6F" w:rsidP="00BD1D6F">
            <w:pPr>
              <w:spacing w:after="200" w:line="276" w:lineRule="auto"/>
              <w:jc w:val="center"/>
              <w:rPr>
                <w:rFonts w:ascii="Times New Roman" w:hAnsi="Times New Roman" w:cs="Times New Roman"/>
                <w:b/>
                <w:color w:val="000000"/>
                <w:sz w:val="23"/>
                <w:szCs w:val="23"/>
                <w:lang w:eastAsia="en-US"/>
              </w:rPr>
            </w:pPr>
            <w:r w:rsidRPr="00BD1D6F">
              <w:rPr>
                <w:rFonts w:ascii="Times New Roman" w:hAnsi="Times New Roman" w:cs="Times New Roman"/>
                <w:b/>
                <w:color w:val="000000"/>
                <w:sz w:val="23"/>
                <w:szCs w:val="23"/>
                <w:lang w:eastAsia="en-US"/>
              </w:rPr>
              <w:t>Назва закладу</w:t>
            </w:r>
          </w:p>
        </w:tc>
        <w:tc>
          <w:tcPr>
            <w:tcW w:w="6800" w:type="dxa"/>
            <w:tcBorders>
              <w:top w:val="single" w:sz="4" w:space="0" w:color="00000A"/>
              <w:left w:val="single" w:sz="4" w:space="0" w:color="00000A"/>
              <w:bottom w:val="single" w:sz="4" w:space="0" w:color="00000A"/>
              <w:right w:val="single" w:sz="4" w:space="0" w:color="00000A"/>
            </w:tcBorders>
            <w:vAlign w:val="center"/>
            <w:hideMark/>
          </w:tcPr>
          <w:p w:rsidR="00BD1D6F" w:rsidRPr="00BD1D6F" w:rsidRDefault="00BD1D6F" w:rsidP="00BD1D6F">
            <w:pPr>
              <w:spacing w:after="200" w:line="276" w:lineRule="auto"/>
              <w:jc w:val="center"/>
              <w:rPr>
                <w:rFonts w:ascii="Times New Roman" w:hAnsi="Times New Roman" w:cs="Times New Roman"/>
                <w:b/>
                <w:color w:val="000000"/>
                <w:sz w:val="23"/>
                <w:szCs w:val="23"/>
                <w:lang w:eastAsia="en-US"/>
              </w:rPr>
            </w:pPr>
            <w:r w:rsidRPr="00BD1D6F">
              <w:rPr>
                <w:rFonts w:ascii="Times New Roman" w:hAnsi="Times New Roman" w:cs="Times New Roman"/>
                <w:b/>
                <w:color w:val="000000"/>
                <w:sz w:val="23"/>
                <w:szCs w:val="23"/>
                <w:lang w:eastAsia="en-US"/>
              </w:rPr>
              <w:t>Адреса закладу</w:t>
            </w:r>
          </w:p>
        </w:tc>
      </w:tr>
      <w:tr w:rsidR="00BD1D6F" w:rsidRPr="00BD1D6F" w:rsidTr="000C085F">
        <w:trPr>
          <w:trHeight w:val="397"/>
        </w:trPr>
        <w:tc>
          <w:tcPr>
            <w:tcW w:w="709" w:type="dxa"/>
            <w:tcBorders>
              <w:top w:val="single" w:sz="4"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w:t>
            </w:r>
          </w:p>
        </w:tc>
        <w:tc>
          <w:tcPr>
            <w:tcW w:w="2691" w:type="dxa"/>
            <w:tcBorders>
              <w:top w:val="single" w:sz="4"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Багатянський ЗЗСО</w:t>
            </w:r>
          </w:p>
        </w:tc>
        <w:tc>
          <w:tcPr>
            <w:tcW w:w="6800" w:type="dxa"/>
            <w:tcBorders>
              <w:top w:val="single" w:sz="4"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68671, Одеська обл., Ізмаїльський район, с. Багате, вул.Центральна,22</w:t>
            </w:r>
          </w:p>
        </w:tc>
      </w:tr>
      <w:tr w:rsidR="00BD1D6F" w:rsidRPr="00BD1D6F" w:rsidTr="000C085F">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lastRenderedPageBreak/>
              <w:t>2</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Бросківський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68663, Одеська обл., Ізмаїльський район, с. Броска, вул. Болградська, 90</w:t>
            </w:r>
          </w:p>
        </w:tc>
      </w:tr>
      <w:tr w:rsidR="00BD1D6F" w:rsidRPr="00BD1D6F" w:rsidTr="000C085F">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3</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Каланчацький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68642, Одеська обл., Ізмаїльський район, с. Каланчак, вул. Центральна, 11</w:t>
            </w:r>
          </w:p>
        </w:tc>
      </w:tr>
      <w:tr w:rsidR="00BD1D6F" w:rsidRPr="00BD1D6F" w:rsidTr="000C085F">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4</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Кам’янський ліцей Саф’янівської сільської ради Ізмаїльського району Одеської області</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68643, Одеська обл., Ізмаїльський район, с. Кам’янка, вул. Центральна, 105</w:t>
            </w:r>
          </w:p>
        </w:tc>
      </w:tr>
      <w:tr w:rsidR="00BD1D6F" w:rsidRPr="00BD1D6F" w:rsidTr="000C085F">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5</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Комишівський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68653, Одеська обл., Ізмаїльський район, с. Комишівка, вул. 28 червня, 9</w:t>
            </w:r>
          </w:p>
        </w:tc>
      </w:tr>
      <w:tr w:rsidR="00BD1D6F" w:rsidRPr="00BD1D6F" w:rsidTr="000C085F">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6</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Кислицький ліцей Саф’янівської сільської ради Ізмаїльського району Одеської області</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68655, Одеська обл., Ізмаїльський район, с. Кислиця, вул. Шкільна, 43-а</w:t>
            </w:r>
          </w:p>
        </w:tc>
      </w:tr>
      <w:tr w:rsidR="00BD1D6F" w:rsidRPr="00BD1D6F" w:rsidTr="000C085F">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7</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 xml:space="preserve">Ларжанський ліцей Саф’янівської сільської ради Ізмаїльського району Одеської області </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68662, Одеська обл., Ізмаїльський район, с. Ларжанка, вул. Шкільна, 34</w:t>
            </w:r>
          </w:p>
        </w:tc>
      </w:tr>
      <w:tr w:rsidR="00BD1D6F" w:rsidRPr="00BD1D6F" w:rsidTr="000C085F">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8</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Лощинівська гімназія Саф’янівської сільської ради Ізмаїльського району Одеської області</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68644, Одеська обл., Ізмаїльський район, с. Лощинівка, вул. Шкільна, 11</w:t>
            </w:r>
          </w:p>
        </w:tc>
      </w:tr>
      <w:tr w:rsidR="00BD1D6F" w:rsidRPr="00BD1D6F" w:rsidTr="000C085F">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9</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Матроський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68664, Одеська обл., Ізмаїльський район, с. Матроска, вул. Прикордонна, 26</w:t>
            </w:r>
          </w:p>
        </w:tc>
      </w:tr>
      <w:tr w:rsidR="00BD1D6F" w:rsidRPr="00BD1D6F" w:rsidTr="000C085F">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10</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 xml:space="preserve">Муравлівський ЗЗСО </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68652, Одеська обл., Ізмаїльський район, с. Муравлівка, вул. Центральна, 4</w:t>
            </w:r>
          </w:p>
        </w:tc>
      </w:tr>
      <w:tr w:rsidR="00BD1D6F" w:rsidRPr="00BD1D6F" w:rsidTr="000C085F">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rPr>
            </w:pPr>
            <w:r w:rsidRPr="00BD1D6F">
              <w:rPr>
                <w:rFonts w:ascii="Times New Roman" w:hAnsi="Times New Roman" w:cs="Times New Roman"/>
                <w:b/>
                <w:color w:val="000000"/>
                <w:sz w:val="24"/>
                <w:szCs w:val="24"/>
              </w:rPr>
              <w:t>11</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Новонекрасівський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68661, Одеська обл., Ізмаїльський район, с. Нова Некрасівка, вул. Шкільна,29</w:t>
            </w:r>
          </w:p>
        </w:tc>
      </w:tr>
      <w:tr w:rsidR="00BD1D6F" w:rsidRPr="00BD1D6F" w:rsidTr="000C085F">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rPr>
            </w:pPr>
            <w:r w:rsidRPr="00BD1D6F">
              <w:rPr>
                <w:rFonts w:ascii="Times New Roman" w:hAnsi="Times New Roman" w:cs="Times New Roman"/>
                <w:b/>
                <w:color w:val="000000"/>
                <w:sz w:val="24"/>
                <w:szCs w:val="24"/>
              </w:rPr>
              <w:t>12</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Озернянський ліцей Саф’янівської сільської ради Ізмаїльського району</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68660, Одеська обл., Ізмаїльський район, с. Озерне, вул.Незалежності,29-а</w:t>
            </w:r>
          </w:p>
        </w:tc>
      </w:tr>
      <w:tr w:rsidR="00BD1D6F" w:rsidRPr="00BD1D6F" w:rsidTr="000C085F">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13</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Першотравневський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68654, Одеська обл., Ізмаїльський район, с. Першотравневе, вул. Шкільна, 101</w:t>
            </w:r>
          </w:p>
        </w:tc>
      </w:tr>
      <w:tr w:rsidR="00BD1D6F" w:rsidRPr="00BD1D6F" w:rsidTr="000C085F">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14</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Саф’янський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68670, Одеська обл., Ізмаїльський район, с. Саф’яни, вул. Яр. Мудрого, 41-а</w:t>
            </w:r>
          </w:p>
        </w:tc>
      </w:tr>
      <w:tr w:rsidR="00BD1D6F" w:rsidRPr="00BD1D6F" w:rsidTr="000C085F">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15</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Старо-Некрасівський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68672, Одеська обл., Ізмаїльський район, с .Стара Некрасівка, вул. Ізмаїльська,34</w:t>
            </w:r>
          </w:p>
        </w:tc>
      </w:tr>
      <w:tr w:rsidR="00BD1D6F" w:rsidRPr="00BD1D6F" w:rsidTr="000C085F">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BD1D6F" w:rsidRPr="00BD1D6F" w:rsidRDefault="00BD1D6F" w:rsidP="00BD1D6F">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16</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Утконосівський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BD1D6F" w:rsidRPr="00BD1D6F" w:rsidRDefault="00BD1D6F" w:rsidP="00BD1D6F">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68645, Одеська обл., Ізмаїльський район, с. Утконосівка, вул. Шкільна, 2а</w:t>
            </w:r>
          </w:p>
        </w:tc>
      </w:tr>
    </w:tbl>
    <w:p w:rsidR="000957CD" w:rsidRDefault="000957CD">
      <w:pPr>
        <w:spacing w:after="0" w:line="240" w:lineRule="auto"/>
        <w:ind w:left="5660"/>
        <w:jc w:val="right"/>
        <w:rPr>
          <w:rFonts w:ascii="Times New Roman" w:eastAsia="Times New Roman" w:hAnsi="Times New Roman" w:cs="Times New Roman"/>
          <w:b/>
          <w:bCs/>
          <w:color w:val="000000"/>
          <w:sz w:val="24"/>
          <w:szCs w:val="24"/>
        </w:rPr>
      </w:pPr>
    </w:p>
    <w:p w:rsidR="000957CD" w:rsidRDefault="000957CD">
      <w:pPr>
        <w:spacing w:after="0" w:line="240" w:lineRule="auto"/>
        <w:ind w:left="5660"/>
        <w:jc w:val="right"/>
        <w:rPr>
          <w:rFonts w:ascii="Times New Roman" w:eastAsia="Times New Roman" w:hAnsi="Times New Roman" w:cs="Times New Roman"/>
          <w:b/>
          <w:bCs/>
          <w:color w:val="000000"/>
          <w:sz w:val="24"/>
          <w:szCs w:val="24"/>
        </w:rPr>
      </w:pPr>
    </w:p>
    <w:p w:rsidR="000957CD" w:rsidRDefault="000957CD">
      <w:pPr>
        <w:spacing w:after="0" w:line="240" w:lineRule="auto"/>
        <w:ind w:left="5660"/>
        <w:jc w:val="right"/>
        <w:rPr>
          <w:rFonts w:ascii="Times New Roman" w:eastAsia="Times New Roman" w:hAnsi="Times New Roman" w:cs="Times New Roman"/>
          <w:b/>
          <w:bCs/>
          <w:color w:val="000000"/>
          <w:sz w:val="24"/>
          <w:szCs w:val="24"/>
        </w:rPr>
      </w:pPr>
    </w:p>
    <w:p w:rsidR="000957CD" w:rsidRDefault="000957CD">
      <w:pPr>
        <w:spacing w:after="0" w:line="240" w:lineRule="auto"/>
        <w:ind w:left="5660"/>
        <w:jc w:val="right"/>
        <w:rPr>
          <w:rFonts w:ascii="Times New Roman" w:eastAsia="Times New Roman" w:hAnsi="Times New Roman" w:cs="Times New Roman"/>
          <w:b/>
          <w:bCs/>
          <w:color w:val="000000"/>
          <w:sz w:val="24"/>
          <w:szCs w:val="24"/>
        </w:rPr>
      </w:pPr>
    </w:p>
    <w:p w:rsidR="008C4EF0" w:rsidRDefault="008C4EF0">
      <w:pPr>
        <w:spacing w:after="0" w:line="240" w:lineRule="auto"/>
        <w:jc w:val="both"/>
        <w:rPr>
          <w:rFonts w:ascii="Times New Roman" w:eastAsia="Times New Roman" w:hAnsi="Times New Roman" w:cs="Times New Roman"/>
          <w:b/>
          <w:bCs/>
          <w:color w:val="000000"/>
          <w:sz w:val="24"/>
          <w:szCs w:val="24"/>
        </w:rPr>
      </w:pPr>
    </w:p>
    <w:p w:rsidR="003E1843" w:rsidRDefault="003E1843">
      <w:pPr>
        <w:spacing w:after="0" w:line="240" w:lineRule="auto"/>
        <w:jc w:val="both"/>
        <w:rPr>
          <w:rFonts w:ascii="Times New Roman" w:eastAsia="Times New Roman" w:hAnsi="Times New Roman" w:cs="Times New Roman"/>
          <w:b/>
          <w:bCs/>
          <w:color w:val="000000"/>
          <w:sz w:val="24"/>
          <w:szCs w:val="24"/>
        </w:rPr>
      </w:pPr>
    </w:p>
    <w:p w:rsidR="002B46D0" w:rsidRDefault="002B46D0">
      <w:pPr>
        <w:spacing w:after="0" w:line="240" w:lineRule="auto"/>
        <w:jc w:val="both"/>
        <w:rPr>
          <w:rFonts w:ascii="Times New Roman" w:eastAsia="Times New Roman" w:hAnsi="Times New Roman" w:cs="Times New Roman"/>
          <w:b/>
          <w:bCs/>
          <w:color w:val="000000"/>
          <w:sz w:val="24"/>
          <w:szCs w:val="24"/>
        </w:rPr>
      </w:pPr>
    </w:p>
    <w:p w:rsidR="002B46D0" w:rsidRDefault="002B46D0">
      <w:pPr>
        <w:spacing w:after="0" w:line="240" w:lineRule="auto"/>
        <w:jc w:val="both"/>
        <w:rPr>
          <w:rFonts w:ascii="Times New Roman" w:eastAsia="Times New Roman" w:hAnsi="Times New Roman" w:cs="Times New Roman"/>
          <w:b/>
          <w:bCs/>
          <w:color w:val="000000"/>
          <w:sz w:val="24"/>
          <w:szCs w:val="24"/>
        </w:rPr>
      </w:pPr>
    </w:p>
    <w:p w:rsidR="002B46D0" w:rsidRDefault="002B46D0">
      <w:pPr>
        <w:spacing w:after="0" w:line="240" w:lineRule="auto"/>
        <w:jc w:val="both"/>
        <w:rPr>
          <w:rFonts w:ascii="Times New Roman" w:eastAsia="Times New Roman" w:hAnsi="Times New Roman" w:cs="Times New Roman"/>
          <w:b/>
          <w:bCs/>
          <w:color w:val="000000"/>
          <w:sz w:val="24"/>
          <w:szCs w:val="24"/>
        </w:rPr>
      </w:pPr>
    </w:p>
    <w:p w:rsidR="008C4EF0" w:rsidRDefault="008C4EF0">
      <w:pPr>
        <w:spacing w:after="0" w:line="240" w:lineRule="auto"/>
        <w:ind w:left="5660"/>
        <w:jc w:val="right"/>
        <w:rPr>
          <w:rFonts w:ascii="Times New Roman" w:eastAsia="Times New Roman" w:hAnsi="Times New Roman" w:cs="Times New Roman"/>
          <w:b/>
          <w:bCs/>
          <w:color w:val="000000"/>
          <w:sz w:val="24"/>
          <w:szCs w:val="24"/>
        </w:rPr>
      </w:pPr>
    </w:p>
    <w:p w:rsidR="008C4EF0" w:rsidRDefault="0044052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ДОДАТОК  3</w:t>
      </w:r>
    </w:p>
    <w:p w:rsidR="008C4EF0" w:rsidRDefault="00440522">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до тендерної документації</w:t>
      </w:r>
    </w:p>
    <w:p w:rsidR="008C4EF0" w:rsidRDefault="00440522">
      <w:pPr>
        <w:spacing w:before="360" w:after="271"/>
        <w:ind w:right="-63"/>
        <w:jc w:val="center"/>
        <w:rPr>
          <w:rFonts w:ascii="Times New Roman" w:hAnsi="Times New Roman" w:cs="Times New Roman"/>
          <w:sz w:val="20"/>
          <w:szCs w:val="20"/>
        </w:rPr>
      </w:pPr>
      <w:r>
        <w:rPr>
          <w:rFonts w:ascii="Times New Roman" w:hAnsi="Times New Roman" w:cs="Times New Roman"/>
          <w:sz w:val="20"/>
          <w:szCs w:val="20"/>
        </w:rPr>
        <w:t>Форма тендерної пропозиції заповнюється Учасником та надається</w:t>
      </w:r>
      <w:r>
        <w:rPr>
          <w:rFonts w:ascii="Times New Roman" w:hAnsi="Times New Roman" w:cs="Times New Roman"/>
          <w:sz w:val="20"/>
          <w:szCs w:val="20"/>
        </w:rPr>
        <w:br/>
        <w:t>у складі тендерної пропозиції та за результатами торгів переможцем торгів</w:t>
      </w:r>
    </w:p>
    <w:p w:rsidR="008C4EF0" w:rsidRDefault="00440522">
      <w:pPr>
        <w:spacing w:after="0"/>
        <w:jc w:val="center"/>
        <w:rPr>
          <w:rFonts w:ascii="Times New Roman" w:hAnsi="Times New Roman" w:cs="Times New Roman"/>
          <w:sz w:val="20"/>
          <w:szCs w:val="20"/>
        </w:rPr>
      </w:pPr>
      <w:r>
        <w:rPr>
          <w:rFonts w:ascii="Times New Roman" w:hAnsi="Times New Roman" w:cs="Times New Roman"/>
          <w:b/>
          <w:bCs/>
          <w:color w:val="000000"/>
          <w:sz w:val="20"/>
          <w:szCs w:val="20"/>
        </w:rPr>
        <w:t>ФОРМА «ТЕНДЕРНА ПРОПОЗИЦІЯ»</w:t>
      </w:r>
      <w:r>
        <w:rPr>
          <w:rFonts w:ascii="Times New Roman" w:hAnsi="Times New Roman" w:cs="Times New Roman"/>
          <w:b/>
          <w:bCs/>
          <w:color w:val="000000"/>
          <w:sz w:val="20"/>
          <w:szCs w:val="20"/>
          <w:vertAlign w:val="superscript"/>
        </w:rPr>
        <w:t xml:space="preserve"> 1</w:t>
      </w:r>
      <w:r>
        <w:rPr>
          <w:rFonts w:ascii="Times New Roman" w:hAnsi="Times New Roman" w:cs="Times New Roman"/>
          <w:b/>
          <w:bCs/>
          <w:color w:val="000000"/>
          <w:sz w:val="20"/>
          <w:szCs w:val="20"/>
        </w:rPr>
        <w:t xml:space="preserve">  </w:t>
      </w:r>
    </w:p>
    <w:p w:rsidR="008C4EF0" w:rsidRDefault="00440522">
      <w:pPr>
        <w:spacing w:after="200"/>
        <w:jc w:val="center"/>
        <w:rPr>
          <w:rFonts w:ascii="Times New Roman" w:hAnsi="Times New Roman" w:cs="Times New Roman"/>
          <w:sz w:val="20"/>
          <w:szCs w:val="20"/>
        </w:rPr>
      </w:pPr>
      <w:r>
        <w:rPr>
          <w:rFonts w:ascii="Times New Roman" w:hAnsi="Times New Roman" w:cs="Times New Roman"/>
          <w:i/>
          <w:iCs/>
          <w:color w:val="000000"/>
          <w:sz w:val="20"/>
          <w:szCs w:val="20"/>
        </w:rPr>
        <w:t>(форма, яка подається учасником на фірмовому бланку)</w:t>
      </w:r>
    </w:p>
    <w:p w:rsidR="008C4EF0" w:rsidRDefault="00440522">
      <w:pPr>
        <w:spacing w:after="200"/>
        <w:jc w:val="center"/>
        <w:rPr>
          <w:rFonts w:ascii="Times New Roman" w:hAnsi="Times New Roman" w:cs="Times New Roman"/>
          <w:sz w:val="20"/>
          <w:szCs w:val="20"/>
        </w:rPr>
      </w:pPr>
      <w:r>
        <w:rPr>
          <w:rFonts w:ascii="Times New Roman" w:hAnsi="Times New Roman" w:cs="Times New Roman"/>
          <w:color w:val="000000"/>
          <w:sz w:val="20"/>
          <w:szCs w:val="20"/>
        </w:rPr>
        <w:t>                                                                                                    «___»______________20</w:t>
      </w:r>
      <w:r>
        <w:rPr>
          <w:rFonts w:ascii="Times New Roman" w:hAnsi="Times New Roman" w:cs="Times New Roman"/>
          <w:color w:val="000000"/>
          <w:sz w:val="20"/>
          <w:szCs w:val="20"/>
          <w:lang w:val="ru-RU"/>
        </w:rPr>
        <w:t>___</w:t>
      </w:r>
      <w:r>
        <w:rPr>
          <w:rFonts w:ascii="Times New Roman" w:hAnsi="Times New Roman" w:cs="Times New Roman"/>
          <w:color w:val="000000"/>
          <w:sz w:val="20"/>
          <w:szCs w:val="20"/>
        </w:rPr>
        <w:t xml:space="preserve"> року</w:t>
      </w:r>
    </w:p>
    <w:p w:rsidR="008C4EF0" w:rsidRDefault="00440522">
      <w:pPr>
        <w:spacing w:after="200"/>
        <w:jc w:val="center"/>
        <w:rPr>
          <w:rFonts w:ascii="Times New Roman" w:hAnsi="Times New Roman" w:cs="Times New Roman"/>
          <w:sz w:val="20"/>
          <w:szCs w:val="20"/>
        </w:rPr>
      </w:pPr>
      <w:r>
        <w:rPr>
          <w:rFonts w:ascii="Times New Roman" w:hAnsi="Times New Roman" w:cs="Times New Roman"/>
          <w:color w:val="000000"/>
          <w:sz w:val="20"/>
          <w:szCs w:val="20"/>
          <w:shd w:val="clear" w:color="auto" w:fill="FFFFFF"/>
        </w:rPr>
        <w:t>Кому:______________________________________________________________________________________________________________________________________________________________</w:t>
      </w:r>
      <w:r>
        <w:rPr>
          <w:rStyle w:val="apple-tab-span"/>
          <w:rFonts w:ascii="Times New Roman" w:hAnsi="Times New Roman" w:cs="Times New Roman"/>
          <w:color w:val="000000"/>
          <w:sz w:val="20"/>
          <w:szCs w:val="20"/>
          <w:shd w:val="clear" w:color="auto" w:fill="FFFFFF"/>
        </w:rPr>
        <w:tab/>
      </w:r>
      <w:r>
        <w:rPr>
          <w:rFonts w:ascii="Times New Roman" w:hAnsi="Times New Roman" w:cs="Times New Roman"/>
          <w:i/>
          <w:iCs/>
          <w:color w:val="000000"/>
          <w:sz w:val="20"/>
          <w:szCs w:val="20"/>
        </w:rPr>
        <w:t>(повна назва замовника)</w:t>
      </w:r>
    </w:p>
    <w:p w:rsidR="008C4EF0" w:rsidRDefault="00440522">
      <w:pPr>
        <w:spacing w:after="0"/>
        <w:rPr>
          <w:rFonts w:ascii="Times New Roman" w:hAnsi="Times New Roman" w:cs="Times New Roman"/>
          <w:sz w:val="20"/>
          <w:szCs w:val="20"/>
        </w:rPr>
      </w:pPr>
      <w:r>
        <w:rPr>
          <w:rFonts w:ascii="Times New Roman" w:hAnsi="Times New Roman" w:cs="Times New Roman"/>
          <w:color w:val="000000"/>
          <w:sz w:val="20"/>
          <w:szCs w:val="20"/>
        </w:rPr>
        <w:t>Найменування учасника: ____________________________________________________________________________________________________________________________________________________________________</w:t>
      </w:r>
    </w:p>
    <w:p w:rsidR="008C4EF0" w:rsidRDefault="00440522">
      <w:pPr>
        <w:spacing w:after="0"/>
        <w:rPr>
          <w:rFonts w:ascii="Times New Roman" w:hAnsi="Times New Roman" w:cs="Times New Roman"/>
          <w:sz w:val="20"/>
          <w:szCs w:val="20"/>
        </w:rPr>
      </w:pPr>
      <w:r>
        <w:rPr>
          <w:rFonts w:ascii="Times New Roman" w:hAnsi="Times New Roman" w:cs="Times New Roman"/>
          <w:i/>
          <w:iCs/>
          <w:color w:val="000000"/>
          <w:sz w:val="20"/>
          <w:szCs w:val="20"/>
        </w:rPr>
        <w:t>                                                                   (повна назва організації учасника )   </w:t>
      </w:r>
    </w:p>
    <w:p w:rsidR="008C4EF0" w:rsidRDefault="00440522">
      <w:pPr>
        <w:spacing w:after="0"/>
        <w:rPr>
          <w:rFonts w:ascii="Times New Roman" w:hAnsi="Times New Roman" w:cs="Times New Roman"/>
          <w:sz w:val="20"/>
          <w:szCs w:val="20"/>
        </w:rPr>
      </w:pPr>
      <w:r>
        <w:rPr>
          <w:rFonts w:ascii="Times New Roman" w:hAnsi="Times New Roman" w:cs="Times New Roman"/>
          <w:color w:val="000000"/>
          <w:sz w:val="20"/>
          <w:szCs w:val="20"/>
        </w:rPr>
        <w:t xml:space="preserve">в особі: ____________________________________________________________________________________________________________________________________________________________________                </w:t>
      </w:r>
      <w:r>
        <w:rPr>
          <w:rFonts w:ascii="Times New Roman" w:hAnsi="Times New Roman" w:cs="Times New Roman"/>
          <w:i/>
          <w:iCs/>
          <w:color w:val="000000"/>
          <w:sz w:val="20"/>
          <w:szCs w:val="20"/>
        </w:rPr>
        <w:t>(прізвище, ім'я, по батькові, посада відповідальної особи )</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w:t>
      </w:r>
    </w:p>
    <w:p w:rsidR="008C4EF0" w:rsidRDefault="00440522">
      <w:pPr>
        <w:spacing w:after="0"/>
        <w:rPr>
          <w:rFonts w:ascii="Times New Roman" w:hAnsi="Times New Roman" w:cs="Times New Roman"/>
          <w:sz w:val="20"/>
          <w:szCs w:val="20"/>
        </w:rPr>
      </w:pPr>
      <w:r>
        <w:rPr>
          <w:rFonts w:ascii="Times New Roman" w:hAnsi="Times New Roman" w:cs="Times New Roman"/>
          <w:color w:val="000000"/>
          <w:sz w:val="20"/>
          <w:szCs w:val="20"/>
        </w:rPr>
        <w:t>уповноважений повідомити наступне:</w:t>
      </w:r>
    </w:p>
    <w:p w:rsidR="008C4EF0" w:rsidRDefault="008C4EF0">
      <w:pPr>
        <w:rPr>
          <w:rFonts w:ascii="Times New Roman" w:hAnsi="Times New Roman" w:cs="Times New Roman"/>
          <w:sz w:val="20"/>
          <w:szCs w:val="20"/>
        </w:rPr>
      </w:pPr>
    </w:p>
    <w:p w:rsidR="008C4EF0" w:rsidRDefault="00440522">
      <w:pPr>
        <w:numPr>
          <w:ilvl w:val="0"/>
          <w:numId w:val="4"/>
        </w:numPr>
        <w:spacing w:after="0" w:line="240" w:lineRule="auto"/>
        <w:ind w:left="0" w:firstLine="66"/>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w:t>
      </w:r>
    </w:p>
    <w:p w:rsidR="008C4EF0" w:rsidRDefault="00440522">
      <w:pPr>
        <w:spacing w:after="0"/>
        <w:rPr>
          <w:rFonts w:ascii="Times New Roman" w:hAnsi="Times New Roman" w:cs="Times New Roman"/>
          <w:sz w:val="20"/>
          <w:szCs w:val="20"/>
        </w:rPr>
      </w:pPr>
      <w:r>
        <w:rPr>
          <w:rFonts w:ascii="Times New Roman" w:hAnsi="Times New Roman" w:cs="Times New Roman"/>
          <w:color w:val="000000"/>
          <w:sz w:val="20"/>
          <w:szCs w:val="20"/>
        </w:rPr>
        <w:t>здійснити постачання</w:t>
      </w:r>
      <w:r>
        <w:rPr>
          <w:rStyle w:val="apple-tab-span"/>
          <w:rFonts w:ascii="Times New Roman" w:hAnsi="Times New Roman" w:cs="Times New Roman"/>
          <w:color w:val="000000"/>
          <w:sz w:val="20"/>
          <w:szCs w:val="20"/>
        </w:rPr>
        <w:tab/>
      </w:r>
      <w:r>
        <w:rPr>
          <w:rFonts w:ascii="Times New Roman" w:hAnsi="Times New Roman" w:cs="Times New Roman"/>
          <w:color w:val="000000"/>
          <w:sz w:val="20"/>
          <w:szCs w:val="20"/>
        </w:rPr>
        <w:t>__________________________________________________________</w:t>
      </w:r>
    </w:p>
    <w:p w:rsidR="008C4EF0" w:rsidRDefault="00440522">
      <w:pPr>
        <w:spacing w:after="0"/>
        <w:rPr>
          <w:rFonts w:ascii="Times New Roman" w:hAnsi="Times New Roman" w:cs="Times New Roman"/>
          <w:sz w:val="20"/>
          <w:szCs w:val="20"/>
        </w:rPr>
      </w:pPr>
      <w:r>
        <w:rPr>
          <w:rFonts w:ascii="Times New Roman" w:hAnsi="Times New Roman" w:cs="Times New Roman"/>
          <w:color w:val="000000"/>
          <w:sz w:val="20"/>
          <w:szCs w:val="20"/>
        </w:rPr>
        <w:t>                                                                </w:t>
      </w:r>
      <w:r>
        <w:rPr>
          <w:rFonts w:ascii="Times New Roman" w:hAnsi="Times New Roman" w:cs="Times New Roman"/>
          <w:i/>
          <w:iCs/>
          <w:color w:val="000000"/>
          <w:sz w:val="20"/>
          <w:szCs w:val="20"/>
          <w:shd w:val="clear" w:color="auto" w:fill="FFFFFF"/>
        </w:rPr>
        <w:t>(назва предмету закупівлі),</w:t>
      </w:r>
      <w:r>
        <w:rPr>
          <w:rFonts w:ascii="Times New Roman" w:hAnsi="Times New Roman" w:cs="Times New Roman"/>
          <w:color w:val="000000"/>
          <w:sz w:val="20"/>
          <w:szCs w:val="20"/>
        </w:rPr>
        <w:t> </w:t>
      </w:r>
    </w:p>
    <w:p w:rsidR="008C4EF0" w:rsidRDefault="00440522">
      <w:pPr>
        <w:spacing w:after="0"/>
        <w:rPr>
          <w:rFonts w:ascii="Times New Roman" w:hAnsi="Times New Roman" w:cs="Times New Roman"/>
          <w:sz w:val="20"/>
          <w:szCs w:val="20"/>
        </w:rPr>
      </w:pPr>
      <w:r>
        <w:rPr>
          <w:rFonts w:ascii="Times New Roman" w:hAnsi="Times New Roman" w:cs="Times New Roman"/>
          <w:color w:val="000000"/>
          <w:sz w:val="20"/>
          <w:szCs w:val="20"/>
        </w:rPr>
        <w:t>виконати вимоги Замовника на умовах, зазначених у цій пропозиції.</w:t>
      </w:r>
    </w:p>
    <w:p w:rsidR="008C4EF0" w:rsidRDefault="00440522">
      <w:pPr>
        <w:numPr>
          <w:ilvl w:val="0"/>
          <w:numId w:val="5"/>
        </w:numPr>
        <w:spacing w:after="0" w:line="240" w:lineRule="auto"/>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Адреса (юридична, поштова</w:t>
      </w:r>
      <w:r>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за наявності</w:t>
      </w:r>
      <w:r>
        <w:rPr>
          <w:rFonts w:ascii="Times New Roman" w:hAnsi="Times New Roman" w:cs="Times New Roman"/>
          <w:color w:val="000000"/>
          <w:sz w:val="20"/>
          <w:szCs w:val="20"/>
          <w:lang w:val="ru-RU"/>
        </w:rPr>
        <w:t>)</w:t>
      </w:r>
      <w:r>
        <w:rPr>
          <w:rFonts w:ascii="Times New Roman" w:hAnsi="Times New Roman" w:cs="Times New Roman"/>
          <w:color w:val="000000"/>
          <w:sz w:val="20"/>
          <w:szCs w:val="20"/>
        </w:rPr>
        <w:t>) учасника торгів _________________________________________________________________________________</w:t>
      </w:r>
    </w:p>
    <w:p w:rsidR="008C4EF0" w:rsidRDefault="00440522">
      <w:pPr>
        <w:numPr>
          <w:ilvl w:val="0"/>
          <w:numId w:val="5"/>
        </w:numPr>
        <w:spacing w:after="0" w:line="240" w:lineRule="auto"/>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Телефон/факс_______________________________________________________________</w:t>
      </w:r>
    </w:p>
    <w:p w:rsidR="008C4EF0" w:rsidRDefault="00440522">
      <w:pPr>
        <w:numPr>
          <w:ilvl w:val="0"/>
          <w:numId w:val="5"/>
        </w:numPr>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Відомості про керівника (П.І.Б., посада, номер контактного телефону) - для юридичних</w:t>
      </w:r>
    </w:p>
    <w:p w:rsidR="008C4EF0" w:rsidRDefault="00440522">
      <w:pPr>
        <w:spacing w:after="0"/>
        <w:jc w:val="both"/>
        <w:rPr>
          <w:rFonts w:ascii="Times New Roman" w:hAnsi="Times New Roman" w:cs="Times New Roman"/>
          <w:sz w:val="20"/>
          <w:szCs w:val="20"/>
        </w:rPr>
      </w:pPr>
      <w:r>
        <w:rPr>
          <w:rFonts w:ascii="Times New Roman" w:hAnsi="Times New Roman" w:cs="Times New Roman"/>
          <w:color w:val="000000"/>
          <w:sz w:val="20"/>
          <w:szCs w:val="20"/>
        </w:rPr>
        <w:t>осіб_____________________________________________________________________________</w:t>
      </w:r>
    </w:p>
    <w:p w:rsidR="008C4EF0" w:rsidRDefault="00440522">
      <w:pPr>
        <w:numPr>
          <w:ilvl w:val="0"/>
          <w:numId w:val="6"/>
        </w:numPr>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Організаційно-правова форма господарювання, дата утворення, місце реєстрації, спеціалізація:______________________________________________________________________</w:t>
      </w:r>
    </w:p>
    <w:p w:rsidR="008C4EF0" w:rsidRDefault="00440522">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_________________________________________________________________________________</w:t>
      </w:r>
    </w:p>
    <w:p w:rsidR="008C4EF0" w:rsidRDefault="00440522">
      <w:pPr>
        <w:numPr>
          <w:ilvl w:val="0"/>
          <w:numId w:val="7"/>
        </w:numPr>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Код ЄДРПОУ (для юридичних осіб), (ідентифікаційний номер фізичної особи - платника податків та інших обов'язкових платежів для фізичних осіб - підприємців):</w:t>
      </w:r>
      <w:r>
        <w:rPr>
          <w:rStyle w:val="apple-tab-span"/>
          <w:rFonts w:ascii="Times New Roman" w:hAnsi="Times New Roman" w:cs="Times New Roman"/>
          <w:color w:val="000000"/>
          <w:sz w:val="20"/>
          <w:szCs w:val="20"/>
        </w:rPr>
        <w:tab/>
      </w:r>
    </w:p>
    <w:p w:rsidR="008C4EF0" w:rsidRDefault="00440522">
      <w:pPr>
        <w:spacing w:after="0"/>
        <w:jc w:val="both"/>
        <w:rPr>
          <w:rFonts w:ascii="Times New Roman" w:hAnsi="Times New Roman" w:cs="Times New Roman"/>
          <w:sz w:val="20"/>
          <w:szCs w:val="20"/>
        </w:rPr>
      </w:pPr>
      <w:r>
        <w:rPr>
          <w:rStyle w:val="apple-tab-span"/>
          <w:rFonts w:ascii="Times New Roman" w:hAnsi="Times New Roman" w:cs="Times New Roman"/>
          <w:color w:val="000000"/>
          <w:sz w:val="20"/>
          <w:szCs w:val="20"/>
        </w:rPr>
        <w:tab/>
      </w:r>
    </w:p>
    <w:p w:rsidR="008C4EF0" w:rsidRDefault="00440522">
      <w:pPr>
        <w:numPr>
          <w:ilvl w:val="0"/>
          <w:numId w:val="8"/>
        </w:numPr>
        <w:spacing w:after="0" w:line="240" w:lineRule="auto"/>
        <w:ind w:left="426"/>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Банківські реквізити:</w:t>
      </w:r>
    </w:p>
    <w:p w:rsidR="008C4EF0" w:rsidRDefault="00440522">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__________________________________________________________________________________</w:t>
      </w:r>
    </w:p>
    <w:p w:rsidR="008C4EF0" w:rsidRDefault="00440522">
      <w:pPr>
        <w:numPr>
          <w:ilvl w:val="0"/>
          <w:numId w:val="8"/>
        </w:numPr>
        <w:spacing w:after="0" w:line="240" w:lineRule="auto"/>
        <w:ind w:left="426"/>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Умови оплати_______________________________________________________________</w:t>
      </w:r>
      <w:r>
        <w:rPr>
          <w:rStyle w:val="apple-tab-span"/>
          <w:rFonts w:ascii="Times New Roman" w:hAnsi="Times New Roman" w:cs="Times New Roman"/>
          <w:color w:val="000000"/>
          <w:sz w:val="20"/>
          <w:szCs w:val="20"/>
        </w:rPr>
        <w:tab/>
      </w:r>
    </w:p>
    <w:p w:rsidR="008C4EF0" w:rsidRDefault="00440522">
      <w:pPr>
        <w:numPr>
          <w:ilvl w:val="0"/>
          <w:numId w:val="8"/>
        </w:numPr>
        <w:spacing w:after="0" w:line="240" w:lineRule="auto"/>
        <w:ind w:left="426"/>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Строки поставки_____________________________________________________________</w:t>
      </w:r>
      <w:r>
        <w:rPr>
          <w:rStyle w:val="apple-tab-span"/>
          <w:rFonts w:ascii="Times New Roman" w:hAnsi="Times New Roman" w:cs="Times New Roman"/>
          <w:color w:val="000000"/>
          <w:sz w:val="20"/>
          <w:szCs w:val="20"/>
        </w:rPr>
        <w:tab/>
      </w:r>
    </w:p>
    <w:p w:rsidR="008C4EF0" w:rsidRDefault="00440522">
      <w:pPr>
        <w:numPr>
          <w:ilvl w:val="0"/>
          <w:numId w:val="8"/>
        </w:numPr>
        <w:spacing w:after="0" w:line="240" w:lineRule="auto"/>
        <w:ind w:left="426"/>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Цінова пропозиція:</w:t>
      </w:r>
    </w:p>
    <w:tbl>
      <w:tblPr>
        <w:tblpPr w:leftFromText="180" w:rightFromText="180" w:vertAnchor="text" w:horzAnchor="margin" w:tblpXSpec="center" w:tblpY="13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55"/>
        <w:gridCol w:w="2055"/>
        <w:gridCol w:w="1276"/>
        <w:gridCol w:w="1134"/>
        <w:gridCol w:w="1559"/>
        <w:gridCol w:w="1560"/>
      </w:tblGrid>
      <w:tr w:rsidR="008C4EF0">
        <w:trPr>
          <w:trHeight w:val="1248"/>
        </w:trPr>
        <w:tc>
          <w:tcPr>
            <w:tcW w:w="534" w:type="dxa"/>
            <w:vAlign w:val="center"/>
          </w:tcPr>
          <w:p w:rsidR="008C4EF0" w:rsidRDefault="00440522">
            <w:pPr>
              <w:jc w:val="center"/>
              <w:rPr>
                <w:rFonts w:ascii="Times New Roman" w:hAnsi="Times New Roman" w:cs="Times New Roman"/>
                <w:b/>
                <w:sz w:val="20"/>
                <w:szCs w:val="20"/>
              </w:rPr>
            </w:pPr>
            <w:r>
              <w:rPr>
                <w:rFonts w:ascii="Times New Roman" w:hAnsi="Times New Roman" w:cs="Times New Roman"/>
                <w:b/>
                <w:sz w:val="20"/>
                <w:szCs w:val="20"/>
              </w:rPr>
              <w:t>№ п/п</w:t>
            </w:r>
          </w:p>
        </w:tc>
        <w:tc>
          <w:tcPr>
            <w:tcW w:w="2055" w:type="dxa"/>
            <w:vAlign w:val="center"/>
          </w:tcPr>
          <w:p w:rsidR="008C4EF0" w:rsidRDefault="00440522">
            <w:pPr>
              <w:jc w:val="center"/>
              <w:rPr>
                <w:rFonts w:ascii="Times New Roman" w:hAnsi="Times New Roman" w:cs="Times New Roman"/>
                <w:b/>
                <w:sz w:val="20"/>
                <w:szCs w:val="20"/>
              </w:rPr>
            </w:pPr>
            <w:r>
              <w:rPr>
                <w:rFonts w:ascii="Times New Roman" w:hAnsi="Times New Roman" w:cs="Times New Roman"/>
                <w:b/>
                <w:sz w:val="20"/>
                <w:szCs w:val="20"/>
              </w:rPr>
              <w:t>Найменування товару</w:t>
            </w:r>
          </w:p>
          <w:p w:rsidR="008C4EF0" w:rsidRDefault="008C4EF0">
            <w:pPr>
              <w:spacing w:after="0"/>
              <w:ind w:left="41"/>
              <w:rPr>
                <w:rFonts w:ascii="Times New Roman" w:hAnsi="Times New Roman" w:cs="Times New Roman"/>
                <w:b/>
                <w:color w:val="000000"/>
                <w:sz w:val="20"/>
                <w:szCs w:val="20"/>
              </w:rPr>
            </w:pPr>
          </w:p>
        </w:tc>
        <w:tc>
          <w:tcPr>
            <w:tcW w:w="2055" w:type="dxa"/>
            <w:vAlign w:val="center"/>
          </w:tcPr>
          <w:p w:rsidR="008C4EF0" w:rsidRDefault="00440522">
            <w:pPr>
              <w:spacing w:after="0"/>
              <w:ind w:left="41"/>
              <w:jc w:val="center"/>
              <w:rPr>
                <w:rFonts w:ascii="Times New Roman" w:hAnsi="Times New Roman" w:cs="Times New Roman"/>
                <w:b/>
                <w:color w:val="000000"/>
                <w:sz w:val="20"/>
                <w:szCs w:val="20"/>
              </w:rPr>
            </w:pPr>
            <w:r>
              <w:rPr>
                <w:rFonts w:ascii="Times New Roman" w:hAnsi="Times New Roman" w:cs="Times New Roman"/>
                <w:b/>
                <w:color w:val="000000"/>
                <w:sz w:val="20"/>
                <w:szCs w:val="20"/>
              </w:rPr>
              <w:t>Виробник та/або торговельна марка, та країна походження</w:t>
            </w:r>
          </w:p>
          <w:p w:rsidR="008C4EF0" w:rsidRDefault="008C4EF0">
            <w:pPr>
              <w:spacing w:after="0"/>
              <w:ind w:left="41"/>
              <w:jc w:val="center"/>
              <w:rPr>
                <w:rFonts w:ascii="Times New Roman" w:hAnsi="Times New Roman" w:cs="Times New Roman"/>
                <w:b/>
                <w:sz w:val="20"/>
                <w:szCs w:val="20"/>
              </w:rPr>
            </w:pPr>
          </w:p>
        </w:tc>
        <w:tc>
          <w:tcPr>
            <w:tcW w:w="1276" w:type="dxa"/>
            <w:vAlign w:val="center"/>
          </w:tcPr>
          <w:p w:rsidR="008C4EF0" w:rsidRDefault="00440522">
            <w:pPr>
              <w:jc w:val="center"/>
              <w:rPr>
                <w:rFonts w:ascii="Times New Roman" w:hAnsi="Times New Roman" w:cs="Times New Roman"/>
                <w:b/>
                <w:bCs/>
                <w:sz w:val="20"/>
                <w:szCs w:val="20"/>
              </w:rPr>
            </w:pPr>
            <w:r>
              <w:rPr>
                <w:rFonts w:ascii="Times New Roman" w:hAnsi="Times New Roman" w:cs="Times New Roman"/>
                <w:b/>
                <w:sz w:val="20"/>
                <w:szCs w:val="20"/>
              </w:rPr>
              <w:t>Одиниця виміру</w:t>
            </w:r>
          </w:p>
          <w:p w:rsidR="008C4EF0" w:rsidRDefault="008C4EF0">
            <w:pPr>
              <w:jc w:val="center"/>
              <w:rPr>
                <w:rFonts w:ascii="Times New Roman" w:hAnsi="Times New Roman" w:cs="Times New Roman"/>
                <w:b/>
                <w:sz w:val="20"/>
                <w:szCs w:val="20"/>
              </w:rPr>
            </w:pPr>
          </w:p>
        </w:tc>
        <w:tc>
          <w:tcPr>
            <w:tcW w:w="1134" w:type="dxa"/>
            <w:vAlign w:val="center"/>
          </w:tcPr>
          <w:p w:rsidR="008C4EF0" w:rsidRDefault="00440522">
            <w:pPr>
              <w:jc w:val="center"/>
              <w:rPr>
                <w:rFonts w:ascii="Times New Roman" w:hAnsi="Times New Roman" w:cs="Times New Roman"/>
                <w:b/>
                <w:sz w:val="20"/>
                <w:szCs w:val="20"/>
              </w:rPr>
            </w:pPr>
            <w:r>
              <w:rPr>
                <w:rFonts w:ascii="Times New Roman" w:hAnsi="Times New Roman" w:cs="Times New Roman"/>
                <w:b/>
                <w:bCs/>
                <w:sz w:val="20"/>
                <w:szCs w:val="20"/>
              </w:rPr>
              <w:t>Кількість</w:t>
            </w:r>
          </w:p>
          <w:p w:rsidR="008C4EF0" w:rsidRDefault="008C4EF0">
            <w:pPr>
              <w:rPr>
                <w:rFonts w:ascii="Times New Roman" w:hAnsi="Times New Roman" w:cs="Times New Roman"/>
                <w:b/>
                <w:sz w:val="20"/>
                <w:szCs w:val="20"/>
              </w:rPr>
            </w:pPr>
          </w:p>
        </w:tc>
        <w:tc>
          <w:tcPr>
            <w:tcW w:w="1559" w:type="dxa"/>
            <w:vAlign w:val="center"/>
          </w:tcPr>
          <w:p w:rsidR="008C4EF0" w:rsidRDefault="00440522">
            <w:pPr>
              <w:jc w:val="center"/>
              <w:rPr>
                <w:rFonts w:ascii="Times New Roman" w:hAnsi="Times New Roman" w:cs="Times New Roman"/>
                <w:b/>
                <w:sz w:val="20"/>
                <w:szCs w:val="20"/>
              </w:rPr>
            </w:pPr>
            <w:r>
              <w:rPr>
                <w:rFonts w:ascii="Times New Roman" w:hAnsi="Times New Roman" w:cs="Times New Roman"/>
                <w:b/>
                <w:sz w:val="20"/>
                <w:szCs w:val="20"/>
              </w:rPr>
              <w:t>Ціна за одиницю товару в грн. (з/без ПДВ)</w:t>
            </w:r>
          </w:p>
        </w:tc>
        <w:tc>
          <w:tcPr>
            <w:tcW w:w="1560" w:type="dxa"/>
            <w:vAlign w:val="center"/>
          </w:tcPr>
          <w:p w:rsidR="008C4EF0" w:rsidRDefault="00440522">
            <w:pPr>
              <w:jc w:val="center"/>
              <w:rPr>
                <w:rFonts w:ascii="Times New Roman" w:hAnsi="Times New Roman" w:cs="Times New Roman"/>
                <w:b/>
                <w:sz w:val="20"/>
                <w:szCs w:val="20"/>
                <w:lang w:val="ru-RU"/>
              </w:rPr>
            </w:pPr>
            <w:r>
              <w:rPr>
                <w:rFonts w:ascii="Times New Roman" w:hAnsi="Times New Roman" w:cs="Times New Roman"/>
                <w:b/>
                <w:sz w:val="20"/>
                <w:szCs w:val="20"/>
              </w:rPr>
              <w:t>Сума вартості товару в грн. (з/без ПДВ)</w:t>
            </w:r>
          </w:p>
        </w:tc>
      </w:tr>
      <w:tr w:rsidR="008C4EF0">
        <w:trPr>
          <w:trHeight w:val="343"/>
        </w:trPr>
        <w:tc>
          <w:tcPr>
            <w:tcW w:w="534" w:type="dxa"/>
            <w:vAlign w:val="center"/>
          </w:tcPr>
          <w:p w:rsidR="008C4EF0" w:rsidRDefault="00440522">
            <w:pPr>
              <w:jc w:val="both"/>
              <w:rPr>
                <w:rFonts w:ascii="Times New Roman" w:hAnsi="Times New Roman" w:cs="Times New Roman"/>
                <w:b/>
                <w:sz w:val="20"/>
                <w:szCs w:val="20"/>
              </w:rPr>
            </w:pPr>
            <w:r>
              <w:rPr>
                <w:rFonts w:ascii="Times New Roman" w:hAnsi="Times New Roman" w:cs="Times New Roman"/>
                <w:b/>
                <w:sz w:val="20"/>
                <w:szCs w:val="20"/>
              </w:rPr>
              <w:t>1.</w:t>
            </w:r>
          </w:p>
        </w:tc>
        <w:tc>
          <w:tcPr>
            <w:tcW w:w="2055" w:type="dxa"/>
            <w:vAlign w:val="center"/>
          </w:tcPr>
          <w:p w:rsidR="008C4EF0" w:rsidRDefault="008C4EF0">
            <w:pPr>
              <w:jc w:val="center"/>
              <w:rPr>
                <w:rFonts w:ascii="Times New Roman" w:hAnsi="Times New Roman" w:cs="Times New Roman"/>
                <w:sz w:val="20"/>
                <w:szCs w:val="20"/>
              </w:rPr>
            </w:pPr>
          </w:p>
        </w:tc>
        <w:tc>
          <w:tcPr>
            <w:tcW w:w="2055" w:type="dxa"/>
            <w:vAlign w:val="center"/>
          </w:tcPr>
          <w:p w:rsidR="008C4EF0" w:rsidRDefault="008C4EF0">
            <w:pPr>
              <w:jc w:val="center"/>
              <w:rPr>
                <w:rFonts w:ascii="Times New Roman" w:hAnsi="Times New Roman" w:cs="Times New Roman"/>
                <w:sz w:val="20"/>
                <w:szCs w:val="20"/>
              </w:rPr>
            </w:pPr>
          </w:p>
        </w:tc>
        <w:tc>
          <w:tcPr>
            <w:tcW w:w="1276" w:type="dxa"/>
            <w:vAlign w:val="center"/>
          </w:tcPr>
          <w:p w:rsidR="008C4EF0" w:rsidRDefault="008C4EF0">
            <w:pPr>
              <w:jc w:val="center"/>
              <w:rPr>
                <w:rFonts w:ascii="Times New Roman" w:hAnsi="Times New Roman" w:cs="Times New Roman"/>
                <w:sz w:val="20"/>
                <w:szCs w:val="20"/>
              </w:rPr>
            </w:pPr>
          </w:p>
        </w:tc>
        <w:tc>
          <w:tcPr>
            <w:tcW w:w="1134" w:type="dxa"/>
            <w:vAlign w:val="center"/>
          </w:tcPr>
          <w:p w:rsidR="008C4EF0" w:rsidRDefault="008C4EF0">
            <w:pPr>
              <w:jc w:val="center"/>
              <w:rPr>
                <w:rFonts w:ascii="Times New Roman" w:hAnsi="Times New Roman" w:cs="Times New Roman"/>
                <w:sz w:val="20"/>
                <w:szCs w:val="20"/>
              </w:rPr>
            </w:pPr>
          </w:p>
        </w:tc>
        <w:tc>
          <w:tcPr>
            <w:tcW w:w="1559" w:type="dxa"/>
            <w:vAlign w:val="center"/>
          </w:tcPr>
          <w:p w:rsidR="008C4EF0" w:rsidRDefault="008C4EF0">
            <w:pPr>
              <w:jc w:val="center"/>
              <w:rPr>
                <w:rFonts w:ascii="Times New Roman" w:hAnsi="Times New Roman" w:cs="Times New Roman"/>
                <w:sz w:val="20"/>
                <w:szCs w:val="20"/>
              </w:rPr>
            </w:pPr>
          </w:p>
        </w:tc>
        <w:tc>
          <w:tcPr>
            <w:tcW w:w="1560" w:type="dxa"/>
            <w:vAlign w:val="center"/>
          </w:tcPr>
          <w:p w:rsidR="008C4EF0" w:rsidRDefault="008C4EF0">
            <w:pPr>
              <w:jc w:val="right"/>
              <w:rPr>
                <w:rFonts w:ascii="Times New Roman" w:hAnsi="Times New Roman" w:cs="Times New Roman"/>
                <w:sz w:val="20"/>
                <w:szCs w:val="20"/>
              </w:rPr>
            </w:pPr>
          </w:p>
        </w:tc>
      </w:tr>
      <w:tr w:rsidR="008C4EF0">
        <w:trPr>
          <w:trHeight w:val="343"/>
        </w:trPr>
        <w:tc>
          <w:tcPr>
            <w:tcW w:w="534" w:type="dxa"/>
            <w:vAlign w:val="center"/>
          </w:tcPr>
          <w:p w:rsidR="008C4EF0" w:rsidRDefault="00440522">
            <w:pPr>
              <w:jc w:val="both"/>
              <w:rPr>
                <w:rFonts w:ascii="Times New Roman" w:hAnsi="Times New Roman" w:cs="Times New Roman"/>
                <w:b/>
                <w:sz w:val="20"/>
                <w:szCs w:val="20"/>
              </w:rPr>
            </w:pPr>
            <w:r>
              <w:rPr>
                <w:rFonts w:ascii="Times New Roman" w:hAnsi="Times New Roman" w:cs="Times New Roman"/>
                <w:b/>
                <w:sz w:val="20"/>
                <w:szCs w:val="20"/>
              </w:rPr>
              <w:t>…</w:t>
            </w:r>
          </w:p>
        </w:tc>
        <w:tc>
          <w:tcPr>
            <w:tcW w:w="2055" w:type="dxa"/>
            <w:vAlign w:val="center"/>
          </w:tcPr>
          <w:p w:rsidR="008C4EF0" w:rsidRDefault="008C4EF0">
            <w:pPr>
              <w:jc w:val="center"/>
              <w:rPr>
                <w:rFonts w:ascii="Times New Roman" w:hAnsi="Times New Roman" w:cs="Times New Roman"/>
                <w:sz w:val="20"/>
                <w:szCs w:val="20"/>
              </w:rPr>
            </w:pPr>
          </w:p>
        </w:tc>
        <w:tc>
          <w:tcPr>
            <w:tcW w:w="2055" w:type="dxa"/>
            <w:vAlign w:val="center"/>
          </w:tcPr>
          <w:p w:rsidR="008C4EF0" w:rsidRDefault="008C4EF0">
            <w:pPr>
              <w:jc w:val="center"/>
              <w:rPr>
                <w:rFonts w:ascii="Times New Roman" w:hAnsi="Times New Roman" w:cs="Times New Roman"/>
                <w:sz w:val="20"/>
                <w:szCs w:val="20"/>
              </w:rPr>
            </w:pPr>
          </w:p>
        </w:tc>
        <w:tc>
          <w:tcPr>
            <w:tcW w:w="1276" w:type="dxa"/>
            <w:vAlign w:val="center"/>
          </w:tcPr>
          <w:p w:rsidR="008C4EF0" w:rsidRDefault="008C4EF0">
            <w:pPr>
              <w:jc w:val="center"/>
              <w:rPr>
                <w:rFonts w:ascii="Times New Roman" w:hAnsi="Times New Roman" w:cs="Times New Roman"/>
                <w:sz w:val="20"/>
                <w:szCs w:val="20"/>
              </w:rPr>
            </w:pPr>
          </w:p>
        </w:tc>
        <w:tc>
          <w:tcPr>
            <w:tcW w:w="1134" w:type="dxa"/>
            <w:vAlign w:val="center"/>
          </w:tcPr>
          <w:p w:rsidR="008C4EF0" w:rsidRDefault="008C4EF0">
            <w:pPr>
              <w:jc w:val="center"/>
              <w:rPr>
                <w:rFonts w:ascii="Times New Roman" w:hAnsi="Times New Roman" w:cs="Times New Roman"/>
                <w:sz w:val="20"/>
                <w:szCs w:val="20"/>
              </w:rPr>
            </w:pPr>
          </w:p>
        </w:tc>
        <w:tc>
          <w:tcPr>
            <w:tcW w:w="1559" w:type="dxa"/>
            <w:vAlign w:val="center"/>
          </w:tcPr>
          <w:p w:rsidR="008C4EF0" w:rsidRDefault="008C4EF0">
            <w:pPr>
              <w:jc w:val="center"/>
              <w:rPr>
                <w:rFonts w:ascii="Times New Roman" w:hAnsi="Times New Roman" w:cs="Times New Roman"/>
                <w:sz w:val="20"/>
                <w:szCs w:val="20"/>
              </w:rPr>
            </w:pPr>
          </w:p>
        </w:tc>
        <w:tc>
          <w:tcPr>
            <w:tcW w:w="1560" w:type="dxa"/>
            <w:vAlign w:val="center"/>
          </w:tcPr>
          <w:p w:rsidR="008C4EF0" w:rsidRDefault="008C4EF0">
            <w:pPr>
              <w:jc w:val="right"/>
              <w:rPr>
                <w:rFonts w:ascii="Times New Roman" w:hAnsi="Times New Roman" w:cs="Times New Roman"/>
                <w:sz w:val="20"/>
                <w:szCs w:val="20"/>
              </w:rPr>
            </w:pPr>
          </w:p>
        </w:tc>
      </w:tr>
      <w:tr w:rsidR="008C4EF0">
        <w:trPr>
          <w:trHeight w:val="343"/>
        </w:trPr>
        <w:tc>
          <w:tcPr>
            <w:tcW w:w="8613" w:type="dxa"/>
            <w:gridSpan w:val="6"/>
            <w:vAlign w:val="center"/>
          </w:tcPr>
          <w:p w:rsidR="008C4EF0" w:rsidRDefault="00440522">
            <w:pPr>
              <w:jc w:val="center"/>
              <w:rPr>
                <w:rFonts w:ascii="Times New Roman" w:hAnsi="Times New Roman" w:cs="Times New Roman"/>
                <w:b/>
                <w:sz w:val="20"/>
                <w:szCs w:val="20"/>
              </w:rPr>
            </w:pPr>
            <w:r>
              <w:rPr>
                <w:rFonts w:ascii="Times New Roman" w:hAnsi="Times New Roman" w:cs="Times New Roman"/>
                <w:b/>
                <w:sz w:val="20"/>
                <w:szCs w:val="20"/>
              </w:rPr>
              <w:t>Загальна вартість товару без ПДВ</w:t>
            </w:r>
          </w:p>
        </w:tc>
        <w:tc>
          <w:tcPr>
            <w:tcW w:w="1560" w:type="dxa"/>
            <w:vAlign w:val="center"/>
          </w:tcPr>
          <w:p w:rsidR="008C4EF0" w:rsidRDefault="008C4EF0">
            <w:pPr>
              <w:jc w:val="right"/>
              <w:rPr>
                <w:rFonts w:ascii="Times New Roman" w:hAnsi="Times New Roman" w:cs="Times New Roman"/>
                <w:b/>
                <w:sz w:val="20"/>
                <w:szCs w:val="20"/>
              </w:rPr>
            </w:pPr>
          </w:p>
        </w:tc>
      </w:tr>
      <w:tr w:rsidR="008C4EF0">
        <w:trPr>
          <w:trHeight w:val="343"/>
        </w:trPr>
        <w:tc>
          <w:tcPr>
            <w:tcW w:w="8613" w:type="dxa"/>
            <w:gridSpan w:val="6"/>
            <w:vAlign w:val="center"/>
          </w:tcPr>
          <w:p w:rsidR="008C4EF0" w:rsidRDefault="00440522">
            <w:pPr>
              <w:jc w:val="center"/>
              <w:rPr>
                <w:rFonts w:ascii="Times New Roman" w:hAnsi="Times New Roman" w:cs="Times New Roman"/>
                <w:b/>
                <w:sz w:val="20"/>
                <w:szCs w:val="20"/>
              </w:rPr>
            </w:pPr>
            <w:r>
              <w:rPr>
                <w:rFonts w:ascii="Times New Roman" w:hAnsi="Times New Roman" w:cs="Times New Roman"/>
                <w:b/>
                <w:sz w:val="20"/>
                <w:szCs w:val="20"/>
              </w:rPr>
              <w:t>крім того ПДВ</w:t>
            </w:r>
            <w:r>
              <w:rPr>
                <w:rFonts w:ascii="Times New Roman" w:hAnsi="Times New Roman" w:cs="Times New Roman"/>
                <w:b/>
                <w:bCs/>
                <w:color w:val="000000"/>
                <w:vertAlign w:val="superscript"/>
              </w:rPr>
              <w:t>2</w:t>
            </w:r>
          </w:p>
        </w:tc>
        <w:tc>
          <w:tcPr>
            <w:tcW w:w="1560" w:type="dxa"/>
            <w:vAlign w:val="center"/>
          </w:tcPr>
          <w:p w:rsidR="008C4EF0" w:rsidRDefault="008C4EF0">
            <w:pPr>
              <w:jc w:val="right"/>
              <w:rPr>
                <w:rFonts w:ascii="Times New Roman" w:hAnsi="Times New Roman" w:cs="Times New Roman"/>
                <w:b/>
                <w:sz w:val="20"/>
                <w:szCs w:val="20"/>
              </w:rPr>
            </w:pPr>
          </w:p>
        </w:tc>
      </w:tr>
      <w:tr w:rsidR="008C4EF0">
        <w:trPr>
          <w:trHeight w:val="343"/>
        </w:trPr>
        <w:tc>
          <w:tcPr>
            <w:tcW w:w="8613" w:type="dxa"/>
            <w:gridSpan w:val="6"/>
            <w:vAlign w:val="center"/>
          </w:tcPr>
          <w:p w:rsidR="008C4EF0" w:rsidRDefault="00440522">
            <w:pPr>
              <w:jc w:val="center"/>
              <w:rPr>
                <w:rFonts w:ascii="Times New Roman" w:hAnsi="Times New Roman" w:cs="Times New Roman"/>
                <w:sz w:val="20"/>
                <w:szCs w:val="20"/>
              </w:rPr>
            </w:pPr>
            <w:r>
              <w:rPr>
                <w:rFonts w:ascii="Times New Roman" w:hAnsi="Times New Roman" w:cs="Times New Roman"/>
                <w:b/>
                <w:sz w:val="20"/>
                <w:szCs w:val="20"/>
              </w:rPr>
              <w:t>Загальна вартість товару з ПДВ</w:t>
            </w:r>
            <w:r>
              <w:rPr>
                <w:rFonts w:ascii="Times New Roman" w:hAnsi="Times New Roman" w:cs="Times New Roman"/>
                <w:b/>
                <w:bCs/>
                <w:color w:val="000000"/>
                <w:vertAlign w:val="superscript"/>
              </w:rPr>
              <w:t>2</w:t>
            </w:r>
          </w:p>
        </w:tc>
        <w:tc>
          <w:tcPr>
            <w:tcW w:w="1560" w:type="dxa"/>
            <w:vAlign w:val="center"/>
          </w:tcPr>
          <w:p w:rsidR="008C4EF0" w:rsidRDefault="008C4EF0">
            <w:pPr>
              <w:jc w:val="right"/>
              <w:rPr>
                <w:rFonts w:ascii="Times New Roman" w:hAnsi="Times New Roman" w:cs="Times New Roman"/>
                <w:b/>
                <w:sz w:val="20"/>
                <w:szCs w:val="20"/>
              </w:rPr>
            </w:pPr>
          </w:p>
        </w:tc>
      </w:tr>
    </w:tbl>
    <w:p w:rsidR="008C4EF0" w:rsidRDefault="00440522">
      <w:pPr>
        <w:jc w:val="both"/>
        <w:rPr>
          <w:rFonts w:ascii="Times New Roman" w:hAnsi="Times New Roman" w:cs="Times New Roman"/>
          <w:sz w:val="20"/>
          <w:szCs w:val="20"/>
        </w:rPr>
      </w:pPr>
      <w:r>
        <w:rPr>
          <w:rFonts w:ascii="Times New Roman" w:hAnsi="Times New Roman" w:cs="Times New Roman"/>
          <w:sz w:val="20"/>
          <w:szCs w:val="20"/>
        </w:rPr>
        <w:lastRenderedPageBreak/>
        <w:t>* У разі якщо учасник не є платником ПДВ/є платником ПДВ ціна за одиницю товару та сума вартості товару зазначається з приміткою без ПДВ/з ПДВ. Зазначити потрібне.</w:t>
      </w:r>
    </w:p>
    <w:p w:rsidR="008C4EF0" w:rsidRDefault="008C4EF0">
      <w:pPr>
        <w:rPr>
          <w:rFonts w:ascii="Times New Roman" w:hAnsi="Times New Roman" w:cs="Times New Roman"/>
          <w:sz w:val="20"/>
          <w:szCs w:val="20"/>
        </w:rPr>
      </w:pPr>
    </w:p>
    <w:p w:rsidR="008C4EF0" w:rsidRDefault="00440522">
      <w:pPr>
        <w:numPr>
          <w:ilvl w:val="0"/>
          <w:numId w:val="9"/>
        </w:numPr>
        <w:spacing w:after="0" w:line="240" w:lineRule="auto"/>
        <w:ind w:left="360"/>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xml:space="preserve">Ми погоджуємося з основними умовами Договору, які викладені у Додатку 4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w:t>
      </w:r>
      <w:r>
        <w:rPr>
          <w:rFonts w:ascii="Times New Roman" w:eastAsia="Times New Roman" w:hAnsi="Times New Roman" w:cs="Times New Roman"/>
          <w:color w:val="000000"/>
          <w:sz w:val="20"/>
          <w:szCs w:val="20"/>
        </w:rPr>
        <w:t>визначених пунктом 19 Особливостей</w:t>
      </w:r>
      <w:r>
        <w:rPr>
          <w:rFonts w:ascii="Times New Roman" w:hAnsi="Times New Roman" w:cs="Times New Roman"/>
          <w:color w:val="000000"/>
          <w:sz w:val="20"/>
          <w:szCs w:val="20"/>
        </w:rPr>
        <w:t>.</w:t>
      </w:r>
    </w:p>
    <w:p w:rsidR="008C4EF0" w:rsidRDefault="00440522">
      <w:pPr>
        <w:numPr>
          <w:ilvl w:val="0"/>
          <w:numId w:val="9"/>
        </w:numPr>
        <w:spacing w:after="0" w:line="240" w:lineRule="auto"/>
        <w:ind w:left="360"/>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Ми згідні дотримуватися умов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 - який час до закінчення встановленого Законом терміну.</w:t>
      </w:r>
    </w:p>
    <w:p w:rsidR="008C4EF0" w:rsidRPr="00F81E49" w:rsidRDefault="00440522">
      <w:pPr>
        <w:numPr>
          <w:ilvl w:val="0"/>
          <w:numId w:val="9"/>
        </w:numPr>
        <w:spacing w:after="0" w:line="240" w:lineRule="auto"/>
        <w:ind w:left="360"/>
        <w:jc w:val="both"/>
        <w:textAlignment w:val="baseline"/>
        <w:rPr>
          <w:sz w:val="20"/>
          <w:szCs w:val="20"/>
        </w:rPr>
      </w:pPr>
      <w:r>
        <w:rPr>
          <w:rFonts w:ascii="Times New Roman" w:hAnsi="Times New Roman" w:cs="Times New Roman"/>
          <w:color w:val="000000"/>
          <w:sz w:val="20"/>
          <w:szCs w:val="20"/>
        </w:rPr>
        <w:t>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в електронній системі закупівель повідомлення про намір укласти договір про закупівлю.</w:t>
      </w:r>
    </w:p>
    <w:p w:rsidR="008C4EF0" w:rsidRPr="00F81E49" w:rsidRDefault="00440522" w:rsidP="00F81E49">
      <w:pPr>
        <w:numPr>
          <w:ilvl w:val="0"/>
          <w:numId w:val="9"/>
        </w:numPr>
        <w:spacing w:after="0" w:line="240" w:lineRule="auto"/>
        <w:ind w:left="360"/>
        <w:jc w:val="both"/>
        <w:textAlignment w:val="baseline"/>
        <w:rPr>
          <w:sz w:val="20"/>
          <w:szCs w:val="20"/>
        </w:rPr>
      </w:pPr>
      <w:r w:rsidRPr="00F81E49">
        <w:rPr>
          <w:rFonts w:ascii="Times New Roman" w:hAnsi="Times New Roman" w:cs="Times New Roman"/>
          <w:sz w:val="20"/>
          <w:szCs w:val="20"/>
        </w:rPr>
        <w:t xml:space="preserve">Підтверджуємо, що не </w:t>
      </w:r>
      <w:r w:rsidR="00F81E49" w:rsidRPr="00F81E49">
        <w:rPr>
          <w:rFonts w:ascii="Times New Roman" w:eastAsia="Times New Roman" w:hAnsi="Times New Roman" w:cs="Times New Roman"/>
          <w:sz w:val="20"/>
          <w:szCs w:val="20"/>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F81E49">
        <w:rPr>
          <w:rFonts w:ascii="Times New Roman" w:hAnsi="Times New Roman" w:cs="Times New Roman"/>
          <w:sz w:val="20"/>
          <w:szCs w:val="20"/>
        </w:rPr>
        <w:t>.</w:t>
      </w:r>
    </w:p>
    <w:tbl>
      <w:tblPr>
        <w:tblpPr w:leftFromText="180" w:rightFromText="180" w:vertAnchor="text" w:horzAnchor="margin" w:tblpY="126"/>
        <w:tblW w:w="5000" w:type="pct"/>
        <w:tblLook w:val="04A0" w:firstRow="1" w:lastRow="0" w:firstColumn="1" w:lastColumn="0" w:noHBand="0" w:noVBand="1"/>
      </w:tblPr>
      <w:tblGrid>
        <w:gridCol w:w="3712"/>
        <w:gridCol w:w="3897"/>
        <w:gridCol w:w="2812"/>
      </w:tblGrid>
      <w:tr w:rsidR="008C4EF0">
        <w:tc>
          <w:tcPr>
            <w:tcW w:w="1781" w:type="pct"/>
          </w:tcPr>
          <w:p w:rsidR="008C4EF0" w:rsidRDefault="008C4EF0">
            <w:pPr>
              <w:suppressAutoHyphens/>
              <w:spacing w:after="0" w:line="240" w:lineRule="auto"/>
              <w:rPr>
                <w:rFonts w:ascii="Times New Roman" w:hAnsi="Times New Roman" w:cs="Times New Roman"/>
                <w:b/>
                <w:sz w:val="20"/>
                <w:szCs w:val="20"/>
                <w:lang w:eastAsia="zh-CN"/>
              </w:rPr>
            </w:pPr>
          </w:p>
          <w:p w:rsidR="008C4EF0" w:rsidRDefault="00440522">
            <w:pPr>
              <w:suppressAutoHyphens/>
              <w:spacing w:after="0" w:line="240" w:lineRule="auto"/>
              <w:rPr>
                <w:rFonts w:ascii="Times New Roman" w:hAnsi="Times New Roman" w:cs="Times New Roman"/>
                <w:b/>
                <w:sz w:val="20"/>
                <w:szCs w:val="20"/>
                <w:lang w:eastAsia="zh-CN"/>
              </w:rPr>
            </w:pPr>
            <w:r>
              <w:rPr>
                <w:rFonts w:ascii="Times New Roman" w:hAnsi="Times New Roman" w:cs="Times New Roman"/>
                <w:b/>
                <w:sz w:val="20"/>
                <w:szCs w:val="20"/>
                <w:lang w:eastAsia="zh-CN"/>
              </w:rPr>
              <w:t>_____________________________</w:t>
            </w:r>
          </w:p>
          <w:p w:rsidR="008C4EF0" w:rsidRDefault="00440522">
            <w:pPr>
              <w:suppressAutoHyphens/>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Керівник організації – учасника процедури закупівлі або інша уповноважена посадова особа</w:t>
            </w:r>
          </w:p>
        </w:tc>
        <w:tc>
          <w:tcPr>
            <w:tcW w:w="1870" w:type="pct"/>
          </w:tcPr>
          <w:p w:rsidR="008C4EF0" w:rsidRDefault="00440522">
            <w:pPr>
              <w:suppressAutoHyphens/>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 xml:space="preserve">              ______________________________</w:t>
            </w:r>
          </w:p>
          <w:p w:rsidR="008C4EF0" w:rsidRDefault="00440522">
            <w:pPr>
              <w:suppressAutoHyphens/>
              <w:spacing w:after="0" w:line="240" w:lineRule="auto"/>
              <w:rPr>
                <w:rFonts w:ascii="Times New Roman" w:hAnsi="Times New Roman" w:cs="Times New Roman"/>
                <w:i/>
                <w:sz w:val="20"/>
                <w:szCs w:val="20"/>
                <w:lang w:eastAsia="zh-CN"/>
              </w:rPr>
            </w:pPr>
            <w:r>
              <w:rPr>
                <w:rFonts w:ascii="Times New Roman" w:hAnsi="Times New Roman" w:cs="Times New Roman"/>
                <w:i/>
                <w:sz w:val="20"/>
                <w:szCs w:val="20"/>
                <w:lang w:eastAsia="zh-CN"/>
              </w:rPr>
              <w:t>(підпис) МП (за наявності)</w:t>
            </w:r>
          </w:p>
        </w:tc>
        <w:tc>
          <w:tcPr>
            <w:tcW w:w="1349" w:type="pct"/>
          </w:tcPr>
          <w:p w:rsidR="008C4EF0" w:rsidRDefault="00440522">
            <w:pPr>
              <w:suppressAutoHyphens/>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 xml:space="preserve">                         _________________</w:t>
            </w:r>
          </w:p>
          <w:p w:rsidR="008C4EF0" w:rsidRDefault="00440522">
            <w:pPr>
              <w:suppressAutoHyphens/>
              <w:spacing w:after="0" w:line="240" w:lineRule="auto"/>
              <w:rPr>
                <w:rFonts w:ascii="Times New Roman" w:hAnsi="Times New Roman" w:cs="Times New Roman"/>
                <w:sz w:val="20"/>
                <w:szCs w:val="20"/>
                <w:lang w:eastAsia="zh-CN"/>
              </w:rPr>
            </w:pPr>
            <w:r>
              <w:rPr>
                <w:rFonts w:ascii="Times New Roman" w:hAnsi="Times New Roman" w:cs="Times New Roman"/>
                <w:i/>
                <w:sz w:val="20"/>
                <w:szCs w:val="20"/>
                <w:lang w:eastAsia="zh-CN"/>
              </w:rPr>
              <w:t>(ініціали та прізвище)</w:t>
            </w:r>
          </w:p>
        </w:tc>
      </w:tr>
    </w:tbl>
    <w:p w:rsidR="008C4EF0" w:rsidRDefault="008C4EF0">
      <w:pPr>
        <w:spacing w:after="0"/>
        <w:rPr>
          <w:rFonts w:ascii="Times New Roman" w:hAnsi="Times New Roman" w:cs="Times New Roman"/>
          <w:sz w:val="20"/>
          <w:szCs w:val="20"/>
        </w:rPr>
      </w:pPr>
    </w:p>
    <w:p w:rsidR="008C4EF0" w:rsidRDefault="00440522">
      <w:pPr>
        <w:spacing w:after="0"/>
        <w:rPr>
          <w:rFonts w:ascii="Times New Roman" w:hAnsi="Times New Roman" w:cs="Times New Roman"/>
          <w:sz w:val="20"/>
          <w:szCs w:val="20"/>
        </w:rPr>
      </w:pPr>
      <w:r>
        <w:rPr>
          <w:rFonts w:ascii="Times New Roman" w:hAnsi="Times New Roman" w:cs="Times New Roman"/>
          <w:b/>
          <w:bCs/>
          <w:color w:val="000000"/>
          <w:sz w:val="20"/>
          <w:szCs w:val="20"/>
        </w:rPr>
        <w:t>          </w:t>
      </w:r>
      <w:r>
        <w:rPr>
          <w:rFonts w:ascii="Times New Roman" w:hAnsi="Times New Roman" w:cs="Times New Roman"/>
          <w:b/>
          <w:bCs/>
          <w:color w:val="000000"/>
          <w:sz w:val="20"/>
          <w:szCs w:val="20"/>
          <w:vertAlign w:val="superscript"/>
        </w:rPr>
        <w:t xml:space="preserve">1 </w:t>
      </w:r>
      <w:r>
        <w:rPr>
          <w:rFonts w:ascii="Times New Roman" w:hAnsi="Times New Roman" w:cs="Times New Roman"/>
          <w:b/>
          <w:bCs/>
          <w:color w:val="000000"/>
          <w:sz w:val="20"/>
          <w:szCs w:val="20"/>
        </w:rPr>
        <w:t>Тендерні пропозиції оформлюються та подаються за встановленою замовником формою. Учасник не повинен відступати від даної форми. </w:t>
      </w:r>
    </w:p>
    <w:p w:rsidR="008C4EF0" w:rsidRDefault="008C4EF0">
      <w:pPr>
        <w:rPr>
          <w:rFonts w:ascii="Times New Roman" w:hAnsi="Times New Roman" w:cs="Times New Roman"/>
          <w:sz w:val="20"/>
          <w:szCs w:val="20"/>
        </w:rPr>
      </w:pPr>
    </w:p>
    <w:p w:rsidR="008C4EF0" w:rsidRDefault="00440522">
      <w:pPr>
        <w:spacing w:after="0"/>
        <w:rPr>
          <w:rFonts w:ascii="Times New Roman" w:hAnsi="Times New Roman" w:cs="Times New Roman"/>
          <w:sz w:val="20"/>
          <w:szCs w:val="20"/>
        </w:rPr>
      </w:pPr>
      <w:r>
        <w:rPr>
          <w:rFonts w:ascii="Times New Roman" w:hAnsi="Times New Roman" w:cs="Times New Roman"/>
          <w:b/>
          <w:bCs/>
          <w:color w:val="000000"/>
          <w:sz w:val="20"/>
          <w:szCs w:val="20"/>
        </w:rPr>
        <w:t>          </w:t>
      </w:r>
      <w:r>
        <w:rPr>
          <w:rFonts w:ascii="Times New Roman" w:hAnsi="Times New Roman" w:cs="Times New Roman"/>
          <w:b/>
          <w:bCs/>
          <w:color w:val="000000"/>
          <w:sz w:val="20"/>
          <w:szCs w:val="20"/>
          <w:vertAlign w:val="superscript"/>
        </w:rPr>
        <w:t xml:space="preserve">2 </w:t>
      </w:r>
      <w:r>
        <w:rPr>
          <w:rFonts w:ascii="Times New Roman" w:hAnsi="Times New Roman" w:cs="Times New Roman"/>
          <w:b/>
          <w:bCs/>
          <w:color w:val="000000"/>
          <w:sz w:val="20"/>
          <w:szCs w:val="20"/>
        </w:rPr>
        <w:t>ПДВ нараховується у випадках, передбачених законодавством України.</w:t>
      </w:r>
    </w:p>
    <w:p w:rsidR="008C4EF0" w:rsidRDefault="008C4EF0">
      <w:pPr>
        <w:rPr>
          <w:rFonts w:cs="Times New Roman"/>
        </w:rPr>
      </w:pPr>
    </w:p>
    <w:p w:rsidR="008C4EF0" w:rsidRDefault="008C4EF0">
      <w:pPr>
        <w:rPr>
          <w:rFonts w:cs="Times New Roman"/>
        </w:rPr>
      </w:pPr>
    </w:p>
    <w:p w:rsidR="008C4EF0" w:rsidRDefault="008C4EF0">
      <w:pPr>
        <w:rPr>
          <w:rFonts w:cs="Times New Roman"/>
        </w:rPr>
      </w:pPr>
    </w:p>
    <w:p w:rsidR="008C4EF0" w:rsidRDefault="008C4EF0">
      <w:pPr>
        <w:rPr>
          <w:rFonts w:cs="Times New Roman"/>
        </w:rPr>
      </w:pPr>
    </w:p>
    <w:p w:rsidR="008C4EF0" w:rsidRDefault="008C4EF0">
      <w:pPr>
        <w:rPr>
          <w:rFonts w:cs="Times New Roman"/>
        </w:rPr>
      </w:pPr>
    </w:p>
    <w:p w:rsidR="008C4EF0" w:rsidRDefault="008C4EF0">
      <w:pPr>
        <w:rPr>
          <w:rFonts w:cs="Times New Roman"/>
        </w:rPr>
      </w:pPr>
    </w:p>
    <w:p w:rsidR="008C4EF0" w:rsidRDefault="008C4EF0">
      <w:pPr>
        <w:rPr>
          <w:rFonts w:cs="Times New Roman"/>
        </w:rPr>
      </w:pPr>
    </w:p>
    <w:p w:rsidR="008C4EF0" w:rsidRDefault="008C4EF0">
      <w:pPr>
        <w:rPr>
          <w:rFonts w:cs="Times New Roman"/>
        </w:rPr>
      </w:pPr>
    </w:p>
    <w:p w:rsidR="008C4EF0" w:rsidRDefault="008C4EF0">
      <w:pPr>
        <w:rPr>
          <w:rFonts w:cs="Times New Roman"/>
        </w:rPr>
      </w:pPr>
    </w:p>
    <w:p w:rsidR="008C4EF0" w:rsidRDefault="008C4EF0">
      <w:pPr>
        <w:rPr>
          <w:rFonts w:cs="Times New Roman"/>
        </w:rPr>
      </w:pPr>
    </w:p>
    <w:p w:rsidR="008C4EF0" w:rsidRDefault="008C4EF0">
      <w:pPr>
        <w:rPr>
          <w:rFonts w:cs="Times New Roman"/>
        </w:rPr>
      </w:pPr>
    </w:p>
    <w:p w:rsidR="008C4EF0" w:rsidRDefault="00440522">
      <w:pPr>
        <w:jc w:val="right"/>
        <w:rPr>
          <w:rFonts w:ascii="Times New Roman" w:hAnsi="Times New Roman" w:cs="Times New Roman"/>
          <w:b/>
          <w:sz w:val="24"/>
          <w:szCs w:val="24"/>
        </w:rPr>
      </w:pPr>
      <w:r>
        <w:rPr>
          <w:rFonts w:ascii="Times New Roman" w:hAnsi="Times New Roman" w:cs="Times New Roman"/>
          <w:b/>
          <w:sz w:val="24"/>
          <w:szCs w:val="24"/>
        </w:rPr>
        <w:lastRenderedPageBreak/>
        <w:t>ДОДАТОК 4</w:t>
      </w:r>
    </w:p>
    <w:p w:rsidR="008C4EF0" w:rsidRDefault="00440522">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до тендерної документації</w:t>
      </w:r>
    </w:p>
    <w:p w:rsidR="008C4EF0" w:rsidRDefault="008C4EF0">
      <w:pPr>
        <w:spacing w:after="0"/>
        <w:jc w:val="both"/>
        <w:rPr>
          <w:rFonts w:ascii="Times New Roman" w:hAnsi="Times New Roman" w:cs="Times New Roman"/>
          <w:sz w:val="24"/>
          <w:szCs w:val="24"/>
        </w:rPr>
      </w:pPr>
    </w:p>
    <w:p w:rsidR="008C4EF0" w:rsidRDefault="00440522">
      <w:pPr>
        <w:spacing w:after="0"/>
        <w:jc w:val="center"/>
        <w:rPr>
          <w:rFonts w:ascii="Times New Roman" w:hAnsi="Times New Roman" w:cs="Times New Roman"/>
          <w:b/>
          <w:bCs/>
          <w:i/>
          <w:iCs/>
          <w:color w:val="000000"/>
          <w:sz w:val="24"/>
          <w:szCs w:val="24"/>
        </w:rPr>
      </w:pPr>
      <w:bookmarkStart w:id="8" w:name="n585"/>
      <w:bookmarkEnd w:id="8"/>
      <w:r>
        <w:rPr>
          <w:rFonts w:ascii="Times New Roman" w:hAnsi="Times New Roman" w:cs="Times New Roman"/>
          <w:b/>
          <w:bCs/>
          <w:i/>
          <w:iCs/>
          <w:color w:val="000000"/>
          <w:sz w:val="24"/>
          <w:szCs w:val="24"/>
        </w:rPr>
        <w:t>Проєкт договору про закупівлю</w:t>
      </w:r>
      <w:r>
        <w:rPr>
          <w:b/>
          <w:bCs/>
          <w:i/>
          <w:iCs/>
          <w:color w:val="000000"/>
          <w:sz w:val="24"/>
          <w:szCs w:val="24"/>
        </w:rPr>
        <w:t> </w:t>
      </w:r>
    </w:p>
    <w:p w:rsidR="008C4EF0" w:rsidRDefault="00440522">
      <w:pPr>
        <w:spacing w:after="0"/>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rPr>
        <w:t>ДОГОВІР ПРО ЗАКУПІВЛЮ №____</w:t>
      </w:r>
    </w:p>
    <w:p w:rsidR="008C4EF0" w:rsidRDefault="008C4EF0">
      <w:pPr>
        <w:spacing w:after="0"/>
        <w:jc w:val="center"/>
        <w:rPr>
          <w:rFonts w:ascii="Times New Roman" w:hAnsi="Times New Roman" w:cs="Times New Roman"/>
          <w:sz w:val="24"/>
          <w:szCs w:val="24"/>
          <w:lang w:val="ru-RU"/>
        </w:rPr>
      </w:pPr>
    </w:p>
    <w:tbl>
      <w:tblPr>
        <w:tblW w:w="9589" w:type="dxa"/>
        <w:jc w:val="center"/>
        <w:tblLayout w:type="fixed"/>
        <w:tblLook w:val="04A0" w:firstRow="1" w:lastRow="0" w:firstColumn="1" w:lastColumn="0" w:noHBand="0" w:noVBand="1"/>
      </w:tblPr>
      <w:tblGrid>
        <w:gridCol w:w="4485"/>
        <w:gridCol w:w="5104"/>
      </w:tblGrid>
      <w:tr w:rsidR="008C4EF0">
        <w:trPr>
          <w:jc w:val="center"/>
        </w:trPr>
        <w:tc>
          <w:tcPr>
            <w:tcW w:w="4485" w:type="dxa"/>
          </w:tcPr>
          <w:p w:rsidR="008C4EF0" w:rsidRDefault="000D2174">
            <w:pPr>
              <w:widowControl w:val="0"/>
              <w:spacing w:after="0" w:line="240" w:lineRule="auto"/>
              <w:rPr>
                <w:rFonts w:ascii="Times New Roman" w:hAnsi="Times New Roman"/>
                <w:snapToGrid w:val="0"/>
                <w:color w:val="000000"/>
                <w:sz w:val="24"/>
                <w:szCs w:val="24"/>
              </w:rPr>
            </w:pPr>
            <w:bookmarkStart w:id="9" w:name="17"/>
            <w:bookmarkEnd w:id="9"/>
            <w:r>
              <w:rPr>
                <w:rFonts w:ascii="Times New Roman" w:hAnsi="Times New Roman"/>
                <w:snapToGrid w:val="0"/>
                <w:color w:val="000000"/>
                <w:sz w:val="24"/>
                <w:szCs w:val="24"/>
              </w:rPr>
              <w:t>с. Саф’яни</w:t>
            </w:r>
          </w:p>
        </w:tc>
        <w:tc>
          <w:tcPr>
            <w:tcW w:w="5104" w:type="dxa"/>
          </w:tcPr>
          <w:p w:rsidR="008C4EF0" w:rsidRDefault="00440522">
            <w:pPr>
              <w:widowControl w:val="0"/>
              <w:spacing w:after="0" w:line="240" w:lineRule="auto"/>
              <w:jc w:val="right"/>
              <w:rPr>
                <w:rFonts w:ascii="Times New Roman" w:hAnsi="Times New Roman"/>
                <w:snapToGrid w:val="0"/>
                <w:color w:val="000000"/>
                <w:sz w:val="24"/>
                <w:szCs w:val="24"/>
              </w:rPr>
            </w:pPr>
            <w:r>
              <w:rPr>
                <w:rFonts w:ascii="Times New Roman" w:hAnsi="Times New Roman"/>
                <w:color w:val="000000"/>
                <w:sz w:val="24"/>
                <w:szCs w:val="24"/>
              </w:rPr>
              <w:t xml:space="preserve"> </w:t>
            </w:r>
            <w:r>
              <w:rPr>
                <w:rFonts w:ascii="Times New Roman" w:eastAsia="Times New Roman" w:hAnsi="Times New Roman"/>
                <w:b/>
                <w:bCs/>
                <w:sz w:val="24"/>
                <w:szCs w:val="24"/>
              </w:rPr>
              <w:t>____ _____________ 2024 р.</w:t>
            </w:r>
          </w:p>
        </w:tc>
      </w:tr>
    </w:tbl>
    <w:p w:rsidR="008C4EF0" w:rsidRDefault="008C4EF0">
      <w:pPr>
        <w:jc w:val="both"/>
        <w:outlineLvl w:val="0"/>
        <w:rPr>
          <w:rFonts w:ascii="Times New Roman" w:hAnsi="Times New Roman"/>
          <w:b/>
          <w:i/>
          <w:sz w:val="24"/>
          <w:szCs w:val="24"/>
        </w:rPr>
      </w:pPr>
      <w:bookmarkStart w:id="10" w:name="24"/>
      <w:bookmarkEnd w:id="10"/>
    </w:p>
    <w:p w:rsidR="008C4EF0" w:rsidRDefault="000D2174">
      <w:pPr>
        <w:jc w:val="both"/>
        <w:rPr>
          <w:rFonts w:ascii="Times New Roman" w:hAnsi="Times New Roman" w:cs="Times New Roman"/>
          <w:sz w:val="24"/>
          <w:szCs w:val="24"/>
        </w:rPr>
      </w:pPr>
      <w:r>
        <w:rPr>
          <w:rFonts w:ascii="Times New Roman" w:hAnsi="Times New Roman"/>
          <w:noProof/>
          <w:snapToGrid w:val="0"/>
        </w:rPr>
        <w:t xml:space="preserve">    </w:t>
      </w:r>
      <w:r w:rsidRPr="007231BE">
        <w:rPr>
          <w:rFonts w:ascii="Times New Roman" w:hAnsi="Times New Roman"/>
          <w:b/>
          <w:noProof/>
          <w:snapToGrid w:val="0"/>
        </w:rPr>
        <w:t>Управління освіти Саф’янівської сільської ради Ізмаїльського району Одеської області</w:t>
      </w:r>
      <w:r w:rsidR="00440522">
        <w:rPr>
          <w:rFonts w:ascii="Times New Roman" w:hAnsi="Times New Roman" w:cs="Times New Roman"/>
          <w:sz w:val="24"/>
          <w:szCs w:val="24"/>
        </w:rPr>
        <w:t xml:space="preserve">, в особі___________________, що діє на підставі _________________________________, (далі – «Замовник»), з однієї сторони, і______________________________________________________________________, в особі ______________________________________________________, що діє на підставі _____________(далі – «Постачальник»), з іншої сторони, разом - Сторони, керуючись Цивільним та Господарським кодексами України, </w:t>
      </w:r>
      <w:r>
        <w:rPr>
          <w:rFonts w:ascii="Times New Roman" w:hAnsi="Times New Roman" w:cs="Times New Roman"/>
          <w:sz w:val="24"/>
          <w:szCs w:val="24"/>
        </w:rPr>
        <w:t>п.10 Постанови</w:t>
      </w:r>
      <w:r w:rsidR="00440522">
        <w:rPr>
          <w:rFonts w:ascii="Times New Roman" w:hAnsi="Times New Roman" w:cs="Times New Roman"/>
          <w:sz w:val="24"/>
          <w:szCs w:val="24"/>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таке:</w:t>
      </w:r>
    </w:p>
    <w:p w:rsidR="008C4EF0" w:rsidRDefault="00440522">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hAnsi="Times New Roman"/>
          <w:b/>
          <w:sz w:val="24"/>
          <w:szCs w:val="24"/>
        </w:rPr>
      </w:pPr>
      <w:r>
        <w:rPr>
          <w:rFonts w:ascii="Times New Roman" w:eastAsia="Times New Roman" w:hAnsi="Times New Roman"/>
          <w:b/>
          <w:sz w:val="24"/>
          <w:szCs w:val="24"/>
        </w:rPr>
        <w:t>ПРЕДМЕТ ДОГОВОРУ</w:t>
      </w:r>
    </w:p>
    <w:p w:rsidR="008C4EF0" w:rsidRDefault="00440522">
      <w:pPr>
        <w:widowControl w:val="0"/>
        <w:numPr>
          <w:ilvl w:val="1"/>
          <w:numId w:val="10"/>
        </w:numPr>
        <w:ind w:left="0" w:firstLine="567"/>
        <w:jc w:val="both"/>
        <w:rPr>
          <w:rFonts w:ascii="Times New Roman" w:hAnsi="Times New Roman"/>
          <w:snapToGrid w:val="0"/>
          <w:sz w:val="24"/>
          <w:szCs w:val="24"/>
        </w:rPr>
      </w:pPr>
      <w:r>
        <w:rPr>
          <w:rFonts w:ascii="Times New Roman" w:hAnsi="Times New Roman"/>
          <w:snapToGrid w:val="0"/>
          <w:sz w:val="24"/>
          <w:szCs w:val="24"/>
        </w:rPr>
        <w:t xml:space="preserve">Постачальник приймає на себе зобов’язання передати Замовнику у власність предмет закупівлі: </w:t>
      </w:r>
      <w:r>
        <w:rPr>
          <w:rFonts w:ascii="Times New Roman" w:hAnsi="Times New Roman"/>
          <w:b/>
          <w:sz w:val="24"/>
          <w:szCs w:val="24"/>
        </w:rPr>
        <w:t xml:space="preserve">_____________________________________________________________________, </w:t>
      </w:r>
      <w:r>
        <w:rPr>
          <w:rFonts w:ascii="Times New Roman" w:hAnsi="Times New Roman"/>
          <w:snapToGrid w:val="0"/>
          <w:sz w:val="24"/>
          <w:szCs w:val="24"/>
        </w:rPr>
        <w:t>надалі - Товар, а Замовник зобов'язується сплатити і прийняти вказаний Товар.</w:t>
      </w:r>
    </w:p>
    <w:p w:rsidR="008C4EF0" w:rsidRDefault="00440522">
      <w:pPr>
        <w:widowControl w:val="0"/>
        <w:numPr>
          <w:ilvl w:val="1"/>
          <w:numId w:val="10"/>
        </w:numPr>
        <w:ind w:left="0" w:firstLine="567"/>
        <w:jc w:val="both"/>
        <w:rPr>
          <w:rFonts w:ascii="Times New Roman" w:hAnsi="Times New Roman"/>
          <w:snapToGrid w:val="0"/>
          <w:sz w:val="24"/>
          <w:szCs w:val="24"/>
        </w:rPr>
      </w:pPr>
      <w:r>
        <w:rPr>
          <w:rFonts w:ascii="Times New Roman" w:hAnsi="Times New Roman"/>
          <w:snapToGrid w:val="0"/>
          <w:sz w:val="24"/>
          <w:szCs w:val="24"/>
        </w:rPr>
        <w:t xml:space="preserve">Найменування, кількість, асортимент, виробник та вартість товару, що підлягає поставці зазначається </w:t>
      </w:r>
      <w:r>
        <w:rPr>
          <w:rFonts w:ascii="Times New Roman" w:hAnsi="Times New Roman"/>
          <w:sz w:val="24"/>
          <w:szCs w:val="24"/>
        </w:rPr>
        <w:t>в Специфікації (Додаток №1), що є невід’ємною частиною даного Договору.</w:t>
      </w:r>
    </w:p>
    <w:p w:rsidR="008C4EF0" w:rsidRDefault="00440522">
      <w:pPr>
        <w:widowControl w:val="0"/>
        <w:numPr>
          <w:ilvl w:val="1"/>
          <w:numId w:val="10"/>
        </w:numPr>
        <w:tabs>
          <w:tab w:val="left" w:pos="993"/>
        </w:tabs>
        <w:ind w:left="0" w:firstLine="510"/>
        <w:jc w:val="both"/>
        <w:rPr>
          <w:rFonts w:ascii="Times New Roman" w:hAnsi="Times New Roman"/>
          <w:snapToGrid w:val="0"/>
          <w:sz w:val="24"/>
          <w:szCs w:val="24"/>
        </w:rPr>
      </w:pPr>
      <w:r>
        <w:rPr>
          <w:rFonts w:ascii="Times New Roman" w:hAnsi="Times New Roman"/>
          <w:snapToGrid w:val="0"/>
          <w:sz w:val="24"/>
          <w:szCs w:val="24"/>
        </w:rPr>
        <w:t>Обсяги закупівлі товару можуть бути зменшені залежно від реального фінансування видатків, визначених кошторисом та потреби Замовника.</w:t>
      </w:r>
    </w:p>
    <w:p w:rsidR="008C4EF0" w:rsidRDefault="00440522">
      <w:pPr>
        <w:numPr>
          <w:ilvl w:val="0"/>
          <w:numId w:val="1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10"/>
        <w:jc w:val="center"/>
        <w:rPr>
          <w:rFonts w:ascii="Times New Roman" w:hAnsi="Times New Roman"/>
          <w:b/>
          <w:sz w:val="24"/>
          <w:szCs w:val="24"/>
        </w:rPr>
      </w:pPr>
      <w:r>
        <w:rPr>
          <w:rFonts w:ascii="Times New Roman" w:hAnsi="Times New Roman"/>
          <w:b/>
          <w:sz w:val="24"/>
          <w:szCs w:val="24"/>
        </w:rPr>
        <w:t>ЯКІСТЬ ТОВАРУ</w:t>
      </w:r>
    </w:p>
    <w:p w:rsidR="00AC22C5" w:rsidRPr="00AC22C5" w:rsidRDefault="00AC22C5" w:rsidP="00AC22C5">
      <w:pPr>
        <w:pStyle w:val="af5"/>
        <w:numPr>
          <w:ilvl w:val="1"/>
          <w:numId w:val="10"/>
        </w:numPr>
        <w:ind w:left="0" w:firstLine="567"/>
        <w:jc w:val="both"/>
        <w:rPr>
          <w:rFonts w:ascii="Times New Roman" w:hAnsi="Times New Roman"/>
          <w:sz w:val="24"/>
          <w:szCs w:val="24"/>
        </w:rPr>
      </w:pPr>
      <w:r w:rsidRPr="00AC22C5">
        <w:rPr>
          <w:rFonts w:ascii="Times New Roman" w:hAnsi="Times New Roman"/>
          <w:sz w:val="24"/>
          <w:szCs w:val="24"/>
        </w:rPr>
        <w:t xml:space="preserve">Постачальник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 також товар повинен відповідати умовам Специфікації, яка обов’язково містить вимоги до товару передбачені тендерною документацією. </w:t>
      </w:r>
    </w:p>
    <w:p w:rsidR="00AC22C5" w:rsidRPr="00AC22C5" w:rsidRDefault="00AC22C5" w:rsidP="00AC22C5">
      <w:pPr>
        <w:pStyle w:val="af5"/>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C22C5">
        <w:rPr>
          <w:rFonts w:ascii="Times New Roman" w:eastAsia="Times New Roman" w:hAnsi="Times New Roman"/>
          <w:sz w:val="24"/>
          <w:szCs w:val="24"/>
        </w:rPr>
        <w:t xml:space="preserve"> </w:t>
      </w:r>
      <w:r w:rsidR="00715A29">
        <w:rPr>
          <w:rFonts w:ascii="Times New Roman" w:eastAsia="Times New Roman" w:hAnsi="Times New Roman"/>
          <w:sz w:val="24"/>
          <w:szCs w:val="24"/>
        </w:rPr>
        <w:t>2.2</w:t>
      </w:r>
      <w:r w:rsidRPr="00AC22C5">
        <w:rPr>
          <w:rFonts w:ascii="Times New Roman" w:eastAsia="Times New Roman" w:hAnsi="Times New Roman"/>
          <w:sz w:val="24"/>
          <w:szCs w:val="24"/>
        </w:rPr>
        <w:t xml:space="preserve"> Доставка товару, завантажувальні та розвантажувальні роботи за рахунок </w:t>
      </w:r>
      <w:r w:rsidRPr="00AC22C5">
        <w:rPr>
          <w:rFonts w:ascii="Times New Roman" w:eastAsia="Times New Roman" w:hAnsi="Times New Roman"/>
          <w:sz w:val="24"/>
          <w:szCs w:val="24"/>
          <w:lang w:val="ru-RU"/>
        </w:rPr>
        <w:t>П</w:t>
      </w:r>
      <w:r w:rsidRPr="00AC22C5">
        <w:rPr>
          <w:rFonts w:ascii="Times New Roman" w:eastAsia="Times New Roman" w:hAnsi="Times New Roman"/>
          <w:sz w:val="24"/>
          <w:szCs w:val="24"/>
        </w:rPr>
        <w:t xml:space="preserve">остачальника. У разі поставки неякісного товару або не відповідного товару, такий товар повертається </w:t>
      </w:r>
      <w:r w:rsidRPr="00AC22C5">
        <w:rPr>
          <w:rFonts w:ascii="Times New Roman" w:eastAsia="Times New Roman" w:hAnsi="Times New Roman"/>
          <w:sz w:val="24"/>
          <w:szCs w:val="24"/>
          <w:lang w:val="ru-RU"/>
        </w:rPr>
        <w:t>П</w:t>
      </w:r>
      <w:r w:rsidRPr="00AC22C5">
        <w:rPr>
          <w:rFonts w:ascii="Times New Roman" w:eastAsia="Times New Roman" w:hAnsi="Times New Roman"/>
          <w:sz w:val="24"/>
          <w:szCs w:val="24"/>
        </w:rPr>
        <w:t xml:space="preserve">остачальнику або підлягає обміну за рахунок </w:t>
      </w:r>
      <w:r w:rsidRPr="00AC22C5">
        <w:rPr>
          <w:rFonts w:ascii="Times New Roman" w:hAnsi="Times New Roman"/>
          <w:sz w:val="24"/>
          <w:szCs w:val="24"/>
        </w:rPr>
        <w:t>Постачальник</w:t>
      </w:r>
      <w:r w:rsidRPr="00AC22C5">
        <w:rPr>
          <w:rFonts w:ascii="Times New Roman" w:hAnsi="Times New Roman"/>
          <w:sz w:val="24"/>
          <w:szCs w:val="24"/>
          <w:lang w:val="ru-RU"/>
        </w:rPr>
        <w:t>а</w:t>
      </w:r>
      <w:r w:rsidRPr="00AC22C5">
        <w:rPr>
          <w:rFonts w:ascii="Times New Roman" w:eastAsia="Times New Roman" w:hAnsi="Times New Roman"/>
          <w:sz w:val="24"/>
          <w:szCs w:val="24"/>
        </w:rPr>
        <w:t>.</w:t>
      </w:r>
    </w:p>
    <w:p w:rsidR="00C41169" w:rsidRDefault="00AC22C5" w:rsidP="00C41169">
      <w:pPr>
        <w:pStyle w:val="af3"/>
        <w:tabs>
          <w:tab w:val="left" w:pos="1134"/>
        </w:tabs>
        <w:ind w:left="0" w:firstLine="360"/>
        <w:jc w:val="both"/>
        <w:rPr>
          <w:rFonts w:ascii="Times New Roman" w:hAnsi="Times New Roman" w:cs="Times New Roman"/>
          <w:sz w:val="24"/>
          <w:szCs w:val="24"/>
        </w:rPr>
      </w:pPr>
      <w:r w:rsidRPr="00AC22C5">
        <w:rPr>
          <w:rFonts w:ascii="Times New Roman" w:hAnsi="Times New Roman" w:cs="Times New Roman"/>
          <w:sz w:val="24"/>
          <w:szCs w:val="24"/>
        </w:rPr>
        <w:t xml:space="preserve">    </w:t>
      </w:r>
      <w:r w:rsidR="00715A29">
        <w:rPr>
          <w:rFonts w:ascii="Times New Roman" w:hAnsi="Times New Roman" w:cs="Times New Roman"/>
          <w:sz w:val="24"/>
          <w:szCs w:val="24"/>
        </w:rPr>
        <w:t>2.3</w:t>
      </w:r>
      <w:r w:rsidRPr="00AC22C5">
        <w:rPr>
          <w:rFonts w:ascii="Times New Roman" w:hAnsi="Times New Roman" w:cs="Times New Roman"/>
          <w:sz w:val="24"/>
          <w:szCs w:val="24"/>
        </w:rPr>
        <w:t>. Гарантійний термін товару відповідно до гарантійного терміну встановленого виробником на кожний товар</w:t>
      </w:r>
      <w:r w:rsidR="002B46D0">
        <w:rPr>
          <w:rFonts w:ascii="Times New Roman" w:hAnsi="Times New Roman" w:cs="Times New Roman"/>
          <w:sz w:val="24"/>
          <w:szCs w:val="24"/>
        </w:rPr>
        <w:t>,</w:t>
      </w:r>
      <w:r w:rsidRPr="00AC22C5">
        <w:rPr>
          <w:rFonts w:ascii="Times New Roman" w:hAnsi="Times New Roman" w:cs="Times New Roman"/>
          <w:sz w:val="24"/>
          <w:szCs w:val="24"/>
        </w:rPr>
        <w:t xml:space="preserve"> але не менше 12 місяців.</w:t>
      </w:r>
    </w:p>
    <w:p w:rsidR="00C41169" w:rsidRPr="00C41169" w:rsidRDefault="00C41169" w:rsidP="00C41169">
      <w:pPr>
        <w:pStyle w:val="af5"/>
        <w:ind w:firstLine="567"/>
        <w:jc w:val="both"/>
        <w:rPr>
          <w:rFonts w:ascii="Times New Roman" w:eastAsia="Times New Roman" w:hAnsi="Times New Roman"/>
          <w:sz w:val="24"/>
          <w:szCs w:val="24"/>
        </w:rPr>
      </w:pPr>
      <w:r w:rsidRPr="00C41169">
        <w:rPr>
          <w:rFonts w:ascii="Times New Roman" w:eastAsia="Times New Roman" w:hAnsi="Times New Roman"/>
          <w:sz w:val="24"/>
          <w:szCs w:val="24"/>
        </w:rPr>
        <w:t>Протягом всього гарантійного терміну, у разі такої потреби, вивіз техніки від Замовника на обслуговування і повернення її Замовнику має здійснюватися транспортом Постачальника за його рахунок. Усунення недоліків товару повинні бути усунуті протягом чотирнадцяти днів з дати направлення письмового повідомлення Постачальнику.</w:t>
      </w:r>
    </w:p>
    <w:p w:rsidR="00C41169" w:rsidRDefault="00C41169" w:rsidP="00C41169">
      <w:pPr>
        <w:pStyle w:val="af3"/>
        <w:tabs>
          <w:tab w:val="left" w:pos="1134"/>
        </w:tabs>
        <w:ind w:left="0" w:firstLine="360"/>
        <w:jc w:val="both"/>
        <w:rPr>
          <w:rFonts w:ascii="Times New Roman" w:hAnsi="Times New Roman"/>
          <w:b/>
          <w:sz w:val="24"/>
          <w:szCs w:val="24"/>
        </w:rPr>
      </w:pPr>
    </w:p>
    <w:p w:rsidR="008C4EF0" w:rsidRDefault="00440522" w:rsidP="00C41169">
      <w:pPr>
        <w:pStyle w:val="af3"/>
        <w:numPr>
          <w:ilvl w:val="0"/>
          <w:numId w:val="10"/>
        </w:numPr>
        <w:tabs>
          <w:tab w:val="left" w:pos="1134"/>
        </w:tabs>
        <w:jc w:val="center"/>
        <w:rPr>
          <w:rFonts w:ascii="Times New Roman" w:hAnsi="Times New Roman"/>
          <w:b/>
          <w:sz w:val="24"/>
          <w:szCs w:val="24"/>
        </w:rPr>
      </w:pPr>
      <w:r>
        <w:rPr>
          <w:rFonts w:ascii="Times New Roman" w:hAnsi="Times New Roman"/>
          <w:b/>
          <w:sz w:val="24"/>
          <w:szCs w:val="24"/>
        </w:rPr>
        <w:t>ЦІНА ДОГОВОРУ</w:t>
      </w:r>
    </w:p>
    <w:p w:rsidR="008C4EF0" w:rsidRPr="00A90B2E" w:rsidRDefault="00440522">
      <w:pPr>
        <w:widowControl w:val="0"/>
        <w:numPr>
          <w:ilvl w:val="1"/>
          <w:numId w:val="10"/>
        </w:numPr>
        <w:tabs>
          <w:tab w:val="left" w:pos="993"/>
        </w:tabs>
        <w:ind w:left="0" w:firstLine="510"/>
        <w:jc w:val="both"/>
        <w:rPr>
          <w:rFonts w:ascii="Times New Roman" w:hAnsi="Times New Roman"/>
          <w:snapToGrid w:val="0"/>
          <w:sz w:val="24"/>
          <w:szCs w:val="24"/>
        </w:rPr>
      </w:pPr>
      <w:r>
        <w:rPr>
          <w:rFonts w:ascii="Times New Roman" w:hAnsi="Times New Roman"/>
          <w:snapToGrid w:val="0"/>
          <w:sz w:val="24"/>
          <w:szCs w:val="24"/>
        </w:rPr>
        <w:t xml:space="preserve">Загальна сума цього Договору становить: </w:t>
      </w:r>
      <w:r>
        <w:rPr>
          <w:rFonts w:ascii="Times New Roman" w:hAnsi="Times New Roman"/>
          <w:b/>
          <w:sz w:val="24"/>
          <w:szCs w:val="24"/>
        </w:rPr>
        <w:t>________________ грн.</w:t>
      </w:r>
      <w:r>
        <w:rPr>
          <w:rFonts w:ascii="Times New Roman" w:hAnsi="Times New Roman"/>
          <w:sz w:val="24"/>
          <w:szCs w:val="24"/>
        </w:rPr>
        <w:t xml:space="preserve"> (________________________________________), </w:t>
      </w:r>
      <w:r>
        <w:rPr>
          <w:rFonts w:ascii="Times New Roman" w:hAnsi="Times New Roman"/>
          <w:b/>
          <w:sz w:val="24"/>
          <w:szCs w:val="24"/>
        </w:rPr>
        <w:t>в т.ч. ПДВ______________грн.</w:t>
      </w:r>
      <w:r w:rsidR="00A90B2E">
        <w:rPr>
          <w:rFonts w:ascii="Times New Roman" w:hAnsi="Times New Roman"/>
          <w:b/>
          <w:sz w:val="24"/>
          <w:szCs w:val="24"/>
        </w:rPr>
        <w:t xml:space="preserve">, </w:t>
      </w:r>
      <w:r w:rsidR="00A90B2E" w:rsidRPr="00A90B2E">
        <w:rPr>
          <w:rFonts w:ascii="Times New Roman" w:hAnsi="Times New Roman"/>
          <w:sz w:val="24"/>
          <w:szCs w:val="24"/>
        </w:rPr>
        <w:t xml:space="preserve">з </w:t>
      </w:r>
      <w:r w:rsidR="00A90B2E" w:rsidRPr="00A90B2E">
        <w:rPr>
          <w:rFonts w:ascii="Times New Roman" w:hAnsi="Times New Roman"/>
          <w:sz w:val="24"/>
          <w:szCs w:val="24"/>
        </w:rPr>
        <w:lastRenderedPageBreak/>
        <w:t>них_________________________________________________________________________________</w:t>
      </w:r>
    </w:p>
    <w:p w:rsidR="00A90B2E" w:rsidRPr="00A90B2E" w:rsidRDefault="00A90B2E" w:rsidP="00A90B2E">
      <w:pPr>
        <w:widowControl w:val="0"/>
        <w:tabs>
          <w:tab w:val="left" w:pos="993"/>
        </w:tabs>
        <w:jc w:val="both"/>
        <w:rPr>
          <w:rFonts w:ascii="Times New Roman" w:hAnsi="Times New Roman"/>
          <w:snapToGrid w:val="0"/>
          <w:sz w:val="24"/>
          <w:szCs w:val="24"/>
        </w:rPr>
      </w:pPr>
      <w:r w:rsidRPr="00A90B2E">
        <w:rPr>
          <w:rFonts w:ascii="Times New Roman" w:hAnsi="Times New Roman"/>
          <w:sz w:val="24"/>
          <w:szCs w:val="24"/>
        </w:rPr>
        <w:t>____________________________________________________________________________________.</w:t>
      </w:r>
    </w:p>
    <w:p w:rsidR="008C4EF0" w:rsidRDefault="00440522">
      <w:pPr>
        <w:widowControl w:val="0"/>
        <w:numPr>
          <w:ilvl w:val="1"/>
          <w:numId w:val="10"/>
        </w:numPr>
        <w:tabs>
          <w:tab w:val="left" w:pos="993"/>
        </w:tabs>
        <w:ind w:left="0" w:firstLine="510"/>
        <w:jc w:val="both"/>
        <w:rPr>
          <w:rFonts w:ascii="Times New Roman" w:hAnsi="Times New Roman"/>
          <w:snapToGrid w:val="0"/>
          <w:sz w:val="24"/>
          <w:szCs w:val="24"/>
        </w:rPr>
      </w:pPr>
      <w:r>
        <w:rPr>
          <w:rFonts w:ascii="Times New Roman" w:hAnsi="Times New Roman"/>
          <w:sz w:val="24"/>
          <w:szCs w:val="24"/>
          <w:lang w:eastAsia="zh-CN"/>
        </w:rPr>
        <w:t>Ціна за одиницю Товару визначається в Специфікації, яка є невід’ємною частиною цього Договору.</w:t>
      </w:r>
    </w:p>
    <w:p w:rsidR="008C4EF0" w:rsidRDefault="00440522">
      <w:pPr>
        <w:widowControl w:val="0"/>
        <w:numPr>
          <w:ilvl w:val="1"/>
          <w:numId w:val="10"/>
        </w:numPr>
        <w:tabs>
          <w:tab w:val="left" w:pos="993"/>
        </w:tabs>
        <w:ind w:left="0" w:firstLine="510"/>
        <w:jc w:val="both"/>
        <w:rPr>
          <w:rFonts w:ascii="Times New Roman" w:hAnsi="Times New Roman"/>
          <w:snapToGrid w:val="0"/>
          <w:sz w:val="24"/>
          <w:szCs w:val="24"/>
        </w:rPr>
      </w:pPr>
      <w:r>
        <w:rPr>
          <w:rFonts w:ascii="Times New Roman" w:hAnsi="Times New Roman"/>
          <w:snapToGrid w:val="0"/>
          <w:sz w:val="24"/>
          <w:szCs w:val="24"/>
        </w:rPr>
        <w:t>Ціна на товар встановлюється в національній валюті України. В ціну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rsidR="008C4EF0" w:rsidRDefault="00440522">
      <w:pPr>
        <w:widowControl w:val="0"/>
        <w:numPr>
          <w:ilvl w:val="1"/>
          <w:numId w:val="10"/>
        </w:numPr>
        <w:tabs>
          <w:tab w:val="left" w:pos="993"/>
        </w:tabs>
        <w:ind w:left="0" w:firstLine="510"/>
        <w:jc w:val="both"/>
        <w:rPr>
          <w:rFonts w:ascii="Times New Roman" w:hAnsi="Times New Roman"/>
          <w:snapToGrid w:val="0"/>
          <w:sz w:val="24"/>
          <w:szCs w:val="24"/>
        </w:rPr>
      </w:pPr>
      <w:r>
        <w:rPr>
          <w:rFonts w:ascii="Times New Roman" w:hAnsi="Times New Roman"/>
          <w:snapToGrid w:val="0"/>
          <w:sz w:val="24"/>
          <w:szCs w:val="24"/>
        </w:rPr>
        <w:t>Ціна цього Договору може бути зменшена за взаємною згодою Сторін.</w:t>
      </w:r>
    </w:p>
    <w:p w:rsidR="008C4EF0" w:rsidRDefault="00440522">
      <w:pPr>
        <w:numPr>
          <w:ilvl w:val="0"/>
          <w:numId w:val="1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10"/>
        <w:jc w:val="center"/>
        <w:rPr>
          <w:rFonts w:ascii="Times New Roman" w:hAnsi="Times New Roman"/>
          <w:b/>
          <w:sz w:val="24"/>
          <w:szCs w:val="24"/>
        </w:rPr>
      </w:pPr>
      <w:r>
        <w:rPr>
          <w:rFonts w:ascii="Times New Roman" w:hAnsi="Times New Roman"/>
          <w:b/>
          <w:sz w:val="24"/>
          <w:szCs w:val="24"/>
        </w:rPr>
        <w:t>ПОРЯДОК ЗДІЙСНЕННЯ ОПЛАТИ</w:t>
      </w:r>
    </w:p>
    <w:p w:rsidR="008C4EF0" w:rsidRDefault="00440522">
      <w:pPr>
        <w:numPr>
          <w:ilvl w:val="1"/>
          <w:numId w:val="1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10"/>
        <w:jc w:val="both"/>
        <w:rPr>
          <w:rFonts w:ascii="Times New Roman" w:hAnsi="Times New Roman"/>
          <w:snapToGrid w:val="0"/>
          <w:sz w:val="24"/>
          <w:szCs w:val="24"/>
        </w:rPr>
      </w:pPr>
      <w:r>
        <w:rPr>
          <w:rFonts w:ascii="Times New Roman" w:hAnsi="Times New Roman"/>
          <w:color w:val="000000" w:themeColor="text1"/>
          <w:sz w:val="24"/>
          <w:szCs w:val="24"/>
        </w:rPr>
        <w:t xml:space="preserve">Оплата Товару здійснюється в порядку безготівкових розрахунків, шляхом перерахування відповідних грошових коштів на рахунок Постачальника та </w:t>
      </w:r>
      <w:r>
        <w:rPr>
          <w:rFonts w:ascii="Times New Roman" w:hAnsi="Times New Roman"/>
          <w:bCs/>
          <w:color w:val="000000" w:themeColor="text1"/>
          <w:sz w:val="24"/>
          <w:szCs w:val="24"/>
        </w:rPr>
        <w:t>здійснюється на підставі видаткової накладної/відомостей</w:t>
      </w:r>
      <w:r w:rsidR="00A90B2E">
        <w:rPr>
          <w:rFonts w:ascii="Times New Roman" w:hAnsi="Times New Roman"/>
          <w:bCs/>
          <w:color w:val="000000" w:themeColor="text1"/>
          <w:sz w:val="24"/>
          <w:szCs w:val="24"/>
        </w:rPr>
        <w:t xml:space="preserve"> на протязі 30 (тридц</w:t>
      </w:r>
      <w:r>
        <w:rPr>
          <w:rFonts w:ascii="Times New Roman" w:hAnsi="Times New Roman"/>
          <w:bCs/>
          <w:color w:val="000000" w:themeColor="text1"/>
          <w:sz w:val="24"/>
          <w:szCs w:val="24"/>
        </w:rPr>
        <w:t>яти) банківських днів з дати поставки Товару Замовнику.</w:t>
      </w:r>
    </w:p>
    <w:p w:rsidR="008C4EF0" w:rsidRDefault="00440522">
      <w:pPr>
        <w:numPr>
          <w:ilvl w:val="1"/>
          <w:numId w:val="1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10"/>
        <w:jc w:val="both"/>
        <w:rPr>
          <w:rFonts w:ascii="Times New Roman" w:hAnsi="Times New Roman"/>
          <w:snapToGrid w:val="0"/>
          <w:sz w:val="24"/>
          <w:szCs w:val="24"/>
        </w:rPr>
      </w:pPr>
      <w:r>
        <w:rPr>
          <w:rFonts w:ascii="Times New Roman" w:hAnsi="Times New Roman"/>
          <w:snapToGrid w:val="0"/>
          <w:sz w:val="24"/>
          <w:szCs w:val="24"/>
        </w:rPr>
        <w:t>У разі відмови Замовника від оплати Товару згідно умов, передбачених Договором, зобов’язання Постачальника припиняються у частині несплаченого Товару.</w:t>
      </w:r>
    </w:p>
    <w:p w:rsidR="008C4EF0" w:rsidRDefault="00440522">
      <w:pPr>
        <w:numPr>
          <w:ilvl w:val="0"/>
          <w:numId w:val="1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10"/>
        <w:jc w:val="center"/>
        <w:rPr>
          <w:rFonts w:ascii="Times New Roman" w:hAnsi="Times New Roman"/>
          <w:b/>
          <w:sz w:val="24"/>
          <w:szCs w:val="24"/>
        </w:rPr>
      </w:pPr>
      <w:r>
        <w:rPr>
          <w:rFonts w:ascii="Times New Roman" w:hAnsi="Times New Roman"/>
          <w:b/>
          <w:sz w:val="24"/>
          <w:szCs w:val="24"/>
        </w:rPr>
        <w:t>ПОСТАВКА ТОВАРУ</w:t>
      </w:r>
    </w:p>
    <w:p w:rsidR="008C4EF0" w:rsidRDefault="00440522">
      <w:pPr>
        <w:widowControl w:val="0"/>
        <w:numPr>
          <w:ilvl w:val="1"/>
          <w:numId w:val="10"/>
        </w:numPr>
        <w:ind w:left="0" w:firstLine="567"/>
        <w:jc w:val="both"/>
        <w:rPr>
          <w:rFonts w:ascii="Times New Roman" w:hAnsi="Times New Roman"/>
          <w:snapToGrid w:val="0"/>
          <w:sz w:val="24"/>
          <w:szCs w:val="24"/>
        </w:rPr>
      </w:pPr>
      <w:r>
        <w:rPr>
          <w:rFonts w:ascii="Times New Roman" w:hAnsi="Times New Roman"/>
          <w:snapToGrid w:val="0"/>
          <w:sz w:val="24"/>
          <w:szCs w:val="24"/>
        </w:rPr>
        <w:t xml:space="preserve"> Строк поставки тов</w:t>
      </w:r>
      <w:r w:rsidR="00A046E2">
        <w:rPr>
          <w:rFonts w:ascii="Times New Roman" w:hAnsi="Times New Roman"/>
          <w:snapToGrid w:val="0"/>
          <w:sz w:val="24"/>
          <w:szCs w:val="24"/>
        </w:rPr>
        <w:t>ару - до 28 червня</w:t>
      </w:r>
      <w:r w:rsidR="00BE1EE2">
        <w:rPr>
          <w:rFonts w:ascii="Times New Roman" w:hAnsi="Times New Roman"/>
          <w:snapToGrid w:val="0"/>
          <w:sz w:val="24"/>
          <w:szCs w:val="24"/>
        </w:rPr>
        <w:t xml:space="preserve"> 2024 року</w:t>
      </w:r>
      <w:r>
        <w:rPr>
          <w:rFonts w:ascii="Times New Roman" w:hAnsi="Times New Roman"/>
          <w:snapToGrid w:val="0"/>
          <w:sz w:val="24"/>
          <w:szCs w:val="24"/>
        </w:rPr>
        <w:t>.</w:t>
      </w:r>
    </w:p>
    <w:p w:rsidR="0087258B" w:rsidRPr="0087258B" w:rsidRDefault="0087258B" w:rsidP="0087258B">
      <w:pPr>
        <w:pStyle w:val="af3"/>
        <w:widowControl w:val="0"/>
        <w:numPr>
          <w:ilvl w:val="1"/>
          <w:numId w:val="10"/>
        </w:numPr>
        <w:ind w:left="0" w:firstLine="567"/>
        <w:jc w:val="both"/>
        <w:rPr>
          <w:rFonts w:ascii="Times New Roman" w:hAnsi="Times New Roman" w:cs="Times New Roman"/>
          <w:sz w:val="24"/>
        </w:rPr>
      </w:pPr>
      <w:r w:rsidRPr="0087258B">
        <w:rPr>
          <w:rFonts w:ascii="Times New Roman" w:hAnsi="Times New Roman" w:cs="Times New Roman"/>
          <w:color w:val="000000"/>
          <w:sz w:val="24"/>
        </w:rPr>
        <w:t>Поставка Товару</w:t>
      </w:r>
      <w:r w:rsidRPr="0087258B">
        <w:rPr>
          <w:rFonts w:ascii="Times New Roman" w:hAnsi="Times New Roman" w:cs="Times New Roman"/>
          <w:sz w:val="24"/>
        </w:rPr>
        <w:t xml:space="preserve"> </w:t>
      </w:r>
      <w:r w:rsidRPr="0087258B">
        <w:rPr>
          <w:rFonts w:ascii="Times New Roman" w:hAnsi="Times New Roman" w:cs="Times New Roman"/>
          <w:noProof/>
          <w:sz w:val="24"/>
        </w:rPr>
        <w:t xml:space="preserve">здійснюється </w:t>
      </w:r>
      <w:r w:rsidRPr="0087258B">
        <w:rPr>
          <w:rFonts w:ascii="Times New Roman" w:hAnsi="Times New Roman" w:cs="Times New Roman"/>
          <w:color w:val="000000"/>
          <w:sz w:val="24"/>
        </w:rPr>
        <w:t>транспортом Постачальника</w:t>
      </w:r>
      <w:r w:rsidRPr="0087258B">
        <w:rPr>
          <w:rFonts w:ascii="Times New Roman" w:hAnsi="Times New Roman" w:cs="Times New Roman"/>
          <w:noProof/>
          <w:sz w:val="24"/>
        </w:rPr>
        <w:t xml:space="preserve"> окремими партіями</w:t>
      </w:r>
      <w:r w:rsidRPr="0087258B">
        <w:rPr>
          <w:rFonts w:ascii="Times New Roman" w:hAnsi="Times New Roman" w:cs="Times New Roman"/>
          <w:sz w:val="24"/>
        </w:rPr>
        <w:t xml:space="preserve"> в робочі дні з </w:t>
      </w:r>
      <w:r w:rsidRPr="0087258B">
        <w:rPr>
          <w:rFonts w:ascii="Times New Roman" w:hAnsi="Times New Roman" w:cs="Times New Roman"/>
          <w:b/>
          <w:bCs/>
          <w:sz w:val="24"/>
        </w:rPr>
        <w:t>8:00 до 16:00 години крім святкових чи вихідних днів</w:t>
      </w:r>
      <w:r w:rsidR="00911B67">
        <w:rPr>
          <w:rFonts w:ascii="Times New Roman" w:hAnsi="Times New Roman" w:cs="Times New Roman"/>
          <w:noProof/>
          <w:sz w:val="24"/>
        </w:rPr>
        <w:t xml:space="preserve">. </w:t>
      </w:r>
      <w:r w:rsidRPr="0087258B">
        <w:rPr>
          <w:rFonts w:ascii="Times New Roman" w:hAnsi="Times New Roman" w:cs="Times New Roman"/>
          <w:color w:val="000000"/>
          <w:sz w:val="24"/>
        </w:rPr>
        <w:t>У випадку необхідності зміни часу поставки, час поставки змінюється за домовленістю сторін</w:t>
      </w:r>
      <w:r w:rsidRPr="0087258B">
        <w:rPr>
          <w:rFonts w:ascii="Times New Roman" w:hAnsi="Times New Roman" w:cs="Times New Roman"/>
          <w:sz w:val="24"/>
        </w:rPr>
        <w:t>.</w:t>
      </w:r>
    </w:p>
    <w:p w:rsidR="008C4EF0" w:rsidRDefault="0087258B">
      <w:pPr>
        <w:widowControl w:val="0"/>
        <w:ind w:firstLineChars="183" w:firstLine="439"/>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5.3. </w:t>
      </w:r>
      <w:r w:rsidR="00440522">
        <w:rPr>
          <w:rFonts w:ascii="Times New Roman" w:hAnsi="Times New Roman" w:cs="Times New Roman"/>
          <w:snapToGrid w:val="0"/>
          <w:sz w:val="24"/>
          <w:szCs w:val="24"/>
        </w:rPr>
        <w:t>Поставка товару здійснюється за його рахунок</w:t>
      </w:r>
      <w:r>
        <w:rPr>
          <w:rFonts w:ascii="Times New Roman" w:hAnsi="Times New Roman" w:cs="Times New Roman"/>
          <w:snapToGrid w:val="0"/>
          <w:sz w:val="24"/>
          <w:szCs w:val="24"/>
        </w:rPr>
        <w:t xml:space="preserve"> Постачальника</w:t>
      </w:r>
      <w:r w:rsidR="00911B67">
        <w:rPr>
          <w:rFonts w:ascii="Times New Roman" w:hAnsi="Times New Roman" w:cs="Times New Roman"/>
          <w:snapToGrid w:val="0"/>
          <w:sz w:val="24"/>
          <w:szCs w:val="24"/>
        </w:rPr>
        <w:t>.</w:t>
      </w:r>
    </w:p>
    <w:p w:rsidR="008C4EF0" w:rsidRDefault="0087258B">
      <w:pPr>
        <w:widowControl w:val="0"/>
        <w:ind w:firstLine="567"/>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5.4</w:t>
      </w:r>
      <w:r w:rsidR="00440522">
        <w:rPr>
          <w:rFonts w:ascii="Times New Roman" w:hAnsi="Times New Roman"/>
          <w:color w:val="000000"/>
          <w:sz w:val="24"/>
          <w:szCs w:val="24"/>
          <w:lang w:eastAsia="uk-UA"/>
        </w:rPr>
        <w:t xml:space="preserve">. </w:t>
      </w:r>
      <w:r w:rsidR="00440522">
        <w:rPr>
          <w:rFonts w:ascii="Times New Roman" w:hAnsi="Times New Roman"/>
          <w:snapToGrid w:val="0"/>
          <w:sz w:val="24"/>
          <w:szCs w:val="24"/>
        </w:rPr>
        <w:t>Товар вважається переданим по кількості та асортименту, якщо Замовником не будуть надіслані претензії за адресою Постачальника.</w:t>
      </w:r>
    </w:p>
    <w:p w:rsidR="002B46D0" w:rsidRDefault="0087258B" w:rsidP="00911B67">
      <w:pPr>
        <w:widowControl w:val="0"/>
        <w:ind w:firstLine="567"/>
        <w:contextualSpacing/>
        <w:jc w:val="both"/>
        <w:rPr>
          <w:rFonts w:ascii="Times New Roman" w:hAnsi="Times New Roman"/>
          <w:snapToGrid w:val="0"/>
          <w:sz w:val="24"/>
          <w:szCs w:val="24"/>
        </w:rPr>
      </w:pPr>
      <w:r>
        <w:rPr>
          <w:rFonts w:ascii="Times New Roman" w:hAnsi="Times New Roman"/>
          <w:color w:val="000000"/>
          <w:sz w:val="24"/>
          <w:szCs w:val="24"/>
          <w:lang w:eastAsia="uk-UA"/>
        </w:rPr>
        <w:t>5.5</w:t>
      </w:r>
      <w:r w:rsidR="00440522">
        <w:rPr>
          <w:rFonts w:ascii="Times New Roman" w:hAnsi="Times New Roman"/>
          <w:color w:val="000000"/>
          <w:sz w:val="24"/>
          <w:szCs w:val="24"/>
          <w:lang w:eastAsia="uk-UA"/>
        </w:rPr>
        <w:t xml:space="preserve">. </w:t>
      </w:r>
      <w:r w:rsidR="00440522">
        <w:rPr>
          <w:rFonts w:ascii="Times New Roman" w:hAnsi="Times New Roman"/>
          <w:snapToGrid w:val="0"/>
          <w:sz w:val="24"/>
          <w:szCs w:val="24"/>
        </w:rPr>
        <w:t xml:space="preserve">Місце поставки (передачі) товару: </w:t>
      </w:r>
      <w:r w:rsidR="00911B67" w:rsidRPr="00911B67">
        <w:rPr>
          <w:rFonts w:ascii="Times New Roman" w:hAnsi="Times New Roman"/>
          <w:snapToGrid w:val="0"/>
          <w:sz w:val="24"/>
          <w:szCs w:val="24"/>
        </w:rPr>
        <w:t xml:space="preserve">68670, Одеська область, Ізмаїльський район, с. Саф’яни, вул. Грушевського, 85, за адресами підпорядкованих закладів освіти згідно Додатку 2 до </w:t>
      </w:r>
      <w:r w:rsidR="00911B67" w:rsidRPr="00911B67">
        <w:rPr>
          <w:rFonts w:ascii="Times New Roman" w:hAnsi="Times New Roman"/>
          <w:b/>
          <w:snapToGrid w:val="0"/>
          <w:sz w:val="24"/>
          <w:szCs w:val="24"/>
        </w:rPr>
        <w:t>Тендерної документації.</w:t>
      </w:r>
    </w:p>
    <w:p w:rsidR="008C4EF0" w:rsidRDefault="0087258B">
      <w:pPr>
        <w:widowControl w:val="0"/>
        <w:ind w:firstLine="567"/>
        <w:contextualSpacing/>
        <w:jc w:val="both"/>
        <w:rPr>
          <w:rFonts w:ascii="Times New Roman" w:hAnsi="Times New Roman"/>
          <w:sz w:val="24"/>
          <w:szCs w:val="24"/>
        </w:rPr>
      </w:pPr>
      <w:r>
        <w:rPr>
          <w:rFonts w:ascii="Times New Roman" w:hAnsi="Times New Roman"/>
          <w:color w:val="000000"/>
          <w:sz w:val="24"/>
          <w:szCs w:val="24"/>
          <w:lang w:eastAsia="uk-UA"/>
        </w:rPr>
        <w:t>5.6</w:t>
      </w:r>
      <w:r w:rsidR="00440522">
        <w:rPr>
          <w:rFonts w:ascii="Times New Roman" w:hAnsi="Times New Roman"/>
          <w:color w:val="000000"/>
          <w:sz w:val="24"/>
          <w:szCs w:val="24"/>
          <w:lang w:eastAsia="uk-UA"/>
        </w:rPr>
        <w:t xml:space="preserve">. </w:t>
      </w:r>
      <w:r w:rsidR="00440522">
        <w:rPr>
          <w:rFonts w:ascii="Times New Roman" w:hAnsi="Times New Roman"/>
          <w:sz w:val="24"/>
          <w:szCs w:val="24"/>
        </w:rPr>
        <w:t>Навантажувально-розвантажувальні роботи, транспортування товару до місця призначення здійснюються Постачальником.</w:t>
      </w:r>
    </w:p>
    <w:p w:rsidR="008C4EF0" w:rsidRDefault="0087258B">
      <w:pPr>
        <w:widowControl w:val="0"/>
        <w:ind w:firstLine="567"/>
        <w:contextualSpacing/>
        <w:jc w:val="both"/>
        <w:rPr>
          <w:rFonts w:ascii="Times New Roman" w:hAnsi="Times New Roman"/>
          <w:sz w:val="24"/>
          <w:szCs w:val="24"/>
        </w:rPr>
      </w:pPr>
      <w:r>
        <w:rPr>
          <w:rFonts w:ascii="Times New Roman" w:hAnsi="Times New Roman"/>
          <w:sz w:val="24"/>
          <w:szCs w:val="24"/>
        </w:rPr>
        <w:t>5.7</w:t>
      </w:r>
      <w:r w:rsidR="00440522">
        <w:rPr>
          <w:rFonts w:ascii="Times New Roman" w:hAnsi="Times New Roman"/>
          <w:sz w:val="24"/>
          <w:szCs w:val="24"/>
        </w:rPr>
        <w:t>.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w:t>
      </w:r>
    </w:p>
    <w:p w:rsidR="008C4EF0" w:rsidRDefault="00440522">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Pr>
          <w:rFonts w:ascii="Times New Roman" w:hAnsi="Times New Roman"/>
          <w:b/>
          <w:sz w:val="24"/>
          <w:szCs w:val="24"/>
        </w:rPr>
        <w:t>6. ПРАВА ТА ОБОВ'ЯЗКИ СТОРІН</w:t>
      </w:r>
    </w:p>
    <w:p w:rsidR="008C4EF0" w:rsidRDefault="00440522">
      <w:pPr>
        <w:pStyle w:val="15"/>
        <w:numPr>
          <w:ilvl w:val="1"/>
          <w:numId w:val="11"/>
        </w:numPr>
        <w:ind w:left="-63" w:firstLine="433"/>
        <w:jc w:val="both"/>
        <w:rPr>
          <w:rFonts w:ascii="Times New Roman" w:hAnsi="Times New Roman"/>
          <w:b/>
          <w:bCs/>
          <w:sz w:val="24"/>
          <w:szCs w:val="24"/>
        </w:rPr>
      </w:pPr>
      <w:r>
        <w:rPr>
          <w:rFonts w:ascii="Times New Roman" w:hAnsi="Times New Roman"/>
          <w:b/>
          <w:bCs/>
          <w:sz w:val="24"/>
          <w:szCs w:val="24"/>
        </w:rPr>
        <w:t>Замовник зобов'язаний:</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Своєчасно та в повному обсязі сплачувати кошти за поставлений товар.</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Приймати поставлений товар згідно видаткової накладної/відомостей на товар.</w:t>
      </w:r>
    </w:p>
    <w:p w:rsidR="008C4EF0" w:rsidRDefault="00440522">
      <w:pPr>
        <w:pStyle w:val="15"/>
        <w:numPr>
          <w:ilvl w:val="1"/>
          <w:numId w:val="11"/>
        </w:numPr>
        <w:ind w:left="-63" w:firstLine="433"/>
        <w:jc w:val="both"/>
        <w:rPr>
          <w:rFonts w:ascii="Times New Roman" w:hAnsi="Times New Roman"/>
          <w:b/>
          <w:bCs/>
          <w:sz w:val="24"/>
          <w:szCs w:val="24"/>
        </w:rPr>
      </w:pPr>
      <w:r>
        <w:rPr>
          <w:rFonts w:ascii="Times New Roman" w:hAnsi="Times New Roman"/>
          <w:b/>
          <w:bCs/>
          <w:sz w:val="24"/>
          <w:szCs w:val="24"/>
        </w:rPr>
        <w:t>Замовник має право:</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Контролювати поставку товару у строки, встановлені цим Договором;</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C4EF0" w:rsidRDefault="00440522">
      <w:pPr>
        <w:pStyle w:val="15"/>
        <w:numPr>
          <w:ilvl w:val="1"/>
          <w:numId w:val="11"/>
        </w:numPr>
        <w:ind w:left="-63" w:firstLine="433"/>
        <w:jc w:val="both"/>
        <w:rPr>
          <w:rFonts w:ascii="Times New Roman" w:hAnsi="Times New Roman"/>
          <w:b/>
          <w:bCs/>
          <w:sz w:val="24"/>
          <w:szCs w:val="24"/>
        </w:rPr>
      </w:pPr>
      <w:r>
        <w:rPr>
          <w:rFonts w:ascii="Times New Roman" w:hAnsi="Times New Roman"/>
          <w:b/>
          <w:bCs/>
          <w:sz w:val="24"/>
          <w:szCs w:val="24"/>
        </w:rPr>
        <w:t>Постачальник зобов'язаний:</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Забезпечити поставку товару у строки, встановлені цим Договором.</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lastRenderedPageBreak/>
        <w:t>Забезпечити поставку товару, якість якого відповідає умовам, установленим Розділом 2 цього Договору.</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Повідомляти Замовника письмово протягом одного робочого дня про зміну ціни на товар, що є предметом договору про закупівлю.</w:t>
      </w:r>
    </w:p>
    <w:p w:rsidR="008C4EF0" w:rsidRDefault="00440522">
      <w:pPr>
        <w:pStyle w:val="15"/>
        <w:numPr>
          <w:ilvl w:val="1"/>
          <w:numId w:val="11"/>
        </w:numPr>
        <w:ind w:left="-63" w:firstLine="433"/>
        <w:rPr>
          <w:rFonts w:ascii="Times New Roman" w:hAnsi="Times New Roman"/>
          <w:b/>
          <w:bCs/>
          <w:sz w:val="24"/>
          <w:szCs w:val="24"/>
        </w:rPr>
      </w:pPr>
      <w:r>
        <w:rPr>
          <w:rFonts w:ascii="Times New Roman" w:hAnsi="Times New Roman"/>
          <w:b/>
          <w:bCs/>
          <w:sz w:val="24"/>
          <w:szCs w:val="24"/>
        </w:rPr>
        <w:t>Постачальник має право:</w:t>
      </w:r>
    </w:p>
    <w:p w:rsidR="008C4EF0" w:rsidRDefault="00440522">
      <w:pPr>
        <w:pStyle w:val="15"/>
        <w:numPr>
          <w:ilvl w:val="1"/>
          <w:numId w:val="11"/>
        </w:numPr>
        <w:ind w:left="-63" w:firstLine="433"/>
        <w:rPr>
          <w:rFonts w:ascii="Times New Roman" w:hAnsi="Times New Roman"/>
          <w:sz w:val="24"/>
          <w:szCs w:val="24"/>
        </w:rPr>
      </w:pPr>
      <w:r>
        <w:rPr>
          <w:rFonts w:ascii="Times New Roman" w:hAnsi="Times New Roman"/>
          <w:sz w:val="24"/>
          <w:szCs w:val="24"/>
        </w:rPr>
        <w:t>Своєчасно та в повному обсязі отримувати плату за поставлений товар.</w:t>
      </w:r>
    </w:p>
    <w:p w:rsidR="008C4EF0" w:rsidRDefault="00440522">
      <w:pPr>
        <w:pStyle w:val="15"/>
        <w:numPr>
          <w:ilvl w:val="1"/>
          <w:numId w:val="11"/>
        </w:numPr>
        <w:ind w:left="-63" w:firstLine="433"/>
        <w:rPr>
          <w:rFonts w:ascii="Times New Roman" w:hAnsi="Times New Roman"/>
          <w:sz w:val="24"/>
          <w:szCs w:val="24"/>
        </w:rPr>
      </w:pPr>
      <w:r>
        <w:rPr>
          <w:rFonts w:ascii="Times New Roman" w:hAnsi="Times New Roman"/>
          <w:sz w:val="24"/>
          <w:szCs w:val="24"/>
        </w:rPr>
        <w:t>На дострокову поставку товару за письмовим погодженням Замовника.</w:t>
      </w:r>
    </w:p>
    <w:p w:rsidR="008C4EF0" w:rsidRDefault="008C4EF0">
      <w:pPr>
        <w:pStyle w:val="15"/>
        <w:rPr>
          <w:rFonts w:ascii="Times New Roman" w:hAnsi="Times New Roman"/>
          <w:sz w:val="24"/>
          <w:szCs w:val="24"/>
        </w:rPr>
      </w:pPr>
    </w:p>
    <w:p w:rsidR="008C4EF0" w:rsidRDefault="00440522">
      <w:pPr>
        <w:pStyle w:val="15"/>
        <w:numPr>
          <w:ilvl w:val="0"/>
          <w:numId w:val="11"/>
        </w:numPr>
        <w:jc w:val="center"/>
        <w:rPr>
          <w:rFonts w:ascii="Times New Roman" w:hAnsi="Times New Roman"/>
          <w:b/>
          <w:bCs/>
          <w:sz w:val="24"/>
          <w:szCs w:val="24"/>
        </w:rPr>
      </w:pPr>
      <w:r>
        <w:rPr>
          <w:rFonts w:ascii="Times New Roman" w:hAnsi="Times New Roman"/>
          <w:b/>
          <w:bCs/>
          <w:sz w:val="24"/>
          <w:szCs w:val="24"/>
        </w:rPr>
        <w:t>ВІДПОВІДАЛЬНІСТЬ СТОРІН</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У разі невиконання або несвоєчасного виконання зобов'язань при закупівлі товару за бюджетні кошти Постачальник сплачує Замовнику штрафні санкції (неустойка, штраф, пеня) у розмірі, визначеному відповідно до п.п. 7.3.1, 7.3.2, цього Договору.</w:t>
      </w:r>
    </w:p>
    <w:p w:rsidR="008C4EF0" w:rsidRDefault="00440522">
      <w:pPr>
        <w:pStyle w:val="15"/>
        <w:numPr>
          <w:ilvl w:val="1"/>
          <w:numId w:val="11"/>
        </w:numPr>
        <w:ind w:left="-63" w:firstLine="433"/>
        <w:jc w:val="both"/>
        <w:rPr>
          <w:rFonts w:ascii="Times New Roman" w:hAnsi="Times New Roman"/>
          <w:sz w:val="24"/>
          <w:szCs w:val="24"/>
        </w:rPr>
      </w:pPr>
      <w:r>
        <w:rPr>
          <w:rFonts w:ascii="Times New Roman" w:hAnsi="Times New Roman"/>
          <w:sz w:val="24"/>
          <w:szCs w:val="24"/>
        </w:rPr>
        <w:t>Види порушень та санкції за них, установлені Договором:</w:t>
      </w:r>
    </w:p>
    <w:p w:rsidR="008C4EF0" w:rsidRDefault="00440522">
      <w:pPr>
        <w:pStyle w:val="15"/>
        <w:ind w:left="7" w:firstLine="433"/>
        <w:jc w:val="both"/>
        <w:rPr>
          <w:rFonts w:ascii="Times New Roman" w:hAnsi="Times New Roman"/>
          <w:sz w:val="24"/>
          <w:szCs w:val="24"/>
        </w:rPr>
      </w:pPr>
      <w:r>
        <w:rPr>
          <w:rFonts w:ascii="Times New Roman" w:hAnsi="Times New Roman"/>
          <w:sz w:val="24"/>
          <w:szCs w:val="24"/>
        </w:rPr>
        <w:t>7.3.1. За поставку Постачальником неякісного товару стягується  штраф  у  розмірі  двадцяти відсотків  вартості  неякісного  товару.</w:t>
      </w:r>
    </w:p>
    <w:p w:rsidR="008C4EF0" w:rsidRDefault="00440522">
      <w:pPr>
        <w:pStyle w:val="15"/>
        <w:ind w:firstLineChars="200" w:firstLine="480"/>
        <w:jc w:val="both"/>
        <w:rPr>
          <w:rFonts w:ascii="Times New Roman" w:hAnsi="Times New Roman"/>
          <w:sz w:val="24"/>
          <w:szCs w:val="24"/>
        </w:rPr>
      </w:pPr>
      <w:r>
        <w:rPr>
          <w:rFonts w:ascii="Times New Roman" w:hAnsi="Times New Roman"/>
          <w:sz w:val="24"/>
          <w:szCs w:val="24"/>
        </w:rPr>
        <w:t xml:space="preserve">7.3.2. </w:t>
      </w:r>
      <w:r>
        <w:rPr>
          <w:rFonts w:ascii="Times New Roman" w:hAnsi="Times New Roman"/>
          <w:sz w:val="24"/>
          <w:szCs w:val="24"/>
        </w:rPr>
        <w:tab/>
        <w:t>За порушення строків поставки товару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8C4EF0" w:rsidRDefault="00440522">
      <w:pPr>
        <w:pStyle w:val="af5"/>
        <w:ind w:firstLineChars="200" w:firstLine="480"/>
        <w:jc w:val="both"/>
        <w:rPr>
          <w:rFonts w:ascii="Times New Roman" w:hAnsi="Times New Roman"/>
          <w:sz w:val="24"/>
          <w:szCs w:val="24"/>
        </w:rPr>
      </w:pPr>
      <w:r>
        <w:rPr>
          <w:rFonts w:ascii="Times New Roman" w:hAnsi="Times New Roman"/>
          <w:bCs/>
          <w:sz w:val="24"/>
          <w:szCs w:val="24"/>
        </w:rPr>
        <w:t>7.4.</w:t>
      </w:r>
      <w:r>
        <w:rPr>
          <w:rFonts w:ascii="Times New Roman" w:hAnsi="Times New Roman"/>
          <w:b/>
          <w:sz w:val="24"/>
          <w:szCs w:val="24"/>
        </w:rPr>
        <w:t xml:space="preserve"> Постачальник</w:t>
      </w:r>
      <w:r>
        <w:rPr>
          <w:rFonts w:ascii="Times New Roman" w:hAnsi="Times New Roman"/>
          <w:sz w:val="24"/>
          <w:szCs w:val="24"/>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w:t>
      </w:r>
      <w:r>
        <w:rPr>
          <w:rFonts w:ascii="Times New Roman" w:hAnsi="Times New Roman"/>
          <w:bCs/>
          <w:sz w:val="24"/>
          <w:szCs w:val="24"/>
        </w:rPr>
        <w:t>від 09.04.2022 № 426 «Про застосування заборони ввезення товарів з Російської Федерації» та від 30.12.2015 № 1147</w:t>
      </w:r>
      <w:r>
        <w:rPr>
          <w:rFonts w:ascii="Times New Roman" w:hAnsi="Times New Roman"/>
          <w:sz w:val="24"/>
          <w:szCs w:val="24"/>
        </w:rPr>
        <w:t xml:space="preserve"> «Про заборону ввезення на митну територію України товарів, що походять з Російської Федерації».</w:t>
      </w:r>
    </w:p>
    <w:p w:rsidR="008C4EF0" w:rsidRDefault="00440522">
      <w:pPr>
        <w:pStyle w:val="af5"/>
        <w:jc w:val="both"/>
        <w:rPr>
          <w:rFonts w:ascii="Times New Roman" w:eastAsiaTheme="minorHAnsi" w:hAnsi="Times New Roman"/>
          <w:sz w:val="24"/>
          <w:szCs w:val="24"/>
        </w:rPr>
      </w:pPr>
      <w:r>
        <w:rPr>
          <w:rFonts w:ascii="Times New Roman" w:hAnsi="Times New Roman"/>
          <w:sz w:val="24"/>
          <w:szCs w:val="24"/>
        </w:rPr>
        <w:t xml:space="preserve">         7.5. </w:t>
      </w:r>
      <w:r>
        <w:rPr>
          <w:rFonts w:ascii="Times New Roman" w:hAnsi="Times New Roman"/>
          <w:b/>
          <w:sz w:val="24"/>
          <w:szCs w:val="24"/>
        </w:rPr>
        <w:t>Постачальник</w:t>
      </w:r>
      <w:r>
        <w:rPr>
          <w:rFonts w:ascii="Times New Roman" w:hAnsi="Times New Roman"/>
          <w:sz w:val="24"/>
          <w:szCs w:val="24"/>
        </w:rPr>
        <w:t xml:space="preserve"> гарантує, що за цим договором він не буде пропонувати </w:t>
      </w:r>
      <w:r>
        <w:rPr>
          <w:rFonts w:ascii="Times New Roman" w:hAnsi="Times New Roman"/>
          <w:b/>
          <w:sz w:val="24"/>
          <w:szCs w:val="24"/>
        </w:rPr>
        <w:t>Замовнику</w:t>
      </w:r>
      <w:r>
        <w:rPr>
          <w:rFonts w:ascii="Times New Roman" w:hAnsi="Times New Roman"/>
          <w:sz w:val="24"/>
          <w:szCs w:val="24"/>
        </w:rPr>
        <w:t xml:space="preserve"> до постачання товар, походження з Російської Федерації та/або ввезений на митну територію з Російської Федерації.</w:t>
      </w:r>
    </w:p>
    <w:p w:rsidR="008C4EF0" w:rsidRDefault="00440522">
      <w:pPr>
        <w:pStyle w:val="af5"/>
        <w:jc w:val="both"/>
        <w:rPr>
          <w:rFonts w:ascii="Times New Roman" w:hAnsi="Times New Roman"/>
          <w:sz w:val="24"/>
          <w:szCs w:val="24"/>
        </w:rPr>
      </w:pPr>
      <w:r>
        <w:rPr>
          <w:rFonts w:ascii="Times New Roman" w:hAnsi="Times New Roman"/>
          <w:sz w:val="24"/>
          <w:szCs w:val="24"/>
        </w:rPr>
        <w:t xml:space="preserve">         7.6. </w:t>
      </w:r>
      <w:r>
        <w:rPr>
          <w:rFonts w:ascii="Times New Roman" w:hAnsi="Times New Roman"/>
          <w:b/>
          <w:sz w:val="24"/>
          <w:szCs w:val="24"/>
        </w:rPr>
        <w:t>Постачальник</w:t>
      </w:r>
      <w:r>
        <w:rPr>
          <w:rFonts w:ascii="Times New Roman" w:hAnsi="Times New Roman"/>
          <w:sz w:val="24"/>
          <w:szCs w:val="24"/>
        </w:rPr>
        <w:t xml:space="preserve"> гарантує, що він не підпадає під заборону, передбачену постановою Кабінету Міністрів України </w:t>
      </w:r>
      <w:r>
        <w:rPr>
          <w:rFonts w:ascii="Times New Roman" w:hAnsi="Times New Roman"/>
          <w:bCs/>
          <w:sz w:val="24"/>
          <w:szCs w:val="24"/>
        </w:rPr>
        <w:t>від 03.03.2022 № 187</w:t>
      </w:r>
      <w:r>
        <w:rPr>
          <w:rFonts w:ascii="Times New Roman" w:hAnsi="Times New Roman"/>
          <w:sz w:val="24"/>
          <w:szCs w:val="24"/>
        </w:rPr>
        <w:t xml:space="preserve">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8C4EF0" w:rsidRDefault="00440522" w:rsidP="00F81E49">
      <w:pPr>
        <w:shd w:val="clear" w:color="auto" w:fill="FFFFFF"/>
        <w:spacing w:after="0" w:line="240" w:lineRule="auto"/>
        <w:ind w:firstLine="567"/>
        <w:jc w:val="both"/>
        <w:rPr>
          <w:rFonts w:ascii="Times New Roman" w:hAnsi="Times New Roman"/>
          <w:sz w:val="24"/>
          <w:szCs w:val="24"/>
          <w:highlight w:val="white"/>
        </w:rPr>
      </w:pPr>
      <w:r>
        <w:rPr>
          <w:rFonts w:ascii="Times New Roman" w:hAnsi="Times New Roman"/>
          <w:sz w:val="24"/>
          <w:szCs w:val="24"/>
        </w:rPr>
        <w:t>7.7.</w:t>
      </w:r>
      <w:r>
        <w:rPr>
          <w:rFonts w:ascii="Times New Roman" w:hAnsi="Times New Roman"/>
          <w:b/>
          <w:sz w:val="24"/>
          <w:szCs w:val="24"/>
        </w:rPr>
        <w:t xml:space="preserve"> Постачальник</w:t>
      </w:r>
      <w:r w:rsidR="00F81E49">
        <w:rPr>
          <w:rFonts w:ascii="Times New Roman" w:hAnsi="Times New Roman"/>
          <w:sz w:val="24"/>
          <w:szCs w:val="24"/>
        </w:rPr>
        <w:t xml:space="preserve"> гарантує, що не</w:t>
      </w:r>
      <w:r w:rsidR="00F81E49">
        <w:rPr>
          <w:rFonts w:ascii="Times New Roman" w:hAnsi="Times New Roman"/>
          <w:sz w:val="24"/>
          <w:szCs w:val="24"/>
          <w:highlight w:val="white"/>
        </w:rPr>
        <w:t xml:space="preserve"> </w:t>
      </w:r>
      <w:r w:rsidR="00F81E49" w:rsidRPr="00F81E49">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w:t>
      </w:r>
      <w:r w:rsidR="00F81E49">
        <w:rPr>
          <w:rFonts w:ascii="Times New Roman" w:eastAsia="Times New Roman" w:hAnsi="Times New Roman" w:cs="Times New Roman"/>
          <w:sz w:val="24"/>
          <w:szCs w:val="24"/>
          <w:highlight w:val="white"/>
        </w:rPr>
        <w:t xml:space="preserve"> ст. 5176)</w:t>
      </w:r>
      <w:r>
        <w:rPr>
          <w:rFonts w:ascii="Times New Roman" w:hAnsi="Times New Roman"/>
          <w:sz w:val="24"/>
          <w:szCs w:val="24"/>
          <w:highlight w:val="white"/>
        </w:rPr>
        <w:t>.</w:t>
      </w:r>
    </w:p>
    <w:p w:rsidR="00F81E49" w:rsidRPr="00F81E49" w:rsidRDefault="00F81E49" w:rsidP="00F81E49">
      <w:pPr>
        <w:shd w:val="clear" w:color="auto" w:fill="FFFFFF"/>
        <w:spacing w:after="0" w:line="240" w:lineRule="auto"/>
        <w:ind w:firstLine="567"/>
        <w:jc w:val="both"/>
        <w:rPr>
          <w:rFonts w:ascii="Times New Roman" w:eastAsia="Times New Roman" w:hAnsi="Times New Roman" w:cs="Times New Roman"/>
          <w:sz w:val="24"/>
          <w:szCs w:val="24"/>
          <w:highlight w:val="white"/>
        </w:rPr>
      </w:pPr>
    </w:p>
    <w:p w:rsidR="008C4EF0" w:rsidRDefault="00440522">
      <w:pPr>
        <w:numPr>
          <w:ilvl w:val="0"/>
          <w:numId w:val="1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10"/>
        <w:jc w:val="center"/>
        <w:rPr>
          <w:rFonts w:ascii="Times New Roman" w:hAnsi="Times New Roman"/>
          <w:b/>
          <w:sz w:val="24"/>
          <w:szCs w:val="24"/>
        </w:rPr>
      </w:pPr>
      <w:r>
        <w:rPr>
          <w:rFonts w:ascii="Times New Roman" w:hAnsi="Times New Roman"/>
          <w:b/>
          <w:sz w:val="24"/>
          <w:szCs w:val="24"/>
        </w:rPr>
        <w:t>ОБСТАВИНИ НЕПЕРЕБОРНОЇ СИЛИ</w:t>
      </w:r>
    </w:p>
    <w:p w:rsidR="008C4EF0" w:rsidRDefault="00440522">
      <w:pPr>
        <w:spacing w:after="0" w:line="240" w:lineRule="auto"/>
        <w:ind w:right="-34" w:firstLine="4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8C4EF0" w:rsidRDefault="00440522">
      <w:pPr>
        <w:spacing w:after="0" w:line="240" w:lineRule="auto"/>
        <w:ind w:right="-34"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C4EF0" w:rsidRDefault="00440522">
      <w:pPr>
        <w:spacing w:after="0" w:line="240" w:lineRule="auto"/>
        <w:ind w:right="-34"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C4EF0" w:rsidRDefault="00440522">
      <w:pPr>
        <w:spacing w:after="0" w:line="240" w:lineRule="auto"/>
        <w:ind w:right="-3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C4EF0" w:rsidRDefault="00440522">
      <w:pPr>
        <w:spacing w:after="0" w:line="240" w:lineRule="auto"/>
        <w:ind w:right="-34"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8C4EF0" w:rsidRDefault="00440522">
      <w:pPr>
        <w:spacing w:after="0" w:line="240" w:lineRule="auto"/>
        <w:ind w:right="-34"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C4EF0" w:rsidRDefault="00440522">
      <w:pPr>
        <w:spacing w:after="0" w:line="240" w:lineRule="auto"/>
        <w:ind w:right="-34"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C4EF0" w:rsidRDefault="00440522">
      <w:pPr>
        <w:spacing w:after="0" w:line="240" w:lineRule="auto"/>
        <w:ind w:right="-34"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C4EF0" w:rsidRDefault="00440522">
      <w:pPr>
        <w:spacing w:after="0" w:line="240" w:lineRule="auto"/>
        <w:ind w:right="-34"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C4EF0" w:rsidRDefault="008C4EF0">
      <w:pPr>
        <w:spacing w:after="0" w:line="240" w:lineRule="auto"/>
        <w:ind w:right="-34" w:firstLine="720"/>
        <w:jc w:val="both"/>
        <w:rPr>
          <w:rFonts w:ascii="Times New Roman" w:eastAsia="Times New Roman" w:hAnsi="Times New Roman" w:cs="Times New Roman"/>
          <w:color w:val="000000" w:themeColor="text1"/>
          <w:sz w:val="24"/>
          <w:szCs w:val="24"/>
        </w:rPr>
      </w:pPr>
    </w:p>
    <w:p w:rsidR="008C4EF0" w:rsidRDefault="00440522">
      <w:pPr>
        <w:numPr>
          <w:ilvl w:val="0"/>
          <w:numId w:val="1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10"/>
        <w:jc w:val="center"/>
        <w:rPr>
          <w:rFonts w:ascii="Times New Roman" w:hAnsi="Times New Roman"/>
          <w:b/>
          <w:sz w:val="24"/>
          <w:szCs w:val="24"/>
        </w:rPr>
      </w:pPr>
      <w:r>
        <w:rPr>
          <w:rFonts w:ascii="Times New Roman" w:hAnsi="Times New Roman"/>
          <w:b/>
          <w:sz w:val="24"/>
          <w:szCs w:val="24"/>
        </w:rPr>
        <w:t>ВИРІШЕННЯ СПОРІВ</w:t>
      </w:r>
    </w:p>
    <w:p w:rsidR="008C4EF0" w:rsidRDefault="00440522">
      <w:pPr>
        <w:pStyle w:val="a8"/>
        <w:spacing w:line="20" w:lineRule="atLeast"/>
        <w:ind w:firstLine="709"/>
        <w:rPr>
          <w:snapToGrid w:val="0"/>
          <w:lang w:eastAsia="en-US"/>
        </w:rPr>
      </w:pPr>
      <w:r>
        <w:rPr>
          <w:snapToGrid w:val="0"/>
          <w:sz w:val="22"/>
          <w:szCs w:val="22"/>
          <w:lang w:eastAsia="en-US"/>
        </w:rPr>
        <w:lastRenderedPageBreak/>
        <w:t xml:space="preserve">9.1. </w:t>
      </w:r>
      <w:r>
        <w:rPr>
          <w:snapToGrid w:val="0"/>
          <w:lang w:eastAsia="en-US"/>
        </w:rPr>
        <w:t>Усі спори та суперечки між Сторонами вирішуються шляхом переговорів.</w:t>
      </w:r>
    </w:p>
    <w:p w:rsidR="008C4EF0" w:rsidRDefault="00440522">
      <w:pPr>
        <w:pStyle w:val="a8"/>
        <w:spacing w:line="20" w:lineRule="atLeast"/>
        <w:ind w:firstLine="709"/>
        <w:rPr>
          <w:snapToGrid w:val="0"/>
          <w:lang w:eastAsia="en-US"/>
        </w:rPr>
      </w:pPr>
      <w:r>
        <w:rPr>
          <w:snapToGrid w:val="0"/>
          <w:lang w:eastAsia="en-US"/>
        </w:rPr>
        <w:t>9.2. У випадку недосягнення Сторонами домовленості, вирішення спорів здійснюється у судовому порядку. Досудове врегулювання спору є обов’язковим.</w:t>
      </w:r>
    </w:p>
    <w:p w:rsidR="008C4EF0" w:rsidRDefault="008C4EF0">
      <w:pPr>
        <w:pStyle w:val="a8"/>
        <w:spacing w:line="20" w:lineRule="atLeast"/>
        <w:ind w:firstLine="709"/>
        <w:rPr>
          <w:snapToGrid w:val="0"/>
          <w:lang w:eastAsia="en-US"/>
        </w:rPr>
      </w:pPr>
    </w:p>
    <w:p w:rsidR="008C4EF0" w:rsidRDefault="00440522">
      <w:pPr>
        <w:spacing w:after="0" w:line="240" w:lineRule="auto"/>
        <w:ind w:left="1495"/>
        <w:jc w:val="center"/>
        <w:rPr>
          <w:rFonts w:ascii="Times New Roman" w:hAnsi="Times New Roman" w:cs="Times New Roman"/>
          <w:b/>
          <w:sz w:val="24"/>
          <w:szCs w:val="24"/>
        </w:rPr>
      </w:pPr>
      <w:r>
        <w:rPr>
          <w:rFonts w:ascii="Times New Roman" w:hAnsi="Times New Roman" w:cs="Times New Roman"/>
          <w:b/>
          <w:sz w:val="24"/>
          <w:szCs w:val="24"/>
        </w:rPr>
        <w:t>10. ПОРЯДОК ВНЕСЕННЯ ЗМІН ДО ДОГОВОРУ</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10.1. Будь-які зміни та доповнення до цього Договору повинні бути прийняті лише за згодою сторін у вигляді додаткових угод, оформлених письмово, що є невід’ємною частиною цього Договору.</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10.2. Пропозицію щодо внесення змін до Договору може зробити кожна із сторін Договору.</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10.3.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10.4. У разі зміни Договору, зобов'язання сторін змінюються відповідно до змінених умов щодо предмета, місця, строків виконання тощо.</w:t>
      </w:r>
    </w:p>
    <w:p w:rsidR="008C4EF0" w:rsidRDefault="00440522">
      <w:pPr>
        <w:pStyle w:val="af5"/>
        <w:jc w:val="both"/>
        <w:rPr>
          <w:rFonts w:ascii="Times New Roman" w:eastAsia="Times New Roman" w:hAnsi="Times New Roman"/>
          <w:sz w:val="24"/>
          <w:szCs w:val="24"/>
        </w:rPr>
      </w:pPr>
      <w:r>
        <w:rPr>
          <w:rFonts w:ascii="Times New Roman" w:eastAsia="Times New Roman" w:hAnsi="Times New Roman"/>
          <w:sz w:val="24"/>
          <w:szCs w:val="24"/>
          <w:lang w:val="ru-RU"/>
        </w:rPr>
        <w:t xml:space="preserve">           </w:t>
      </w:r>
      <w:r>
        <w:rPr>
          <w:rFonts w:ascii="Times New Roman" w:eastAsia="Times New Roman" w:hAnsi="Times New Roman"/>
          <w:sz w:val="24"/>
          <w:szCs w:val="24"/>
        </w:rPr>
        <w:t>10.5.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8C4EF0" w:rsidRDefault="00440522">
      <w:pPr>
        <w:pStyle w:val="15"/>
        <w:ind w:firstLine="567"/>
        <w:jc w:val="both"/>
        <w:rPr>
          <w:rFonts w:ascii="Times New Roman" w:hAnsi="Times New Roman"/>
          <w:sz w:val="24"/>
          <w:szCs w:val="24"/>
        </w:rPr>
      </w:pPr>
      <w:r>
        <w:rPr>
          <w:rFonts w:ascii="Times New Roman" w:eastAsia="Times New Roman" w:hAnsi="Times New Roman"/>
          <w:sz w:val="24"/>
          <w:szCs w:val="24"/>
        </w:rPr>
        <w:t>10.6.</w:t>
      </w:r>
      <w:r>
        <w:rPr>
          <w:sz w:val="24"/>
          <w:szCs w:val="24"/>
        </w:rPr>
        <w:t xml:space="preserve"> </w:t>
      </w:r>
      <w:r>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4EF0" w:rsidRDefault="00440522">
      <w:pPr>
        <w:pStyle w:val="15"/>
        <w:ind w:firstLine="567"/>
        <w:jc w:val="both"/>
        <w:rPr>
          <w:rFonts w:ascii="Times New Roman" w:hAnsi="Times New Roman"/>
          <w:sz w:val="24"/>
          <w:szCs w:val="24"/>
        </w:rPr>
      </w:pPr>
      <w:r>
        <w:rPr>
          <w:rFonts w:ascii="Times New Roman" w:hAnsi="Times New Roman"/>
          <w:sz w:val="24"/>
          <w:szCs w:val="24"/>
        </w:rPr>
        <w:t xml:space="preserve">1) зменшення обсягів закупівлі, зокрема з урахуванням фактичного обсягу видатків Замовника. </w:t>
      </w:r>
      <w:r>
        <w:rPr>
          <w:rFonts w:ascii="Times New Roman" w:hAnsi="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Pr>
          <w:rFonts w:ascii="Times New Roman" w:hAnsi="Times New Roman"/>
          <w:sz w:val="24"/>
          <w:szCs w:val="24"/>
        </w:rPr>
        <w:t>;</w:t>
      </w:r>
    </w:p>
    <w:p w:rsidR="008C4EF0" w:rsidRDefault="00440522">
      <w:pPr>
        <w:pStyle w:val="15"/>
        <w:ind w:firstLine="567"/>
        <w:jc w:val="both"/>
        <w:rPr>
          <w:rFonts w:ascii="Times New Roman" w:hAnsi="Times New Roman"/>
          <w:i/>
          <w:sz w:val="24"/>
          <w:szCs w:val="24"/>
        </w:rPr>
      </w:pPr>
      <w:r>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ascii="Times New Roman" w:hAnsi="Times New Roman"/>
          <w:i/>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8C4EF0" w:rsidRDefault="00440522">
      <w:pPr>
        <w:pStyle w:val="15"/>
        <w:ind w:firstLine="567"/>
        <w:jc w:val="both"/>
        <w:rPr>
          <w:rFonts w:ascii="Times New Roman" w:hAnsi="Times New Roman"/>
          <w:i/>
          <w:sz w:val="24"/>
          <w:szCs w:val="24"/>
        </w:rPr>
      </w:pPr>
      <w:r>
        <w:rPr>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hAnsi="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C4EF0" w:rsidRDefault="00440522">
      <w:pPr>
        <w:pStyle w:val="15"/>
        <w:ind w:firstLine="567"/>
        <w:jc w:val="both"/>
        <w:rPr>
          <w:rFonts w:ascii="Times New Roman" w:hAnsi="Times New Roman"/>
          <w:sz w:val="24"/>
          <w:szCs w:val="24"/>
        </w:rPr>
      </w:pPr>
      <w:r>
        <w:rPr>
          <w:rFonts w:ascii="Times New Roman" w:hAnsi="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Pr>
          <w:rFonts w:ascii="Times New Roman" w:hAnsi="Times New Roman"/>
          <w:sz w:val="24"/>
          <w:szCs w:val="24"/>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C4EF0" w:rsidRDefault="00440522">
      <w:pPr>
        <w:pStyle w:val="15"/>
        <w:ind w:firstLine="567"/>
        <w:jc w:val="both"/>
        <w:rPr>
          <w:rFonts w:ascii="Times New Roman" w:hAnsi="Times New Roman"/>
          <w:sz w:val="24"/>
          <w:szCs w:val="24"/>
        </w:rPr>
      </w:pPr>
      <w:r>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C4EF0" w:rsidRDefault="00440522">
      <w:pPr>
        <w:pStyle w:val="15"/>
        <w:ind w:firstLine="567"/>
        <w:jc w:val="both"/>
        <w:rPr>
          <w:rFonts w:ascii="Times New Roman" w:hAnsi="Times New Roman"/>
          <w:sz w:val="24"/>
          <w:szCs w:val="24"/>
        </w:rPr>
      </w:pPr>
      <w:r>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8C4EF0" w:rsidRDefault="00440522">
      <w:pPr>
        <w:pStyle w:val="15"/>
        <w:ind w:firstLine="567"/>
        <w:jc w:val="both"/>
        <w:rPr>
          <w:rFonts w:ascii="Times New Roman" w:hAnsi="Times New Roman"/>
          <w:sz w:val="24"/>
          <w:szCs w:val="24"/>
        </w:rPr>
      </w:pPr>
      <w:r>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C4EF0" w:rsidRDefault="00440522">
      <w:pPr>
        <w:pStyle w:val="15"/>
        <w:ind w:firstLine="567"/>
        <w:jc w:val="both"/>
        <w:rPr>
          <w:rFonts w:ascii="Times New Roman" w:eastAsia="Times New Roman" w:hAnsi="Times New Roman"/>
          <w:sz w:val="24"/>
          <w:szCs w:val="24"/>
        </w:rPr>
      </w:pPr>
      <w:r>
        <w:rPr>
          <w:rFonts w:ascii="Times New Roman" w:hAnsi="Times New Roman"/>
          <w:sz w:val="24"/>
          <w:szCs w:val="24"/>
        </w:rPr>
        <w:t xml:space="preserve">8) </w:t>
      </w:r>
      <w:r>
        <w:rPr>
          <w:rFonts w:ascii="Times New Roman" w:hAnsi="Times New Roman"/>
          <w:color w:val="000000"/>
          <w:sz w:val="24"/>
          <w:szCs w:val="24"/>
        </w:rPr>
        <w:t>зміни умов у зв’язку із застосуванням положень частини шостої статті 41 Закону.</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lang w:val="ru-RU"/>
        </w:rPr>
        <w:t>7</w:t>
      </w:r>
      <w:r>
        <w:rPr>
          <w:rFonts w:ascii="Times New Roman" w:hAnsi="Times New Roman"/>
          <w:sz w:val="24"/>
          <w:szCs w:val="24"/>
        </w:rPr>
        <w:t>. Сторона Договору, яка вважає за необхідне змінити Договір, повинна надіслати пропозиції про це другій стороні за Договором.</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lang w:val="ru-RU"/>
        </w:rPr>
        <w:t>8</w:t>
      </w:r>
      <w:r>
        <w:rPr>
          <w:rFonts w:ascii="Times New Roman" w:hAnsi="Times New Roman"/>
          <w:sz w:val="24"/>
          <w:szCs w:val="24"/>
        </w:rPr>
        <w:t>. Сторона Договору, яка одержала пропозицію про зміну Договору, у десятиденний строк після одержання пропозиції повідомляє другу сторону про результати її розгляду.</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lang w:val="ru-RU"/>
        </w:rPr>
        <w:t>9</w:t>
      </w:r>
      <w:r>
        <w:rPr>
          <w:rFonts w:ascii="Times New Roman" w:hAnsi="Times New Roman"/>
          <w:sz w:val="24"/>
          <w:szCs w:val="24"/>
        </w:rPr>
        <w:t>.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8C4EF0" w:rsidRDefault="00440522">
      <w:pPr>
        <w:pStyle w:val="af5"/>
        <w:ind w:firstLine="567"/>
        <w:jc w:val="both"/>
        <w:rPr>
          <w:rFonts w:ascii="Times New Roman" w:hAnsi="Times New Roman"/>
          <w:sz w:val="24"/>
          <w:szCs w:val="24"/>
        </w:rPr>
      </w:pPr>
      <w:r>
        <w:rPr>
          <w:rFonts w:ascii="Times New Roman" w:hAnsi="Times New Roman"/>
          <w:sz w:val="24"/>
          <w:szCs w:val="24"/>
        </w:rPr>
        <w:t>10.10. Якщо судовим рішенням Договір змінено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C4EF0" w:rsidRDefault="008C4EF0">
      <w:pPr>
        <w:pStyle w:val="af5"/>
        <w:jc w:val="both"/>
        <w:rPr>
          <w:rFonts w:ascii="Times New Roman" w:hAnsi="Times New Roman"/>
          <w:sz w:val="24"/>
          <w:szCs w:val="24"/>
        </w:rPr>
      </w:pPr>
    </w:p>
    <w:p w:rsidR="008C4EF0" w:rsidRDefault="00440522">
      <w:pPr>
        <w:pStyle w:val="af5"/>
        <w:ind w:left="1855"/>
        <w:jc w:val="center"/>
        <w:rPr>
          <w:rFonts w:ascii="Times New Roman" w:hAnsi="Times New Roman"/>
          <w:b/>
          <w:sz w:val="24"/>
          <w:szCs w:val="24"/>
        </w:rPr>
      </w:pPr>
      <w:r>
        <w:rPr>
          <w:rFonts w:ascii="Times New Roman" w:hAnsi="Times New Roman"/>
          <w:b/>
          <w:sz w:val="24"/>
          <w:szCs w:val="24"/>
        </w:rPr>
        <w:t>11. СТРОК ДІЇ ДОГОВОРУ ТА ІНШІ УМОВИ</w:t>
      </w:r>
    </w:p>
    <w:p w:rsidR="008C4EF0" w:rsidRDefault="00440522">
      <w:pPr>
        <w:pStyle w:val="af5"/>
        <w:jc w:val="both"/>
        <w:rPr>
          <w:rFonts w:ascii="Times New Roman" w:hAnsi="Times New Roman"/>
          <w:spacing w:val="-8"/>
          <w:sz w:val="24"/>
          <w:szCs w:val="24"/>
        </w:rPr>
      </w:pPr>
      <w:r>
        <w:rPr>
          <w:rFonts w:ascii="Times New Roman" w:hAnsi="Times New Roman"/>
          <w:snapToGrid w:val="0"/>
          <w:sz w:val="24"/>
          <w:szCs w:val="24"/>
        </w:rPr>
        <w:t xml:space="preserve">       11.1. </w:t>
      </w:r>
      <w:r>
        <w:rPr>
          <w:rFonts w:ascii="Times New Roman" w:hAnsi="Times New Roman"/>
          <w:sz w:val="24"/>
          <w:szCs w:val="24"/>
        </w:rPr>
        <w:t xml:space="preserve">Договір набуває чинності з моменту його укладення та діє до 31 грудня 2024 року або до повного виконання Сторонами своїх зобов’язань.  </w:t>
      </w:r>
    </w:p>
    <w:p w:rsidR="008C4EF0" w:rsidRDefault="00440522">
      <w:pPr>
        <w:pStyle w:val="af5"/>
        <w:jc w:val="both"/>
        <w:rPr>
          <w:rFonts w:ascii="Times New Roman" w:hAnsi="Times New Roman"/>
          <w:sz w:val="24"/>
          <w:szCs w:val="24"/>
        </w:rPr>
      </w:pPr>
      <w:r>
        <w:rPr>
          <w:rFonts w:ascii="Times New Roman" w:hAnsi="Times New Roman"/>
          <w:snapToGrid w:val="0"/>
          <w:sz w:val="24"/>
          <w:szCs w:val="24"/>
        </w:rPr>
        <w:t xml:space="preserve">       11.2. Будь-які зміни та доповнення до даного </w:t>
      </w:r>
      <w:r>
        <w:rPr>
          <w:rFonts w:ascii="Times New Roman" w:hAnsi="Times New Roman"/>
          <w:sz w:val="24"/>
          <w:szCs w:val="24"/>
        </w:rPr>
        <w:t>Договору</w:t>
      </w:r>
      <w:r>
        <w:rPr>
          <w:rFonts w:ascii="Times New Roman" w:hAnsi="Times New Roman"/>
          <w:snapToGrid w:val="0"/>
          <w:sz w:val="24"/>
          <w:szCs w:val="24"/>
        </w:rPr>
        <w:t xml:space="preserve"> набирають чинність і стають його невід'ємною частиною при їхньому письмовому оформленні з підписанням уповноваженими представниками обох Сторін</w:t>
      </w:r>
      <w:r>
        <w:rPr>
          <w:rFonts w:ascii="Times New Roman" w:hAnsi="Times New Roman"/>
          <w:sz w:val="24"/>
          <w:szCs w:val="24"/>
        </w:rPr>
        <w:t>.</w:t>
      </w:r>
    </w:p>
    <w:p w:rsidR="008C4EF0" w:rsidRDefault="00440522">
      <w:pPr>
        <w:pStyle w:val="af5"/>
        <w:jc w:val="both"/>
        <w:rPr>
          <w:rFonts w:ascii="Times New Roman" w:hAnsi="Times New Roman"/>
          <w:sz w:val="24"/>
          <w:szCs w:val="24"/>
        </w:rPr>
      </w:pPr>
      <w:r>
        <w:rPr>
          <w:rFonts w:ascii="Times New Roman" w:hAnsi="Times New Roman"/>
          <w:sz w:val="24"/>
          <w:szCs w:val="24"/>
        </w:rPr>
        <w:t xml:space="preserve">       11.3. Договір та всі додатки до нього, рахунки та інші документи, підписані та передані за допомогою електронної пошти та/або факсимільного зв'язку мають юридичну силу до моменту заміни їх оригінальними примірниками.</w:t>
      </w:r>
    </w:p>
    <w:p w:rsidR="008C4EF0" w:rsidRDefault="00440522">
      <w:pPr>
        <w:pStyle w:val="af5"/>
        <w:jc w:val="both"/>
        <w:rPr>
          <w:rFonts w:ascii="Times New Roman" w:hAnsi="Times New Roman"/>
          <w:sz w:val="24"/>
          <w:szCs w:val="24"/>
        </w:rPr>
      </w:pPr>
      <w:r>
        <w:rPr>
          <w:rFonts w:ascii="Times New Roman" w:hAnsi="Times New Roman"/>
          <w:caps/>
          <w:sz w:val="24"/>
          <w:szCs w:val="24"/>
        </w:rPr>
        <w:t xml:space="preserve">       11.4.  Ц</w:t>
      </w:r>
      <w:r>
        <w:rPr>
          <w:rFonts w:ascii="Times New Roman" w:hAnsi="Times New Roman"/>
          <w:sz w:val="24"/>
          <w:szCs w:val="24"/>
        </w:rPr>
        <w:t>ей Договір складено українською мовою у двох оригінальних примірниках, що мають однакову юридичну силу.</w:t>
      </w:r>
    </w:p>
    <w:p w:rsidR="008C4EF0" w:rsidRDefault="00440522">
      <w:pPr>
        <w:ind w:firstLine="540"/>
        <w:jc w:val="center"/>
        <w:rPr>
          <w:rFonts w:ascii="Times New Roman" w:hAnsi="Times New Roman" w:cs="Times New Roman"/>
          <w:b/>
          <w:sz w:val="24"/>
          <w:szCs w:val="24"/>
        </w:rPr>
      </w:pPr>
      <w:r>
        <w:rPr>
          <w:rFonts w:ascii="Times New Roman" w:hAnsi="Times New Roman" w:cs="Times New Roman"/>
          <w:b/>
          <w:sz w:val="24"/>
          <w:szCs w:val="24"/>
        </w:rPr>
        <w:t>12. ДОДАТКИ ДО ДОГОВОРУ</w:t>
      </w:r>
    </w:p>
    <w:p w:rsidR="008C4EF0" w:rsidRDefault="00440522">
      <w:pPr>
        <w:spacing w:after="0"/>
        <w:ind w:firstLine="540"/>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b/>
          <w:sz w:val="24"/>
          <w:szCs w:val="24"/>
        </w:rPr>
        <w:t xml:space="preserve"> </w:t>
      </w:r>
      <w:r>
        <w:rPr>
          <w:rFonts w:ascii="Times New Roman" w:hAnsi="Times New Roman" w:cs="Times New Roman"/>
          <w:sz w:val="24"/>
          <w:szCs w:val="24"/>
        </w:rPr>
        <w:t>Невід'ємною частиною цього договору є:</w:t>
      </w:r>
    </w:p>
    <w:p w:rsidR="008C4EF0" w:rsidRDefault="00440522">
      <w:pPr>
        <w:spacing w:after="0"/>
        <w:ind w:firstLine="540"/>
        <w:rPr>
          <w:rFonts w:ascii="Times New Roman" w:hAnsi="Times New Roman" w:cs="Times New Roman"/>
          <w:sz w:val="24"/>
          <w:szCs w:val="24"/>
        </w:rPr>
      </w:pPr>
      <w:r>
        <w:rPr>
          <w:rFonts w:ascii="Times New Roman" w:hAnsi="Times New Roman" w:cs="Times New Roman"/>
          <w:sz w:val="24"/>
          <w:szCs w:val="24"/>
        </w:rPr>
        <w:t>12.1.1. Специфікація (Додаток № 1).</w:t>
      </w:r>
    </w:p>
    <w:p w:rsidR="008C4EF0" w:rsidRDefault="00440522">
      <w:pPr>
        <w:spacing w:after="0"/>
        <w:ind w:firstLine="540"/>
        <w:rPr>
          <w:rFonts w:ascii="Times New Roman" w:hAnsi="Times New Roman" w:cs="Times New Roman"/>
          <w:sz w:val="24"/>
          <w:szCs w:val="24"/>
        </w:rPr>
      </w:pPr>
      <w:r>
        <w:rPr>
          <w:rFonts w:ascii="Times New Roman" w:hAnsi="Times New Roman" w:cs="Times New Roman"/>
          <w:sz w:val="24"/>
          <w:szCs w:val="24"/>
        </w:rPr>
        <w:t>12.1.2. Технічна специфікація (Додаток № 2).</w:t>
      </w:r>
    </w:p>
    <w:p w:rsidR="00DE5795" w:rsidRDefault="00DE5795" w:rsidP="00B617A5">
      <w:pPr>
        <w:spacing w:after="0"/>
        <w:ind w:firstLine="540"/>
        <w:rPr>
          <w:rFonts w:ascii="Times New Roman" w:hAnsi="Times New Roman" w:cs="Times New Roman"/>
          <w:sz w:val="24"/>
          <w:szCs w:val="24"/>
        </w:rPr>
      </w:pPr>
      <w:r>
        <w:rPr>
          <w:rFonts w:ascii="Times New Roman" w:hAnsi="Times New Roman" w:cs="Times New Roman"/>
          <w:sz w:val="24"/>
          <w:szCs w:val="24"/>
        </w:rPr>
        <w:t xml:space="preserve">12.1.3. </w:t>
      </w:r>
      <w:r w:rsidR="00B617A5" w:rsidRPr="00B617A5">
        <w:rPr>
          <w:rFonts w:ascii="Times New Roman" w:hAnsi="Times New Roman" w:cs="Times New Roman"/>
          <w:sz w:val="24"/>
          <w:szCs w:val="24"/>
        </w:rPr>
        <w:t xml:space="preserve">Адреси підпорядкованих закладів освіти </w:t>
      </w:r>
      <w:r>
        <w:rPr>
          <w:rFonts w:ascii="Times New Roman" w:hAnsi="Times New Roman" w:cs="Times New Roman"/>
          <w:sz w:val="24"/>
          <w:szCs w:val="24"/>
        </w:rPr>
        <w:t>(Додаток №3).</w:t>
      </w:r>
    </w:p>
    <w:p w:rsidR="008C4EF0" w:rsidRDefault="008C4EF0">
      <w:pPr>
        <w:spacing w:after="0"/>
        <w:ind w:firstLine="540"/>
        <w:rPr>
          <w:rFonts w:ascii="Times New Roman" w:hAnsi="Times New Roman" w:cs="Times New Roman"/>
        </w:rPr>
      </w:pPr>
    </w:p>
    <w:p w:rsidR="008C4EF0" w:rsidRDefault="00440522">
      <w:pPr>
        <w:ind w:firstLine="540"/>
        <w:jc w:val="center"/>
        <w:rPr>
          <w:rFonts w:ascii="Times New Roman" w:hAnsi="Times New Roman"/>
          <w:b/>
          <w:sz w:val="24"/>
          <w:szCs w:val="24"/>
        </w:rPr>
      </w:pPr>
      <w:r>
        <w:rPr>
          <w:rFonts w:ascii="Times New Roman" w:hAnsi="Times New Roman" w:cs="Times New Roman"/>
          <w:b/>
          <w:sz w:val="24"/>
          <w:szCs w:val="24"/>
        </w:rPr>
        <w:t>13. МІСЦЕЗНАХОДЖЕННЯ ТА БАНКІВСЬКІ  РЕКВІЗИТИ СТОРІН</w:t>
      </w:r>
      <w:r>
        <w:rPr>
          <w:rFonts w:ascii="Times New Roman" w:hAnsi="Times New Roman"/>
          <w:b/>
          <w:sz w:val="24"/>
          <w:szCs w:val="24"/>
        </w:rPr>
        <w:t xml:space="preserve"> </w:t>
      </w:r>
    </w:p>
    <w:tbl>
      <w:tblPr>
        <w:tblW w:w="10349" w:type="dxa"/>
        <w:tblInd w:w="-318" w:type="dxa"/>
        <w:tblLook w:val="04A0" w:firstRow="1" w:lastRow="0" w:firstColumn="1" w:lastColumn="0" w:noHBand="0" w:noVBand="1"/>
      </w:tblPr>
      <w:tblGrid>
        <w:gridCol w:w="5565"/>
        <w:gridCol w:w="4784"/>
      </w:tblGrid>
      <w:tr w:rsidR="008C4EF0">
        <w:tc>
          <w:tcPr>
            <w:tcW w:w="5565" w:type="dxa"/>
          </w:tcPr>
          <w:p w:rsidR="008C4EF0" w:rsidRDefault="00440522">
            <w:pPr>
              <w:pStyle w:val="15"/>
              <w:jc w:val="center"/>
              <w:rPr>
                <w:rFonts w:ascii="Times New Roman" w:hAnsi="Times New Roman"/>
                <w:b/>
                <w:bCs/>
                <w:sz w:val="24"/>
                <w:szCs w:val="24"/>
                <w:u w:val="single"/>
              </w:rPr>
            </w:pPr>
            <w:r>
              <w:rPr>
                <w:rFonts w:ascii="Times New Roman" w:hAnsi="Times New Roman"/>
                <w:b/>
                <w:bCs/>
                <w:sz w:val="24"/>
                <w:szCs w:val="24"/>
                <w:u w:val="single"/>
              </w:rPr>
              <w:t>ЗАМОВНИК</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 ____________ /</w:t>
            </w:r>
          </w:p>
          <w:p w:rsidR="008C4EF0" w:rsidRDefault="00440522">
            <w:pPr>
              <w:pStyle w:val="15"/>
              <w:rPr>
                <w:rFonts w:ascii="Times New Roman" w:hAnsi="Times New Roman"/>
                <w:sz w:val="24"/>
                <w:szCs w:val="24"/>
              </w:rPr>
            </w:pPr>
            <w:r>
              <w:rPr>
                <w:rFonts w:ascii="Times New Roman" w:hAnsi="Times New Roman"/>
                <w:sz w:val="24"/>
                <w:szCs w:val="24"/>
              </w:rPr>
              <w:lastRenderedPageBreak/>
              <w:t>м.п</w:t>
            </w:r>
          </w:p>
        </w:tc>
        <w:tc>
          <w:tcPr>
            <w:tcW w:w="4784" w:type="dxa"/>
          </w:tcPr>
          <w:p w:rsidR="008C4EF0" w:rsidRDefault="00440522">
            <w:pPr>
              <w:pStyle w:val="15"/>
              <w:jc w:val="center"/>
              <w:rPr>
                <w:rFonts w:ascii="Times New Roman" w:hAnsi="Times New Roman"/>
                <w:b/>
                <w:bCs/>
                <w:sz w:val="24"/>
                <w:szCs w:val="24"/>
                <w:u w:val="single"/>
              </w:rPr>
            </w:pPr>
            <w:r>
              <w:rPr>
                <w:rFonts w:ascii="Times New Roman" w:hAnsi="Times New Roman"/>
                <w:b/>
                <w:bCs/>
                <w:sz w:val="24"/>
                <w:szCs w:val="24"/>
                <w:u w:val="single"/>
              </w:rPr>
              <w:lastRenderedPageBreak/>
              <w:t>ПОСТАЧАЛЬНИК</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lastRenderedPageBreak/>
              <w:t>м.п</w:t>
            </w:r>
          </w:p>
        </w:tc>
      </w:tr>
    </w:tbl>
    <w:p w:rsidR="008C4EF0" w:rsidRDefault="008C4EF0">
      <w:pPr>
        <w:pStyle w:val="a8"/>
        <w:jc w:val="center"/>
        <w:rPr>
          <w:b/>
          <w:color w:val="000000"/>
        </w:rPr>
      </w:pPr>
    </w:p>
    <w:p w:rsidR="008C4EF0" w:rsidRDefault="008C4EF0">
      <w:pPr>
        <w:tabs>
          <w:tab w:val="left" w:pos="6015"/>
        </w:tabs>
        <w:jc w:val="right"/>
        <w:rPr>
          <w:rFonts w:asciiTheme="minorHAnsi" w:hAnsiTheme="minorHAnsi"/>
        </w:rPr>
      </w:pPr>
    </w:p>
    <w:p w:rsidR="00440522" w:rsidRDefault="00440522">
      <w:pPr>
        <w:tabs>
          <w:tab w:val="left" w:pos="6015"/>
        </w:tabs>
        <w:jc w:val="right"/>
        <w:rPr>
          <w:rFonts w:asciiTheme="minorHAnsi" w:hAnsiTheme="minorHAnsi"/>
        </w:rPr>
      </w:pPr>
    </w:p>
    <w:p w:rsidR="00440522" w:rsidRDefault="00440522">
      <w:pPr>
        <w:tabs>
          <w:tab w:val="left" w:pos="6015"/>
        </w:tabs>
        <w:jc w:val="right"/>
        <w:rPr>
          <w:rFonts w:asciiTheme="minorHAnsi" w:hAnsiTheme="minorHAnsi"/>
        </w:rPr>
      </w:pPr>
    </w:p>
    <w:p w:rsidR="00440522" w:rsidRDefault="00440522">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A90B2E" w:rsidRDefault="00A90B2E">
      <w:pPr>
        <w:tabs>
          <w:tab w:val="left" w:pos="6015"/>
        </w:tabs>
        <w:jc w:val="right"/>
        <w:rPr>
          <w:rFonts w:asciiTheme="minorHAnsi" w:hAnsiTheme="minorHAnsi"/>
        </w:rPr>
      </w:pPr>
    </w:p>
    <w:p w:rsidR="00440522" w:rsidRDefault="00440522">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2B46D0" w:rsidRDefault="002B46D0">
      <w:pPr>
        <w:tabs>
          <w:tab w:val="left" w:pos="6015"/>
        </w:tabs>
        <w:jc w:val="right"/>
        <w:rPr>
          <w:rFonts w:asciiTheme="minorHAnsi" w:hAnsiTheme="minorHAnsi"/>
        </w:rPr>
      </w:pPr>
    </w:p>
    <w:p w:rsidR="002B46D0" w:rsidRDefault="002B46D0">
      <w:pPr>
        <w:tabs>
          <w:tab w:val="left" w:pos="6015"/>
        </w:tabs>
        <w:jc w:val="right"/>
        <w:rPr>
          <w:rFonts w:asciiTheme="minorHAnsi" w:hAnsiTheme="minorHAnsi"/>
        </w:rPr>
      </w:pPr>
    </w:p>
    <w:p w:rsidR="008C4EF0" w:rsidRDefault="00440522">
      <w:pPr>
        <w:pStyle w:val="af5"/>
        <w:jc w:val="right"/>
        <w:rPr>
          <w:rFonts w:ascii="Times New Roman" w:hAnsi="Times New Roman"/>
          <w:b/>
          <w:sz w:val="24"/>
          <w:szCs w:val="24"/>
          <w:lang w:eastAsia="zh-CN"/>
        </w:rPr>
      </w:pPr>
      <w:r>
        <w:rPr>
          <w:rFonts w:ascii="Times New Roman" w:hAnsi="Times New Roman"/>
          <w:b/>
          <w:sz w:val="24"/>
          <w:szCs w:val="24"/>
          <w:lang w:eastAsia="zh-CN"/>
        </w:rPr>
        <w:t>ДОДАТОК № 1</w:t>
      </w:r>
    </w:p>
    <w:p w:rsidR="008C4EF0" w:rsidRDefault="00440522">
      <w:pPr>
        <w:pStyle w:val="af5"/>
        <w:jc w:val="right"/>
        <w:rPr>
          <w:rFonts w:ascii="Times New Roman" w:hAnsi="Times New Roman"/>
          <w:b/>
          <w:sz w:val="24"/>
          <w:szCs w:val="24"/>
          <w:lang w:eastAsia="zh-CN"/>
        </w:rPr>
      </w:pPr>
      <w:r>
        <w:rPr>
          <w:rFonts w:ascii="Times New Roman" w:hAnsi="Times New Roman"/>
          <w:b/>
          <w:sz w:val="24"/>
          <w:szCs w:val="24"/>
          <w:lang w:eastAsia="zh-CN"/>
        </w:rPr>
        <w:t>до Договору № __________</w:t>
      </w:r>
    </w:p>
    <w:p w:rsidR="008C4EF0" w:rsidRDefault="00440522">
      <w:pPr>
        <w:pStyle w:val="af5"/>
        <w:jc w:val="right"/>
        <w:rPr>
          <w:rFonts w:ascii="Times New Roman" w:hAnsi="Times New Roman"/>
          <w:b/>
          <w:sz w:val="24"/>
          <w:szCs w:val="24"/>
          <w:lang w:eastAsia="zh-CN"/>
        </w:rPr>
      </w:pPr>
      <w:r>
        <w:rPr>
          <w:rFonts w:ascii="Times New Roman" w:hAnsi="Times New Roman"/>
          <w:b/>
          <w:sz w:val="24"/>
          <w:szCs w:val="24"/>
          <w:lang w:eastAsia="zh-CN"/>
        </w:rPr>
        <w:t>від «_____» __________________ 2024 року</w:t>
      </w:r>
    </w:p>
    <w:p w:rsidR="008C4EF0" w:rsidRDefault="008C4EF0">
      <w:pPr>
        <w:widowControl w:val="0"/>
        <w:shd w:val="clear" w:color="auto" w:fill="FFFFFF"/>
        <w:suppressAutoHyphens/>
        <w:autoSpaceDE w:val="0"/>
        <w:spacing w:line="264" w:lineRule="auto"/>
        <w:ind w:firstLine="567"/>
        <w:jc w:val="both"/>
        <w:rPr>
          <w:rFonts w:ascii="Times New Roman" w:hAnsi="Times New Roman" w:cs="Times New Roman"/>
          <w:lang w:eastAsia="zh-CN"/>
        </w:rPr>
      </w:pPr>
    </w:p>
    <w:p w:rsidR="008C4EF0" w:rsidRDefault="00440522">
      <w:pPr>
        <w:pStyle w:val="af5"/>
        <w:jc w:val="center"/>
        <w:rPr>
          <w:rFonts w:ascii="Times New Roman" w:hAnsi="Times New Roman"/>
          <w:b/>
          <w:sz w:val="24"/>
          <w:szCs w:val="24"/>
        </w:rPr>
      </w:pPr>
      <w:r>
        <w:rPr>
          <w:rFonts w:ascii="Times New Roman" w:hAnsi="Times New Roman"/>
          <w:b/>
          <w:sz w:val="24"/>
          <w:szCs w:val="24"/>
          <w:lang w:eastAsia="zh-CN"/>
        </w:rPr>
        <w:lastRenderedPageBreak/>
        <w:t xml:space="preserve">СПЕЦИФІКАЦІЯ </w:t>
      </w:r>
      <w:r>
        <w:rPr>
          <w:rFonts w:ascii="Times New Roman" w:eastAsia="Times New Roman" w:hAnsi="Times New Roman"/>
          <w:b/>
          <w:sz w:val="24"/>
          <w:szCs w:val="24"/>
          <w:lang w:eastAsia="zh-CN"/>
        </w:rPr>
        <w:t>на закупівлю товару</w:t>
      </w:r>
    </w:p>
    <w:p w:rsidR="008C4EF0" w:rsidRDefault="008C4EF0">
      <w:pPr>
        <w:pStyle w:val="af5"/>
        <w:jc w:val="center"/>
        <w:rPr>
          <w:rFonts w:ascii="Times New Roman" w:hAnsi="Times New Roman" w:cs="Calibri"/>
          <w:b/>
          <w:color w:val="000000"/>
        </w:rPr>
      </w:pPr>
    </w:p>
    <w:tbl>
      <w:tblPr>
        <w:tblW w:w="10059" w:type="dxa"/>
        <w:tblLayout w:type="fixed"/>
        <w:tblCellMar>
          <w:top w:w="15" w:type="dxa"/>
          <w:left w:w="15" w:type="dxa"/>
          <w:bottom w:w="15" w:type="dxa"/>
          <w:right w:w="15" w:type="dxa"/>
        </w:tblCellMar>
        <w:tblLook w:val="04A0" w:firstRow="1" w:lastRow="0" w:firstColumn="1" w:lastColumn="0" w:noHBand="0" w:noVBand="1"/>
      </w:tblPr>
      <w:tblGrid>
        <w:gridCol w:w="525"/>
        <w:gridCol w:w="1695"/>
        <w:gridCol w:w="1830"/>
        <w:gridCol w:w="1410"/>
        <w:gridCol w:w="1410"/>
        <w:gridCol w:w="1509"/>
        <w:gridCol w:w="51"/>
        <w:gridCol w:w="1629"/>
      </w:tblGrid>
      <w:tr w:rsidR="008C4EF0">
        <w:trPr>
          <w:trHeight w:val="2012"/>
        </w:trPr>
        <w:tc>
          <w:tcPr>
            <w:tcW w:w="525" w:type="dxa"/>
            <w:tcBorders>
              <w:top w:val="outset" w:sz="6" w:space="0" w:color="auto"/>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center"/>
              <w:rPr>
                <w:rFonts w:ascii="Times New Roman" w:hAnsi="Times New Roman"/>
                <w:b/>
                <w:sz w:val="24"/>
                <w:szCs w:val="24"/>
              </w:rPr>
            </w:pPr>
            <w:r>
              <w:rPr>
                <w:rFonts w:ascii="Times New Roman" w:hAnsi="Times New Roman"/>
                <w:b/>
              </w:rPr>
              <w:t>№ п/п</w:t>
            </w:r>
          </w:p>
        </w:tc>
        <w:tc>
          <w:tcPr>
            <w:tcW w:w="1695" w:type="dxa"/>
            <w:tcBorders>
              <w:top w:val="outset" w:sz="6" w:space="0" w:color="auto"/>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center"/>
              <w:rPr>
                <w:rFonts w:ascii="Times New Roman" w:hAnsi="Times New Roman"/>
                <w:b/>
                <w:sz w:val="24"/>
                <w:szCs w:val="24"/>
              </w:rPr>
            </w:pPr>
            <w:r>
              <w:rPr>
                <w:rFonts w:ascii="Times New Roman" w:hAnsi="Times New Roman"/>
                <w:b/>
              </w:rPr>
              <w:t>Найменування товару</w:t>
            </w:r>
          </w:p>
        </w:tc>
        <w:tc>
          <w:tcPr>
            <w:tcW w:w="1830" w:type="dxa"/>
            <w:tcBorders>
              <w:top w:val="outset" w:sz="6" w:space="0" w:color="auto"/>
              <w:left w:val="outset" w:sz="6" w:space="0" w:color="auto"/>
              <w:bottom w:val="outset" w:sz="6" w:space="0" w:color="auto"/>
              <w:right w:val="outset" w:sz="6" w:space="0" w:color="auto"/>
            </w:tcBorders>
            <w:vAlign w:val="center"/>
          </w:tcPr>
          <w:p w:rsidR="008C4EF0" w:rsidRDefault="008C4EF0">
            <w:pPr>
              <w:rPr>
                <w:rFonts w:ascii="Times New Roman" w:hAnsi="Times New Roman"/>
                <w:b/>
                <w:color w:val="000000"/>
              </w:rPr>
            </w:pPr>
          </w:p>
          <w:p w:rsidR="008C4EF0" w:rsidRDefault="00440522">
            <w:pPr>
              <w:jc w:val="center"/>
              <w:rPr>
                <w:rFonts w:ascii="Times New Roman" w:hAnsi="Times New Roman"/>
                <w:b/>
                <w:color w:val="000000"/>
              </w:rPr>
            </w:pPr>
            <w:r>
              <w:rPr>
                <w:rFonts w:ascii="Times New Roman" w:hAnsi="Times New Roman"/>
                <w:b/>
                <w:color w:val="000000"/>
              </w:rPr>
              <w:t>Виробник та/або торговельна марка, та країна походження товару</w:t>
            </w:r>
          </w:p>
          <w:p w:rsidR="008C4EF0" w:rsidRDefault="008C4EF0">
            <w:pPr>
              <w:spacing w:before="100" w:beforeAutospacing="1" w:after="100" w:afterAutospacing="1" w:line="256" w:lineRule="auto"/>
              <w:jc w:val="center"/>
              <w:rPr>
                <w:rFonts w:ascii="Times New Roman" w:hAnsi="Times New Roman"/>
                <w:b/>
                <w:sz w:val="24"/>
                <w:szCs w:val="24"/>
              </w:rPr>
            </w:pPr>
          </w:p>
        </w:tc>
        <w:tc>
          <w:tcPr>
            <w:tcW w:w="1410" w:type="dxa"/>
            <w:tcBorders>
              <w:top w:val="outset" w:sz="6" w:space="0" w:color="auto"/>
              <w:left w:val="outset" w:sz="6" w:space="0" w:color="auto"/>
              <w:bottom w:val="outset" w:sz="6" w:space="0" w:color="auto"/>
              <w:right w:val="outset" w:sz="6" w:space="0" w:color="auto"/>
            </w:tcBorders>
            <w:vAlign w:val="center"/>
          </w:tcPr>
          <w:p w:rsidR="008C4EF0" w:rsidRDefault="00440522">
            <w:pPr>
              <w:jc w:val="center"/>
              <w:rPr>
                <w:rFonts w:ascii="Times New Roman" w:hAnsi="Times New Roman"/>
                <w:b/>
                <w:bCs/>
              </w:rPr>
            </w:pPr>
            <w:r>
              <w:rPr>
                <w:rFonts w:ascii="Times New Roman" w:hAnsi="Times New Roman"/>
                <w:b/>
              </w:rPr>
              <w:t>Одиниця виміру</w:t>
            </w:r>
          </w:p>
          <w:p w:rsidR="008C4EF0" w:rsidRDefault="008C4EF0">
            <w:pPr>
              <w:spacing w:before="100" w:beforeAutospacing="1" w:after="100" w:afterAutospacing="1" w:line="256" w:lineRule="auto"/>
              <w:jc w:val="center"/>
              <w:rPr>
                <w:rFonts w:ascii="Times New Roman" w:hAnsi="Times New Roman"/>
                <w:b/>
                <w:sz w:val="24"/>
                <w:szCs w:val="24"/>
              </w:rPr>
            </w:pPr>
          </w:p>
        </w:tc>
        <w:tc>
          <w:tcPr>
            <w:tcW w:w="1410" w:type="dxa"/>
            <w:tcBorders>
              <w:top w:val="outset" w:sz="6" w:space="0" w:color="auto"/>
              <w:left w:val="outset" w:sz="6" w:space="0" w:color="auto"/>
              <w:bottom w:val="outset" w:sz="6" w:space="0" w:color="auto"/>
              <w:right w:val="outset" w:sz="6" w:space="0" w:color="auto"/>
            </w:tcBorders>
            <w:vAlign w:val="center"/>
          </w:tcPr>
          <w:p w:rsidR="008C4EF0" w:rsidRDefault="00440522">
            <w:pPr>
              <w:jc w:val="center"/>
              <w:rPr>
                <w:rFonts w:ascii="Times New Roman" w:hAnsi="Times New Roman"/>
                <w:b/>
              </w:rPr>
            </w:pPr>
            <w:r>
              <w:rPr>
                <w:rFonts w:ascii="Times New Roman" w:hAnsi="Times New Roman"/>
                <w:b/>
                <w:bCs/>
              </w:rPr>
              <w:t xml:space="preserve">Кількість товару </w:t>
            </w:r>
          </w:p>
          <w:p w:rsidR="008C4EF0" w:rsidRDefault="008C4EF0">
            <w:pPr>
              <w:spacing w:before="100" w:beforeAutospacing="1" w:after="100" w:afterAutospacing="1" w:line="256" w:lineRule="auto"/>
              <w:rPr>
                <w:rFonts w:ascii="Times New Roman" w:hAnsi="Times New Roman"/>
                <w:b/>
                <w:sz w:val="24"/>
                <w:szCs w:val="24"/>
              </w:rPr>
            </w:pPr>
          </w:p>
        </w:tc>
        <w:tc>
          <w:tcPr>
            <w:tcW w:w="1560" w:type="dxa"/>
            <w:gridSpan w:val="2"/>
            <w:tcBorders>
              <w:top w:val="outset" w:sz="6" w:space="0" w:color="auto"/>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center"/>
              <w:rPr>
                <w:rFonts w:ascii="Times New Roman" w:hAnsi="Times New Roman"/>
                <w:b/>
                <w:sz w:val="24"/>
                <w:szCs w:val="24"/>
              </w:rPr>
            </w:pPr>
            <w:r>
              <w:rPr>
                <w:rFonts w:ascii="Times New Roman" w:hAnsi="Times New Roman"/>
                <w:b/>
              </w:rPr>
              <w:t>Ціна за одиницю товару в грн. (з/без ПДВ</w:t>
            </w:r>
            <w:r>
              <w:rPr>
                <w:rFonts w:ascii="Times New Roman" w:hAnsi="Times New Roman"/>
              </w:rPr>
              <w:t>*</w:t>
            </w:r>
            <w:r>
              <w:rPr>
                <w:rFonts w:ascii="Times New Roman" w:hAnsi="Times New Roman"/>
                <w:b/>
              </w:rPr>
              <w:t>)</w:t>
            </w:r>
          </w:p>
        </w:tc>
        <w:tc>
          <w:tcPr>
            <w:tcW w:w="1629" w:type="dxa"/>
            <w:tcBorders>
              <w:top w:val="outset" w:sz="6" w:space="0" w:color="auto"/>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center"/>
              <w:rPr>
                <w:rFonts w:ascii="Times New Roman" w:hAnsi="Times New Roman"/>
                <w:b/>
              </w:rPr>
            </w:pPr>
            <w:r>
              <w:rPr>
                <w:rFonts w:ascii="Times New Roman" w:hAnsi="Times New Roman"/>
                <w:b/>
              </w:rPr>
              <w:t>Загальна вартості товару в грн. (з/без ПДВ</w:t>
            </w:r>
            <w:r>
              <w:rPr>
                <w:rFonts w:ascii="Times New Roman" w:hAnsi="Times New Roman"/>
              </w:rPr>
              <w:t>*</w:t>
            </w:r>
            <w:r>
              <w:rPr>
                <w:rFonts w:ascii="Times New Roman" w:hAnsi="Times New Roman"/>
                <w:b/>
              </w:rPr>
              <w:t>)</w:t>
            </w:r>
          </w:p>
        </w:tc>
      </w:tr>
      <w:tr w:rsidR="008C4EF0">
        <w:tc>
          <w:tcPr>
            <w:tcW w:w="525" w:type="dxa"/>
            <w:tcBorders>
              <w:top w:val="nil"/>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both"/>
              <w:rPr>
                <w:rFonts w:ascii="Times New Roman" w:hAnsi="Times New Roman"/>
                <w:b/>
                <w:sz w:val="24"/>
                <w:szCs w:val="24"/>
              </w:rPr>
            </w:pPr>
            <w:r>
              <w:rPr>
                <w:rFonts w:ascii="Times New Roman" w:hAnsi="Times New Roman"/>
                <w:b/>
              </w:rPr>
              <w:t>1.</w:t>
            </w:r>
          </w:p>
        </w:tc>
        <w:tc>
          <w:tcPr>
            <w:tcW w:w="1695"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rPr>
                <w:rFonts w:ascii="Times New Roman" w:hAnsi="Times New Roman"/>
                <w:sz w:val="24"/>
                <w:szCs w:val="24"/>
              </w:rPr>
            </w:pPr>
          </w:p>
        </w:tc>
        <w:tc>
          <w:tcPr>
            <w:tcW w:w="1830"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410"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410"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560" w:type="dxa"/>
            <w:gridSpan w:val="2"/>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629"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right"/>
              <w:rPr>
                <w:rFonts w:ascii="Times New Roman" w:hAnsi="Times New Roman"/>
                <w:sz w:val="24"/>
                <w:szCs w:val="24"/>
              </w:rPr>
            </w:pPr>
          </w:p>
        </w:tc>
      </w:tr>
      <w:tr w:rsidR="008C4EF0">
        <w:tc>
          <w:tcPr>
            <w:tcW w:w="525" w:type="dxa"/>
            <w:tcBorders>
              <w:top w:val="nil"/>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both"/>
              <w:rPr>
                <w:rFonts w:ascii="Times New Roman" w:hAnsi="Times New Roman"/>
                <w:b/>
              </w:rPr>
            </w:pPr>
            <w:r>
              <w:rPr>
                <w:rFonts w:ascii="Times New Roman" w:hAnsi="Times New Roman"/>
                <w:b/>
              </w:rPr>
              <w:t>2.</w:t>
            </w:r>
          </w:p>
        </w:tc>
        <w:tc>
          <w:tcPr>
            <w:tcW w:w="1695"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rPr>
                <w:rFonts w:ascii="Times New Roman" w:hAnsi="Times New Roman"/>
                <w:sz w:val="24"/>
                <w:szCs w:val="24"/>
              </w:rPr>
            </w:pPr>
          </w:p>
        </w:tc>
        <w:tc>
          <w:tcPr>
            <w:tcW w:w="1830"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410"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410"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560" w:type="dxa"/>
            <w:gridSpan w:val="2"/>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center"/>
              <w:rPr>
                <w:rFonts w:ascii="Times New Roman" w:hAnsi="Times New Roman"/>
                <w:sz w:val="24"/>
                <w:szCs w:val="24"/>
              </w:rPr>
            </w:pPr>
          </w:p>
        </w:tc>
        <w:tc>
          <w:tcPr>
            <w:tcW w:w="1629" w:type="dxa"/>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right"/>
              <w:rPr>
                <w:rFonts w:ascii="Times New Roman" w:hAnsi="Times New Roman"/>
                <w:sz w:val="24"/>
                <w:szCs w:val="24"/>
              </w:rPr>
            </w:pPr>
          </w:p>
        </w:tc>
      </w:tr>
      <w:tr w:rsidR="008C4EF0">
        <w:tc>
          <w:tcPr>
            <w:tcW w:w="8379" w:type="dxa"/>
            <w:gridSpan w:val="6"/>
            <w:tcBorders>
              <w:top w:val="nil"/>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center"/>
              <w:rPr>
                <w:rFonts w:ascii="Times New Roman" w:hAnsi="Times New Roman"/>
                <w:b/>
                <w:sz w:val="24"/>
                <w:szCs w:val="24"/>
              </w:rPr>
            </w:pPr>
            <w:r>
              <w:rPr>
                <w:rFonts w:ascii="Times New Roman" w:hAnsi="Times New Roman"/>
                <w:b/>
              </w:rPr>
              <w:t>Загальна вартість товару без ПДВ</w:t>
            </w:r>
          </w:p>
        </w:tc>
        <w:tc>
          <w:tcPr>
            <w:tcW w:w="1680" w:type="dxa"/>
            <w:gridSpan w:val="2"/>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right"/>
              <w:rPr>
                <w:rFonts w:ascii="Times New Roman" w:hAnsi="Times New Roman"/>
                <w:b/>
                <w:sz w:val="24"/>
                <w:szCs w:val="24"/>
              </w:rPr>
            </w:pPr>
          </w:p>
        </w:tc>
      </w:tr>
      <w:tr w:rsidR="008C4EF0">
        <w:tc>
          <w:tcPr>
            <w:tcW w:w="8379" w:type="dxa"/>
            <w:gridSpan w:val="6"/>
            <w:tcBorders>
              <w:top w:val="nil"/>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center"/>
              <w:rPr>
                <w:rFonts w:ascii="Times New Roman" w:hAnsi="Times New Roman"/>
                <w:b/>
                <w:sz w:val="24"/>
                <w:szCs w:val="24"/>
              </w:rPr>
            </w:pPr>
            <w:r>
              <w:rPr>
                <w:rFonts w:ascii="Times New Roman" w:hAnsi="Times New Roman"/>
                <w:b/>
              </w:rPr>
              <w:t>крім того ПДВ</w:t>
            </w:r>
          </w:p>
        </w:tc>
        <w:tc>
          <w:tcPr>
            <w:tcW w:w="1680" w:type="dxa"/>
            <w:gridSpan w:val="2"/>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right"/>
              <w:rPr>
                <w:rFonts w:ascii="Times New Roman" w:hAnsi="Times New Roman"/>
                <w:b/>
                <w:sz w:val="24"/>
                <w:szCs w:val="24"/>
              </w:rPr>
            </w:pPr>
          </w:p>
        </w:tc>
      </w:tr>
      <w:tr w:rsidR="008C4EF0">
        <w:tc>
          <w:tcPr>
            <w:tcW w:w="8379" w:type="dxa"/>
            <w:gridSpan w:val="6"/>
            <w:tcBorders>
              <w:top w:val="nil"/>
              <w:left w:val="outset" w:sz="6" w:space="0" w:color="auto"/>
              <w:bottom w:val="outset" w:sz="6" w:space="0" w:color="auto"/>
              <w:right w:val="outset" w:sz="6" w:space="0" w:color="auto"/>
            </w:tcBorders>
            <w:vAlign w:val="center"/>
          </w:tcPr>
          <w:p w:rsidR="008C4EF0" w:rsidRDefault="00440522">
            <w:pPr>
              <w:spacing w:before="100" w:beforeAutospacing="1" w:after="100" w:afterAutospacing="1" w:line="256" w:lineRule="auto"/>
              <w:jc w:val="center"/>
              <w:rPr>
                <w:rFonts w:ascii="Times New Roman" w:hAnsi="Times New Roman"/>
                <w:sz w:val="24"/>
                <w:szCs w:val="24"/>
              </w:rPr>
            </w:pPr>
            <w:r>
              <w:rPr>
                <w:rFonts w:ascii="Times New Roman" w:hAnsi="Times New Roman"/>
                <w:b/>
              </w:rPr>
              <w:t>Загальна вартість товару з ПДВ</w:t>
            </w:r>
          </w:p>
        </w:tc>
        <w:tc>
          <w:tcPr>
            <w:tcW w:w="1680" w:type="dxa"/>
            <w:gridSpan w:val="2"/>
            <w:tcBorders>
              <w:top w:val="nil"/>
              <w:left w:val="outset" w:sz="6" w:space="0" w:color="auto"/>
              <w:bottom w:val="outset" w:sz="6" w:space="0" w:color="auto"/>
              <w:right w:val="outset" w:sz="6" w:space="0" w:color="auto"/>
            </w:tcBorders>
            <w:vAlign w:val="center"/>
          </w:tcPr>
          <w:p w:rsidR="008C4EF0" w:rsidRDefault="008C4EF0">
            <w:pPr>
              <w:spacing w:before="100" w:beforeAutospacing="1" w:after="100" w:afterAutospacing="1" w:line="256" w:lineRule="auto"/>
              <w:jc w:val="right"/>
              <w:rPr>
                <w:rFonts w:ascii="Times New Roman" w:hAnsi="Times New Roman"/>
                <w:b/>
                <w:sz w:val="24"/>
                <w:szCs w:val="24"/>
              </w:rPr>
            </w:pPr>
          </w:p>
        </w:tc>
      </w:tr>
    </w:tbl>
    <w:p w:rsidR="008C4EF0" w:rsidRDefault="008C4EF0">
      <w:pPr>
        <w:jc w:val="both"/>
        <w:rPr>
          <w:rFonts w:ascii="Times New Roman" w:hAnsi="Times New Roman"/>
          <w:i/>
        </w:rPr>
      </w:pPr>
    </w:p>
    <w:p w:rsidR="008C4EF0" w:rsidRDefault="00440522">
      <w:pPr>
        <w:jc w:val="both"/>
        <w:rPr>
          <w:rFonts w:ascii="Times New Roman" w:hAnsi="Times New Roman" w:cs="Times New Roman"/>
          <w:i/>
        </w:rPr>
      </w:pPr>
      <w:r>
        <w:rPr>
          <w:rFonts w:ascii="Times New Roman" w:hAnsi="Times New Roman"/>
          <w:i/>
        </w:rPr>
        <w:t>* У разі якщо учасник не є платником ПДВ/є платником ПДВ ціна за одиницю товару та сума вартості товару зазначається з приміткою без ПДВ/з ПДВ. Зазначити потрібне.</w:t>
      </w:r>
    </w:p>
    <w:p w:rsidR="008C4EF0" w:rsidRDefault="008C4EF0">
      <w:pPr>
        <w:suppressAutoHyphens/>
        <w:spacing w:line="264" w:lineRule="auto"/>
        <w:jc w:val="both"/>
        <w:rPr>
          <w:rFonts w:ascii="Times New Roman" w:hAnsi="Times New Roman" w:cs="Times New Roman"/>
          <w:lang w:eastAsia="zh-CN"/>
        </w:rPr>
      </w:pPr>
    </w:p>
    <w:tbl>
      <w:tblPr>
        <w:tblW w:w="10349" w:type="dxa"/>
        <w:tblInd w:w="-318" w:type="dxa"/>
        <w:tblLook w:val="04A0" w:firstRow="1" w:lastRow="0" w:firstColumn="1" w:lastColumn="0" w:noHBand="0" w:noVBand="1"/>
      </w:tblPr>
      <w:tblGrid>
        <w:gridCol w:w="5565"/>
        <w:gridCol w:w="4784"/>
      </w:tblGrid>
      <w:tr w:rsidR="008C4EF0">
        <w:tc>
          <w:tcPr>
            <w:tcW w:w="5565" w:type="dxa"/>
          </w:tcPr>
          <w:p w:rsidR="008C4EF0" w:rsidRDefault="00440522">
            <w:pPr>
              <w:pStyle w:val="15"/>
              <w:jc w:val="center"/>
              <w:rPr>
                <w:rFonts w:ascii="Times New Roman" w:hAnsi="Times New Roman"/>
                <w:b/>
                <w:bCs/>
                <w:sz w:val="24"/>
                <w:szCs w:val="24"/>
                <w:u w:val="single"/>
              </w:rPr>
            </w:pPr>
            <w:r>
              <w:rPr>
                <w:rFonts w:ascii="Times New Roman" w:hAnsi="Times New Roman"/>
                <w:b/>
                <w:bCs/>
                <w:sz w:val="24"/>
                <w:szCs w:val="24"/>
                <w:u w:val="single"/>
              </w:rPr>
              <w:t>ЗАМОВНИК</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 ____________ /</w:t>
            </w:r>
          </w:p>
          <w:p w:rsidR="008C4EF0" w:rsidRDefault="00440522">
            <w:pPr>
              <w:pStyle w:val="15"/>
              <w:rPr>
                <w:rFonts w:ascii="Times New Roman" w:hAnsi="Times New Roman"/>
                <w:sz w:val="24"/>
                <w:szCs w:val="24"/>
              </w:rPr>
            </w:pPr>
            <w:r>
              <w:rPr>
                <w:rFonts w:ascii="Times New Roman" w:hAnsi="Times New Roman"/>
                <w:sz w:val="24"/>
                <w:szCs w:val="24"/>
              </w:rPr>
              <w:t>м.п</w:t>
            </w:r>
          </w:p>
        </w:tc>
        <w:tc>
          <w:tcPr>
            <w:tcW w:w="4784" w:type="dxa"/>
          </w:tcPr>
          <w:p w:rsidR="008C4EF0" w:rsidRDefault="00440522">
            <w:pPr>
              <w:pStyle w:val="15"/>
              <w:jc w:val="center"/>
              <w:rPr>
                <w:rFonts w:ascii="Times New Roman" w:hAnsi="Times New Roman"/>
                <w:b/>
                <w:bCs/>
                <w:sz w:val="24"/>
                <w:szCs w:val="24"/>
                <w:u w:val="single"/>
              </w:rPr>
            </w:pPr>
            <w:r>
              <w:rPr>
                <w:rFonts w:ascii="Times New Roman" w:hAnsi="Times New Roman"/>
                <w:b/>
                <w:bCs/>
                <w:sz w:val="24"/>
                <w:szCs w:val="24"/>
                <w:u w:val="single"/>
              </w:rPr>
              <w:t>ПОСТАЧАЛЬНИК</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м.п</w:t>
            </w:r>
          </w:p>
        </w:tc>
      </w:tr>
    </w:tbl>
    <w:p w:rsidR="008C4EF0" w:rsidRDefault="008C4EF0">
      <w:pPr>
        <w:pStyle w:val="af5"/>
        <w:rPr>
          <w:rFonts w:ascii="Times New Roman" w:hAnsi="Times New Roman"/>
          <w:b/>
          <w:sz w:val="24"/>
          <w:szCs w:val="24"/>
        </w:rPr>
      </w:pPr>
    </w:p>
    <w:p w:rsidR="008C4EF0" w:rsidRDefault="008C4EF0">
      <w:pPr>
        <w:pStyle w:val="af5"/>
        <w:rPr>
          <w:rFonts w:ascii="Times New Roman" w:hAnsi="Times New Roman"/>
          <w:b/>
          <w:sz w:val="24"/>
          <w:szCs w:val="24"/>
        </w:rPr>
      </w:pPr>
    </w:p>
    <w:p w:rsidR="008C4EF0" w:rsidRDefault="008C4EF0">
      <w:pPr>
        <w:widowControl w:val="0"/>
        <w:tabs>
          <w:tab w:val="left" w:pos="709"/>
          <w:tab w:val="left" w:pos="6637"/>
        </w:tabs>
        <w:jc w:val="both"/>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C95D2D" w:rsidRDefault="00C95D2D">
      <w:pPr>
        <w:pStyle w:val="af5"/>
        <w:jc w:val="right"/>
        <w:rPr>
          <w:rFonts w:ascii="Times New Roman" w:hAnsi="Times New Roman"/>
          <w:b/>
          <w:sz w:val="24"/>
          <w:szCs w:val="24"/>
          <w:lang w:eastAsia="zh-CN"/>
        </w:rPr>
      </w:pPr>
    </w:p>
    <w:p w:rsidR="00C95D2D" w:rsidRDefault="00C95D2D">
      <w:pPr>
        <w:pStyle w:val="af5"/>
        <w:jc w:val="right"/>
        <w:rPr>
          <w:rFonts w:ascii="Times New Roman" w:hAnsi="Times New Roman"/>
          <w:b/>
          <w:sz w:val="24"/>
          <w:szCs w:val="24"/>
          <w:lang w:eastAsia="zh-CN"/>
        </w:rPr>
      </w:pPr>
    </w:p>
    <w:p w:rsidR="00A414C0" w:rsidRDefault="00A414C0">
      <w:pPr>
        <w:pStyle w:val="af5"/>
        <w:jc w:val="right"/>
        <w:rPr>
          <w:rFonts w:ascii="Times New Roman" w:hAnsi="Times New Roman"/>
          <w:b/>
          <w:sz w:val="24"/>
          <w:szCs w:val="24"/>
          <w:lang w:eastAsia="zh-CN"/>
        </w:rPr>
      </w:pPr>
    </w:p>
    <w:p w:rsidR="008C4EF0" w:rsidRDefault="00440522">
      <w:pPr>
        <w:pStyle w:val="af5"/>
        <w:jc w:val="right"/>
        <w:rPr>
          <w:rFonts w:ascii="Times New Roman" w:hAnsi="Times New Roman"/>
          <w:b/>
          <w:sz w:val="24"/>
          <w:szCs w:val="24"/>
          <w:lang w:eastAsia="zh-CN"/>
        </w:rPr>
      </w:pPr>
      <w:bookmarkStart w:id="11" w:name="_GoBack"/>
      <w:bookmarkEnd w:id="11"/>
      <w:r>
        <w:rPr>
          <w:rFonts w:ascii="Times New Roman" w:hAnsi="Times New Roman"/>
          <w:b/>
          <w:sz w:val="24"/>
          <w:szCs w:val="24"/>
          <w:lang w:eastAsia="zh-CN"/>
        </w:rPr>
        <w:lastRenderedPageBreak/>
        <w:t>ДОДАТОК № 2</w:t>
      </w:r>
    </w:p>
    <w:p w:rsidR="008C4EF0" w:rsidRDefault="00440522">
      <w:pPr>
        <w:pStyle w:val="af5"/>
        <w:jc w:val="right"/>
        <w:rPr>
          <w:rFonts w:ascii="Times New Roman" w:hAnsi="Times New Roman"/>
          <w:b/>
          <w:sz w:val="24"/>
          <w:szCs w:val="24"/>
          <w:lang w:eastAsia="zh-CN"/>
        </w:rPr>
      </w:pPr>
      <w:r>
        <w:rPr>
          <w:rFonts w:ascii="Times New Roman" w:hAnsi="Times New Roman"/>
          <w:b/>
          <w:sz w:val="24"/>
          <w:szCs w:val="24"/>
          <w:lang w:eastAsia="zh-CN"/>
        </w:rPr>
        <w:t>до Договору № __________</w:t>
      </w:r>
    </w:p>
    <w:p w:rsidR="008C4EF0" w:rsidRDefault="00440522">
      <w:pPr>
        <w:pStyle w:val="af5"/>
        <w:jc w:val="right"/>
        <w:rPr>
          <w:rFonts w:ascii="Times New Roman" w:hAnsi="Times New Roman"/>
          <w:b/>
          <w:sz w:val="24"/>
          <w:szCs w:val="24"/>
          <w:lang w:eastAsia="zh-CN"/>
        </w:rPr>
      </w:pPr>
      <w:r>
        <w:rPr>
          <w:rFonts w:ascii="Times New Roman" w:hAnsi="Times New Roman"/>
          <w:b/>
          <w:sz w:val="24"/>
          <w:szCs w:val="24"/>
          <w:lang w:eastAsia="zh-CN"/>
        </w:rPr>
        <w:t>від «_____» __________________ 2024 року</w:t>
      </w:r>
    </w:p>
    <w:p w:rsidR="008C4EF0" w:rsidRDefault="008C4EF0">
      <w:pPr>
        <w:pStyle w:val="af5"/>
        <w:jc w:val="center"/>
        <w:rPr>
          <w:rFonts w:ascii="Times New Roman" w:hAnsi="Times New Roman"/>
          <w:lang w:eastAsia="zh-CN"/>
        </w:rPr>
      </w:pPr>
    </w:p>
    <w:p w:rsidR="008C4EF0" w:rsidRDefault="008C4EF0">
      <w:pPr>
        <w:pStyle w:val="af5"/>
        <w:jc w:val="center"/>
        <w:rPr>
          <w:rFonts w:ascii="Times New Roman" w:hAnsi="Times New Roman"/>
          <w:b/>
          <w:bCs/>
          <w:sz w:val="24"/>
          <w:szCs w:val="24"/>
          <w:lang w:eastAsia="zh-CN"/>
        </w:rPr>
      </w:pPr>
    </w:p>
    <w:p w:rsidR="008C4EF0" w:rsidRDefault="008C4EF0">
      <w:pPr>
        <w:pStyle w:val="af5"/>
        <w:jc w:val="center"/>
        <w:rPr>
          <w:rFonts w:ascii="Times New Roman" w:hAnsi="Times New Roman"/>
          <w:b/>
          <w:bCs/>
          <w:sz w:val="24"/>
          <w:szCs w:val="24"/>
          <w:lang w:eastAsia="zh-CN"/>
        </w:rPr>
      </w:pPr>
    </w:p>
    <w:p w:rsidR="008C4EF0" w:rsidRDefault="004051F7">
      <w:pPr>
        <w:pStyle w:val="af5"/>
        <w:jc w:val="center"/>
        <w:rPr>
          <w:rFonts w:ascii="Times New Roman" w:hAnsi="Times New Roman"/>
          <w:b/>
          <w:bCs/>
          <w:sz w:val="24"/>
          <w:szCs w:val="24"/>
          <w:lang w:eastAsia="zh-CN"/>
        </w:rPr>
      </w:pPr>
      <w:r>
        <w:rPr>
          <w:rFonts w:ascii="Times New Roman" w:hAnsi="Times New Roman"/>
          <w:b/>
          <w:bCs/>
          <w:sz w:val="24"/>
          <w:szCs w:val="24"/>
          <w:lang w:eastAsia="zh-CN"/>
        </w:rPr>
        <w:t>ТЕХНІЧНА СПЕЦИ</w:t>
      </w:r>
      <w:r w:rsidR="00440522">
        <w:rPr>
          <w:rFonts w:ascii="Times New Roman" w:hAnsi="Times New Roman"/>
          <w:b/>
          <w:bCs/>
          <w:sz w:val="24"/>
          <w:szCs w:val="24"/>
          <w:lang w:eastAsia="zh-CN"/>
        </w:rPr>
        <w:t>ФІКАЦІЯ</w:t>
      </w:r>
    </w:p>
    <w:p w:rsidR="008C4EF0" w:rsidRDefault="008C4EF0">
      <w:pPr>
        <w:pStyle w:val="af5"/>
        <w:jc w:val="center"/>
        <w:rPr>
          <w:rFonts w:ascii="Times New Roman" w:hAnsi="Times New Roman"/>
          <w:lang w:eastAsia="zh-CN"/>
        </w:rPr>
      </w:pPr>
    </w:p>
    <w:p w:rsidR="008C4EF0" w:rsidRDefault="00440522">
      <w:pPr>
        <w:suppressAutoHyphens/>
        <w:spacing w:line="264" w:lineRule="auto"/>
        <w:jc w:val="center"/>
        <w:rPr>
          <w:rFonts w:ascii="Times New Roman" w:hAnsi="Times New Roman" w:cs="Times New Roman"/>
          <w:lang w:eastAsia="zh-CN"/>
        </w:rPr>
      </w:pPr>
      <w:r>
        <w:rPr>
          <w:rFonts w:ascii="Times New Roman" w:hAnsi="Times New Roman" w:cs="Times New Roman"/>
          <w:lang w:eastAsia="zh-CN"/>
        </w:rPr>
        <w:t>--------------------------</w:t>
      </w:r>
    </w:p>
    <w:p w:rsidR="008C4EF0" w:rsidRDefault="008C4EF0">
      <w:pPr>
        <w:suppressAutoHyphens/>
        <w:spacing w:line="264" w:lineRule="auto"/>
        <w:jc w:val="center"/>
        <w:rPr>
          <w:rFonts w:ascii="Times New Roman" w:hAnsi="Times New Roman" w:cs="Times New Roman"/>
          <w:lang w:eastAsia="zh-CN"/>
        </w:rPr>
      </w:pPr>
    </w:p>
    <w:p w:rsidR="008C4EF0" w:rsidRDefault="008C4EF0">
      <w:pPr>
        <w:suppressAutoHyphens/>
        <w:spacing w:line="264" w:lineRule="auto"/>
        <w:jc w:val="center"/>
        <w:rPr>
          <w:rFonts w:ascii="Times New Roman" w:hAnsi="Times New Roman" w:cs="Times New Roman"/>
          <w:lang w:eastAsia="zh-CN"/>
        </w:rPr>
      </w:pPr>
    </w:p>
    <w:tbl>
      <w:tblPr>
        <w:tblW w:w="10349" w:type="dxa"/>
        <w:tblInd w:w="-318" w:type="dxa"/>
        <w:tblLook w:val="04A0" w:firstRow="1" w:lastRow="0" w:firstColumn="1" w:lastColumn="0" w:noHBand="0" w:noVBand="1"/>
      </w:tblPr>
      <w:tblGrid>
        <w:gridCol w:w="5565"/>
        <w:gridCol w:w="4784"/>
      </w:tblGrid>
      <w:tr w:rsidR="008C4EF0">
        <w:tc>
          <w:tcPr>
            <w:tcW w:w="5565" w:type="dxa"/>
          </w:tcPr>
          <w:p w:rsidR="008C4EF0" w:rsidRDefault="00440522">
            <w:pPr>
              <w:pStyle w:val="15"/>
              <w:jc w:val="center"/>
              <w:rPr>
                <w:rFonts w:ascii="Times New Roman" w:hAnsi="Times New Roman"/>
                <w:b/>
                <w:bCs/>
                <w:sz w:val="24"/>
                <w:szCs w:val="24"/>
                <w:u w:val="single"/>
              </w:rPr>
            </w:pPr>
            <w:r>
              <w:rPr>
                <w:rFonts w:ascii="Times New Roman" w:hAnsi="Times New Roman"/>
                <w:b/>
                <w:bCs/>
                <w:sz w:val="24"/>
                <w:szCs w:val="24"/>
                <w:u w:val="single"/>
              </w:rPr>
              <w:t>ЗАМОВНИК</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 ____________ /</w:t>
            </w:r>
          </w:p>
          <w:p w:rsidR="008C4EF0" w:rsidRDefault="00440522">
            <w:pPr>
              <w:pStyle w:val="15"/>
              <w:rPr>
                <w:rFonts w:ascii="Times New Roman" w:hAnsi="Times New Roman"/>
                <w:sz w:val="24"/>
                <w:szCs w:val="24"/>
              </w:rPr>
            </w:pPr>
            <w:r>
              <w:rPr>
                <w:rFonts w:ascii="Times New Roman" w:hAnsi="Times New Roman"/>
                <w:sz w:val="24"/>
                <w:szCs w:val="24"/>
              </w:rPr>
              <w:t>м.п</w:t>
            </w:r>
          </w:p>
        </w:tc>
        <w:tc>
          <w:tcPr>
            <w:tcW w:w="4784" w:type="dxa"/>
          </w:tcPr>
          <w:p w:rsidR="008C4EF0" w:rsidRDefault="00440522">
            <w:pPr>
              <w:pStyle w:val="15"/>
              <w:jc w:val="center"/>
              <w:rPr>
                <w:rFonts w:ascii="Times New Roman" w:hAnsi="Times New Roman"/>
                <w:b/>
                <w:bCs/>
                <w:sz w:val="24"/>
                <w:szCs w:val="24"/>
                <w:u w:val="single"/>
              </w:rPr>
            </w:pPr>
            <w:r>
              <w:rPr>
                <w:rFonts w:ascii="Times New Roman" w:hAnsi="Times New Roman"/>
                <w:b/>
                <w:bCs/>
                <w:sz w:val="24"/>
                <w:szCs w:val="24"/>
                <w:u w:val="single"/>
              </w:rPr>
              <w:t>ПОСТАЧАЛЬНИК</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__________________/______________/</w:t>
            </w:r>
          </w:p>
          <w:p w:rsidR="008C4EF0" w:rsidRDefault="00440522">
            <w:pPr>
              <w:pStyle w:val="15"/>
              <w:rPr>
                <w:rFonts w:ascii="Times New Roman" w:hAnsi="Times New Roman"/>
                <w:sz w:val="24"/>
                <w:szCs w:val="24"/>
              </w:rPr>
            </w:pPr>
            <w:r>
              <w:rPr>
                <w:rFonts w:ascii="Times New Roman" w:hAnsi="Times New Roman"/>
                <w:sz w:val="24"/>
                <w:szCs w:val="24"/>
              </w:rPr>
              <w:t>м.п</w:t>
            </w:r>
          </w:p>
        </w:tc>
      </w:tr>
    </w:tbl>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8C4EF0">
      <w:pPr>
        <w:pStyle w:val="a8"/>
        <w:rPr>
          <w:i/>
          <w:color w:val="000000"/>
          <w:sz w:val="20"/>
          <w:szCs w:val="20"/>
        </w:rPr>
      </w:pPr>
    </w:p>
    <w:p w:rsidR="008C4EF0" w:rsidRDefault="00440522">
      <w:pPr>
        <w:pStyle w:val="a8"/>
        <w:rPr>
          <w:i/>
          <w:color w:val="000000"/>
          <w:sz w:val="20"/>
          <w:szCs w:val="20"/>
        </w:rPr>
      </w:pPr>
      <w:r>
        <w:rPr>
          <w:i/>
          <w:color w:val="000000"/>
          <w:sz w:val="20"/>
          <w:szCs w:val="20"/>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8C4EF0" w:rsidRDefault="00440522">
      <w:pPr>
        <w:pStyle w:val="a8"/>
        <w:rPr>
          <w:i/>
          <w:color w:val="000000"/>
          <w:sz w:val="20"/>
          <w:szCs w:val="20"/>
        </w:rPr>
      </w:pPr>
      <w:r>
        <w:rPr>
          <w:i/>
          <w:color w:val="000000"/>
          <w:sz w:val="20"/>
          <w:szCs w:val="20"/>
        </w:rPr>
        <w:t>Учасники не зобов’язані подавати у складі тендерної пропозиції додатки до Договору.</w:t>
      </w:r>
    </w:p>
    <w:p w:rsidR="008C4EF0" w:rsidRDefault="008C4EF0">
      <w:pPr>
        <w:pStyle w:val="a8"/>
        <w:jc w:val="center"/>
        <w:rPr>
          <w:i/>
          <w:color w:val="000000"/>
          <w:sz w:val="20"/>
          <w:szCs w:val="20"/>
          <w:lang w:val="ru-RU"/>
        </w:rPr>
      </w:pPr>
    </w:p>
    <w:p w:rsidR="008C4EF0" w:rsidRDefault="008C4EF0">
      <w:pPr>
        <w:pStyle w:val="af5"/>
        <w:jc w:val="center"/>
        <w:rPr>
          <w:rFonts w:ascii="Times New Roman" w:hAnsi="Times New Roman"/>
          <w:b/>
          <w:sz w:val="24"/>
          <w:szCs w:val="24"/>
          <w:lang w:val="ru-RU" w:eastAsia="zh-CN"/>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911B67" w:rsidRDefault="00911B67" w:rsidP="00911B67">
      <w:pPr>
        <w:pStyle w:val="af5"/>
        <w:jc w:val="right"/>
        <w:rPr>
          <w:rFonts w:ascii="Times New Roman" w:hAnsi="Times New Roman"/>
          <w:b/>
          <w:sz w:val="24"/>
          <w:szCs w:val="24"/>
          <w:lang w:eastAsia="zh-CN"/>
        </w:rPr>
      </w:pPr>
    </w:p>
    <w:p w:rsidR="00C95D2D" w:rsidRDefault="00C95D2D" w:rsidP="00911B67">
      <w:pPr>
        <w:pStyle w:val="af5"/>
        <w:jc w:val="right"/>
        <w:rPr>
          <w:rFonts w:ascii="Times New Roman" w:hAnsi="Times New Roman"/>
          <w:b/>
          <w:sz w:val="24"/>
          <w:szCs w:val="24"/>
          <w:lang w:eastAsia="zh-CN"/>
        </w:rPr>
      </w:pPr>
    </w:p>
    <w:p w:rsidR="00C95D2D" w:rsidRDefault="00C95D2D" w:rsidP="00911B67">
      <w:pPr>
        <w:pStyle w:val="af5"/>
        <w:jc w:val="right"/>
        <w:rPr>
          <w:rFonts w:ascii="Times New Roman" w:hAnsi="Times New Roman"/>
          <w:b/>
          <w:sz w:val="24"/>
          <w:szCs w:val="24"/>
          <w:lang w:eastAsia="zh-CN"/>
        </w:rPr>
      </w:pPr>
    </w:p>
    <w:p w:rsidR="00C95D2D" w:rsidRDefault="00C95D2D" w:rsidP="00911B67">
      <w:pPr>
        <w:pStyle w:val="af5"/>
        <w:jc w:val="right"/>
        <w:rPr>
          <w:rFonts w:ascii="Times New Roman" w:hAnsi="Times New Roman"/>
          <w:b/>
          <w:sz w:val="24"/>
          <w:szCs w:val="24"/>
          <w:lang w:eastAsia="zh-CN"/>
        </w:rPr>
      </w:pPr>
    </w:p>
    <w:p w:rsidR="00C95D2D" w:rsidRDefault="00C95D2D" w:rsidP="00911B67">
      <w:pPr>
        <w:pStyle w:val="af5"/>
        <w:jc w:val="right"/>
        <w:rPr>
          <w:rFonts w:ascii="Times New Roman" w:hAnsi="Times New Roman"/>
          <w:b/>
          <w:sz w:val="24"/>
          <w:szCs w:val="24"/>
          <w:lang w:eastAsia="zh-CN"/>
        </w:rPr>
      </w:pPr>
    </w:p>
    <w:p w:rsidR="00911B67" w:rsidRDefault="00911B67" w:rsidP="00911B67">
      <w:pPr>
        <w:pStyle w:val="af5"/>
        <w:jc w:val="right"/>
        <w:rPr>
          <w:rFonts w:ascii="Times New Roman" w:hAnsi="Times New Roman"/>
          <w:b/>
          <w:sz w:val="24"/>
          <w:szCs w:val="24"/>
          <w:lang w:eastAsia="zh-CN"/>
        </w:rPr>
      </w:pPr>
      <w:r>
        <w:rPr>
          <w:rFonts w:ascii="Times New Roman" w:hAnsi="Times New Roman"/>
          <w:b/>
          <w:sz w:val="24"/>
          <w:szCs w:val="24"/>
          <w:lang w:eastAsia="zh-CN"/>
        </w:rPr>
        <w:lastRenderedPageBreak/>
        <w:t>ДОДАТОК № 3</w:t>
      </w:r>
    </w:p>
    <w:p w:rsidR="00911B67" w:rsidRDefault="00911B67" w:rsidP="00911B67">
      <w:pPr>
        <w:pStyle w:val="af5"/>
        <w:jc w:val="right"/>
        <w:rPr>
          <w:rFonts w:ascii="Times New Roman" w:hAnsi="Times New Roman"/>
          <w:b/>
          <w:sz w:val="24"/>
          <w:szCs w:val="24"/>
          <w:lang w:eastAsia="zh-CN"/>
        </w:rPr>
      </w:pPr>
      <w:r>
        <w:rPr>
          <w:rFonts w:ascii="Times New Roman" w:hAnsi="Times New Roman"/>
          <w:b/>
          <w:sz w:val="24"/>
          <w:szCs w:val="24"/>
          <w:lang w:eastAsia="zh-CN"/>
        </w:rPr>
        <w:t>до Договору № __________</w:t>
      </w:r>
    </w:p>
    <w:p w:rsidR="00911B67" w:rsidRDefault="00911B67" w:rsidP="00911B67">
      <w:pPr>
        <w:pStyle w:val="af5"/>
        <w:jc w:val="right"/>
        <w:rPr>
          <w:rFonts w:ascii="Times New Roman" w:hAnsi="Times New Roman"/>
          <w:b/>
          <w:sz w:val="24"/>
          <w:szCs w:val="24"/>
          <w:lang w:eastAsia="zh-CN"/>
        </w:rPr>
      </w:pPr>
      <w:r>
        <w:rPr>
          <w:rFonts w:ascii="Times New Roman" w:hAnsi="Times New Roman"/>
          <w:b/>
          <w:sz w:val="24"/>
          <w:szCs w:val="24"/>
          <w:lang w:eastAsia="zh-CN"/>
        </w:rPr>
        <w:t>від «_____» __________________ 2024 року</w:t>
      </w:r>
    </w:p>
    <w:p w:rsidR="008C4EF0" w:rsidRDefault="008C4EF0">
      <w:pPr>
        <w:pStyle w:val="a8"/>
        <w:jc w:val="center"/>
        <w:rPr>
          <w:i/>
          <w:color w:val="000000"/>
          <w:sz w:val="20"/>
          <w:szCs w:val="20"/>
        </w:rPr>
      </w:pPr>
    </w:p>
    <w:p w:rsidR="008C4EF0" w:rsidRDefault="008C4EF0">
      <w:pPr>
        <w:pStyle w:val="a8"/>
        <w:jc w:val="center"/>
        <w:rPr>
          <w:i/>
          <w:color w:val="000000"/>
          <w:sz w:val="20"/>
          <w:szCs w:val="20"/>
        </w:rPr>
      </w:pPr>
    </w:p>
    <w:p w:rsidR="008C4EF0" w:rsidRPr="00B617A5" w:rsidRDefault="00B617A5" w:rsidP="00B617A5">
      <w:pPr>
        <w:pStyle w:val="a8"/>
        <w:jc w:val="center"/>
        <w:rPr>
          <w:b/>
          <w:i/>
          <w:color w:val="000000"/>
          <w:sz w:val="20"/>
          <w:szCs w:val="20"/>
        </w:rPr>
      </w:pPr>
      <w:r w:rsidRPr="00B617A5">
        <w:rPr>
          <w:b/>
          <w:color w:val="000000"/>
        </w:rPr>
        <w:t>Адреси підпорядкованих закладів освіти</w:t>
      </w:r>
    </w:p>
    <w:p w:rsidR="00F86727" w:rsidRPr="00BD1D6F" w:rsidRDefault="00F86727" w:rsidP="00F86727">
      <w:pPr>
        <w:spacing w:after="0" w:line="240" w:lineRule="auto"/>
        <w:jc w:val="center"/>
        <w:rPr>
          <w:rFonts w:ascii="Times New Roman" w:eastAsia="Times New Roman" w:hAnsi="Times New Roman" w:cs="Times New Roman"/>
          <w:b/>
          <w:bCs/>
          <w:color w:val="00000A"/>
          <w:sz w:val="24"/>
          <w:szCs w:val="24"/>
        </w:rPr>
      </w:pPr>
    </w:p>
    <w:p w:rsidR="00F86727" w:rsidRDefault="00F86727" w:rsidP="00F86727">
      <w:pPr>
        <w:spacing w:after="0" w:line="240" w:lineRule="auto"/>
        <w:rPr>
          <w:rFonts w:ascii="Times New Roman" w:eastAsia="Times New Roman" w:hAnsi="Times New Roman" w:cs="Times New Roman"/>
          <w:b/>
          <w:bCs/>
          <w:color w:val="00000A"/>
          <w:sz w:val="24"/>
          <w:szCs w:val="24"/>
        </w:rPr>
      </w:pPr>
    </w:p>
    <w:tbl>
      <w:tblPr>
        <w:tblW w:w="10200"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709"/>
        <w:gridCol w:w="2691"/>
        <w:gridCol w:w="6800"/>
      </w:tblGrid>
      <w:tr w:rsidR="00F86727" w:rsidRPr="00BD1D6F" w:rsidTr="00A60782">
        <w:trPr>
          <w:trHeight w:val="397"/>
        </w:trPr>
        <w:tc>
          <w:tcPr>
            <w:tcW w:w="709" w:type="dxa"/>
            <w:tcBorders>
              <w:top w:val="single" w:sz="4" w:space="0" w:color="00000A"/>
              <w:left w:val="single" w:sz="4" w:space="0" w:color="00000A"/>
              <w:bottom w:val="single" w:sz="4" w:space="0" w:color="00000A"/>
              <w:right w:val="single" w:sz="4" w:space="0" w:color="00000A"/>
            </w:tcBorders>
            <w:vAlign w:val="center"/>
            <w:hideMark/>
          </w:tcPr>
          <w:p w:rsidR="00F86727" w:rsidRPr="00BD1D6F" w:rsidRDefault="00F86727" w:rsidP="00A60782">
            <w:pPr>
              <w:spacing w:after="200" w:line="276" w:lineRule="auto"/>
              <w:jc w:val="center"/>
              <w:rPr>
                <w:rFonts w:ascii="Times New Roman" w:hAnsi="Times New Roman" w:cs="Times New Roman"/>
                <w:b/>
                <w:color w:val="000000"/>
                <w:sz w:val="23"/>
                <w:szCs w:val="23"/>
                <w:lang w:eastAsia="en-US"/>
              </w:rPr>
            </w:pPr>
            <w:r w:rsidRPr="00BD1D6F">
              <w:rPr>
                <w:rFonts w:ascii="Times New Roman" w:hAnsi="Times New Roman" w:cs="Times New Roman"/>
                <w:b/>
                <w:color w:val="000000"/>
                <w:sz w:val="23"/>
                <w:szCs w:val="23"/>
                <w:lang w:eastAsia="en-US"/>
              </w:rPr>
              <w:t>№ з/п</w:t>
            </w:r>
          </w:p>
        </w:tc>
        <w:tc>
          <w:tcPr>
            <w:tcW w:w="2691" w:type="dxa"/>
            <w:tcBorders>
              <w:top w:val="single" w:sz="4" w:space="0" w:color="00000A"/>
              <w:left w:val="single" w:sz="4" w:space="0" w:color="00000A"/>
              <w:bottom w:val="single" w:sz="4" w:space="0" w:color="00000A"/>
              <w:right w:val="single" w:sz="4" w:space="0" w:color="00000A"/>
            </w:tcBorders>
            <w:vAlign w:val="center"/>
            <w:hideMark/>
          </w:tcPr>
          <w:p w:rsidR="00F86727" w:rsidRPr="00BD1D6F" w:rsidRDefault="00F86727" w:rsidP="00A60782">
            <w:pPr>
              <w:spacing w:after="200" w:line="276" w:lineRule="auto"/>
              <w:jc w:val="center"/>
              <w:rPr>
                <w:rFonts w:ascii="Times New Roman" w:hAnsi="Times New Roman" w:cs="Times New Roman"/>
                <w:b/>
                <w:color w:val="000000"/>
                <w:sz w:val="23"/>
                <w:szCs w:val="23"/>
                <w:lang w:eastAsia="en-US"/>
              </w:rPr>
            </w:pPr>
            <w:r w:rsidRPr="00BD1D6F">
              <w:rPr>
                <w:rFonts w:ascii="Times New Roman" w:hAnsi="Times New Roman" w:cs="Times New Roman"/>
                <w:b/>
                <w:color w:val="000000"/>
                <w:sz w:val="23"/>
                <w:szCs w:val="23"/>
                <w:lang w:eastAsia="en-US"/>
              </w:rPr>
              <w:t>Назва закладу</w:t>
            </w:r>
          </w:p>
        </w:tc>
        <w:tc>
          <w:tcPr>
            <w:tcW w:w="6800" w:type="dxa"/>
            <w:tcBorders>
              <w:top w:val="single" w:sz="4" w:space="0" w:color="00000A"/>
              <w:left w:val="single" w:sz="4" w:space="0" w:color="00000A"/>
              <w:bottom w:val="single" w:sz="4" w:space="0" w:color="00000A"/>
              <w:right w:val="single" w:sz="4" w:space="0" w:color="00000A"/>
            </w:tcBorders>
            <w:vAlign w:val="center"/>
            <w:hideMark/>
          </w:tcPr>
          <w:p w:rsidR="00F86727" w:rsidRPr="00BD1D6F" w:rsidRDefault="00F86727" w:rsidP="00A60782">
            <w:pPr>
              <w:spacing w:after="200" w:line="276" w:lineRule="auto"/>
              <w:jc w:val="center"/>
              <w:rPr>
                <w:rFonts w:ascii="Times New Roman" w:hAnsi="Times New Roman" w:cs="Times New Roman"/>
                <w:b/>
                <w:color w:val="000000"/>
                <w:sz w:val="23"/>
                <w:szCs w:val="23"/>
                <w:lang w:eastAsia="en-US"/>
              </w:rPr>
            </w:pPr>
            <w:r w:rsidRPr="00BD1D6F">
              <w:rPr>
                <w:rFonts w:ascii="Times New Roman" w:hAnsi="Times New Roman" w:cs="Times New Roman"/>
                <w:b/>
                <w:color w:val="000000"/>
                <w:sz w:val="23"/>
                <w:szCs w:val="23"/>
                <w:lang w:eastAsia="en-US"/>
              </w:rPr>
              <w:t>Адреса закладу</w:t>
            </w:r>
          </w:p>
        </w:tc>
      </w:tr>
      <w:tr w:rsidR="00F86727" w:rsidRPr="00BD1D6F" w:rsidTr="00A60782">
        <w:trPr>
          <w:trHeight w:val="397"/>
        </w:trPr>
        <w:tc>
          <w:tcPr>
            <w:tcW w:w="709" w:type="dxa"/>
            <w:tcBorders>
              <w:top w:val="single" w:sz="4"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w:t>
            </w:r>
          </w:p>
        </w:tc>
        <w:tc>
          <w:tcPr>
            <w:tcW w:w="2691" w:type="dxa"/>
            <w:tcBorders>
              <w:top w:val="single" w:sz="4"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Багатянський ЗЗСО</w:t>
            </w:r>
          </w:p>
        </w:tc>
        <w:tc>
          <w:tcPr>
            <w:tcW w:w="6800" w:type="dxa"/>
            <w:tcBorders>
              <w:top w:val="single" w:sz="4"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68671, Одеська обл., Ізмаїльський район, с. Багате, вул.Центральна,22</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2</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Бросківський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68663, Одеська обл., Ізмаїльський район, с. Броска, вул. Болградська, 90</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3</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Каланчацький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68642, Одеська обл., Ізмаїльський район, с. Каланчак, вул. Центральна, 11</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4</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Кам’янський ліцей Саф’янівської сільської ради Ізмаїльського району Одеської області</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68643, Одеська обл., Ізмаїльський район, с. Кам’янка, вул. Центральна, 105</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5</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Комишівський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68653, Одеська обл., Ізмаїльський район, с. Комишівка, вул. 28 червня, 9</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6</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Кислицький ліцей Саф’янівської сільської ради Ізмаїльського району Одеської області</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68655, Одеська обл., Ізмаїльський район, с. Кислиця, вул. Шкільна, 43-а</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7</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 xml:space="preserve">Ларжанський ліцей Саф’янівської сільської ради Ізмаїльського району Одеської області </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68662, Одеська обл., Ізмаїльський район, с. Ларжанка, вул. Шкільна, 34</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8</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Лощинівська гімназія Саф’янівської сільської ради Ізмаїльського району Одеської області</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68644, Одеська обл., Ізмаїльський район, с. Лощинівка, вул. Шкільна, 11</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9</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Матроський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68664, Одеська обл., Ізмаїльський район, с. Матроска, вул. Прикордонна, 26</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10</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 xml:space="preserve">Муравлівський ЗЗСО </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68652, Одеська обл., Ізмаїльський район, с. Муравлівка, вул. Центральна, 4</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rPr>
            </w:pPr>
            <w:r w:rsidRPr="00BD1D6F">
              <w:rPr>
                <w:rFonts w:ascii="Times New Roman" w:hAnsi="Times New Roman" w:cs="Times New Roman"/>
                <w:b/>
                <w:color w:val="000000"/>
                <w:sz w:val="24"/>
                <w:szCs w:val="24"/>
              </w:rPr>
              <w:t>11</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Новонекрасівський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68661, Одеська обл., Ізмаїльський район, с. Нова Некрасівка, вул. Шкільна,29</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rPr>
            </w:pPr>
            <w:r w:rsidRPr="00BD1D6F">
              <w:rPr>
                <w:rFonts w:ascii="Times New Roman" w:hAnsi="Times New Roman" w:cs="Times New Roman"/>
                <w:b/>
                <w:color w:val="000000"/>
                <w:sz w:val="24"/>
                <w:szCs w:val="24"/>
              </w:rPr>
              <w:t>12</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Озернянський ліцей Саф’янівської сільської ради Ізмаїльського району</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68660, Одеська обл., Ізмаїльський район, с. Озерне, вул.Незалежності,29-а</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13</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Першотравневський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68654, Одеська обл., Ізмаїльський район, с. Першотравневе, вул. Шкільна, 101</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14</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Саф’янський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68670, Одеська обл., Ізмаїльський район, с. Саф’яни, вул. Яр. Мудрого, 41-а</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lastRenderedPageBreak/>
              <w:t>15</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2006B0" w:rsidP="00A6078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Старон</w:t>
            </w:r>
            <w:r w:rsidR="00F86727" w:rsidRPr="00BD1D6F">
              <w:rPr>
                <w:rFonts w:ascii="Times New Roman" w:hAnsi="Times New Roman" w:cs="Times New Roman"/>
                <w:sz w:val="24"/>
                <w:szCs w:val="24"/>
                <w:lang w:eastAsia="en-US"/>
              </w:rPr>
              <w:t>екрасівський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68672, Одеська обл., Ізмаїльський район, с .Стара Некрасівка, вул. Ізмаїльська,34</w:t>
            </w:r>
          </w:p>
        </w:tc>
      </w:tr>
      <w:tr w:rsidR="00F86727" w:rsidRPr="00BD1D6F" w:rsidTr="00A60782">
        <w:trPr>
          <w:trHeight w:val="397"/>
        </w:trPr>
        <w:tc>
          <w:tcPr>
            <w:tcW w:w="709"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vAlign w:val="center"/>
            <w:hideMark/>
          </w:tcPr>
          <w:p w:rsidR="00F86727" w:rsidRPr="00BD1D6F" w:rsidRDefault="00F86727" w:rsidP="00A60782">
            <w:pPr>
              <w:spacing w:after="0" w:line="240" w:lineRule="auto"/>
              <w:jc w:val="center"/>
              <w:rPr>
                <w:rFonts w:ascii="Times New Roman" w:hAnsi="Times New Roman" w:cs="Times New Roman"/>
                <w:b/>
                <w:color w:val="000000"/>
                <w:sz w:val="24"/>
                <w:szCs w:val="24"/>
                <w:lang w:val="ru-RU"/>
              </w:rPr>
            </w:pPr>
            <w:r w:rsidRPr="00BD1D6F">
              <w:rPr>
                <w:rFonts w:ascii="Times New Roman" w:hAnsi="Times New Roman" w:cs="Times New Roman"/>
                <w:b/>
                <w:color w:val="000000"/>
                <w:sz w:val="24"/>
                <w:szCs w:val="24"/>
                <w:lang w:val="ru-RU"/>
              </w:rPr>
              <w:t>16</w:t>
            </w:r>
          </w:p>
        </w:tc>
        <w:tc>
          <w:tcPr>
            <w:tcW w:w="2691"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rPr>
                <w:rFonts w:ascii="Times New Roman" w:hAnsi="Times New Roman" w:cs="Times New Roman"/>
                <w:sz w:val="24"/>
                <w:szCs w:val="24"/>
                <w:lang w:eastAsia="en-US"/>
              </w:rPr>
            </w:pPr>
            <w:r w:rsidRPr="00BD1D6F">
              <w:rPr>
                <w:rFonts w:ascii="Times New Roman" w:hAnsi="Times New Roman" w:cs="Times New Roman"/>
                <w:sz w:val="24"/>
                <w:szCs w:val="24"/>
                <w:lang w:eastAsia="en-US"/>
              </w:rPr>
              <w:t>Утконосівський ЗЗСО</w:t>
            </w:r>
          </w:p>
        </w:tc>
        <w:tc>
          <w:tcPr>
            <w:tcW w:w="6800" w:type="dxa"/>
            <w:tcBorders>
              <w:top w:val="single" w:sz="8" w:space="0" w:color="00000A"/>
              <w:left w:val="single" w:sz="8" w:space="0" w:color="00000A"/>
              <w:bottom w:val="single" w:sz="8" w:space="0" w:color="00000A"/>
              <w:right w:val="single" w:sz="8" w:space="0" w:color="00000A"/>
            </w:tcBorders>
            <w:tcMar>
              <w:top w:w="0" w:type="dxa"/>
              <w:left w:w="88" w:type="dxa"/>
              <w:bottom w:w="0" w:type="dxa"/>
              <w:right w:w="108" w:type="dxa"/>
            </w:tcMar>
            <w:hideMark/>
          </w:tcPr>
          <w:p w:rsidR="00F86727" w:rsidRPr="00BD1D6F" w:rsidRDefault="00F86727" w:rsidP="00A60782">
            <w:pPr>
              <w:spacing w:after="0" w:line="240" w:lineRule="auto"/>
              <w:jc w:val="both"/>
              <w:rPr>
                <w:rFonts w:ascii="Times New Roman" w:hAnsi="Times New Roman" w:cs="Times New Roman"/>
                <w:sz w:val="24"/>
                <w:szCs w:val="24"/>
                <w:lang w:eastAsia="en-US"/>
              </w:rPr>
            </w:pPr>
            <w:r w:rsidRPr="00BD1D6F">
              <w:rPr>
                <w:rFonts w:ascii="Times New Roman" w:hAnsi="Times New Roman" w:cs="Times New Roman"/>
                <w:sz w:val="24"/>
                <w:szCs w:val="24"/>
                <w:lang w:eastAsia="en-US"/>
              </w:rPr>
              <w:t>68645, Одеська обл., Ізмаїльський район, с. Утконосівка, вул. Шкільна, 2а</w:t>
            </w:r>
          </w:p>
        </w:tc>
      </w:tr>
    </w:tbl>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tbl>
      <w:tblPr>
        <w:tblW w:w="10207" w:type="dxa"/>
        <w:tblInd w:w="-176" w:type="dxa"/>
        <w:tblLook w:val="04A0" w:firstRow="1" w:lastRow="0" w:firstColumn="1" w:lastColumn="0" w:noHBand="0" w:noVBand="1"/>
      </w:tblPr>
      <w:tblGrid>
        <w:gridCol w:w="5423"/>
        <w:gridCol w:w="4784"/>
      </w:tblGrid>
      <w:tr w:rsidR="00F86727" w:rsidTr="00F86727">
        <w:tc>
          <w:tcPr>
            <w:tcW w:w="5423" w:type="dxa"/>
          </w:tcPr>
          <w:p w:rsidR="00F86727" w:rsidRDefault="00F86727" w:rsidP="00A60782">
            <w:pPr>
              <w:pStyle w:val="15"/>
              <w:jc w:val="center"/>
              <w:rPr>
                <w:rFonts w:ascii="Times New Roman" w:hAnsi="Times New Roman"/>
                <w:b/>
                <w:bCs/>
                <w:sz w:val="24"/>
                <w:szCs w:val="24"/>
                <w:u w:val="single"/>
              </w:rPr>
            </w:pPr>
            <w:r>
              <w:rPr>
                <w:rFonts w:ascii="Times New Roman" w:hAnsi="Times New Roman"/>
                <w:b/>
                <w:bCs/>
                <w:sz w:val="24"/>
                <w:szCs w:val="24"/>
                <w:u w:val="single"/>
              </w:rPr>
              <w:t>ЗАМОВНИК</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 ____________ /</w:t>
            </w:r>
          </w:p>
          <w:p w:rsidR="00F86727" w:rsidRDefault="00F86727" w:rsidP="00A60782">
            <w:pPr>
              <w:pStyle w:val="15"/>
              <w:rPr>
                <w:rFonts w:ascii="Times New Roman" w:hAnsi="Times New Roman"/>
                <w:sz w:val="24"/>
                <w:szCs w:val="24"/>
              </w:rPr>
            </w:pPr>
            <w:r>
              <w:rPr>
                <w:rFonts w:ascii="Times New Roman" w:hAnsi="Times New Roman"/>
                <w:sz w:val="24"/>
                <w:szCs w:val="24"/>
              </w:rPr>
              <w:t>м.п</w:t>
            </w:r>
          </w:p>
        </w:tc>
        <w:tc>
          <w:tcPr>
            <w:tcW w:w="4784" w:type="dxa"/>
          </w:tcPr>
          <w:p w:rsidR="00F86727" w:rsidRDefault="00F86727" w:rsidP="00A60782">
            <w:pPr>
              <w:pStyle w:val="15"/>
              <w:jc w:val="center"/>
              <w:rPr>
                <w:rFonts w:ascii="Times New Roman" w:hAnsi="Times New Roman"/>
                <w:b/>
                <w:bCs/>
                <w:sz w:val="24"/>
                <w:szCs w:val="24"/>
                <w:u w:val="single"/>
              </w:rPr>
            </w:pPr>
            <w:r>
              <w:rPr>
                <w:rFonts w:ascii="Times New Roman" w:hAnsi="Times New Roman"/>
                <w:b/>
                <w:bCs/>
                <w:sz w:val="24"/>
                <w:szCs w:val="24"/>
                <w:u w:val="single"/>
              </w:rPr>
              <w:t>ПОСТАЧАЛЬНИК</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__________________/______________/</w:t>
            </w:r>
          </w:p>
          <w:p w:rsidR="00F86727" w:rsidRDefault="00F86727" w:rsidP="00A60782">
            <w:pPr>
              <w:pStyle w:val="15"/>
              <w:rPr>
                <w:rFonts w:ascii="Times New Roman" w:hAnsi="Times New Roman"/>
                <w:sz w:val="24"/>
                <w:szCs w:val="24"/>
              </w:rPr>
            </w:pPr>
            <w:r>
              <w:rPr>
                <w:rFonts w:ascii="Times New Roman" w:hAnsi="Times New Roman"/>
                <w:sz w:val="24"/>
                <w:szCs w:val="24"/>
              </w:rPr>
              <w:t>м.п</w:t>
            </w:r>
          </w:p>
        </w:tc>
      </w:tr>
    </w:tbl>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448B2" w:rsidRDefault="008448B2">
      <w:pPr>
        <w:pStyle w:val="a8"/>
        <w:jc w:val="center"/>
        <w:rPr>
          <w:i/>
          <w:color w:val="000000"/>
          <w:sz w:val="20"/>
          <w:szCs w:val="20"/>
        </w:rPr>
      </w:pPr>
    </w:p>
    <w:p w:rsidR="008C4EF0" w:rsidRDefault="008C4EF0">
      <w:pPr>
        <w:pStyle w:val="a8"/>
        <w:jc w:val="center"/>
        <w:rPr>
          <w:i/>
          <w:color w:val="000000"/>
          <w:sz w:val="20"/>
          <w:szCs w:val="20"/>
        </w:rPr>
      </w:pPr>
    </w:p>
    <w:p w:rsidR="008C4EF0" w:rsidRPr="00EB5FA6" w:rsidRDefault="008C4EF0">
      <w:pPr>
        <w:pStyle w:val="a8"/>
        <w:jc w:val="center"/>
        <w:rPr>
          <w:i/>
          <w:color w:val="000000"/>
        </w:rPr>
      </w:pPr>
    </w:p>
    <w:p w:rsidR="008C4EF0" w:rsidRPr="00EB5FA6" w:rsidRDefault="00440522">
      <w:pPr>
        <w:pStyle w:val="a8"/>
        <w:jc w:val="center"/>
        <w:rPr>
          <w:i/>
          <w:color w:val="000000"/>
          <w:lang w:val="ru-RU"/>
        </w:rPr>
      </w:pPr>
      <w:r w:rsidRPr="00EB5FA6">
        <w:rPr>
          <w:i/>
          <w:color w:val="000000"/>
        </w:rPr>
        <w:lastRenderedPageBreak/>
        <w:t>Порядок змін умов договору про закупівлю</w:t>
      </w:r>
    </w:p>
    <w:p w:rsidR="008C4EF0" w:rsidRPr="00EB5FA6" w:rsidRDefault="008C4EF0">
      <w:pPr>
        <w:pStyle w:val="a8"/>
        <w:jc w:val="center"/>
        <w:rPr>
          <w:i/>
          <w:color w:val="000000"/>
          <w:lang w:val="ru-RU"/>
        </w:rPr>
      </w:pPr>
    </w:p>
    <w:p w:rsidR="008C4EF0" w:rsidRPr="00EB5FA6" w:rsidRDefault="008C4EF0" w:rsidP="00EB5FA6">
      <w:pPr>
        <w:pStyle w:val="a8"/>
        <w:ind w:firstLine="709"/>
      </w:pPr>
    </w:p>
    <w:p w:rsidR="00092C45" w:rsidRDefault="00092C45" w:rsidP="00092C45">
      <w:pPr>
        <w:pStyle w:val="15"/>
        <w:ind w:firstLine="567"/>
        <w:jc w:val="both"/>
        <w:rPr>
          <w:rFonts w:ascii="Times New Roman" w:hAnsi="Times New Roman"/>
          <w:sz w:val="24"/>
          <w:szCs w:val="24"/>
        </w:rPr>
      </w:pPr>
      <w:r>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2C45" w:rsidRDefault="00092C45" w:rsidP="00092C45">
      <w:pPr>
        <w:pStyle w:val="15"/>
        <w:ind w:firstLine="567"/>
        <w:jc w:val="both"/>
        <w:rPr>
          <w:rFonts w:ascii="Times New Roman" w:hAnsi="Times New Roman"/>
          <w:sz w:val="24"/>
          <w:szCs w:val="24"/>
        </w:rPr>
      </w:pPr>
      <w:r>
        <w:rPr>
          <w:rFonts w:ascii="Times New Roman" w:hAnsi="Times New Roman"/>
          <w:sz w:val="24"/>
          <w:szCs w:val="24"/>
        </w:rPr>
        <w:t xml:space="preserve">1) зменшення обсягів закупівлі, зокрема з урахуванням фактичного обсягу видатків Замовника. </w:t>
      </w:r>
      <w:r>
        <w:rPr>
          <w:rFonts w:ascii="Times New Roman" w:hAnsi="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Pr>
          <w:rFonts w:ascii="Times New Roman" w:hAnsi="Times New Roman"/>
          <w:sz w:val="24"/>
          <w:szCs w:val="24"/>
        </w:rPr>
        <w:t>;</w:t>
      </w:r>
    </w:p>
    <w:p w:rsidR="00092C45" w:rsidRDefault="00092C45" w:rsidP="00092C45">
      <w:pPr>
        <w:pStyle w:val="15"/>
        <w:ind w:firstLine="567"/>
        <w:jc w:val="both"/>
        <w:rPr>
          <w:rFonts w:ascii="Times New Roman" w:hAnsi="Times New Roman"/>
          <w:i/>
          <w:sz w:val="24"/>
          <w:szCs w:val="24"/>
        </w:rPr>
      </w:pPr>
      <w:r>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ascii="Times New Roman" w:hAnsi="Times New Roman"/>
          <w:i/>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092C45" w:rsidRDefault="00092C45" w:rsidP="00092C45">
      <w:pPr>
        <w:pStyle w:val="15"/>
        <w:ind w:firstLine="567"/>
        <w:jc w:val="both"/>
        <w:rPr>
          <w:rFonts w:ascii="Times New Roman" w:hAnsi="Times New Roman"/>
          <w:i/>
          <w:sz w:val="24"/>
          <w:szCs w:val="24"/>
        </w:rPr>
      </w:pPr>
      <w:r>
        <w:rPr>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hAnsi="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92C45" w:rsidRDefault="00092C45" w:rsidP="00092C45">
      <w:pPr>
        <w:pStyle w:val="15"/>
        <w:ind w:firstLine="567"/>
        <w:jc w:val="both"/>
        <w:rPr>
          <w:rFonts w:ascii="Times New Roman" w:hAnsi="Times New Roman"/>
          <w:sz w:val="24"/>
          <w:szCs w:val="24"/>
        </w:rPr>
      </w:pPr>
      <w:r>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92C45" w:rsidRDefault="00092C45" w:rsidP="00092C45">
      <w:pPr>
        <w:pStyle w:val="15"/>
        <w:ind w:firstLine="567"/>
        <w:jc w:val="both"/>
        <w:rPr>
          <w:rFonts w:ascii="Times New Roman" w:hAnsi="Times New Roman"/>
          <w:sz w:val="24"/>
          <w:szCs w:val="24"/>
        </w:rPr>
      </w:pPr>
      <w:r>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92C45" w:rsidRDefault="00092C45" w:rsidP="00092C45">
      <w:pPr>
        <w:pStyle w:val="15"/>
        <w:ind w:firstLine="567"/>
        <w:jc w:val="both"/>
        <w:rPr>
          <w:rFonts w:ascii="Times New Roman" w:hAnsi="Times New Roman"/>
          <w:sz w:val="24"/>
          <w:szCs w:val="24"/>
        </w:rPr>
      </w:pPr>
      <w:r>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092C45" w:rsidRDefault="00092C45" w:rsidP="00092C45">
      <w:pPr>
        <w:pStyle w:val="15"/>
        <w:ind w:firstLine="567"/>
        <w:jc w:val="both"/>
        <w:rPr>
          <w:rFonts w:ascii="Times New Roman" w:hAnsi="Times New Roman"/>
          <w:sz w:val="24"/>
          <w:szCs w:val="24"/>
        </w:rPr>
      </w:pPr>
      <w:r>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2C45" w:rsidRDefault="00092C45" w:rsidP="00092C45">
      <w:pPr>
        <w:pStyle w:val="15"/>
        <w:ind w:firstLine="567"/>
        <w:jc w:val="both"/>
        <w:rPr>
          <w:rFonts w:ascii="Times New Roman" w:eastAsia="Times New Roman" w:hAnsi="Times New Roman"/>
          <w:sz w:val="24"/>
          <w:szCs w:val="24"/>
        </w:rPr>
      </w:pPr>
      <w:r>
        <w:rPr>
          <w:rFonts w:ascii="Times New Roman" w:hAnsi="Times New Roman"/>
          <w:sz w:val="24"/>
          <w:szCs w:val="24"/>
        </w:rPr>
        <w:lastRenderedPageBreak/>
        <w:t xml:space="preserve">8) </w:t>
      </w:r>
      <w:r>
        <w:rPr>
          <w:rFonts w:ascii="Times New Roman" w:hAnsi="Times New Roman"/>
          <w:color w:val="000000"/>
          <w:sz w:val="24"/>
          <w:szCs w:val="24"/>
        </w:rPr>
        <w:t>зміни умов у зв’язку із застосуванням положень частини шостої статті 41 Закону.</w:t>
      </w:r>
    </w:p>
    <w:p w:rsidR="008C4EF0" w:rsidRDefault="008C4EF0">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tabs>
          <w:tab w:val="left" w:pos="6015"/>
        </w:tabs>
        <w:jc w:val="both"/>
        <w:rPr>
          <w:rFonts w:asciiTheme="minorHAnsi" w:hAnsiTheme="minorHAnsi"/>
        </w:rPr>
      </w:pPr>
    </w:p>
    <w:p w:rsidR="008C4EF0" w:rsidRDefault="008C4EF0">
      <w:pPr>
        <w:tabs>
          <w:tab w:val="left" w:pos="6015"/>
        </w:tabs>
        <w:jc w:val="center"/>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tabs>
          <w:tab w:val="left" w:pos="6015"/>
        </w:tabs>
        <w:jc w:val="right"/>
        <w:rPr>
          <w:rFonts w:asciiTheme="minorHAnsi" w:hAnsiTheme="minorHAnsi"/>
        </w:rPr>
      </w:pPr>
    </w:p>
    <w:p w:rsidR="008C4EF0" w:rsidRDefault="008C4EF0">
      <w:pPr>
        <w:ind w:right="142"/>
        <w:rPr>
          <w:rFonts w:ascii="Times New Roman" w:hAnsi="Times New Roman"/>
          <w:b/>
          <w:sz w:val="24"/>
          <w:szCs w:val="24"/>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8C4EF0" w:rsidRDefault="008C4EF0">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092C45" w:rsidRDefault="00092C45">
      <w:pPr>
        <w:jc w:val="right"/>
        <w:rPr>
          <w:rFonts w:ascii="Times New Roman" w:hAnsi="Times New Roman" w:cs="Times New Roman"/>
          <w:b/>
        </w:rPr>
      </w:pPr>
    </w:p>
    <w:p w:rsidR="008C4EF0" w:rsidRPr="00951E7B" w:rsidRDefault="00440522">
      <w:pPr>
        <w:jc w:val="right"/>
        <w:rPr>
          <w:rFonts w:ascii="Times New Roman" w:hAnsi="Times New Roman" w:cs="Times New Roman"/>
          <w:b/>
          <w:sz w:val="24"/>
          <w:szCs w:val="24"/>
        </w:rPr>
      </w:pPr>
      <w:r w:rsidRPr="00951E7B">
        <w:rPr>
          <w:rFonts w:ascii="Times New Roman" w:hAnsi="Times New Roman" w:cs="Times New Roman"/>
          <w:b/>
          <w:sz w:val="24"/>
          <w:szCs w:val="24"/>
        </w:rPr>
        <w:t>ДОДАТОК 5</w:t>
      </w:r>
    </w:p>
    <w:p w:rsidR="008C4EF0" w:rsidRPr="00951E7B" w:rsidRDefault="00440522">
      <w:pPr>
        <w:spacing w:after="0" w:line="240" w:lineRule="auto"/>
        <w:ind w:left="5660" w:firstLine="700"/>
        <w:jc w:val="right"/>
        <w:rPr>
          <w:rFonts w:ascii="Times New Roman" w:eastAsia="Times New Roman" w:hAnsi="Times New Roman" w:cs="Times New Roman"/>
          <w:sz w:val="24"/>
          <w:szCs w:val="24"/>
        </w:rPr>
      </w:pPr>
      <w:r w:rsidRPr="00951E7B">
        <w:rPr>
          <w:rFonts w:ascii="Times New Roman" w:eastAsia="Times New Roman" w:hAnsi="Times New Roman" w:cs="Times New Roman"/>
          <w:i/>
          <w:iCs/>
          <w:color w:val="000000"/>
          <w:sz w:val="24"/>
          <w:szCs w:val="24"/>
        </w:rPr>
        <w:lastRenderedPageBreak/>
        <w:t>до тендерної документації</w:t>
      </w:r>
    </w:p>
    <w:p w:rsidR="008C4EF0" w:rsidRPr="00951E7B" w:rsidRDefault="008C4EF0">
      <w:pPr>
        <w:rPr>
          <w:rFonts w:ascii="Times New Roman" w:hAnsi="Times New Roman" w:cs="Times New Roman"/>
          <w:b/>
          <w:sz w:val="24"/>
          <w:szCs w:val="24"/>
        </w:rPr>
      </w:pPr>
    </w:p>
    <w:p w:rsidR="008C4EF0" w:rsidRPr="00951E7B" w:rsidRDefault="00440522">
      <w:pPr>
        <w:jc w:val="center"/>
        <w:rPr>
          <w:rFonts w:ascii="Times New Roman" w:hAnsi="Times New Roman" w:cs="Times New Roman"/>
          <w:sz w:val="24"/>
          <w:szCs w:val="24"/>
        </w:rPr>
      </w:pPr>
      <w:r w:rsidRPr="00951E7B">
        <w:rPr>
          <w:rFonts w:ascii="Times New Roman" w:hAnsi="Times New Roman" w:cs="Times New Roman"/>
          <w:b/>
          <w:sz w:val="24"/>
          <w:szCs w:val="24"/>
        </w:rPr>
        <w:t>Лист-згода на обробку персональних даних</w:t>
      </w:r>
    </w:p>
    <w:p w:rsidR="008C4EF0" w:rsidRPr="00951E7B" w:rsidRDefault="00440522">
      <w:pPr>
        <w:jc w:val="both"/>
        <w:rPr>
          <w:rFonts w:ascii="Times New Roman" w:hAnsi="Times New Roman" w:cs="Times New Roman"/>
          <w:sz w:val="24"/>
          <w:szCs w:val="24"/>
        </w:rPr>
      </w:pPr>
      <w:r w:rsidRPr="00951E7B">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8C4EF0" w:rsidRPr="00951E7B" w:rsidRDefault="008C4EF0">
      <w:pPr>
        <w:rPr>
          <w:rFonts w:ascii="Times New Roman" w:hAnsi="Times New Roman" w:cs="Times New Roman"/>
          <w:sz w:val="24"/>
          <w:szCs w:val="24"/>
        </w:rPr>
      </w:pPr>
    </w:p>
    <w:p w:rsidR="008C4EF0" w:rsidRPr="00951E7B" w:rsidRDefault="00440522">
      <w:pPr>
        <w:rPr>
          <w:rFonts w:ascii="Times New Roman" w:hAnsi="Times New Roman" w:cs="Times New Roman"/>
          <w:sz w:val="24"/>
          <w:szCs w:val="24"/>
        </w:rPr>
      </w:pPr>
      <w:r w:rsidRPr="00951E7B">
        <w:rPr>
          <w:rFonts w:ascii="Times New Roman" w:hAnsi="Times New Roman" w:cs="Times New Roman"/>
          <w:i/>
          <w:sz w:val="24"/>
          <w:szCs w:val="24"/>
        </w:rPr>
        <w:t>Посада, прізвище, ініціали, підпис уповноваженої особи учасника, завірені печаткою</w:t>
      </w:r>
    </w:p>
    <w:p w:rsidR="008C4EF0" w:rsidRDefault="008C4EF0">
      <w:pPr>
        <w:widowControl w:val="0"/>
        <w:spacing w:after="0" w:line="240" w:lineRule="auto"/>
        <w:jc w:val="both"/>
        <w:rPr>
          <w:rFonts w:ascii="Times New Roman" w:hAnsi="Times New Roman" w:cs="Times New Roman"/>
        </w:rPr>
      </w:pPr>
    </w:p>
    <w:p w:rsidR="008C4EF0" w:rsidRDefault="008C4EF0">
      <w:pPr>
        <w:widowControl w:val="0"/>
        <w:spacing w:after="0" w:line="240" w:lineRule="auto"/>
        <w:jc w:val="both"/>
        <w:rPr>
          <w:rFonts w:ascii="Times New Roman" w:hAnsi="Times New Roman" w:cs="Times New Roman"/>
        </w:rPr>
      </w:pPr>
    </w:p>
    <w:p w:rsidR="008C4EF0" w:rsidRDefault="008C4EF0">
      <w:pPr>
        <w:widowControl w:val="0"/>
        <w:spacing w:after="0" w:line="240" w:lineRule="auto"/>
        <w:jc w:val="both"/>
        <w:rPr>
          <w:rFonts w:ascii="Times New Roman" w:hAnsi="Times New Roman" w:cs="Times New Roman"/>
        </w:rPr>
      </w:pPr>
    </w:p>
    <w:p w:rsidR="008C4EF0" w:rsidRDefault="008C4EF0">
      <w:pPr>
        <w:widowControl w:val="0"/>
        <w:spacing w:after="0" w:line="240" w:lineRule="auto"/>
        <w:jc w:val="both"/>
        <w:rPr>
          <w:rFonts w:ascii="Times New Roman" w:hAnsi="Times New Roman" w:cs="Times New Roman"/>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jc w:val="both"/>
        <w:rPr>
          <w:rFonts w:ascii="Times New Roman" w:eastAsia="Times New Roman" w:hAnsi="Times New Roman" w:cs="Times New Roman"/>
          <w:sz w:val="24"/>
          <w:szCs w:val="24"/>
        </w:rPr>
      </w:pPr>
    </w:p>
    <w:p w:rsidR="008C4EF0" w:rsidRDefault="008C4EF0">
      <w:pPr>
        <w:widowControl w:val="0"/>
        <w:spacing w:after="0" w:line="240" w:lineRule="auto"/>
        <w:rPr>
          <w:rFonts w:ascii="Times New Roman" w:eastAsia="Times New Roman" w:hAnsi="Times New Roman" w:cs="Times New Roman"/>
          <w:sz w:val="24"/>
          <w:szCs w:val="24"/>
        </w:rPr>
      </w:pPr>
    </w:p>
    <w:sectPr w:rsidR="008C4EF0" w:rsidSect="00EF30C3">
      <w:pgSz w:w="11906" w:h="16838"/>
      <w:pgMar w:top="709"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9D8" w:rsidRDefault="003979D8">
      <w:pPr>
        <w:spacing w:line="240" w:lineRule="auto"/>
      </w:pPr>
      <w:r>
        <w:separator/>
      </w:r>
    </w:p>
  </w:endnote>
  <w:endnote w:type="continuationSeparator" w:id="0">
    <w:p w:rsidR="003979D8" w:rsidRDefault="003979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Calibri"/>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9D8" w:rsidRDefault="003979D8">
      <w:pPr>
        <w:spacing w:after="0"/>
      </w:pPr>
      <w:r>
        <w:separator/>
      </w:r>
    </w:p>
  </w:footnote>
  <w:footnote w:type="continuationSeparator" w:id="0">
    <w:p w:rsidR="003979D8" w:rsidRDefault="003979D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6050A"/>
    <w:multiLevelType w:val="multilevel"/>
    <w:tmpl w:val="1086050A"/>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2AED0F79"/>
    <w:multiLevelType w:val="multilevel"/>
    <w:tmpl w:val="2AED0F79"/>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D183A0D"/>
    <w:multiLevelType w:val="multilevel"/>
    <w:tmpl w:val="2D183A0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32D85915"/>
    <w:multiLevelType w:val="hybridMultilevel"/>
    <w:tmpl w:val="F45E7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244090"/>
    <w:multiLevelType w:val="multilevel"/>
    <w:tmpl w:val="3A244090"/>
    <w:lvl w:ilvl="0">
      <w:start w:val="1"/>
      <w:numFmt w:val="bullet"/>
      <w:lvlText w:val=""/>
      <w:lvlJc w:val="left"/>
      <w:pPr>
        <w:tabs>
          <w:tab w:val="left" w:pos="720"/>
        </w:tabs>
        <w:ind w:left="800" w:hanging="360"/>
      </w:pPr>
      <w:rPr>
        <w:rFonts w:ascii="Symbol" w:hAnsi="Symbol" w:hint="default"/>
      </w:rPr>
    </w:lvl>
    <w:lvl w:ilvl="1">
      <w:start w:val="1"/>
      <w:numFmt w:val="bullet"/>
      <w:lvlText w:val=""/>
      <w:lvlJc w:val="left"/>
      <w:pPr>
        <w:tabs>
          <w:tab w:val="left" w:pos="1440"/>
        </w:tabs>
        <w:ind w:left="1520" w:hanging="360"/>
      </w:pPr>
      <w:rPr>
        <w:rFonts w:ascii="Wingdings" w:hAnsi="Wingdings" w:hint="default"/>
      </w:rPr>
    </w:lvl>
    <w:lvl w:ilvl="2">
      <w:start w:val="1"/>
      <w:numFmt w:val="bullet"/>
      <w:lvlText w:val=""/>
      <w:lvlJc w:val="left"/>
      <w:pPr>
        <w:tabs>
          <w:tab w:val="left" w:pos="2160"/>
        </w:tabs>
        <w:ind w:left="2240" w:hanging="360"/>
      </w:pPr>
      <w:rPr>
        <w:rFonts w:ascii="Wingdings" w:hAnsi="Wingdings" w:hint="default"/>
      </w:rPr>
    </w:lvl>
    <w:lvl w:ilvl="3">
      <w:start w:val="1"/>
      <w:numFmt w:val="bullet"/>
      <w:lvlText w:val=""/>
      <w:lvlJc w:val="left"/>
      <w:pPr>
        <w:tabs>
          <w:tab w:val="left" w:pos="2880"/>
        </w:tabs>
        <w:ind w:left="2960" w:hanging="360"/>
      </w:pPr>
      <w:rPr>
        <w:rFonts w:ascii="Wingdings" w:hAnsi="Wingdings" w:hint="default"/>
      </w:rPr>
    </w:lvl>
    <w:lvl w:ilvl="4">
      <w:start w:val="1"/>
      <w:numFmt w:val="bullet"/>
      <w:lvlText w:val=""/>
      <w:lvlJc w:val="left"/>
      <w:pPr>
        <w:tabs>
          <w:tab w:val="left" w:pos="3600"/>
        </w:tabs>
        <w:ind w:left="3680" w:hanging="360"/>
      </w:pPr>
      <w:rPr>
        <w:rFonts w:ascii="Wingdings" w:hAnsi="Wingdings" w:hint="default"/>
      </w:rPr>
    </w:lvl>
    <w:lvl w:ilvl="5">
      <w:start w:val="1"/>
      <w:numFmt w:val="bullet"/>
      <w:lvlText w:val=""/>
      <w:lvlJc w:val="left"/>
      <w:pPr>
        <w:tabs>
          <w:tab w:val="left" w:pos="4320"/>
        </w:tabs>
        <w:ind w:left="4400" w:hanging="360"/>
      </w:pPr>
      <w:rPr>
        <w:rFonts w:ascii="Wingdings" w:hAnsi="Wingdings" w:hint="default"/>
      </w:rPr>
    </w:lvl>
    <w:lvl w:ilvl="6">
      <w:start w:val="1"/>
      <w:numFmt w:val="bullet"/>
      <w:lvlText w:val=""/>
      <w:lvlJc w:val="left"/>
      <w:pPr>
        <w:tabs>
          <w:tab w:val="left" w:pos="5040"/>
        </w:tabs>
        <w:ind w:left="5120" w:hanging="360"/>
      </w:pPr>
      <w:rPr>
        <w:rFonts w:ascii="Wingdings" w:hAnsi="Wingdings" w:hint="default"/>
      </w:rPr>
    </w:lvl>
    <w:lvl w:ilvl="7">
      <w:start w:val="1"/>
      <w:numFmt w:val="bullet"/>
      <w:lvlText w:val=""/>
      <w:lvlJc w:val="left"/>
      <w:pPr>
        <w:tabs>
          <w:tab w:val="left" w:pos="5760"/>
        </w:tabs>
        <w:ind w:left="5840" w:hanging="360"/>
      </w:pPr>
      <w:rPr>
        <w:rFonts w:ascii="Wingdings" w:hAnsi="Wingdings" w:hint="default"/>
      </w:rPr>
    </w:lvl>
    <w:lvl w:ilvl="8">
      <w:start w:val="1"/>
      <w:numFmt w:val="bullet"/>
      <w:lvlText w:val=""/>
      <w:lvlJc w:val="left"/>
      <w:pPr>
        <w:tabs>
          <w:tab w:val="left" w:pos="6480"/>
        </w:tabs>
        <w:ind w:left="6560" w:hanging="360"/>
      </w:pPr>
      <w:rPr>
        <w:rFonts w:ascii="Wingdings" w:hAnsi="Wingdings" w:hint="default"/>
      </w:rPr>
    </w:lvl>
  </w:abstractNum>
  <w:abstractNum w:abstractNumId="5" w15:restartNumberingAfterBreak="0">
    <w:nsid w:val="3F4203D7"/>
    <w:multiLevelType w:val="multilevel"/>
    <w:tmpl w:val="3F4203D7"/>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left" w:pos="1728"/>
        </w:tabs>
        <w:ind w:left="1728" w:hanging="648"/>
      </w:pPr>
      <w:rPr>
        <w:rFonts w:hint="default"/>
      </w:rPr>
    </w:lvl>
    <w:lvl w:ilvl="4">
      <w:start w:val="1"/>
      <w:numFmt w:val="decimal"/>
      <w:lvlText w:val="%1.%2.%3.%4.%5."/>
      <w:lvlJc w:val="left"/>
      <w:pPr>
        <w:tabs>
          <w:tab w:val="left" w:pos="2232"/>
        </w:tabs>
        <w:ind w:left="2232" w:hanging="792"/>
      </w:pPr>
      <w:rPr>
        <w:rFonts w:hint="default"/>
      </w:rPr>
    </w:lvl>
    <w:lvl w:ilvl="5">
      <w:start w:val="1"/>
      <w:numFmt w:val="decimal"/>
      <w:lvlText w:val="%1.%2.%3.%4.%5.%6."/>
      <w:lvlJc w:val="left"/>
      <w:pPr>
        <w:tabs>
          <w:tab w:val="left" w:pos="2736"/>
        </w:tabs>
        <w:ind w:left="2736" w:hanging="936"/>
      </w:pPr>
      <w:rPr>
        <w:rFonts w:hint="default"/>
      </w:rPr>
    </w:lvl>
    <w:lvl w:ilvl="6">
      <w:start w:val="1"/>
      <w:numFmt w:val="decimal"/>
      <w:lvlText w:val="%1.%2.%3.%4.%5.%6.%7."/>
      <w:lvlJc w:val="left"/>
      <w:pPr>
        <w:tabs>
          <w:tab w:val="left" w:pos="3240"/>
        </w:tabs>
        <w:ind w:left="3240" w:hanging="1080"/>
      </w:pPr>
      <w:rPr>
        <w:rFonts w:hint="default"/>
      </w:rPr>
    </w:lvl>
    <w:lvl w:ilvl="7">
      <w:start w:val="1"/>
      <w:numFmt w:val="decimal"/>
      <w:lvlText w:val="%1.%2.%3.%4.%5.%6.%7.%8."/>
      <w:lvlJc w:val="left"/>
      <w:pPr>
        <w:tabs>
          <w:tab w:val="left" w:pos="3744"/>
        </w:tabs>
        <w:ind w:left="3744" w:hanging="1224"/>
      </w:pPr>
      <w:rPr>
        <w:rFonts w:hint="default"/>
      </w:rPr>
    </w:lvl>
    <w:lvl w:ilvl="8">
      <w:start w:val="1"/>
      <w:numFmt w:val="decimal"/>
      <w:lvlText w:val="%1.%2.%3.%4.%5.%6.%7.%8.%9."/>
      <w:lvlJc w:val="left"/>
      <w:pPr>
        <w:tabs>
          <w:tab w:val="left" w:pos="4320"/>
        </w:tabs>
        <w:ind w:left="4320" w:hanging="1440"/>
      </w:pPr>
      <w:rPr>
        <w:rFonts w:hint="default"/>
      </w:rPr>
    </w:lvl>
  </w:abstractNum>
  <w:abstractNum w:abstractNumId="6" w15:restartNumberingAfterBreak="0">
    <w:nsid w:val="3FFF4DAB"/>
    <w:multiLevelType w:val="multilevel"/>
    <w:tmpl w:val="3FFF4DAB"/>
    <w:lvl w:ilvl="0">
      <w:start w:val="6"/>
      <w:numFmt w:val="decimal"/>
      <w:lvlText w:val="%1."/>
      <w:lvlJc w:val="left"/>
      <w:pPr>
        <w:ind w:left="360" w:hanging="360"/>
      </w:pPr>
      <w:rPr>
        <w:rFonts w:hint="default"/>
      </w:rPr>
    </w:lvl>
    <w:lvl w:ilvl="1">
      <w:start w:val="1"/>
      <w:numFmt w:val="decimal"/>
      <w:lvlText w:val="%1.%2."/>
      <w:lvlJc w:val="left"/>
      <w:pPr>
        <w:ind w:left="2417"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15:restartNumberingAfterBreak="0">
    <w:nsid w:val="48327134"/>
    <w:multiLevelType w:val="multilevel"/>
    <w:tmpl w:val="4832713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56266CD"/>
    <w:multiLevelType w:val="multilevel"/>
    <w:tmpl w:val="556266C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569565B7"/>
    <w:multiLevelType w:val="multilevel"/>
    <w:tmpl w:val="569565B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7527E1C"/>
    <w:multiLevelType w:val="multilevel"/>
    <w:tmpl w:val="67527E1C"/>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6CD56768"/>
    <w:multiLevelType w:val="multilevel"/>
    <w:tmpl w:val="6CD56768"/>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FE257D1"/>
    <w:multiLevelType w:val="multilevel"/>
    <w:tmpl w:val="7FE257D1"/>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9"/>
  </w:num>
  <w:num w:numId="3">
    <w:abstractNumId w:val="7"/>
  </w:num>
  <w:num w:numId="4">
    <w:abstractNumId w:val="2"/>
  </w:num>
  <w:num w:numId="5">
    <w:abstractNumId w:val="0"/>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1"/>
  </w:num>
  <w:num w:numId="9">
    <w:abstractNumId w:val="8"/>
  </w:num>
  <w:num w:numId="10">
    <w:abstractNumId w:val="5"/>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8D512F"/>
    <w:rsid w:val="0000429F"/>
    <w:rsid w:val="00004CAC"/>
    <w:rsid w:val="000102DA"/>
    <w:rsid w:val="000170D2"/>
    <w:rsid w:val="0002340D"/>
    <w:rsid w:val="00030654"/>
    <w:rsid w:val="00033583"/>
    <w:rsid w:val="0004148E"/>
    <w:rsid w:val="00041CF2"/>
    <w:rsid w:val="00050B0D"/>
    <w:rsid w:val="00055B4A"/>
    <w:rsid w:val="00067B1A"/>
    <w:rsid w:val="00067C3C"/>
    <w:rsid w:val="0007015B"/>
    <w:rsid w:val="00071E1C"/>
    <w:rsid w:val="000724E6"/>
    <w:rsid w:val="000739D8"/>
    <w:rsid w:val="0008195B"/>
    <w:rsid w:val="000863C3"/>
    <w:rsid w:val="00092C45"/>
    <w:rsid w:val="000957CD"/>
    <w:rsid w:val="00095920"/>
    <w:rsid w:val="000A1E1C"/>
    <w:rsid w:val="000B308C"/>
    <w:rsid w:val="000B71C7"/>
    <w:rsid w:val="000C085F"/>
    <w:rsid w:val="000C3B54"/>
    <w:rsid w:val="000C5191"/>
    <w:rsid w:val="000D2174"/>
    <w:rsid w:val="000D5269"/>
    <w:rsid w:val="000F11F8"/>
    <w:rsid w:val="00130BDD"/>
    <w:rsid w:val="00131C3D"/>
    <w:rsid w:val="00146379"/>
    <w:rsid w:val="00183007"/>
    <w:rsid w:val="00185F88"/>
    <w:rsid w:val="001B0D6E"/>
    <w:rsid w:val="001B1B86"/>
    <w:rsid w:val="001B6AC7"/>
    <w:rsid w:val="001C1924"/>
    <w:rsid w:val="001C2ED7"/>
    <w:rsid w:val="001C6C41"/>
    <w:rsid w:val="001C757D"/>
    <w:rsid w:val="001D5727"/>
    <w:rsid w:val="001D79B1"/>
    <w:rsid w:val="001E7DAA"/>
    <w:rsid w:val="001F5AEA"/>
    <w:rsid w:val="001F627F"/>
    <w:rsid w:val="001F72AD"/>
    <w:rsid w:val="002006B0"/>
    <w:rsid w:val="00205C16"/>
    <w:rsid w:val="00220BA2"/>
    <w:rsid w:val="00225A3B"/>
    <w:rsid w:val="00227B10"/>
    <w:rsid w:val="00234369"/>
    <w:rsid w:val="00240375"/>
    <w:rsid w:val="00256684"/>
    <w:rsid w:val="00257502"/>
    <w:rsid w:val="002707BF"/>
    <w:rsid w:val="00273003"/>
    <w:rsid w:val="002751BE"/>
    <w:rsid w:val="0028549C"/>
    <w:rsid w:val="00286712"/>
    <w:rsid w:val="002A1F50"/>
    <w:rsid w:val="002A2117"/>
    <w:rsid w:val="002B46D0"/>
    <w:rsid w:val="002B6531"/>
    <w:rsid w:val="002B7210"/>
    <w:rsid w:val="002C2F46"/>
    <w:rsid w:val="002C6FEF"/>
    <w:rsid w:val="002C76FF"/>
    <w:rsid w:val="002E1C20"/>
    <w:rsid w:val="002E6326"/>
    <w:rsid w:val="002F1463"/>
    <w:rsid w:val="002F244E"/>
    <w:rsid w:val="002F45CA"/>
    <w:rsid w:val="002F5743"/>
    <w:rsid w:val="00305F74"/>
    <w:rsid w:val="00312EF7"/>
    <w:rsid w:val="00320B32"/>
    <w:rsid w:val="0032540F"/>
    <w:rsid w:val="00325631"/>
    <w:rsid w:val="00332975"/>
    <w:rsid w:val="00347078"/>
    <w:rsid w:val="003817D8"/>
    <w:rsid w:val="00382644"/>
    <w:rsid w:val="00385F95"/>
    <w:rsid w:val="003979D8"/>
    <w:rsid w:val="003A0095"/>
    <w:rsid w:val="003A1A8B"/>
    <w:rsid w:val="003B2CDE"/>
    <w:rsid w:val="003B4C37"/>
    <w:rsid w:val="003B7550"/>
    <w:rsid w:val="003C10E0"/>
    <w:rsid w:val="003C6FC2"/>
    <w:rsid w:val="003D05EC"/>
    <w:rsid w:val="003E1843"/>
    <w:rsid w:val="003E6BF6"/>
    <w:rsid w:val="003F408C"/>
    <w:rsid w:val="003F4F8E"/>
    <w:rsid w:val="004051F7"/>
    <w:rsid w:val="00406860"/>
    <w:rsid w:val="00410B9E"/>
    <w:rsid w:val="0043071C"/>
    <w:rsid w:val="00430BBB"/>
    <w:rsid w:val="00436B63"/>
    <w:rsid w:val="00440522"/>
    <w:rsid w:val="004517C6"/>
    <w:rsid w:val="004539D2"/>
    <w:rsid w:val="00471F7D"/>
    <w:rsid w:val="00474B51"/>
    <w:rsid w:val="00474E7A"/>
    <w:rsid w:val="00476609"/>
    <w:rsid w:val="00476DFC"/>
    <w:rsid w:val="004955CC"/>
    <w:rsid w:val="00496BF5"/>
    <w:rsid w:val="004A053F"/>
    <w:rsid w:val="004A1FA6"/>
    <w:rsid w:val="004A7628"/>
    <w:rsid w:val="004C15C4"/>
    <w:rsid w:val="004C205A"/>
    <w:rsid w:val="004C7514"/>
    <w:rsid w:val="004D2FAE"/>
    <w:rsid w:val="004E7B01"/>
    <w:rsid w:val="004F1B48"/>
    <w:rsid w:val="00504B8B"/>
    <w:rsid w:val="005060DD"/>
    <w:rsid w:val="005128F4"/>
    <w:rsid w:val="00516065"/>
    <w:rsid w:val="00516345"/>
    <w:rsid w:val="00522E79"/>
    <w:rsid w:val="00534FF4"/>
    <w:rsid w:val="0055127C"/>
    <w:rsid w:val="00554E70"/>
    <w:rsid w:val="00555845"/>
    <w:rsid w:val="0056127C"/>
    <w:rsid w:val="005617AA"/>
    <w:rsid w:val="00561C74"/>
    <w:rsid w:val="0056429F"/>
    <w:rsid w:val="005654BB"/>
    <w:rsid w:val="00565A81"/>
    <w:rsid w:val="0057656A"/>
    <w:rsid w:val="00577AB7"/>
    <w:rsid w:val="005A0090"/>
    <w:rsid w:val="005A3DD7"/>
    <w:rsid w:val="005A442D"/>
    <w:rsid w:val="005A727D"/>
    <w:rsid w:val="005B315B"/>
    <w:rsid w:val="005B42C9"/>
    <w:rsid w:val="005C231D"/>
    <w:rsid w:val="005C4376"/>
    <w:rsid w:val="005D120D"/>
    <w:rsid w:val="005D1CDB"/>
    <w:rsid w:val="005D2978"/>
    <w:rsid w:val="005D34F2"/>
    <w:rsid w:val="005D6646"/>
    <w:rsid w:val="005E099F"/>
    <w:rsid w:val="005E6962"/>
    <w:rsid w:val="0060257E"/>
    <w:rsid w:val="006045A6"/>
    <w:rsid w:val="006056BA"/>
    <w:rsid w:val="00611874"/>
    <w:rsid w:val="00620AF1"/>
    <w:rsid w:val="00622AC8"/>
    <w:rsid w:val="006266B5"/>
    <w:rsid w:val="00647BED"/>
    <w:rsid w:val="0065016E"/>
    <w:rsid w:val="00650F0F"/>
    <w:rsid w:val="00651929"/>
    <w:rsid w:val="00670614"/>
    <w:rsid w:val="00670F6E"/>
    <w:rsid w:val="00674487"/>
    <w:rsid w:val="006757C1"/>
    <w:rsid w:val="00692FEB"/>
    <w:rsid w:val="0069656A"/>
    <w:rsid w:val="006A138F"/>
    <w:rsid w:val="006A67B4"/>
    <w:rsid w:val="006B572D"/>
    <w:rsid w:val="006B6B75"/>
    <w:rsid w:val="006C05A9"/>
    <w:rsid w:val="006C2DC0"/>
    <w:rsid w:val="006C460D"/>
    <w:rsid w:val="006C4CCA"/>
    <w:rsid w:val="006C4DB1"/>
    <w:rsid w:val="006C4F15"/>
    <w:rsid w:val="006C6736"/>
    <w:rsid w:val="006D5191"/>
    <w:rsid w:val="006F0B88"/>
    <w:rsid w:val="006F4C09"/>
    <w:rsid w:val="00700766"/>
    <w:rsid w:val="007028FF"/>
    <w:rsid w:val="00704348"/>
    <w:rsid w:val="00711A7B"/>
    <w:rsid w:val="00715597"/>
    <w:rsid w:val="00715A29"/>
    <w:rsid w:val="00716E62"/>
    <w:rsid w:val="0071799D"/>
    <w:rsid w:val="007207D1"/>
    <w:rsid w:val="00724965"/>
    <w:rsid w:val="007253FD"/>
    <w:rsid w:val="007265ED"/>
    <w:rsid w:val="00727092"/>
    <w:rsid w:val="007302ED"/>
    <w:rsid w:val="0073062F"/>
    <w:rsid w:val="007333EB"/>
    <w:rsid w:val="007476E7"/>
    <w:rsid w:val="00747FAE"/>
    <w:rsid w:val="0075153F"/>
    <w:rsid w:val="00752860"/>
    <w:rsid w:val="0075696D"/>
    <w:rsid w:val="00760644"/>
    <w:rsid w:val="00761C8E"/>
    <w:rsid w:val="00763833"/>
    <w:rsid w:val="00766885"/>
    <w:rsid w:val="0077139B"/>
    <w:rsid w:val="007769A0"/>
    <w:rsid w:val="0078004E"/>
    <w:rsid w:val="00792030"/>
    <w:rsid w:val="00792334"/>
    <w:rsid w:val="007944B0"/>
    <w:rsid w:val="007A1046"/>
    <w:rsid w:val="007C05A8"/>
    <w:rsid w:val="007C2E1F"/>
    <w:rsid w:val="007C4E89"/>
    <w:rsid w:val="007C5F2B"/>
    <w:rsid w:val="007D5AC1"/>
    <w:rsid w:val="007D63CF"/>
    <w:rsid w:val="007D6C08"/>
    <w:rsid w:val="007E0D4E"/>
    <w:rsid w:val="007F2DD0"/>
    <w:rsid w:val="007F3B57"/>
    <w:rsid w:val="007F79DA"/>
    <w:rsid w:val="008031E3"/>
    <w:rsid w:val="00805961"/>
    <w:rsid w:val="008061A0"/>
    <w:rsid w:val="008134C5"/>
    <w:rsid w:val="00813B34"/>
    <w:rsid w:val="0081647D"/>
    <w:rsid w:val="00821C00"/>
    <w:rsid w:val="008234E7"/>
    <w:rsid w:val="008359D1"/>
    <w:rsid w:val="00836BB3"/>
    <w:rsid w:val="00840C0A"/>
    <w:rsid w:val="008416D5"/>
    <w:rsid w:val="008448B2"/>
    <w:rsid w:val="00852797"/>
    <w:rsid w:val="00867F9C"/>
    <w:rsid w:val="008707F0"/>
    <w:rsid w:val="0087258B"/>
    <w:rsid w:val="00876951"/>
    <w:rsid w:val="0088130E"/>
    <w:rsid w:val="00886E70"/>
    <w:rsid w:val="00892561"/>
    <w:rsid w:val="00892904"/>
    <w:rsid w:val="008955F0"/>
    <w:rsid w:val="008A3125"/>
    <w:rsid w:val="008A534E"/>
    <w:rsid w:val="008A5F20"/>
    <w:rsid w:val="008B452F"/>
    <w:rsid w:val="008B550E"/>
    <w:rsid w:val="008B60B5"/>
    <w:rsid w:val="008B7247"/>
    <w:rsid w:val="008C4EF0"/>
    <w:rsid w:val="008D11C3"/>
    <w:rsid w:val="008D512F"/>
    <w:rsid w:val="008E173A"/>
    <w:rsid w:val="008E60F0"/>
    <w:rsid w:val="008F458E"/>
    <w:rsid w:val="008F45A5"/>
    <w:rsid w:val="00910F6F"/>
    <w:rsid w:val="00911B67"/>
    <w:rsid w:val="00924FC7"/>
    <w:rsid w:val="00931AD2"/>
    <w:rsid w:val="00946282"/>
    <w:rsid w:val="009501B9"/>
    <w:rsid w:val="00951E7B"/>
    <w:rsid w:val="00955A3B"/>
    <w:rsid w:val="0095764E"/>
    <w:rsid w:val="009611BA"/>
    <w:rsid w:val="009654B1"/>
    <w:rsid w:val="00967AEF"/>
    <w:rsid w:val="00973551"/>
    <w:rsid w:val="00981447"/>
    <w:rsid w:val="009828E7"/>
    <w:rsid w:val="0098528F"/>
    <w:rsid w:val="00993650"/>
    <w:rsid w:val="00995A4B"/>
    <w:rsid w:val="009963E2"/>
    <w:rsid w:val="009A24D7"/>
    <w:rsid w:val="009B09CA"/>
    <w:rsid w:val="009B3886"/>
    <w:rsid w:val="009C347E"/>
    <w:rsid w:val="009E047D"/>
    <w:rsid w:val="009F1B9D"/>
    <w:rsid w:val="009F548F"/>
    <w:rsid w:val="00A013DF"/>
    <w:rsid w:val="00A026E4"/>
    <w:rsid w:val="00A02FE5"/>
    <w:rsid w:val="00A046E2"/>
    <w:rsid w:val="00A06B90"/>
    <w:rsid w:val="00A078B8"/>
    <w:rsid w:val="00A07CF3"/>
    <w:rsid w:val="00A157CD"/>
    <w:rsid w:val="00A161FD"/>
    <w:rsid w:val="00A20544"/>
    <w:rsid w:val="00A27F7F"/>
    <w:rsid w:val="00A314F2"/>
    <w:rsid w:val="00A414C0"/>
    <w:rsid w:val="00A41ED8"/>
    <w:rsid w:val="00A47626"/>
    <w:rsid w:val="00A50D94"/>
    <w:rsid w:val="00A53FE9"/>
    <w:rsid w:val="00A57056"/>
    <w:rsid w:val="00A70BD0"/>
    <w:rsid w:val="00A71155"/>
    <w:rsid w:val="00A74AC4"/>
    <w:rsid w:val="00A825DF"/>
    <w:rsid w:val="00A90B2E"/>
    <w:rsid w:val="00A93309"/>
    <w:rsid w:val="00A9425B"/>
    <w:rsid w:val="00A961F8"/>
    <w:rsid w:val="00A97C0D"/>
    <w:rsid w:val="00AA5862"/>
    <w:rsid w:val="00AB71BD"/>
    <w:rsid w:val="00AC1475"/>
    <w:rsid w:val="00AC22C5"/>
    <w:rsid w:val="00AC4FF9"/>
    <w:rsid w:val="00AC5195"/>
    <w:rsid w:val="00AC66A6"/>
    <w:rsid w:val="00AD072A"/>
    <w:rsid w:val="00AE1523"/>
    <w:rsid w:val="00AE71EC"/>
    <w:rsid w:val="00AF1A2A"/>
    <w:rsid w:val="00AF4038"/>
    <w:rsid w:val="00B07F93"/>
    <w:rsid w:val="00B127CC"/>
    <w:rsid w:val="00B150FE"/>
    <w:rsid w:val="00B2690E"/>
    <w:rsid w:val="00B30132"/>
    <w:rsid w:val="00B301D5"/>
    <w:rsid w:val="00B44938"/>
    <w:rsid w:val="00B617A5"/>
    <w:rsid w:val="00B75059"/>
    <w:rsid w:val="00B76F93"/>
    <w:rsid w:val="00B979B4"/>
    <w:rsid w:val="00B97E19"/>
    <w:rsid w:val="00BA2DBD"/>
    <w:rsid w:val="00BB1896"/>
    <w:rsid w:val="00BB3F7D"/>
    <w:rsid w:val="00BC0FAB"/>
    <w:rsid w:val="00BC712C"/>
    <w:rsid w:val="00BD1BC6"/>
    <w:rsid w:val="00BD1D6F"/>
    <w:rsid w:val="00BE1EE2"/>
    <w:rsid w:val="00BF1A81"/>
    <w:rsid w:val="00BF3CC0"/>
    <w:rsid w:val="00C06E31"/>
    <w:rsid w:val="00C1046D"/>
    <w:rsid w:val="00C11C0E"/>
    <w:rsid w:val="00C165A9"/>
    <w:rsid w:val="00C25E5E"/>
    <w:rsid w:val="00C25F39"/>
    <w:rsid w:val="00C34690"/>
    <w:rsid w:val="00C370C6"/>
    <w:rsid w:val="00C41169"/>
    <w:rsid w:val="00C42982"/>
    <w:rsid w:val="00C4512B"/>
    <w:rsid w:val="00C505A5"/>
    <w:rsid w:val="00C613A3"/>
    <w:rsid w:val="00C662BF"/>
    <w:rsid w:val="00C67B77"/>
    <w:rsid w:val="00C85B93"/>
    <w:rsid w:val="00C8699F"/>
    <w:rsid w:val="00C92875"/>
    <w:rsid w:val="00C95D2D"/>
    <w:rsid w:val="00C97612"/>
    <w:rsid w:val="00C97C92"/>
    <w:rsid w:val="00CA4610"/>
    <w:rsid w:val="00CA4838"/>
    <w:rsid w:val="00CA5227"/>
    <w:rsid w:val="00CB0AF0"/>
    <w:rsid w:val="00CB5AB5"/>
    <w:rsid w:val="00CC2ACD"/>
    <w:rsid w:val="00CD118D"/>
    <w:rsid w:val="00CD607E"/>
    <w:rsid w:val="00CE0D0C"/>
    <w:rsid w:val="00CE148C"/>
    <w:rsid w:val="00CE1952"/>
    <w:rsid w:val="00CE57A5"/>
    <w:rsid w:val="00CE5B13"/>
    <w:rsid w:val="00CE7513"/>
    <w:rsid w:val="00CF2B25"/>
    <w:rsid w:val="00CF6B7D"/>
    <w:rsid w:val="00CF75AB"/>
    <w:rsid w:val="00D04C5D"/>
    <w:rsid w:val="00D06AE2"/>
    <w:rsid w:val="00D20CD9"/>
    <w:rsid w:val="00D23B5E"/>
    <w:rsid w:val="00D300BE"/>
    <w:rsid w:val="00D365F7"/>
    <w:rsid w:val="00D3748D"/>
    <w:rsid w:val="00D72579"/>
    <w:rsid w:val="00D7535F"/>
    <w:rsid w:val="00D77D77"/>
    <w:rsid w:val="00D85796"/>
    <w:rsid w:val="00D90352"/>
    <w:rsid w:val="00D93AB6"/>
    <w:rsid w:val="00D95F78"/>
    <w:rsid w:val="00D96656"/>
    <w:rsid w:val="00DB038E"/>
    <w:rsid w:val="00DC5345"/>
    <w:rsid w:val="00DD4F07"/>
    <w:rsid w:val="00DD6824"/>
    <w:rsid w:val="00DE3B3B"/>
    <w:rsid w:val="00DE3E80"/>
    <w:rsid w:val="00DE5795"/>
    <w:rsid w:val="00DF29B9"/>
    <w:rsid w:val="00DF74CB"/>
    <w:rsid w:val="00E01172"/>
    <w:rsid w:val="00E024B4"/>
    <w:rsid w:val="00E13DBF"/>
    <w:rsid w:val="00E1683E"/>
    <w:rsid w:val="00E17B72"/>
    <w:rsid w:val="00E23DA9"/>
    <w:rsid w:val="00E27C1B"/>
    <w:rsid w:val="00E41BA5"/>
    <w:rsid w:val="00E4222C"/>
    <w:rsid w:val="00E43402"/>
    <w:rsid w:val="00E437F4"/>
    <w:rsid w:val="00E51A9A"/>
    <w:rsid w:val="00E5712B"/>
    <w:rsid w:val="00E6212E"/>
    <w:rsid w:val="00E83B73"/>
    <w:rsid w:val="00E83DFA"/>
    <w:rsid w:val="00E93724"/>
    <w:rsid w:val="00EA2409"/>
    <w:rsid w:val="00EA52B7"/>
    <w:rsid w:val="00EA59E8"/>
    <w:rsid w:val="00EA5C21"/>
    <w:rsid w:val="00EB3626"/>
    <w:rsid w:val="00EB5FA6"/>
    <w:rsid w:val="00EC4EEE"/>
    <w:rsid w:val="00ED07ED"/>
    <w:rsid w:val="00ED7E27"/>
    <w:rsid w:val="00EE50AE"/>
    <w:rsid w:val="00EE5D03"/>
    <w:rsid w:val="00EE5FE9"/>
    <w:rsid w:val="00EF118A"/>
    <w:rsid w:val="00EF30C3"/>
    <w:rsid w:val="00F014F1"/>
    <w:rsid w:val="00F07334"/>
    <w:rsid w:val="00F179E3"/>
    <w:rsid w:val="00F204B2"/>
    <w:rsid w:val="00F21AA9"/>
    <w:rsid w:val="00F24124"/>
    <w:rsid w:val="00F2520C"/>
    <w:rsid w:val="00F26507"/>
    <w:rsid w:val="00F2698B"/>
    <w:rsid w:val="00F30CA4"/>
    <w:rsid w:val="00F40916"/>
    <w:rsid w:val="00F45F7C"/>
    <w:rsid w:val="00F46B45"/>
    <w:rsid w:val="00F47023"/>
    <w:rsid w:val="00F47AE9"/>
    <w:rsid w:val="00F51E31"/>
    <w:rsid w:val="00F65202"/>
    <w:rsid w:val="00F81E49"/>
    <w:rsid w:val="00F826D7"/>
    <w:rsid w:val="00F8277B"/>
    <w:rsid w:val="00F86727"/>
    <w:rsid w:val="00F86F75"/>
    <w:rsid w:val="00FA0134"/>
    <w:rsid w:val="00FA268E"/>
    <w:rsid w:val="00FB2BE3"/>
    <w:rsid w:val="00FB3E2F"/>
    <w:rsid w:val="00FB729F"/>
    <w:rsid w:val="00FC1971"/>
    <w:rsid w:val="00FC3B75"/>
    <w:rsid w:val="00FC6023"/>
    <w:rsid w:val="00FD3E7C"/>
    <w:rsid w:val="00FE4463"/>
    <w:rsid w:val="00FE4DF1"/>
    <w:rsid w:val="00FE600A"/>
    <w:rsid w:val="00FE6403"/>
    <w:rsid w:val="00FE7002"/>
    <w:rsid w:val="00FF686C"/>
    <w:rsid w:val="02701DD2"/>
    <w:rsid w:val="08025ED5"/>
    <w:rsid w:val="087B3FE6"/>
    <w:rsid w:val="0B8D688D"/>
    <w:rsid w:val="2085781B"/>
    <w:rsid w:val="21FE4C86"/>
    <w:rsid w:val="28063086"/>
    <w:rsid w:val="34091E71"/>
    <w:rsid w:val="3825357B"/>
    <w:rsid w:val="3CA878FF"/>
    <w:rsid w:val="3CE378AA"/>
    <w:rsid w:val="3E625585"/>
    <w:rsid w:val="44202A53"/>
    <w:rsid w:val="469E7D53"/>
    <w:rsid w:val="4AE748E2"/>
    <w:rsid w:val="4E0E216A"/>
    <w:rsid w:val="69350D56"/>
    <w:rsid w:val="6BBD0A35"/>
    <w:rsid w:val="72783026"/>
    <w:rsid w:val="7B1C5B6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FA8F"/>
  <w15:docId w15:val="{BA1814A6-B8B5-4EF5-AA76-F0CABEC1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unhideWhenUsed="1" w:qFormat="1"/>
    <w:lsdException w:name="Body Text Indent 2" w:unhideWhenUsed="1" w:qFormat="1"/>
    <w:lsdException w:name="Body Text Indent 3" w:semiHidden="1" w:unhideWhenUsed="1"/>
    <w:lsdException w:name="Block Text" w:uiPriority="0" w:qFormat="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F88"/>
    <w:pPr>
      <w:spacing w:after="160" w:line="259" w:lineRule="auto"/>
    </w:pPr>
    <w:rPr>
      <w:rFonts w:ascii="Calibri" w:eastAsia="Calibri" w:hAnsi="Calibri" w:cs="Calibri"/>
      <w:sz w:val="22"/>
      <w:szCs w:val="22"/>
      <w:lang w:eastAsia="ru-RU"/>
    </w:rPr>
  </w:style>
  <w:style w:type="paragraph" w:styleId="1">
    <w:name w:val="heading 1"/>
    <w:basedOn w:val="10"/>
    <w:next w:val="10"/>
    <w:link w:val="11"/>
    <w:qFormat/>
    <w:rsid w:val="00185F88"/>
    <w:pPr>
      <w:keepNext/>
      <w:keepLines/>
      <w:spacing w:before="480" w:after="120"/>
      <w:outlineLvl w:val="0"/>
    </w:pPr>
    <w:rPr>
      <w:b/>
      <w:sz w:val="48"/>
      <w:szCs w:val="48"/>
    </w:rPr>
  </w:style>
  <w:style w:type="paragraph" w:styleId="2">
    <w:name w:val="heading 2"/>
    <w:basedOn w:val="10"/>
    <w:next w:val="10"/>
    <w:link w:val="20"/>
    <w:qFormat/>
    <w:rsid w:val="00185F88"/>
    <w:pPr>
      <w:keepNext/>
      <w:keepLines/>
      <w:spacing w:before="360" w:after="80"/>
      <w:outlineLvl w:val="1"/>
    </w:pPr>
    <w:rPr>
      <w:b/>
      <w:sz w:val="36"/>
      <w:szCs w:val="36"/>
    </w:rPr>
  </w:style>
  <w:style w:type="paragraph" w:styleId="3">
    <w:name w:val="heading 3"/>
    <w:basedOn w:val="10"/>
    <w:next w:val="10"/>
    <w:link w:val="30"/>
    <w:qFormat/>
    <w:rsid w:val="00185F88"/>
    <w:pPr>
      <w:keepNext/>
      <w:keepLines/>
      <w:spacing w:before="280" w:after="80"/>
      <w:outlineLvl w:val="2"/>
    </w:pPr>
    <w:rPr>
      <w:b/>
      <w:sz w:val="28"/>
      <w:szCs w:val="28"/>
    </w:rPr>
  </w:style>
  <w:style w:type="paragraph" w:styleId="4">
    <w:name w:val="heading 4"/>
    <w:basedOn w:val="10"/>
    <w:next w:val="10"/>
    <w:link w:val="40"/>
    <w:qFormat/>
    <w:rsid w:val="00185F88"/>
    <w:pPr>
      <w:keepNext/>
      <w:keepLines/>
      <w:spacing w:before="240" w:after="40"/>
      <w:outlineLvl w:val="3"/>
    </w:pPr>
    <w:rPr>
      <w:b/>
      <w:sz w:val="24"/>
      <w:szCs w:val="24"/>
    </w:rPr>
  </w:style>
  <w:style w:type="paragraph" w:styleId="5">
    <w:name w:val="heading 5"/>
    <w:basedOn w:val="10"/>
    <w:next w:val="10"/>
    <w:link w:val="50"/>
    <w:qFormat/>
    <w:rsid w:val="00185F88"/>
    <w:pPr>
      <w:keepNext/>
      <w:keepLines/>
      <w:spacing w:before="220" w:after="40"/>
      <w:outlineLvl w:val="4"/>
    </w:pPr>
    <w:rPr>
      <w:b/>
    </w:rPr>
  </w:style>
  <w:style w:type="paragraph" w:styleId="6">
    <w:name w:val="heading 6"/>
    <w:basedOn w:val="10"/>
    <w:next w:val="10"/>
    <w:link w:val="60"/>
    <w:qFormat/>
    <w:rsid w:val="00185F8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qFormat/>
    <w:rsid w:val="00185F88"/>
    <w:pPr>
      <w:spacing w:after="160" w:line="259" w:lineRule="auto"/>
    </w:pPr>
    <w:rPr>
      <w:rFonts w:ascii="Calibri" w:eastAsia="Calibri" w:hAnsi="Calibri" w:cs="Calibri"/>
      <w:sz w:val="22"/>
      <w:szCs w:val="22"/>
      <w:lang w:eastAsia="ru-RU"/>
    </w:rPr>
  </w:style>
  <w:style w:type="character" w:styleId="a3">
    <w:name w:val="Emphasis"/>
    <w:basedOn w:val="a0"/>
    <w:qFormat/>
    <w:rsid w:val="00185F88"/>
    <w:rPr>
      <w:rFonts w:cs="Times New Roman"/>
      <w:i/>
    </w:rPr>
  </w:style>
  <w:style w:type="character" w:styleId="a4">
    <w:name w:val="Hyperlink"/>
    <w:basedOn w:val="a0"/>
    <w:uiPriority w:val="99"/>
    <w:unhideWhenUsed/>
    <w:qFormat/>
    <w:rsid w:val="00185F88"/>
    <w:rPr>
      <w:color w:val="0000FF" w:themeColor="hyperlink"/>
      <w:u w:val="single"/>
    </w:rPr>
  </w:style>
  <w:style w:type="character" w:styleId="a5">
    <w:name w:val="Strong"/>
    <w:basedOn w:val="a0"/>
    <w:qFormat/>
    <w:rsid w:val="00185F88"/>
    <w:rPr>
      <w:b/>
      <w:bCs/>
    </w:rPr>
  </w:style>
  <w:style w:type="paragraph" w:styleId="a6">
    <w:name w:val="Balloon Text"/>
    <w:basedOn w:val="a"/>
    <w:link w:val="a7"/>
    <w:uiPriority w:val="99"/>
    <w:semiHidden/>
    <w:unhideWhenUsed/>
    <w:qFormat/>
    <w:rsid w:val="00185F88"/>
    <w:pPr>
      <w:spacing w:after="0" w:line="240" w:lineRule="auto"/>
    </w:pPr>
    <w:rPr>
      <w:rFonts w:ascii="Segoe UI" w:hAnsi="Segoe UI" w:cs="Segoe UI"/>
      <w:sz w:val="18"/>
      <w:szCs w:val="18"/>
    </w:rPr>
  </w:style>
  <w:style w:type="paragraph" w:styleId="21">
    <w:name w:val="Body Text 2"/>
    <w:basedOn w:val="a"/>
    <w:link w:val="22"/>
    <w:uiPriority w:val="99"/>
    <w:qFormat/>
    <w:rsid w:val="00185F88"/>
    <w:pPr>
      <w:spacing w:after="120" w:line="480" w:lineRule="auto"/>
    </w:pPr>
    <w:rPr>
      <w:rFonts w:ascii="Times New Roman" w:eastAsia="Times New Roman" w:hAnsi="Times New Roman" w:cs="Times New Roman"/>
      <w:sz w:val="24"/>
      <w:szCs w:val="24"/>
      <w:lang w:val="ru-RU"/>
    </w:rPr>
  </w:style>
  <w:style w:type="paragraph" w:styleId="a8">
    <w:name w:val="Body Text"/>
    <w:basedOn w:val="a"/>
    <w:link w:val="a9"/>
    <w:qFormat/>
    <w:rsid w:val="00185F88"/>
    <w:pPr>
      <w:spacing w:after="0" w:line="240" w:lineRule="auto"/>
      <w:jc w:val="both"/>
    </w:pPr>
    <w:rPr>
      <w:rFonts w:ascii="Times New Roman" w:eastAsia="Times New Roman" w:hAnsi="Times New Roman" w:cs="Times New Roman"/>
      <w:sz w:val="24"/>
      <w:szCs w:val="24"/>
    </w:rPr>
  </w:style>
  <w:style w:type="paragraph" w:styleId="aa">
    <w:name w:val="Body Text Indent"/>
    <w:basedOn w:val="a"/>
    <w:link w:val="ab"/>
    <w:uiPriority w:val="99"/>
    <w:qFormat/>
    <w:rsid w:val="00185F88"/>
    <w:pPr>
      <w:spacing w:after="120" w:line="240" w:lineRule="auto"/>
      <w:ind w:left="283"/>
    </w:pPr>
    <w:rPr>
      <w:rFonts w:ascii="Times New Roman" w:eastAsia="Times New Roman" w:hAnsi="Times New Roman" w:cs="Times New Roman"/>
      <w:sz w:val="24"/>
      <w:szCs w:val="24"/>
      <w:lang w:val="ru-RU"/>
    </w:rPr>
  </w:style>
  <w:style w:type="paragraph" w:styleId="ac">
    <w:name w:val="Title"/>
    <w:basedOn w:val="a"/>
    <w:link w:val="ad"/>
    <w:qFormat/>
    <w:rsid w:val="00185F88"/>
    <w:pPr>
      <w:keepNext/>
      <w:keepLines/>
      <w:spacing w:before="480" w:after="120"/>
    </w:pPr>
    <w:rPr>
      <w:b/>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2"/>
    <w:uiPriority w:val="99"/>
    <w:qFormat/>
    <w:rsid w:val="00185F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31">
    <w:name w:val="Body Text 3"/>
    <w:basedOn w:val="a"/>
    <w:link w:val="32"/>
    <w:uiPriority w:val="99"/>
    <w:unhideWhenUsed/>
    <w:qFormat/>
    <w:rsid w:val="00185F88"/>
    <w:pPr>
      <w:spacing w:after="120"/>
    </w:pPr>
    <w:rPr>
      <w:rFonts w:asciiTheme="minorHAnsi" w:eastAsiaTheme="minorHAnsi" w:hAnsiTheme="minorHAnsi" w:cstheme="minorBidi"/>
      <w:sz w:val="16"/>
      <w:szCs w:val="16"/>
      <w:lang w:val="ru-RU" w:eastAsia="en-US"/>
    </w:rPr>
  </w:style>
  <w:style w:type="paragraph" w:styleId="23">
    <w:name w:val="Body Text Indent 2"/>
    <w:basedOn w:val="a"/>
    <w:link w:val="24"/>
    <w:uiPriority w:val="99"/>
    <w:unhideWhenUsed/>
    <w:qFormat/>
    <w:rsid w:val="00185F88"/>
    <w:pPr>
      <w:spacing w:after="120" w:line="480" w:lineRule="auto"/>
      <w:ind w:left="283"/>
    </w:pPr>
  </w:style>
  <w:style w:type="paragraph" w:styleId="af">
    <w:name w:val="Subtitle"/>
    <w:basedOn w:val="10"/>
    <w:next w:val="10"/>
    <w:link w:val="af0"/>
    <w:qFormat/>
    <w:rsid w:val="00185F88"/>
    <w:pPr>
      <w:keepNext/>
      <w:keepLines/>
      <w:spacing w:before="360" w:after="80"/>
    </w:pPr>
    <w:rPr>
      <w:rFonts w:ascii="Georgia" w:eastAsia="Georgia" w:hAnsi="Georgia" w:cs="Georgia"/>
      <w:i/>
      <w:color w:val="666666"/>
      <w:sz w:val="48"/>
      <w:szCs w:val="48"/>
    </w:rPr>
  </w:style>
  <w:style w:type="paragraph" w:styleId="af1">
    <w:name w:val="Block Text"/>
    <w:basedOn w:val="a"/>
    <w:qFormat/>
    <w:rsid w:val="00185F88"/>
    <w:pPr>
      <w:spacing w:after="0" w:line="240" w:lineRule="auto"/>
      <w:ind w:left="-567" w:right="-1050"/>
      <w:jc w:val="both"/>
    </w:pPr>
    <w:rPr>
      <w:rFonts w:ascii="Times New Roman" w:eastAsia="Times New Roman" w:hAnsi="Times New Roman" w:cs="Times New Roman"/>
      <w:sz w:val="28"/>
      <w:szCs w:val="20"/>
    </w:rPr>
  </w:style>
  <w:style w:type="table" w:styleId="af2">
    <w:name w:val="Table Grid"/>
    <w:basedOn w:val="a1"/>
    <w:uiPriority w:val="39"/>
    <w:qFormat/>
    <w:rsid w:val="00185F8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
    <w:qFormat/>
    <w:rsid w:val="00185F88"/>
    <w:rPr>
      <w:rFonts w:ascii="Calibri" w:eastAsia="Calibri" w:hAnsi="Calibri" w:cs="Calibri"/>
      <w:b/>
      <w:sz w:val="48"/>
      <w:szCs w:val="48"/>
      <w:lang w:val="uk-UA" w:eastAsia="ru-RU"/>
    </w:rPr>
  </w:style>
  <w:style w:type="character" w:customStyle="1" w:styleId="20">
    <w:name w:val="Заголовок 2 Знак"/>
    <w:basedOn w:val="a0"/>
    <w:link w:val="2"/>
    <w:qFormat/>
    <w:rsid w:val="00185F88"/>
    <w:rPr>
      <w:rFonts w:ascii="Calibri" w:eastAsia="Calibri" w:hAnsi="Calibri" w:cs="Calibri"/>
      <w:b/>
      <w:sz w:val="36"/>
      <w:szCs w:val="36"/>
      <w:lang w:val="uk-UA" w:eastAsia="ru-RU"/>
    </w:rPr>
  </w:style>
  <w:style w:type="character" w:customStyle="1" w:styleId="30">
    <w:name w:val="Заголовок 3 Знак"/>
    <w:basedOn w:val="a0"/>
    <w:link w:val="3"/>
    <w:qFormat/>
    <w:rsid w:val="00185F88"/>
    <w:rPr>
      <w:rFonts w:ascii="Calibri" w:eastAsia="Calibri" w:hAnsi="Calibri" w:cs="Calibri"/>
      <w:b/>
      <w:sz w:val="28"/>
      <w:szCs w:val="28"/>
      <w:lang w:val="uk-UA" w:eastAsia="ru-RU"/>
    </w:rPr>
  </w:style>
  <w:style w:type="character" w:customStyle="1" w:styleId="40">
    <w:name w:val="Заголовок 4 Знак"/>
    <w:basedOn w:val="a0"/>
    <w:link w:val="4"/>
    <w:qFormat/>
    <w:rsid w:val="00185F88"/>
    <w:rPr>
      <w:rFonts w:ascii="Calibri" w:eastAsia="Calibri" w:hAnsi="Calibri" w:cs="Calibri"/>
      <w:b/>
      <w:sz w:val="24"/>
      <w:szCs w:val="24"/>
      <w:lang w:val="uk-UA" w:eastAsia="ru-RU"/>
    </w:rPr>
  </w:style>
  <w:style w:type="character" w:customStyle="1" w:styleId="50">
    <w:name w:val="Заголовок 5 Знак"/>
    <w:basedOn w:val="a0"/>
    <w:link w:val="5"/>
    <w:qFormat/>
    <w:rsid w:val="00185F88"/>
    <w:rPr>
      <w:rFonts w:ascii="Calibri" w:eastAsia="Calibri" w:hAnsi="Calibri" w:cs="Calibri"/>
      <w:b/>
      <w:lang w:val="uk-UA" w:eastAsia="ru-RU"/>
    </w:rPr>
  </w:style>
  <w:style w:type="character" w:customStyle="1" w:styleId="60">
    <w:name w:val="Заголовок 6 Знак"/>
    <w:basedOn w:val="a0"/>
    <w:link w:val="6"/>
    <w:qFormat/>
    <w:rsid w:val="00185F88"/>
    <w:rPr>
      <w:rFonts w:ascii="Calibri" w:eastAsia="Calibri" w:hAnsi="Calibri" w:cs="Calibri"/>
      <w:b/>
      <w:sz w:val="20"/>
      <w:szCs w:val="20"/>
      <w:lang w:val="uk-UA" w:eastAsia="ru-RU"/>
    </w:rPr>
  </w:style>
  <w:style w:type="table" w:customStyle="1" w:styleId="TableNormal1">
    <w:name w:val="Table Normal1"/>
    <w:qFormat/>
    <w:rsid w:val="00185F88"/>
    <w:pPr>
      <w:spacing w:after="160" w:line="259" w:lineRule="auto"/>
    </w:pPr>
    <w:rPr>
      <w:rFonts w:ascii="Calibri" w:eastAsia="Calibri" w:hAnsi="Calibri" w:cs="Calibri"/>
    </w:rPr>
    <w:tblPr>
      <w:tblCellMar>
        <w:top w:w="0" w:type="dxa"/>
        <w:left w:w="0" w:type="dxa"/>
        <w:bottom w:w="0" w:type="dxa"/>
        <w:right w:w="0" w:type="dxa"/>
      </w:tblCellMar>
    </w:tblPr>
  </w:style>
  <w:style w:type="character" w:customStyle="1" w:styleId="ad">
    <w:name w:val="Заголовок Знак"/>
    <w:basedOn w:val="a0"/>
    <w:link w:val="ac"/>
    <w:qFormat/>
    <w:rsid w:val="00185F88"/>
    <w:rPr>
      <w:rFonts w:ascii="Calibri" w:eastAsia="Calibri" w:hAnsi="Calibri" w:cs="Calibri"/>
      <w:b/>
      <w:sz w:val="72"/>
      <w:szCs w:val="72"/>
      <w:lang w:val="uk-UA" w:eastAsia="ru-RU"/>
    </w:rPr>
  </w:style>
  <w:style w:type="paragraph" w:styleId="af3">
    <w:name w:val="List Paragraph"/>
    <w:basedOn w:val="a"/>
    <w:link w:val="af4"/>
    <w:uiPriority w:val="1"/>
    <w:qFormat/>
    <w:rsid w:val="00185F88"/>
    <w:pPr>
      <w:ind w:left="720"/>
      <w:contextualSpacing/>
    </w:pPr>
  </w:style>
  <w:style w:type="character" w:customStyle="1" w:styleId="13">
    <w:name w:val="Незакрита згадка1"/>
    <w:basedOn w:val="a0"/>
    <w:uiPriority w:val="99"/>
    <w:semiHidden/>
    <w:unhideWhenUsed/>
    <w:qFormat/>
    <w:rsid w:val="00185F88"/>
    <w:rPr>
      <w:color w:val="605E5C"/>
      <w:shd w:val="clear" w:color="auto" w:fill="E1DFDD"/>
    </w:rPr>
  </w:style>
  <w:style w:type="character" w:customStyle="1" w:styleId="a7">
    <w:name w:val="Текст выноски Знак"/>
    <w:basedOn w:val="a0"/>
    <w:link w:val="a6"/>
    <w:uiPriority w:val="99"/>
    <w:semiHidden/>
    <w:qFormat/>
    <w:rsid w:val="00185F88"/>
    <w:rPr>
      <w:rFonts w:ascii="Segoe UI" w:eastAsia="Calibri" w:hAnsi="Segoe UI" w:cs="Segoe UI"/>
      <w:sz w:val="18"/>
      <w:szCs w:val="18"/>
      <w:lang w:val="uk-UA" w:eastAsia="ru-RU"/>
    </w:rPr>
  </w:style>
  <w:style w:type="character" w:customStyle="1" w:styleId="qowt-font2-timesnewroman">
    <w:name w:val="qowt-font2-timesnewroman"/>
    <w:uiPriority w:val="99"/>
    <w:qFormat/>
    <w:rsid w:val="00185F88"/>
    <w:rPr>
      <w:rFonts w:cs="Times New Roman"/>
    </w:rPr>
  </w:style>
  <w:style w:type="paragraph" w:customStyle="1" w:styleId="tj">
    <w:name w:val="tj"/>
    <w:basedOn w:val="a"/>
    <w:qFormat/>
    <w:rsid w:val="00185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185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Подзаголовок Знак"/>
    <w:basedOn w:val="a0"/>
    <w:link w:val="af"/>
    <w:qFormat/>
    <w:rsid w:val="00185F88"/>
    <w:rPr>
      <w:rFonts w:ascii="Georgia" w:eastAsia="Georgia" w:hAnsi="Georgia" w:cs="Georgia"/>
      <w:i/>
      <w:color w:val="666666"/>
      <w:sz w:val="48"/>
      <w:szCs w:val="48"/>
      <w:lang w:val="uk-UA" w:eastAsia="ru-RU"/>
    </w:rPr>
  </w:style>
  <w:style w:type="paragraph" w:styleId="af5">
    <w:name w:val="No Spacing"/>
    <w:link w:val="af6"/>
    <w:uiPriority w:val="1"/>
    <w:qFormat/>
    <w:rsid w:val="00185F88"/>
    <w:rPr>
      <w:rFonts w:ascii="Calibri" w:eastAsia="Calibri" w:hAnsi="Calibri"/>
      <w:sz w:val="22"/>
      <w:szCs w:val="22"/>
      <w:lang w:eastAsia="en-US"/>
    </w:rPr>
  </w:style>
  <w:style w:type="character" w:customStyle="1" w:styleId="af6">
    <w:name w:val="Без интервала Знак"/>
    <w:link w:val="af5"/>
    <w:uiPriority w:val="1"/>
    <w:qFormat/>
    <w:locked/>
    <w:rsid w:val="00185F88"/>
    <w:rPr>
      <w:rFonts w:ascii="Calibri" w:eastAsia="Calibri" w:hAnsi="Calibri" w:cs="Times New Roman"/>
      <w:lang w:val="uk-UA"/>
    </w:rPr>
  </w:style>
  <w:style w:type="character" w:customStyle="1" w:styleId="12">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uiPriority w:val="99"/>
    <w:qFormat/>
    <w:locked/>
    <w:rsid w:val="00185F88"/>
    <w:rPr>
      <w:rFonts w:ascii="Times New Roman" w:eastAsia="Times New Roman" w:hAnsi="Times New Roman" w:cs="Times New Roman"/>
      <w:sz w:val="24"/>
      <w:szCs w:val="24"/>
      <w:lang w:val="uk-UA" w:eastAsia="uk-UA"/>
    </w:rPr>
  </w:style>
  <w:style w:type="character" w:customStyle="1" w:styleId="b-tagtext">
    <w:name w:val="b-tag__text"/>
    <w:basedOn w:val="a0"/>
    <w:qFormat/>
    <w:rsid w:val="00185F88"/>
  </w:style>
  <w:style w:type="character" w:customStyle="1" w:styleId="af4">
    <w:name w:val="Абзац списка Знак"/>
    <w:link w:val="af3"/>
    <w:uiPriority w:val="1"/>
    <w:qFormat/>
    <w:rsid w:val="00185F88"/>
    <w:rPr>
      <w:rFonts w:ascii="Calibri" w:eastAsia="Calibri" w:hAnsi="Calibri" w:cs="Calibri"/>
      <w:lang w:val="uk-UA" w:eastAsia="ru-RU"/>
    </w:rPr>
  </w:style>
  <w:style w:type="character" w:customStyle="1" w:styleId="af7">
    <w:name w:val="Обычный (Интернет) Знак"/>
    <w:qFormat/>
    <w:locked/>
    <w:rsid w:val="00185F88"/>
    <w:rPr>
      <w:rFonts w:ascii="Times New Roman" w:eastAsia="Times New Roman" w:hAnsi="Times New Roman" w:cs="Times New Roman"/>
      <w:sz w:val="24"/>
      <w:szCs w:val="24"/>
      <w:lang w:val="uk-UA" w:eastAsia="uk-UA"/>
    </w:rPr>
  </w:style>
  <w:style w:type="character" w:customStyle="1" w:styleId="25">
    <w:name w:val="Основной текст (2)"/>
    <w:qFormat/>
    <w:rsid w:val="00185F88"/>
    <w:rPr>
      <w:rFonts w:ascii="Times New Roman" w:eastAsia="Times New Roman" w:hAnsi="Times New Roman" w:cs="Times New Roman" w:hint="default"/>
      <w:color w:val="000000"/>
      <w:spacing w:val="0"/>
      <w:w w:val="100"/>
      <w:position w:val="0"/>
      <w:sz w:val="22"/>
      <w:szCs w:val="22"/>
      <w:u w:val="none"/>
      <w:lang w:val="uk-UA" w:eastAsia="uk-UA" w:bidi="uk-UA"/>
    </w:rPr>
  </w:style>
  <w:style w:type="character" w:customStyle="1" w:styleId="Bodytext3FranklinGothicMedium">
    <w:name w:val="Body text (3) + Franklin Gothic Medium"/>
    <w:uiPriority w:val="99"/>
    <w:qFormat/>
    <w:rsid w:val="00185F88"/>
    <w:rPr>
      <w:rFonts w:ascii="Franklin Gothic Medium" w:hAnsi="Franklin Gothic Medium" w:cs="Franklin Gothic Medium"/>
      <w:sz w:val="22"/>
      <w:szCs w:val="22"/>
      <w:shd w:val="clear" w:color="auto" w:fill="FFFFFF"/>
      <w:lang w:bidi="ar-SA"/>
    </w:rPr>
  </w:style>
  <w:style w:type="character" w:customStyle="1" w:styleId="apple-tab-span">
    <w:name w:val="apple-tab-span"/>
    <w:basedOn w:val="a0"/>
    <w:qFormat/>
    <w:rsid w:val="00185F88"/>
  </w:style>
  <w:style w:type="paragraph" w:customStyle="1" w:styleId="14">
    <w:name w:val="Обычный1"/>
    <w:qFormat/>
    <w:rsid w:val="00185F88"/>
    <w:pPr>
      <w:spacing w:line="276" w:lineRule="auto"/>
    </w:pPr>
    <w:rPr>
      <w:rFonts w:ascii="Arial" w:eastAsia="Arial" w:hAnsi="Arial" w:cs="Arial"/>
      <w:color w:val="000000"/>
      <w:sz w:val="22"/>
      <w:szCs w:val="22"/>
      <w:lang w:val="ru-RU" w:eastAsia="ru-RU"/>
    </w:rPr>
  </w:style>
  <w:style w:type="paragraph" w:customStyle="1" w:styleId="15">
    <w:name w:val="Без интервала1"/>
    <w:link w:val="NoSpacingChar1"/>
    <w:uiPriority w:val="99"/>
    <w:qFormat/>
    <w:rsid w:val="00185F88"/>
    <w:pPr>
      <w:suppressAutoHyphens/>
    </w:pPr>
    <w:rPr>
      <w:rFonts w:ascii="Calibri" w:eastAsia="Calibri" w:hAnsi="Calibri"/>
      <w:sz w:val="22"/>
      <w:lang w:eastAsia="ar-SA"/>
    </w:rPr>
  </w:style>
  <w:style w:type="character" w:customStyle="1" w:styleId="NoSpacingChar1">
    <w:name w:val="No Spacing Char1"/>
    <w:link w:val="15"/>
    <w:uiPriority w:val="99"/>
    <w:qFormat/>
    <w:locked/>
    <w:rsid w:val="00185F88"/>
    <w:rPr>
      <w:rFonts w:ascii="Calibri" w:eastAsia="Calibri" w:hAnsi="Calibri" w:cs="Times New Roman"/>
      <w:szCs w:val="20"/>
      <w:lang w:val="uk-UA" w:eastAsia="ar-SA"/>
    </w:rPr>
  </w:style>
  <w:style w:type="character" w:customStyle="1" w:styleId="a9">
    <w:name w:val="Основной текст Знак"/>
    <w:basedOn w:val="a0"/>
    <w:link w:val="a8"/>
    <w:qFormat/>
    <w:rsid w:val="00185F88"/>
    <w:rPr>
      <w:rFonts w:ascii="Times New Roman" w:eastAsia="Times New Roman" w:hAnsi="Times New Roman" w:cs="Times New Roman"/>
      <w:sz w:val="24"/>
      <w:szCs w:val="24"/>
      <w:lang w:val="uk-UA" w:eastAsia="ru-RU"/>
    </w:rPr>
  </w:style>
  <w:style w:type="character" w:customStyle="1" w:styleId="32">
    <w:name w:val="Основной текст 3 Знак"/>
    <w:basedOn w:val="a0"/>
    <w:link w:val="31"/>
    <w:uiPriority w:val="99"/>
    <w:qFormat/>
    <w:rsid w:val="00185F88"/>
    <w:rPr>
      <w:sz w:val="16"/>
      <w:szCs w:val="16"/>
    </w:rPr>
  </w:style>
  <w:style w:type="character" w:customStyle="1" w:styleId="22">
    <w:name w:val="Основной текст 2 Знак"/>
    <w:basedOn w:val="a0"/>
    <w:link w:val="21"/>
    <w:uiPriority w:val="99"/>
    <w:qFormat/>
    <w:rsid w:val="00185F88"/>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qFormat/>
    <w:rsid w:val="00185F88"/>
    <w:rPr>
      <w:rFonts w:ascii="Times New Roman" w:eastAsia="Times New Roman" w:hAnsi="Times New Roman" w:cs="Times New Roman"/>
      <w:sz w:val="24"/>
      <w:szCs w:val="24"/>
      <w:lang w:eastAsia="ru-RU"/>
    </w:rPr>
  </w:style>
  <w:style w:type="paragraph" w:customStyle="1" w:styleId="210">
    <w:name w:val="Обычный21"/>
    <w:qFormat/>
    <w:rsid w:val="00185F88"/>
    <w:pPr>
      <w:widowControl w:val="0"/>
    </w:pPr>
    <w:rPr>
      <w:rFonts w:ascii="Times New Roman CYR" w:eastAsia="Times New Roman" w:hAnsi="Times New Roman CYR"/>
      <w:sz w:val="24"/>
      <w:lang w:val="ru-RU" w:eastAsia="ru-RU"/>
    </w:rPr>
  </w:style>
  <w:style w:type="character" w:customStyle="1" w:styleId="rvts23">
    <w:name w:val="rvts23"/>
    <w:basedOn w:val="a0"/>
    <w:qFormat/>
    <w:rsid w:val="00185F88"/>
  </w:style>
  <w:style w:type="character" w:customStyle="1" w:styleId="y2iqfc">
    <w:name w:val="y2iqfc"/>
    <w:basedOn w:val="a0"/>
    <w:qFormat/>
    <w:rsid w:val="00185F88"/>
  </w:style>
  <w:style w:type="character" w:customStyle="1" w:styleId="mr-white">
    <w:name w:val="mr-white"/>
    <w:basedOn w:val="a0"/>
    <w:qFormat/>
    <w:rsid w:val="00185F88"/>
  </w:style>
  <w:style w:type="paragraph" w:customStyle="1" w:styleId="Standard">
    <w:name w:val="Standard"/>
    <w:qFormat/>
    <w:rsid w:val="00185F88"/>
    <w:pPr>
      <w:widowControl w:val="0"/>
      <w:suppressAutoHyphens/>
      <w:autoSpaceDN w:val="0"/>
      <w:textAlignment w:val="baseline"/>
    </w:pPr>
    <w:rPr>
      <w:rFonts w:eastAsia="Andale Sans UI" w:cs="Tahoma"/>
      <w:kern w:val="3"/>
      <w:sz w:val="24"/>
      <w:szCs w:val="24"/>
      <w:lang w:val="en-US" w:eastAsia="en-US" w:bidi="en-US"/>
    </w:rPr>
  </w:style>
  <w:style w:type="character" w:customStyle="1" w:styleId="h-hidden">
    <w:name w:val="h-hidden"/>
    <w:basedOn w:val="a0"/>
    <w:qFormat/>
    <w:rsid w:val="00185F88"/>
  </w:style>
  <w:style w:type="paragraph" w:customStyle="1" w:styleId="Default">
    <w:name w:val="Default"/>
    <w:qFormat/>
    <w:rsid w:val="00185F88"/>
    <w:pPr>
      <w:autoSpaceDE w:val="0"/>
      <w:autoSpaceDN w:val="0"/>
      <w:adjustRightInd w:val="0"/>
    </w:pPr>
    <w:rPr>
      <w:rFonts w:eastAsia="Times New Roman"/>
      <w:color w:val="000000"/>
      <w:sz w:val="24"/>
      <w:szCs w:val="24"/>
      <w:lang w:val="ru-RU" w:eastAsia="ru-RU"/>
    </w:rPr>
  </w:style>
  <w:style w:type="character" w:customStyle="1" w:styleId="af8">
    <w:name w:val="Нет"/>
    <w:qFormat/>
    <w:rsid w:val="00185F88"/>
  </w:style>
  <w:style w:type="paragraph" w:customStyle="1" w:styleId="51">
    <w:name w:val="5"/>
    <w:basedOn w:val="a"/>
    <w:next w:val="ae"/>
    <w:qFormat/>
    <w:rsid w:val="00185F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9">
    <w:name w:val="Обычный (веб) Знак"/>
    <w:qFormat/>
    <w:rsid w:val="00185F88"/>
    <w:rPr>
      <w:sz w:val="24"/>
      <w:szCs w:val="24"/>
    </w:rPr>
  </w:style>
  <w:style w:type="paragraph" w:customStyle="1" w:styleId="16">
    <w:name w:val="Без інтервалів1"/>
    <w:basedOn w:val="a"/>
    <w:qFormat/>
    <w:rsid w:val="00185F88"/>
    <w:pPr>
      <w:spacing w:after="0" w:line="240" w:lineRule="auto"/>
    </w:pPr>
    <w:rPr>
      <w:rFonts w:eastAsia="Times New Roman" w:cs="Times New Roman"/>
      <w:color w:val="00000A"/>
      <w:sz w:val="24"/>
      <w:szCs w:val="24"/>
      <w:lang w:val="ru-RU"/>
    </w:rPr>
  </w:style>
  <w:style w:type="paragraph" w:customStyle="1" w:styleId="26">
    <w:name w:val="Обычный2"/>
    <w:basedOn w:val="a"/>
    <w:qFormat/>
    <w:rsid w:val="00185F88"/>
    <w:pPr>
      <w:spacing w:after="0" w:line="240" w:lineRule="auto"/>
    </w:pPr>
    <w:rPr>
      <w:rFonts w:eastAsia="Times New Roman" w:cs="Times New Roman"/>
      <w:sz w:val="24"/>
      <w:szCs w:val="24"/>
      <w:lang w:val="ru-RU"/>
    </w:rPr>
  </w:style>
  <w:style w:type="character" w:customStyle="1" w:styleId="150">
    <w:name w:val="15"/>
    <w:basedOn w:val="a0"/>
    <w:qFormat/>
    <w:rsid w:val="00185F88"/>
    <w:rPr>
      <w:rFonts w:ascii="Calibri" w:hAnsi="Calibri" w:hint="default"/>
      <w:b/>
    </w:rPr>
  </w:style>
  <w:style w:type="character" w:customStyle="1" w:styleId="160">
    <w:name w:val="16"/>
    <w:basedOn w:val="a0"/>
    <w:qFormat/>
    <w:rsid w:val="00185F88"/>
    <w:rPr>
      <w:rFonts w:ascii="Calibri" w:hAnsi="Calibri" w:hint="default"/>
    </w:rPr>
  </w:style>
  <w:style w:type="paragraph" w:customStyle="1" w:styleId="ListParagraph1">
    <w:name w:val="List Paragraph1"/>
    <w:basedOn w:val="a"/>
    <w:qFormat/>
    <w:rsid w:val="00185F88"/>
    <w:pPr>
      <w:spacing w:before="100" w:beforeAutospacing="1" w:after="100" w:afterAutospacing="1" w:line="273" w:lineRule="auto"/>
      <w:contextualSpacing/>
    </w:pPr>
    <w:rPr>
      <w:rFonts w:eastAsia="Times New Roman" w:cs="Times New Roman"/>
      <w:sz w:val="24"/>
      <w:szCs w:val="24"/>
      <w:lang w:val="ru-RU"/>
    </w:rPr>
  </w:style>
  <w:style w:type="paragraph" w:customStyle="1" w:styleId="NoSpacing1">
    <w:name w:val="No Spacing1"/>
    <w:basedOn w:val="a"/>
    <w:qFormat/>
    <w:rsid w:val="00185F88"/>
    <w:pPr>
      <w:spacing w:before="100" w:beforeAutospacing="1" w:after="100" w:afterAutospacing="1" w:line="240" w:lineRule="auto"/>
    </w:pPr>
    <w:rPr>
      <w:rFonts w:eastAsia="Times New Roman" w:cs="Times New Roman"/>
      <w:sz w:val="24"/>
      <w:szCs w:val="24"/>
      <w:lang w:val="ru-RU"/>
    </w:rPr>
  </w:style>
  <w:style w:type="character" w:customStyle="1" w:styleId="24">
    <w:name w:val="Основной текст с отступом 2 Знак"/>
    <w:basedOn w:val="a0"/>
    <w:link w:val="23"/>
    <w:uiPriority w:val="99"/>
    <w:qFormat/>
    <w:rsid w:val="00185F88"/>
    <w:rPr>
      <w:rFonts w:ascii="Calibri" w:eastAsia="Calibri" w:hAnsi="Calibri" w:cs="Calibri"/>
      <w:sz w:val="22"/>
      <w:szCs w:val="22"/>
      <w:lang w:val="uk-UA"/>
    </w:rPr>
  </w:style>
  <w:style w:type="character" w:customStyle="1" w:styleId="afa">
    <w:name w:val="Другое_"/>
    <w:basedOn w:val="a0"/>
    <w:link w:val="afb"/>
    <w:qFormat/>
    <w:rsid w:val="00185F88"/>
    <w:rPr>
      <w:rFonts w:eastAsia="Times New Roman"/>
    </w:rPr>
  </w:style>
  <w:style w:type="paragraph" w:customStyle="1" w:styleId="afb">
    <w:name w:val="Другое"/>
    <w:basedOn w:val="a"/>
    <w:link w:val="afa"/>
    <w:qFormat/>
    <w:rsid w:val="00185F88"/>
    <w:pPr>
      <w:widowControl w:val="0"/>
      <w:spacing w:after="0" w:line="240" w:lineRule="auto"/>
      <w:ind w:firstLine="400"/>
    </w:pPr>
    <w:rPr>
      <w:rFonts w:ascii="Times New Roman" w:eastAsia="Times New Roman" w:hAnsi="Times New Roman" w:cs="Times New Roman"/>
      <w:sz w:val="20"/>
      <w:szCs w:val="20"/>
      <w:lang w:val="ru-RU"/>
    </w:rPr>
  </w:style>
  <w:style w:type="character" w:customStyle="1" w:styleId="rvts37">
    <w:name w:val="rvts37"/>
    <w:qFormat/>
    <w:rsid w:val="00185F88"/>
  </w:style>
  <w:style w:type="character" w:customStyle="1" w:styleId="afc">
    <w:name w:val="Основной текст_"/>
    <w:link w:val="17"/>
    <w:qFormat/>
    <w:locked/>
    <w:rsid w:val="00185F88"/>
    <w:rPr>
      <w:rFonts w:eastAsia="Times New Roman"/>
      <w:shd w:val="clear" w:color="auto" w:fill="FFFFFF"/>
    </w:rPr>
  </w:style>
  <w:style w:type="paragraph" w:customStyle="1" w:styleId="17">
    <w:name w:val="Основной текст1"/>
    <w:basedOn w:val="a"/>
    <w:link w:val="afc"/>
    <w:qFormat/>
    <w:rsid w:val="00185F88"/>
    <w:pPr>
      <w:widowControl w:val="0"/>
      <w:shd w:val="clear" w:color="auto" w:fill="FFFFFF"/>
      <w:spacing w:after="0" w:line="240" w:lineRule="auto"/>
    </w:pPr>
    <w:rPr>
      <w:rFonts w:ascii="Times New Roman" w:eastAsia="Times New Roman" w:hAnsi="Times New Roman" w:cs="Times New Roman"/>
      <w:sz w:val="20"/>
      <w:szCs w:val="20"/>
      <w:lang w:val="ru-RU"/>
    </w:rPr>
  </w:style>
  <w:style w:type="paragraph" w:customStyle="1" w:styleId="TableParagraph">
    <w:name w:val="Table Paragraph"/>
    <w:basedOn w:val="a"/>
    <w:uiPriority w:val="1"/>
    <w:qFormat/>
    <w:rsid w:val="00185F88"/>
    <w:pPr>
      <w:widowControl w:val="0"/>
      <w:autoSpaceDE w:val="0"/>
      <w:autoSpaceDN w:val="0"/>
      <w:spacing w:after="0" w:line="240" w:lineRule="auto"/>
      <w:ind w:left="112"/>
    </w:pPr>
    <w:rPr>
      <w:rFonts w:ascii="Times New Roman" w:eastAsia="Times New Roman" w:hAnsi="Times New Roman" w:cs="Times New Roman"/>
      <w:lang w:eastAsia="en-US"/>
    </w:rPr>
  </w:style>
  <w:style w:type="table" w:customStyle="1" w:styleId="Style28">
    <w:name w:val="_Style 28"/>
    <w:basedOn w:val="a1"/>
    <w:qFormat/>
    <w:rsid w:val="00185F88"/>
    <w:tblPr>
      <w:tblCellMar>
        <w:top w:w="100" w:type="dxa"/>
        <w:left w:w="100" w:type="dxa"/>
        <w:bottom w:w="100" w:type="dxa"/>
        <w:right w:w="100" w:type="dxa"/>
      </w:tblCellMar>
    </w:tblPr>
  </w:style>
  <w:style w:type="table" w:customStyle="1" w:styleId="Style26">
    <w:name w:val="_Style 26"/>
    <w:basedOn w:val="TableNormal"/>
    <w:qFormat/>
    <w:rsid w:val="00185F88"/>
    <w:tblPr>
      <w:tblCellMar>
        <w:left w:w="108" w:type="dxa"/>
        <w:right w:w="108" w:type="dxa"/>
      </w:tblCellMar>
    </w:tblPr>
  </w:style>
  <w:style w:type="table" w:customStyle="1" w:styleId="TableNormal">
    <w:name w:val="Table Normal"/>
    <w:qFormat/>
    <w:rsid w:val="00185F88"/>
    <w:tblPr>
      <w:tblCellMar>
        <w:top w:w="0" w:type="dxa"/>
        <w:left w:w="0" w:type="dxa"/>
        <w:bottom w:w="0" w:type="dxa"/>
        <w:right w:w="0" w:type="dxa"/>
      </w:tblCellMar>
    </w:tblPr>
  </w:style>
  <w:style w:type="character" w:customStyle="1" w:styleId="rvts0">
    <w:name w:val="rvts0"/>
    <w:basedOn w:val="a0"/>
    <w:qFormat/>
    <w:rsid w:val="00185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602AB-ADA3-4E38-84A9-00838098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53</Pages>
  <Words>17730</Words>
  <Characters>101066</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45</cp:revision>
  <cp:lastPrinted>2024-03-29T12:48:00Z</cp:lastPrinted>
  <dcterms:created xsi:type="dcterms:W3CDTF">2024-03-12T14:02:00Z</dcterms:created>
  <dcterms:modified xsi:type="dcterms:W3CDTF">2024-03-29T14:16:00Z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54028D95128A420AAD363AA2ADFF0060</vt:lpwstr>
  </property>
</Properties>
</file>