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168D9" w:rsidRPr="005954F7" w:rsidRDefault="00C168D9" w:rsidP="00637A2F">
      <w:pPr>
        <w:pStyle w:val="LO-normal"/>
        <w:spacing w:line="240" w:lineRule="auto"/>
        <w:rPr>
          <w:rFonts w:ascii="Times New Roman" w:hAnsi="Times New Roman" w:cs="Times New Roman"/>
          <w:color w:val="auto"/>
          <w:sz w:val="24"/>
          <w:szCs w:val="24"/>
        </w:rPr>
      </w:pPr>
      <w:bookmarkStart w:id="0" w:name="_Hlk57193908"/>
    </w:p>
    <w:p w:rsidR="00C168D9" w:rsidRPr="00536619" w:rsidRDefault="00C168D9" w:rsidP="00637A2F">
      <w:pPr>
        <w:pStyle w:val="LO-normal"/>
        <w:spacing w:line="240" w:lineRule="auto"/>
        <w:rPr>
          <w:rFonts w:ascii="Times New Roman" w:hAnsi="Times New Roman" w:cs="Times New Roman"/>
          <w:color w:val="auto"/>
          <w:sz w:val="24"/>
          <w:szCs w:val="24"/>
          <w:lang w:val="uk-UA"/>
        </w:rPr>
      </w:pPr>
    </w:p>
    <w:p w:rsidR="002A306B" w:rsidRPr="00536619" w:rsidRDefault="00176995" w:rsidP="00637A2F">
      <w:pPr>
        <w:pStyle w:val="LO-normal"/>
        <w:spacing w:line="240" w:lineRule="auto"/>
        <w:rPr>
          <w:rFonts w:ascii="Times New Roman" w:hAnsi="Times New Roman" w:cs="Times New Roman"/>
          <w:color w:val="auto"/>
          <w:sz w:val="24"/>
          <w:szCs w:val="24"/>
          <w:lang w:val="uk-UA"/>
        </w:rPr>
      </w:pPr>
      <w:r w:rsidRPr="00536619">
        <w:rPr>
          <w:rFonts w:ascii="Times New Roman" w:hAnsi="Times New Roman" w:cs="Times New Roman"/>
          <w:color w:val="auto"/>
          <w:sz w:val="24"/>
          <w:szCs w:val="24"/>
          <w:lang w:val="uk-UA"/>
        </w:rPr>
        <w:tab/>
      </w:r>
    </w:p>
    <w:p w:rsidR="00AD47FF" w:rsidRDefault="00AD47FF" w:rsidP="00ED5C6C">
      <w:pPr>
        <w:pStyle w:val="LO-normal"/>
        <w:spacing w:line="240" w:lineRule="auto"/>
        <w:jc w:val="center"/>
        <w:rPr>
          <w:rFonts w:ascii="Times New Roman" w:hAnsi="Times New Roman" w:cs="Times New Roman"/>
          <w:b/>
          <w:bCs/>
          <w:color w:val="auto"/>
          <w:sz w:val="24"/>
          <w:szCs w:val="24"/>
          <w:lang w:val="uk-UA" w:eastAsia="uk-UA"/>
        </w:rPr>
      </w:pPr>
      <w:r>
        <w:rPr>
          <w:rFonts w:ascii="Times New Roman" w:hAnsi="Times New Roman" w:cs="Times New Roman"/>
          <w:b/>
          <w:bCs/>
          <w:color w:val="auto"/>
          <w:sz w:val="24"/>
          <w:szCs w:val="24"/>
          <w:lang w:val="uk-UA" w:eastAsia="uk-UA"/>
        </w:rPr>
        <w:t>Комунальне некомерційне підприємство «</w:t>
      </w:r>
      <w:proofErr w:type="spellStart"/>
      <w:r>
        <w:rPr>
          <w:rFonts w:ascii="Times New Roman" w:hAnsi="Times New Roman" w:cs="Times New Roman"/>
          <w:b/>
          <w:bCs/>
          <w:color w:val="auto"/>
          <w:sz w:val="24"/>
          <w:szCs w:val="24"/>
          <w:lang w:val="uk-UA" w:eastAsia="uk-UA"/>
        </w:rPr>
        <w:t>Деражненська</w:t>
      </w:r>
      <w:proofErr w:type="spellEnd"/>
      <w:r>
        <w:rPr>
          <w:rFonts w:ascii="Times New Roman" w:hAnsi="Times New Roman" w:cs="Times New Roman"/>
          <w:b/>
          <w:bCs/>
          <w:color w:val="auto"/>
          <w:sz w:val="24"/>
          <w:szCs w:val="24"/>
          <w:lang w:val="uk-UA" w:eastAsia="uk-UA"/>
        </w:rPr>
        <w:t xml:space="preserve"> лікарня» </w:t>
      </w:r>
    </w:p>
    <w:p w:rsidR="00FD68F3" w:rsidRDefault="00AD47FF" w:rsidP="00ED5C6C">
      <w:pPr>
        <w:pStyle w:val="LO-normal"/>
        <w:spacing w:line="240" w:lineRule="auto"/>
        <w:jc w:val="center"/>
        <w:rPr>
          <w:rFonts w:ascii="Times New Roman" w:hAnsi="Times New Roman" w:cs="Times New Roman"/>
          <w:b/>
          <w:bCs/>
          <w:color w:val="auto"/>
          <w:sz w:val="24"/>
          <w:szCs w:val="24"/>
          <w:lang w:val="uk-UA" w:eastAsia="uk-UA"/>
        </w:rPr>
      </w:pPr>
      <w:proofErr w:type="spellStart"/>
      <w:r>
        <w:rPr>
          <w:rFonts w:ascii="Times New Roman" w:hAnsi="Times New Roman" w:cs="Times New Roman"/>
          <w:b/>
          <w:bCs/>
          <w:color w:val="auto"/>
          <w:sz w:val="24"/>
          <w:szCs w:val="24"/>
          <w:lang w:val="uk-UA" w:eastAsia="uk-UA"/>
        </w:rPr>
        <w:t>Деражненської</w:t>
      </w:r>
      <w:proofErr w:type="spellEnd"/>
      <w:r>
        <w:rPr>
          <w:rFonts w:ascii="Times New Roman" w:hAnsi="Times New Roman" w:cs="Times New Roman"/>
          <w:b/>
          <w:bCs/>
          <w:color w:val="auto"/>
          <w:sz w:val="24"/>
          <w:szCs w:val="24"/>
          <w:lang w:val="uk-UA" w:eastAsia="uk-UA"/>
        </w:rPr>
        <w:t xml:space="preserve"> сільської ради</w:t>
      </w:r>
    </w:p>
    <w:p w:rsidR="00B3463F" w:rsidRPr="00C54C10" w:rsidRDefault="00B3463F" w:rsidP="00ED5C6C">
      <w:pPr>
        <w:pStyle w:val="LO-normal"/>
        <w:spacing w:line="240" w:lineRule="auto"/>
        <w:jc w:val="center"/>
        <w:rPr>
          <w:rFonts w:ascii="Times New Roman" w:eastAsia="Times New Roman" w:hAnsi="Times New Roman" w:cs="Times New Roman"/>
          <w:b/>
          <w:bCs/>
          <w:color w:val="auto"/>
          <w:sz w:val="24"/>
          <w:szCs w:val="24"/>
          <w:lang w:val="uk-UA"/>
        </w:rPr>
      </w:pPr>
    </w:p>
    <w:tbl>
      <w:tblPr>
        <w:tblW w:w="9952" w:type="dxa"/>
        <w:tblInd w:w="288" w:type="dxa"/>
        <w:tblLayout w:type="fixed"/>
        <w:tblLook w:val="0000" w:firstRow="0" w:lastRow="0" w:firstColumn="0" w:lastColumn="0" w:noHBand="0" w:noVBand="0"/>
      </w:tblPr>
      <w:tblGrid>
        <w:gridCol w:w="3823"/>
        <w:gridCol w:w="1735"/>
        <w:gridCol w:w="3905"/>
        <w:gridCol w:w="489"/>
      </w:tblGrid>
      <w:tr w:rsidR="00B3463F" w:rsidRPr="00C54C10" w:rsidTr="00F51DE4">
        <w:trPr>
          <w:gridAfter w:val="1"/>
          <w:wAfter w:w="489" w:type="dxa"/>
        </w:trPr>
        <w:tc>
          <w:tcPr>
            <w:tcW w:w="3823" w:type="dxa"/>
            <w:shd w:val="clear" w:color="auto" w:fill="auto"/>
          </w:tcPr>
          <w:p w:rsidR="00B3463F" w:rsidRPr="00C54C10" w:rsidRDefault="00B3463F" w:rsidP="001144AE">
            <w:pPr>
              <w:suppressAutoHyphens/>
              <w:snapToGrid w:val="0"/>
              <w:spacing w:line="240" w:lineRule="auto"/>
              <w:rPr>
                <w:rFonts w:ascii="Times New Roman" w:eastAsia="Times New Roman" w:hAnsi="Times New Roman" w:cs="Times New Roman"/>
                <w:b/>
                <w:bCs/>
                <w:color w:val="auto"/>
                <w:sz w:val="24"/>
                <w:szCs w:val="24"/>
                <w:lang w:val="uk-UA" w:eastAsia="zh-CN"/>
              </w:rPr>
            </w:pPr>
          </w:p>
        </w:tc>
        <w:tc>
          <w:tcPr>
            <w:tcW w:w="5640" w:type="dxa"/>
            <w:gridSpan w:val="2"/>
            <w:shd w:val="clear" w:color="auto" w:fill="auto"/>
          </w:tcPr>
          <w:p w:rsidR="00B3463F" w:rsidRPr="00C54C10" w:rsidRDefault="00B3463F"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C168D9" w:rsidRPr="00C54C10" w:rsidRDefault="00C168D9"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C168D9" w:rsidRPr="00C54C10" w:rsidRDefault="00C168D9"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B3463F" w:rsidRPr="00C54C10" w:rsidRDefault="00B3463F" w:rsidP="001144AE">
            <w:pPr>
              <w:suppressAutoHyphens/>
              <w:spacing w:line="240" w:lineRule="auto"/>
              <w:jc w:val="center"/>
              <w:rPr>
                <w:rFonts w:ascii="Times New Roman" w:eastAsia="Times New Roman" w:hAnsi="Times New Roman" w:cs="Times New Roman"/>
                <w:b/>
                <w:bCs/>
                <w:color w:val="auto"/>
                <w:sz w:val="24"/>
                <w:szCs w:val="24"/>
                <w:lang w:val="uk-UA" w:eastAsia="zh-CN"/>
              </w:rPr>
            </w:pPr>
            <w:r w:rsidRPr="00C54C10">
              <w:rPr>
                <w:rFonts w:ascii="Times New Roman" w:eastAsia="Times New Roman" w:hAnsi="Times New Roman" w:cs="Times New Roman"/>
                <w:b/>
                <w:bCs/>
                <w:color w:val="auto"/>
                <w:sz w:val="24"/>
                <w:szCs w:val="24"/>
                <w:lang w:val="uk-UA" w:eastAsia="zh-CN"/>
              </w:rPr>
              <w:t>ЗАТВЕРДЖЕНО</w:t>
            </w:r>
          </w:p>
        </w:tc>
      </w:tr>
      <w:tr w:rsidR="00B3463F" w:rsidRPr="00C54C10" w:rsidTr="00F51DE4">
        <w:trPr>
          <w:gridAfter w:val="1"/>
          <w:wAfter w:w="489" w:type="dxa"/>
        </w:trPr>
        <w:tc>
          <w:tcPr>
            <w:tcW w:w="3823" w:type="dxa"/>
            <w:shd w:val="clear" w:color="auto" w:fill="auto"/>
          </w:tcPr>
          <w:p w:rsidR="00B3463F" w:rsidRPr="00C54C10" w:rsidRDefault="00B3463F" w:rsidP="001144AE">
            <w:pPr>
              <w:suppressAutoHyphens/>
              <w:snapToGrid w:val="0"/>
              <w:spacing w:line="240" w:lineRule="auto"/>
              <w:rPr>
                <w:rFonts w:ascii="Times New Roman" w:eastAsia="Times New Roman" w:hAnsi="Times New Roman" w:cs="Times New Roman"/>
                <w:b/>
                <w:bCs/>
                <w:color w:val="auto"/>
                <w:sz w:val="24"/>
                <w:szCs w:val="24"/>
                <w:lang w:val="uk-UA" w:eastAsia="zh-CN"/>
              </w:rPr>
            </w:pPr>
          </w:p>
        </w:tc>
        <w:tc>
          <w:tcPr>
            <w:tcW w:w="5640" w:type="dxa"/>
            <w:gridSpan w:val="2"/>
            <w:shd w:val="clear" w:color="auto" w:fill="auto"/>
          </w:tcPr>
          <w:p w:rsidR="00B3463F" w:rsidRPr="00C54C10" w:rsidRDefault="00B3463F" w:rsidP="001144AE">
            <w:pPr>
              <w:suppressAutoHyphens/>
              <w:spacing w:line="240" w:lineRule="auto"/>
              <w:jc w:val="center"/>
              <w:rPr>
                <w:rFonts w:ascii="Times New Roman" w:eastAsia="Times New Roman" w:hAnsi="Times New Roman" w:cs="Times New Roman"/>
                <w:bCs/>
                <w:color w:val="auto"/>
                <w:sz w:val="24"/>
                <w:szCs w:val="24"/>
                <w:lang w:val="uk-UA" w:eastAsia="zh-CN"/>
              </w:rPr>
            </w:pPr>
            <w:r w:rsidRPr="00C54C10">
              <w:rPr>
                <w:rFonts w:ascii="Times New Roman" w:eastAsia="Times New Roman" w:hAnsi="Times New Roman" w:cs="Times New Roman"/>
                <w:bCs/>
                <w:color w:val="auto"/>
                <w:sz w:val="24"/>
                <w:szCs w:val="24"/>
                <w:lang w:val="uk-UA" w:eastAsia="zh-CN"/>
              </w:rPr>
              <w:t xml:space="preserve">Рішенням </w:t>
            </w:r>
            <w:r w:rsidR="00DF3147" w:rsidRPr="00C54C10">
              <w:rPr>
                <w:rFonts w:ascii="Times New Roman" w:eastAsia="Times New Roman" w:hAnsi="Times New Roman" w:cs="Times New Roman"/>
                <w:bCs/>
                <w:color w:val="auto"/>
                <w:sz w:val="24"/>
                <w:szCs w:val="24"/>
                <w:lang w:val="uk-UA" w:eastAsia="zh-CN"/>
              </w:rPr>
              <w:t>уповноваженої особи</w:t>
            </w:r>
          </w:p>
        </w:tc>
      </w:tr>
      <w:tr w:rsidR="00B3463F" w:rsidRPr="00C54C10" w:rsidTr="00F51DE4">
        <w:trPr>
          <w:gridAfter w:val="1"/>
          <w:wAfter w:w="489" w:type="dxa"/>
        </w:trPr>
        <w:tc>
          <w:tcPr>
            <w:tcW w:w="3823" w:type="dxa"/>
            <w:shd w:val="clear" w:color="auto" w:fill="auto"/>
          </w:tcPr>
          <w:p w:rsidR="00B3463F" w:rsidRPr="00C54C10" w:rsidRDefault="00B3463F" w:rsidP="001144AE">
            <w:pPr>
              <w:suppressAutoHyphens/>
              <w:snapToGrid w:val="0"/>
              <w:spacing w:line="240" w:lineRule="auto"/>
              <w:rPr>
                <w:rFonts w:ascii="Times New Roman" w:eastAsia="Times New Roman" w:hAnsi="Times New Roman" w:cs="Times New Roman"/>
                <w:b/>
                <w:bCs/>
                <w:color w:val="auto"/>
                <w:sz w:val="24"/>
                <w:szCs w:val="24"/>
                <w:lang w:val="uk-UA" w:eastAsia="zh-CN"/>
              </w:rPr>
            </w:pPr>
          </w:p>
        </w:tc>
        <w:tc>
          <w:tcPr>
            <w:tcW w:w="5640" w:type="dxa"/>
            <w:gridSpan w:val="2"/>
            <w:shd w:val="clear" w:color="auto" w:fill="auto"/>
          </w:tcPr>
          <w:p w:rsidR="00B3463F" w:rsidRPr="00C54C10" w:rsidRDefault="00DB0AC8" w:rsidP="001144AE">
            <w:pPr>
              <w:suppressAutoHyphens/>
              <w:spacing w:line="240" w:lineRule="auto"/>
              <w:ind w:left="-644"/>
              <w:jc w:val="center"/>
              <w:rPr>
                <w:rFonts w:ascii="Times New Roman" w:hAnsi="Times New Roman" w:cs="Times New Roman"/>
                <w:color w:val="FF0000"/>
                <w:sz w:val="24"/>
                <w:szCs w:val="24"/>
                <w:lang w:val="uk-UA" w:eastAsia="uk-UA"/>
              </w:rPr>
            </w:pPr>
            <w:r w:rsidRPr="00C54C10">
              <w:rPr>
                <w:rFonts w:ascii="Times New Roman" w:hAnsi="Times New Roman" w:cs="Times New Roman"/>
                <w:color w:val="auto"/>
                <w:sz w:val="24"/>
                <w:szCs w:val="24"/>
                <w:lang w:val="uk-UA" w:eastAsia="uk-UA"/>
              </w:rPr>
              <w:t>Протокол від</w:t>
            </w:r>
            <w:bookmarkStart w:id="1" w:name="titul_dkt_date"/>
            <w:bookmarkEnd w:id="1"/>
            <w:r w:rsidR="00FD68F3">
              <w:rPr>
                <w:rFonts w:ascii="Times New Roman" w:hAnsi="Times New Roman" w:cs="Times New Roman"/>
                <w:color w:val="auto"/>
                <w:sz w:val="24"/>
                <w:szCs w:val="24"/>
                <w:lang w:val="uk-UA" w:eastAsia="uk-UA"/>
              </w:rPr>
              <w:t xml:space="preserve">  08</w:t>
            </w:r>
            <w:r w:rsidR="00427266" w:rsidRPr="00B617C8">
              <w:rPr>
                <w:rFonts w:ascii="Times New Roman" w:hAnsi="Times New Roman" w:cs="Times New Roman"/>
                <w:color w:val="auto"/>
                <w:sz w:val="24"/>
                <w:szCs w:val="24"/>
                <w:lang w:val="uk-UA" w:eastAsia="uk-UA"/>
              </w:rPr>
              <w:t>.</w:t>
            </w:r>
            <w:r w:rsidR="00B617C8" w:rsidRPr="00B617C8">
              <w:rPr>
                <w:rFonts w:ascii="Times New Roman" w:hAnsi="Times New Roman" w:cs="Times New Roman"/>
                <w:color w:val="auto"/>
                <w:sz w:val="24"/>
                <w:szCs w:val="24"/>
                <w:lang w:val="uk-UA" w:eastAsia="uk-UA"/>
              </w:rPr>
              <w:t>09</w:t>
            </w:r>
            <w:r w:rsidR="00427266" w:rsidRPr="00B617C8">
              <w:rPr>
                <w:rFonts w:ascii="Times New Roman" w:hAnsi="Times New Roman" w:cs="Times New Roman"/>
                <w:color w:val="auto"/>
                <w:sz w:val="24"/>
                <w:szCs w:val="24"/>
                <w:lang w:val="uk-UA" w:eastAsia="uk-UA"/>
              </w:rPr>
              <w:t>.2023</w:t>
            </w:r>
            <w:bookmarkStart w:id="2" w:name="titul_dkt_number"/>
            <w:bookmarkEnd w:id="2"/>
            <w:r w:rsidR="00EE7E1B">
              <w:rPr>
                <w:rFonts w:ascii="Times New Roman" w:hAnsi="Times New Roman" w:cs="Times New Roman"/>
                <w:color w:val="auto"/>
                <w:sz w:val="24"/>
                <w:szCs w:val="24"/>
                <w:lang w:val="uk-UA" w:eastAsia="uk-UA"/>
              </w:rPr>
              <w:t xml:space="preserve"> </w:t>
            </w:r>
            <w:r w:rsidR="00D94BDB">
              <w:rPr>
                <w:rFonts w:ascii="Times New Roman" w:hAnsi="Times New Roman" w:cs="Times New Roman"/>
                <w:color w:val="auto"/>
                <w:sz w:val="24"/>
                <w:szCs w:val="24"/>
                <w:lang w:val="uk-UA" w:eastAsia="uk-UA"/>
              </w:rPr>
              <w:t>№</w:t>
            </w:r>
            <w:r w:rsidR="00EE7E1B">
              <w:rPr>
                <w:rFonts w:ascii="Times New Roman" w:hAnsi="Times New Roman" w:cs="Times New Roman"/>
                <w:color w:val="auto"/>
                <w:sz w:val="24"/>
                <w:szCs w:val="24"/>
                <w:lang w:val="uk-UA" w:eastAsia="uk-UA"/>
              </w:rPr>
              <w:t>73</w:t>
            </w:r>
          </w:p>
          <w:p w:rsidR="00046C70" w:rsidRPr="00C54C10" w:rsidRDefault="00046C70" w:rsidP="001144AE">
            <w:pPr>
              <w:suppressAutoHyphens/>
              <w:spacing w:line="240" w:lineRule="auto"/>
              <w:ind w:left="-644"/>
              <w:jc w:val="center"/>
              <w:rPr>
                <w:rFonts w:ascii="Times New Roman" w:eastAsia="Times New Roman" w:hAnsi="Times New Roman" w:cs="Times New Roman"/>
                <w:bCs/>
                <w:color w:val="auto"/>
                <w:sz w:val="24"/>
                <w:szCs w:val="24"/>
                <w:lang w:val="uk-UA" w:eastAsia="zh-CN"/>
              </w:rPr>
            </w:pPr>
          </w:p>
        </w:tc>
      </w:tr>
      <w:tr w:rsidR="00634DFE" w:rsidRPr="00C54C10" w:rsidTr="00F51DE4">
        <w:trPr>
          <w:gridAfter w:val="1"/>
          <w:wAfter w:w="489" w:type="dxa"/>
        </w:trPr>
        <w:tc>
          <w:tcPr>
            <w:tcW w:w="3823" w:type="dxa"/>
            <w:shd w:val="clear" w:color="auto" w:fill="auto"/>
          </w:tcPr>
          <w:p w:rsidR="00634DFE" w:rsidRPr="00C54C10" w:rsidRDefault="00634DFE" w:rsidP="001144AE">
            <w:pPr>
              <w:suppressAutoHyphens/>
              <w:snapToGrid w:val="0"/>
              <w:spacing w:line="240" w:lineRule="auto"/>
              <w:ind w:left="880"/>
              <w:rPr>
                <w:rFonts w:ascii="Times New Roman" w:eastAsia="Times New Roman" w:hAnsi="Times New Roman" w:cs="Times New Roman"/>
                <w:b/>
                <w:bCs/>
                <w:color w:val="auto"/>
                <w:sz w:val="24"/>
                <w:szCs w:val="24"/>
                <w:lang w:val="uk-UA" w:eastAsia="zh-CN"/>
              </w:rPr>
            </w:pPr>
          </w:p>
        </w:tc>
        <w:tc>
          <w:tcPr>
            <w:tcW w:w="5640" w:type="dxa"/>
            <w:gridSpan w:val="2"/>
            <w:shd w:val="clear" w:color="auto" w:fill="auto"/>
          </w:tcPr>
          <w:p w:rsidR="00F51DE4" w:rsidRPr="00C54C10" w:rsidRDefault="00634DFE" w:rsidP="00ED5C6C">
            <w:pPr>
              <w:suppressAutoHyphens/>
              <w:spacing w:line="240" w:lineRule="auto"/>
              <w:rPr>
                <w:rFonts w:ascii="Times New Roman" w:eastAsia="Times New Roman" w:hAnsi="Times New Roman" w:cs="Times New Roman"/>
                <w:b/>
                <w:bCs/>
                <w:color w:val="auto"/>
                <w:sz w:val="24"/>
                <w:szCs w:val="24"/>
                <w:lang w:val="uk-UA" w:eastAsia="zh-CN"/>
              </w:rPr>
            </w:pPr>
            <w:r w:rsidRPr="00C54C10">
              <w:rPr>
                <w:rFonts w:ascii="Times New Roman" w:eastAsia="Times New Roman" w:hAnsi="Times New Roman" w:cs="Times New Roman"/>
                <w:b/>
                <w:color w:val="auto"/>
                <w:sz w:val="24"/>
                <w:szCs w:val="24"/>
                <w:lang w:val="uk-UA" w:eastAsia="zh-CN"/>
              </w:rPr>
              <w:t xml:space="preserve"> Уповноважена особа</w:t>
            </w:r>
          </w:p>
        </w:tc>
      </w:tr>
      <w:tr w:rsidR="00634DFE" w:rsidRPr="00C54C10" w:rsidTr="00F51DE4">
        <w:trPr>
          <w:gridBefore w:val="2"/>
          <w:wBefore w:w="5558" w:type="dxa"/>
        </w:trPr>
        <w:tc>
          <w:tcPr>
            <w:tcW w:w="4394" w:type="dxa"/>
            <w:gridSpan w:val="2"/>
            <w:tcMar>
              <w:left w:w="108" w:type="dxa"/>
              <w:right w:w="108" w:type="dxa"/>
            </w:tcMar>
          </w:tcPr>
          <w:p w:rsidR="00634DFE" w:rsidRPr="00C54C10" w:rsidRDefault="00ED5C6C" w:rsidP="00FD68F3">
            <w:pPr>
              <w:spacing w:line="240" w:lineRule="auto"/>
              <w:rPr>
                <w:rFonts w:ascii="Times New Roman" w:hAnsi="Times New Roman" w:cs="Times New Roman"/>
                <w:b/>
                <w:bCs/>
                <w:color w:val="auto"/>
                <w:sz w:val="24"/>
                <w:szCs w:val="24"/>
                <w:lang w:val="uk-UA" w:eastAsia="uk-UA"/>
              </w:rPr>
            </w:pPr>
            <w:bookmarkStart w:id="3" w:name="titul_member_ck_golova"/>
            <w:bookmarkEnd w:id="3"/>
            <w:r>
              <w:rPr>
                <w:rFonts w:ascii="Times New Roman" w:hAnsi="Times New Roman" w:cs="Times New Roman"/>
                <w:b/>
                <w:bCs/>
                <w:lang w:val="uk-UA" w:eastAsia="uk-UA"/>
              </w:rPr>
              <w:t>___________</w:t>
            </w:r>
            <w:r w:rsidR="00634DFE" w:rsidRPr="00C54C10">
              <w:rPr>
                <w:rFonts w:ascii="Times New Roman" w:hAnsi="Times New Roman" w:cs="Times New Roman"/>
                <w:b/>
                <w:bCs/>
                <w:lang w:val="uk-UA" w:eastAsia="uk-UA"/>
              </w:rPr>
              <w:t xml:space="preserve">__    </w:t>
            </w:r>
            <w:r w:rsidR="00EE7E1B">
              <w:rPr>
                <w:rFonts w:ascii="Times New Roman" w:hAnsi="Times New Roman" w:cs="Times New Roman"/>
                <w:b/>
                <w:bCs/>
                <w:lang w:val="uk-UA" w:eastAsia="uk-UA"/>
              </w:rPr>
              <w:t>Неля СЕРЕДА</w:t>
            </w:r>
          </w:p>
        </w:tc>
      </w:tr>
      <w:tr w:rsidR="00634DFE" w:rsidRPr="00C54C10" w:rsidTr="00F51DE4">
        <w:trPr>
          <w:gridBefore w:val="2"/>
          <w:wBefore w:w="5558" w:type="dxa"/>
        </w:trPr>
        <w:tc>
          <w:tcPr>
            <w:tcW w:w="4394" w:type="dxa"/>
            <w:gridSpan w:val="2"/>
            <w:tcMar>
              <w:left w:w="108" w:type="dxa"/>
              <w:right w:w="108" w:type="dxa"/>
            </w:tcMar>
          </w:tcPr>
          <w:p w:rsidR="00634DFE" w:rsidRPr="00C54C10" w:rsidRDefault="00634DFE" w:rsidP="001144AE">
            <w:pPr>
              <w:spacing w:line="240" w:lineRule="auto"/>
              <w:rPr>
                <w:rFonts w:ascii="Times New Roman" w:hAnsi="Times New Roman" w:cs="Times New Roman"/>
                <w:lang w:val="uk-UA"/>
              </w:rPr>
            </w:pPr>
          </w:p>
        </w:tc>
      </w:tr>
    </w:tbl>
    <w:p w:rsidR="00B3463F" w:rsidRPr="00C54C10" w:rsidRDefault="00B3463F" w:rsidP="001144AE">
      <w:pPr>
        <w:suppressAutoHyphens/>
        <w:spacing w:line="240" w:lineRule="auto"/>
        <w:ind w:left="320"/>
        <w:jc w:val="center"/>
        <w:rPr>
          <w:rFonts w:ascii="Times New Roman" w:eastAsia="Times New Roman" w:hAnsi="Times New Roman" w:cs="Times New Roman"/>
          <w:b/>
          <w:color w:val="auto"/>
          <w:sz w:val="24"/>
          <w:szCs w:val="24"/>
          <w:lang w:val="uk-UA" w:eastAsia="zh-CN"/>
        </w:rPr>
      </w:pPr>
    </w:p>
    <w:p w:rsidR="00C168D9" w:rsidRPr="00C54C10" w:rsidRDefault="00C168D9" w:rsidP="001144AE">
      <w:pPr>
        <w:suppressAutoHyphens/>
        <w:spacing w:line="240" w:lineRule="auto"/>
        <w:ind w:left="320"/>
        <w:jc w:val="center"/>
        <w:rPr>
          <w:rFonts w:ascii="Times New Roman" w:eastAsia="Times New Roman" w:hAnsi="Times New Roman" w:cs="Times New Roman"/>
          <w:color w:val="auto"/>
          <w:sz w:val="24"/>
          <w:szCs w:val="24"/>
          <w:lang w:val="uk-UA"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B3463F" w:rsidRPr="00C54C10" w:rsidTr="005A74DD">
        <w:tc>
          <w:tcPr>
            <w:tcW w:w="9847" w:type="dxa"/>
            <w:shd w:val="clear" w:color="auto" w:fill="auto"/>
          </w:tcPr>
          <w:p w:rsidR="00B3463F" w:rsidRPr="00C54C10" w:rsidRDefault="00B90971" w:rsidP="001144AE">
            <w:pPr>
              <w:suppressAutoHyphens/>
              <w:spacing w:line="240" w:lineRule="auto"/>
              <w:jc w:val="center"/>
              <w:rPr>
                <w:rFonts w:ascii="Times New Roman" w:hAnsi="Times New Roman" w:cs="Times New Roman"/>
                <w:b/>
                <w:color w:val="auto"/>
                <w:sz w:val="24"/>
                <w:szCs w:val="24"/>
                <w:lang w:val="uk-UA" w:eastAsia="zh-CN"/>
              </w:rPr>
            </w:pPr>
            <w:r w:rsidRPr="00C54C10">
              <w:rPr>
                <w:rFonts w:ascii="Times New Roman" w:eastAsia="Times New Roman" w:hAnsi="Times New Roman" w:cs="Times New Roman"/>
                <w:b/>
                <w:color w:val="auto"/>
                <w:sz w:val="24"/>
                <w:szCs w:val="24"/>
                <w:lang w:val="uk-UA" w:eastAsia="zh-CN"/>
              </w:rPr>
              <w:t>Тендерна д</w:t>
            </w:r>
            <w:r w:rsidR="00B3463F" w:rsidRPr="00C54C10">
              <w:rPr>
                <w:rFonts w:ascii="Times New Roman" w:eastAsia="Times New Roman" w:hAnsi="Times New Roman" w:cs="Times New Roman"/>
                <w:b/>
                <w:color w:val="auto"/>
                <w:sz w:val="24"/>
                <w:szCs w:val="24"/>
                <w:lang w:val="uk-UA" w:eastAsia="zh-CN"/>
              </w:rPr>
              <w:t xml:space="preserve">окументація </w:t>
            </w:r>
          </w:p>
        </w:tc>
      </w:tr>
      <w:tr w:rsidR="00B3463F" w:rsidRPr="00C54C10" w:rsidTr="008D75FD">
        <w:trPr>
          <w:trHeight w:val="586"/>
        </w:trPr>
        <w:tc>
          <w:tcPr>
            <w:tcW w:w="9847" w:type="dxa"/>
            <w:shd w:val="clear" w:color="auto" w:fill="auto"/>
          </w:tcPr>
          <w:p w:rsidR="00ED5C6C" w:rsidRDefault="00ED5C6C" w:rsidP="00ED5C6C">
            <w:pPr>
              <w:widowControl w:val="0"/>
              <w:autoSpaceDE w:val="0"/>
              <w:autoSpaceDN w:val="0"/>
              <w:adjustRightInd w:val="0"/>
              <w:spacing w:line="240" w:lineRule="auto"/>
              <w:jc w:val="center"/>
              <w:rPr>
                <w:rFonts w:ascii="Times New Roman" w:eastAsia="Dotum" w:hAnsi="Times New Roman" w:cs="Times New Roman"/>
                <w:color w:val="auto"/>
                <w:sz w:val="24"/>
                <w:szCs w:val="24"/>
                <w:lang w:val="uk-UA" w:eastAsia="uk-UA"/>
              </w:rPr>
            </w:pPr>
            <w:r>
              <w:rPr>
                <w:rFonts w:ascii="Times New Roman" w:eastAsia="Dotum" w:hAnsi="Times New Roman" w:cs="Times New Roman"/>
                <w:color w:val="auto"/>
                <w:sz w:val="24"/>
                <w:szCs w:val="24"/>
                <w:lang w:val="uk-UA" w:eastAsia="uk-UA"/>
              </w:rPr>
              <w:t>по процедурі ВІДКРИТІ ТОРГИ (з</w:t>
            </w:r>
            <w:r w:rsidR="00FD68F3">
              <w:rPr>
                <w:rFonts w:ascii="Times New Roman" w:eastAsia="Dotum" w:hAnsi="Times New Roman" w:cs="Times New Roman"/>
                <w:color w:val="auto"/>
                <w:sz w:val="24"/>
                <w:szCs w:val="24"/>
                <w:lang w:val="uk-UA" w:eastAsia="uk-UA"/>
              </w:rPr>
              <w:t xml:space="preserve"> </w:t>
            </w:r>
            <w:r>
              <w:rPr>
                <w:rFonts w:ascii="Times New Roman" w:eastAsia="Dotum" w:hAnsi="Times New Roman" w:cs="Times New Roman"/>
                <w:color w:val="auto"/>
                <w:sz w:val="24"/>
                <w:szCs w:val="24"/>
                <w:lang w:val="uk-UA" w:eastAsia="uk-UA"/>
              </w:rPr>
              <w:t>особливостями)</w:t>
            </w:r>
          </w:p>
          <w:p w:rsidR="00435631" w:rsidRPr="00C54C10" w:rsidRDefault="00ED5C6C" w:rsidP="00ED5C6C">
            <w:pPr>
              <w:widowControl w:val="0"/>
              <w:autoSpaceDE w:val="0"/>
              <w:autoSpaceDN w:val="0"/>
              <w:adjustRightInd w:val="0"/>
              <w:spacing w:line="240" w:lineRule="auto"/>
              <w:jc w:val="center"/>
              <w:rPr>
                <w:rFonts w:ascii="Times New Roman" w:eastAsia="Dotum" w:hAnsi="Times New Roman" w:cs="Times New Roman"/>
                <w:color w:val="auto"/>
                <w:sz w:val="24"/>
                <w:szCs w:val="24"/>
                <w:lang w:val="uk-UA" w:eastAsia="uk-UA"/>
              </w:rPr>
            </w:pPr>
            <w:r>
              <w:rPr>
                <w:rFonts w:ascii="Times New Roman" w:eastAsia="Dotum" w:hAnsi="Times New Roman" w:cs="Times New Roman"/>
                <w:color w:val="auto"/>
                <w:sz w:val="24"/>
                <w:szCs w:val="24"/>
                <w:lang w:val="uk-UA" w:eastAsia="uk-UA"/>
              </w:rPr>
              <w:t>На закупівлю Товару</w:t>
            </w:r>
            <w:r w:rsidR="00431C7E" w:rsidRPr="00C54C10">
              <w:rPr>
                <w:rFonts w:ascii="Times New Roman" w:eastAsia="Dotum" w:hAnsi="Times New Roman" w:cs="Times New Roman"/>
                <w:color w:val="auto"/>
                <w:sz w:val="24"/>
                <w:szCs w:val="24"/>
                <w:lang w:val="uk-UA" w:eastAsia="uk-UA"/>
              </w:rPr>
              <w:t>:</w:t>
            </w:r>
          </w:p>
        </w:tc>
      </w:tr>
    </w:tbl>
    <w:p w:rsidR="00B3463F" w:rsidRPr="00C54C10" w:rsidRDefault="00B3463F" w:rsidP="001144AE">
      <w:pPr>
        <w:suppressAutoHyphens/>
        <w:spacing w:line="240" w:lineRule="auto"/>
        <w:rPr>
          <w:rFonts w:ascii="Times New Roman" w:eastAsia="Times New Roman" w:hAnsi="Times New Roman" w:cs="Times New Roman"/>
          <w:color w:val="auto"/>
          <w:sz w:val="24"/>
          <w:szCs w:val="24"/>
          <w:lang w:val="uk-UA" w:eastAsia="zh-CN"/>
        </w:rPr>
      </w:pPr>
    </w:p>
    <w:p w:rsidR="008D75FD" w:rsidRPr="00C54C10" w:rsidRDefault="008D75FD" w:rsidP="008D75FD">
      <w:pPr>
        <w:suppressAutoHyphens/>
        <w:spacing w:line="240" w:lineRule="auto"/>
        <w:rPr>
          <w:rFonts w:ascii="Times New Roman" w:eastAsia="Times New Roman" w:hAnsi="Times New Roman" w:cs="Times New Roman"/>
          <w:color w:val="auto"/>
          <w:sz w:val="24"/>
          <w:szCs w:val="24"/>
          <w:lang w:val="uk-UA" w:eastAsia="zh-CN"/>
        </w:rPr>
      </w:pPr>
    </w:p>
    <w:p w:rsidR="008D75FD" w:rsidRPr="00C54C10" w:rsidRDefault="008D75FD" w:rsidP="008D75FD">
      <w:pPr>
        <w:pStyle w:val="Default"/>
        <w:jc w:val="center"/>
        <w:rPr>
          <w:rFonts w:ascii="Times New Roman" w:hAnsi="Times New Roman" w:cs="Times New Roman"/>
          <w:b/>
          <w:lang w:val="uk-UA"/>
        </w:rPr>
      </w:pPr>
      <w:r w:rsidRPr="00C54C10">
        <w:rPr>
          <w:rFonts w:ascii="Times New Roman" w:hAnsi="Times New Roman" w:cs="Times New Roman"/>
          <w:b/>
        </w:rPr>
        <w:t xml:space="preserve">ДК 021:2015 09120000-6 </w:t>
      </w:r>
      <w:proofErr w:type="spellStart"/>
      <w:r w:rsidRPr="00C54C10">
        <w:rPr>
          <w:rFonts w:ascii="Times New Roman" w:hAnsi="Times New Roman" w:cs="Times New Roman"/>
          <w:b/>
        </w:rPr>
        <w:t>Газове</w:t>
      </w:r>
      <w:proofErr w:type="spellEnd"/>
      <w:r w:rsidRPr="00C54C10">
        <w:rPr>
          <w:rFonts w:ascii="Times New Roman" w:hAnsi="Times New Roman" w:cs="Times New Roman"/>
          <w:b/>
        </w:rPr>
        <w:t xml:space="preserve"> </w:t>
      </w:r>
      <w:proofErr w:type="spellStart"/>
      <w:r w:rsidRPr="00C54C10">
        <w:rPr>
          <w:rFonts w:ascii="Times New Roman" w:hAnsi="Times New Roman" w:cs="Times New Roman"/>
          <w:b/>
        </w:rPr>
        <w:t>паливо</w:t>
      </w:r>
      <w:proofErr w:type="spellEnd"/>
      <w:r w:rsidRPr="00C54C10">
        <w:rPr>
          <w:rFonts w:ascii="Times New Roman" w:hAnsi="Times New Roman" w:cs="Times New Roman"/>
          <w:b/>
        </w:rPr>
        <w:t xml:space="preserve"> (</w:t>
      </w:r>
      <w:proofErr w:type="spellStart"/>
      <w:r w:rsidRPr="00C54C10">
        <w:rPr>
          <w:rFonts w:ascii="Times New Roman" w:hAnsi="Times New Roman" w:cs="Times New Roman"/>
          <w:b/>
        </w:rPr>
        <w:t>природний</w:t>
      </w:r>
      <w:proofErr w:type="spellEnd"/>
      <w:r w:rsidRPr="00C54C10">
        <w:rPr>
          <w:rFonts w:ascii="Times New Roman" w:hAnsi="Times New Roman" w:cs="Times New Roman"/>
          <w:b/>
        </w:rPr>
        <w:t xml:space="preserve"> газ)(</w:t>
      </w:r>
      <w:proofErr w:type="spellStart"/>
      <w:r w:rsidRPr="00C54C10">
        <w:rPr>
          <w:rFonts w:ascii="Times New Roman" w:hAnsi="Times New Roman" w:cs="Times New Roman"/>
          <w:b/>
        </w:rPr>
        <w:t>Назва</w:t>
      </w:r>
      <w:proofErr w:type="spellEnd"/>
      <w:r w:rsidRPr="00C54C10">
        <w:rPr>
          <w:rFonts w:ascii="Times New Roman" w:hAnsi="Times New Roman" w:cs="Times New Roman"/>
          <w:b/>
        </w:rPr>
        <w:t xml:space="preserve"> та код </w:t>
      </w:r>
      <w:r w:rsidRPr="00C54C10">
        <w:rPr>
          <w:rFonts w:ascii="Times New Roman" w:hAnsi="Times New Roman" w:cs="Times New Roman"/>
          <w:b/>
          <w:lang w:val="uk-UA"/>
        </w:rPr>
        <w:t>товару</w:t>
      </w:r>
      <w:r w:rsidRPr="00C54C10">
        <w:rPr>
          <w:rFonts w:ascii="Times New Roman" w:hAnsi="Times New Roman" w:cs="Times New Roman"/>
          <w:b/>
        </w:rPr>
        <w:t xml:space="preserve"> </w:t>
      </w:r>
      <w:proofErr w:type="spellStart"/>
      <w:r w:rsidRPr="00C54C10">
        <w:rPr>
          <w:rFonts w:ascii="Times New Roman" w:hAnsi="Times New Roman" w:cs="Times New Roman"/>
          <w:b/>
        </w:rPr>
        <w:t>кожної</w:t>
      </w:r>
      <w:proofErr w:type="spellEnd"/>
      <w:r w:rsidRPr="00C54C10">
        <w:rPr>
          <w:rFonts w:ascii="Times New Roman" w:hAnsi="Times New Roman" w:cs="Times New Roman"/>
          <w:b/>
        </w:rPr>
        <w:t xml:space="preserve"> </w:t>
      </w:r>
      <w:proofErr w:type="spellStart"/>
      <w:r w:rsidRPr="00C54C10">
        <w:rPr>
          <w:rFonts w:ascii="Times New Roman" w:hAnsi="Times New Roman" w:cs="Times New Roman"/>
          <w:b/>
        </w:rPr>
        <w:t>номенклатурної</w:t>
      </w:r>
      <w:proofErr w:type="spellEnd"/>
      <w:r w:rsidRPr="00C54C10">
        <w:rPr>
          <w:rFonts w:ascii="Times New Roman" w:hAnsi="Times New Roman" w:cs="Times New Roman"/>
          <w:b/>
        </w:rPr>
        <w:t xml:space="preserve"> </w:t>
      </w:r>
      <w:proofErr w:type="spellStart"/>
      <w:r w:rsidRPr="00C54C10">
        <w:rPr>
          <w:rFonts w:ascii="Times New Roman" w:hAnsi="Times New Roman" w:cs="Times New Roman"/>
          <w:b/>
        </w:rPr>
        <w:t>позиції</w:t>
      </w:r>
      <w:proofErr w:type="spellEnd"/>
      <w:r w:rsidRPr="00C54C10">
        <w:rPr>
          <w:rFonts w:ascii="Times New Roman" w:hAnsi="Times New Roman" w:cs="Times New Roman"/>
          <w:b/>
        </w:rPr>
        <w:t xml:space="preserve"> предмета </w:t>
      </w:r>
      <w:proofErr w:type="spellStart"/>
      <w:r w:rsidRPr="00C54C10">
        <w:rPr>
          <w:rFonts w:ascii="Times New Roman" w:hAnsi="Times New Roman" w:cs="Times New Roman"/>
          <w:b/>
        </w:rPr>
        <w:t>закупівлі</w:t>
      </w:r>
      <w:proofErr w:type="spellEnd"/>
      <w:r w:rsidRPr="00C54C10">
        <w:rPr>
          <w:rFonts w:ascii="Times New Roman" w:hAnsi="Times New Roman" w:cs="Times New Roman"/>
          <w:b/>
        </w:rPr>
        <w:t>:</w:t>
      </w:r>
    </w:p>
    <w:p w:rsidR="008D75FD" w:rsidRPr="00C54C10" w:rsidRDefault="008D75FD" w:rsidP="008D75FD">
      <w:pPr>
        <w:pStyle w:val="Default"/>
        <w:jc w:val="center"/>
        <w:rPr>
          <w:rFonts w:ascii="Times New Roman" w:hAnsi="Times New Roman" w:cs="Times New Roman"/>
          <w:b/>
        </w:rPr>
      </w:pPr>
      <w:r w:rsidRPr="00C54C10">
        <w:rPr>
          <w:rFonts w:ascii="Times New Roman" w:hAnsi="Times New Roman" w:cs="Times New Roman"/>
          <w:b/>
        </w:rPr>
        <w:t xml:space="preserve">09123000-7 </w:t>
      </w:r>
      <w:proofErr w:type="spellStart"/>
      <w:r w:rsidRPr="00C54C10">
        <w:rPr>
          <w:rFonts w:ascii="Times New Roman" w:hAnsi="Times New Roman" w:cs="Times New Roman"/>
          <w:b/>
        </w:rPr>
        <w:t>Природний</w:t>
      </w:r>
      <w:proofErr w:type="spellEnd"/>
      <w:r w:rsidRPr="00C54C10">
        <w:rPr>
          <w:rFonts w:ascii="Times New Roman" w:hAnsi="Times New Roman" w:cs="Times New Roman"/>
          <w:b/>
        </w:rPr>
        <w:t xml:space="preserve"> газ)</w:t>
      </w:r>
    </w:p>
    <w:p w:rsidR="00193843" w:rsidRPr="00C54C10" w:rsidRDefault="00193843" w:rsidP="001144AE">
      <w:pPr>
        <w:spacing w:line="240" w:lineRule="auto"/>
        <w:jc w:val="center"/>
        <w:rPr>
          <w:rFonts w:ascii="Times New Roman" w:hAnsi="Times New Roman" w:cs="Times New Roman"/>
          <w:bCs/>
          <w:color w:val="auto"/>
          <w:sz w:val="24"/>
          <w:szCs w:val="24"/>
          <w:lang w:val="uk-UA"/>
        </w:rPr>
      </w:pPr>
    </w:p>
    <w:p w:rsidR="00193843" w:rsidRPr="00C54C10" w:rsidRDefault="00193843" w:rsidP="001144AE">
      <w:pPr>
        <w:spacing w:line="240" w:lineRule="auto"/>
        <w:jc w:val="center"/>
        <w:rPr>
          <w:rFonts w:ascii="Times New Roman" w:hAnsi="Times New Roman" w:cs="Times New Roman"/>
          <w:bCs/>
          <w:color w:val="auto"/>
          <w:sz w:val="24"/>
          <w:szCs w:val="24"/>
          <w:lang w:val="uk-UA"/>
        </w:rPr>
      </w:pPr>
    </w:p>
    <w:p w:rsidR="00771344" w:rsidRPr="00C54C10" w:rsidRDefault="00771344" w:rsidP="001144AE">
      <w:pPr>
        <w:spacing w:line="240" w:lineRule="auto"/>
        <w:jc w:val="center"/>
        <w:rPr>
          <w:color w:val="auto"/>
          <w:sz w:val="24"/>
          <w:szCs w:val="24"/>
          <w:lang w:val="uk-UA"/>
        </w:rPr>
      </w:pPr>
      <w:r w:rsidRPr="00C54C10">
        <w:rPr>
          <w:rFonts w:ascii="Times New Roman" w:hAnsi="Times New Roman" w:cs="Times New Roman"/>
          <w:color w:val="auto"/>
          <w:sz w:val="24"/>
          <w:szCs w:val="24"/>
          <w:lang w:val="uk-UA"/>
        </w:rPr>
        <w:t>Процедура закупівлі – відкриті торги</w:t>
      </w:r>
      <w:r w:rsidR="006067FA" w:rsidRPr="00C54C10">
        <w:rPr>
          <w:rFonts w:ascii="Times New Roman" w:hAnsi="Times New Roman" w:cs="Times New Roman"/>
          <w:color w:val="auto"/>
          <w:sz w:val="24"/>
          <w:szCs w:val="24"/>
          <w:lang w:val="uk-UA"/>
        </w:rPr>
        <w:t xml:space="preserve"> з особливостями</w:t>
      </w:r>
    </w:p>
    <w:p w:rsidR="00580A6D" w:rsidRPr="00C54C10" w:rsidRDefault="00580A6D"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580A6D" w:rsidRPr="00C54C10" w:rsidRDefault="00580A6D"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701915" w:rsidRPr="00C54C10" w:rsidRDefault="00701915"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0F6BCA" w:rsidRPr="00C54C10" w:rsidRDefault="000F6BCA"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0F6BCA" w:rsidRPr="00C54C10" w:rsidRDefault="000F6BCA"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0F6BCA" w:rsidRPr="00C54C10" w:rsidRDefault="000F6BCA"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0F6BCA" w:rsidRPr="00C54C10" w:rsidRDefault="000F6BCA"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6F13C3" w:rsidRPr="00C54C10" w:rsidRDefault="006F13C3"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6F13C3" w:rsidRPr="00C54C10" w:rsidRDefault="006F13C3"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036619" w:rsidRPr="00C54C10" w:rsidRDefault="00036619"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036619" w:rsidRPr="00C54C10" w:rsidRDefault="00036619"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036619" w:rsidRDefault="00036619"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Default="00ED5C6C"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Pr="00C54C10" w:rsidRDefault="00ED5C6C"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036619" w:rsidRPr="00C54C10" w:rsidRDefault="00036619"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0E137C" w:rsidRPr="00C54C10" w:rsidRDefault="000E137C"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393DA1" w:rsidRDefault="00393DA1"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Default="00ED5C6C"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Default="00ED5C6C"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Default="00ED5C6C"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Default="00ED5C6C"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Default="00ED5C6C"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Pr="00C54C10" w:rsidRDefault="00ED5C6C"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C9420A" w:rsidRPr="00C54C10" w:rsidRDefault="00C9420A" w:rsidP="001144AE">
      <w:pPr>
        <w:suppressAutoHyphens/>
        <w:spacing w:line="240" w:lineRule="auto"/>
        <w:rPr>
          <w:rFonts w:ascii="Times New Roman" w:eastAsia="Times New Roman" w:hAnsi="Times New Roman" w:cs="Times New Roman"/>
          <w:b/>
          <w:bCs/>
          <w:color w:val="auto"/>
          <w:sz w:val="24"/>
          <w:szCs w:val="24"/>
          <w:lang w:eastAsia="zh-CN"/>
        </w:rPr>
      </w:pPr>
    </w:p>
    <w:p w:rsidR="009B6FCF" w:rsidRPr="00C54C10" w:rsidRDefault="009B6FCF"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9B6FCF" w:rsidRPr="00C54C10" w:rsidRDefault="009B6FCF"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9B6FCF" w:rsidRPr="00C54C10" w:rsidRDefault="009B6FCF" w:rsidP="001144AE">
      <w:pPr>
        <w:suppressAutoHyphens/>
        <w:spacing w:line="240" w:lineRule="auto"/>
        <w:jc w:val="center"/>
        <w:rPr>
          <w:rFonts w:ascii="Times New Roman" w:eastAsia="Times New Roman" w:hAnsi="Times New Roman" w:cs="Times New Roman"/>
          <w:b/>
          <w:bCs/>
          <w:color w:val="auto"/>
          <w:sz w:val="24"/>
          <w:szCs w:val="24"/>
          <w:lang w:val="uk-UA" w:eastAsia="zh-CN"/>
        </w:rPr>
      </w:pPr>
    </w:p>
    <w:p w:rsidR="00B3463F" w:rsidRPr="00C54C10" w:rsidRDefault="00EB111A" w:rsidP="001144AE">
      <w:pPr>
        <w:suppressAutoHyphens/>
        <w:spacing w:line="240" w:lineRule="auto"/>
        <w:jc w:val="center"/>
        <w:rPr>
          <w:rFonts w:ascii="Times New Roman" w:eastAsia="Times New Roman" w:hAnsi="Times New Roman" w:cs="Times New Roman"/>
          <w:b/>
          <w:bCs/>
          <w:color w:val="auto"/>
          <w:sz w:val="24"/>
          <w:szCs w:val="24"/>
          <w:lang w:val="uk-UA" w:eastAsia="zh-CN"/>
        </w:rPr>
      </w:pPr>
      <w:r w:rsidRPr="00C54C10">
        <w:rPr>
          <w:rFonts w:ascii="Times New Roman" w:eastAsia="Times New Roman" w:hAnsi="Times New Roman" w:cs="Times New Roman"/>
          <w:b/>
          <w:bCs/>
          <w:color w:val="auto"/>
          <w:sz w:val="24"/>
          <w:szCs w:val="24"/>
          <w:lang w:val="uk-UA" w:eastAsia="zh-CN"/>
        </w:rPr>
        <w:t>202</w:t>
      </w:r>
      <w:r w:rsidR="00435631" w:rsidRPr="00C54C10">
        <w:rPr>
          <w:rFonts w:ascii="Times New Roman" w:eastAsia="Times New Roman" w:hAnsi="Times New Roman" w:cs="Times New Roman"/>
          <w:b/>
          <w:bCs/>
          <w:color w:val="auto"/>
          <w:sz w:val="24"/>
          <w:szCs w:val="24"/>
          <w:lang w:val="uk-UA" w:eastAsia="zh-CN"/>
        </w:rPr>
        <w:t>3</w:t>
      </w:r>
    </w:p>
    <w:p w:rsidR="00ED470F" w:rsidRDefault="00ED470F" w:rsidP="00637A2F">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Default="00ED5C6C" w:rsidP="00637A2F">
      <w:pPr>
        <w:suppressAutoHyphens/>
        <w:spacing w:line="240" w:lineRule="auto"/>
        <w:jc w:val="center"/>
        <w:rPr>
          <w:rFonts w:ascii="Times New Roman" w:eastAsia="Times New Roman" w:hAnsi="Times New Roman" w:cs="Times New Roman"/>
          <w:b/>
          <w:bCs/>
          <w:color w:val="auto"/>
          <w:sz w:val="24"/>
          <w:szCs w:val="24"/>
          <w:lang w:val="uk-UA" w:eastAsia="zh-CN"/>
        </w:rPr>
      </w:pPr>
    </w:p>
    <w:p w:rsidR="00ED5C6C" w:rsidRPr="00C54C10" w:rsidRDefault="00ED5C6C" w:rsidP="00637A2F">
      <w:pPr>
        <w:suppressAutoHyphens/>
        <w:spacing w:line="240" w:lineRule="auto"/>
        <w:jc w:val="center"/>
        <w:rPr>
          <w:rFonts w:ascii="Times New Roman" w:eastAsia="Times New Roman" w:hAnsi="Times New Roman" w:cs="Times New Roman"/>
          <w:b/>
          <w:bCs/>
          <w:color w:val="auto"/>
          <w:sz w:val="24"/>
          <w:szCs w:val="24"/>
          <w:lang w:val="uk-UA" w:eastAsia="zh-CN"/>
        </w:rPr>
      </w:pPr>
    </w:p>
    <w:p w:rsidR="00C015A4" w:rsidRPr="00C54C10" w:rsidRDefault="00C015A4" w:rsidP="001144AE">
      <w:pPr>
        <w:suppressAutoHyphens/>
        <w:spacing w:line="240" w:lineRule="auto"/>
        <w:jc w:val="center"/>
        <w:rPr>
          <w:rFonts w:ascii="Times New Roman" w:eastAsia="Times New Roman" w:hAnsi="Times New Roman" w:cs="Times New Roman"/>
          <w:b/>
          <w:bCs/>
          <w:color w:val="auto"/>
          <w:sz w:val="24"/>
          <w:szCs w:val="24"/>
          <w:lang w:eastAsia="zh-CN"/>
        </w:rPr>
      </w:pPr>
      <w:r w:rsidRPr="00C54C10">
        <w:rPr>
          <w:rFonts w:ascii="Times New Roman" w:hAnsi="Times New Roman" w:cs="Times New Roman"/>
          <w:b/>
          <w:bCs/>
          <w:color w:val="auto"/>
          <w:sz w:val="24"/>
          <w:szCs w:val="24"/>
        </w:rPr>
        <w:t>ЗМІСТ</w:t>
      </w:r>
    </w:p>
    <w:p w:rsidR="00C015A4" w:rsidRPr="00C54C10" w:rsidRDefault="00C015A4" w:rsidP="001144AE">
      <w:pPr>
        <w:spacing w:line="240" w:lineRule="auto"/>
        <w:ind w:left="180" w:right="-25"/>
        <w:jc w:val="center"/>
        <w:outlineLvl w:val="0"/>
        <w:rPr>
          <w:rFonts w:ascii="Times New Roman" w:hAnsi="Times New Roman" w:cs="Times New Roman"/>
          <w:b/>
          <w:bCs/>
          <w:color w:val="auto"/>
          <w:sz w:val="24"/>
          <w:szCs w:val="24"/>
        </w:rPr>
      </w:pPr>
      <w:proofErr w:type="spellStart"/>
      <w:r w:rsidRPr="00C54C10">
        <w:rPr>
          <w:rFonts w:ascii="Times New Roman" w:hAnsi="Times New Roman" w:cs="Times New Roman"/>
          <w:b/>
          <w:bCs/>
          <w:color w:val="auto"/>
          <w:sz w:val="24"/>
          <w:szCs w:val="24"/>
        </w:rPr>
        <w:t>тендерної</w:t>
      </w:r>
      <w:proofErr w:type="spellEnd"/>
      <w:r w:rsidRPr="00C54C10">
        <w:rPr>
          <w:rFonts w:ascii="Times New Roman" w:hAnsi="Times New Roman" w:cs="Times New Roman"/>
          <w:b/>
          <w:bCs/>
          <w:color w:val="auto"/>
          <w:sz w:val="24"/>
          <w:szCs w:val="24"/>
        </w:rPr>
        <w:t xml:space="preserve"> </w:t>
      </w:r>
      <w:proofErr w:type="spellStart"/>
      <w:r w:rsidRPr="00C54C10">
        <w:rPr>
          <w:rFonts w:ascii="Times New Roman" w:hAnsi="Times New Roman" w:cs="Times New Roman"/>
          <w:b/>
          <w:bCs/>
          <w:color w:val="auto"/>
          <w:sz w:val="24"/>
          <w:szCs w:val="24"/>
        </w:rPr>
        <w:t>документації</w:t>
      </w:r>
      <w:proofErr w:type="spellEnd"/>
      <w:r w:rsidRPr="00C54C10">
        <w:rPr>
          <w:rFonts w:ascii="Times New Roman" w:hAnsi="Times New Roman" w:cs="Times New Roman"/>
          <w:b/>
          <w:bCs/>
          <w:color w:val="auto"/>
          <w:sz w:val="24"/>
          <w:szCs w:val="24"/>
        </w:rPr>
        <w:t xml:space="preserve"> </w:t>
      </w:r>
    </w:p>
    <w:p w:rsidR="00C015A4" w:rsidRPr="00C54C10" w:rsidRDefault="00C015A4" w:rsidP="001144AE">
      <w:pPr>
        <w:spacing w:line="240" w:lineRule="auto"/>
        <w:ind w:left="360" w:right="-25" w:hanging="180"/>
        <w:jc w:val="both"/>
        <w:outlineLvl w:val="0"/>
        <w:rPr>
          <w:rFonts w:ascii="Times New Roman" w:hAnsi="Times New Roman" w:cs="Times New Roman"/>
          <w:b/>
          <w:bCs/>
          <w:color w:val="FF0000"/>
          <w:sz w:val="24"/>
          <w:szCs w:val="24"/>
        </w:rPr>
      </w:pPr>
    </w:p>
    <w:p w:rsidR="00C015A4" w:rsidRPr="00C54C10" w:rsidRDefault="00C015A4" w:rsidP="001144AE">
      <w:pPr>
        <w:spacing w:before="80" w:line="240" w:lineRule="auto"/>
        <w:ind w:right="-23" w:firstLine="567"/>
        <w:outlineLvl w:val="0"/>
        <w:rPr>
          <w:rFonts w:ascii="Times New Roman" w:hAnsi="Times New Roman" w:cs="Times New Roman"/>
          <w:b/>
          <w:bCs/>
          <w:color w:val="auto"/>
          <w:sz w:val="24"/>
          <w:szCs w:val="24"/>
        </w:rPr>
      </w:pPr>
      <w:proofErr w:type="spellStart"/>
      <w:r w:rsidRPr="00C54C10">
        <w:rPr>
          <w:rFonts w:ascii="Times New Roman" w:hAnsi="Times New Roman" w:cs="Times New Roman"/>
          <w:b/>
          <w:bCs/>
          <w:color w:val="auto"/>
          <w:sz w:val="24"/>
          <w:szCs w:val="24"/>
        </w:rPr>
        <w:t>Розділ</w:t>
      </w:r>
      <w:proofErr w:type="spellEnd"/>
      <w:r w:rsidRPr="00C54C10">
        <w:rPr>
          <w:rFonts w:ascii="Times New Roman" w:hAnsi="Times New Roman" w:cs="Times New Roman"/>
          <w:b/>
          <w:bCs/>
          <w:color w:val="auto"/>
          <w:sz w:val="24"/>
          <w:szCs w:val="24"/>
        </w:rPr>
        <w:t xml:space="preserve"> І. </w:t>
      </w:r>
      <w:proofErr w:type="spellStart"/>
      <w:r w:rsidRPr="00C54C10">
        <w:rPr>
          <w:rFonts w:ascii="Times New Roman" w:hAnsi="Times New Roman" w:cs="Times New Roman"/>
          <w:b/>
          <w:bCs/>
          <w:color w:val="auto"/>
          <w:sz w:val="24"/>
          <w:szCs w:val="24"/>
        </w:rPr>
        <w:t>Загальні</w:t>
      </w:r>
      <w:proofErr w:type="spellEnd"/>
      <w:r w:rsidRPr="00C54C10">
        <w:rPr>
          <w:rFonts w:ascii="Times New Roman" w:hAnsi="Times New Roman" w:cs="Times New Roman"/>
          <w:b/>
          <w:bCs/>
          <w:color w:val="auto"/>
          <w:sz w:val="24"/>
          <w:szCs w:val="24"/>
        </w:rPr>
        <w:t xml:space="preserve"> </w:t>
      </w:r>
      <w:proofErr w:type="spellStart"/>
      <w:r w:rsidRPr="00C54C10">
        <w:rPr>
          <w:rFonts w:ascii="Times New Roman" w:hAnsi="Times New Roman" w:cs="Times New Roman"/>
          <w:b/>
          <w:bCs/>
          <w:color w:val="auto"/>
          <w:sz w:val="24"/>
          <w:szCs w:val="24"/>
        </w:rPr>
        <w:t>положення</w:t>
      </w:r>
      <w:proofErr w:type="spellEnd"/>
    </w:p>
    <w:p w:rsidR="00C015A4" w:rsidRPr="00C54C10" w:rsidRDefault="00C015A4" w:rsidP="001144AE">
      <w:pPr>
        <w:spacing w:line="240" w:lineRule="auto"/>
        <w:ind w:right="-25" w:firstLine="567"/>
        <w:jc w:val="both"/>
        <w:outlineLvl w:val="0"/>
        <w:rPr>
          <w:rFonts w:ascii="Times New Roman" w:hAnsi="Times New Roman" w:cs="Times New Roman"/>
          <w:color w:val="auto"/>
          <w:sz w:val="24"/>
          <w:szCs w:val="24"/>
        </w:rPr>
      </w:pPr>
      <w:r w:rsidRPr="00C54C10">
        <w:rPr>
          <w:rFonts w:ascii="Times New Roman" w:hAnsi="Times New Roman" w:cs="Times New Roman"/>
          <w:color w:val="auto"/>
          <w:sz w:val="24"/>
          <w:szCs w:val="24"/>
        </w:rPr>
        <w:t xml:space="preserve">1. </w:t>
      </w:r>
      <w:proofErr w:type="spellStart"/>
      <w:r w:rsidRPr="00C54C10">
        <w:rPr>
          <w:rFonts w:ascii="Times New Roman" w:hAnsi="Times New Roman" w:cs="Times New Roman"/>
          <w:color w:val="auto"/>
          <w:sz w:val="24"/>
          <w:szCs w:val="24"/>
        </w:rPr>
        <w:t>Терміни</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які</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вжив</w:t>
      </w:r>
      <w:r w:rsidR="00972095" w:rsidRPr="00C54C10">
        <w:rPr>
          <w:rFonts w:ascii="Times New Roman" w:hAnsi="Times New Roman" w:cs="Times New Roman"/>
          <w:color w:val="auto"/>
          <w:sz w:val="24"/>
          <w:szCs w:val="24"/>
        </w:rPr>
        <w:t>аються</w:t>
      </w:r>
      <w:proofErr w:type="spellEnd"/>
      <w:r w:rsidR="00972095" w:rsidRPr="00C54C10">
        <w:rPr>
          <w:rFonts w:ascii="Times New Roman" w:hAnsi="Times New Roman" w:cs="Times New Roman"/>
          <w:color w:val="auto"/>
          <w:sz w:val="24"/>
          <w:szCs w:val="24"/>
        </w:rPr>
        <w:t xml:space="preserve"> в </w:t>
      </w:r>
      <w:proofErr w:type="spellStart"/>
      <w:r w:rsidR="00972095" w:rsidRPr="00C54C10">
        <w:rPr>
          <w:rFonts w:ascii="Times New Roman" w:hAnsi="Times New Roman" w:cs="Times New Roman"/>
          <w:color w:val="auto"/>
          <w:sz w:val="24"/>
          <w:szCs w:val="24"/>
        </w:rPr>
        <w:t>тендерній</w:t>
      </w:r>
      <w:proofErr w:type="spellEnd"/>
      <w:r w:rsidR="00972095" w:rsidRPr="00C54C10">
        <w:rPr>
          <w:rFonts w:ascii="Times New Roman" w:hAnsi="Times New Roman" w:cs="Times New Roman"/>
          <w:color w:val="auto"/>
          <w:sz w:val="24"/>
          <w:szCs w:val="24"/>
        </w:rPr>
        <w:t xml:space="preserve"> </w:t>
      </w:r>
      <w:proofErr w:type="spellStart"/>
      <w:r w:rsidR="00972095" w:rsidRPr="00C54C10">
        <w:rPr>
          <w:rFonts w:ascii="Times New Roman" w:hAnsi="Times New Roman" w:cs="Times New Roman"/>
          <w:color w:val="auto"/>
          <w:sz w:val="24"/>
          <w:szCs w:val="24"/>
        </w:rPr>
        <w:t>документації</w:t>
      </w:r>
      <w:proofErr w:type="spellEnd"/>
      <w:r w:rsidR="00972095" w:rsidRPr="00C54C10">
        <w:rPr>
          <w:rFonts w:ascii="Times New Roman" w:hAnsi="Times New Roman" w:cs="Times New Roman"/>
          <w:color w:val="auto"/>
          <w:sz w:val="24"/>
          <w:szCs w:val="24"/>
        </w:rPr>
        <w:t>.</w:t>
      </w:r>
    </w:p>
    <w:p w:rsidR="00C015A4" w:rsidRPr="00C54C10" w:rsidRDefault="00C015A4" w:rsidP="001144AE">
      <w:pPr>
        <w:spacing w:line="240" w:lineRule="auto"/>
        <w:ind w:right="-25" w:firstLine="567"/>
        <w:jc w:val="both"/>
        <w:outlineLvl w:val="0"/>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2. </w:t>
      </w:r>
      <w:proofErr w:type="spellStart"/>
      <w:r w:rsidRPr="00C54C10">
        <w:rPr>
          <w:rFonts w:ascii="Times New Roman" w:hAnsi="Times New Roman" w:cs="Times New Roman"/>
          <w:color w:val="auto"/>
          <w:sz w:val="24"/>
          <w:szCs w:val="24"/>
        </w:rPr>
        <w:t>Інформація</w:t>
      </w:r>
      <w:proofErr w:type="spellEnd"/>
      <w:r w:rsidRPr="00C54C10">
        <w:rPr>
          <w:rFonts w:ascii="Times New Roman" w:hAnsi="Times New Roman" w:cs="Times New Roman"/>
          <w:color w:val="auto"/>
          <w:sz w:val="24"/>
          <w:szCs w:val="24"/>
        </w:rPr>
        <w:t xml:space="preserve"> про </w:t>
      </w:r>
      <w:proofErr w:type="spellStart"/>
      <w:r w:rsidRPr="00C54C10">
        <w:rPr>
          <w:rFonts w:ascii="Times New Roman" w:hAnsi="Times New Roman" w:cs="Times New Roman"/>
          <w:color w:val="auto"/>
          <w:sz w:val="24"/>
          <w:szCs w:val="24"/>
        </w:rPr>
        <w:t>замовника</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торгів</w:t>
      </w:r>
      <w:proofErr w:type="spellEnd"/>
      <w:r w:rsidR="00972095" w:rsidRPr="00C54C10">
        <w:rPr>
          <w:rFonts w:ascii="Times New Roman" w:hAnsi="Times New Roman" w:cs="Times New Roman"/>
          <w:color w:val="auto"/>
          <w:sz w:val="24"/>
          <w:szCs w:val="24"/>
          <w:lang w:val="uk-UA"/>
        </w:rPr>
        <w:t>.</w:t>
      </w:r>
    </w:p>
    <w:p w:rsidR="00C015A4" w:rsidRPr="00C54C10" w:rsidRDefault="00972095" w:rsidP="001144AE">
      <w:pPr>
        <w:spacing w:line="240" w:lineRule="auto"/>
        <w:ind w:right="-25" w:firstLine="567"/>
        <w:jc w:val="both"/>
        <w:outlineLvl w:val="0"/>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3. Процедура </w:t>
      </w:r>
      <w:proofErr w:type="spellStart"/>
      <w:r w:rsidRPr="00C54C10">
        <w:rPr>
          <w:rFonts w:ascii="Times New Roman" w:hAnsi="Times New Roman" w:cs="Times New Roman"/>
          <w:color w:val="auto"/>
          <w:sz w:val="24"/>
          <w:szCs w:val="24"/>
        </w:rPr>
        <w:t>закупівлі</w:t>
      </w:r>
      <w:proofErr w:type="spellEnd"/>
      <w:r w:rsidRPr="00C54C10">
        <w:rPr>
          <w:rFonts w:ascii="Times New Roman" w:hAnsi="Times New Roman" w:cs="Times New Roman"/>
          <w:color w:val="auto"/>
          <w:sz w:val="24"/>
          <w:szCs w:val="24"/>
        </w:rPr>
        <w:t>.</w:t>
      </w:r>
    </w:p>
    <w:p w:rsidR="00C015A4" w:rsidRPr="00C54C10" w:rsidRDefault="00C015A4" w:rsidP="001144AE">
      <w:pPr>
        <w:spacing w:line="240" w:lineRule="auto"/>
        <w:ind w:right="-25" w:firstLine="567"/>
        <w:jc w:val="both"/>
        <w:outlineLvl w:val="0"/>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4. </w:t>
      </w:r>
      <w:proofErr w:type="spellStart"/>
      <w:r w:rsidRPr="00C54C10">
        <w:rPr>
          <w:rFonts w:ascii="Times New Roman" w:hAnsi="Times New Roman" w:cs="Times New Roman"/>
          <w:color w:val="auto"/>
          <w:sz w:val="24"/>
          <w:szCs w:val="24"/>
        </w:rPr>
        <w:t>Інформація</w:t>
      </w:r>
      <w:proofErr w:type="spellEnd"/>
      <w:r w:rsidRPr="00C54C10">
        <w:rPr>
          <w:rFonts w:ascii="Times New Roman" w:hAnsi="Times New Roman" w:cs="Times New Roman"/>
          <w:color w:val="auto"/>
          <w:sz w:val="24"/>
          <w:szCs w:val="24"/>
        </w:rPr>
        <w:t xml:space="preserve"> про предмет </w:t>
      </w:r>
      <w:proofErr w:type="spellStart"/>
      <w:r w:rsidRPr="00C54C10">
        <w:rPr>
          <w:rFonts w:ascii="Times New Roman" w:hAnsi="Times New Roman" w:cs="Times New Roman"/>
          <w:color w:val="auto"/>
          <w:sz w:val="24"/>
          <w:szCs w:val="24"/>
        </w:rPr>
        <w:t>закупівлі</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right="-25" w:firstLine="567"/>
        <w:jc w:val="both"/>
        <w:outlineLvl w:val="0"/>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5.Недискримінація </w:t>
      </w:r>
      <w:proofErr w:type="spellStart"/>
      <w:r w:rsidRPr="00C54C10">
        <w:rPr>
          <w:rFonts w:ascii="Times New Roman" w:hAnsi="Times New Roman" w:cs="Times New Roman"/>
          <w:color w:val="auto"/>
          <w:sz w:val="24"/>
          <w:szCs w:val="24"/>
        </w:rPr>
        <w:t>учасників</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right="-25" w:firstLine="567"/>
        <w:jc w:val="both"/>
        <w:outlineLvl w:val="0"/>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6. </w:t>
      </w:r>
      <w:proofErr w:type="spellStart"/>
      <w:r w:rsidRPr="00C54C10">
        <w:rPr>
          <w:rFonts w:ascii="Times New Roman" w:hAnsi="Times New Roman" w:cs="Times New Roman"/>
          <w:color w:val="auto"/>
          <w:sz w:val="24"/>
          <w:szCs w:val="24"/>
        </w:rPr>
        <w:t>Інформація</w:t>
      </w:r>
      <w:proofErr w:type="spellEnd"/>
      <w:r w:rsidRPr="00C54C10">
        <w:rPr>
          <w:rFonts w:ascii="Times New Roman" w:hAnsi="Times New Roman" w:cs="Times New Roman"/>
          <w:color w:val="auto"/>
          <w:sz w:val="24"/>
          <w:szCs w:val="24"/>
        </w:rPr>
        <w:t xml:space="preserve"> про валюту, у </w:t>
      </w:r>
      <w:proofErr w:type="spellStart"/>
      <w:r w:rsidRPr="00C54C10">
        <w:rPr>
          <w:rFonts w:ascii="Times New Roman" w:hAnsi="Times New Roman" w:cs="Times New Roman"/>
          <w:color w:val="auto"/>
          <w:sz w:val="24"/>
          <w:szCs w:val="24"/>
        </w:rPr>
        <w:t>якій</w:t>
      </w:r>
      <w:proofErr w:type="spellEnd"/>
      <w:r w:rsidRPr="00C54C10">
        <w:rPr>
          <w:rFonts w:ascii="Times New Roman" w:hAnsi="Times New Roman" w:cs="Times New Roman"/>
          <w:color w:val="auto"/>
          <w:sz w:val="24"/>
          <w:szCs w:val="24"/>
        </w:rPr>
        <w:t xml:space="preserve"> повинно бути </w:t>
      </w:r>
      <w:proofErr w:type="spellStart"/>
      <w:r w:rsidRPr="00C54C10">
        <w:rPr>
          <w:rFonts w:ascii="Times New Roman" w:hAnsi="Times New Roman" w:cs="Times New Roman"/>
          <w:color w:val="auto"/>
          <w:sz w:val="24"/>
          <w:szCs w:val="24"/>
        </w:rPr>
        <w:t>розраховано</w:t>
      </w:r>
      <w:proofErr w:type="spellEnd"/>
      <w:r w:rsidRPr="00C54C10">
        <w:rPr>
          <w:rFonts w:ascii="Times New Roman" w:hAnsi="Times New Roman" w:cs="Times New Roman"/>
          <w:color w:val="auto"/>
          <w:sz w:val="24"/>
          <w:szCs w:val="24"/>
        </w:rPr>
        <w:t xml:space="preserve"> і </w:t>
      </w:r>
      <w:proofErr w:type="spellStart"/>
      <w:r w:rsidRPr="00C54C10">
        <w:rPr>
          <w:rFonts w:ascii="Times New Roman" w:hAnsi="Times New Roman" w:cs="Times New Roman"/>
          <w:color w:val="auto"/>
          <w:sz w:val="24"/>
          <w:szCs w:val="24"/>
        </w:rPr>
        <w:t>зазн</w:t>
      </w:r>
      <w:r w:rsidR="00972095" w:rsidRPr="00C54C10">
        <w:rPr>
          <w:rFonts w:ascii="Times New Roman" w:hAnsi="Times New Roman" w:cs="Times New Roman"/>
          <w:color w:val="auto"/>
          <w:sz w:val="24"/>
          <w:szCs w:val="24"/>
        </w:rPr>
        <w:t>ачено</w:t>
      </w:r>
      <w:proofErr w:type="spellEnd"/>
      <w:r w:rsidR="00972095" w:rsidRPr="00C54C10">
        <w:rPr>
          <w:rFonts w:ascii="Times New Roman" w:hAnsi="Times New Roman" w:cs="Times New Roman"/>
          <w:color w:val="auto"/>
          <w:sz w:val="24"/>
          <w:szCs w:val="24"/>
        </w:rPr>
        <w:t xml:space="preserve"> </w:t>
      </w:r>
      <w:proofErr w:type="spellStart"/>
      <w:r w:rsidR="00972095" w:rsidRPr="00C54C10">
        <w:rPr>
          <w:rFonts w:ascii="Times New Roman" w:hAnsi="Times New Roman" w:cs="Times New Roman"/>
          <w:color w:val="auto"/>
          <w:sz w:val="24"/>
          <w:szCs w:val="24"/>
        </w:rPr>
        <w:t>ціну</w:t>
      </w:r>
      <w:proofErr w:type="spellEnd"/>
      <w:r w:rsidR="00972095" w:rsidRPr="00C54C10">
        <w:rPr>
          <w:rFonts w:ascii="Times New Roman" w:hAnsi="Times New Roman" w:cs="Times New Roman"/>
          <w:color w:val="auto"/>
          <w:sz w:val="24"/>
          <w:szCs w:val="24"/>
        </w:rPr>
        <w:t xml:space="preserve"> </w:t>
      </w:r>
      <w:proofErr w:type="spellStart"/>
      <w:r w:rsidR="00972095" w:rsidRPr="00C54C10">
        <w:rPr>
          <w:rFonts w:ascii="Times New Roman" w:hAnsi="Times New Roman" w:cs="Times New Roman"/>
          <w:color w:val="auto"/>
          <w:sz w:val="24"/>
          <w:szCs w:val="24"/>
        </w:rPr>
        <w:t>тендерної</w:t>
      </w:r>
      <w:proofErr w:type="spellEnd"/>
      <w:r w:rsidR="00972095" w:rsidRPr="00C54C10">
        <w:rPr>
          <w:rFonts w:ascii="Times New Roman" w:hAnsi="Times New Roman" w:cs="Times New Roman"/>
          <w:color w:val="auto"/>
          <w:sz w:val="24"/>
          <w:szCs w:val="24"/>
        </w:rPr>
        <w:t xml:space="preserve"> </w:t>
      </w:r>
      <w:proofErr w:type="spellStart"/>
      <w:r w:rsidR="00972095" w:rsidRPr="00C54C10">
        <w:rPr>
          <w:rFonts w:ascii="Times New Roman" w:hAnsi="Times New Roman" w:cs="Times New Roman"/>
          <w:color w:val="auto"/>
          <w:sz w:val="24"/>
          <w:szCs w:val="24"/>
        </w:rPr>
        <w:t>пропозиції</w:t>
      </w:r>
      <w:proofErr w:type="spellEnd"/>
      <w:r w:rsidR="00972095" w:rsidRPr="00C54C10">
        <w:rPr>
          <w:rFonts w:ascii="Times New Roman" w:hAnsi="Times New Roman" w:cs="Times New Roman"/>
          <w:color w:val="auto"/>
          <w:sz w:val="24"/>
          <w:szCs w:val="24"/>
        </w:rPr>
        <w:t>.</w:t>
      </w:r>
    </w:p>
    <w:p w:rsidR="00C015A4" w:rsidRPr="00C54C10" w:rsidRDefault="00C015A4" w:rsidP="001144AE">
      <w:pPr>
        <w:spacing w:line="240" w:lineRule="auto"/>
        <w:ind w:right="-25" w:firstLine="567"/>
        <w:jc w:val="both"/>
        <w:outlineLvl w:val="0"/>
        <w:rPr>
          <w:rFonts w:ascii="Times New Roman" w:hAnsi="Times New Roman" w:cs="Times New Roman"/>
          <w:color w:val="auto"/>
          <w:sz w:val="24"/>
          <w:szCs w:val="24"/>
        </w:rPr>
      </w:pPr>
      <w:r w:rsidRPr="00C54C10">
        <w:rPr>
          <w:rFonts w:ascii="Times New Roman" w:hAnsi="Times New Roman" w:cs="Times New Roman"/>
          <w:color w:val="auto"/>
          <w:sz w:val="24"/>
          <w:szCs w:val="24"/>
        </w:rPr>
        <w:t xml:space="preserve">7. </w:t>
      </w:r>
      <w:proofErr w:type="spellStart"/>
      <w:r w:rsidRPr="00C54C10">
        <w:rPr>
          <w:rFonts w:ascii="Times New Roman" w:hAnsi="Times New Roman" w:cs="Times New Roman"/>
          <w:color w:val="auto"/>
          <w:sz w:val="24"/>
          <w:szCs w:val="24"/>
        </w:rPr>
        <w:t>Інформація</w:t>
      </w:r>
      <w:proofErr w:type="spellEnd"/>
      <w:r w:rsidRPr="00C54C10">
        <w:rPr>
          <w:rFonts w:ascii="Times New Roman" w:hAnsi="Times New Roman" w:cs="Times New Roman"/>
          <w:color w:val="auto"/>
          <w:sz w:val="24"/>
          <w:szCs w:val="24"/>
        </w:rPr>
        <w:t xml:space="preserve"> про </w:t>
      </w:r>
      <w:proofErr w:type="spellStart"/>
      <w:r w:rsidRPr="00C54C10">
        <w:rPr>
          <w:rFonts w:ascii="Times New Roman" w:hAnsi="Times New Roman" w:cs="Times New Roman"/>
          <w:color w:val="auto"/>
          <w:sz w:val="24"/>
          <w:szCs w:val="24"/>
        </w:rPr>
        <w:t>мову</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мови</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якою</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якими</w:t>
      </w:r>
      <w:proofErr w:type="spellEnd"/>
      <w:r w:rsidRPr="00C54C10">
        <w:rPr>
          <w:rFonts w:ascii="Times New Roman" w:hAnsi="Times New Roman" w:cs="Times New Roman"/>
          <w:color w:val="auto"/>
          <w:sz w:val="24"/>
          <w:szCs w:val="24"/>
        </w:rPr>
        <w:t xml:space="preserve">) повинно бути </w:t>
      </w:r>
      <w:proofErr w:type="spellStart"/>
      <w:r w:rsidRPr="00C54C10">
        <w:rPr>
          <w:rFonts w:ascii="Times New Roman" w:hAnsi="Times New Roman" w:cs="Times New Roman"/>
          <w:color w:val="auto"/>
          <w:sz w:val="24"/>
          <w:szCs w:val="24"/>
        </w:rPr>
        <w:t>складено</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тендерні</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пропозиції</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before="80" w:line="240" w:lineRule="auto"/>
        <w:ind w:right="-23" w:firstLine="567"/>
        <w:jc w:val="both"/>
        <w:outlineLvl w:val="0"/>
        <w:rPr>
          <w:rFonts w:ascii="Times New Roman" w:hAnsi="Times New Roman" w:cs="Times New Roman"/>
          <w:b/>
          <w:bCs/>
          <w:color w:val="FF0000"/>
          <w:sz w:val="24"/>
          <w:szCs w:val="24"/>
        </w:rPr>
      </w:pPr>
      <w:proofErr w:type="spellStart"/>
      <w:r w:rsidRPr="00C54C10">
        <w:rPr>
          <w:rFonts w:ascii="Times New Roman" w:hAnsi="Times New Roman" w:cs="Times New Roman"/>
          <w:b/>
          <w:bCs/>
          <w:color w:val="auto"/>
          <w:sz w:val="24"/>
          <w:szCs w:val="24"/>
        </w:rPr>
        <w:t>Розділ</w:t>
      </w:r>
      <w:proofErr w:type="spellEnd"/>
      <w:r w:rsidRPr="00C54C10">
        <w:rPr>
          <w:rFonts w:ascii="Times New Roman" w:hAnsi="Times New Roman" w:cs="Times New Roman"/>
          <w:b/>
          <w:bCs/>
          <w:color w:val="auto"/>
          <w:sz w:val="24"/>
          <w:szCs w:val="24"/>
        </w:rPr>
        <w:t xml:space="preserve"> ІІ. Порядок </w:t>
      </w:r>
      <w:proofErr w:type="spellStart"/>
      <w:r w:rsidRPr="00C54C10">
        <w:rPr>
          <w:rFonts w:ascii="Times New Roman" w:hAnsi="Times New Roman" w:cs="Times New Roman"/>
          <w:b/>
          <w:bCs/>
          <w:color w:val="auto"/>
          <w:sz w:val="24"/>
          <w:szCs w:val="24"/>
        </w:rPr>
        <w:t>унесення</w:t>
      </w:r>
      <w:proofErr w:type="spellEnd"/>
      <w:r w:rsidRPr="00C54C10">
        <w:rPr>
          <w:rFonts w:ascii="Times New Roman" w:hAnsi="Times New Roman" w:cs="Times New Roman"/>
          <w:b/>
          <w:bCs/>
          <w:color w:val="auto"/>
          <w:sz w:val="24"/>
          <w:szCs w:val="24"/>
        </w:rPr>
        <w:t xml:space="preserve"> </w:t>
      </w:r>
      <w:proofErr w:type="spellStart"/>
      <w:r w:rsidRPr="00C54C10">
        <w:rPr>
          <w:rFonts w:ascii="Times New Roman" w:hAnsi="Times New Roman" w:cs="Times New Roman"/>
          <w:b/>
          <w:bCs/>
          <w:color w:val="auto"/>
          <w:sz w:val="24"/>
          <w:szCs w:val="24"/>
        </w:rPr>
        <w:t>змін</w:t>
      </w:r>
      <w:proofErr w:type="spellEnd"/>
      <w:r w:rsidRPr="00C54C10">
        <w:rPr>
          <w:rFonts w:ascii="Times New Roman" w:hAnsi="Times New Roman" w:cs="Times New Roman"/>
          <w:b/>
          <w:bCs/>
          <w:color w:val="auto"/>
          <w:sz w:val="24"/>
          <w:szCs w:val="24"/>
        </w:rPr>
        <w:t xml:space="preserve"> та </w:t>
      </w:r>
      <w:proofErr w:type="spellStart"/>
      <w:r w:rsidRPr="00C54C10">
        <w:rPr>
          <w:rFonts w:ascii="Times New Roman" w:hAnsi="Times New Roman" w:cs="Times New Roman"/>
          <w:b/>
          <w:bCs/>
          <w:color w:val="auto"/>
          <w:sz w:val="24"/>
          <w:szCs w:val="24"/>
        </w:rPr>
        <w:t>надання</w:t>
      </w:r>
      <w:proofErr w:type="spellEnd"/>
      <w:r w:rsidRPr="00C54C10">
        <w:rPr>
          <w:rFonts w:ascii="Times New Roman" w:hAnsi="Times New Roman" w:cs="Times New Roman"/>
          <w:b/>
          <w:bCs/>
          <w:color w:val="auto"/>
          <w:sz w:val="24"/>
          <w:szCs w:val="24"/>
        </w:rPr>
        <w:t xml:space="preserve"> </w:t>
      </w:r>
      <w:proofErr w:type="spellStart"/>
      <w:r w:rsidRPr="00C54C10">
        <w:rPr>
          <w:rFonts w:ascii="Times New Roman" w:hAnsi="Times New Roman" w:cs="Times New Roman"/>
          <w:b/>
          <w:bCs/>
          <w:color w:val="auto"/>
          <w:sz w:val="24"/>
          <w:szCs w:val="24"/>
        </w:rPr>
        <w:t>роз’яснень</w:t>
      </w:r>
      <w:proofErr w:type="spellEnd"/>
      <w:r w:rsidRPr="00C54C10">
        <w:rPr>
          <w:rFonts w:ascii="Times New Roman" w:hAnsi="Times New Roman" w:cs="Times New Roman"/>
          <w:b/>
          <w:bCs/>
          <w:color w:val="auto"/>
          <w:sz w:val="24"/>
          <w:szCs w:val="24"/>
        </w:rPr>
        <w:t xml:space="preserve"> до </w:t>
      </w:r>
      <w:proofErr w:type="spellStart"/>
      <w:r w:rsidRPr="00C54C10">
        <w:rPr>
          <w:rFonts w:ascii="Times New Roman" w:hAnsi="Times New Roman" w:cs="Times New Roman"/>
          <w:b/>
          <w:bCs/>
          <w:color w:val="auto"/>
          <w:sz w:val="24"/>
          <w:szCs w:val="24"/>
        </w:rPr>
        <w:t>тендерної</w:t>
      </w:r>
      <w:proofErr w:type="spellEnd"/>
      <w:r w:rsidRPr="00C54C10">
        <w:rPr>
          <w:rFonts w:ascii="Times New Roman" w:hAnsi="Times New Roman" w:cs="Times New Roman"/>
          <w:b/>
          <w:bCs/>
          <w:color w:val="auto"/>
          <w:sz w:val="24"/>
          <w:szCs w:val="24"/>
        </w:rPr>
        <w:t xml:space="preserve"> </w:t>
      </w:r>
      <w:proofErr w:type="spellStart"/>
      <w:r w:rsidRPr="00C54C10">
        <w:rPr>
          <w:rFonts w:ascii="Times New Roman" w:hAnsi="Times New Roman" w:cs="Times New Roman"/>
          <w:b/>
          <w:bCs/>
          <w:color w:val="auto"/>
          <w:sz w:val="24"/>
          <w:szCs w:val="24"/>
        </w:rPr>
        <w:t>документації</w:t>
      </w:r>
      <w:proofErr w:type="spellEnd"/>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1. Процедура </w:t>
      </w:r>
      <w:proofErr w:type="spellStart"/>
      <w:r w:rsidRPr="00C54C10">
        <w:rPr>
          <w:rFonts w:ascii="Times New Roman" w:hAnsi="Times New Roman" w:cs="Times New Roman"/>
          <w:color w:val="auto"/>
          <w:sz w:val="24"/>
          <w:szCs w:val="24"/>
        </w:rPr>
        <w:t>надання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роз’яснень</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щодо</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тендерної</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документації</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2. </w:t>
      </w:r>
      <w:r w:rsidRPr="00C54C10">
        <w:rPr>
          <w:rFonts w:ascii="Times New Roman" w:hAnsi="Times New Roman" w:cs="Times New Roman"/>
          <w:color w:val="auto"/>
          <w:sz w:val="24"/>
          <w:szCs w:val="24"/>
          <w:lang w:val="uk-UA"/>
        </w:rPr>
        <w:t>В</w:t>
      </w:r>
      <w:proofErr w:type="spellStart"/>
      <w:r w:rsidRPr="00C54C10">
        <w:rPr>
          <w:rFonts w:ascii="Times New Roman" w:hAnsi="Times New Roman" w:cs="Times New Roman"/>
          <w:color w:val="auto"/>
          <w:sz w:val="24"/>
          <w:szCs w:val="24"/>
        </w:rPr>
        <w:t>несення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змін</w:t>
      </w:r>
      <w:proofErr w:type="spellEnd"/>
      <w:r w:rsidRPr="00C54C10">
        <w:rPr>
          <w:rFonts w:ascii="Times New Roman" w:hAnsi="Times New Roman" w:cs="Times New Roman"/>
          <w:color w:val="auto"/>
          <w:sz w:val="24"/>
          <w:szCs w:val="24"/>
        </w:rPr>
        <w:t xml:space="preserve"> до </w:t>
      </w:r>
      <w:proofErr w:type="spellStart"/>
      <w:r w:rsidRPr="00C54C10">
        <w:rPr>
          <w:rFonts w:ascii="Times New Roman" w:hAnsi="Times New Roman" w:cs="Times New Roman"/>
          <w:color w:val="auto"/>
          <w:sz w:val="24"/>
          <w:szCs w:val="24"/>
        </w:rPr>
        <w:t>тендерної</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документації</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tabs>
          <w:tab w:val="num" w:pos="360"/>
        </w:tabs>
        <w:spacing w:before="80" w:line="240" w:lineRule="auto"/>
        <w:ind w:firstLine="567"/>
        <w:jc w:val="both"/>
        <w:rPr>
          <w:rFonts w:ascii="Times New Roman" w:hAnsi="Times New Roman" w:cs="Times New Roman"/>
          <w:b/>
          <w:bCs/>
          <w:color w:val="auto"/>
          <w:sz w:val="24"/>
          <w:szCs w:val="24"/>
          <w:lang w:val="uk-UA"/>
        </w:rPr>
      </w:pPr>
      <w:r w:rsidRPr="00C54C10">
        <w:rPr>
          <w:rFonts w:ascii="Times New Roman" w:hAnsi="Times New Roman" w:cs="Times New Roman"/>
          <w:b/>
          <w:bCs/>
          <w:color w:val="auto"/>
          <w:sz w:val="24"/>
          <w:szCs w:val="24"/>
          <w:lang w:val="uk-UA"/>
        </w:rPr>
        <w:t>Розділ ІІІ. Інструкція з підготовки тендерної пропозиції</w:t>
      </w:r>
    </w:p>
    <w:p w:rsidR="00C015A4" w:rsidRPr="00C54C10" w:rsidRDefault="00C015A4" w:rsidP="001144AE">
      <w:pPr>
        <w:spacing w:line="240" w:lineRule="auto"/>
        <w:ind w:right="-52" w:firstLine="567"/>
        <w:jc w:val="both"/>
        <w:rPr>
          <w:rFonts w:ascii="Times New Roman" w:hAnsi="Times New Roman" w:cs="Times New Roman"/>
          <w:color w:val="auto"/>
          <w:sz w:val="24"/>
          <w:szCs w:val="24"/>
        </w:rPr>
      </w:pPr>
      <w:r w:rsidRPr="00C54C10">
        <w:rPr>
          <w:rFonts w:ascii="Times New Roman" w:hAnsi="Times New Roman" w:cs="Times New Roman"/>
          <w:color w:val="auto"/>
          <w:sz w:val="24"/>
          <w:szCs w:val="24"/>
        </w:rPr>
        <w:t xml:space="preserve">1. </w:t>
      </w:r>
      <w:proofErr w:type="spellStart"/>
      <w:r w:rsidRPr="00C54C10">
        <w:rPr>
          <w:rFonts w:ascii="Times New Roman" w:hAnsi="Times New Roman" w:cs="Times New Roman"/>
          <w:color w:val="auto"/>
          <w:sz w:val="24"/>
          <w:szCs w:val="24"/>
        </w:rPr>
        <w:t>Зміст</w:t>
      </w:r>
      <w:proofErr w:type="spellEnd"/>
      <w:r w:rsidRPr="00C54C10">
        <w:rPr>
          <w:rFonts w:ascii="Times New Roman" w:hAnsi="Times New Roman" w:cs="Times New Roman"/>
          <w:color w:val="auto"/>
          <w:sz w:val="24"/>
          <w:szCs w:val="24"/>
        </w:rPr>
        <w:t xml:space="preserve"> та </w:t>
      </w:r>
      <w:proofErr w:type="spellStart"/>
      <w:r w:rsidRPr="00C54C10">
        <w:rPr>
          <w:rFonts w:ascii="Times New Roman" w:hAnsi="Times New Roman" w:cs="Times New Roman"/>
          <w:color w:val="auto"/>
          <w:sz w:val="24"/>
          <w:szCs w:val="24"/>
        </w:rPr>
        <w:t>спосіб</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подання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тендерної</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пропозиції</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right="-52"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2. </w:t>
      </w:r>
      <w:proofErr w:type="spellStart"/>
      <w:r w:rsidRPr="00C54C10">
        <w:rPr>
          <w:rFonts w:ascii="Times New Roman" w:hAnsi="Times New Roman" w:cs="Times New Roman"/>
          <w:color w:val="auto"/>
          <w:sz w:val="24"/>
          <w:szCs w:val="24"/>
        </w:rPr>
        <w:t>Забезпечення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тендерної</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пропозиції</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right="-52"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3. </w:t>
      </w:r>
      <w:proofErr w:type="spellStart"/>
      <w:r w:rsidRPr="00C54C10">
        <w:rPr>
          <w:rFonts w:ascii="Times New Roman" w:hAnsi="Times New Roman" w:cs="Times New Roman"/>
          <w:color w:val="auto"/>
          <w:sz w:val="24"/>
          <w:szCs w:val="24"/>
        </w:rPr>
        <w:t>Умови</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повернення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чи</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неповернення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забезпечення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тендерної</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пропозиції</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rPr>
      </w:pPr>
      <w:r w:rsidRPr="00C54C10">
        <w:rPr>
          <w:rFonts w:ascii="Times New Roman" w:hAnsi="Times New Roman" w:cs="Times New Roman"/>
          <w:color w:val="auto"/>
          <w:sz w:val="24"/>
          <w:szCs w:val="24"/>
        </w:rPr>
        <w:t xml:space="preserve">4. Строк, </w:t>
      </w:r>
      <w:proofErr w:type="spellStart"/>
      <w:r w:rsidRPr="00C54C10">
        <w:rPr>
          <w:rFonts w:ascii="Times New Roman" w:hAnsi="Times New Roman" w:cs="Times New Roman"/>
          <w:color w:val="auto"/>
          <w:sz w:val="24"/>
          <w:szCs w:val="24"/>
        </w:rPr>
        <w:t>протягом</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якого</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тендерні</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пропозиції</w:t>
      </w:r>
      <w:proofErr w:type="spellEnd"/>
      <w:r w:rsidRPr="00C54C10">
        <w:rPr>
          <w:rFonts w:ascii="Times New Roman" w:hAnsi="Times New Roman" w:cs="Times New Roman"/>
          <w:color w:val="auto"/>
          <w:sz w:val="24"/>
          <w:szCs w:val="24"/>
        </w:rPr>
        <w:t xml:space="preserve"> є </w:t>
      </w:r>
      <w:proofErr w:type="spellStart"/>
      <w:r w:rsidRPr="00C54C10">
        <w:rPr>
          <w:rFonts w:ascii="Times New Roman" w:hAnsi="Times New Roman" w:cs="Times New Roman"/>
          <w:color w:val="auto"/>
          <w:sz w:val="24"/>
          <w:szCs w:val="24"/>
        </w:rPr>
        <w:t>дійсними</w:t>
      </w:r>
      <w:proofErr w:type="spellEnd"/>
      <w:r w:rsidRPr="00C54C10">
        <w:rPr>
          <w:rFonts w:ascii="Times New Roman" w:hAnsi="Times New Roman" w:cs="Times New Roman"/>
          <w:color w:val="auto"/>
          <w:sz w:val="24"/>
          <w:szCs w:val="24"/>
        </w:rPr>
        <w:t>.</w:t>
      </w:r>
    </w:p>
    <w:p w:rsidR="00C015A4" w:rsidRPr="00C54C10" w:rsidRDefault="00C015A4" w:rsidP="001144AE">
      <w:pPr>
        <w:spacing w:line="240" w:lineRule="auto"/>
        <w:ind w:firstLine="567"/>
        <w:jc w:val="both"/>
        <w:rPr>
          <w:rFonts w:ascii="Times New Roman" w:hAnsi="Times New Roman" w:cs="Times New Roman"/>
          <w:color w:val="auto"/>
          <w:sz w:val="24"/>
          <w:szCs w:val="24"/>
        </w:rPr>
      </w:pPr>
      <w:r w:rsidRPr="00C54C10">
        <w:rPr>
          <w:rFonts w:ascii="Times New Roman" w:hAnsi="Times New Roman" w:cs="Times New Roman"/>
          <w:color w:val="auto"/>
          <w:sz w:val="24"/>
          <w:szCs w:val="24"/>
        </w:rPr>
        <w:t xml:space="preserve">5. </w:t>
      </w:r>
      <w:proofErr w:type="spellStart"/>
      <w:r w:rsidRPr="00C54C10">
        <w:rPr>
          <w:rFonts w:ascii="Times New Roman" w:hAnsi="Times New Roman" w:cs="Times New Roman"/>
          <w:color w:val="auto"/>
          <w:sz w:val="24"/>
          <w:szCs w:val="24"/>
        </w:rPr>
        <w:t>Кваліфікаційні</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критерії</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відповідно</w:t>
      </w:r>
      <w:proofErr w:type="spellEnd"/>
      <w:r w:rsidRPr="00C54C10">
        <w:rPr>
          <w:rFonts w:ascii="Times New Roman" w:hAnsi="Times New Roman" w:cs="Times New Roman"/>
          <w:color w:val="auto"/>
          <w:sz w:val="24"/>
          <w:szCs w:val="24"/>
        </w:rPr>
        <w:t xml:space="preserve"> до </w:t>
      </w:r>
      <w:proofErr w:type="spellStart"/>
      <w:r w:rsidRPr="00C54C10">
        <w:rPr>
          <w:rFonts w:ascii="Times New Roman" w:hAnsi="Times New Roman" w:cs="Times New Roman"/>
          <w:color w:val="auto"/>
          <w:sz w:val="24"/>
          <w:szCs w:val="24"/>
        </w:rPr>
        <w:t>статті</w:t>
      </w:r>
      <w:proofErr w:type="spellEnd"/>
      <w:r w:rsidRPr="00C54C10">
        <w:rPr>
          <w:rFonts w:ascii="Times New Roman" w:hAnsi="Times New Roman" w:cs="Times New Roman"/>
          <w:color w:val="auto"/>
          <w:sz w:val="24"/>
          <w:szCs w:val="24"/>
        </w:rPr>
        <w:t xml:space="preserve"> 16 Закону</w:t>
      </w:r>
      <w:r w:rsidR="00E639D1" w:rsidRPr="00C54C10">
        <w:rPr>
          <w:rFonts w:ascii="Times New Roman" w:hAnsi="Times New Roman" w:cs="Times New Roman"/>
          <w:color w:val="000000" w:themeColor="text1"/>
          <w:lang w:val="uk-UA"/>
        </w:rPr>
        <w:t xml:space="preserve">з урахуванням </w:t>
      </w:r>
      <w:r w:rsidR="004E4418" w:rsidRPr="00C54C10">
        <w:rPr>
          <w:rFonts w:ascii="Times New Roman" w:hAnsi="Times New Roman" w:cs="Times New Roman"/>
          <w:color w:val="000000" w:themeColor="text1"/>
          <w:lang w:val="uk-UA"/>
        </w:rPr>
        <w:t>Особливостей</w:t>
      </w:r>
      <w:r w:rsidR="00AC7CEC" w:rsidRPr="00C54C10">
        <w:rPr>
          <w:rFonts w:ascii="Times New Roman" w:hAnsi="Times New Roman" w:cs="Times New Roman"/>
          <w:color w:val="000000" w:themeColor="text1"/>
          <w:lang w:val="uk-UA"/>
        </w:rPr>
        <w:t xml:space="preserve"> (зі змінами)</w:t>
      </w:r>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підстави</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встановлені</w:t>
      </w:r>
      <w:proofErr w:type="spellEnd"/>
      <w:r w:rsidRPr="00C54C10">
        <w:rPr>
          <w:rFonts w:ascii="Times New Roman" w:hAnsi="Times New Roman" w:cs="Times New Roman"/>
          <w:color w:val="auto"/>
          <w:sz w:val="24"/>
          <w:szCs w:val="24"/>
        </w:rPr>
        <w:t xml:space="preserve"> </w:t>
      </w:r>
      <w:r w:rsidR="006F4447">
        <w:rPr>
          <w:rFonts w:ascii="Times New Roman" w:hAnsi="Times New Roman" w:cs="Times New Roman"/>
          <w:color w:val="auto"/>
          <w:sz w:val="24"/>
          <w:szCs w:val="24"/>
          <w:lang w:val="uk-UA"/>
        </w:rPr>
        <w:t>пунктом 47</w:t>
      </w:r>
      <w:r w:rsidR="004E4418" w:rsidRPr="00C54C10">
        <w:rPr>
          <w:rFonts w:ascii="Times New Roman" w:hAnsi="Times New Roman" w:cs="Times New Roman"/>
          <w:color w:val="000000" w:themeColor="text1"/>
          <w:lang w:val="uk-UA"/>
        </w:rPr>
        <w:t xml:space="preserve"> Особливостей</w:t>
      </w:r>
      <w:r w:rsidR="00AC7CEC" w:rsidRPr="00C54C10">
        <w:rPr>
          <w:rFonts w:ascii="Times New Roman" w:hAnsi="Times New Roman" w:cs="Times New Roman"/>
          <w:color w:val="000000" w:themeColor="text1"/>
          <w:lang w:val="uk-UA"/>
        </w:rPr>
        <w:t xml:space="preserve"> (зі змінами)</w:t>
      </w:r>
      <w:r w:rsidRPr="00C54C10">
        <w:rPr>
          <w:rFonts w:ascii="Times New Roman" w:hAnsi="Times New Roman" w:cs="Times New Roman"/>
          <w:color w:val="auto"/>
          <w:sz w:val="24"/>
          <w:szCs w:val="24"/>
        </w:rPr>
        <w:t xml:space="preserve">, та </w:t>
      </w:r>
      <w:proofErr w:type="spellStart"/>
      <w:r w:rsidRPr="00C54C10">
        <w:rPr>
          <w:rFonts w:ascii="Times New Roman" w:hAnsi="Times New Roman" w:cs="Times New Roman"/>
          <w:color w:val="auto"/>
          <w:sz w:val="24"/>
          <w:szCs w:val="24"/>
        </w:rPr>
        <w:t>інформація</w:t>
      </w:r>
      <w:proofErr w:type="spellEnd"/>
      <w:r w:rsidRPr="00C54C10">
        <w:rPr>
          <w:rFonts w:ascii="Times New Roman" w:hAnsi="Times New Roman" w:cs="Times New Roman"/>
          <w:color w:val="auto"/>
          <w:sz w:val="24"/>
          <w:szCs w:val="24"/>
        </w:rPr>
        <w:t xml:space="preserve"> про </w:t>
      </w:r>
      <w:proofErr w:type="spellStart"/>
      <w:r w:rsidRPr="00C54C10">
        <w:rPr>
          <w:rFonts w:ascii="Times New Roman" w:hAnsi="Times New Roman" w:cs="Times New Roman"/>
          <w:color w:val="auto"/>
          <w:sz w:val="24"/>
          <w:szCs w:val="24"/>
        </w:rPr>
        <w:t>спосіб</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підтвердження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відповідності</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учасників</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установленим</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критеріям</w:t>
      </w:r>
      <w:proofErr w:type="spellEnd"/>
      <w:r w:rsidRPr="00C54C10">
        <w:rPr>
          <w:rFonts w:ascii="Times New Roman" w:hAnsi="Times New Roman" w:cs="Times New Roman"/>
          <w:color w:val="auto"/>
          <w:sz w:val="24"/>
          <w:szCs w:val="24"/>
        </w:rPr>
        <w:t xml:space="preserve"> і </w:t>
      </w:r>
      <w:proofErr w:type="spellStart"/>
      <w:r w:rsidRPr="00C54C10">
        <w:rPr>
          <w:rFonts w:ascii="Times New Roman" w:hAnsi="Times New Roman" w:cs="Times New Roman"/>
          <w:color w:val="auto"/>
          <w:sz w:val="24"/>
          <w:szCs w:val="24"/>
        </w:rPr>
        <w:t>вимогам</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згідно</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із</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законодавством</w:t>
      </w:r>
      <w:proofErr w:type="spellEnd"/>
      <w:r w:rsidRPr="00C54C10">
        <w:rPr>
          <w:rFonts w:ascii="Times New Roman" w:hAnsi="Times New Roman" w:cs="Times New Roman"/>
          <w:color w:val="auto"/>
          <w:sz w:val="24"/>
          <w:szCs w:val="24"/>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6. </w:t>
      </w:r>
      <w:proofErr w:type="spellStart"/>
      <w:r w:rsidRPr="00C54C10">
        <w:rPr>
          <w:rFonts w:ascii="Times New Roman" w:hAnsi="Times New Roman" w:cs="Times New Roman"/>
          <w:color w:val="auto"/>
          <w:sz w:val="24"/>
          <w:szCs w:val="24"/>
        </w:rPr>
        <w:t>Інформація</w:t>
      </w:r>
      <w:proofErr w:type="spellEnd"/>
      <w:r w:rsidRPr="00C54C10">
        <w:rPr>
          <w:rFonts w:ascii="Times New Roman" w:hAnsi="Times New Roman" w:cs="Times New Roman"/>
          <w:color w:val="auto"/>
          <w:sz w:val="24"/>
          <w:szCs w:val="24"/>
        </w:rPr>
        <w:t xml:space="preserve"> про </w:t>
      </w:r>
      <w:proofErr w:type="spellStart"/>
      <w:r w:rsidRPr="00C54C10">
        <w:rPr>
          <w:rFonts w:ascii="Times New Roman" w:eastAsia="Times New Roman" w:hAnsi="Times New Roman" w:cs="Times New Roman"/>
          <w:color w:val="auto"/>
          <w:sz w:val="24"/>
          <w:szCs w:val="24"/>
        </w:rPr>
        <w:t>необхідні</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технічні</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якісні</w:t>
      </w:r>
      <w:proofErr w:type="spellEnd"/>
      <w:r w:rsidRPr="00C54C10">
        <w:rPr>
          <w:rFonts w:ascii="Times New Roman" w:hAnsi="Times New Roman" w:cs="Times New Roman"/>
          <w:color w:val="auto"/>
          <w:sz w:val="24"/>
          <w:szCs w:val="24"/>
        </w:rPr>
        <w:t xml:space="preserve"> та </w:t>
      </w:r>
      <w:proofErr w:type="spellStart"/>
      <w:r w:rsidRPr="00C54C10">
        <w:rPr>
          <w:rFonts w:ascii="Times New Roman" w:hAnsi="Times New Roman" w:cs="Times New Roman"/>
          <w:color w:val="auto"/>
          <w:sz w:val="24"/>
          <w:szCs w:val="24"/>
        </w:rPr>
        <w:t>кількісні</w:t>
      </w:r>
      <w:proofErr w:type="spellEnd"/>
      <w:r w:rsidRPr="00C54C10">
        <w:rPr>
          <w:rFonts w:ascii="Times New Roman" w:hAnsi="Times New Roman" w:cs="Times New Roman"/>
          <w:color w:val="auto"/>
          <w:sz w:val="24"/>
          <w:szCs w:val="24"/>
        </w:rPr>
        <w:t xml:space="preserve"> характеристики предмета </w:t>
      </w:r>
      <w:proofErr w:type="spellStart"/>
      <w:r w:rsidRPr="00C54C10">
        <w:rPr>
          <w:rFonts w:ascii="Times New Roman" w:hAnsi="Times New Roman" w:cs="Times New Roman"/>
          <w:color w:val="auto"/>
          <w:sz w:val="24"/>
          <w:szCs w:val="24"/>
        </w:rPr>
        <w:t>закупівлі</w:t>
      </w:r>
      <w:proofErr w:type="spellEnd"/>
      <w:r w:rsidRPr="00C54C10">
        <w:rPr>
          <w:rFonts w:ascii="Times New Roman" w:eastAsia="Times New Roman" w:hAnsi="Times New Roman" w:cs="Times New Roman"/>
          <w:color w:val="auto"/>
          <w:sz w:val="24"/>
          <w:szCs w:val="24"/>
        </w:rPr>
        <w:t xml:space="preserve">, у тому </w:t>
      </w:r>
      <w:proofErr w:type="spellStart"/>
      <w:r w:rsidRPr="00C54C10">
        <w:rPr>
          <w:rFonts w:ascii="Times New Roman" w:eastAsia="Times New Roman" w:hAnsi="Times New Roman" w:cs="Times New Roman"/>
          <w:color w:val="auto"/>
          <w:sz w:val="24"/>
          <w:szCs w:val="24"/>
        </w:rPr>
        <w:t>числі</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відповідна</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технічна</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специфікація</w:t>
      </w:r>
      <w:proofErr w:type="spellEnd"/>
      <w:r w:rsidRPr="00C54C10">
        <w:rPr>
          <w:rFonts w:ascii="Times New Roman" w:eastAsia="Times New Roman" w:hAnsi="Times New Roman" w:cs="Times New Roman"/>
          <w:color w:val="auto"/>
          <w:sz w:val="24"/>
          <w:szCs w:val="24"/>
        </w:rPr>
        <w:t xml:space="preserve"> (у </w:t>
      </w:r>
      <w:proofErr w:type="spellStart"/>
      <w:r w:rsidRPr="00C54C10">
        <w:rPr>
          <w:rFonts w:ascii="Times New Roman" w:eastAsia="Times New Roman" w:hAnsi="Times New Roman" w:cs="Times New Roman"/>
          <w:color w:val="auto"/>
          <w:sz w:val="24"/>
          <w:szCs w:val="24"/>
        </w:rPr>
        <w:t>разі</w:t>
      </w:r>
      <w:proofErr w:type="spellEnd"/>
      <w:r w:rsidRPr="00C54C10">
        <w:rPr>
          <w:rFonts w:ascii="Times New Roman" w:eastAsia="Times New Roman" w:hAnsi="Times New Roman" w:cs="Times New Roman"/>
          <w:color w:val="auto"/>
          <w:sz w:val="24"/>
          <w:szCs w:val="24"/>
        </w:rPr>
        <w:t xml:space="preserve"> потреби - </w:t>
      </w:r>
      <w:proofErr w:type="spellStart"/>
      <w:r w:rsidRPr="00C54C10">
        <w:rPr>
          <w:rFonts w:ascii="Times New Roman" w:eastAsia="Times New Roman" w:hAnsi="Times New Roman" w:cs="Times New Roman"/>
          <w:color w:val="auto"/>
          <w:sz w:val="24"/>
          <w:szCs w:val="24"/>
        </w:rPr>
        <w:t>плани</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креслення</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малюнки</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чи</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опис</w:t>
      </w:r>
      <w:proofErr w:type="spellEnd"/>
      <w:r w:rsidRPr="00C54C10">
        <w:rPr>
          <w:rFonts w:ascii="Times New Roman" w:eastAsia="Times New Roman" w:hAnsi="Times New Roman" w:cs="Times New Roman"/>
          <w:color w:val="auto"/>
          <w:sz w:val="24"/>
          <w:szCs w:val="24"/>
        </w:rPr>
        <w:t xml:space="preserve"> предмета </w:t>
      </w:r>
      <w:proofErr w:type="spellStart"/>
      <w:r w:rsidRPr="00C54C10">
        <w:rPr>
          <w:rFonts w:ascii="Times New Roman" w:eastAsia="Times New Roman" w:hAnsi="Times New Roman" w:cs="Times New Roman"/>
          <w:color w:val="auto"/>
          <w:sz w:val="24"/>
          <w:szCs w:val="24"/>
        </w:rPr>
        <w:t>закупівлі</w:t>
      </w:r>
      <w:proofErr w:type="spellEnd"/>
      <w:r w:rsidRPr="00C54C10">
        <w:rPr>
          <w:rFonts w:ascii="Times New Roman" w:eastAsia="Times New Roman" w:hAnsi="Times New Roman" w:cs="Times New Roman"/>
          <w:color w:val="auto"/>
          <w:sz w:val="24"/>
          <w:szCs w:val="24"/>
        </w:rPr>
        <w:t>)</w:t>
      </w:r>
      <w:r w:rsidR="00972095" w:rsidRPr="00C54C10">
        <w:rPr>
          <w:rFonts w:ascii="Times New Roman" w:eastAsia="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7. </w:t>
      </w:r>
      <w:proofErr w:type="spellStart"/>
      <w:r w:rsidRPr="00C54C10">
        <w:rPr>
          <w:rFonts w:ascii="Times New Roman" w:eastAsia="Times New Roman" w:hAnsi="Times New Roman" w:cs="Times New Roman"/>
          <w:color w:val="auto"/>
          <w:sz w:val="24"/>
          <w:szCs w:val="24"/>
        </w:rPr>
        <w:t>Інформація</w:t>
      </w:r>
      <w:proofErr w:type="spellEnd"/>
      <w:r w:rsidRPr="00C54C10">
        <w:rPr>
          <w:rFonts w:ascii="Times New Roman" w:eastAsia="Times New Roman" w:hAnsi="Times New Roman" w:cs="Times New Roman"/>
          <w:color w:val="auto"/>
          <w:sz w:val="24"/>
          <w:szCs w:val="24"/>
        </w:rPr>
        <w:t xml:space="preserve"> про </w:t>
      </w:r>
      <w:proofErr w:type="spellStart"/>
      <w:r w:rsidRPr="00C54C10">
        <w:rPr>
          <w:rFonts w:ascii="Times New Roman" w:eastAsia="Times New Roman" w:hAnsi="Times New Roman" w:cs="Times New Roman"/>
          <w:color w:val="auto"/>
          <w:sz w:val="24"/>
          <w:szCs w:val="24"/>
        </w:rPr>
        <w:t>маркування</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протоколи</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випробувань</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або</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сертифікати</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що</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підтверджують</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відповідність</w:t>
      </w:r>
      <w:proofErr w:type="spellEnd"/>
      <w:r w:rsidRPr="00C54C10">
        <w:rPr>
          <w:rFonts w:ascii="Times New Roman" w:eastAsia="Times New Roman" w:hAnsi="Times New Roman" w:cs="Times New Roman"/>
          <w:color w:val="auto"/>
          <w:sz w:val="24"/>
          <w:szCs w:val="24"/>
        </w:rPr>
        <w:t xml:space="preserve"> предмета </w:t>
      </w:r>
      <w:proofErr w:type="spellStart"/>
      <w:r w:rsidRPr="00C54C10">
        <w:rPr>
          <w:rFonts w:ascii="Times New Roman" w:eastAsia="Times New Roman" w:hAnsi="Times New Roman" w:cs="Times New Roman"/>
          <w:color w:val="auto"/>
          <w:sz w:val="24"/>
          <w:szCs w:val="24"/>
        </w:rPr>
        <w:t>закупівлі</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встановленим</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замовником</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вимогам</w:t>
      </w:r>
      <w:proofErr w:type="spellEnd"/>
      <w:r w:rsidRPr="00C54C10">
        <w:rPr>
          <w:rFonts w:ascii="Times New Roman" w:eastAsia="Times New Roman" w:hAnsi="Times New Roman" w:cs="Times New Roman"/>
          <w:color w:val="auto"/>
          <w:sz w:val="24"/>
          <w:szCs w:val="24"/>
        </w:rPr>
        <w:t xml:space="preserve"> (у </w:t>
      </w:r>
      <w:proofErr w:type="spellStart"/>
      <w:r w:rsidRPr="00C54C10">
        <w:rPr>
          <w:rFonts w:ascii="Times New Roman" w:eastAsia="Times New Roman" w:hAnsi="Times New Roman" w:cs="Times New Roman"/>
          <w:color w:val="auto"/>
          <w:sz w:val="24"/>
          <w:szCs w:val="24"/>
        </w:rPr>
        <w:t>разі</w:t>
      </w:r>
      <w:proofErr w:type="spellEnd"/>
      <w:r w:rsidRPr="00C54C10">
        <w:rPr>
          <w:rFonts w:ascii="Times New Roman" w:eastAsia="Times New Roman" w:hAnsi="Times New Roman" w:cs="Times New Roman"/>
          <w:color w:val="auto"/>
          <w:sz w:val="24"/>
          <w:szCs w:val="24"/>
        </w:rPr>
        <w:t xml:space="preserve"> потреби)</w:t>
      </w:r>
      <w:r w:rsidR="00972095" w:rsidRPr="00C54C10">
        <w:rPr>
          <w:rFonts w:ascii="Times New Roman" w:eastAsia="Times New Roman" w:hAnsi="Times New Roman" w:cs="Times New Roman"/>
          <w:color w:val="auto"/>
          <w:sz w:val="24"/>
          <w:szCs w:val="24"/>
          <w:lang w:val="uk-UA"/>
        </w:rPr>
        <w:t>.</w:t>
      </w:r>
    </w:p>
    <w:p w:rsidR="00C015A4" w:rsidRPr="00C54C10" w:rsidRDefault="00C015A4" w:rsidP="001144AE">
      <w:pPr>
        <w:shd w:val="clear" w:color="auto" w:fill="FFFFFF"/>
        <w:spacing w:line="240" w:lineRule="auto"/>
        <w:jc w:val="both"/>
        <w:rPr>
          <w:rFonts w:ascii="Times New Roman" w:hAnsi="Times New Roman" w:cs="Times New Roman"/>
          <w:color w:val="333333"/>
          <w:sz w:val="24"/>
          <w:szCs w:val="24"/>
          <w:lang w:val="uk-UA"/>
        </w:rPr>
      </w:pPr>
      <w:r w:rsidRPr="00C54C10">
        <w:rPr>
          <w:rFonts w:ascii="Times New Roman" w:hAnsi="Times New Roman" w:cs="Times New Roman"/>
          <w:color w:val="auto"/>
          <w:sz w:val="24"/>
          <w:szCs w:val="24"/>
          <w:lang w:val="uk-UA"/>
        </w:rPr>
        <w:t xml:space="preserve">          8. Інформація про субпідрядника/співвиконавця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bCs/>
          <w:color w:val="auto"/>
          <w:sz w:val="24"/>
          <w:szCs w:val="24"/>
        </w:rPr>
        <w:t xml:space="preserve">9. </w:t>
      </w:r>
      <w:proofErr w:type="spellStart"/>
      <w:r w:rsidRPr="00C54C10">
        <w:rPr>
          <w:rFonts w:ascii="Times New Roman" w:hAnsi="Times New Roman" w:cs="Times New Roman"/>
          <w:bCs/>
          <w:color w:val="auto"/>
          <w:sz w:val="24"/>
          <w:szCs w:val="24"/>
        </w:rPr>
        <w:t>Внесення</w:t>
      </w:r>
      <w:proofErr w:type="spellEnd"/>
      <w:r w:rsidRPr="00C54C10">
        <w:rPr>
          <w:rFonts w:ascii="Times New Roman" w:hAnsi="Times New Roman" w:cs="Times New Roman"/>
          <w:bCs/>
          <w:color w:val="auto"/>
          <w:sz w:val="24"/>
          <w:szCs w:val="24"/>
        </w:rPr>
        <w:t xml:space="preserve"> </w:t>
      </w:r>
      <w:proofErr w:type="spellStart"/>
      <w:r w:rsidRPr="00C54C10">
        <w:rPr>
          <w:rFonts w:ascii="Times New Roman" w:hAnsi="Times New Roman" w:cs="Times New Roman"/>
          <w:bCs/>
          <w:color w:val="auto"/>
          <w:sz w:val="24"/>
          <w:szCs w:val="24"/>
        </w:rPr>
        <w:t>змін</w:t>
      </w:r>
      <w:proofErr w:type="spellEnd"/>
      <w:r w:rsidRPr="00C54C10">
        <w:rPr>
          <w:rFonts w:ascii="Times New Roman" w:hAnsi="Times New Roman" w:cs="Times New Roman"/>
          <w:bCs/>
          <w:color w:val="auto"/>
          <w:sz w:val="24"/>
          <w:szCs w:val="24"/>
        </w:rPr>
        <w:t xml:space="preserve"> </w:t>
      </w:r>
      <w:proofErr w:type="spellStart"/>
      <w:r w:rsidRPr="00C54C10">
        <w:rPr>
          <w:rFonts w:ascii="Times New Roman" w:hAnsi="Times New Roman" w:cs="Times New Roman"/>
          <w:bCs/>
          <w:color w:val="auto"/>
          <w:sz w:val="24"/>
          <w:szCs w:val="24"/>
        </w:rPr>
        <w:t>або</w:t>
      </w:r>
      <w:proofErr w:type="spellEnd"/>
      <w:r w:rsidRPr="00C54C10">
        <w:rPr>
          <w:rFonts w:ascii="Times New Roman" w:hAnsi="Times New Roman" w:cs="Times New Roman"/>
          <w:bCs/>
          <w:color w:val="auto"/>
          <w:sz w:val="24"/>
          <w:szCs w:val="24"/>
        </w:rPr>
        <w:t xml:space="preserve"> </w:t>
      </w:r>
      <w:proofErr w:type="spellStart"/>
      <w:r w:rsidRPr="00C54C10">
        <w:rPr>
          <w:rFonts w:ascii="Times New Roman" w:hAnsi="Times New Roman" w:cs="Times New Roman"/>
          <w:bCs/>
          <w:color w:val="auto"/>
          <w:sz w:val="24"/>
          <w:szCs w:val="24"/>
        </w:rPr>
        <w:t>відкликання</w:t>
      </w:r>
      <w:proofErr w:type="spellEnd"/>
      <w:r w:rsidRPr="00C54C10">
        <w:rPr>
          <w:rFonts w:ascii="Times New Roman" w:hAnsi="Times New Roman" w:cs="Times New Roman"/>
          <w:bCs/>
          <w:color w:val="auto"/>
          <w:sz w:val="24"/>
          <w:szCs w:val="24"/>
        </w:rPr>
        <w:t xml:space="preserve"> </w:t>
      </w:r>
      <w:proofErr w:type="spellStart"/>
      <w:r w:rsidRPr="00C54C10">
        <w:rPr>
          <w:rFonts w:ascii="Times New Roman" w:hAnsi="Times New Roman" w:cs="Times New Roman"/>
          <w:bCs/>
          <w:color w:val="auto"/>
          <w:sz w:val="24"/>
          <w:szCs w:val="24"/>
        </w:rPr>
        <w:t>тендерної</w:t>
      </w:r>
      <w:proofErr w:type="spellEnd"/>
      <w:r w:rsidRPr="00C54C10">
        <w:rPr>
          <w:rFonts w:ascii="Times New Roman" w:hAnsi="Times New Roman" w:cs="Times New Roman"/>
          <w:bCs/>
          <w:color w:val="auto"/>
          <w:sz w:val="24"/>
          <w:szCs w:val="24"/>
        </w:rPr>
        <w:t xml:space="preserve"> </w:t>
      </w:r>
      <w:proofErr w:type="spellStart"/>
      <w:r w:rsidRPr="00C54C10">
        <w:rPr>
          <w:rFonts w:ascii="Times New Roman" w:hAnsi="Times New Roman" w:cs="Times New Roman"/>
          <w:bCs/>
          <w:color w:val="auto"/>
          <w:sz w:val="24"/>
          <w:szCs w:val="24"/>
        </w:rPr>
        <w:t>пропозиції</w:t>
      </w:r>
      <w:proofErr w:type="spellEnd"/>
      <w:r w:rsidRPr="00C54C10">
        <w:rPr>
          <w:rFonts w:ascii="Times New Roman" w:hAnsi="Times New Roman" w:cs="Times New Roman"/>
          <w:bCs/>
          <w:color w:val="auto"/>
          <w:sz w:val="24"/>
          <w:szCs w:val="24"/>
        </w:rPr>
        <w:t xml:space="preserve"> </w:t>
      </w:r>
      <w:proofErr w:type="spellStart"/>
      <w:r w:rsidRPr="00C54C10">
        <w:rPr>
          <w:rFonts w:ascii="Times New Roman" w:hAnsi="Times New Roman" w:cs="Times New Roman"/>
          <w:bCs/>
          <w:color w:val="auto"/>
          <w:sz w:val="24"/>
          <w:szCs w:val="24"/>
        </w:rPr>
        <w:t>учасником</w:t>
      </w:r>
      <w:proofErr w:type="spellEnd"/>
      <w:r w:rsidR="00972095" w:rsidRPr="00C54C10">
        <w:rPr>
          <w:rFonts w:ascii="Times New Roman" w:hAnsi="Times New Roman" w:cs="Times New Roman"/>
          <w:bCs/>
          <w:color w:val="auto"/>
          <w:sz w:val="24"/>
          <w:szCs w:val="24"/>
          <w:lang w:val="uk-UA"/>
        </w:rPr>
        <w:t>.</w:t>
      </w:r>
    </w:p>
    <w:p w:rsidR="00C015A4" w:rsidRPr="00C54C10" w:rsidRDefault="00C015A4" w:rsidP="001144AE">
      <w:pPr>
        <w:spacing w:before="80" w:line="240" w:lineRule="auto"/>
        <w:ind w:firstLine="567"/>
        <w:jc w:val="both"/>
        <w:rPr>
          <w:rFonts w:ascii="Times New Roman" w:hAnsi="Times New Roman" w:cs="Times New Roman"/>
          <w:b/>
          <w:bCs/>
          <w:color w:val="auto"/>
          <w:sz w:val="24"/>
          <w:szCs w:val="24"/>
        </w:rPr>
      </w:pPr>
      <w:proofErr w:type="spellStart"/>
      <w:r w:rsidRPr="00C54C10">
        <w:rPr>
          <w:rFonts w:ascii="Times New Roman" w:hAnsi="Times New Roman" w:cs="Times New Roman"/>
          <w:b/>
          <w:bCs/>
          <w:color w:val="auto"/>
          <w:sz w:val="24"/>
          <w:szCs w:val="24"/>
        </w:rPr>
        <w:t>Розділ</w:t>
      </w:r>
      <w:proofErr w:type="spellEnd"/>
      <w:r w:rsidRPr="00C54C10">
        <w:rPr>
          <w:rFonts w:ascii="Times New Roman" w:hAnsi="Times New Roman" w:cs="Times New Roman"/>
          <w:b/>
          <w:bCs/>
          <w:color w:val="auto"/>
          <w:sz w:val="24"/>
          <w:szCs w:val="24"/>
        </w:rPr>
        <w:t xml:space="preserve"> IV. </w:t>
      </w:r>
      <w:proofErr w:type="spellStart"/>
      <w:r w:rsidRPr="00C54C10">
        <w:rPr>
          <w:rFonts w:ascii="Times New Roman" w:hAnsi="Times New Roman" w:cs="Times New Roman"/>
          <w:b/>
          <w:bCs/>
          <w:color w:val="auto"/>
          <w:sz w:val="24"/>
          <w:szCs w:val="24"/>
        </w:rPr>
        <w:t>Подання</w:t>
      </w:r>
      <w:proofErr w:type="spellEnd"/>
      <w:r w:rsidRPr="00C54C10">
        <w:rPr>
          <w:rFonts w:ascii="Times New Roman" w:hAnsi="Times New Roman" w:cs="Times New Roman"/>
          <w:b/>
          <w:bCs/>
          <w:color w:val="auto"/>
          <w:sz w:val="24"/>
          <w:szCs w:val="24"/>
        </w:rPr>
        <w:t xml:space="preserve"> та </w:t>
      </w:r>
      <w:proofErr w:type="spellStart"/>
      <w:r w:rsidRPr="00C54C10">
        <w:rPr>
          <w:rFonts w:ascii="Times New Roman" w:hAnsi="Times New Roman" w:cs="Times New Roman"/>
          <w:b/>
          <w:bCs/>
          <w:color w:val="auto"/>
          <w:sz w:val="24"/>
          <w:szCs w:val="24"/>
        </w:rPr>
        <w:t>розкриття</w:t>
      </w:r>
      <w:proofErr w:type="spellEnd"/>
      <w:r w:rsidRPr="00C54C10">
        <w:rPr>
          <w:rFonts w:ascii="Times New Roman" w:hAnsi="Times New Roman" w:cs="Times New Roman"/>
          <w:b/>
          <w:bCs/>
          <w:color w:val="auto"/>
          <w:sz w:val="24"/>
          <w:szCs w:val="24"/>
        </w:rPr>
        <w:t xml:space="preserve"> </w:t>
      </w:r>
      <w:proofErr w:type="spellStart"/>
      <w:r w:rsidRPr="00C54C10">
        <w:rPr>
          <w:rFonts w:ascii="Times New Roman" w:hAnsi="Times New Roman" w:cs="Times New Roman"/>
          <w:b/>
          <w:bCs/>
          <w:color w:val="auto"/>
          <w:sz w:val="24"/>
          <w:szCs w:val="24"/>
        </w:rPr>
        <w:t>тендерної</w:t>
      </w:r>
      <w:proofErr w:type="spellEnd"/>
      <w:r w:rsidRPr="00C54C10">
        <w:rPr>
          <w:rFonts w:ascii="Times New Roman" w:hAnsi="Times New Roman" w:cs="Times New Roman"/>
          <w:b/>
          <w:bCs/>
          <w:color w:val="auto"/>
          <w:sz w:val="24"/>
          <w:szCs w:val="24"/>
        </w:rPr>
        <w:t xml:space="preserve"> </w:t>
      </w:r>
      <w:proofErr w:type="spellStart"/>
      <w:r w:rsidRPr="00C54C10">
        <w:rPr>
          <w:rFonts w:ascii="Times New Roman" w:hAnsi="Times New Roman" w:cs="Times New Roman"/>
          <w:b/>
          <w:bCs/>
          <w:color w:val="auto"/>
          <w:sz w:val="24"/>
          <w:szCs w:val="24"/>
        </w:rPr>
        <w:t>пропозиції</w:t>
      </w:r>
      <w:proofErr w:type="spellEnd"/>
      <w:r w:rsidRPr="00C54C10">
        <w:rPr>
          <w:rFonts w:ascii="Times New Roman" w:hAnsi="Times New Roman" w:cs="Times New Roman"/>
          <w:b/>
          <w:bCs/>
          <w:color w:val="auto"/>
          <w:sz w:val="24"/>
          <w:szCs w:val="24"/>
        </w:rPr>
        <w:t xml:space="preserve"> </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1. </w:t>
      </w:r>
      <w:proofErr w:type="spellStart"/>
      <w:r w:rsidRPr="00C54C10">
        <w:rPr>
          <w:rFonts w:ascii="Times New Roman" w:hAnsi="Times New Roman" w:cs="Times New Roman"/>
          <w:color w:val="auto"/>
          <w:sz w:val="24"/>
          <w:szCs w:val="24"/>
        </w:rPr>
        <w:t>Кінцевий</w:t>
      </w:r>
      <w:proofErr w:type="spellEnd"/>
      <w:r w:rsidRPr="00C54C10">
        <w:rPr>
          <w:rFonts w:ascii="Times New Roman" w:hAnsi="Times New Roman" w:cs="Times New Roman"/>
          <w:color w:val="auto"/>
          <w:sz w:val="24"/>
          <w:szCs w:val="24"/>
        </w:rPr>
        <w:t xml:space="preserve"> строк </w:t>
      </w:r>
      <w:proofErr w:type="spellStart"/>
      <w:r w:rsidRPr="00C54C10">
        <w:rPr>
          <w:rFonts w:ascii="Times New Roman" w:hAnsi="Times New Roman" w:cs="Times New Roman"/>
          <w:color w:val="auto"/>
          <w:sz w:val="24"/>
          <w:szCs w:val="24"/>
        </w:rPr>
        <w:t>подання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тендерної</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пропозиції</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2. Дата та час </w:t>
      </w:r>
      <w:proofErr w:type="spellStart"/>
      <w:r w:rsidRPr="00C54C10">
        <w:rPr>
          <w:rFonts w:ascii="Times New Roman" w:hAnsi="Times New Roman" w:cs="Times New Roman"/>
          <w:color w:val="auto"/>
          <w:sz w:val="24"/>
          <w:szCs w:val="24"/>
        </w:rPr>
        <w:t>розкриття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тендерної</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пропозиції</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before="80" w:line="240" w:lineRule="auto"/>
        <w:ind w:firstLine="567"/>
        <w:jc w:val="both"/>
        <w:rPr>
          <w:rFonts w:ascii="Times New Roman" w:hAnsi="Times New Roman" w:cs="Times New Roman"/>
          <w:b/>
          <w:bCs/>
          <w:color w:val="auto"/>
          <w:sz w:val="24"/>
          <w:szCs w:val="24"/>
          <w:lang w:val="uk-UA"/>
        </w:rPr>
      </w:pPr>
      <w:r w:rsidRPr="00C54C10">
        <w:rPr>
          <w:rFonts w:ascii="Times New Roman" w:hAnsi="Times New Roman" w:cs="Times New Roman"/>
          <w:b/>
          <w:bCs/>
          <w:color w:val="auto"/>
          <w:sz w:val="24"/>
          <w:szCs w:val="24"/>
          <w:lang w:val="uk-UA"/>
        </w:rPr>
        <w:t xml:space="preserve">Розділ </w:t>
      </w:r>
      <w:r w:rsidRPr="00C54C10">
        <w:rPr>
          <w:rFonts w:ascii="Times New Roman" w:hAnsi="Times New Roman" w:cs="Times New Roman"/>
          <w:b/>
          <w:bCs/>
          <w:color w:val="auto"/>
          <w:sz w:val="24"/>
          <w:szCs w:val="24"/>
        </w:rPr>
        <w:t>V</w:t>
      </w:r>
      <w:r w:rsidRPr="00C54C10">
        <w:rPr>
          <w:rFonts w:ascii="Times New Roman" w:hAnsi="Times New Roman" w:cs="Times New Roman"/>
          <w:b/>
          <w:bCs/>
          <w:color w:val="auto"/>
          <w:sz w:val="24"/>
          <w:szCs w:val="24"/>
          <w:lang w:val="uk-UA"/>
        </w:rPr>
        <w:t>. Оцінка тендерної пропозиції</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lang w:val="uk-UA"/>
        </w:rPr>
        <w:t>1. Перелік критеріїв та методика оцінки тендерної пропозиції із зазначенням питомої ваги критерію. Розгляд та оцінка тендерних пропозицій</w:t>
      </w:r>
      <w:r w:rsidR="00972095" w:rsidRPr="00C54C10">
        <w:rPr>
          <w:rFonts w:ascii="Times New Roman" w:hAnsi="Times New Roman" w:cs="Times New Roman"/>
          <w:color w:val="auto"/>
          <w:sz w:val="24"/>
          <w:szCs w:val="24"/>
          <w:lang w:val="uk-UA"/>
        </w:rPr>
        <w:t>.</w:t>
      </w:r>
    </w:p>
    <w:p w:rsidR="00C015A4" w:rsidRPr="00C54C10" w:rsidRDefault="00C015A4" w:rsidP="001144AE">
      <w:pPr>
        <w:pStyle w:val="10"/>
        <w:widowControl w:val="0"/>
        <w:spacing w:line="240" w:lineRule="auto"/>
        <w:rPr>
          <w:rFonts w:ascii="Times New Roman" w:eastAsia="Times New Roman" w:hAnsi="Times New Roman" w:cs="Times New Roman"/>
          <w:bCs/>
          <w:color w:val="auto"/>
          <w:sz w:val="24"/>
          <w:szCs w:val="24"/>
          <w:lang w:val="uk-UA"/>
        </w:rPr>
      </w:pPr>
      <w:r w:rsidRPr="00C54C10">
        <w:rPr>
          <w:rFonts w:ascii="Times New Roman" w:hAnsi="Times New Roman" w:cs="Times New Roman"/>
          <w:color w:val="auto"/>
          <w:sz w:val="24"/>
          <w:szCs w:val="24"/>
          <w:lang w:val="uk-UA"/>
        </w:rPr>
        <w:t xml:space="preserve">          2.</w:t>
      </w:r>
      <w:r w:rsidRPr="00C54C10">
        <w:rPr>
          <w:rFonts w:ascii="Times New Roman" w:eastAsia="Times New Roman" w:hAnsi="Times New Roman" w:cs="Times New Roman"/>
          <w:bCs/>
          <w:color w:val="auto"/>
          <w:sz w:val="24"/>
          <w:szCs w:val="24"/>
          <w:lang w:val="uk-UA"/>
        </w:rPr>
        <w:t xml:space="preserve"> Аномально низька ціна тендерної пропозиції (далі - аномально низька ціна)</w:t>
      </w:r>
      <w:r w:rsidR="00972095" w:rsidRPr="00C54C10">
        <w:rPr>
          <w:rFonts w:ascii="Times New Roman" w:eastAsia="Times New Roman" w:hAnsi="Times New Roman" w:cs="Times New Roman"/>
          <w:bCs/>
          <w:color w:val="auto"/>
          <w:sz w:val="24"/>
          <w:szCs w:val="24"/>
          <w:lang w:val="uk-UA"/>
        </w:rPr>
        <w:t>.</w:t>
      </w:r>
    </w:p>
    <w:p w:rsidR="00C015A4" w:rsidRPr="00C54C10" w:rsidRDefault="00C015A4" w:rsidP="001144AE">
      <w:pPr>
        <w:pStyle w:val="10"/>
        <w:widowControl w:val="0"/>
        <w:spacing w:line="240" w:lineRule="auto"/>
        <w:rPr>
          <w:rFonts w:ascii="Times New Roman" w:eastAsia="Times New Roman" w:hAnsi="Times New Roman" w:cs="Times New Roman"/>
          <w:sz w:val="24"/>
          <w:szCs w:val="24"/>
          <w:lang w:val="uk-UA"/>
        </w:rPr>
      </w:pPr>
      <w:r w:rsidRPr="00C54C10">
        <w:rPr>
          <w:rFonts w:ascii="Times New Roman" w:eastAsia="Times New Roman" w:hAnsi="Times New Roman" w:cs="Times New Roman"/>
          <w:bCs/>
          <w:color w:val="auto"/>
          <w:sz w:val="24"/>
          <w:szCs w:val="24"/>
          <w:lang w:val="uk-UA"/>
        </w:rPr>
        <w:t xml:space="preserve">          3.</w:t>
      </w:r>
      <w:r w:rsidRPr="00C54C10">
        <w:rPr>
          <w:rFonts w:ascii="Times New Roman" w:eastAsia="Times New Roman" w:hAnsi="Times New Roman"/>
          <w:color w:val="auto"/>
          <w:sz w:val="24"/>
          <w:szCs w:val="24"/>
          <w:lang w:val="uk-UA"/>
        </w:rPr>
        <w:t xml:space="preserve"> Виправлення учасником </w:t>
      </w:r>
      <w:proofErr w:type="spellStart"/>
      <w:r w:rsidRPr="00C54C10">
        <w:rPr>
          <w:rFonts w:ascii="Times New Roman" w:eastAsia="Times New Roman" w:hAnsi="Times New Roman"/>
          <w:color w:val="auto"/>
          <w:sz w:val="24"/>
          <w:szCs w:val="24"/>
          <w:lang w:val="uk-UA"/>
        </w:rPr>
        <w:t>невідповідностей</w:t>
      </w:r>
      <w:proofErr w:type="spellEnd"/>
      <w:r w:rsidRPr="00C54C10">
        <w:rPr>
          <w:rFonts w:ascii="Times New Roman" w:eastAsia="Times New Roman" w:hAnsi="Times New Roman"/>
          <w:color w:val="auto"/>
          <w:sz w:val="24"/>
          <w:szCs w:val="24"/>
          <w:lang w:val="uk-UA"/>
        </w:rPr>
        <w:t xml:space="preserve"> в інформації та/або документах</w:t>
      </w:r>
      <w:r w:rsidR="00972095" w:rsidRPr="00C54C10">
        <w:rPr>
          <w:rFonts w:ascii="Times New Roman" w:eastAsia="Times New Roman" w:hAnsi="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rPr>
      </w:pPr>
      <w:r w:rsidRPr="00C54C10">
        <w:rPr>
          <w:rFonts w:ascii="Times New Roman" w:hAnsi="Times New Roman" w:cs="Times New Roman"/>
          <w:color w:val="auto"/>
          <w:sz w:val="24"/>
          <w:szCs w:val="24"/>
          <w:lang w:val="uk-UA"/>
        </w:rPr>
        <w:t>4.</w:t>
      </w:r>
      <w:proofErr w:type="spellStart"/>
      <w:r w:rsidRPr="00C54C10">
        <w:rPr>
          <w:rFonts w:ascii="Times New Roman" w:eastAsia="Times New Roman" w:hAnsi="Times New Roman" w:cs="Times New Roman"/>
          <w:color w:val="auto"/>
          <w:sz w:val="24"/>
          <w:szCs w:val="24"/>
        </w:rPr>
        <w:t>Опис</w:t>
      </w:r>
      <w:proofErr w:type="spellEnd"/>
      <w:r w:rsidRPr="00C54C10">
        <w:rPr>
          <w:rFonts w:ascii="Times New Roman" w:eastAsia="Times New Roman" w:hAnsi="Times New Roman" w:cs="Times New Roman"/>
          <w:color w:val="auto"/>
          <w:sz w:val="24"/>
          <w:szCs w:val="24"/>
        </w:rPr>
        <w:t xml:space="preserve"> та </w:t>
      </w:r>
      <w:proofErr w:type="spellStart"/>
      <w:r w:rsidRPr="00C54C10">
        <w:rPr>
          <w:rFonts w:ascii="Times New Roman" w:eastAsia="Times New Roman" w:hAnsi="Times New Roman" w:cs="Times New Roman"/>
          <w:color w:val="auto"/>
          <w:sz w:val="24"/>
          <w:szCs w:val="24"/>
        </w:rPr>
        <w:t>приклади</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формальних</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несуттєвих</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помилок</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допущення</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яких</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учасниками</w:t>
      </w:r>
      <w:proofErr w:type="spellEnd"/>
      <w:r w:rsidRPr="00C54C10">
        <w:rPr>
          <w:rFonts w:ascii="Times New Roman" w:eastAsia="Times New Roman" w:hAnsi="Times New Roman" w:cs="Times New Roman"/>
          <w:color w:val="auto"/>
          <w:sz w:val="24"/>
          <w:szCs w:val="24"/>
        </w:rPr>
        <w:t xml:space="preserve"> не </w:t>
      </w:r>
      <w:proofErr w:type="spellStart"/>
      <w:r w:rsidRPr="00C54C10">
        <w:rPr>
          <w:rFonts w:ascii="Times New Roman" w:eastAsia="Times New Roman" w:hAnsi="Times New Roman" w:cs="Times New Roman"/>
          <w:color w:val="auto"/>
          <w:sz w:val="24"/>
          <w:szCs w:val="24"/>
        </w:rPr>
        <w:t>призведе</w:t>
      </w:r>
      <w:proofErr w:type="spellEnd"/>
      <w:r w:rsidRPr="00C54C10">
        <w:rPr>
          <w:rFonts w:ascii="Times New Roman" w:eastAsia="Times New Roman" w:hAnsi="Times New Roman" w:cs="Times New Roman"/>
          <w:color w:val="auto"/>
          <w:sz w:val="24"/>
          <w:szCs w:val="24"/>
        </w:rPr>
        <w:t xml:space="preserve"> до </w:t>
      </w:r>
      <w:proofErr w:type="spellStart"/>
      <w:r w:rsidRPr="00C54C10">
        <w:rPr>
          <w:rFonts w:ascii="Times New Roman" w:eastAsia="Times New Roman" w:hAnsi="Times New Roman" w:cs="Times New Roman"/>
          <w:color w:val="auto"/>
          <w:sz w:val="24"/>
          <w:szCs w:val="24"/>
        </w:rPr>
        <w:t>відхилення</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їх</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тендерних</w:t>
      </w:r>
      <w:proofErr w:type="spellEnd"/>
      <w:r w:rsidRPr="00C54C10">
        <w:rPr>
          <w:rFonts w:ascii="Times New Roman" w:eastAsia="Times New Roman" w:hAnsi="Times New Roman" w:cs="Times New Roman"/>
          <w:color w:val="auto"/>
          <w:sz w:val="24"/>
          <w:szCs w:val="24"/>
        </w:rPr>
        <w:t xml:space="preserve"> </w:t>
      </w:r>
      <w:proofErr w:type="spellStart"/>
      <w:r w:rsidRPr="00C54C10">
        <w:rPr>
          <w:rFonts w:ascii="Times New Roman" w:eastAsia="Times New Roman" w:hAnsi="Times New Roman" w:cs="Times New Roman"/>
          <w:color w:val="auto"/>
          <w:sz w:val="24"/>
          <w:szCs w:val="24"/>
        </w:rPr>
        <w:t>пропозицій</w:t>
      </w:r>
      <w:proofErr w:type="spellEnd"/>
      <w:r w:rsidRPr="00C54C10">
        <w:rPr>
          <w:rFonts w:ascii="Times New Roman" w:eastAsia="Times New Roman" w:hAnsi="Times New Roman" w:cs="Times New Roman"/>
          <w:color w:val="auto"/>
          <w:sz w:val="24"/>
          <w:szCs w:val="24"/>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lang w:val="uk-UA"/>
        </w:rPr>
        <w:t>5</w:t>
      </w:r>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Інша</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інформація</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6. </w:t>
      </w:r>
      <w:proofErr w:type="spellStart"/>
      <w:r w:rsidRPr="00C54C10">
        <w:rPr>
          <w:rFonts w:ascii="Times New Roman" w:hAnsi="Times New Roman" w:cs="Times New Roman"/>
          <w:color w:val="auto"/>
          <w:sz w:val="24"/>
          <w:szCs w:val="24"/>
        </w:rPr>
        <w:t>Відхилення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тендерних</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пропозицій</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before="80" w:line="240" w:lineRule="auto"/>
        <w:ind w:firstLine="567"/>
        <w:jc w:val="both"/>
        <w:rPr>
          <w:rFonts w:ascii="Times New Roman" w:hAnsi="Times New Roman" w:cs="Times New Roman"/>
          <w:b/>
          <w:bCs/>
          <w:color w:val="auto"/>
          <w:sz w:val="24"/>
          <w:szCs w:val="24"/>
        </w:rPr>
      </w:pPr>
      <w:proofErr w:type="spellStart"/>
      <w:r w:rsidRPr="00C54C10">
        <w:rPr>
          <w:rFonts w:ascii="Times New Roman" w:hAnsi="Times New Roman" w:cs="Times New Roman"/>
          <w:b/>
          <w:bCs/>
          <w:color w:val="auto"/>
          <w:sz w:val="24"/>
          <w:szCs w:val="24"/>
        </w:rPr>
        <w:t>Розділ</w:t>
      </w:r>
      <w:proofErr w:type="spellEnd"/>
      <w:r w:rsidRPr="00C54C10">
        <w:rPr>
          <w:rFonts w:ascii="Times New Roman" w:hAnsi="Times New Roman" w:cs="Times New Roman"/>
          <w:b/>
          <w:bCs/>
          <w:color w:val="auto"/>
          <w:sz w:val="24"/>
          <w:szCs w:val="24"/>
        </w:rPr>
        <w:t xml:space="preserve"> VI. </w:t>
      </w:r>
      <w:proofErr w:type="spellStart"/>
      <w:r w:rsidRPr="00C54C10">
        <w:rPr>
          <w:rFonts w:ascii="Times New Roman" w:hAnsi="Times New Roman" w:cs="Times New Roman"/>
          <w:b/>
          <w:bCs/>
          <w:color w:val="auto"/>
          <w:sz w:val="24"/>
          <w:szCs w:val="24"/>
        </w:rPr>
        <w:t>Результати</w:t>
      </w:r>
      <w:proofErr w:type="spellEnd"/>
      <w:r w:rsidRPr="00C54C10">
        <w:rPr>
          <w:rFonts w:ascii="Times New Roman" w:hAnsi="Times New Roman" w:cs="Times New Roman"/>
          <w:b/>
          <w:bCs/>
          <w:color w:val="auto"/>
          <w:sz w:val="24"/>
          <w:szCs w:val="24"/>
        </w:rPr>
        <w:t xml:space="preserve"> </w:t>
      </w:r>
      <w:proofErr w:type="spellStart"/>
      <w:r w:rsidRPr="00C54C10">
        <w:rPr>
          <w:rFonts w:ascii="Times New Roman" w:hAnsi="Times New Roman" w:cs="Times New Roman"/>
          <w:b/>
          <w:bCs/>
          <w:color w:val="auto"/>
          <w:sz w:val="24"/>
          <w:szCs w:val="24"/>
        </w:rPr>
        <w:t>торгів</w:t>
      </w:r>
      <w:proofErr w:type="spellEnd"/>
      <w:r w:rsidRPr="00C54C10">
        <w:rPr>
          <w:rFonts w:ascii="Times New Roman" w:hAnsi="Times New Roman" w:cs="Times New Roman"/>
          <w:b/>
          <w:bCs/>
          <w:color w:val="auto"/>
          <w:sz w:val="24"/>
          <w:szCs w:val="24"/>
        </w:rPr>
        <w:t xml:space="preserve"> та </w:t>
      </w:r>
      <w:proofErr w:type="spellStart"/>
      <w:r w:rsidRPr="00C54C10">
        <w:rPr>
          <w:rFonts w:ascii="Times New Roman" w:hAnsi="Times New Roman" w:cs="Times New Roman"/>
          <w:b/>
          <w:bCs/>
          <w:color w:val="auto"/>
          <w:sz w:val="24"/>
          <w:szCs w:val="24"/>
        </w:rPr>
        <w:t>укладання</w:t>
      </w:r>
      <w:proofErr w:type="spellEnd"/>
      <w:r w:rsidRPr="00C54C10">
        <w:rPr>
          <w:rFonts w:ascii="Times New Roman" w:hAnsi="Times New Roman" w:cs="Times New Roman"/>
          <w:b/>
          <w:bCs/>
          <w:color w:val="auto"/>
          <w:sz w:val="24"/>
          <w:szCs w:val="24"/>
        </w:rPr>
        <w:t xml:space="preserve"> договору про </w:t>
      </w:r>
      <w:proofErr w:type="spellStart"/>
      <w:r w:rsidRPr="00C54C10">
        <w:rPr>
          <w:rFonts w:ascii="Times New Roman" w:hAnsi="Times New Roman" w:cs="Times New Roman"/>
          <w:b/>
          <w:bCs/>
          <w:color w:val="auto"/>
          <w:sz w:val="24"/>
          <w:szCs w:val="24"/>
        </w:rPr>
        <w:t>закупівлю</w:t>
      </w:r>
      <w:proofErr w:type="spellEnd"/>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1. </w:t>
      </w:r>
      <w:proofErr w:type="spellStart"/>
      <w:r w:rsidRPr="00C54C10">
        <w:rPr>
          <w:rFonts w:ascii="Times New Roman" w:hAnsi="Times New Roman" w:cs="Times New Roman"/>
          <w:color w:val="auto"/>
          <w:sz w:val="24"/>
          <w:szCs w:val="24"/>
        </w:rPr>
        <w:t>Відміна</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замовником</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торгів</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чи</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визнання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їх</w:t>
      </w:r>
      <w:proofErr w:type="spellEnd"/>
      <w:r w:rsidRPr="00C54C10">
        <w:rPr>
          <w:rFonts w:ascii="Times New Roman" w:hAnsi="Times New Roman" w:cs="Times New Roman"/>
          <w:color w:val="auto"/>
          <w:sz w:val="24"/>
          <w:szCs w:val="24"/>
        </w:rPr>
        <w:t xml:space="preserve"> такими, </w:t>
      </w:r>
      <w:proofErr w:type="spellStart"/>
      <w:r w:rsidRPr="00C54C10">
        <w:rPr>
          <w:rFonts w:ascii="Times New Roman" w:hAnsi="Times New Roman" w:cs="Times New Roman"/>
          <w:color w:val="auto"/>
          <w:sz w:val="24"/>
          <w:szCs w:val="24"/>
        </w:rPr>
        <w:t>що</w:t>
      </w:r>
      <w:proofErr w:type="spellEnd"/>
      <w:r w:rsidRPr="00C54C10">
        <w:rPr>
          <w:rFonts w:ascii="Times New Roman" w:hAnsi="Times New Roman" w:cs="Times New Roman"/>
          <w:color w:val="auto"/>
          <w:sz w:val="24"/>
          <w:szCs w:val="24"/>
        </w:rPr>
        <w:t xml:space="preserve"> не </w:t>
      </w:r>
      <w:proofErr w:type="spellStart"/>
      <w:r w:rsidRPr="00C54C10">
        <w:rPr>
          <w:rFonts w:ascii="Times New Roman" w:hAnsi="Times New Roman" w:cs="Times New Roman"/>
          <w:color w:val="auto"/>
          <w:sz w:val="24"/>
          <w:szCs w:val="24"/>
        </w:rPr>
        <w:t>відбулися</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2. Строк </w:t>
      </w:r>
      <w:proofErr w:type="spellStart"/>
      <w:r w:rsidRPr="00C54C10">
        <w:rPr>
          <w:rFonts w:ascii="Times New Roman" w:hAnsi="Times New Roman" w:cs="Times New Roman"/>
          <w:color w:val="auto"/>
          <w:sz w:val="24"/>
          <w:szCs w:val="24"/>
        </w:rPr>
        <w:t>укладання</w:t>
      </w:r>
      <w:proofErr w:type="spellEnd"/>
      <w:r w:rsidRPr="00C54C10">
        <w:rPr>
          <w:rFonts w:ascii="Times New Roman" w:hAnsi="Times New Roman" w:cs="Times New Roman"/>
          <w:color w:val="auto"/>
          <w:sz w:val="24"/>
          <w:szCs w:val="24"/>
        </w:rPr>
        <w:t xml:space="preserve"> договору</w:t>
      </w:r>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3. Проект договору про </w:t>
      </w:r>
      <w:proofErr w:type="spellStart"/>
      <w:r w:rsidRPr="00C54C10">
        <w:rPr>
          <w:rFonts w:ascii="Times New Roman" w:hAnsi="Times New Roman" w:cs="Times New Roman"/>
          <w:color w:val="auto"/>
          <w:sz w:val="24"/>
          <w:szCs w:val="24"/>
        </w:rPr>
        <w:t>закупівлю</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lastRenderedPageBreak/>
        <w:t xml:space="preserve">4. </w:t>
      </w:r>
      <w:proofErr w:type="spellStart"/>
      <w:r w:rsidRPr="00C54C10">
        <w:rPr>
          <w:rFonts w:ascii="Times New Roman" w:hAnsi="Times New Roman" w:cs="Times New Roman"/>
          <w:color w:val="auto"/>
          <w:sz w:val="24"/>
          <w:szCs w:val="24"/>
        </w:rPr>
        <w:t>Істотні</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умови</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що</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обов’язково</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включаються</w:t>
      </w:r>
      <w:proofErr w:type="spellEnd"/>
      <w:r w:rsidRPr="00C54C10">
        <w:rPr>
          <w:rFonts w:ascii="Times New Roman" w:hAnsi="Times New Roman" w:cs="Times New Roman"/>
          <w:color w:val="auto"/>
          <w:sz w:val="24"/>
          <w:szCs w:val="24"/>
        </w:rPr>
        <w:t xml:space="preserve"> до договору про </w:t>
      </w:r>
      <w:proofErr w:type="spellStart"/>
      <w:r w:rsidRPr="00C54C10">
        <w:rPr>
          <w:rFonts w:ascii="Times New Roman" w:hAnsi="Times New Roman" w:cs="Times New Roman"/>
          <w:color w:val="auto"/>
          <w:sz w:val="24"/>
          <w:szCs w:val="24"/>
        </w:rPr>
        <w:t>закупівлю</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5. </w:t>
      </w:r>
      <w:proofErr w:type="spellStart"/>
      <w:r w:rsidRPr="00C54C10">
        <w:rPr>
          <w:rFonts w:ascii="Times New Roman" w:hAnsi="Times New Roman" w:cs="Times New Roman"/>
          <w:color w:val="auto"/>
          <w:sz w:val="24"/>
          <w:szCs w:val="24"/>
        </w:rPr>
        <w:t>Дії</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замовника</w:t>
      </w:r>
      <w:proofErr w:type="spellEnd"/>
      <w:r w:rsidRPr="00C54C10">
        <w:rPr>
          <w:rFonts w:ascii="Times New Roman" w:hAnsi="Times New Roman" w:cs="Times New Roman"/>
          <w:color w:val="auto"/>
          <w:sz w:val="24"/>
          <w:szCs w:val="24"/>
        </w:rPr>
        <w:t xml:space="preserve"> при </w:t>
      </w:r>
      <w:proofErr w:type="spellStart"/>
      <w:r w:rsidRPr="00C54C10">
        <w:rPr>
          <w:rFonts w:ascii="Times New Roman" w:hAnsi="Times New Roman" w:cs="Times New Roman"/>
          <w:color w:val="auto"/>
          <w:sz w:val="24"/>
          <w:szCs w:val="24"/>
        </w:rPr>
        <w:t>відмові</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переможця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торгів</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підписати</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договір</w:t>
      </w:r>
      <w:proofErr w:type="spellEnd"/>
      <w:r w:rsidRPr="00C54C10">
        <w:rPr>
          <w:rFonts w:ascii="Times New Roman" w:hAnsi="Times New Roman" w:cs="Times New Roman"/>
          <w:color w:val="auto"/>
          <w:sz w:val="24"/>
          <w:szCs w:val="24"/>
        </w:rPr>
        <w:t xml:space="preserve"> про </w:t>
      </w:r>
      <w:proofErr w:type="spellStart"/>
      <w:r w:rsidRPr="00C54C10">
        <w:rPr>
          <w:rFonts w:ascii="Times New Roman" w:hAnsi="Times New Roman" w:cs="Times New Roman"/>
          <w:color w:val="auto"/>
          <w:sz w:val="24"/>
          <w:szCs w:val="24"/>
        </w:rPr>
        <w:t>закупівлю</w:t>
      </w:r>
      <w:proofErr w:type="spellEnd"/>
      <w:r w:rsidR="00972095" w:rsidRPr="00C54C10">
        <w:rPr>
          <w:rFonts w:ascii="Times New Roman" w:hAnsi="Times New Roman" w:cs="Times New Roman"/>
          <w:color w:val="auto"/>
          <w:sz w:val="24"/>
          <w:szCs w:val="24"/>
          <w:lang w:val="uk-UA"/>
        </w:rPr>
        <w:t>.</w:t>
      </w:r>
    </w:p>
    <w:p w:rsidR="00C015A4" w:rsidRPr="00C54C10" w:rsidRDefault="00C015A4" w:rsidP="001144AE">
      <w:pPr>
        <w:spacing w:line="240" w:lineRule="auto"/>
        <w:ind w:firstLine="567"/>
        <w:jc w:val="both"/>
        <w:rPr>
          <w:rFonts w:ascii="Times New Roman" w:hAnsi="Times New Roman" w:cs="Times New Roman"/>
          <w:color w:val="auto"/>
          <w:sz w:val="24"/>
          <w:szCs w:val="24"/>
          <w:lang w:val="uk-UA"/>
        </w:rPr>
      </w:pPr>
      <w:r w:rsidRPr="00C54C10">
        <w:rPr>
          <w:rFonts w:ascii="Times New Roman" w:hAnsi="Times New Roman" w:cs="Times New Roman"/>
          <w:color w:val="auto"/>
          <w:sz w:val="24"/>
          <w:szCs w:val="24"/>
        </w:rPr>
        <w:t xml:space="preserve">6. </w:t>
      </w:r>
      <w:proofErr w:type="spellStart"/>
      <w:r w:rsidRPr="00C54C10">
        <w:rPr>
          <w:rFonts w:ascii="Times New Roman" w:hAnsi="Times New Roman" w:cs="Times New Roman"/>
          <w:color w:val="auto"/>
          <w:sz w:val="24"/>
          <w:szCs w:val="24"/>
        </w:rPr>
        <w:t>Забезпечення</w:t>
      </w:r>
      <w:proofErr w:type="spellEnd"/>
      <w:r w:rsidRPr="00C54C10">
        <w:rPr>
          <w:rFonts w:ascii="Times New Roman" w:hAnsi="Times New Roman" w:cs="Times New Roman"/>
          <w:color w:val="auto"/>
          <w:sz w:val="24"/>
          <w:szCs w:val="24"/>
        </w:rPr>
        <w:t xml:space="preserve"> </w:t>
      </w:r>
      <w:proofErr w:type="spellStart"/>
      <w:r w:rsidRPr="00C54C10">
        <w:rPr>
          <w:rFonts w:ascii="Times New Roman" w:hAnsi="Times New Roman" w:cs="Times New Roman"/>
          <w:color w:val="auto"/>
          <w:sz w:val="24"/>
          <w:szCs w:val="24"/>
        </w:rPr>
        <w:t>виконання</w:t>
      </w:r>
      <w:proofErr w:type="spellEnd"/>
      <w:r w:rsidRPr="00C54C10">
        <w:rPr>
          <w:rFonts w:ascii="Times New Roman" w:hAnsi="Times New Roman" w:cs="Times New Roman"/>
          <w:color w:val="auto"/>
          <w:sz w:val="24"/>
          <w:szCs w:val="24"/>
        </w:rPr>
        <w:t xml:space="preserve"> договору про </w:t>
      </w:r>
      <w:proofErr w:type="spellStart"/>
      <w:r w:rsidRPr="00C54C10">
        <w:rPr>
          <w:rFonts w:ascii="Times New Roman" w:hAnsi="Times New Roman" w:cs="Times New Roman"/>
          <w:color w:val="auto"/>
          <w:sz w:val="24"/>
          <w:szCs w:val="24"/>
        </w:rPr>
        <w:t>закупівлю</w:t>
      </w:r>
      <w:proofErr w:type="spellEnd"/>
      <w:r w:rsidR="003D4196" w:rsidRPr="00C54C10">
        <w:rPr>
          <w:rFonts w:ascii="Times New Roman" w:hAnsi="Times New Roman" w:cs="Times New Roman"/>
          <w:color w:val="auto"/>
          <w:sz w:val="24"/>
          <w:szCs w:val="24"/>
          <w:lang w:val="uk-UA"/>
        </w:rPr>
        <w:t>.</w:t>
      </w:r>
    </w:p>
    <w:p w:rsidR="003D4196" w:rsidRPr="00C54C10" w:rsidRDefault="003D4196" w:rsidP="001144AE">
      <w:pPr>
        <w:spacing w:line="240" w:lineRule="auto"/>
        <w:ind w:firstLine="567"/>
        <w:jc w:val="both"/>
        <w:rPr>
          <w:rFonts w:ascii="Times New Roman" w:hAnsi="Times New Roman" w:cs="Times New Roman"/>
          <w:color w:val="auto"/>
          <w:sz w:val="24"/>
          <w:szCs w:val="24"/>
          <w:lang w:val="uk-UA"/>
        </w:rPr>
      </w:pPr>
    </w:p>
    <w:p w:rsidR="00C015A4" w:rsidRPr="00FD68F3" w:rsidRDefault="00C015A4" w:rsidP="001144AE">
      <w:pPr>
        <w:tabs>
          <w:tab w:val="left" w:pos="0"/>
        </w:tabs>
        <w:spacing w:line="240" w:lineRule="auto"/>
        <w:ind w:right="-25" w:firstLine="567"/>
        <w:jc w:val="both"/>
        <w:rPr>
          <w:rFonts w:ascii="Times New Roman" w:hAnsi="Times New Roman" w:cs="Times New Roman"/>
          <w:color w:val="auto"/>
          <w:sz w:val="24"/>
          <w:szCs w:val="24"/>
          <w:lang w:val="uk-UA"/>
        </w:rPr>
      </w:pPr>
      <w:r w:rsidRPr="00FD68F3">
        <w:rPr>
          <w:rFonts w:ascii="Times New Roman" w:hAnsi="Times New Roman" w:cs="Times New Roman"/>
          <w:b/>
          <w:bCs/>
          <w:color w:val="auto"/>
          <w:sz w:val="24"/>
          <w:szCs w:val="24"/>
          <w:lang w:val="uk-UA"/>
        </w:rPr>
        <w:t xml:space="preserve">Додаток №1.  </w:t>
      </w:r>
      <w:r w:rsidRPr="00FD68F3">
        <w:rPr>
          <w:rFonts w:ascii="Times New Roman" w:hAnsi="Times New Roman" w:cs="Times New Roman"/>
          <w:color w:val="auto"/>
          <w:sz w:val="24"/>
          <w:szCs w:val="24"/>
          <w:lang w:val="uk-UA"/>
        </w:rPr>
        <w:t>Форма тендерної пропозиції.</w:t>
      </w:r>
    </w:p>
    <w:p w:rsidR="00C015A4" w:rsidRPr="00C54C10" w:rsidRDefault="00C015A4" w:rsidP="001144AE">
      <w:pPr>
        <w:spacing w:line="240" w:lineRule="auto"/>
        <w:ind w:left="142" w:firstLine="426"/>
        <w:jc w:val="both"/>
        <w:rPr>
          <w:rFonts w:ascii="Times New Roman" w:hAnsi="Times New Roman" w:cs="Times New Roman"/>
          <w:bCs/>
          <w:color w:val="auto"/>
          <w:sz w:val="24"/>
          <w:szCs w:val="24"/>
          <w:lang w:val="uk-UA"/>
        </w:rPr>
      </w:pPr>
      <w:r w:rsidRPr="00FD68F3">
        <w:rPr>
          <w:rFonts w:ascii="Times New Roman" w:hAnsi="Times New Roman" w:cs="Times New Roman"/>
          <w:b/>
          <w:bCs/>
          <w:color w:val="auto"/>
          <w:sz w:val="24"/>
          <w:szCs w:val="24"/>
          <w:lang w:val="uk-UA"/>
        </w:rPr>
        <w:t>Додаток №2.</w:t>
      </w:r>
      <w:r w:rsidRPr="00C54C10">
        <w:rPr>
          <w:rFonts w:ascii="Times New Roman" w:hAnsi="Times New Roman" w:cs="Times New Roman"/>
          <w:bCs/>
          <w:color w:val="auto"/>
          <w:sz w:val="24"/>
          <w:szCs w:val="24"/>
          <w:lang w:val="uk-UA"/>
        </w:rPr>
        <w:t xml:space="preserve">Перелік документів, які вимагаються для підтвердження відповідності пропозиції учасника кваліфікаційним критеріям та іншим вимогам замовника. </w:t>
      </w:r>
    </w:p>
    <w:p w:rsidR="00C015A4" w:rsidRPr="00C54C10" w:rsidRDefault="00C015A4" w:rsidP="001144AE">
      <w:pPr>
        <w:tabs>
          <w:tab w:val="left" w:pos="0"/>
        </w:tabs>
        <w:spacing w:line="240" w:lineRule="auto"/>
        <w:jc w:val="both"/>
        <w:rPr>
          <w:rFonts w:ascii="Times New Roman" w:eastAsia="Times New Roman" w:hAnsi="Times New Roman" w:cs="Times New Roman"/>
          <w:iCs/>
          <w:color w:val="auto"/>
          <w:sz w:val="24"/>
          <w:szCs w:val="24"/>
          <w:lang w:val="uk-UA" w:eastAsia="uk-UA"/>
        </w:rPr>
      </w:pPr>
      <w:r w:rsidRPr="00C54C10">
        <w:rPr>
          <w:rFonts w:ascii="Times New Roman" w:hAnsi="Times New Roman" w:cs="Times New Roman"/>
          <w:b/>
          <w:bCs/>
          <w:color w:val="auto"/>
          <w:sz w:val="24"/>
          <w:szCs w:val="24"/>
          <w:lang w:val="uk-UA"/>
        </w:rPr>
        <w:t xml:space="preserve">          Додаток №3. </w:t>
      </w:r>
      <w:r w:rsidRPr="00C54C10">
        <w:rPr>
          <w:rFonts w:ascii="Times New Roman" w:eastAsia="Times New Roman" w:hAnsi="Times New Roman" w:cs="Times New Roman"/>
          <w:snapToGrid w:val="0"/>
          <w:color w:val="auto"/>
          <w:sz w:val="24"/>
          <w:szCs w:val="24"/>
          <w:lang w:val="uk-UA"/>
        </w:rPr>
        <w:t xml:space="preserve">Документи, які повинен надати учасник у складі тендерної пропозиції, для підтвердження </w:t>
      </w:r>
      <w:r w:rsidRPr="00C54C10">
        <w:rPr>
          <w:rFonts w:ascii="Times New Roman" w:eastAsia="Times New Roman" w:hAnsi="Times New Roman" w:cs="Times New Roman"/>
          <w:bCs/>
          <w:snapToGrid w:val="0"/>
          <w:color w:val="auto"/>
          <w:sz w:val="24"/>
          <w:szCs w:val="24"/>
          <w:lang w:val="uk-UA"/>
        </w:rPr>
        <w:t>відсутності підстав для відмови в участі у процедурі закупівлі відповідно до ст.</w:t>
      </w:r>
      <w:r w:rsidRPr="00C54C10">
        <w:rPr>
          <w:rFonts w:ascii="Times New Roman" w:eastAsia="Times New Roman" w:hAnsi="Times New Roman" w:cs="Times New Roman"/>
          <w:bCs/>
          <w:snapToGrid w:val="0"/>
          <w:color w:val="auto"/>
          <w:sz w:val="24"/>
          <w:szCs w:val="24"/>
          <w:lang w:val="en-US"/>
        </w:rPr>
        <w:t> </w:t>
      </w:r>
      <w:r w:rsidRPr="00C54C10">
        <w:rPr>
          <w:rFonts w:ascii="Times New Roman" w:eastAsia="Times New Roman" w:hAnsi="Times New Roman" w:cs="Times New Roman"/>
          <w:bCs/>
          <w:snapToGrid w:val="0"/>
          <w:color w:val="auto"/>
          <w:sz w:val="24"/>
          <w:szCs w:val="24"/>
          <w:lang w:val="uk-UA"/>
        </w:rPr>
        <w:t xml:space="preserve">17 Закону України «Про публічні </w:t>
      </w:r>
      <w:proofErr w:type="spellStart"/>
      <w:r w:rsidRPr="00C54C10">
        <w:rPr>
          <w:rFonts w:ascii="Times New Roman" w:eastAsia="Times New Roman" w:hAnsi="Times New Roman" w:cs="Times New Roman"/>
          <w:bCs/>
          <w:snapToGrid w:val="0"/>
          <w:color w:val="auto"/>
          <w:sz w:val="24"/>
          <w:szCs w:val="24"/>
          <w:lang w:val="uk-UA"/>
        </w:rPr>
        <w:t>закупівлі»</w:t>
      </w:r>
      <w:r w:rsidR="00713931" w:rsidRPr="00C54C10">
        <w:rPr>
          <w:rFonts w:ascii="Times New Roman" w:hAnsi="Times New Roman" w:cs="Times New Roman"/>
          <w:color w:val="000000" w:themeColor="text1"/>
          <w:lang w:val="uk-UA"/>
        </w:rPr>
        <w:t>з</w:t>
      </w:r>
      <w:proofErr w:type="spellEnd"/>
      <w:r w:rsidR="00713931" w:rsidRPr="00C54C10">
        <w:rPr>
          <w:rFonts w:ascii="Times New Roman" w:hAnsi="Times New Roman" w:cs="Times New Roman"/>
          <w:color w:val="000000" w:themeColor="text1"/>
          <w:lang w:val="uk-UA"/>
        </w:rPr>
        <w:t xml:space="preserve"> урахуванням Особливостей</w:t>
      </w:r>
      <w:r w:rsidR="003A6501" w:rsidRPr="00C54C10">
        <w:rPr>
          <w:rFonts w:ascii="Times New Roman" w:hAnsi="Times New Roman" w:cs="Times New Roman"/>
          <w:color w:val="000000" w:themeColor="text1"/>
          <w:lang w:val="uk-UA"/>
        </w:rPr>
        <w:t xml:space="preserve"> (зі змінами)</w:t>
      </w:r>
      <w:r w:rsidR="00713931" w:rsidRPr="00C54C10">
        <w:rPr>
          <w:rFonts w:ascii="Times New Roman" w:hAnsi="Times New Roman" w:cs="Times New Roman"/>
          <w:color w:val="000000" w:themeColor="text1"/>
          <w:lang w:val="uk-UA"/>
        </w:rPr>
        <w:t>.</w:t>
      </w:r>
    </w:p>
    <w:p w:rsidR="00C015A4" w:rsidRPr="00C54C10" w:rsidRDefault="00C015A4" w:rsidP="001144AE">
      <w:pPr>
        <w:tabs>
          <w:tab w:val="left" w:pos="0"/>
        </w:tabs>
        <w:spacing w:line="240" w:lineRule="auto"/>
        <w:ind w:right="-25" w:firstLine="567"/>
        <w:jc w:val="both"/>
        <w:rPr>
          <w:rFonts w:ascii="Times New Roman" w:eastAsia="Times New Roman" w:hAnsi="Times New Roman" w:cs="Times New Roman"/>
          <w:b/>
          <w:color w:val="auto"/>
          <w:sz w:val="24"/>
          <w:szCs w:val="24"/>
          <w:lang w:val="uk-UA"/>
        </w:rPr>
      </w:pPr>
      <w:r w:rsidRPr="00C54C10">
        <w:rPr>
          <w:rFonts w:ascii="Times New Roman" w:hAnsi="Times New Roman" w:cs="Times New Roman"/>
          <w:b/>
          <w:bCs/>
          <w:color w:val="auto"/>
          <w:sz w:val="24"/>
          <w:szCs w:val="24"/>
          <w:lang w:val="uk-UA"/>
        </w:rPr>
        <w:t xml:space="preserve">Додаток № 4. </w:t>
      </w:r>
      <w:r w:rsidRPr="00C54C10">
        <w:rPr>
          <w:rFonts w:ascii="Times New Roman" w:hAnsi="Times New Roman" w:cs="Times New Roman"/>
          <w:bCs/>
          <w:color w:val="auto"/>
          <w:sz w:val="24"/>
          <w:szCs w:val="24"/>
          <w:lang w:val="uk-UA"/>
        </w:rPr>
        <w:t xml:space="preserve">Інформація про необхідні </w:t>
      </w:r>
      <w:proofErr w:type="spellStart"/>
      <w:r w:rsidRPr="00C54C10">
        <w:rPr>
          <w:rFonts w:ascii="Times New Roman" w:hAnsi="Times New Roman" w:cs="Times New Roman"/>
          <w:bCs/>
          <w:color w:val="auto"/>
          <w:sz w:val="24"/>
          <w:szCs w:val="24"/>
          <w:lang w:val="uk-UA"/>
        </w:rPr>
        <w:t>технічні,якісні</w:t>
      </w:r>
      <w:proofErr w:type="spellEnd"/>
      <w:r w:rsidRPr="00C54C10">
        <w:rPr>
          <w:rFonts w:ascii="Times New Roman" w:hAnsi="Times New Roman" w:cs="Times New Roman"/>
          <w:bCs/>
          <w:color w:val="auto"/>
          <w:sz w:val="24"/>
          <w:szCs w:val="24"/>
          <w:lang w:val="uk-UA"/>
        </w:rPr>
        <w:t xml:space="preserve"> та кількісні характеристики предмета закупівлі (технічне завдання).</w:t>
      </w:r>
    </w:p>
    <w:p w:rsidR="00C015A4" w:rsidRPr="00C54C10" w:rsidRDefault="00C015A4" w:rsidP="001144AE">
      <w:pPr>
        <w:spacing w:line="240" w:lineRule="auto"/>
        <w:ind w:firstLine="567"/>
        <w:jc w:val="both"/>
        <w:rPr>
          <w:rFonts w:ascii="Times New Roman" w:eastAsia="Times New Roman" w:hAnsi="Times New Roman" w:cs="Times New Roman"/>
          <w:color w:val="auto"/>
          <w:sz w:val="24"/>
          <w:szCs w:val="24"/>
        </w:rPr>
      </w:pPr>
      <w:proofErr w:type="spellStart"/>
      <w:r w:rsidRPr="00C54C10">
        <w:rPr>
          <w:rFonts w:ascii="Times New Roman" w:hAnsi="Times New Roman" w:cs="Times New Roman"/>
          <w:b/>
          <w:bCs/>
          <w:color w:val="auto"/>
          <w:sz w:val="24"/>
          <w:szCs w:val="24"/>
        </w:rPr>
        <w:t>Додаток</w:t>
      </w:r>
      <w:proofErr w:type="spellEnd"/>
      <w:r w:rsidRPr="00C54C10">
        <w:rPr>
          <w:rFonts w:ascii="Times New Roman" w:hAnsi="Times New Roman" w:cs="Times New Roman"/>
          <w:b/>
          <w:bCs/>
          <w:color w:val="auto"/>
          <w:sz w:val="24"/>
          <w:szCs w:val="24"/>
        </w:rPr>
        <w:t xml:space="preserve"> № 5. </w:t>
      </w:r>
      <w:proofErr w:type="spellStart"/>
      <w:r w:rsidRPr="00C54C10">
        <w:rPr>
          <w:rFonts w:ascii="Times New Roman" w:eastAsia="Times New Roman" w:hAnsi="Times New Roman" w:cs="Times New Roman"/>
          <w:color w:val="auto"/>
          <w:sz w:val="24"/>
          <w:szCs w:val="24"/>
        </w:rPr>
        <w:t>Відомості</w:t>
      </w:r>
      <w:proofErr w:type="spellEnd"/>
      <w:r w:rsidRPr="00C54C10">
        <w:rPr>
          <w:rFonts w:ascii="Times New Roman" w:eastAsia="Times New Roman" w:hAnsi="Times New Roman" w:cs="Times New Roman"/>
          <w:color w:val="auto"/>
          <w:sz w:val="24"/>
          <w:szCs w:val="24"/>
        </w:rPr>
        <w:t xml:space="preserve"> про </w:t>
      </w:r>
      <w:proofErr w:type="spellStart"/>
      <w:r w:rsidRPr="00C54C10">
        <w:rPr>
          <w:rFonts w:ascii="Times New Roman" w:eastAsia="Times New Roman" w:hAnsi="Times New Roman" w:cs="Times New Roman"/>
          <w:color w:val="auto"/>
          <w:sz w:val="24"/>
          <w:szCs w:val="24"/>
        </w:rPr>
        <w:t>учасника</w:t>
      </w:r>
      <w:proofErr w:type="spellEnd"/>
      <w:r w:rsidRPr="00C54C10">
        <w:rPr>
          <w:rFonts w:ascii="Times New Roman" w:eastAsia="Times New Roman" w:hAnsi="Times New Roman" w:cs="Times New Roman"/>
          <w:color w:val="auto"/>
          <w:sz w:val="24"/>
          <w:szCs w:val="24"/>
        </w:rPr>
        <w:t>.</w:t>
      </w:r>
    </w:p>
    <w:p w:rsidR="00502E8C" w:rsidRDefault="00C015A4" w:rsidP="001144AE">
      <w:pPr>
        <w:spacing w:line="240" w:lineRule="auto"/>
        <w:ind w:firstLine="567"/>
        <w:jc w:val="both"/>
        <w:rPr>
          <w:rFonts w:ascii="Times New Roman" w:eastAsia="Times New Roman" w:hAnsi="Times New Roman" w:cs="Times New Roman"/>
          <w:color w:val="auto"/>
          <w:sz w:val="24"/>
          <w:szCs w:val="24"/>
        </w:rPr>
      </w:pPr>
      <w:proofErr w:type="spellStart"/>
      <w:r w:rsidRPr="00C54C10">
        <w:rPr>
          <w:rFonts w:ascii="Times New Roman" w:eastAsia="Times New Roman" w:hAnsi="Times New Roman" w:cs="Times New Roman"/>
          <w:b/>
          <w:color w:val="auto"/>
          <w:sz w:val="24"/>
          <w:szCs w:val="24"/>
        </w:rPr>
        <w:t>Додаток</w:t>
      </w:r>
      <w:proofErr w:type="spellEnd"/>
      <w:r w:rsidRPr="00C54C10">
        <w:rPr>
          <w:rFonts w:ascii="Times New Roman" w:eastAsia="Times New Roman" w:hAnsi="Times New Roman" w:cs="Times New Roman"/>
          <w:b/>
          <w:color w:val="auto"/>
          <w:sz w:val="24"/>
          <w:szCs w:val="24"/>
        </w:rPr>
        <w:t xml:space="preserve"> № 6. </w:t>
      </w:r>
      <w:r w:rsidRPr="00C54C10">
        <w:rPr>
          <w:rFonts w:ascii="Times New Roman" w:eastAsia="Times New Roman" w:hAnsi="Times New Roman" w:cs="Times New Roman"/>
          <w:color w:val="auto"/>
          <w:sz w:val="24"/>
          <w:szCs w:val="24"/>
        </w:rPr>
        <w:t>Проект договору.</w:t>
      </w:r>
    </w:p>
    <w:p w:rsidR="00502E8C" w:rsidRDefault="00502E8C" w:rsidP="001144AE">
      <w:pPr>
        <w:spacing w:line="240" w:lineRule="auto"/>
        <w:ind w:firstLine="567"/>
        <w:jc w:val="both"/>
        <w:rPr>
          <w:rFonts w:ascii="Times New Roman" w:eastAsia="Times New Roman" w:hAnsi="Times New Roman" w:cs="Times New Roman"/>
          <w:color w:val="auto"/>
          <w:sz w:val="24"/>
          <w:szCs w:val="24"/>
          <w:lang w:val="uk-UA"/>
        </w:rPr>
      </w:pPr>
    </w:p>
    <w:p w:rsidR="00C743F9" w:rsidRDefault="00C743F9" w:rsidP="001144AE">
      <w:pPr>
        <w:spacing w:line="240" w:lineRule="auto"/>
        <w:ind w:firstLine="567"/>
        <w:jc w:val="both"/>
        <w:rPr>
          <w:rFonts w:ascii="Times New Roman" w:eastAsia="Times New Roman" w:hAnsi="Times New Roman" w:cs="Times New Roman"/>
          <w:color w:val="auto"/>
          <w:sz w:val="24"/>
          <w:szCs w:val="24"/>
          <w:lang w:val="uk-UA"/>
        </w:rPr>
      </w:pPr>
    </w:p>
    <w:p w:rsidR="00C743F9" w:rsidRDefault="00C743F9" w:rsidP="001144AE">
      <w:pPr>
        <w:spacing w:line="240" w:lineRule="auto"/>
        <w:ind w:firstLine="567"/>
        <w:jc w:val="both"/>
        <w:rPr>
          <w:rFonts w:ascii="Times New Roman" w:eastAsia="Times New Roman" w:hAnsi="Times New Roman" w:cs="Times New Roman"/>
          <w:color w:val="auto"/>
          <w:sz w:val="24"/>
          <w:szCs w:val="24"/>
          <w:lang w:val="uk-UA"/>
        </w:rPr>
      </w:pPr>
    </w:p>
    <w:p w:rsidR="00C743F9" w:rsidRDefault="00C743F9" w:rsidP="001144AE">
      <w:pPr>
        <w:spacing w:line="240" w:lineRule="auto"/>
        <w:ind w:firstLine="567"/>
        <w:jc w:val="both"/>
        <w:rPr>
          <w:rFonts w:ascii="Times New Roman" w:eastAsia="Times New Roman" w:hAnsi="Times New Roman" w:cs="Times New Roman"/>
          <w:color w:val="auto"/>
          <w:sz w:val="24"/>
          <w:szCs w:val="24"/>
          <w:lang w:val="uk-UA"/>
        </w:rPr>
      </w:pPr>
    </w:p>
    <w:p w:rsidR="00C743F9" w:rsidRDefault="00C743F9" w:rsidP="00502E8C">
      <w:pPr>
        <w:ind w:firstLine="567"/>
        <w:jc w:val="both"/>
        <w:rPr>
          <w:rFonts w:ascii="Times New Roman" w:eastAsia="Times New Roman" w:hAnsi="Times New Roman" w:cs="Times New Roman"/>
          <w:color w:val="auto"/>
          <w:sz w:val="24"/>
          <w:szCs w:val="24"/>
          <w:lang w:val="uk-UA"/>
        </w:rPr>
      </w:pPr>
    </w:p>
    <w:p w:rsidR="00C743F9" w:rsidRDefault="00C743F9" w:rsidP="00502E8C">
      <w:pPr>
        <w:ind w:firstLine="567"/>
        <w:jc w:val="both"/>
        <w:rPr>
          <w:rFonts w:ascii="Times New Roman" w:eastAsia="Times New Roman" w:hAnsi="Times New Roman" w:cs="Times New Roman"/>
          <w:color w:val="auto"/>
          <w:sz w:val="24"/>
          <w:szCs w:val="24"/>
          <w:lang w:val="uk-UA"/>
        </w:rPr>
      </w:pPr>
    </w:p>
    <w:p w:rsidR="00C743F9" w:rsidRDefault="00C743F9" w:rsidP="00502E8C">
      <w:pPr>
        <w:ind w:firstLine="567"/>
        <w:jc w:val="both"/>
        <w:rPr>
          <w:rFonts w:ascii="Times New Roman" w:eastAsia="Times New Roman" w:hAnsi="Times New Roman" w:cs="Times New Roman"/>
          <w:color w:val="auto"/>
          <w:sz w:val="24"/>
          <w:szCs w:val="24"/>
          <w:lang w:val="uk-UA"/>
        </w:rPr>
      </w:pPr>
    </w:p>
    <w:p w:rsidR="00C743F9" w:rsidRDefault="00C743F9" w:rsidP="00502E8C">
      <w:pPr>
        <w:ind w:firstLine="567"/>
        <w:jc w:val="both"/>
        <w:rPr>
          <w:rFonts w:ascii="Times New Roman" w:eastAsia="Times New Roman" w:hAnsi="Times New Roman" w:cs="Times New Roman"/>
          <w:color w:val="auto"/>
          <w:sz w:val="24"/>
          <w:szCs w:val="24"/>
          <w:lang w:val="uk-UA"/>
        </w:rPr>
      </w:pPr>
    </w:p>
    <w:p w:rsidR="00C743F9" w:rsidRDefault="00C743F9" w:rsidP="00502E8C">
      <w:pPr>
        <w:ind w:firstLine="567"/>
        <w:jc w:val="both"/>
        <w:rPr>
          <w:rFonts w:ascii="Times New Roman" w:eastAsia="Times New Roman" w:hAnsi="Times New Roman" w:cs="Times New Roman"/>
          <w:color w:val="auto"/>
          <w:sz w:val="24"/>
          <w:szCs w:val="24"/>
          <w:lang w:val="uk-UA"/>
        </w:rPr>
      </w:pPr>
    </w:p>
    <w:p w:rsidR="00C743F9" w:rsidRDefault="00C743F9" w:rsidP="00502E8C">
      <w:pPr>
        <w:ind w:firstLine="567"/>
        <w:jc w:val="both"/>
        <w:rPr>
          <w:rFonts w:ascii="Times New Roman" w:eastAsia="Times New Roman" w:hAnsi="Times New Roman" w:cs="Times New Roman"/>
          <w:color w:val="auto"/>
          <w:sz w:val="24"/>
          <w:szCs w:val="24"/>
          <w:lang w:val="uk-UA"/>
        </w:rPr>
      </w:pPr>
    </w:p>
    <w:p w:rsidR="00762D7E" w:rsidRDefault="00762D7E" w:rsidP="00C743F9">
      <w:pPr>
        <w:ind w:firstLine="567"/>
        <w:jc w:val="both"/>
        <w:rPr>
          <w:rFonts w:ascii="Times New Roman" w:hAnsi="Times New Roman" w:cs="Times New Roman"/>
          <w:i/>
          <w:color w:val="auto"/>
          <w:sz w:val="24"/>
          <w:szCs w:val="24"/>
          <w:lang w:val="uk-UA"/>
        </w:rPr>
      </w:pPr>
    </w:p>
    <w:p w:rsidR="00762D7E" w:rsidRDefault="00762D7E" w:rsidP="00C743F9">
      <w:pPr>
        <w:ind w:firstLine="567"/>
        <w:jc w:val="both"/>
        <w:rPr>
          <w:rFonts w:ascii="Times New Roman" w:hAnsi="Times New Roman" w:cs="Times New Roman"/>
          <w:i/>
          <w:color w:val="auto"/>
          <w:sz w:val="24"/>
          <w:szCs w:val="24"/>
          <w:lang w:val="uk-UA"/>
        </w:rPr>
      </w:pPr>
    </w:p>
    <w:p w:rsidR="00762D7E" w:rsidRDefault="00762D7E" w:rsidP="00C743F9">
      <w:pPr>
        <w:ind w:firstLine="567"/>
        <w:jc w:val="both"/>
        <w:rPr>
          <w:rFonts w:ascii="Times New Roman" w:hAnsi="Times New Roman" w:cs="Times New Roman"/>
          <w:i/>
          <w:color w:val="auto"/>
          <w:sz w:val="24"/>
          <w:szCs w:val="24"/>
          <w:lang w:val="uk-UA"/>
        </w:rPr>
      </w:pPr>
    </w:p>
    <w:p w:rsidR="00762D7E" w:rsidRDefault="00762D7E" w:rsidP="00C743F9">
      <w:pPr>
        <w:ind w:firstLine="567"/>
        <w:jc w:val="both"/>
        <w:rPr>
          <w:rFonts w:ascii="Times New Roman" w:hAnsi="Times New Roman" w:cs="Times New Roman"/>
          <w:i/>
          <w:color w:val="auto"/>
          <w:sz w:val="24"/>
          <w:szCs w:val="24"/>
          <w:lang w:val="uk-UA"/>
        </w:rPr>
      </w:pPr>
    </w:p>
    <w:p w:rsidR="00762D7E" w:rsidRDefault="00762D7E" w:rsidP="00C743F9">
      <w:pPr>
        <w:ind w:firstLine="567"/>
        <w:jc w:val="both"/>
        <w:rPr>
          <w:rFonts w:ascii="Times New Roman" w:hAnsi="Times New Roman" w:cs="Times New Roman"/>
          <w:i/>
          <w:color w:val="auto"/>
          <w:sz w:val="24"/>
          <w:szCs w:val="24"/>
          <w:lang w:val="uk-UA"/>
        </w:rPr>
      </w:pPr>
    </w:p>
    <w:p w:rsidR="00762D7E" w:rsidRDefault="00762D7E" w:rsidP="00C743F9">
      <w:pPr>
        <w:ind w:firstLine="567"/>
        <w:jc w:val="both"/>
        <w:rPr>
          <w:rFonts w:ascii="Times New Roman" w:hAnsi="Times New Roman" w:cs="Times New Roman"/>
          <w:i/>
          <w:color w:val="auto"/>
          <w:sz w:val="24"/>
          <w:szCs w:val="24"/>
          <w:lang w:val="uk-UA"/>
        </w:rPr>
      </w:pPr>
    </w:p>
    <w:p w:rsidR="00762D7E" w:rsidRDefault="00762D7E" w:rsidP="00C743F9">
      <w:pPr>
        <w:ind w:firstLine="567"/>
        <w:jc w:val="both"/>
        <w:rPr>
          <w:rFonts w:ascii="Times New Roman" w:hAnsi="Times New Roman" w:cs="Times New Roman"/>
          <w:i/>
          <w:color w:val="auto"/>
          <w:sz w:val="24"/>
          <w:szCs w:val="24"/>
          <w:lang w:val="uk-UA"/>
        </w:rPr>
      </w:pPr>
    </w:p>
    <w:p w:rsidR="00762D7E" w:rsidRDefault="00762D7E" w:rsidP="00C743F9">
      <w:pPr>
        <w:ind w:firstLine="567"/>
        <w:jc w:val="both"/>
        <w:rPr>
          <w:rFonts w:ascii="Times New Roman" w:hAnsi="Times New Roman" w:cs="Times New Roman"/>
          <w:i/>
          <w:color w:val="auto"/>
          <w:sz w:val="24"/>
          <w:szCs w:val="24"/>
          <w:lang w:val="uk-UA"/>
        </w:rPr>
      </w:pPr>
    </w:p>
    <w:p w:rsidR="00762D7E" w:rsidRDefault="00762D7E" w:rsidP="00C743F9">
      <w:pPr>
        <w:ind w:firstLine="567"/>
        <w:jc w:val="both"/>
        <w:rPr>
          <w:rFonts w:ascii="Times New Roman" w:hAnsi="Times New Roman" w:cs="Times New Roman"/>
          <w:i/>
          <w:color w:val="auto"/>
          <w:sz w:val="24"/>
          <w:szCs w:val="24"/>
          <w:lang w:val="uk-UA"/>
        </w:rPr>
      </w:pPr>
    </w:p>
    <w:p w:rsidR="00762D7E" w:rsidRDefault="00762D7E" w:rsidP="00C015A4">
      <w:pPr>
        <w:tabs>
          <w:tab w:val="left" w:pos="0"/>
        </w:tabs>
        <w:ind w:firstLine="567"/>
        <w:jc w:val="both"/>
        <w:rPr>
          <w:rFonts w:ascii="Times New Roman" w:hAnsi="Times New Roman" w:cs="Times New Roman"/>
          <w:i/>
          <w:color w:val="auto"/>
          <w:sz w:val="24"/>
          <w:szCs w:val="24"/>
          <w:lang w:val="uk-UA"/>
        </w:rPr>
      </w:pPr>
    </w:p>
    <w:p w:rsidR="00AB195D" w:rsidRDefault="00AB195D" w:rsidP="00C015A4">
      <w:pPr>
        <w:tabs>
          <w:tab w:val="left" w:pos="0"/>
        </w:tabs>
        <w:ind w:firstLine="567"/>
        <w:jc w:val="both"/>
        <w:rPr>
          <w:rFonts w:ascii="Times New Roman" w:hAnsi="Times New Roman" w:cs="Times New Roman"/>
          <w:i/>
          <w:color w:val="auto"/>
          <w:sz w:val="24"/>
          <w:szCs w:val="24"/>
          <w:lang w:val="uk-UA"/>
        </w:rPr>
      </w:pPr>
    </w:p>
    <w:p w:rsidR="00AB195D" w:rsidRDefault="00AB195D" w:rsidP="00C015A4">
      <w:pPr>
        <w:tabs>
          <w:tab w:val="left" w:pos="0"/>
        </w:tabs>
        <w:ind w:firstLine="567"/>
        <w:jc w:val="both"/>
        <w:rPr>
          <w:rFonts w:ascii="Times New Roman" w:hAnsi="Times New Roman" w:cs="Times New Roman"/>
          <w:i/>
          <w:color w:val="auto"/>
          <w:sz w:val="24"/>
          <w:szCs w:val="24"/>
          <w:lang w:val="uk-UA"/>
        </w:rPr>
      </w:pPr>
    </w:p>
    <w:p w:rsidR="00AB195D" w:rsidRDefault="00AB195D" w:rsidP="00C015A4">
      <w:pPr>
        <w:tabs>
          <w:tab w:val="left" w:pos="0"/>
        </w:tabs>
        <w:ind w:firstLine="567"/>
        <w:jc w:val="both"/>
        <w:rPr>
          <w:rFonts w:ascii="Times New Roman" w:hAnsi="Times New Roman" w:cs="Times New Roman"/>
          <w:i/>
          <w:color w:val="auto"/>
          <w:sz w:val="24"/>
          <w:szCs w:val="24"/>
          <w:lang w:val="uk-UA"/>
        </w:rPr>
      </w:pPr>
    </w:p>
    <w:p w:rsidR="00AB195D" w:rsidRDefault="00AB195D" w:rsidP="00C015A4">
      <w:pPr>
        <w:tabs>
          <w:tab w:val="left" w:pos="0"/>
        </w:tabs>
        <w:ind w:firstLine="567"/>
        <w:jc w:val="both"/>
        <w:rPr>
          <w:rFonts w:ascii="Times New Roman" w:hAnsi="Times New Roman" w:cs="Times New Roman"/>
          <w:i/>
          <w:color w:val="auto"/>
          <w:sz w:val="24"/>
          <w:szCs w:val="24"/>
          <w:lang w:val="uk-UA"/>
        </w:rPr>
      </w:pPr>
    </w:p>
    <w:p w:rsidR="00AB195D" w:rsidRDefault="00AB195D" w:rsidP="00C015A4">
      <w:pPr>
        <w:tabs>
          <w:tab w:val="left" w:pos="0"/>
        </w:tabs>
        <w:ind w:firstLine="567"/>
        <w:jc w:val="both"/>
        <w:rPr>
          <w:rFonts w:ascii="Times New Roman" w:hAnsi="Times New Roman" w:cs="Times New Roman"/>
          <w:bCs/>
          <w:color w:val="FF0000"/>
          <w:sz w:val="24"/>
          <w:szCs w:val="24"/>
        </w:rPr>
      </w:pPr>
    </w:p>
    <w:p w:rsidR="006638A3" w:rsidRDefault="006638A3" w:rsidP="00C015A4">
      <w:pPr>
        <w:tabs>
          <w:tab w:val="left" w:pos="0"/>
        </w:tabs>
        <w:ind w:firstLine="567"/>
        <w:jc w:val="both"/>
        <w:rPr>
          <w:rFonts w:ascii="Times New Roman" w:hAnsi="Times New Roman" w:cs="Times New Roman"/>
          <w:bCs/>
          <w:color w:val="FF0000"/>
          <w:sz w:val="24"/>
          <w:szCs w:val="24"/>
        </w:rPr>
      </w:pPr>
    </w:p>
    <w:p w:rsidR="006638A3" w:rsidRDefault="006638A3" w:rsidP="00C015A4">
      <w:pPr>
        <w:tabs>
          <w:tab w:val="left" w:pos="0"/>
        </w:tabs>
        <w:ind w:firstLine="567"/>
        <w:jc w:val="both"/>
        <w:rPr>
          <w:rFonts w:ascii="Times New Roman" w:hAnsi="Times New Roman" w:cs="Times New Roman"/>
          <w:bCs/>
          <w:color w:val="FF0000"/>
          <w:sz w:val="24"/>
          <w:szCs w:val="24"/>
        </w:rPr>
      </w:pPr>
    </w:p>
    <w:p w:rsidR="006638A3" w:rsidRDefault="006638A3" w:rsidP="00C015A4">
      <w:pPr>
        <w:tabs>
          <w:tab w:val="left" w:pos="0"/>
        </w:tabs>
        <w:ind w:firstLine="567"/>
        <w:jc w:val="both"/>
        <w:rPr>
          <w:rFonts w:ascii="Times New Roman" w:hAnsi="Times New Roman" w:cs="Times New Roman"/>
          <w:bCs/>
          <w:color w:val="FF0000"/>
          <w:sz w:val="24"/>
          <w:szCs w:val="24"/>
        </w:rPr>
      </w:pPr>
    </w:p>
    <w:p w:rsidR="006638A3" w:rsidRDefault="006638A3" w:rsidP="00C015A4">
      <w:pPr>
        <w:tabs>
          <w:tab w:val="left" w:pos="0"/>
        </w:tabs>
        <w:ind w:firstLine="567"/>
        <w:jc w:val="both"/>
        <w:rPr>
          <w:rFonts w:ascii="Times New Roman" w:hAnsi="Times New Roman" w:cs="Times New Roman"/>
          <w:bCs/>
          <w:color w:val="FF0000"/>
          <w:sz w:val="24"/>
          <w:szCs w:val="24"/>
        </w:rPr>
      </w:pPr>
    </w:p>
    <w:p w:rsidR="006638A3" w:rsidRDefault="006638A3" w:rsidP="00C015A4">
      <w:pPr>
        <w:tabs>
          <w:tab w:val="left" w:pos="0"/>
        </w:tabs>
        <w:ind w:firstLine="567"/>
        <w:jc w:val="both"/>
        <w:rPr>
          <w:rFonts w:ascii="Times New Roman" w:hAnsi="Times New Roman" w:cs="Times New Roman"/>
          <w:bCs/>
          <w:color w:val="FF0000"/>
          <w:sz w:val="24"/>
          <w:szCs w:val="24"/>
        </w:rPr>
      </w:pPr>
    </w:p>
    <w:p w:rsidR="006638A3" w:rsidRDefault="006638A3" w:rsidP="00C015A4">
      <w:pPr>
        <w:tabs>
          <w:tab w:val="left" w:pos="0"/>
        </w:tabs>
        <w:ind w:firstLine="567"/>
        <w:jc w:val="both"/>
        <w:rPr>
          <w:rFonts w:ascii="Times New Roman" w:hAnsi="Times New Roman" w:cs="Times New Roman"/>
          <w:bCs/>
          <w:color w:val="FF0000"/>
          <w:sz w:val="24"/>
          <w:szCs w:val="24"/>
        </w:rPr>
      </w:pPr>
    </w:p>
    <w:p w:rsidR="006638A3" w:rsidRDefault="006638A3" w:rsidP="00C015A4">
      <w:pPr>
        <w:tabs>
          <w:tab w:val="left" w:pos="0"/>
        </w:tabs>
        <w:ind w:firstLine="567"/>
        <w:jc w:val="both"/>
        <w:rPr>
          <w:rFonts w:ascii="Times New Roman" w:hAnsi="Times New Roman" w:cs="Times New Roman"/>
          <w:bCs/>
          <w:color w:val="FF0000"/>
          <w:sz w:val="24"/>
          <w:szCs w:val="24"/>
        </w:rPr>
      </w:pPr>
    </w:p>
    <w:p w:rsidR="006638A3" w:rsidRDefault="006638A3" w:rsidP="00C015A4">
      <w:pPr>
        <w:tabs>
          <w:tab w:val="left" w:pos="0"/>
        </w:tabs>
        <w:ind w:firstLine="567"/>
        <w:jc w:val="both"/>
        <w:rPr>
          <w:rFonts w:ascii="Times New Roman" w:hAnsi="Times New Roman" w:cs="Times New Roman"/>
          <w:bCs/>
          <w:color w:val="FF0000"/>
          <w:sz w:val="24"/>
          <w:szCs w:val="24"/>
        </w:rPr>
      </w:pPr>
    </w:p>
    <w:p w:rsidR="006638A3" w:rsidRPr="00502E8C" w:rsidRDefault="006638A3" w:rsidP="00C015A4">
      <w:pPr>
        <w:tabs>
          <w:tab w:val="left" w:pos="0"/>
        </w:tabs>
        <w:ind w:firstLine="567"/>
        <w:jc w:val="both"/>
        <w:rPr>
          <w:rFonts w:ascii="Times New Roman" w:hAnsi="Times New Roman" w:cs="Times New Roman"/>
          <w:bCs/>
          <w:color w:val="FF0000"/>
          <w:sz w:val="24"/>
          <w:szCs w:val="24"/>
        </w:rPr>
      </w:pPr>
    </w:p>
    <w:p w:rsidR="00C015A4" w:rsidRPr="003D4196" w:rsidRDefault="00C015A4" w:rsidP="00C015A4">
      <w:pPr>
        <w:suppressAutoHyphens/>
        <w:spacing w:line="240" w:lineRule="auto"/>
        <w:jc w:val="both"/>
        <w:rPr>
          <w:rFonts w:ascii="Times New Roman" w:eastAsia="Times New Roman" w:hAnsi="Times New Roman" w:cs="Times New Roman"/>
          <w:b/>
          <w:bCs/>
          <w:color w:val="FF0000"/>
          <w:sz w:val="24"/>
          <w:szCs w:val="24"/>
          <w:lang w:eastAsia="zh-CN"/>
        </w:rPr>
      </w:pPr>
    </w:p>
    <w:p w:rsidR="00C015A4" w:rsidRPr="003D4196" w:rsidRDefault="00C015A4" w:rsidP="00C015A4">
      <w:pPr>
        <w:suppressAutoHyphens/>
        <w:spacing w:line="240" w:lineRule="auto"/>
        <w:jc w:val="both"/>
        <w:rPr>
          <w:rFonts w:ascii="Times New Roman" w:eastAsia="Times New Roman" w:hAnsi="Times New Roman" w:cs="Times New Roman"/>
          <w:b/>
          <w:bCs/>
          <w:color w:val="FF0000"/>
          <w:sz w:val="24"/>
          <w:szCs w:val="24"/>
          <w:lang w:eastAsia="zh-CN"/>
        </w:rPr>
      </w:pPr>
    </w:p>
    <w:p w:rsidR="00C015A4" w:rsidRPr="003D4196" w:rsidRDefault="00C015A4" w:rsidP="00637A2F">
      <w:pPr>
        <w:suppressAutoHyphens/>
        <w:spacing w:line="240" w:lineRule="auto"/>
        <w:jc w:val="center"/>
        <w:rPr>
          <w:rFonts w:ascii="Times New Roman" w:eastAsia="Times New Roman" w:hAnsi="Times New Roman" w:cs="Times New Roman"/>
          <w:b/>
          <w:bCs/>
          <w:color w:val="auto"/>
          <w:sz w:val="24"/>
          <w:szCs w:val="24"/>
          <w:lang w:eastAsia="zh-CN"/>
        </w:rPr>
      </w:pPr>
    </w:p>
    <w:p w:rsidR="00C015A4" w:rsidRDefault="00C015A4" w:rsidP="00637A2F">
      <w:pPr>
        <w:suppressAutoHyphens/>
        <w:spacing w:line="240" w:lineRule="auto"/>
        <w:jc w:val="center"/>
        <w:rPr>
          <w:rFonts w:ascii="Times New Roman" w:eastAsia="Times New Roman" w:hAnsi="Times New Roman" w:cs="Times New Roman"/>
          <w:b/>
          <w:bCs/>
          <w:color w:val="auto"/>
          <w:sz w:val="24"/>
          <w:szCs w:val="24"/>
          <w:lang w:eastAsia="zh-CN"/>
        </w:rPr>
      </w:pPr>
    </w:p>
    <w:p w:rsidR="00C168D9" w:rsidRPr="00DF3147" w:rsidRDefault="00C168D9" w:rsidP="00637A2F">
      <w:pPr>
        <w:suppressAutoHyphens/>
        <w:spacing w:line="240" w:lineRule="auto"/>
        <w:jc w:val="center"/>
        <w:rPr>
          <w:rFonts w:ascii="Times New Roman" w:eastAsia="Times New Roman" w:hAnsi="Times New Roman" w:cs="Times New Roman"/>
          <w:b/>
          <w:bCs/>
          <w:color w:val="auto"/>
          <w:sz w:val="24"/>
          <w:szCs w:val="24"/>
          <w:lang w:val="uk-UA" w:eastAsia="zh-CN"/>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92"/>
        <w:gridCol w:w="43"/>
        <w:gridCol w:w="6408"/>
      </w:tblGrid>
      <w:tr w:rsidR="00890E54" w:rsidRPr="00536619" w:rsidTr="00ED5C6C">
        <w:trPr>
          <w:trHeight w:val="282"/>
        </w:trPr>
        <w:tc>
          <w:tcPr>
            <w:tcW w:w="568" w:type="dxa"/>
            <w:vAlign w:val="center"/>
          </w:tcPr>
          <w:p w:rsidR="00301FBA" w:rsidRPr="00536619" w:rsidRDefault="00BC3815" w:rsidP="006638A3">
            <w:pPr>
              <w:pStyle w:val="10"/>
              <w:widowControl w:val="0"/>
              <w:spacing w:line="240" w:lineRule="auto"/>
              <w:jc w:val="center"/>
              <w:rPr>
                <w:rFonts w:ascii="Times New Roman" w:hAnsi="Times New Roman" w:cs="Times New Roman"/>
                <w:b/>
                <w:color w:val="auto"/>
                <w:sz w:val="24"/>
                <w:szCs w:val="24"/>
                <w:lang w:val="uk-UA"/>
              </w:rPr>
            </w:pPr>
            <w:r w:rsidRPr="00536619">
              <w:rPr>
                <w:rFonts w:ascii="Times New Roman" w:eastAsia="Times New Roman" w:hAnsi="Times New Roman" w:cs="Times New Roman"/>
                <w:b/>
                <w:color w:val="auto"/>
                <w:sz w:val="24"/>
                <w:szCs w:val="24"/>
                <w:lang w:val="uk-UA"/>
              </w:rPr>
              <w:t>№</w:t>
            </w:r>
          </w:p>
        </w:tc>
        <w:tc>
          <w:tcPr>
            <w:tcW w:w="9243" w:type="dxa"/>
            <w:gridSpan w:val="3"/>
            <w:vAlign w:val="center"/>
          </w:tcPr>
          <w:p w:rsidR="00301FBA" w:rsidRPr="00536619" w:rsidRDefault="004036ED" w:rsidP="006638A3">
            <w:pPr>
              <w:pStyle w:val="10"/>
              <w:widowControl w:val="0"/>
              <w:spacing w:line="240" w:lineRule="auto"/>
              <w:jc w:val="center"/>
              <w:rPr>
                <w:rFonts w:ascii="Times New Roman" w:hAnsi="Times New Roman" w:cs="Times New Roman"/>
                <w:b/>
                <w:color w:val="auto"/>
                <w:sz w:val="24"/>
                <w:szCs w:val="24"/>
                <w:lang w:val="uk-UA"/>
              </w:rPr>
            </w:pPr>
            <w:r w:rsidRPr="00536619">
              <w:rPr>
                <w:rFonts w:ascii="Times New Roman" w:eastAsia="Times New Roman" w:hAnsi="Times New Roman" w:cs="Times New Roman"/>
                <w:b/>
                <w:color w:val="auto"/>
                <w:sz w:val="24"/>
                <w:szCs w:val="24"/>
                <w:lang w:val="uk-UA"/>
              </w:rPr>
              <w:t xml:space="preserve">І. </w:t>
            </w:r>
            <w:r w:rsidR="00BC3815" w:rsidRPr="00536619">
              <w:rPr>
                <w:rFonts w:ascii="Times New Roman" w:eastAsia="Times New Roman" w:hAnsi="Times New Roman" w:cs="Times New Roman"/>
                <w:b/>
                <w:color w:val="auto"/>
                <w:sz w:val="24"/>
                <w:szCs w:val="24"/>
                <w:lang w:val="uk-UA"/>
              </w:rPr>
              <w:t>Загальні положення</w:t>
            </w:r>
          </w:p>
        </w:tc>
      </w:tr>
      <w:tr w:rsidR="00301FBA" w:rsidRPr="00536619" w:rsidTr="00ED5C6C">
        <w:trPr>
          <w:trHeight w:val="315"/>
        </w:trPr>
        <w:tc>
          <w:tcPr>
            <w:tcW w:w="568" w:type="dxa"/>
            <w:vAlign w:val="center"/>
          </w:tcPr>
          <w:p w:rsidR="00301FBA" w:rsidRPr="00536619" w:rsidRDefault="00BC3815" w:rsidP="006638A3">
            <w:pPr>
              <w:pStyle w:val="10"/>
              <w:widowControl w:val="0"/>
              <w:spacing w:line="240" w:lineRule="auto"/>
              <w:jc w:val="center"/>
              <w:rPr>
                <w:rFonts w:ascii="Times New Roman" w:hAnsi="Times New Roman" w:cs="Times New Roman"/>
                <w:color w:val="auto"/>
                <w:sz w:val="24"/>
                <w:szCs w:val="24"/>
                <w:lang w:val="uk-UA"/>
              </w:rPr>
            </w:pPr>
            <w:r w:rsidRPr="00536619">
              <w:rPr>
                <w:rFonts w:ascii="Times New Roman" w:eastAsia="Times New Roman" w:hAnsi="Times New Roman" w:cs="Times New Roman"/>
                <w:color w:val="auto"/>
                <w:sz w:val="24"/>
                <w:szCs w:val="24"/>
                <w:lang w:val="uk-UA"/>
              </w:rPr>
              <w:t>1</w:t>
            </w:r>
          </w:p>
        </w:tc>
        <w:tc>
          <w:tcPr>
            <w:tcW w:w="2792" w:type="dxa"/>
            <w:vAlign w:val="center"/>
          </w:tcPr>
          <w:p w:rsidR="00301FBA" w:rsidRPr="00536619" w:rsidRDefault="00BC3815" w:rsidP="006638A3">
            <w:pPr>
              <w:pStyle w:val="10"/>
              <w:widowControl w:val="0"/>
              <w:spacing w:line="240" w:lineRule="auto"/>
              <w:jc w:val="center"/>
              <w:rPr>
                <w:rFonts w:ascii="Times New Roman" w:hAnsi="Times New Roman" w:cs="Times New Roman"/>
                <w:color w:val="auto"/>
                <w:sz w:val="24"/>
                <w:szCs w:val="24"/>
                <w:lang w:val="uk-UA"/>
              </w:rPr>
            </w:pPr>
            <w:r w:rsidRPr="00536619">
              <w:rPr>
                <w:rFonts w:ascii="Times New Roman" w:eastAsia="Times New Roman" w:hAnsi="Times New Roman" w:cs="Times New Roman"/>
                <w:color w:val="auto"/>
                <w:sz w:val="24"/>
                <w:szCs w:val="24"/>
                <w:lang w:val="uk-UA"/>
              </w:rPr>
              <w:t>2</w:t>
            </w:r>
          </w:p>
        </w:tc>
        <w:tc>
          <w:tcPr>
            <w:tcW w:w="6451" w:type="dxa"/>
            <w:gridSpan w:val="2"/>
            <w:vAlign w:val="center"/>
          </w:tcPr>
          <w:p w:rsidR="00301FBA" w:rsidRPr="00536619" w:rsidRDefault="00BC3815" w:rsidP="006638A3">
            <w:pPr>
              <w:pStyle w:val="10"/>
              <w:widowControl w:val="0"/>
              <w:spacing w:line="240" w:lineRule="auto"/>
              <w:ind w:firstLine="364"/>
              <w:jc w:val="center"/>
              <w:rPr>
                <w:rFonts w:ascii="Times New Roman" w:hAnsi="Times New Roman" w:cs="Times New Roman"/>
                <w:color w:val="auto"/>
                <w:sz w:val="24"/>
                <w:szCs w:val="24"/>
                <w:lang w:val="uk-UA"/>
              </w:rPr>
            </w:pPr>
            <w:r w:rsidRPr="00536619">
              <w:rPr>
                <w:rFonts w:ascii="Times New Roman" w:eastAsia="Times New Roman" w:hAnsi="Times New Roman" w:cs="Times New Roman"/>
                <w:color w:val="auto"/>
                <w:sz w:val="24"/>
                <w:szCs w:val="24"/>
                <w:lang w:val="uk-UA"/>
              </w:rPr>
              <w:t>3</w:t>
            </w:r>
          </w:p>
        </w:tc>
      </w:tr>
      <w:tr w:rsidR="00301FBA" w:rsidRPr="002C4CE1" w:rsidTr="00ED5C6C">
        <w:trPr>
          <w:trHeight w:val="520"/>
        </w:trPr>
        <w:tc>
          <w:tcPr>
            <w:tcW w:w="568" w:type="dxa"/>
          </w:tcPr>
          <w:p w:rsidR="00301FBA" w:rsidRPr="00D6448C" w:rsidRDefault="00BC3815"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1</w:t>
            </w:r>
          </w:p>
        </w:tc>
        <w:tc>
          <w:tcPr>
            <w:tcW w:w="2792" w:type="dxa"/>
          </w:tcPr>
          <w:p w:rsidR="00301FBA" w:rsidRPr="00D6448C" w:rsidRDefault="00BC3815"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451" w:type="dxa"/>
            <w:gridSpan w:val="2"/>
            <w:vAlign w:val="center"/>
          </w:tcPr>
          <w:p w:rsidR="007A0E68" w:rsidRPr="00F678F5" w:rsidRDefault="008B6E3E" w:rsidP="006638A3">
            <w:pPr>
              <w:pStyle w:val="ac"/>
              <w:spacing w:before="0" w:beforeAutospacing="0" w:after="0"/>
              <w:ind w:left="112" w:hanging="31"/>
              <w:jc w:val="both"/>
              <w:rPr>
                <w:sz w:val="28"/>
                <w:szCs w:val="28"/>
                <w:highlight w:val="yellow"/>
                <w:shd w:val="clear" w:color="auto" w:fill="FFFFFF"/>
                <w:lang w:val="uk-UA"/>
              </w:rPr>
            </w:pPr>
            <w:r w:rsidRPr="00C54C10">
              <w:rPr>
                <w:rFonts w:ascii="Times New Roman" w:hAnsi="Times New Roman" w:cs="Times New Roman"/>
                <w:lang w:val="uk-UA"/>
              </w:rPr>
              <w:t>Т</w:t>
            </w:r>
            <w:r w:rsidR="00BC3815" w:rsidRPr="00C54C10">
              <w:rPr>
                <w:rFonts w:ascii="Times New Roman" w:hAnsi="Times New Roman" w:cs="Times New Roman"/>
                <w:lang w:val="uk-UA"/>
              </w:rPr>
              <w:t xml:space="preserve">ендерну документацію розроблено відповідно до вимог </w:t>
            </w:r>
            <w:hyperlink r:id="rId8">
              <w:r w:rsidR="00BC3815" w:rsidRPr="00C54C10">
                <w:rPr>
                  <w:rFonts w:ascii="Times New Roman" w:hAnsi="Times New Roman" w:cs="Times New Roman"/>
                  <w:lang w:val="uk-UA"/>
                </w:rPr>
                <w:t>Закону</w:t>
              </w:r>
            </w:hyperlink>
            <w:r w:rsidR="00176995" w:rsidRPr="00C54C10">
              <w:rPr>
                <w:rFonts w:ascii="Times New Roman" w:hAnsi="Times New Roman" w:cs="Times New Roman"/>
                <w:lang w:val="uk-UA"/>
              </w:rPr>
              <w:t xml:space="preserve"> </w:t>
            </w:r>
            <w:proofErr w:type="spellStart"/>
            <w:r w:rsidR="00176995" w:rsidRPr="00C54C10">
              <w:rPr>
                <w:rFonts w:ascii="Times New Roman" w:hAnsi="Times New Roman" w:cs="Times New Roman"/>
                <w:lang w:val="uk-UA"/>
              </w:rPr>
              <w:t>України«Про</w:t>
            </w:r>
            <w:proofErr w:type="spellEnd"/>
            <w:r w:rsidR="00176995" w:rsidRPr="00C54C10">
              <w:rPr>
                <w:rFonts w:ascii="Times New Roman" w:hAnsi="Times New Roman" w:cs="Times New Roman"/>
                <w:lang w:val="uk-UA"/>
              </w:rPr>
              <w:t xml:space="preserve"> публічні закупівлі</w:t>
            </w:r>
            <w:r w:rsidR="008640B4" w:rsidRPr="00C54C10">
              <w:rPr>
                <w:rFonts w:ascii="Times New Roman" w:hAnsi="Times New Roman" w:cs="Times New Roman"/>
                <w:lang w:val="uk-UA"/>
              </w:rPr>
              <w:t>»</w:t>
            </w:r>
            <w:r w:rsidR="009256F9" w:rsidRPr="00C54C10">
              <w:rPr>
                <w:rFonts w:ascii="Times New Roman" w:hAnsi="Times New Roman" w:cs="Times New Roman"/>
                <w:lang w:val="uk-UA"/>
              </w:rPr>
              <w:t xml:space="preserve">(зі змінами) </w:t>
            </w:r>
            <w:r w:rsidR="004C7BC8" w:rsidRPr="00C54C10">
              <w:rPr>
                <w:rFonts w:ascii="Times New Roman" w:hAnsi="Times New Roman" w:cs="Times New Roman"/>
                <w:lang w:val="uk-UA"/>
              </w:rPr>
              <w:t>(далі – Закон)</w:t>
            </w:r>
            <w:r w:rsidR="00AC67AE" w:rsidRPr="00C54C10">
              <w:rPr>
                <w:rFonts w:ascii="Times New Roman" w:hAnsi="Times New Roman" w:cs="Times New Roman"/>
                <w:lang w:val="uk-UA"/>
              </w:rPr>
              <w:t>від  25.12.2015 року №922-</w:t>
            </w:r>
            <w:r w:rsidR="00AC67AE" w:rsidRPr="00C54C10">
              <w:rPr>
                <w:rFonts w:ascii="Times New Roman" w:hAnsi="Times New Roman" w:cs="Times New Roman"/>
                <w:lang w:val="en-US"/>
              </w:rPr>
              <w:t>VIII</w:t>
            </w:r>
            <w:r w:rsidR="00620AC4" w:rsidRPr="00C54C10">
              <w:rPr>
                <w:rFonts w:ascii="Times New Roman" w:hAnsi="Times New Roman" w:cs="Times New Roman"/>
                <w:lang w:val="uk-UA"/>
              </w:rPr>
              <w:t>(стаття 22 Закону)</w:t>
            </w:r>
            <w:r w:rsidR="0071597C" w:rsidRPr="00C54C10">
              <w:rPr>
                <w:rFonts w:ascii="Times New Roman" w:hAnsi="Times New Roman" w:cs="Times New Roman"/>
                <w:lang w:val="uk-UA"/>
              </w:rPr>
              <w:t xml:space="preserve">, </w:t>
            </w:r>
            <w:r w:rsidR="007A0E68" w:rsidRPr="00C54C10">
              <w:rPr>
                <w:color w:val="000000"/>
                <w:shd w:val="clear" w:color="auto" w:fill="FFFFFF"/>
                <w:lang w:val="uk-UA"/>
              </w:rPr>
              <w:t xml:space="preserve">та </w:t>
            </w:r>
            <w:r w:rsidR="007A0E68" w:rsidRPr="00C54C10">
              <w:rPr>
                <w:shd w:val="clear" w:color="auto" w:fill="FFFFFF"/>
                <w:lang w:val="uk-UA"/>
              </w:rPr>
              <w:t>Постанови</w:t>
            </w:r>
            <w:r w:rsidR="007A0E68" w:rsidRPr="00C54C10">
              <w:rPr>
                <w:shd w:val="clear" w:color="auto" w:fill="FFFFFF"/>
              </w:rPr>
              <w:t>    </w:t>
            </w:r>
            <w:r w:rsidR="007A0E68" w:rsidRPr="00C54C10">
              <w:rPr>
                <w:shd w:val="clear" w:color="auto" w:fill="FFFFFF"/>
                <w:lang w:val="uk-UA"/>
              </w:rPr>
              <w:t xml:space="preserve"> Кабінету</w:t>
            </w:r>
            <w:r w:rsidR="007A0E68" w:rsidRPr="00C54C10">
              <w:rPr>
                <w:shd w:val="clear" w:color="auto" w:fill="FFFFFF"/>
              </w:rPr>
              <w:t>    </w:t>
            </w:r>
            <w:r w:rsidR="007A0E68" w:rsidRPr="00C54C10">
              <w:rPr>
                <w:shd w:val="clear" w:color="auto" w:fill="FFFFFF"/>
                <w:lang w:val="uk-UA"/>
              </w:rPr>
              <w:t xml:space="preserve"> Міністрів України від 12.10.2022 № 1178 “Про затвердження особливостей здійснення публічних </w:t>
            </w:r>
            <w:proofErr w:type="spellStart"/>
            <w:r w:rsidR="007A0E68" w:rsidRPr="00C54C10">
              <w:rPr>
                <w:shd w:val="clear" w:color="auto" w:fill="FFFFFF"/>
                <w:lang w:val="uk-UA"/>
              </w:rPr>
              <w:t>закупівель</w:t>
            </w:r>
            <w:proofErr w:type="spellEnd"/>
            <w:r w:rsidR="007A0E68" w:rsidRPr="00C54C10">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 (в редакції Постанови  Кабінету</w:t>
            </w:r>
            <w:r w:rsidR="007A0E68" w:rsidRPr="00C54C10">
              <w:rPr>
                <w:shd w:val="clear" w:color="auto" w:fill="FFFFFF"/>
              </w:rPr>
              <w:t>    </w:t>
            </w:r>
            <w:r w:rsidR="007A0E68" w:rsidRPr="00C54C10">
              <w:rPr>
                <w:shd w:val="clear" w:color="auto" w:fill="FFFFFF"/>
                <w:lang w:val="uk-UA"/>
              </w:rPr>
              <w:t xml:space="preserve"> Міністрів України від 12 травня 2023 р. №471 «Про внесення змін до постанов Постанови</w:t>
            </w:r>
            <w:r w:rsidR="007A0E68" w:rsidRPr="00C54C10">
              <w:rPr>
                <w:shd w:val="clear" w:color="auto" w:fill="FFFFFF"/>
              </w:rPr>
              <w:t>    </w:t>
            </w:r>
            <w:r w:rsidR="007A0E68" w:rsidRPr="00C54C10">
              <w:rPr>
                <w:shd w:val="clear" w:color="auto" w:fill="FFFFFF"/>
                <w:lang w:val="uk-UA"/>
              </w:rPr>
              <w:t xml:space="preserve"> Кабінету</w:t>
            </w:r>
            <w:r w:rsidR="007A0E68" w:rsidRPr="00C54C10">
              <w:rPr>
                <w:shd w:val="clear" w:color="auto" w:fill="FFFFFF"/>
              </w:rPr>
              <w:t>    </w:t>
            </w:r>
            <w:r w:rsidR="007A0E68" w:rsidRPr="00C54C10">
              <w:rPr>
                <w:shd w:val="clear" w:color="auto" w:fill="FFFFFF"/>
                <w:lang w:val="uk-UA"/>
              </w:rPr>
              <w:t xml:space="preserve"> Міністрів України від 12 жовтня 2022 р. №1788 і від 21 березня 2023 №253 та визнання такими, що втратили чинність, деяких постанов Кабінету Міністрів України»).</w:t>
            </w:r>
          </w:p>
        </w:tc>
      </w:tr>
      <w:tr w:rsidR="00301FBA" w:rsidRPr="00D6448C" w:rsidTr="00ED5C6C">
        <w:trPr>
          <w:trHeight w:val="520"/>
        </w:trPr>
        <w:tc>
          <w:tcPr>
            <w:tcW w:w="568" w:type="dxa"/>
          </w:tcPr>
          <w:p w:rsidR="00301FBA" w:rsidRPr="00D6448C" w:rsidRDefault="00301FBA" w:rsidP="006638A3">
            <w:pPr>
              <w:pStyle w:val="10"/>
              <w:widowControl w:val="0"/>
              <w:spacing w:line="240" w:lineRule="auto"/>
              <w:jc w:val="both"/>
              <w:rPr>
                <w:rFonts w:ascii="Times New Roman" w:hAnsi="Times New Roman" w:cs="Times New Roman"/>
                <w:color w:val="auto"/>
                <w:sz w:val="24"/>
                <w:szCs w:val="24"/>
                <w:lang w:val="uk-UA"/>
              </w:rPr>
            </w:pPr>
          </w:p>
        </w:tc>
        <w:tc>
          <w:tcPr>
            <w:tcW w:w="2792" w:type="dxa"/>
          </w:tcPr>
          <w:p w:rsidR="00301FBA" w:rsidRPr="00D6448C" w:rsidRDefault="00BC3815" w:rsidP="006638A3">
            <w:pPr>
              <w:pStyle w:val="10"/>
              <w:widowControl w:val="0"/>
              <w:spacing w:line="240" w:lineRule="auto"/>
              <w:rPr>
                <w:rFonts w:ascii="Times New Roman" w:hAnsi="Times New Roman" w:cs="Times New Roman"/>
                <w:color w:val="auto"/>
                <w:sz w:val="24"/>
                <w:szCs w:val="24"/>
                <w:lang w:val="uk-UA"/>
              </w:rPr>
            </w:pPr>
            <w:proofErr w:type="spellStart"/>
            <w:r w:rsidRPr="00D6448C">
              <w:rPr>
                <w:rFonts w:ascii="Times New Roman" w:eastAsia="Times New Roman" w:hAnsi="Times New Roman" w:cs="Times New Roman"/>
                <w:color w:val="auto"/>
                <w:sz w:val="24"/>
                <w:szCs w:val="24"/>
                <w:lang w:val="uk-UA"/>
              </w:rPr>
              <w:t>Інформаціяпрозамовника</w:t>
            </w:r>
            <w:proofErr w:type="spellEnd"/>
            <w:r w:rsidRPr="00D6448C">
              <w:rPr>
                <w:rFonts w:ascii="Times New Roman" w:eastAsia="Times New Roman" w:hAnsi="Times New Roman" w:cs="Times New Roman"/>
                <w:color w:val="auto"/>
                <w:sz w:val="24"/>
                <w:szCs w:val="24"/>
                <w:lang w:val="uk-UA"/>
              </w:rPr>
              <w:t xml:space="preserve"> торгів</w:t>
            </w:r>
          </w:p>
        </w:tc>
        <w:tc>
          <w:tcPr>
            <w:tcW w:w="6451" w:type="dxa"/>
            <w:gridSpan w:val="2"/>
          </w:tcPr>
          <w:p w:rsidR="00301FBA" w:rsidRPr="00F678F5" w:rsidRDefault="00301FBA" w:rsidP="006638A3">
            <w:pPr>
              <w:pStyle w:val="10"/>
              <w:widowControl w:val="0"/>
              <w:spacing w:line="240" w:lineRule="auto"/>
              <w:ind w:firstLine="364"/>
              <w:jc w:val="both"/>
              <w:rPr>
                <w:rFonts w:ascii="Times New Roman" w:hAnsi="Times New Roman" w:cs="Times New Roman"/>
                <w:color w:val="auto"/>
                <w:sz w:val="24"/>
                <w:szCs w:val="24"/>
                <w:highlight w:val="yellow"/>
                <w:lang w:val="uk-UA"/>
              </w:rPr>
            </w:pPr>
          </w:p>
        </w:tc>
      </w:tr>
      <w:tr w:rsidR="00301FBA" w:rsidRPr="002C4CE1" w:rsidTr="00252441">
        <w:trPr>
          <w:trHeight w:val="781"/>
        </w:trPr>
        <w:tc>
          <w:tcPr>
            <w:tcW w:w="568" w:type="dxa"/>
          </w:tcPr>
          <w:p w:rsidR="00301FBA" w:rsidRPr="00D6448C" w:rsidRDefault="00BC3815"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2.1</w:t>
            </w:r>
          </w:p>
        </w:tc>
        <w:tc>
          <w:tcPr>
            <w:tcW w:w="2792" w:type="dxa"/>
          </w:tcPr>
          <w:p w:rsidR="00301FBA" w:rsidRPr="00D6448C" w:rsidRDefault="00252441" w:rsidP="006638A3">
            <w:pPr>
              <w:pStyle w:val="10"/>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w:t>
            </w:r>
            <w:r w:rsidR="00BC3815" w:rsidRPr="00D6448C">
              <w:rPr>
                <w:rFonts w:ascii="Times New Roman" w:eastAsia="Times New Roman" w:hAnsi="Times New Roman" w:cs="Times New Roman"/>
                <w:color w:val="auto"/>
                <w:sz w:val="24"/>
                <w:szCs w:val="24"/>
                <w:lang w:val="uk-UA"/>
              </w:rPr>
              <w:t>овне найменування</w:t>
            </w:r>
          </w:p>
        </w:tc>
        <w:tc>
          <w:tcPr>
            <w:tcW w:w="6451" w:type="dxa"/>
            <w:gridSpan w:val="2"/>
          </w:tcPr>
          <w:p w:rsidR="00301FBA" w:rsidRPr="00252441" w:rsidRDefault="00252441" w:rsidP="00ED5C6C">
            <w:pPr>
              <w:pStyle w:val="10"/>
              <w:widowControl w:val="0"/>
              <w:spacing w:line="240" w:lineRule="auto"/>
              <w:jc w:val="both"/>
              <w:rPr>
                <w:rFonts w:ascii="Times New Roman" w:hAnsi="Times New Roman" w:cs="Times New Roman"/>
                <w:color w:val="auto"/>
                <w:sz w:val="24"/>
                <w:szCs w:val="24"/>
                <w:lang w:val="uk-UA"/>
              </w:rPr>
            </w:pPr>
            <w:r w:rsidRPr="00252441">
              <w:rPr>
                <w:rFonts w:ascii="Times New Roman" w:hAnsi="Times New Roman" w:cs="Times New Roman"/>
                <w:b/>
                <w:lang w:val="uk-UA"/>
              </w:rPr>
              <w:t>Комунальне некомерційне підприємство «</w:t>
            </w:r>
            <w:proofErr w:type="spellStart"/>
            <w:r w:rsidRPr="00252441">
              <w:rPr>
                <w:rFonts w:ascii="Times New Roman" w:hAnsi="Times New Roman" w:cs="Times New Roman"/>
                <w:b/>
                <w:lang w:val="uk-UA"/>
              </w:rPr>
              <w:t>Деражненська</w:t>
            </w:r>
            <w:proofErr w:type="spellEnd"/>
            <w:r w:rsidRPr="00252441">
              <w:rPr>
                <w:rFonts w:ascii="Times New Roman" w:hAnsi="Times New Roman" w:cs="Times New Roman"/>
                <w:b/>
                <w:lang w:val="uk-UA"/>
              </w:rPr>
              <w:t xml:space="preserve"> лікарня» </w:t>
            </w:r>
            <w:proofErr w:type="spellStart"/>
            <w:r w:rsidRPr="00252441">
              <w:rPr>
                <w:rFonts w:ascii="Times New Roman" w:hAnsi="Times New Roman" w:cs="Times New Roman"/>
                <w:b/>
                <w:lang w:val="uk-UA"/>
              </w:rPr>
              <w:t>Деражненської</w:t>
            </w:r>
            <w:proofErr w:type="spellEnd"/>
            <w:r w:rsidRPr="00252441">
              <w:rPr>
                <w:rFonts w:ascii="Times New Roman" w:hAnsi="Times New Roman" w:cs="Times New Roman"/>
                <w:b/>
                <w:lang w:val="uk-UA"/>
              </w:rPr>
              <w:t xml:space="preserve"> сільської ради </w:t>
            </w:r>
          </w:p>
        </w:tc>
      </w:tr>
      <w:tr w:rsidR="00301FBA" w:rsidRPr="00D6448C" w:rsidTr="00ED5C6C">
        <w:trPr>
          <w:trHeight w:val="436"/>
        </w:trPr>
        <w:tc>
          <w:tcPr>
            <w:tcW w:w="568" w:type="dxa"/>
          </w:tcPr>
          <w:p w:rsidR="00301FBA" w:rsidRPr="00D6448C" w:rsidRDefault="00BC3815"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2.2</w:t>
            </w:r>
          </w:p>
        </w:tc>
        <w:tc>
          <w:tcPr>
            <w:tcW w:w="2792" w:type="dxa"/>
          </w:tcPr>
          <w:p w:rsidR="00301FBA" w:rsidRPr="00D6448C" w:rsidRDefault="000D5A74"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М</w:t>
            </w:r>
            <w:r w:rsidR="00BC3815" w:rsidRPr="00D6448C">
              <w:rPr>
                <w:rFonts w:ascii="Times New Roman" w:eastAsia="Times New Roman" w:hAnsi="Times New Roman" w:cs="Times New Roman"/>
                <w:color w:val="auto"/>
                <w:sz w:val="24"/>
                <w:szCs w:val="24"/>
                <w:lang w:val="uk-UA"/>
              </w:rPr>
              <w:t>ісцезнаходження</w:t>
            </w:r>
          </w:p>
        </w:tc>
        <w:tc>
          <w:tcPr>
            <w:tcW w:w="6451" w:type="dxa"/>
            <w:gridSpan w:val="2"/>
          </w:tcPr>
          <w:p w:rsidR="00301FBA" w:rsidRPr="00252441" w:rsidRDefault="00252441" w:rsidP="00ED5C6C">
            <w:pPr>
              <w:pStyle w:val="10"/>
              <w:widowControl w:val="0"/>
              <w:spacing w:line="240" w:lineRule="auto"/>
              <w:ind w:firstLine="359"/>
              <w:jc w:val="both"/>
              <w:rPr>
                <w:rFonts w:ascii="Times New Roman" w:hAnsi="Times New Roman" w:cs="Times New Roman"/>
                <w:color w:val="auto"/>
                <w:sz w:val="24"/>
                <w:szCs w:val="24"/>
                <w:lang w:val="uk-UA"/>
              </w:rPr>
            </w:pPr>
            <w:r w:rsidRPr="00252441">
              <w:rPr>
                <w:rFonts w:ascii="Times New Roman" w:hAnsi="Times New Roman" w:cs="Times New Roman"/>
                <w:b/>
                <w:lang w:val="uk-UA"/>
              </w:rPr>
              <w:t>35053</w:t>
            </w:r>
            <w:r w:rsidRPr="00252441">
              <w:rPr>
                <w:rFonts w:ascii="Times New Roman" w:hAnsi="Times New Roman" w:cs="Times New Roman"/>
                <w:b/>
              </w:rPr>
              <w:t xml:space="preserve">, </w:t>
            </w:r>
            <w:r w:rsidRPr="00252441">
              <w:rPr>
                <w:rFonts w:ascii="Times New Roman" w:hAnsi="Times New Roman" w:cs="Times New Roman"/>
                <w:b/>
                <w:lang w:val="uk-UA"/>
              </w:rPr>
              <w:t xml:space="preserve">Рівненська область, Рівненський район, </w:t>
            </w:r>
            <w:proofErr w:type="spellStart"/>
            <w:r w:rsidRPr="00252441">
              <w:rPr>
                <w:rFonts w:ascii="Times New Roman" w:hAnsi="Times New Roman" w:cs="Times New Roman"/>
                <w:b/>
                <w:lang w:val="uk-UA"/>
              </w:rPr>
              <w:t>с.Деражне</w:t>
            </w:r>
            <w:proofErr w:type="spellEnd"/>
            <w:r w:rsidRPr="00252441">
              <w:rPr>
                <w:rFonts w:ascii="Times New Roman" w:hAnsi="Times New Roman" w:cs="Times New Roman"/>
                <w:b/>
                <w:lang w:val="uk-UA"/>
              </w:rPr>
              <w:t>, вул. Мартинюка</w:t>
            </w:r>
            <w:r>
              <w:rPr>
                <w:rFonts w:ascii="Times New Roman" w:hAnsi="Times New Roman" w:cs="Times New Roman"/>
                <w:b/>
                <w:lang w:val="uk-UA"/>
              </w:rPr>
              <w:t xml:space="preserve"> Р.</w:t>
            </w:r>
            <w:r w:rsidRPr="00252441">
              <w:rPr>
                <w:rFonts w:ascii="Times New Roman" w:hAnsi="Times New Roman" w:cs="Times New Roman"/>
                <w:b/>
                <w:lang w:val="uk-UA"/>
              </w:rPr>
              <w:t xml:space="preserve">, </w:t>
            </w:r>
            <w:r>
              <w:rPr>
                <w:rFonts w:ascii="Times New Roman" w:hAnsi="Times New Roman" w:cs="Times New Roman"/>
                <w:b/>
                <w:lang w:val="uk-UA"/>
              </w:rPr>
              <w:t>37</w:t>
            </w:r>
            <w:r w:rsidRPr="00252441">
              <w:rPr>
                <w:rFonts w:ascii="Times New Roman" w:hAnsi="Times New Roman" w:cs="Times New Roman"/>
                <w:b/>
              </w:rPr>
              <w:t>.</w:t>
            </w:r>
          </w:p>
        </w:tc>
      </w:tr>
      <w:tr w:rsidR="00301FBA" w:rsidRPr="002338A7" w:rsidTr="00ED5C6C">
        <w:trPr>
          <w:trHeight w:val="520"/>
        </w:trPr>
        <w:tc>
          <w:tcPr>
            <w:tcW w:w="568" w:type="dxa"/>
          </w:tcPr>
          <w:p w:rsidR="00301FBA" w:rsidRPr="00D6448C" w:rsidRDefault="00BC3815"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2.3</w:t>
            </w:r>
          </w:p>
        </w:tc>
        <w:tc>
          <w:tcPr>
            <w:tcW w:w="2792" w:type="dxa"/>
          </w:tcPr>
          <w:p w:rsidR="00301FBA" w:rsidRPr="00D6448C" w:rsidRDefault="00BC3815"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451" w:type="dxa"/>
            <w:gridSpan w:val="2"/>
          </w:tcPr>
          <w:p w:rsidR="004F13DE" w:rsidRPr="00252441" w:rsidRDefault="00252441" w:rsidP="00FD68F3">
            <w:pPr>
              <w:tabs>
                <w:tab w:val="left" w:pos="851"/>
              </w:tabs>
              <w:spacing w:line="240" w:lineRule="auto"/>
              <w:ind w:firstLine="359"/>
              <w:jc w:val="both"/>
              <w:rPr>
                <w:rFonts w:ascii="Times New Roman" w:hAnsi="Times New Roman" w:cs="Times New Roman"/>
                <w:color w:val="auto"/>
                <w:sz w:val="24"/>
                <w:szCs w:val="24"/>
                <w:highlight w:val="yellow"/>
                <w:lang w:val="uk-UA"/>
              </w:rPr>
            </w:pPr>
            <w:r w:rsidRPr="00252441">
              <w:rPr>
                <w:rFonts w:ascii="Times New Roman" w:hAnsi="Times New Roman" w:cs="Times New Roman"/>
                <w:sz w:val="24"/>
                <w:szCs w:val="24"/>
                <w:lang w:val="uk-UA" w:eastAsia="uk-UA"/>
              </w:rPr>
              <w:t xml:space="preserve">Уповноважена особа </w:t>
            </w:r>
            <w:r w:rsidRPr="00252441">
              <w:rPr>
                <w:rFonts w:ascii="Times New Roman" w:hAnsi="Times New Roman" w:cs="Times New Roman"/>
                <w:color w:val="222222"/>
                <w:sz w:val="24"/>
                <w:szCs w:val="24"/>
                <w:shd w:val="clear" w:color="auto" w:fill="FFFFFF"/>
              </w:rPr>
              <w:t> </w:t>
            </w:r>
            <w:r w:rsidRPr="00252441">
              <w:rPr>
                <w:rFonts w:ascii="Times New Roman" w:hAnsi="Times New Roman" w:cs="Times New Roman"/>
                <w:b/>
                <w:sz w:val="24"/>
                <w:szCs w:val="24"/>
                <w:lang w:val="uk-UA"/>
              </w:rPr>
              <w:t>Середа Неля Василівна</w:t>
            </w:r>
            <w:r w:rsidRPr="00252441">
              <w:rPr>
                <w:rFonts w:ascii="Times New Roman" w:hAnsi="Times New Roman" w:cs="Times New Roman"/>
                <w:color w:val="222222"/>
                <w:sz w:val="24"/>
                <w:szCs w:val="24"/>
                <w:shd w:val="clear" w:color="auto" w:fill="FFFFFF"/>
                <w:lang w:val="uk-UA"/>
              </w:rPr>
              <w:t xml:space="preserve"> (моб.тел.+380671395975)</w:t>
            </w:r>
            <w:r w:rsidRPr="00252441">
              <w:rPr>
                <w:rFonts w:ascii="Times New Roman" w:hAnsi="Times New Roman" w:cs="Times New Roman"/>
                <w:sz w:val="24"/>
                <w:szCs w:val="24"/>
                <w:lang w:val="uk-UA"/>
              </w:rPr>
              <w:t xml:space="preserve"> , e-</w:t>
            </w:r>
            <w:proofErr w:type="spellStart"/>
            <w:r w:rsidRPr="00252441">
              <w:rPr>
                <w:rFonts w:ascii="Times New Roman" w:hAnsi="Times New Roman" w:cs="Times New Roman"/>
                <w:sz w:val="24"/>
                <w:szCs w:val="24"/>
                <w:lang w:val="uk-UA"/>
              </w:rPr>
              <w:t>mail</w:t>
            </w:r>
            <w:proofErr w:type="spellEnd"/>
            <w:r w:rsidRPr="00252441">
              <w:rPr>
                <w:rFonts w:ascii="Times New Roman" w:hAnsi="Times New Roman" w:cs="Times New Roman"/>
                <w:sz w:val="24"/>
                <w:szCs w:val="24"/>
                <w:lang w:val="uk-UA"/>
              </w:rPr>
              <w:t xml:space="preserve">: </w:t>
            </w:r>
            <w:r w:rsidRPr="00252441">
              <w:rPr>
                <w:rFonts w:ascii="Times New Roman" w:hAnsi="Times New Roman" w:cs="Times New Roman"/>
                <w:color w:val="343840"/>
                <w:sz w:val="24"/>
                <w:szCs w:val="24"/>
                <w:shd w:val="clear" w:color="auto" w:fill="FFFFFF"/>
              </w:rPr>
              <w:t>ekonomist_drl@ukr.net</w:t>
            </w:r>
          </w:p>
        </w:tc>
      </w:tr>
      <w:tr w:rsidR="00301FBA" w:rsidRPr="00D6448C" w:rsidTr="00ED5C6C">
        <w:trPr>
          <w:trHeight w:val="427"/>
        </w:trPr>
        <w:tc>
          <w:tcPr>
            <w:tcW w:w="568" w:type="dxa"/>
          </w:tcPr>
          <w:p w:rsidR="00301FBA" w:rsidRPr="00D6448C" w:rsidRDefault="00BC3815"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3</w:t>
            </w:r>
          </w:p>
        </w:tc>
        <w:tc>
          <w:tcPr>
            <w:tcW w:w="2792" w:type="dxa"/>
          </w:tcPr>
          <w:p w:rsidR="00301FBA" w:rsidRPr="00D6448C" w:rsidRDefault="00BC3815"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Процедура закупівлі</w:t>
            </w:r>
          </w:p>
        </w:tc>
        <w:tc>
          <w:tcPr>
            <w:tcW w:w="6451" w:type="dxa"/>
            <w:gridSpan w:val="2"/>
          </w:tcPr>
          <w:p w:rsidR="00301FBA" w:rsidRPr="00F678F5" w:rsidRDefault="008B6E3E" w:rsidP="006638A3">
            <w:pPr>
              <w:pStyle w:val="10"/>
              <w:widowControl w:val="0"/>
              <w:spacing w:line="240" w:lineRule="auto"/>
              <w:ind w:firstLine="359"/>
              <w:jc w:val="both"/>
              <w:rPr>
                <w:rFonts w:ascii="Times New Roman" w:hAnsi="Times New Roman" w:cs="Times New Roman"/>
                <w:color w:val="auto"/>
                <w:sz w:val="24"/>
                <w:szCs w:val="24"/>
                <w:highlight w:val="yellow"/>
                <w:lang w:val="uk-UA"/>
              </w:rPr>
            </w:pPr>
            <w:r w:rsidRPr="00C54C10">
              <w:rPr>
                <w:rFonts w:ascii="Times New Roman" w:eastAsia="Times New Roman" w:hAnsi="Times New Roman" w:cs="Times New Roman"/>
                <w:color w:val="auto"/>
                <w:sz w:val="24"/>
                <w:szCs w:val="24"/>
                <w:lang w:val="uk-UA"/>
              </w:rPr>
              <w:t>В</w:t>
            </w:r>
            <w:r w:rsidR="00BC3815" w:rsidRPr="00C54C10">
              <w:rPr>
                <w:rFonts w:ascii="Times New Roman" w:eastAsia="Times New Roman" w:hAnsi="Times New Roman" w:cs="Times New Roman"/>
                <w:color w:val="auto"/>
                <w:sz w:val="24"/>
                <w:szCs w:val="24"/>
                <w:lang w:val="uk-UA"/>
              </w:rPr>
              <w:t>ідкриті торги</w:t>
            </w:r>
            <w:r w:rsidR="00850617" w:rsidRPr="00C54C10">
              <w:rPr>
                <w:rFonts w:ascii="Times New Roman" w:eastAsia="Times New Roman" w:hAnsi="Times New Roman" w:cs="Times New Roman"/>
                <w:color w:val="auto"/>
                <w:sz w:val="24"/>
                <w:szCs w:val="24"/>
                <w:lang w:val="uk-UA"/>
              </w:rPr>
              <w:t xml:space="preserve"> з особливостями</w:t>
            </w:r>
            <w:r w:rsidR="00C43998" w:rsidRPr="00C54C10">
              <w:rPr>
                <w:rFonts w:ascii="Times New Roman" w:eastAsia="Times New Roman" w:hAnsi="Times New Roman" w:cs="Times New Roman"/>
                <w:color w:val="auto"/>
                <w:sz w:val="24"/>
                <w:szCs w:val="24"/>
                <w:lang w:val="uk-UA"/>
              </w:rPr>
              <w:t>.</w:t>
            </w:r>
          </w:p>
        </w:tc>
      </w:tr>
      <w:tr w:rsidR="00301FBA" w:rsidRPr="00D6448C" w:rsidTr="00ED5C6C">
        <w:trPr>
          <w:trHeight w:val="520"/>
        </w:trPr>
        <w:tc>
          <w:tcPr>
            <w:tcW w:w="568" w:type="dxa"/>
          </w:tcPr>
          <w:p w:rsidR="00301FBA" w:rsidRPr="00D6448C" w:rsidRDefault="00BC3815"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4</w:t>
            </w:r>
          </w:p>
        </w:tc>
        <w:tc>
          <w:tcPr>
            <w:tcW w:w="2792" w:type="dxa"/>
          </w:tcPr>
          <w:p w:rsidR="00301FBA" w:rsidRPr="00D6448C" w:rsidRDefault="00BC3815"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Інформація про предмет закупівлі</w:t>
            </w:r>
          </w:p>
        </w:tc>
        <w:tc>
          <w:tcPr>
            <w:tcW w:w="6451" w:type="dxa"/>
            <w:gridSpan w:val="2"/>
          </w:tcPr>
          <w:p w:rsidR="00301FBA" w:rsidRPr="00F678F5" w:rsidRDefault="00301FBA" w:rsidP="006638A3">
            <w:pPr>
              <w:pStyle w:val="10"/>
              <w:widowControl w:val="0"/>
              <w:spacing w:line="240" w:lineRule="auto"/>
              <w:ind w:firstLine="359"/>
              <w:jc w:val="both"/>
              <w:rPr>
                <w:rFonts w:ascii="Times New Roman" w:hAnsi="Times New Roman" w:cs="Times New Roman"/>
                <w:color w:val="auto"/>
                <w:sz w:val="24"/>
                <w:szCs w:val="24"/>
                <w:highlight w:val="yellow"/>
                <w:lang w:val="uk-UA"/>
              </w:rPr>
            </w:pPr>
          </w:p>
        </w:tc>
      </w:tr>
      <w:tr w:rsidR="00301FBA" w:rsidRPr="00D6448C" w:rsidTr="00ED5C6C">
        <w:trPr>
          <w:trHeight w:val="1932"/>
        </w:trPr>
        <w:tc>
          <w:tcPr>
            <w:tcW w:w="568" w:type="dxa"/>
          </w:tcPr>
          <w:p w:rsidR="00301FBA" w:rsidRPr="00D6448C" w:rsidRDefault="00BC3815"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4.1</w:t>
            </w:r>
          </w:p>
        </w:tc>
        <w:tc>
          <w:tcPr>
            <w:tcW w:w="2792" w:type="dxa"/>
          </w:tcPr>
          <w:p w:rsidR="00301FBA" w:rsidRPr="00D6448C" w:rsidRDefault="00BC3815"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назва предмета закупівлі</w:t>
            </w:r>
          </w:p>
        </w:tc>
        <w:tc>
          <w:tcPr>
            <w:tcW w:w="6451" w:type="dxa"/>
            <w:gridSpan w:val="2"/>
          </w:tcPr>
          <w:p w:rsidR="00F65683" w:rsidRPr="00C54C10" w:rsidRDefault="00F65683" w:rsidP="006638A3">
            <w:pPr>
              <w:pStyle w:val="Default"/>
              <w:jc w:val="both"/>
              <w:rPr>
                <w:rFonts w:ascii="Times New Roman" w:hAnsi="Times New Roman"/>
                <w:lang w:val="uk-UA" w:eastAsia="en-US"/>
              </w:rPr>
            </w:pPr>
            <w:r w:rsidRPr="00C54C10">
              <w:rPr>
                <w:rFonts w:ascii="Times New Roman" w:hAnsi="Times New Roman"/>
                <w:lang w:eastAsia="en-US"/>
              </w:rPr>
              <w:t xml:space="preserve">Предмет </w:t>
            </w:r>
            <w:proofErr w:type="spellStart"/>
            <w:r w:rsidRPr="00C54C10">
              <w:rPr>
                <w:rFonts w:ascii="Times New Roman" w:hAnsi="Times New Roman"/>
                <w:lang w:eastAsia="en-US"/>
              </w:rPr>
              <w:t>закупівлі</w:t>
            </w:r>
            <w:proofErr w:type="spellEnd"/>
            <w:r w:rsidRPr="00C54C10">
              <w:rPr>
                <w:rFonts w:ascii="Times New Roman" w:hAnsi="Times New Roman"/>
                <w:lang w:eastAsia="en-US"/>
              </w:rPr>
              <w:t xml:space="preserve"> </w:t>
            </w:r>
            <w:proofErr w:type="spellStart"/>
            <w:r w:rsidRPr="00C54C10">
              <w:rPr>
                <w:rFonts w:ascii="Times New Roman" w:hAnsi="Times New Roman"/>
                <w:lang w:eastAsia="en-US"/>
              </w:rPr>
              <w:t>визначається</w:t>
            </w:r>
            <w:proofErr w:type="spellEnd"/>
            <w:r w:rsidRPr="00C54C10">
              <w:rPr>
                <w:rFonts w:ascii="Times New Roman" w:hAnsi="Times New Roman"/>
                <w:lang w:eastAsia="en-US"/>
              </w:rPr>
              <w:t xml:space="preserve"> </w:t>
            </w:r>
            <w:proofErr w:type="spellStart"/>
            <w:r w:rsidRPr="00C54C10">
              <w:rPr>
                <w:rFonts w:ascii="Times New Roman" w:hAnsi="Times New Roman"/>
                <w:lang w:eastAsia="en-US"/>
              </w:rPr>
              <w:t>замовником</w:t>
            </w:r>
            <w:proofErr w:type="spellEnd"/>
            <w:r w:rsidRPr="00C54C10">
              <w:rPr>
                <w:rFonts w:ascii="Times New Roman" w:hAnsi="Times New Roman"/>
                <w:lang w:eastAsia="en-US"/>
              </w:rPr>
              <w:t xml:space="preserve"> </w:t>
            </w:r>
            <w:proofErr w:type="spellStart"/>
            <w:r w:rsidRPr="00C54C10">
              <w:rPr>
                <w:rFonts w:ascii="Times New Roman" w:hAnsi="Times New Roman"/>
                <w:lang w:eastAsia="en-US"/>
              </w:rPr>
              <w:t>відповідно</w:t>
            </w:r>
            <w:proofErr w:type="spellEnd"/>
            <w:r w:rsidRPr="00C54C10">
              <w:rPr>
                <w:rFonts w:ascii="Times New Roman" w:hAnsi="Times New Roman"/>
                <w:lang w:eastAsia="en-US"/>
              </w:rPr>
              <w:t xml:space="preserve"> до </w:t>
            </w:r>
            <w:proofErr w:type="spellStart"/>
            <w:r w:rsidRPr="00C54C10">
              <w:rPr>
                <w:rFonts w:ascii="Times New Roman" w:hAnsi="Times New Roman"/>
                <w:lang w:eastAsia="en-US"/>
              </w:rPr>
              <w:t>вимог</w:t>
            </w:r>
            <w:proofErr w:type="spellEnd"/>
            <w:r w:rsidRPr="00C54C10">
              <w:rPr>
                <w:rFonts w:ascii="Times New Roman" w:hAnsi="Times New Roman"/>
                <w:lang w:eastAsia="en-US"/>
              </w:rPr>
              <w:t xml:space="preserve"> Закону та Порядку </w:t>
            </w:r>
            <w:proofErr w:type="spellStart"/>
            <w:r w:rsidRPr="00C54C10">
              <w:rPr>
                <w:rFonts w:ascii="Times New Roman" w:hAnsi="Times New Roman"/>
                <w:lang w:eastAsia="en-US"/>
              </w:rPr>
              <w:t>визначення</w:t>
            </w:r>
            <w:proofErr w:type="spellEnd"/>
            <w:r w:rsidRPr="00C54C10">
              <w:rPr>
                <w:rFonts w:ascii="Times New Roman" w:hAnsi="Times New Roman"/>
                <w:lang w:eastAsia="en-US"/>
              </w:rPr>
              <w:t xml:space="preserve"> предмета </w:t>
            </w:r>
            <w:proofErr w:type="spellStart"/>
            <w:r w:rsidRPr="00C54C10">
              <w:rPr>
                <w:rFonts w:ascii="Times New Roman" w:hAnsi="Times New Roman"/>
                <w:lang w:eastAsia="en-US"/>
              </w:rPr>
              <w:t>закупівлі</w:t>
            </w:r>
            <w:proofErr w:type="spellEnd"/>
            <w:r w:rsidRPr="00C54C10">
              <w:rPr>
                <w:rFonts w:ascii="Times New Roman" w:hAnsi="Times New Roman"/>
                <w:lang w:eastAsia="en-US"/>
              </w:rPr>
              <w:t xml:space="preserve">, </w:t>
            </w:r>
            <w:proofErr w:type="spellStart"/>
            <w:r w:rsidRPr="00C54C10">
              <w:rPr>
                <w:rFonts w:ascii="Times New Roman" w:hAnsi="Times New Roman"/>
                <w:lang w:eastAsia="en-US"/>
              </w:rPr>
              <w:t>затвердженого</w:t>
            </w:r>
            <w:proofErr w:type="spellEnd"/>
            <w:r w:rsidRPr="00C54C10">
              <w:rPr>
                <w:rFonts w:ascii="Times New Roman" w:hAnsi="Times New Roman"/>
                <w:lang w:eastAsia="en-US"/>
              </w:rPr>
              <w:t xml:space="preserve"> наказом </w:t>
            </w:r>
            <w:proofErr w:type="spellStart"/>
            <w:r w:rsidRPr="00C54C10">
              <w:rPr>
                <w:rFonts w:ascii="Times New Roman" w:hAnsi="Times New Roman"/>
                <w:lang w:eastAsia="en-US"/>
              </w:rPr>
              <w:t>Мінекономіки</w:t>
            </w:r>
            <w:proofErr w:type="spellEnd"/>
            <w:r w:rsidRPr="00C54C10">
              <w:rPr>
                <w:rFonts w:ascii="Times New Roman" w:hAnsi="Times New Roman"/>
                <w:lang w:eastAsia="en-US"/>
              </w:rPr>
              <w:t xml:space="preserve"> </w:t>
            </w:r>
            <w:proofErr w:type="spellStart"/>
            <w:r w:rsidRPr="00C54C10">
              <w:rPr>
                <w:rFonts w:ascii="Times New Roman" w:hAnsi="Times New Roman"/>
                <w:lang w:eastAsia="en-US"/>
              </w:rPr>
              <w:t>від</w:t>
            </w:r>
            <w:proofErr w:type="spellEnd"/>
            <w:r w:rsidRPr="00C54C10">
              <w:rPr>
                <w:rFonts w:ascii="Times New Roman" w:hAnsi="Times New Roman"/>
                <w:lang w:eastAsia="en-US"/>
              </w:rPr>
              <w:t xml:space="preserve"> 15 </w:t>
            </w:r>
            <w:proofErr w:type="spellStart"/>
            <w:r w:rsidRPr="00C54C10">
              <w:rPr>
                <w:rFonts w:ascii="Times New Roman" w:hAnsi="Times New Roman"/>
                <w:lang w:eastAsia="en-US"/>
              </w:rPr>
              <w:t>квітня</w:t>
            </w:r>
            <w:proofErr w:type="spellEnd"/>
            <w:r w:rsidRPr="00C54C10">
              <w:rPr>
                <w:rFonts w:ascii="Times New Roman" w:hAnsi="Times New Roman"/>
                <w:lang w:eastAsia="en-US"/>
              </w:rPr>
              <w:t xml:space="preserve"> 2020 р. № 708</w:t>
            </w:r>
            <w:r w:rsidR="00B11B80" w:rsidRPr="00C54C10">
              <w:rPr>
                <w:rFonts w:ascii="Times New Roman" w:hAnsi="Times New Roman"/>
                <w:lang w:val="uk-UA" w:eastAsia="en-US"/>
              </w:rPr>
              <w:t>.</w:t>
            </w:r>
          </w:p>
          <w:p w:rsidR="00301FBA" w:rsidRPr="00C54C10" w:rsidRDefault="00214B1B" w:rsidP="00C54C10">
            <w:pPr>
              <w:pStyle w:val="Default"/>
              <w:jc w:val="both"/>
              <w:rPr>
                <w:rFonts w:ascii="Times New Roman" w:hAnsi="Times New Roman" w:cs="Times New Roman"/>
                <w:b/>
                <w:lang w:val="uk-UA"/>
              </w:rPr>
            </w:pPr>
            <w:r w:rsidRPr="00C54C10">
              <w:rPr>
                <w:rFonts w:ascii="Times New Roman" w:hAnsi="Times New Roman" w:cs="Times New Roman"/>
                <w:b/>
              </w:rPr>
              <w:t xml:space="preserve">ДК 021:2015 09120000-6 </w:t>
            </w:r>
            <w:proofErr w:type="spellStart"/>
            <w:r w:rsidRPr="00C54C10">
              <w:rPr>
                <w:rFonts w:ascii="Times New Roman" w:hAnsi="Times New Roman" w:cs="Times New Roman"/>
                <w:b/>
              </w:rPr>
              <w:t>Газове</w:t>
            </w:r>
            <w:proofErr w:type="spellEnd"/>
            <w:r w:rsidRPr="00C54C10">
              <w:rPr>
                <w:rFonts w:ascii="Times New Roman" w:hAnsi="Times New Roman" w:cs="Times New Roman"/>
                <w:b/>
              </w:rPr>
              <w:t xml:space="preserve"> </w:t>
            </w:r>
            <w:proofErr w:type="spellStart"/>
            <w:r w:rsidRPr="00C54C10">
              <w:rPr>
                <w:rFonts w:ascii="Times New Roman" w:hAnsi="Times New Roman" w:cs="Times New Roman"/>
                <w:b/>
              </w:rPr>
              <w:t>паливо</w:t>
            </w:r>
            <w:proofErr w:type="spellEnd"/>
            <w:r w:rsidRPr="00C54C10">
              <w:rPr>
                <w:rFonts w:ascii="Times New Roman" w:hAnsi="Times New Roman" w:cs="Times New Roman"/>
                <w:b/>
              </w:rPr>
              <w:t xml:space="preserve"> (</w:t>
            </w:r>
            <w:proofErr w:type="spellStart"/>
            <w:r w:rsidRPr="00C54C10">
              <w:rPr>
                <w:rFonts w:ascii="Times New Roman" w:hAnsi="Times New Roman" w:cs="Times New Roman"/>
                <w:b/>
              </w:rPr>
              <w:t>природний</w:t>
            </w:r>
            <w:proofErr w:type="spellEnd"/>
            <w:r w:rsidRPr="00C54C10">
              <w:rPr>
                <w:rFonts w:ascii="Times New Roman" w:hAnsi="Times New Roman" w:cs="Times New Roman"/>
                <w:b/>
              </w:rPr>
              <w:t xml:space="preserve"> газ)(</w:t>
            </w:r>
            <w:proofErr w:type="spellStart"/>
            <w:r w:rsidRPr="00C54C10">
              <w:rPr>
                <w:rFonts w:ascii="Times New Roman" w:hAnsi="Times New Roman" w:cs="Times New Roman"/>
                <w:b/>
              </w:rPr>
              <w:t>Назва</w:t>
            </w:r>
            <w:proofErr w:type="spellEnd"/>
            <w:r w:rsidRPr="00C54C10">
              <w:rPr>
                <w:rFonts w:ascii="Times New Roman" w:hAnsi="Times New Roman" w:cs="Times New Roman"/>
                <w:b/>
              </w:rPr>
              <w:t xml:space="preserve"> та код </w:t>
            </w:r>
            <w:r w:rsidRPr="00C54C10">
              <w:rPr>
                <w:rFonts w:ascii="Times New Roman" w:hAnsi="Times New Roman" w:cs="Times New Roman"/>
                <w:b/>
                <w:lang w:val="uk-UA"/>
              </w:rPr>
              <w:t>товару</w:t>
            </w:r>
            <w:r w:rsidRPr="00C54C10">
              <w:rPr>
                <w:rFonts w:ascii="Times New Roman" w:hAnsi="Times New Roman" w:cs="Times New Roman"/>
                <w:b/>
              </w:rPr>
              <w:t xml:space="preserve"> </w:t>
            </w:r>
            <w:proofErr w:type="spellStart"/>
            <w:r w:rsidRPr="00C54C10">
              <w:rPr>
                <w:rFonts w:ascii="Times New Roman" w:hAnsi="Times New Roman" w:cs="Times New Roman"/>
                <w:b/>
              </w:rPr>
              <w:t>кожної</w:t>
            </w:r>
            <w:proofErr w:type="spellEnd"/>
            <w:r w:rsidRPr="00C54C10">
              <w:rPr>
                <w:rFonts w:ascii="Times New Roman" w:hAnsi="Times New Roman" w:cs="Times New Roman"/>
                <w:b/>
              </w:rPr>
              <w:t xml:space="preserve"> </w:t>
            </w:r>
            <w:proofErr w:type="spellStart"/>
            <w:r w:rsidRPr="00C54C10">
              <w:rPr>
                <w:rFonts w:ascii="Times New Roman" w:hAnsi="Times New Roman" w:cs="Times New Roman"/>
                <w:b/>
              </w:rPr>
              <w:t>номенклатурної</w:t>
            </w:r>
            <w:proofErr w:type="spellEnd"/>
            <w:r w:rsidRPr="00C54C10">
              <w:rPr>
                <w:rFonts w:ascii="Times New Roman" w:hAnsi="Times New Roman" w:cs="Times New Roman"/>
                <w:b/>
              </w:rPr>
              <w:t xml:space="preserve"> </w:t>
            </w:r>
            <w:proofErr w:type="spellStart"/>
            <w:r w:rsidRPr="00C54C10">
              <w:rPr>
                <w:rFonts w:ascii="Times New Roman" w:hAnsi="Times New Roman" w:cs="Times New Roman"/>
                <w:b/>
              </w:rPr>
              <w:t>позиції</w:t>
            </w:r>
            <w:proofErr w:type="spellEnd"/>
            <w:r w:rsidRPr="00C54C10">
              <w:rPr>
                <w:rFonts w:ascii="Times New Roman" w:hAnsi="Times New Roman" w:cs="Times New Roman"/>
                <w:b/>
              </w:rPr>
              <w:t xml:space="preserve"> предмета закупівлі:09123000-7 </w:t>
            </w:r>
            <w:proofErr w:type="spellStart"/>
            <w:r w:rsidRPr="00C54C10">
              <w:rPr>
                <w:rFonts w:ascii="Times New Roman" w:hAnsi="Times New Roman" w:cs="Times New Roman"/>
                <w:b/>
              </w:rPr>
              <w:t>Природний</w:t>
            </w:r>
            <w:proofErr w:type="spellEnd"/>
            <w:r w:rsidRPr="00C54C10">
              <w:rPr>
                <w:rFonts w:ascii="Times New Roman" w:hAnsi="Times New Roman" w:cs="Times New Roman"/>
                <w:b/>
              </w:rPr>
              <w:t xml:space="preserve"> газ)</w:t>
            </w:r>
            <w:r w:rsidR="00C54C10">
              <w:rPr>
                <w:rFonts w:ascii="Times New Roman" w:hAnsi="Times New Roman" w:cs="Times New Roman"/>
                <w:b/>
                <w:lang w:val="uk-UA"/>
              </w:rPr>
              <w:t>.</w:t>
            </w:r>
          </w:p>
        </w:tc>
      </w:tr>
      <w:tr w:rsidR="00301FBA" w:rsidRPr="00D6448C" w:rsidTr="00ED5C6C">
        <w:trPr>
          <w:trHeight w:val="520"/>
        </w:trPr>
        <w:tc>
          <w:tcPr>
            <w:tcW w:w="568" w:type="dxa"/>
          </w:tcPr>
          <w:p w:rsidR="00301FBA" w:rsidRPr="00D6448C" w:rsidRDefault="00BC3815"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4.2</w:t>
            </w:r>
          </w:p>
        </w:tc>
        <w:tc>
          <w:tcPr>
            <w:tcW w:w="2792" w:type="dxa"/>
          </w:tcPr>
          <w:p w:rsidR="00301FBA" w:rsidRPr="00D6448C" w:rsidRDefault="00EA5680"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451" w:type="dxa"/>
            <w:gridSpan w:val="2"/>
          </w:tcPr>
          <w:p w:rsidR="00874BB3" w:rsidRPr="00C54C10" w:rsidRDefault="00874BB3" w:rsidP="006638A3">
            <w:pPr>
              <w:pStyle w:val="16"/>
              <w:widowControl w:val="0"/>
              <w:spacing w:line="240" w:lineRule="auto"/>
              <w:ind w:firstLine="359"/>
              <w:jc w:val="both"/>
              <w:rPr>
                <w:rFonts w:ascii="Times New Roman" w:hAnsi="Times New Roman" w:cs="Times New Roman"/>
                <w:sz w:val="24"/>
                <w:szCs w:val="24"/>
                <w:lang w:val="uk-UA"/>
              </w:rPr>
            </w:pPr>
            <w:r w:rsidRPr="00C54C10">
              <w:rPr>
                <w:rFonts w:ascii="Times New Roman" w:hAnsi="Times New Roman" w:cs="Times New Roman"/>
                <w:sz w:val="24"/>
                <w:szCs w:val="24"/>
                <w:lang w:val="uk-UA"/>
              </w:rPr>
              <w:t xml:space="preserve">Окремих частин предмету закупівлі не визначено. </w:t>
            </w:r>
          </w:p>
          <w:p w:rsidR="00874BB3" w:rsidRPr="00C54C10" w:rsidRDefault="00874BB3" w:rsidP="006638A3">
            <w:pPr>
              <w:pStyle w:val="16"/>
              <w:widowControl w:val="0"/>
              <w:spacing w:line="240" w:lineRule="auto"/>
              <w:ind w:firstLine="359"/>
              <w:jc w:val="both"/>
              <w:rPr>
                <w:rFonts w:ascii="Times New Roman" w:hAnsi="Times New Roman" w:cs="Times New Roman"/>
                <w:sz w:val="24"/>
                <w:szCs w:val="24"/>
                <w:lang w:val="uk-UA"/>
              </w:rPr>
            </w:pPr>
            <w:r w:rsidRPr="00C54C10">
              <w:rPr>
                <w:rFonts w:ascii="Times New Roman" w:hAnsi="Times New Roman" w:cs="Times New Roman"/>
                <w:sz w:val="24"/>
                <w:szCs w:val="24"/>
                <w:lang w:val="uk-UA"/>
              </w:rPr>
              <w:t>Пропозиція подається щодо предмету закупівлі в цілому.</w:t>
            </w:r>
          </w:p>
          <w:p w:rsidR="00D310DF" w:rsidRPr="00F678F5" w:rsidRDefault="00D310DF" w:rsidP="006638A3">
            <w:pPr>
              <w:widowControl w:val="0"/>
              <w:autoSpaceDE w:val="0"/>
              <w:autoSpaceDN w:val="0"/>
              <w:adjustRightInd w:val="0"/>
              <w:spacing w:line="240" w:lineRule="auto"/>
              <w:ind w:firstLine="364"/>
              <w:jc w:val="both"/>
              <w:rPr>
                <w:rFonts w:ascii="Times New Roman" w:hAnsi="Times New Roman" w:cs="Times New Roman"/>
                <w:bCs/>
                <w:color w:val="auto"/>
                <w:sz w:val="24"/>
                <w:szCs w:val="28"/>
                <w:highlight w:val="yellow"/>
                <w:lang w:val="uk-UA"/>
              </w:rPr>
            </w:pPr>
          </w:p>
        </w:tc>
      </w:tr>
      <w:tr w:rsidR="00211C53" w:rsidRPr="00D6448C" w:rsidTr="00ED5C6C">
        <w:trPr>
          <w:trHeight w:val="520"/>
        </w:trPr>
        <w:tc>
          <w:tcPr>
            <w:tcW w:w="568"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4.3</w:t>
            </w:r>
          </w:p>
        </w:tc>
        <w:tc>
          <w:tcPr>
            <w:tcW w:w="2792"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451" w:type="dxa"/>
            <w:gridSpan w:val="2"/>
          </w:tcPr>
          <w:p w:rsidR="006E6912" w:rsidRPr="00975FD4" w:rsidRDefault="00211C53" w:rsidP="006638A3">
            <w:pPr>
              <w:spacing w:line="240" w:lineRule="auto"/>
              <w:ind w:firstLine="364"/>
              <w:jc w:val="both"/>
              <w:rPr>
                <w:rFonts w:ascii="Times New Roman" w:eastAsia="Times New Roman" w:hAnsi="Times New Roman" w:cs="Times New Roman"/>
                <w:color w:val="auto"/>
                <w:sz w:val="24"/>
                <w:szCs w:val="24"/>
                <w:lang w:val="uk-UA" w:eastAsia="uk-UA"/>
              </w:rPr>
            </w:pPr>
            <w:r w:rsidRPr="00975FD4">
              <w:rPr>
                <w:rFonts w:ascii="Times New Roman" w:eastAsia="Times New Roman" w:hAnsi="Times New Roman" w:cs="Times New Roman"/>
                <w:color w:val="auto"/>
                <w:sz w:val="24"/>
                <w:szCs w:val="24"/>
                <w:lang w:val="uk-UA" w:eastAsia="uk-UA"/>
              </w:rPr>
              <w:t xml:space="preserve">Місце </w:t>
            </w:r>
            <w:r w:rsidR="002F09AD" w:rsidRPr="00975FD4">
              <w:rPr>
                <w:rFonts w:ascii="Times New Roman" w:eastAsia="Times New Roman" w:hAnsi="Times New Roman" w:cs="Times New Roman"/>
                <w:color w:val="auto"/>
                <w:sz w:val="24"/>
                <w:szCs w:val="24"/>
                <w:lang w:val="uk-UA" w:eastAsia="uk-UA"/>
              </w:rPr>
              <w:t>поставки товару</w:t>
            </w:r>
            <w:r w:rsidR="006E6912" w:rsidRPr="00975FD4">
              <w:rPr>
                <w:rFonts w:ascii="Times New Roman" w:hAnsi="Times New Roman"/>
                <w:sz w:val="24"/>
                <w:szCs w:val="24"/>
                <w:lang w:val="uk-UA"/>
              </w:rPr>
              <w:t xml:space="preserve">– </w:t>
            </w:r>
            <w:r w:rsidR="00576C26" w:rsidRPr="00975FD4">
              <w:rPr>
                <w:rFonts w:ascii="Times New Roman" w:hAnsi="Times New Roman"/>
                <w:sz w:val="24"/>
                <w:szCs w:val="24"/>
                <w:lang w:val="uk-UA"/>
              </w:rPr>
              <w:t xml:space="preserve">за </w:t>
            </w:r>
            <w:proofErr w:type="spellStart"/>
            <w:r w:rsidR="00576C26" w:rsidRPr="00975FD4">
              <w:rPr>
                <w:rFonts w:ascii="Times New Roman" w:hAnsi="Times New Roman"/>
                <w:sz w:val="24"/>
                <w:szCs w:val="24"/>
                <w:lang w:val="uk-UA"/>
              </w:rPr>
              <w:t>адресою</w:t>
            </w:r>
            <w:proofErr w:type="spellEnd"/>
            <w:r w:rsidR="00576C26" w:rsidRPr="00975FD4">
              <w:rPr>
                <w:rFonts w:ascii="Times New Roman" w:hAnsi="Times New Roman"/>
                <w:sz w:val="24"/>
                <w:szCs w:val="24"/>
                <w:lang w:val="uk-UA"/>
              </w:rPr>
              <w:t xml:space="preserve"> замовника, зазначено</w:t>
            </w:r>
            <w:r w:rsidR="006E6912" w:rsidRPr="00975FD4">
              <w:rPr>
                <w:rFonts w:ascii="Times New Roman" w:hAnsi="Times New Roman"/>
                <w:sz w:val="24"/>
                <w:szCs w:val="24"/>
                <w:lang w:val="uk-UA"/>
              </w:rPr>
              <w:t xml:space="preserve"> в </w:t>
            </w:r>
            <w:r w:rsidR="006E6912" w:rsidRPr="00975FD4">
              <w:rPr>
                <w:rFonts w:ascii="Times New Roman" w:hAnsi="Times New Roman"/>
                <w:b/>
                <w:sz w:val="24"/>
                <w:szCs w:val="24"/>
                <w:lang w:val="uk-UA"/>
              </w:rPr>
              <w:t>Додатку № 4 тендерної документації</w:t>
            </w:r>
            <w:r w:rsidR="006E6912" w:rsidRPr="00975FD4">
              <w:rPr>
                <w:rFonts w:ascii="Times New Roman" w:hAnsi="Times New Roman"/>
                <w:sz w:val="24"/>
                <w:szCs w:val="24"/>
                <w:lang w:val="uk-UA"/>
              </w:rPr>
              <w:t>.</w:t>
            </w:r>
          </w:p>
          <w:p w:rsidR="00D616C6" w:rsidRPr="00975FD4" w:rsidRDefault="006E6912" w:rsidP="006638A3">
            <w:pPr>
              <w:spacing w:line="240" w:lineRule="auto"/>
              <w:ind w:firstLine="364"/>
              <w:jc w:val="both"/>
              <w:rPr>
                <w:rFonts w:ascii="Times New Roman" w:hAnsi="Times New Roman"/>
                <w:sz w:val="24"/>
                <w:lang w:val="uk-UA"/>
              </w:rPr>
            </w:pPr>
            <w:r w:rsidRPr="00975FD4">
              <w:rPr>
                <w:rFonts w:ascii="Times New Roman" w:hAnsi="Times New Roman"/>
                <w:sz w:val="24"/>
                <w:lang w:val="uk-UA"/>
              </w:rPr>
              <w:t>Обсяг поставки товару:</w:t>
            </w:r>
          </w:p>
          <w:p w:rsidR="00D616C6" w:rsidRPr="00975FD4" w:rsidRDefault="009B5B54" w:rsidP="00FD68F3">
            <w:pPr>
              <w:spacing w:line="240" w:lineRule="auto"/>
              <w:ind w:firstLine="364"/>
              <w:jc w:val="both"/>
              <w:rPr>
                <w:rFonts w:ascii="Times New Roman" w:hAnsi="Times New Roman"/>
                <w:color w:val="auto"/>
                <w:sz w:val="24"/>
                <w:lang w:val="uk-UA"/>
              </w:rPr>
            </w:pPr>
            <w:r w:rsidRPr="00975FD4">
              <w:rPr>
                <w:rStyle w:val="20"/>
                <w:rFonts w:ascii="Times New Roman" w:hAnsi="Times New Roman" w:cs="Times New Roman"/>
                <w:color w:val="auto"/>
                <w:sz w:val="24"/>
                <w:szCs w:val="24"/>
                <w:lang w:val="uk-UA"/>
              </w:rPr>
              <w:t>Природний газ</w:t>
            </w:r>
            <w:r w:rsidR="005678E1" w:rsidRPr="00975FD4">
              <w:rPr>
                <w:rStyle w:val="20"/>
                <w:rFonts w:ascii="Times New Roman" w:hAnsi="Times New Roman" w:cs="Times New Roman"/>
                <w:color w:val="auto"/>
                <w:sz w:val="24"/>
                <w:szCs w:val="24"/>
              </w:rPr>
              <w:t>–</w:t>
            </w:r>
            <w:r w:rsidR="00252441">
              <w:rPr>
                <w:rStyle w:val="20"/>
                <w:rFonts w:ascii="Times New Roman" w:hAnsi="Times New Roman" w:cs="Times New Roman"/>
                <w:color w:val="auto"/>
                <w:sz w:val="24"/>
                <w:szCs w:val="24"/>
                <w:lang w:val="uk-UA"/>
              </w:rPr>
              <w:t>7300</w:t>
            </w:r>
            <w:r w:rsidR="00FD68F3">
              <w:rPr>
                <w:rFonts w:ascii="Times New Roman" w:hAnsi="Times New Roman"/>
                <w:color w:val="auto"/>
                <w:sz w:val="24"/>
                <w:lang w:val="uk-UA"/>
              </w:rPr>
              <w:t xml:space="preserve"> </w:t>
            </w:r>
            <w:r w:rsidR="005678E1" w:rsidRPr="00975FD4">
              <w:rPr>
                <w:rFonts w:ascii="Times New Roman" w:hAnsi="Times New Roman"/>
                <w:color w:val="000000" w:themeColor="text1"/>
                <w:sz w:val="24"/>
                <w:lang w:val="uk-UA"/>
              </w:rPr>
              <w:t>метр</w:t>
            </w:r>
            <w:r w:rsidR="00252441">
              <w:rPr>
                <w:rFonts w:ascii="Times New Roman" w:hAnsi="Times New Roman"/>
                <w:color w:val="000000" w:themeColor="text1"/>
                <w:sz w:val="24"/>
                <w:lang w:val="uk-UA"/>
              </w:rPr>
              <w:t>ів</w:t>
            </w:r>
            <w:r w:rsidR="005678E1" w:rsidRPr="00975FD4">
              <w:rPr>
                <w:rFonts w:ascii="Times New Roman" w:hAnsi="Times New Roman"/>
                <w:color w:val="000000" w:themeColor="text1"/>
                <w:sz w:val="24"/>
                <w:lang w:val="uk-UA"/>
              </w:rPr>
              <w:t xml:space="preserve"> кубічн</w:t>
            </w:r>
            <w:r w:rsidR="00252441">
              <w:rPr>
                <w:rFonts w:ascii="Times New Roman" w:hAnsi="Times New Roman"/>
                <w:color w:val="000000" w:themeColor="text1"/>
                <w:sz w:val="24"/>
                <w:lang w:val="uk-UA"/>
              </w:rPr>
              <w:t>их</w:t>
            </w:r>
            <w:r w:rsidR="005678E1" w:rsidRPr="00975FD4">
              <w:rPr>
                <w:rFonts w:ascii="Times New Roman" w:hAnsi="Times New Roman"/>
                <w:color w:val="000000" w:themeColor="text1"/>
                <w:sz w:val="24"/>
                <w:lang w:val="uk-UA"/>
              </w:rPr>
              <w:t>.</w:t>
            </w:r>
          </w:p>
        </w:tc>
      </w:tr>
      <w:tr w:rsidR="00211C53" w:rsidRPr="00D6448C" w:rsidTr="00ED5C6C">
        <w:trPr>
          <w:trHeight w:val="520"/>
        </w:trPr>
        <w:tc>
          <w:tcPr>
            <w:tcW w:w="568"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4.4</w:t>
            </w:r>
          </w:p>
        </w:tc>
        <w:tc>
          <w:tcPr>
            <w:tcW w:w="2792"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sz w:val="24"/>
                <w:szCs w:val="24"/>
                <w:lang w:val="uk-UA"/>
              </w:rPr>
              <w:t>строк поставки товарів (надання послуг, виконання робіт)</w:t>
            </w:r>
          </w:p>
        </w:tc>
        <w:tc>
          <w:tcPr>
            <w:tcW w:w="6451" w:type="dxa"/>
            <w:gridSpan w:val="2"/>
          </w:tcPr>
          <w:p w:rsidR="00211C53" w:rsidRPr="00F678F5" w:rsidRDefault="00D868BB" w:rsidP="006638A3">
            <w:pPr>
              <w:pStyle w:val="10"/>
              <w:widowControl w:val="0"/>
              <w:spacing w:line="240" w:lineRule="auto"/>
              <w:ind w:firstLine="364"/>
              <w:jc w:val="both"/>
              <w:rPr>
                <w:rFonts w:ascii="Times New Roman" w:hAnsi="Times New Roman" w:cs="Times New Roman"/>
                <w:color w:val="auto"/>
                <w:sz w:val="24"/>
                <w:szCs w:val="24"/>
                <w:highlight w:val="yellow"/>
                <w:lang w:val="uk-UA"/>
              </w:rPr>
            </w:pPr>
            <w:r w:rsidRPr="00975FD4">
              <w:rPr>
                <w:rFonts w:ascii="Times New Roman" w:eastAsia="Times New Roman" w:hAnsi="Times New Roman" w:cs="Times New Roman"/>
                <w:sz w:val="24"/>
                <w:szCs w:val="24"/>
                <w:lang w:val="uk-UA"/>
              </w:rPr>
              <w:t xml:space="preserve">Протягом </w:t>
            </w:r>
            <w:r w:rsidR="007036D9" w:rsidRPr="00975FD4">
              <w:rPr>
                <w:rFonts w:ascii="Times New Roman" w:eastAsia="Times New Roman" w:hAnsi="Times New Roman" w:cs="Times New Roman"/>
                <w:sz w:val="24"/>
                <w:szCs w:val="24"/>
                <w:lang w:val="uk-UA"/>
              </w:rPr>
              <w:t xml:space="preserve">2023 року (з </w:t>
            </w:r>
            <w:r w:rsidR="00BC34B9" w:rsidRPr="00975FD4">
              <w:rPr>
                <w:rFonts w:ascii="Times New Roman" w:eastAsia="Times New Roman" w:hAnsi="Times New Roman" w:cs="Times New Roman"/>
                <w:sz w:val="24"/>
                <w:szCs w:val="24"/>
                <w:lang w:val="uk-UA"/>
              </w:rPr>
              <w:t>моменту укладення договору</w:t>
            </w:r>
            <w:r w:rsidR="007036D9" w:rsidRPr="00975FD4">
              <w:rPr>
                <w:rFonts w:ascii="Times New Roman" w:eastAsia="Times New Roman" w:hAnsi="Times New Roman" w:cs="Times New Roman"/>
                <w:sz w:val="24"/>
                <w:szCs w:val="24"/>
                <w:lang w:val="uk-UA"/>
              </w:rPr>
              <w:t xml:space="preserve"> по 31 грудня 2023 року).</w:t>
            </w:r>
          </w:p>
        </w:tc>
      </w:tr>
      <w:tr w:rsidR="00211C53" w:rsidRPr="00D6448C" w:rsidTr="00ED5C6C">
        <w:trPr>
          <w:trHeight w:val="274"/>
        </w:trPr>
        <w:tc>
          <w:tcPr>
            <w:tcW w:w="568"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5</w:t>
            </w:r>
          </w:p>
        </w:tc>
        <w:tc>
          <w:tcPr>
            <w:tcW w:w="2792" w:type="dxa"/>
          </w:tcPr>
          <w:p w:rsidR="00211C53" w:rsidRPr="00D6448C" w:rsidRDefault="00211C53"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Недискримінація учасників</w:t>
            </w:r>
          </w:p>
        </w:tc>
        <w:tc>
          <w:tcPr>
            <w:tcW w:w="6451" w:type="dxa"/>
            <w:gridSpan w:val="2"/>
          </w:tcPr>
          <w:p w:rsidR="00211C53" w:rsidRPr="00975FD4" w:rsidRDefault="00211C53" w:rsidP="006638A3">
            <w:pPr>
              <w:spacing w:line="240" w:lineRule="auto"/>
              <w:ind w:firstLine="450"/>
              <w:jc w:val="both"/>
              <w:rPr>
                <w:rFonts w:ascii="Times New Roman" w:eastAsia="Times New Roman" w:hAnsi="Times New Roman" w:cs="Times New Roman"/>
                <w:sz w:val="24"/>
                <w:szCs w:val="24"/>
              </w:rPr>
            </w:pPr>
            <w:proofErr w:type="spellStart"/>
            <w:r w:rsidRPr="00975FD4">
              <w:rPr>
                <w:rFonts w:ascii="Times New Roman" w:eastAsia="Times New Roman" w:hAnsi="Times New Roman" w:cs="Times New Roman"/>
                <w:sz w:val="24"/>
                <w:szCs w:val="24"/>
              </w:rPr>
              <w:t>Учасники</w:t>
            </w:r>
            <w:proofErr w:type="spellEnd"/>
            <w:r w:rsidRPr="00975FD4">
              <w:rPr>
                <w:rFonts w:ascii="Times New Roman" w:eastAsia="Times New Roman" w:hAnsi="Times New Roman" w:cs="Times New Roman"/>
                <w:sz w:val="24"/>
                <w:szCs w:val="24"/>
              </w:rPr>
              <w:t xml:space="preserve"> (</w:t>
            </w:r>
            <w:proofErr w:type="spellStart"/>
            <w:r w:rsidRPr="00975FD4">
              <w:rPr>
                <w:rFonts w:ascii="Times New Roman" w:eastAsia="Times New Roman" w:hAnsi="Times New Roman" w:cs="Times New Roman"/>
                <w:sz w:val="24"/>
                <w:szCs w:val="24"/>
              </w:rPr>
              <w:t>резиденти</w:t>
            </w:r>
            <w:proofErr w:type="spellEnd"/>
            <w:r w:rsidRPr="00975FD4">
              <w:rPr>
                <w:rFonts w:ascii="Times New Roman" w:eastAsia="Times New Roman" w:hAnsi="Times New Roman" w:cs="Times New Roman"/>
                <w:sz w:val="24"/>
                <w:szCs w:val="24"/>
              </w:rPr>
              <w:t xml:space="preserve"> та </w:t>
            </w:r>
            <w:proofErr w:type="spellStart"/>
            <w:r w:rsidRPr="00975FD4">
              <w:rPr>
                <w:rFonts w:ascii="Times New Roman" w:eastAsia="Times New Roman" w:hAnsi="Times New Roman" w:cs="Times New Roman"/>
                <w:sz w:val="24"/>
                <w:szCs w:val="24"/>
              </w:rPr>
              <w:t>нерезиденти</w:t>
            </w:r>
            <w:proofErr w:type="spellEnd"/>
            <w:r w:rsidRPr="00975FD4">
              <w:rPr>
                <w:rFonts w:ascii="Times New Roman" w:eastAsia="Times New Roman" w:hAnsi="Times New Roman" w:cs="Times New Roman"/>
                <w:sz w:val="24"/>
                <w:szCs w:val="24"/>
              </w:rPr>
              <w:t xml:space="preserve">) </w:t>
            </w:r>
            <w:proofErr w:type="spellStart"/>
            <w:r w:rsidRPr="00975FD4">
              <w:rPr>
                <w:rFonts w:ascii="Times New Roman" w:eastAsia="Times New Roman" w:hAnsi="Times New Roman" w:cs="Times New Roman"/>
                <w:sz w:val="24"/>
                <w:szCs w:val="24"/>
              </w:rPr>
              <w:t>всіх</w:t>
            </w:r>
            <w:proofErr w:type="spellEnd"/>
            <w:r w:rsidRPr="00975FD4">
              <w:rPr>
                <w:rFonts w:ascii="Times New Roman" w:eastAsia="Times New Roman" w:hAnsi="Times New Roman" w:cs="Times New Roman"/>
                <w:sz w:val="24"/>
                <w:szCs w:val="24"/>
              </w:rPr>
              <w:t xml:space="preserve"> форм </w:t>
            </w:r>
            <w:proofErr w:type="spellStart"/>
            <w:r w:rsidRPr="00975FD4">
              <w:rPr>
                <w:rFonts w:ascii="Times New Roman" w:eastAsia="Times New Roman" w:hAnsi="Times New Roman" w:cs="Times New Roman"/>
                <w:sz w:val="24"/>
                <w:szCs w:val="24"/>
              </w:rPr>
              <w:t>власності</w:t>
            </w:r>
            <w:proofErr w:type="spellEnd"/>
            <w:r w:rsidRPr="00975FD4">
              <w:rPr>
                <w:rFonts w:ascii="Times New Roman" w:eastAsia="Times New Roman" w:hAnsi="Times New Roman" w:cs="Times New Roman"/>
                <w:sz w:val="24"/>
                <w:szCs w:val="24"/>
              </w:rPr>
              <w:t xml:space="preserve"> та </w:t>
            </w:r>
            <w:proofErr w:type="spellStart"/>
            <w:r w:rsidRPr="00975FD4">
              <w:rPr>
                <w:rFonts w:ascii="Times New Roman" w:eastAsia="Times New Roman" w:hAnsi="Times New Roman" w:cs="Times New Roman"/>
                <w:sz w:val="24"/>
                <w:szCs w:val="24"/>
              </w:rPr>
              <w:t>організаційно-правових</w:t>
            </w:r>
            <w:proofErr w:type="spellEnd"/>
            <w:r w:rsidRPr="00975FD4">
              <w:rPr>
                <w:rFonts w:ascii="Times New Roman" w:eastAsia="Times New Roman" w:hAnsi="Times New Roman" w:cs="Times New Roman"/>
                <w:sz w:val="24"/>
                <w:szCs w:val="24"/>
              </w:rPr>
              <w:t xml:space="preserve"> форм </w:t>
            </w:r>
            <w:proofErr w:type="spellStart"/>
            <w:r w:rsidRPr="00975FD4">
              <w:rPr>
                <w:rFonts w:ascii="Times New Roman" w:eastAsia="Times New Roman" w:hAnsi="Times New Roman" w:cs="Times New Roman"/>
                <w:sz w:val="24"/>
                <w:szCs w:val="24"/>
              </w:rPr>
              <w:t>беруть</w:t>
            </w:r>
            <w:proofErr w:type="spellEnd"/>
            <w:r w:rsidRPr="00975FD4">
              <w:rPr>
                <w:rFonts w:ascii="Times New Roman" w:eastAsia="Times New Roman" w:hAnsi="Times New Roman" w:cs="Times New Roman"/>
                <w:sz w:val="24"/>
                <w:szCs w:val="24"/>
              </w:rPr>
              <w:t xml:space="preserve"> участь у процедурах </w:t>
            </w:r>
            <w:proofErr w:type="spellStart"/>
            <w:r w:rsidRPr="00975FD4">
              <w:rPr>
                <w:rFonts w:ascii="Times New Roman" w:eastAsia="Times New Roman" w:hAnsi="Times New Roman" w:cs="Times New Roman"/>
                <w:sz w:val="24"/>
                <w:szCs w:val="24"/>
              </w:rPr>
              <w:t>закупівель</w:t>
            </w:r>
            <w:proofErr w:type="spellEnd"/>
            <w:r w:rsidRPr="00975FD4">
              <w:rPr>
                <w:rFonts w:ascii="Times New Roman" w:eastAsia="Times New Roman" w:hAnsi="Times New Roman" w:cs="Times New Roman"/>
                <w:sz w:val="24"/>
                <w:szCs w:val="24"/>
              </w:rPr>
              <w:t>/</w:t>
            </w:r>
            <w:proofErr w:type="spellStart"/>
            <w:r w:rsidRPr="00975FD4">
              <w:rPr>
                <w:rFonts w:ascii="Times New Roman" w:eastAsia="Times New Roman" w:hAnsi="Times New Roman" w:cs="Times New Roman"/>
                <w:sz w:val="24"/>
                <w:szCs w:val="24"/>
              </w:rPr>
              <w:t>спрощених</w:t>
            </w:r>
            <w:proofErr w:type="spellEnd"/>
            <w:r w:rsidRPr="00975FD4">
              <w:rPr>
                <w:rFonts w:ascii="Times New Roman" w:eastAsia="Times New Roman" w:hAnsi="Times New Roman" w:cs="Times New Roman"/>
                <w:sz w:val="24"/>
                <w:szCs w:val="24"/>
              </w:rPr>
              <w:t xml:space="preserve"> </w:t>
            </w:r>
            <w:proofErr w:type="spellStart"/>
            <w:r w:rsidRPr="00975FD4">
              <w:rPr>
                <w:rFonts w:ascii="Times New Roman" w:eastAsia="Times New Roman" w:hAnsi="Times New Roman" w:cs="Times New Roman"/>
                <w:sz w:val="24"/>
                <w:szCs w:val="24"/>
              </w:rPr>
              <w:t>закупівлях</w:t>
            </w:r>
            <w:proofErr w:type="spellEnd"/>
            <w:r w:rsidRPr="00975FD4">
              <w:rPr>
                <w:rFonts w:ascii="Times New Roman" w:eastAsia="Times New Roman" w:hAnsi="Times New Roman" w:cs="Times New Roman"/>
                <w:sz w:val="24"/>
                <w:szCs w:val="24"/>
              </w:rPr>
              <w:t xml:space="preserve"> на </w:t>
            </w:r>
            <w:proofErr w:type="spellStart"/>
            <w:r w:rsidRPr="00975FD4">
              <w:rPr>
                <w:rFonts w:ascii="Times New Roman" w:eastAsia="Times New Roman" w:hAnsi="Times New Roman" w:cs="Times New Roman"/>
                <w:sz w:val="24"/>
                <w:szCs w:val="24"/>
              </w:rPr>
              <w:t>рівних</w:t>
            </w:r>
            <w:proofErr w:type="spellEnd"/>
            <w:r w:rsidRPr="00975FD4">
              <w:rPr>
                <w:rFonts w:ascii="Times New Roman" w:eastAsia="Times New Roman" w:hAnsi="Times New Roman" w:cs="Times New Roman"/>
                <w:sz w:val="24"/>
                <w:szCs w:val="24"/>
              </w:rPr>
              <w:t xml:space="preserve"> </w:t>
            </w:r>
            <w:proofErr w:type="spellStart"/>
            <w:r w:rsidRPr="00975FD4">
              <w:rPr>
                <w:rFonts w:ascii="Times New Roman" w:eastAsia="Times New Roman" w:hAnsi="Times New Roman" w:cs="Times New Roman"/>
                <w:sz w:val="24"/>
                <w:szCs w:val="24"/>
              </w:rPr>
              <w:t>умовах</w:t>
            </w:r>
            <w:proofErr w:type="spellEnd"/>
            <w:r w:rsidRPr="00975FD4">
              <w:rPr>
                <w:rFonts w:ascii="Times New Roman" w:eastAsia="Times New Roman" w:hAnsi="Times New Roman" w:cs="Times New Roman"/>
                <w:sz w:val="24"/>
                <w:szCs w:val="24"/>
              </w:rPr>
              <w:t>.</w:t>
            </w:r>
          </w:p>
          <w:p w:rsidR="00211C53" w:rsidRPr="00F678F5" w:rsidRDefault="00211C53" w:rsidP="006638A3">
            <w:pPr>
              <w:shd w:val="clear" w:color="auto" w:fill="FFFFFF"/>
              <w:spacing w:line="240" w:lineRule="auto"/>
              <w:ind w:firstLine="364"/>
              <w:jc w:val="both"/>
              <w:rPr>
                <w:rFonts w:ascii="Times New Roman" w:eastAsia="Times New Roman" w:hAnsi="Times New Roman" w:cs="Times New Roman"/>
                <w:color w:val="auto"/>
                <w:sz w:val="24"/>
                <w:szCs w:val="24"/>
                <w:highlight w:val="yellow"/>
                <w:lang w:val="uk-UA"/>
              </w:rPr>
            </w:pPr>
            <w:r w:rsidRPr="00975FD4">
              <w:rPr>
                <w:rFonts w:ascii="Times New Roman" w:eastAsia="Times New Roman" w:hAnsi="Times New Roman" w:cs="Times New Roman"/>
                <w:sz w:val="24"/>
                <w:szCs w:val="24"/>
                <w:lang w:val="uk-UA"/>
              </w:rPr>
              <w:t>Замовники забезпечують вільний доступ всіх учасників до інформації про закупівлю, передбаченої Законом України «Про публічні закупівлі».</w:t>
            </w:r>
            <w:bookmarkStart w:id="4" w:name="n936"/>
            <w:bookmarkEnd w:id="4"/>
          </w:p>
        </w:tc>
      </w:tr>
      <w:tr w:rsidR="00211C53" w:rsidRPr="00D6448C" w:rsidTr="00ED5C6C">
        <w:trPr>
          <w:trHeight w:val="520"/>
        </w:trPr>
        <w:tc>
          <w:tcPr>
            <w:tcW w:w="568"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6</w:t>
            </w:r>
          </w:p>
        </w:tc>
        <w:tc>
          <w:tcPr>
            <w:tcW w:w="2792" w:type="dxa"/>
          </w:tcPr>
          <w:p w:rsidR="00211C53" w:rsidRPr="00D6448C" w:rsidRDefault="00211C53" w:rsidP="006638A3">
            <w:pPr>
              <w:pStyle w:val="10"/>
              <w:widowControl w:val="0"/>
              <w:spacing w:line="240" w:lineRule="auto"/>
              <w:rPr>
                <w:rFonts w:ascii="Times New Roman" w:hAnsi="Times New Roman" w:cs="Times New Roman"/>
                <w:bCs/>
                <w:color w:val="auto"/>
                <w:sz w:val="24"/>
                <w:szCs w:val="24"/>
                <w:lang w:val="uk-UA"/>
              </w:rPr>
            </w:pPr>
            <w:r w:rsidRPr="00D6448C">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6451" w:type="dxa"/>
            <w:gridSpan w:val="2"/>
          </w:tcPr>
          <w:p w:rsidR="00211C53" w:rsidRPr="00975FD4" w:rsidRDefault="00211C53" w:rsidP="006638A3">
            <w:pPr>
              <w:pStyle w:val="10"/>
              <w:widowControl w:val="0"/>
              <w:spacing w:line="240" w:lineRule="auto"/>
              <w:ind w:firstLine="504"/>
              <w:jc w:val="both"/>
              <w:rPr>
                <w:rFonts w:ascii="Times New Roman" w:eastAsia="Times New Roman" w:hAnsi="Times New Roman" w:cs="Times New Roman"/>
                <w:color w:val="auto"/>
                <w:sz w:val="24"/>
                <w:szCs w:val="24"/>
                <w:lang w:val="uk-UA"/>
              </w:rPr>
            </w:pPr>
            <w:r w:rsidRPr="00975FD4">
              <w:rPr>
                <w:rFonts w:ascii="Times New Roman" w:eastAsia="Times New Roman" w:hAnsi="Times New Roman" w:cs="Times New Roman"/>
                <w:color w:val="auto"/>
                <w:sz w:val="24"/>
                <w:szCs w:val="24"/>
                <w:lang w:val="uk-UA"/>
              </w:rPr>
              <w:t>Валютою, у якій повинна бути розрахована і зазначена ціна тендерної пропозиції, є гривня.</w:t>
            </w:r>
          </w:p>
          <w:p w:rsidR="00211C53" w:rsidRPr="00E15470" w:rsidRDefault="00211C53" w:rsidP="006638A3">
            <w:pPr>
              <w:pStyle w:val="10"/>
              <w:widowControl w:val="0"/>
              <w:spacing w:line="240" w:lineRule="auto"/>
              <w:ind w:firstLine="504"/>
              <w:jc w:val="both"/>
              <w:rPr>
                <w:rFonts w:ascii="Times New Roman" w:eastAsia="Times New Roman" w:hAnsi="Times New Roman" w:cs="Times New Roman"/>
                <w:color w:val="auto"/>
                <w:sz w:val="24"/>
                <w:szCs w:val="24"/>
                <w:lang w:val="uk-UA"/>
              </w:rPr>
            </w:pPr>
            <w:r w:rsidRPr="00975FD4">
              <w:rPr>
                <w:rFonts w:ascii="Times New Roman" w:eastAsia="Times New Roman" w:hAnsi="Times New Roman" w:cs="Times New Roman"/>
                <w:color w:val="auto"/>
                <w:sz w:val="24"/>
                <w:szCs w:val="24"/>
                <w:lang w:val="uk-UA"/>
              </w:rPr>
              <w:t>Розрахунки за надані послуги здійснюватимуться у національній валюті України, гривні.</w:t>
            </w:r>
          </w:p>
        </w:tc>
      </w:tr>
      <w:tr w:rsidR="00211C53" w:rsidRPr="00D6448C" w:rsidTr="00ED5C6C">
        <w:trPr>
          <w:trHeight w:val="416"/>
        </w:trPr>
        <w:tc>
          <w:tcPr>
            <w:tcW w:w="568"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7</w:t>
            </w:r>
          </w:p>
        </w:tc>
        <w:tc>
          <w:tcPr>
            <w:tcW w:w="2792" w:type="dxa"/>
            <w:vAlign w:val="center"/>
          </w:tcPr>
          <w:p w:rsidR="00211C53" w:rsidRPr="00D6448C" w:rsidRDefault="00211C53" w:rsidP="006638A3">
            <w:pPr>
              <w:pStyle w:val="10"/>
              <w:widowControl w:val="0"/>
              <w:spacing w:line="240" w:lineRule="auto"/>
              <w:rPr>
                <w:rFonts w:ascii="Times New Roman" w:eastAsia="Times New Roman" w:hAnsi="Times New Roman" w:cs="Times New Roman"/>
                <w:sz w:val="24"/>
                <w:szCs w:val="24"/>
                <w:lang w:val="uk-UA"/>
              </w:rPr>
            </w:pPr>
            <w:r w:rsidRPr="00D6448C">
              <w:rPr>
                <w:rFonts w:ascii="Times New Roman" w:eastAsia="Times New Roman" w:hAnsi="Times New Roman" w:cs="Times New Roman"/>
                <w:sz w:val="24"/>
                <w:szCs w:val="24"/>
                <w:lang w:val="uk-UA"/>
              </w:rPr>
              <w:t>Мова (мови),  якою  (якими) повинні  бути  </w:t>
            </w:r>
          </w:p>
          <w:p w:rsidR="00211C53" w:rsidRPr="00D6448C" w:rsidRDefault="00211C53" w:rsidP="006638A3">
            <w:pPr>
              <w:pStyle w:val="10"/>
              <w:widowControl w:val="0"/>
              <w:spacing w:line="240" w:lineRule="auto"/>
              <w:rPr>
                <w:rFonts w:ascii="Times New Roman" w:hAnsi="Times New Roman" w:cs="Times New Roman"/>
                <w:bCs/>
                <w:color w:val="auto"/>
                <w:sz w:val="24"/>
                <w:szCs w:val="24"/>
                <w:lang w:val="uk-UA"/>
              </w:rPr>
            </w:pPr>
            <w:r w:rsidRPr="00D6448C">
              <w:rPr>
                <w:rFonts w:ascii="Times New Roman" w:eastAsia="Times New Roman" w:hAnsi="Times New Roman" w:cs="Times New Roman"/>
                <w:sz w:val="24"/>
                <w:szCs w:val="24"/>
                <w:lang w:val="uk-UA"/>
              </w:rPr>
              <w:t>складені тендерні пропозиції</w:t>
            </w:r>
          </w:p>
        </w:tc>
        <w:tc>
          <w:tcPr>
            <w:tcW w:w="6451" w:type="dxa"/>
            <w:gridSpan w:val="2"/>
          </w:tcPr>
          <w:p w:rsidR="00211C53" w:rsidRPr="00EB3C75" w:rsidRDefault="00211C53" w:rsidP="006638A3">
            <w:pPr>
              <w:pStyle w:val="aff2"/>
              <w:tabs>
                <w:tab w:val="left" w:pos="406"/>
              </w:tabs>
              <w:ind w:firstLine="364"/>
              <w:jc w:val="both"/>
              <w:rPr>
                <w:rFonts w:ascii="Times New Roman" w:hAnsi="Times New Roman"/>
                <w:bCs/>
                <w:sz w:val="24"/>
                <w:szCs w:val="24"/>
                <w:lang w:val="uk-UA" w:eastAsia="ru-RU"/>
              </w:rPr>
            </w:pPr>
            <w:r w:rsidRPr="00EB3C75">
              <w:rPr>
                <w:rFonts w:ascii="Times New Roman" w:hAnsi="Times New Roman"/>
                <w:bCs/>
                <w:sz w:val="24"/>
                <w:szCs w:val="24"/>
                <w:lang w:val="uk-UA" w:eastAsia="ru-RU"/>
              </w:rPr>
              <w:t xml:space="preserve">Усі 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 </w:t>
            </w:r>
          </w:p>
          <w:p w:rsidR="00211C53" w:rsidRPr="00EB3C75" w:rsidRDefault="00211C53" w:rsidP="006638A3">
            <w:pPr>
              <w:pStyle w:val="aff2"/>
              <w:ind w:firstLine="364"/>
              <w:jc w:val="both"/>
              <w:rPr>
                <w:rFonts w:ascii="Times New Roman" w:hAnsi="Times New Roman"/>
                <w:sz w:val="24"/>
                <w:szCs w:val="24"/>
                <w:lang w:val="uk-UA" w:eastAsia="ru-RU"/>
              </w:rPr>
            </w:pPr>
            <w:r w:rsidRPr="00EB3C75">
              <w:rPr>
                <w:rFonts w:ascii="Times New Roman" w:hAnsi="Times New Roman"/>
                <w:sz w:val="24"/>
                <w:szCs w:val="24"/>
                <w:lang w:val="uk-UA" w:eastAsia="ru-RU"/>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211C53" w:rsidRPr="00EB3C75" w:rsidRDefault="00211C53" w:rsidP="006638A3">
            <w:pPr>
              <w:spacing w:line="240" w:lineRule="auto"/>
              <w:ind w:firstLine="450"/>
              <w:jc w:val="both"/>
              <w:rPr>
                <w:rFonts w:ascii="Times New Roman" w:hAnsi="Times New Roman"/>
                <w:sz w:val="24"/>
                <w:szCs w:val="24"/>
                <w:lang w:val="uk-UA"/>
              </w:rPr>
            </w:pPr>
            <w:r w:rsidRPr="00EB3C75">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211C53" w:rsidRPr="00EB3C75" w:rsidRDefault="00211C53" w:rsidP="006638A3">
            <w:pPr>
              <w:pStyle w:val="16"/>
              <w:widowControl w:val="0"/>
              <w:spacing w:line="240" w:lineRule="auto"/>
              <w:ind w:firstLine="364"/>
              <w:jc w:val="both"/>
              <w:rPr>
                <w:rFonts w:ascii="Times New Roman" w:hAnsi="Times New Roman"/>
                <w:bCs/>
                <w:color w:val="auto"/>
                <w:sz w:val="24"/>
                <w:szCs w:val="24"/>
                <w:lang w:val="uk-UA"/>
              </w:rPr>
            </w:pPr>
            <w:r w:rsidRPr="00EB3C75">
              <w:rPr>
                <w:rFonts w:ascii="Times New Roman" w:hAnsi="Times New Roman"/>
                <w:bCs/>
                <w:color w:val="auto"/>
                <w:sz w:val="24"/>
                <w:szCs w:val="24"/>
                <w:lang w:val="uk-UA"/>
              </w:rPr>
              <w:t xml:space="preserve"> Визначальним є текст, викладений українською мовою.</w:t>
            </w:r>
          </w:p>
          <w:p w:rsidR="00211C53" w:rsidRPr="00E15470" w:rsidRDefault="00211C53" w:rsidP="006638A3">
            <w:pPr>
              <w:pStyle w:val="16"/>
              <w:widowControl w:val="0"/>
              <w:spacing w:line="240" w:lineRule="auto"/>
              <w:ind w:firstLine="364"/>
              <w:jc w:val="both"/>
              <w:rPr>
                <w:rFonts w:ascii="Times New Roman" w:hAnsi="Times New Roman"/>
                <w:bCs/>
                <w:color w:val="auto"/>
                <w:sz w:val="24"/>
                <w:szCs w:val="24"/>
                <w:lang w:val="uk-UA"/>
              </w:rPr>
            </w:pPr>
            <w:r w:rsidRPr="00EB3C75">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211C53" w:rsidRPr="00D6448C" w:rsidTr="00ED5C6C">
        <w:trPr>
          <w:trHeight w:val="413"/>
        </w:trPr>
        <w:tc>
          <w:tcPr>
            <w:tcW w:w="9811" w:type="dxa"/>
            <w:gridSpan w:val="4"/>
            <w:vAlign w:val="center"/>
          </w:tcPr>
          <w:p w:rsidR="00211C53" w:rsidRPr="00D45BCA" w:rsidRDefault="00211C53" w:rsidP="006638A3">
            <w:pPr>
              <w:pStyle w:val="10"/>
              <w:widowControl w:val="0"/>
              <w:spacing w:line="240" w:lineRule="auto"/>
              <w:ind w:firstLine="364"/>
              <w:jc w:val="center"/>
              <w:rPr>
                <w:rFonts w:ascii="Times New Roman" w:hAnsi="Times New Roman" w:cs="Times New Roman"/>
                <w:b/>
                <w:color w:val="auto"/>
                <w:sz w:val="24"/>
                <w:szCs w:val="24"/>
                <w:lang w:val="uk-UA"/>
              </w:rPr>
            </w:pPr>
            <w:r w:rsidRPr="00D45BCA">
              <w:rPr>
                <w:rFonts w:ascii="Times New Roman" w:eastAsia="Times New Roman" w:hAnsi="Times New Roman" w:cs="Times New Roman"/>
                <w:b/>
                <w:color w:val="auto"/>
                <w:sz w:val="24"/>
                <w:szCs w:val="24"/>
                <w:lang w:val="uk-UA"/>
              </w:rPr>
              <w:t>ІІ. Порядок внесення змін та надання роз’яснень до тендерної документації</w:t>
            </w:r>
          </w:p>
        </w:tc>
      </w:tr>
      <w:tr w:rsidR="00211C53" w:rsidRPr="00255DDE" w:rsidTr="00ED5C6C">
        <w:trPr>
          <w:trHeight w:val="520"/>
        </w:trPr>
        <w:tc>
          <w:tcPr>
            <w:tcW w:w="568"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1</w:t>
            </w:r>
          </w:p>
        </w:tc>
        <w:tc>
          <w:tcPr>
            <w:tcW w:w="2792"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451" w:type="dxa"/>
            <w:gridSpan w:val="2"/>
          </w:tcPr>
          <w:p w:rsidR="009852B5" w:rsidRPr="00EB3C75" w:rsidRDefault="009852B5" w:rsidP="006638A3">
            <w:pPr>
              <w:spacing w:line="240" w:lineRule="auto"/>
              <w:ind w:firstLine="450"/>
              <w:jc w:val="both"/>
              <w:rPr>
                <w:rFonts w:ascii="Times New Roman" w:eastAsia="Times New Roman" w:hAnsi="Times New Roman" w:cs="Times New Roman"/>
                <w:sz w:val="24"/>
                <w:szCs w:val="24"/>
                <w:lang w:val="uk-UA"/>
              </w:rPr>
            </w:pPr>
            <w:r w:rsidRPr="00EB3C75">
              <w:rPr>
                <w:rFonts w:ascii="Times New Roman" w:eastAsia="Times New Roman" w:hAnsi="Times New Roman" w:cs="Times New Roman"/>
                <w:sz w:val="24"/>
                <w:szCs w:val="24"/>
                <w:lang w:val="uk-UA"/>
              </w:rPr>
              <w:t>Надання роз</w:t>
            </w:r>
            <w:r w:rsidRPr="00EB3C75">
              <w:rPr>
                <w:rFonts w:ascii="Times New Roman" w:eastAsia="Times New Roman" w:hAnsi="Times New Roman" w:cs="Times New Roman"/>
                <w:sz w:val="24"/>
                <w:szCs w:val="24"/>
              </w:rPr>
              <w:t>’</w:t>
            </w:r>
            <w:proofErr w:type="spellStart"/>
            <w:r w:rsidRPr="00EB3C75">
              <w:rPr>
                <w:rFonts w:ascii="Times New Roman" w:eastAsia="Times New Roman" w:hAnsi="Times New Roman" w:cs="Times New Roman"/>
                <w:sz w:val="24"/>
                <w:szCs w:val="24"/>
                <w:lang w:val="uk-UA"/>
              </w:rPr>
              <w:t>яснень</w:t>
            </w:r>
            <w:proofErr w:type="spellEnd"/>
            <w:r w:rsidRPr="00EB3C75">
              <w:rPr>
                <w:rFonts w:ascii="Times New Roman" w:eastAsia="Times New Roman" w:hAnsi="Times New Roman" w:cs="Times New Roman"/>
                <w:sz w:val="24"/>
                <w:szCs w:val="24"/>
                <w:lang w:val="uk-UA"/>
              </w:rPr>
              <w:t xml:space="preserve"> щодо тендерної документації та внесення змін до неї здійснюєт</w:t>
            </w:r>
            <w:r w:rsidR="00830557" w:rsidRPr="00EB3C75">
              <w:rPr>
                <w:rFonts w:ascii="Times New Roman" w:eastAsia="Times New Roman" w:hAnsi="Times New Roman" w:cs="Times New Roman"/>
                <w:sz w:val="24"/>
                <w:szCs w:val="24"/>
                <w:lang w:val="uk-UA"/>
              </w:rPr>
              <w:t>ься замовником відповідно до пун</w:t>
            </w:r>
            <w:r w:rsidRPr="00EB3C75">
              <w:rPr>
                <w:rFonts w:ascii="Times New Roman" w:eastAsia="Times New Roman" w:hAnsi="Times New Roman" w:cs="Times New Roman"/>
                <w:sz w:val="24"/>
                <w:szCs w:val="24"/>
                <w:lang w:val="uk-UA"/>
              </w:rPr>
              <w:t xml:space="preserve">кту </w:t>
            </w:r>
            <w:r w:rsidR="006E2AFF" w:rsidRPr="00EB3C75">
              <w:rPr>
                <w:rFonts w:ascii="Times New Roman" w:eastAsia="Times New Roman" w:hAnsi="Times New Roman" w:cs="Times New Roman"/>
                <w:sz w:val="24"/>
                <w:szCs w:val="24"/>
                <w:lang w:val="uk-UA"/>
              </w:rPr>
              <w:t>54</w:t>
            </w:r>
            <w:r w:rsidR="00C97FAF" w:rsidRPr="00EB3C75">
              <w:rPr>
                <w:rFonts w:ascii="Times New Roman" w:eastAsia="Times New Roman" w:hAnsi="Times New Roman" w:cs="Times New Roman"/>
                <w:sz w:val="24"/>
                <w:szCs w:val="24"/>
                <w:lang w:val="uk-UA"/>
              </w:rPr>
              <w:t xml:space="preserve"> О</w:t>
            </w:r>
            <w:r w:rsidR="00830557" w:rsidRPr="00EB3C75">
              <w:rPr>
                <w:rFonts w:ascii="Times New Roman" w:eastAsia="Times New Roman" w:hAnsi="Times New Roman" w:cs="Times New Roman"/>
                <w:sz w:val="24"/>
                <w:szCs w:val="24"/>
                <w:lang w:val="uk-UA"/>
              </w:rPr>
              <w:t>собливостей.</w:t>
            </w:r>
          </w:p>
          <w:p w:rsidR="00211C53" w:rsidRPr="00E15470" w:rsidRDefault="004500B6" w:rsidP="006638A3">
            <w:pPr>
              <w:spacing w:line="240" w:lineRule="auto"/>
              <w:ind w:firstLine="450"/>
              <w:jc w:val="both"/>
              <w:rPr>
                <w:rFonts w:ascii="Times New Roman" w:eastAsia="Times New Roman" w:hAnsi="Times New Roman" w:cs="Times New Roman"/>
                <w:sz w:val="24"/>
                <w:szCs w:val="24"/>
                <w:lang w:val="uk-UA"/>
              </w:rPr>
            </w:pPr>
            <w:r w:rsidRPr="00EB3C75">
              <w:rPr>
                <w:rFonts w:ascii="Times New Roman" w:eastAsia="Times New Roman" w:hAnsi="Times New Roman" w:cs="Times New Roman"/>
                <w:sz w:val="24"/>
                <w:szCs w:val="24"/>
                <w:lang w:val="uk-UA"/>
              </w:rPr>
              <w:t>Фізична/юридична осо</w:t>
            </w:r>
            <w:r w:rsidR="00C63AE2" w:rsidRPr="00EB3C75">
              <w:rPr>
                <w:rFonts w:ascii="Times New Roman" w:eastAsia="Times New Roman" w:hAnsi="Times New Roman" w:cs="Times New Roman"/>
                <w:sz w:val="24"/>
                <w:szCs w:val="24"/>
                <w:lang w:val="uk-UA"/>
              </w:rPr>
              <w:t>ба має право не пізніше ніж за три</w:t>
            </w:r>
            <w:r w:rsidR="001E3491" w:rsidRPr="00EB3C75">
              <w:rPr>
                <w:rFonts w:ascii="Times New Roman" w:eastAsia="Times New Roman" w:hAnsi="Times New Roman" w:cs="Times New Roman"/>
                <w:sz w:val="24"/>
                <w:szCs w:val="24"/>
                <w:lang w:val="uk-UA"/>
              </w:rPr>
              <w:t xml:space="preserve"> дні</w:t>
            </w:r>
            <w:r w:rsidRPr="00EB3C75">
              <w:rPr>
                <w:rFonts w:ascii="Times New Roman" w:eastAsia="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EB3C75">
              <w:rPr>
                <w:rFonts w:ascii="Times New Roman" w:eastAsia="Times New Roman" w:hAnsi="Times New Roman" w:cs="Times New Roman"/>
                <w:sz w:val="24"/>
                <w:szCs w:val="24"/>
                <w:lang w:val="uk-UA"/>
              </w:rPr>
              <w:t>закупівель</w:t>
            </w:r>
            <w:proofErr w:type="spellEnd"/>
            <w:r w:rsidRPr="00EB3C75">
              <w:rPr>
                <w:rFonts w:ascii="Times New Roman" w:eastAsia="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EB3C75">
              <w:rPr>
                <w:rFonts w:ascii="Times New Roman" w:eastAsia="Times New Roman" w:hAnsi="Times New Roman" w:cs="Times New Roman"/>
                <w:sz w:val="24"/>
                <w:szCs w:val="24"/>
              </w:rPr>
              <w:t>Усі</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звернення</w:t>
            </w:r>
            <w:proofErr w:type="spellEnd"/>
            <w:r w:rsidRPr="00EB3C75">
              <w:rPr>
                <w:rFonts w:ascii="Times New Roman" w:eastAsia="Times New Roman" w:hAnsi="Times New Roman" w:cs="Times New Roman"/>
                <w:sz w:val="24"/>
                <w:szCs w:val="24"/>
              </w:rPr>
              <w:t xml:space="preserve"> за </w:t>
            </w:r>
            <w:proofErr w:type="spellStart"/>
            <w:r w:rsidRPr="00EB3C75">
              <w:rPr>
                <w:rFonts w:ascii="Times New Roman" w:eastAsia="Times New Roman" w:hAnsi="Times New Roman" w:cs="Times New Roman"/>
                <w:sz w:val="24"/>
                <w:szCs w:val="24"/>
              </w:rPr>
              <w:t>роз’ясненнями</w:t>
            </w:r>
            <w:proofErr w:type="spellEnd"/>
            <w:r w:rsidRPr="00EB3C75">
              <w:rPr>
                <w:rFonts w:ascii="Times New Roman" w:eastAsia="Times New Roman" w:hAnsi="Times New Roman" w:cs="Times New Roman"/>
                <w:sz w:val="24"/>
                <w:szCs w:val="24"/>
              </w:rPr>
              <w:t xml:space="preserve"> та </w:t>
            </w:r>
            <w:proofErr w:type="spellStart"/>
            <w:r w:rsidRPr="00EB3C75">
              <w:rPr>
                <w:rFonts w:ascii="Times New Roman" w:eastAsia="Times New Roman" w:hAnsi="Times New Roman" w:cs="Times New Roman"/>
                <w:sz w:val="24"/>
                <w:szCs w:val="24"/>
              </w:rPr>
              <w:t>звернення</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щодо</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усунення</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порушення</w:t>
            </w:r>
            <w:proofErr w:type="spellEnd"/>
            <w:r w:rsidRPr="00EB3C75">
              <w:rPr>
                <w:rFonts w:ascii="Times New Roman" w:eastAsia="Times New Roman" w:hAnsi="Times New Roman" w:cs="Times New Roman"/>
                <w:sz w:val="24"/>
                <w:szCs w:val="24"/>
              </w:rPr>
              <w:t xml:space="preserve"> автоматично </w:t>
            </w:r>
            <w:proofErr w:type="spellStart"/>
            <w:r w:rsidRPr="00EB3C75">
              <w:rPr>
                <w:rFonts w:ascii="Times New Roman" w:eastAsia="Times New Roman" w:hAnsi="Times New Roman" w:cs="Times New Roman"/>
                <w:sz w:val="24"/>
                <w:szCs w:val="24"/>
              </w:rPr>
              <w:t>оприлюднюються</w:t>
            </w:r>
            <w:proofErr w:type="spellEnd"/>
            <w:r w:rsidRPr="00EB3C75">
              <w:rPr>
                <w:rFonts w:ascii="Times New Roman" w:eastAsia="Times New Roman" w:hAnsi="Times New Roman" w:cs="Times New Roman"/>
                <w:sz w:val="24"/>
                <w:szCs w:val="24"/>
              </w:rPr>
              <w:t xml:space="preserve"> в </w:t>
            </w:r>
            <w:proofErr w:type="spellStart"/>
            <w:r w:rsidRPr="00EB3C75">
              <w:rPr>
                <w:rFonts w:ascii="Times New Roman" w:eastAsia="Times New Roman" w:hAnsi="Times New Roman" w:cs="Times New Roman"/>
                <w:sz w:val="24"/>
                <w:szCs w:val="24"/>
              </w:rPr>
              <w:t>електронній</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системі</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закупівель</w:t>
            </w:r>
            <w:proofErr w:type="spellEnd"/>
            <w:r w:rsidRPr="00EB3C75">
              <w:rPr>
                <w:rFonts w:ascii="Times New Roman" w:eastAsia="Times New Roman" w:hAnsi="Times New Roman" w:cs="Times New Roman"/>
                <w:sz w:val="24"/>
                <w:szCs w:val="24"/>
              </w:rPr>
              <w:t xml:space="preserve"> без </w:t>
            </w:r>
            <w:proofErr w:type="spellStart"/>
            <w:r w:rsidRPr="00EB3C75">
              <w:rPr>
                <w:rFonts w:ascii="Times New Roman" w:eastAsia="Times New Roman" w:hAnsi="Times New Roman" w:cs="Times New Roman"/>
                <w:sz w:val="24"/>
                <w:szCs w:val="24"/>
              </w:rPr>
              <w:t>ідентифікації</w:t>
            </w:r>
            <w:proofErr w:type="spellEnd"/>
            <w:r w:rsidRPr="00EB3C75">
              <w:rPr>
                <w:rFonts w:ascii="Times New Roman" w:eastAsia="Times New Roman" w:hAnsi="Times New Roman" w:cs="Times New Roman"/>
                <w:sz w:val="24"/>
                <w:szCs w:val="24"/>
              </w:rPr>
              <w:t xml:space="preserve"> особи, яка </w:t>
            </w:r>
            <w:proofErr w:type="spellStart"/>
            <w:r w:rsidRPr="00EB3C75">
              <w:rPr>
                <w:rFonts w:ascii="Times New Roman" w:eastAsia="Times New Roman" w:hAnsi="Times New Roman" w:cs="Times New Roman"/>
                <w:sz w:val="24"/>
                <w:szCs w:val="24"/>
              </w:rPr>
              <w:t>звернулася</w:t>
            </w:r>
            <w:proofErr w:type="spellEnd"/>
            <w:r w:rsidRPr="00EB3C75">
              <w:rPr>
                <w:rFonts w:ascii="Times New Roman" w:eastAsia="Times New Roman" w:hAnsi="Times New Roman" w:cs="Times New Roman"/>
                <w:sz w:val="24"/>
                <w:szCs w:val="24"/>
              </w:rPr>
              <w:t xml:space="preserve"> до </w:t>
            </w:r>
            <w:proofErr w:type="spellStart"/>
            <w:r w:rsidRPr="00EB3C75">
              <w:rPr>
                <w:rFonts w:ascii="Times New Roman" w:eastAsia="Times New Roman" w:hAnsi="Times New Roman" w:cs="Times New Roman"/>
                <w:sz w:val="24"/>
                <w:szCs w:val="24"/>
              </w:rPr>
              <w:t>замовника</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Замовник</w:t>
            </w:r>
            <w:proofErr w:type="spellEnd"/>
            <w:r w:rsidRPr="00EB3C75">
              <w:rPr>
                <w:rFonts w:ascii="Times New Roman" w:eastAsia="Times New Roman" w:hAnsi="Times New Roman" w:cs="Times New Roman"/>
                <w:sz w:val="24"/>
                <w:szCs w:val="24"/>
              </w:rPr>
              <w:t xml:space="preserve"> </w:t>
            </w:r>
            <w:r w:rsidR="003F03BB" w:rsidRPr="00EB3C75">
              <w:rPr>
                <w:rFonts w:ascii="Times New Roman" w:eastAsia="Times New Roman" w:hAnsi="Times New Roman" w:cs="Times New Roman"/>
                <w:sz w:val="24"/>
                <w:szCs w:val="24"/>
              </w:rPr>
              <w:t xml:space="preserve">повинен </w:t>
            </w:r>
            <w:proofErr w:type="spellStart"/>
            <w:r w:rsidR="003F03BB" w:rsidRPr="00EB3C75">
              <w:rPr>
                <w:rFonts w:ascii="Times New Roman" w:eastAsia="Times New Roman" w:hAnsi="Times New Roman" w:cs="Times New Roman"/>
                <w:sz w:val="24"/>
                <w:szCs w:val="24"/>
              </w:rPr>
              <w:t>протягом</w:t>
            </w:r>
            <w:proofErr w:type="spellEnd"/>
            <w:r w:rsidR="003F03BB" w:rsidRPr="00EB3C75">
              <w:rPr>
                <w:rFonts w:ascii="Times New Roman" w:eastAsia="Times New Roman" w:hAnsi="Times New Roman" w:cs="Times New Roman"/>
                <w:sz w:val="24"/>
                <w:szCs w:val="24"/>
              </w:rPr>
              <w:t xml:space="preserve"> </w:t>
            </w:r>
            <w:proofErr w:type="spellStart"/>
            <w:r w:rsidR="003F03BB" w:rsidRPr="00EB3C75">
              <w:rPr>
                <w:rFonts w:ascii="Times New Roman" w:eastAsia="Times New Roman" w:hAnsi="Times New Roman" w:cs="Times New Roman"/>
                <w:sz w:val="24"/>
                <w:szCs w:val="24"/>
              </w:rPr>
              <w:t>трьох</w:t>
            </w:r>
            <w:proofErr w:type="spellEnd"/>
            <w:r w:rsidR="003F03BB" w:rsidRPr="00EB3C75">
              <w:rPr>
                <w:rFonts w:ascii="Times New Roman" w:eastAsia="Times New Roman" w:hAnsi="Times New Roman" w:cs="Times New Roman"/>
                <w:sz w:val="24"/>
                <w:szCs w:val="24"/>
              </w:rPr>
              <w:t xml:space="preserve"> </w:t>
            </w:r>
            <w:proofErr w:type="spellStart"/>
            <w:r w:rsidR="003F03BB" w:rsidRPr="00EB3C75">
              <w:rPr>
                <w:rFonts w:ascii="Times New Roman" w:eastAsia="Times New Roman" w:hAnsi="Times New Roman" w:cs="Times New Roman"/>
                <w:sz w:val="24"/>
                <w:szCs w:val="24"/>
              </w:rPr>
              <w:t>днів</w:t>
            </w:r>
            <w:proofErr w:type="spellEnd"/>
            <w:r w:rsidR="003F03BB" w:rsidRPr="00EB3C75">
              <w:rPr>
                <w:rFonts w:ascii="Times New Roman" w:eastAsia="Times New Roman" w:hAnsi="Times New Roman" w:cs="Times New Roman"/>
                <w:sz w:val="24"/>
                <w:szCs w:val="24"/>
              </w:rPr>
              <w:t xml:space="preserve"> з </w:t>
            </w:r>
            <w:proofErr w:type="spellStart"/>
            <w:r w:rsidR="003F03BB" w:rsidRPr="00EB3C75">
              <w:rPr>
                <w:rFonts w:ascii="Times New Roman" w:eastAsia="Times New Roman" w:hAnsi="Times New Roman" w:cs="Times New Roman"/>
                <w:sz w:val="24"/>
                <w:szCs w:val="24"/>
              </w:rPr>
              <w:t>дати</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їх</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оприлюднення</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надати</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роз’яснення</w:t>
            </w:r>
            <w:proofErr w:type="spellEnd"/>
            <w:r w:rsidRPr="00EB3C75">
              <w:rPr>
                <w:rFonts w:ascii="Times New Roman" w:eastAsia="Times New Roman" w:hAnsi="Times New Roman" w:cs="Times New Roman"/>
                <w:sz w:val="24"/>
                <w:szCs w:val="24"/>
              </w:rPr>
              <w:t xml:space="preserve"> на </w:t>
            </w:r>
            <w:proofErr w:type="spellStart"/>
            <w:r w:rsidRPr="00EB3C75">
              <w:rPr>
                <w:rFonts w:ascii="Times New Roman" w:eastAsia="Times New Roman" w:hAnsi="Times New Roman" w:cs="Times New Roman"/>
                <w:sz w:val="24"/>
                <w:szCs w:val="24"/>
              </w:rPr>
              <w:t>звернення</w:t>
            </w:r>
            <w:proofErr w:type="spellEnd"/>
            <w:r w:rsidRPr="00EB3C75">
              <w:rPr>
                <w:rFonts w:ascii="Times New Roman" w:eastAsia="Times New Roman" w:hAnsi="Times New Roman" w:cs="Times New Roman"/>
                <w:sz w:val="24"/>
                <w:szCs w:val="24"/>
              </w:rPr>
              <w:t xml:space="preserve"> </w:t>
            </w:r>
            <w:r w:rsidR="00230D9E" w:rsidRPr="00EB3C75">
              <w:rPr>
                <w:rFonts w:ascii="Times New Roman" w:eastAsia="Times New Roman" w:hAnsi="Times New Roman" w:cs="Times New Roman"/>
                <w:sz w:val="24"/>
                <w:szCs w:val="24"/>
                <w:lang w:val="uk-UA"/>
              </w:rPr>
              <w:t>шляхом</w:t>
            </w:r>
            <w:r w:rsidR="00230D9E" w:rsidRPr="00EB3C75">
              <w:rPr>
                <w:rFonts w:ascii="Times New Roman" w:eastAsia="Times New Roman" w:hAnsi="Times New Roman" w:cs="Times New Roman"/>
                <w:sz w:val="24"/>
                <w:szCs w:val="24"/>
              </w:rPr>
              <w:t xml:space="preserve"> </w:t>
            </w:r>
            <w:proofErr w:type="spellStart"/>
            <w:r w:rsidR="00230D9E" w:rsidRPr="00EB3C75">
              <w:rPr>
                <w:rFonts w:ascii="Times New Roman" w:eastAsia="Times New Roman" w:hAnsi="Times New Roman" w:cs="Times New Roman"/>
                <w:sz w:val="24"/>
                <w:szCs w:val="24"/>
              </w:rPr>
              <w:t>оприлюднення</w:t>
            </w:r>
            <w:proofErr w:type="spellEnd"/>
            <w:r w:rsidRPr="00EB3C75">
              <w:rPr>
                <w:rFonts w:ascii="Times New Roman" w:eastAsia="Times New Roman" w:hAnsi="Times New Roman" w:cs="Times New Roman"/>
                <w:sz w:val="24"/>
                <w:szCs w:val="24"/>
              </w:rPr>
              <w:t xml:space="preserve"> </w:t>
            </w:r>
            <w:proofErr w:type="spellStart"/>
            <w:r w:rsidRPr="00EB3C75">
              <w:rPr>
                <w:rFonts w:ascii="Times New Roman" w:eastAsia="Times New Roman" w:hAnsi="Times New Roman" w:cs="Times New Roman"/>
                <w:sz w:val="24"/>
                <w:szCs w:val="24"/>
              </w:rPr>
              <w:t>його</w:t>
            </w:r>
            <w:proofErr w:type="spellEnd"/>
            <w:r w:rsidRPr="00EB3C75">
              <w:rPr>
                <w:rFonts w:ascii="Times New Roman" w:eastAsia="Times New Roman" w:hAnsi="Times New Roman" w:cs="Times New Roman"/>
                <w:sz w:val="24"/>
                <w:szCs w:val="24"/>
              </w:rPr>
              <w:t xml:space="preserve"> в</w:t>
            </w:r>
            <w:r w:rsidR="00712FDE" w:rsidRPr="00EB3C75">
              <w:rPr>
                <w:rFonts w:ascii="Times New Roman" w:eastAsia="Times New Roman" w:hAnsi="Times New Roman" w:cs="Times New Roman"/>
                <w:sz w:val="24"/>
                <w:szCs w:val="24"/>
              </w:rPr>
              <w:t xml:space="preserve"> </w:t>
            </w:r>
            <w:proofErr w:type="spellStart"/>
            <w:r w:rsidR="00712FDE" w:rsidRPr="00EB3C75">
              <w:rPr>
                <w:rFonts w:ascii="Times New Roman" w:eastAsia="Times New Roman" w:hAnsi="Times New Roman" w:cs="Times New Roman"/>
                <w:sz w:val="24"/>
                <w:szCs w:val="24"/>
              </w:rPr>
              <w:t>електронній</w:t>
            </w:r>
            <w:proofErr w:type="spellEnd"/>
            <w:r w:rsidR="00712FDE" w:rsidRPr="00EB3C75">
              <w:rPr>
                <w:rFonts w:ascii="Times New Roman" w:eastAsia="Times New Roman" w:hAnsi="Times New Roman" w:cs="Times New Roman"/>
                <w:sz w:val="24"/>
                <w:szCs w:val="24"/>
              </w:rPr>
              <w:t xml:space="preserve"> </w:t>
            </w:r>
            <w:proofErr w:type="spellStart"/>
            <w:r w:rsidR="00712FDE" w:rsidRPr="00EB3C75">
              <w:rPr>
                <w:rFonts w:ascii="Times New Roman" w:eastAsia="Times New Roman" w:hAnsi="Times New Roman" w:cs="Times New Roman"/>
                <w:sz w:val="24"/>
                <w:szCs w:val="24"/>
              </w:rPr>
              <w:t>системі</w:t>
            </w:r>
            <w:proofErr w:type="spellEnd"/>
            <w:r w:rsidR="00712FDE" w:rsidRPr="00EB3C75">
              <w:rPr>
                <w:rFonts w:ascii="Times New Roman" w:eastAsia="Times New Roman" w:hAnsi="Times New Roman" w:cs="Times New Roman"/>
                <w:sz w:val="24"/>
                <w:szCs w:val="24"/>
              </w:rPr>
              <w:t xml:space="preserve"> </w:t>
            </w:r>
            <w:proofErr w:type="spellStart"/>
            <w:r w:rsidR="00712FDE" w:rsidRPr="00EB3C75">
              <w:rPr>
                <w:rFonts w:ascii="Times New Roman" w:eastAsia="Times New Roman" w:hAnsi="Times New Roman" w:cs="Times New Roman"/>
                <w:sz w:val="24"/>
                <w:szCs w:val="24"/>
              </w:rPr>
              <w:t>закупівель</w:t>
            </w:r>
            <w:proofErr w:type="spellEnd"/>
            <w:r w:rsidR="00712FDE" w:rsidRPr="00EB3C75">
              <w:rPr>
                <w:rFonts w:ascii="Times New Roman" w:eastAsia="Times New Roman" w:hAnsi="Times New Roman" w:cs="Times New Roman"/>
                <w:sz w:val="24"/>
                <w:szCs w:val="24"/>
                <w:lang w:val="uk-UA"/>
              </w:rPr>
              <w:t>.</w:t>
            </w:r>
            <w:bookmarkStart w:id="5" w:name="n1442"/>
            <w:bookmarkStart w:id="6" w:name="n714"/>
            <w:bookmarkEnd w:id="5"/>
            <w:bookmarkEnd w:id="6"/>
          </w:p>
        </w:tc>
      </w:tr>
      <w:tr w:rsidR="00211C53" w:rsidRPr="002C4CE1" w:rsidTr="00ED5C6C">
        <w:trPr>
          <w:trHeight w:val="520"/>
        </w:trPr>
        <w:tc>
          <w:tcPr>
            <w:tcW w:w="568" w:type="dxa"/>
          </w:tcPr>
          <w:p w:rsidR="00211C53" w:rsidRPr="00D6448C" w:rsidRDefault="00211C53" w:rsidP="006638A3">
            <w:pPr>
              <w:pStyle w:val="10"/>
              <w:widowControl w:val="0"/>
              <w:spacing w:line="240" w:lineRule="auto"/>
              <w:jc w:val="center"/>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2</w:t>
            </w:r>
          </w:p>
        </w:tc>
        <w:tc>
          <w:tcPr>
            <w:tcW w:w="2792"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Внесення змін до тендерної документації</w:t>
            </w:r>
          </w:p>
        </w:tc>
        <w:tc>
          <w:tcPr>
            <w:tcW w:w="6451" w:type="dxa"/>
            <w:gridSpan w:val="2"/>
          </w:tcPr>
          <w:p w:rsidR="00255DDE" w:rsidRPr="00EB3C75" w:rsidRDefault="00255DDE" w:rsidP="006638A3">
            <w:pPr>
              <w:pStyle w:val="Default"/>
              <w:jc w:val="both"/>
              <w:rPr>
                <w:rFonts w:ascii="Times New Roman" w:hAnsi="Times New Roman" w:cs="Times New Roman"/>
              </w:rPr>
            </w:pPr>
            <w:proofErr w:type="spellStart"/>
            <w:r w:rsidRPr="00EB3C75">
              <w:rPr>
                <w:rFonts w:ascii="Times New Roman" w:hAnsi="Times New Roman" w:cs="Times New Roman"/>
              </w:rPr>
              <w:t>Замовник</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має</w:t>
            </w:r>
            <w:proofErr w:type="spellEnd"/>
            <w:r w:rsidRPr="00EB3C75">
              <w:rPr>
                <w:rFonts w:ascii="Times New Roman" w:hAnsi="Times New Roman" w:cs="Times New Roman"/>
              </w:rPr>
              <w:t xml:space="preserve"> право з </w:t>
            </w:r>
            <w:proofErr w:type="spellStart"/>
            <w:r w:rsidRPr="00EB3C75">
              <w:rPr>
                <w:rFonts w:ascii="Times New Roman" w:hAnsi="Times New Roman" w:cs="Times New Roman"/>
              </w:rPr>
              <w:t>власної</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ініціативи</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або</w:t>
            </w:r>
            <w:proofErr w:type="spellEnd"/>
            <w:r w:rsidRPr="00EB3C75">
              <w:rPr>
                <w:rFonts w:ascii="Times New Roman" w:hAnsi="Times New Roman" w:cs="Times New Roman"/>
              </w:rPr>
              <w:t xml:space="preserve"> у </w:t>
            </w:r>
            <w:proofErr w:type="spellStart"/>
            <w:r w:rsidRPr="00EB3C75">
              <w:rPr>
                <w:rFonts w:ascii="Times New Roman" w:hAnsi="Times New Roman" w:cs="Times New Roman"/>
              </w:rPr>
              <w:t>разі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усунення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порушень</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вимог</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законодавства</w:t>
            </w:r>
            <w:proofErr w:type="spellEnd"/>
            <w:r w:rsidRPr="00EB3C75">
              <w:rPr>
                <w:rFonts w:ascii="Times New Roman" w:hAnsi="Times New Roman" w:cs="Times New Roman"/>
              </w:rPr>
              <w:t xml:space="preserve"> у </w:t>
            </w:r>
            <w:proofErr w:type="spellStart"/>
            <w:r w:rsidRPr="00EB3C75">
              <w:rPr>
                <w:rFonts w:ascii="Times New Roman" w:hAnsi="Times New Roman" w:cs="Times New Roman"/>
              </w:rPr>
              <w:t>сфері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публічних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закупівель</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викладених</w:t>
            </w:r>
            <w:proofErr w:type="spellEnd"/>
            <w:r w:rsidRPr="00EB3C75">
              <w:rPr>
                <w:rFonts w:ascii="Times New Roman" w:hAnsi="Times New Roman" w:cs="Times New Roman"/>
              </w:rPr>
              <w:t xml:space="preserve"> у </w:t>
            </w:r>
            <w:proofErr w:type="spellStart"/>
            <w:r w:rsidRPr="00EB3C75">
              <w:rPr>
                <w:rFonts w:ascii="Times New Roman" w:hAnsi="Times New Roman" w:cs="Times New Roman"/>
              </w:rPr>
              <w:t>висновку</w:t>
            </w:r>
            <w:proofErr w:type="spellEnd"/>
            <w:r w:rsidRPr="00EB3C75">
              <w:rPr>
                <w:rFonts w:ascii="Times New Roman" w:hAnsi="Times New Roman" w:cs="Times New Roman"/>
              </w:rPr>
              <w:t xml:space="preserve"> органу державного </w:t>
            </w:r>
            <w:proofErr w:type="spellStart"/>
            <w:r w:rsidRPr="00EB3C75">
              <w:rPr>
                <w:rFonts w:ascii="Times New Roman" w:hAnsi="Times New Roman" w:cs="Times New Roman"/>
              </w:rPr>
              <w:t>фінансового</w:t>
            </w:r>
            <w:proofErr w:type="spellEnd"/>
            <w:r w:rsidRPr="00EB3C75">
              <w:rPr>
                <w:rFonts w:ascii="Times New Roman" w:hAnsi="Times New Roman" w:cs="Times New Roman"/>
              </w:rPr>
              <w:t xml:space="preserve"> контролю </w:t>
            </w:r>
            <w:proofErr w:type="spellStart"/>
            <w:r w:rsidRPr="00EB3C75">
              <w:rPr>
                <w:rFonts w:ascii="Times New Roman" w:hAnsi="Times New Roman" w:cs="Times New Roman"/>
              </w:rPr>
              <w:t>відповідно</w:t>
            </w:r>
            <w:proofErr w:type="spellEnd"/>
            <w:r w:rsidRPr="00EB3C75">
              <w:rPr>
                <w:rFonts w:ascii="Times New Roman" w:hAnsi="Times New Roman" w:cs="Times New Roman"/>
              </w:rPr>
              <w:t xml:space="preserve"> до </w:t>
            </w:r>
            <w:hyperlink r:id="rId9" w:anchor="n960" w:history="1">
              <w:proofErr w:type="spellStart"/>
              <w:r w:rsidRPr="00EB3C75">
                <w:rPr>
                  <w:rStyle w:val="ae"/>
                  <w:rFonts w:ascii="Times New Roman" w:hAnsi="Times New Roman"/>
                  <w:color w:val="000000"/>
                  <w:u w:val="none"/>
                </w:rPr>
                <w:t>статті</w:t>
              </w:r>
              <w:proofErr w:type="spellEnd"/>
              <w:r w:rsidRPr="00EB3C75">
                <w:rPr>
                  <w:rStyle w:val="ae"/>
                  <w:rFonts w:ascii="Times New Roman" w:hAnsi="Times New Roman"/>
                  <w:color w:val="000000"/>
                  <w:u w:val="none"/>
                </w:rPr>
                <w:t xml:space="preserve"> 8</w:t>
              </w:r>
            </w:hyperlink>
            <w:r w:rsidRPr="00EB3C75">
              <w:rPr>
                <w:rFonts w:ascii="Times New Roman" w:hAnsi="Times New Roman" w:cs="Times New Roman"/>
              </w:rPr>
              <w:t xml:space="preserve"> Закону, </w:t>
            </w:r>
            <w:proofErr w:type="spellStart"/>
            <w:r w:rsidRPr="00EB3C75">
              <w:rPr>
                <w:rFonts w:ascii="Times New Roman" w:hAnsi="Times New Roman" w:cs="Times New Roman"/>
              </w:rPr>
              <w:t>або</w:t>
            </w:r>
            <w:proofErr w:type="spellEnd"/>
            <w:r w:rsidRPr="00EB3C75">
              <w:rPr>
                <w:rFonts w:ascii="Times New Roman" w:hAnsi="Times New Roman" w:cs="Times New Roman"/>
              </w:rPr>
              <w:t xml:space="preserve"> за результатами </w:t>
            </w:r>
            <w:proofErr w:type="spellStart"/>
            <w:r w:rsidRPr="00EB3C75">
              <w:rPr>
                <w:rFonts w:ascii="Times New Roman" w:hAnsi="Times New Roman" w:cs="Times New Roman"/>
              </w:rPr>
              <w:t>звернень</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або</w:t>
            </w:r>
            <w:proofErr w:type="spellEnd"/>
            <w:r w:rsidRPr="00EB3C75">
              <w:rPr>
                <w:rFonts w:ascii="Times New Roman" w:hAnsi="Times New Roman" w:cs="Times New Roman"/>
              </w:rPr>
              <w:t xml:space="preserve"> на </w:t>
            </w:r>
            <w:proofErr w:type="spellStart"/>
            <w:r w:rsidRPr="00EB3C75">
              <w:rPr>
                <w:rFonts w:ascii="Times New Roman" w:hAnsi="Times New Roman" w:cs="Times New Roman"/>
              </w:rPr>
              <w:t>підставі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рішення</w:t>
            </w:r>
            <w:proofErr w:type="spellEnd"/>
            <w:r w:rsidRPr="00EB3C75">
              <w:rPr>
                <w:rFonts w:ascii="Times New Roman" w:hAnsi="Times New Roman" w:cs="Times New Roman"/>
              </w:rPr>
              <w:t xml:space="preserve"> органу </w:t>
            </w:r>
            <w:proofErr w:type="spellStart"/>
            <w:r w:rsidRPr="00EB3C75">
              <w:rPr>
                <w:rFonts w:ascii="Times New Roman" w:hAnsi="Times New Roman" w:cs="Times New Roman"/>
              </w:rPr>
              <w:t>оскарження</w:t>
            </w:r>
            <w:proofErr w:type="spellEnd"/>
            <w:r w:rsidRPr="00EB3C75">
              <w:rPr>
                <w:rFonts w:ascii="Times New Roman" w:hAnsi="Times New Roman" w:cs="Times New Roman"/>
              </w:rPr>
              <w:t xml:space="preserve"> внести </w:t>
            </w:r>
            <w:proofErr w:type="spellStart"/>
            <w:r w:rsidRPr="00EB3C75">
              <w:rPr>
                <w:rFonts w:ascii="Times New Roman" w:hAnsi="Times New Roman" w:cs="Times New Roman"/>
              </w:rPr>
              <w:t>зміни</w:t>
            </w:r>
            <w:proofErr w:type="spellEnd"/>
            <w:r w:rsidRPr="00EB3C75">
              <w:rPr>
                <w:rFonts w:ascii="Times New Roman" w:hAnsi="Times New Roman" w:cs="Times New Roman"/>
              </w:rPr>
              <w:t xml:space="preserve"> до </w:t>
            </w:r>
            <w:proofErr w:type="spellStart"/>
            <w:r w:rsidRPr="00EB3C75">
              <w:rPr>
                <w:rFonts w:ascii="Times New Roman" w:hAnsi="Times New Roman" w:cs="Times New Roman"/>
              </w:rPr>
              <w:t>тендерної</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документації</w:t>
            </w:r>
            <w:proofErr w:type="spellEnd"/>
            <w:r w:rsidRPr="00EB3C75">
              <w:rPr>
                <w:rFonts w:ascii="Times New Roman" w:hAnsi="Times New Roman" w:cs="Times New Roman"/>
              </w:rPr>
              <w:t xml:space="preserve">. У </w:t>
            </w:r>
            <w:proofErr w:type="spellStart"/>
            <w:r w:rsidRPr="00EB3C75">
              <w:rPr>
                <w:rFonts w:ascii="Times New Roman" w:hAnsi="Times New Roman" w:cs="Times New Roman"/>
              </w:rPr>
              <w:t>разі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внесення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змін</w:t>
            </w:r>
            <w:proofErr w:type="spellEnd"/>
            <w:r w:rsidRPr="00EB3C75">
              <w:rPr>
                <w:rFonts w:ascii="Times New Roman" w:hAnsi="Times New Roman" w:cs="Times New Roman"/>
              </w:rPr>
              <w:t xml:space="preserve"> до </w:t>
            </w:r>
            <w:proofErr w:type="spellStart"/>
            <w:r w:rsidRPr="00EB3C75">
              <w:rPr>
                <w:rFonts w:ascii="Times New Roman" w:hAnsi="Times New Roman" w:cs="Times New Roman"/>
              </w:rPr>
              <w:t>тендерної</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документації</w:t>
            </w:r>
            <w:proofErr w:type="spellEnd"/>
            <w:r w:rsidRPr="00EB3C75">
              <w:rPr>
                <w:rFonts w:ascii="Times New Roman" w:hAnsi="Times New Roman" w:cs="Times New Roman"/>
              </w:rPr>
              <w:t xml:space="preserve"> строк для </w:t>
            </w:r>
            <w:proofErr w:type="spellStart"/>
            <w:r w:rsidRPr="00EB3C75">
              <w:rPr>
                <w:rFonts w:ascii="Times New Roman" w:hAnsi="Times New Roman" w:cs="Times New Roman"/>
              </w:rPr>
              <w:t>подання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тендерних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пропозицій</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продовжується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замовником</w:t>
            </w:r>
            <w:proofErr w:type="spellEnd"/>
            <w:r w:rsidRPr="00EB3C75">
              <w:rPr>
                <w:rFonts w:ascii="Times New Roman" w:hAnsi="Times New Roman" w:cs="Times New Roman"/>
              </w:rPr>
              <w:t xml:space="preserve"> в </w:t>
            </w:r>
            <w:proofErr w:type="spellStart"/>
            <w:r w:rsidRPr="00EB3C75">
              <w:rPr>
                <w:rFonts w:ascii="Times New Roman" w:hAnsi="Times New Roman" w:cs="Times New Roman"/>
              </w:rPr>
              <w:t>електронній</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системі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закупівель</w:t>
            </w:r>
            <w:proofErr w:type="spellEnd"/>
            <w:r w:rsidRPr="00EB3C75">
              <w:rPr>
                <w:rFonts w:ascii="Times New Roman" w:hAnsi="Times New Roman" w:cs="Times New Roman"/>
              </w:rPr>
              <w:t xml:space="preserve">, а </w:t>
            </w:r>
            <w:proofErr w:type="spellStart"/>
            <w:r w:rsidRPr="00EB3C75">
              <w:rPr>
                <w:rFonts w:ascii="Times New Roman" w:hAnsi="Times New Roman" w:cs="Times New Roman"/>
              </w:rPr>
              <w:t>саме</w:t>
            </w:r>
            <w:proofErr w:type="spellEnd"/>
            <w:r w:rsidRPr="00EB3C75">
              <w:rPr>
                <w:rFonts w:ascii="Times New Roman" w:hAnsi="Times New Roman" w:cs="Times New Roman"/>
              </w:rPr>
              <w:t xml:space="preserve"> в </w:t>
            </w:r>
            <w:proofErr w:type="spellStart"/>
            <w:r w:rsidRPr="00EB3C75">
              <w:rPr>
                <w:rFonts w:ascii="Times New Roman" w:hAnsi="Times New Roman" w:cs="Times New Roman"/>
              </w:rPr>
              <w:t>оголошенні</w:t>
            </w:r>
            <w:proofErr w:type="spellEnd"/>
            <w:r w:rsidRPr="00EB3C75">
              <w:rPr>
                <w:rFonts w:ascii="Times New Roman" w:hAnsi="Times New Roman" w:cs="Times New Roman"/>
              </w:rPr>
              <w:t xml:space="preserve"> про </w:t>
            </w:r>
            <w:proofErr w:type="spellStart"/>
            <w:r w:rsidRPr="00EB3C75">
              <w:rPr>
                <w:rFonts w:ascii="Times New Roman" w:hAnsi="Times New Roman" w:cs="Times New Roman"/>
              </w:rPr>
              <w:t>проведення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відкритих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торгів</w:t>
            </w:r>
            <w:proofErr w:type="spellEnd"/>
            <w:r w:rsidRPr="00EB3C75">
              <w:rPr>
                <w:rFonts w:ascii="Times New Roman" w:hAnsi="Times New Roman" w:cs="Times New Roman"/>
              </w:rPr>
              <w:t xml:space="preserve">, таким чином, </w:t>
            </w:r>
            <w:proofErr w:type="spellStart"/>
            <w:r w:rsidRPr="00EB3C75">
              <w:rPr>
                <w:rFonts w:ascii="Times New Roman" w:hAnsi="Times New Roman" w:cs="Times New Roman"/>
              </w:rPr>
              <w:t>щоб</w:t>
            </w:r>
            <w:proofErr w:type="spellEnd"/>
            <w:r w:rsidRPr="00EB3C75">
              <w:rPr>
                <w:rFonts w:ascii="Times New Roman" w:hAnsi="Times New Roman" w:cs="Times New Roman"/>
              </w:rPr>
              <w:t xml:space="preserve"> з моменту </w:t>
            </w:r>
            <w:proofErr w:type="spellStart"/>
            <w:r w:rsidRPr="00EB3C75">
              <w:rPr>
                <w:rFonts w:ascii="Times New Roman" w:hAnsi="Times New Roman" w:cs="Times New Roman"/>
              </w:rPr>
              <w:t>внесення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змін</w:t>
            </w:r>
            <w:proofErr w:type="spellEnd"/>
            <w:r w:rsidRPr="00EB3C75">
              <w:rPr>
                <w:rFonts w:ascii="Times New Roman" w:hAnsi="Times New Roman" w:cs="Times New Roman"/>
              </w:rPr>
              <w:t xml:space="preserve"> </w:t>
            </w:r>
            <w:r w:rsidRPr="00EB3C75">
              <w:rPr>
                <w:rFonts w:ascii="Times New Roman" w:hAnsi="Times New Roman" w:cs="Times New Roman"/>
              </w:rPr>
              <w:lastRenderedPageBreak/>
              <w:t xml:space="preserve">до </w:t>
            </w:r>
            <w:proofErr w:type="spellStart"/>
            <w:r w:rsidRPr="00EB3C75">
              <w:rPr>
                <w:rFonts w:ascii="Times New Roman" w:hAnsi="Times New Roman" w:cs="Times New Roman"/>
              </w:rPr>
              <w:t>тендерної</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документації</w:t>
            </w:r>
            <w:proofErr w:type="spellEnd"/>
            <w:r w:rsidRPr="00EB3C75">
              <w:rPr>
                <w:rFonts w:ascii="Times New Roman" w:hAnsi="Times New Roman" w:cs="Times New Roman"/>
              </w:rPr>
              <w:t xml:space="preserve"> до </w:t>
            </w:r>
            <w:proofErr w:type="spellStart"/>
            <w:r w:rsidRPr="00EB3C75">
              <w:rPr>
                <w:rFonts w:ascii="Times New Roman" w:hAnsi="Times New Roman" w:cs="Times New Roman"/>
              </w:rPr>
              <w:t>закінчення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кінцевогостроку</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подання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тендерних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пропозицій</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залишалося</w:t>
            </w:r>
            <w:proofErr w:type="spellEnd"/>
            <w:r w:rsidRPr="00EB3C75">
              <w:rPr>
                <w:rFonts w:ascii="Times New Roman" w:hAnsi="Times New Roman" w:cs="Times New Roman"/>
              </w:rPr>
              <w:t xml:space="preserve"> не </w:t>
            </w:r>
            <w:proofErr w:type="spellStart"/>
            <w:r w:rsidRPr="00EB3C75">
              <w:rPr>
                <w:rFonts w:ascii="Times New Roman" w:hAnsi="Times New Roman" w:cs="Times New Roman"/>
              </w:rPr>
              <w:t>менше</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чотирьох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днів</w:t>
            </w:r>
            <w:proofErr w:type="spellEnd"/>
            <w:r w:rsidRPr="00EB3C75">
              <w:rPr>
                <w:rFonts w:ascii="Times New Roman" w:hAnsi="Times New Roman" w:cs="Times New Roman"/>
              </w:rPr>
              <w:t>.</w:t>
            </w:r>
          </w:p>
          <w:p w:rsidR="00255DDE" w:rsidRPr="00EB3C75" w:rsidRDefault="00255DDE" w:rsidP="006638A3">
            <w:pPr>
              <w:pStyle w:val="Default"/>
              <w:jc w:val="both"/>
              <w:rPr>
                <w:rFonts w:ascii="Times New Roman" w:hAnsi="Times New Roman" w:cs="Times New Roman"/>
              </w:rPr>
            </w:pPr>
            <w:r w:rsidRPr="00EB3C75">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EB3C75">
              <w:rPr>
                <w:rFonts w:ascii="Times New Roman" w:hAnsi="Times New Roman" w:cs="Times New Roman"/>
              </w:rPr>
              <w:t>Замовник</w:t>
            </w:r>
            <w:proofErr w:type="spellEnd"/>
            <w:r w:rsidRPr="00EB3C75">
              <w:rPr>
                <w:rFonts w:ascii="Times New Roman" w:hAnsi="Times New Roman" w:cs="Times New Roman"/>
              </w:rPr>
              <w:t xml:space="preserve"> разом </w:t>
            </w:r>
            <w:proofErr w:type="spellStart"/>
            <w:r w:rsidRPr="00EB3C75">
              <w:rPr>
                <w:rFonts w:ascii="Times New Roman" w:hAnsi="Times New Roman" w:cs="Times New Roman"/>
              </w:rPr>
              <w:t>із</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змінами</w:t>
            </w:r>
            <w:proofErr w:type="spellEnd"/>
            <w:r w:rsidRPr="00EB3C75">
              <w:rPr>
                <w:rFonts w:ascii="Times New Roman" w:hAnsi="Times New Roman" w:cs="Times New Roman"/>
              </w:rPr>
              <w:t xml:space="preserve"> до </w:t>
            </w:r>
            <w:proofErr w:type="spellStart"/>
            <w:r w:rsidRPr="00EB3C75">
              <w:rPr>
                <w:rFonts w:ascii="Times New Roman" w:hAnsi="Times New Roman" w:cs="Times New Roman"/>
              </w:rPr>
              <w:t>тендерної</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документації</w:t>
            </w:r>
            <w:proofErr w:type="spellEnd"/>
            <w:r w:rsidRPr="00EB3C75">
              <w:rPr>
                <w:rFonts w:ascii="Times New Roman" w:hAnsi="Times New Roman" w:cs="Times New Roman"/>
              </w:rPr>
              <w:t xml:space="preserve"> в </w:t>
            </w:r>
            <w:proofErr w:type="spellStart"/>
            <w:r w:rsidRPr="00EB3C75">
              <w:rPr>
                <w:rFonts w:ascii="Times New Roman" w:hAnsi="Times New Roman" w:cs="Times New Roman"/>
              </w:rPr>
              <w:t>окремому</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документі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оприлюднює</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перелік</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змін</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що</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вносяться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Зміни</w:t>
            </w:r>
            <w:proofErr w:type="spellEnd"/>
            <w:r w:rsidRPr="00EB3C75">
              <w:rPr>
                <w:rFonts w:ascii="Times New Roman" w:hAnsi="Times New Roman" w:cs="Times New Roman"/>
              </w:rPr>
              <w:t xml:space="preserve"> до </w:t>
            </w:r>
            <w:proofErr w:type="spellStart"/>
            <w:r w:rsidRPr="00EB3C75">
              <w:rPr>
                <w:rFonts w:ascii="Times New Roman" w:hAnsi="Times New Roman" w:cs="Times New Roman"/>
              </w:rPr>
              <w:t>тендерної</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документації</w:t>
            </w:r>
            <w:proofErr w:type="spellEnd"/>
            <w:r w:rsidRPr="00EB3C75">
              <w:rPr>
                <w:rFonts w:ascii="Times New Roman" w:hAnsi="Times New Roman" w:cs="Times New Roman"/>
              </w:rPr>
              <w:t xml:space="preserve"> у </w:t>
            </w:r>
            <w:proofErr w:type="spellStart"/>
            <w:r w:rsidRPr="00EB3C75">
              <w:rPr>
                <w:rFonts w:ascii="Times New Roman" w:hAnsi="Times New Roman" w:cs="Times New Roman"/>
              </w:rPr>
              <w:t>машинозчитувальному</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форматі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розміщуються</w:t>
            </w:r>
            <w:proofErr w:type="spellEnd"/>
            <w:r w:rsidRPr="00EB3C75">
              <w:rPr>
                <w:rFonts w:ascii="Times New Roman" w:hAnsi="Times New Roman" w:cs="Times New Roman"/>
              </w:rPr>
              <w:t xml:space="preserve"> в </w:t>
            </w:r>
            <w:proofErr w:type="spellStart"/>
            <w:r w:rsidRPr="00EB3C75">
              <w:rPr>
                <w:rFonts w:ascii="Times New Roman" w:hAnsi="Times New Roman" w:cs="Times New Roman"/>
              </w:rPr>
              <w:t>електронній</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системі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закупівель</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протягом</w:t>
            </w:r>
            <w:proofErr w:type="spellEnd"/>
            <w:r w:rsidRPr="00EB3C75">
              <w:rPr>
                <w:rFonts w:ascii="Times New Roman" w:hAnsi="Times New Roman" w:cs="Times New Roman"/>
              </w:rPr>
              <w:t xml:space="preserve"> одного дня з </w:t>
            </w:r>
            <w:proofErr w:type="spellStart"/>
            <w:r w:rsidRPr="00EB3C75">
              <w:rPr>
                <w:rFonts w:ascii="Times New Roman" w:hAnsi="Times New Roman" w:cs="Times New Roman"/>
              </w:rPr>
              <w:t>дати</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прийняття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рішення</w:t>
            </w:r>
            <w:proofErr w:type="spellEnd"/>
            <w:r w:rsidRPr="00EB3C75">
              <w:rPr>
                <w:rFonts w:ascii="Times New Roman" w:hAnsi="Times New Roman" w:cs="Times New Roman"/>
              </w:rPr>
              <w:t xml:space="preserve"> про </w:t>
            </w:r>
            <w:proofErr w:type="spellStart"/>
            <w:r w:rsidRPr="00EB3C75">
              <w:rPr>
                <w:rFonts w:ascii="Times New Roman" w:hAnsi="Times New Roman" w:cs="Times New Roman"/>
              </w:rPr>
              <w:t>їх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внесення</w:t>
            </w:r>
            <w:proofErr w:type="spellEnd"/>
            <w:r w:rsidRPr="00EB3C75">
              <w:rPr>
                <w:rFonts w:ascii="Times New Roman" w:hAnsi="Times New Roman" w:cs="Times New Roman"/>
              </w:rPr>
              <w:t>.</w:t>
            </w:r>
          </w:p>
          <w:p w:rsidR="00255DDE" w:rsidRPr="00EB3C75" w:rsidRDefault="00255DDE" w:rsidP="006638A3">
            <w:pPr>
              <w:pStyle w:val="Default"/>
              <w:jc w:val="both"/>
              <w:rPr>
                <w:rFonts w:ascii="Times New Roman" w:hAnsi="Times New Roman" w:cs="Times New Roman"/>
              </w:rPr>
            </w:pPr>
            <w:r w:rsidRPr="00EB3C75">
              <w:rPr>
                <w:rFonts w:ascii="Times New Roman" w:hAnsi="Times New Roman" w:cs="Times New Roman"/>
              </w:rPr>
              <w:t xml:space="preserve">У </w:t>
            </w:r>
            <w:proofErr w:type="spellStart"/>
            <w:r w:rsidRPr="00EB3C75">
              <w:rPr>
                <w:rFonts w:ascii="Times New Roman" w:hAnsi="Times New Roman" w:cs="Times New Roman"/>
              </w:rPr>
              <w:t>разі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несвоєчасного</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надання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замовником</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роз’яснень</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щодо</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змісту</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тендерної</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документації</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електронна</w:t>
            </w:r>
            <w:proofErr w:type="spellEnd"/>
            <w:r w:rsidRPr="00EB3C75">
              <w:rPr>
                <w:rFonts w:ascii="Times New Roman" w:hAnsi="Times New Roman" w:cs="Times New Roman"/>
              </w:rPr>
              <w:t xml:space="preserve"> система </w:t>
            </w:r>
            <w:proofErr w:type="spellStart"/>
            <w:r w:rsidRPr="00EB3C75">
              <w:rPr>
                <w:rFonts w:ascii="Times New Roman" w:hAnsi="Times New Roman" w:cs="Times New Roman"/>
              </w:rPr>
              <w:t>закупівель</w:t>
            </w:r>
            <w:proofErr w:type="spellEnd"/>
            <w:r w:rsidRPr="00EB3C75">
              <w:rPr>
                <w:rFonts w:ascii="Times New Roman" w:hAnsi="Times New Roman" w:cs="Times New Roman"/>
              </w:rPr>
              <w:t xml:space="preserve"> автоматично </w:t>
            </w:r>
            <w:proofErr w:type="spellStart"/>
            <w:r w:rsidRPr="00EB3C75">
              <w:rPr>
                <w:rFonts w:ascii="Times New Roman" w:hAnsi="Times New Roman" w:cs="Times New Roman"/>
              </w:rPr>
              <w:t>зупиняє</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перебіг</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відкритих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торгів</w:t>
            </w:r>
            <w:proofErr w:type="spellEnd"/>
            <w:r w:rsidRPr="00EB3C75">
              <w:rPr>
                <w:rFonts w:ascii="Times New Roman" w:hAnsi="Times New Roman" w:cs="Times New Roman"/>
              </w:rPr>
              <w:t>.</w:t>
            </w:r>
          </w:p>
          <w:p w:rsidR="00211C53" w:rsidRPr="008D75FD" w:rsidRDefault="00255DDE" w:rsidP="006638A3">
            <w:pPr>
              <w:pStyle w:val="Default"/>
              <w:jc w:val="both"/>
              <w:rPr>
                <w:rFonts w:ascii="Times New Roman" w:hAnsi="Times New Roman" w:cs="Times New Roman"/>
                <w:lang w:val="uk-UA"/>
              </w:rPr>
            </w:pPr>
            <w:r w:rsidRPr="00EB3C75">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211C53" w:rsidRPr="00D6448C" w:rsidTr="00ED5C6C">
        <w:trPr>
          <w:trHeight w:val="425"/>
        </w:trPr>
        <w:tc>
          <w:tcPr>
            <w:tcW w:w="9811" w:type="dxa"/>
            <w:gridSpan w:val="4"/>
            <w:vAlign w:val="center"/>
          </w:tcPr>
          <w:p w:rsidR="00211C53" w:rsidRPr="00D45BCA" w:rsidRDefault="00211C53" w:rsidP="006638A3">
            <w:pPr>
              <w:pStyle w:val="10"/>
              <w:widowControl w:val="0"/>
              <w:spacing w:line="240" w:lineRule="auto"/>
              <w:ind w:firstLine="364"/>
              <w:jc w:val="center"/>
              <w:rPr>
                <w:rFonts w:ascii="Times New Roman" w:hAnsi="Times New Roman" w:cs="Times New Roman"/>
                <w:b/>
                <w:color w:val="auto"/>
                <w:sz w:val="24"/>
                <w:szCs w:val="24"/>
                <w:lang w:val="uk-UA"/>
              </w:rPr>
            </w:pPr>
            <w:r w:rsidRPr="00D45BCA">
              <w:rPr>
                <w:rFonts w:ascii="Times New Roman" w:eastAsia="Times New Roman" w:hAnsi="Times New Roman" w:cs="Times New Roman"/>
                <w:b/>
                <w:color w:val="auto"/>
                <w:sz w:val="24"/>
                <w:szCs w:val="24"/>
                <w:lang w:val="uk-UA"/>
              </w:rPr>
              <w:lastRenderedPageBreak/>
              <w:t>ІІІ. Інструкція з підготовки тендерних пропозицій</w:t>
            </w:r>
          </w:p>
        </w:tc>
      </w:tr>
      <w:tr w:rsidR="00DA3656" w:rsidRPr="002C4CE1" w:rsidTr="00ED5C6C">
        <w:trPr>
          <w:trHeight w:val="520"/>
        </w:trPr>
        <w:tc>
          <w:tcPr>
            <w:tcW w:w="568" w:type="dxa"/>
          </w:tcPr>
          <w:p w:rsidR="00DA3656" w:rsidRPr="00D6448C" w:rsidRDefault="0033543E" w:rsidP="006638A3">
            <w:pPr>
              <w:pStyle w:val="10"/>
              <w:widowControl w:val="0"/>
              <w:spacing w:line="240" w:lineRule="auto"/>
              <w:jc w:val="center"/>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1</w:t>
            </w:r>
          </w:p>
        </w:tc>
        <w:tc>
          <w:tcPr>
            <w:tcW w:w="2792" w:type="dxa"/>
          </w:tcPr>
          <w:p w:rsidR="00DA3656" w:rsidRPr="00D6448C" w:rsidRDefault="00DA3656" w:rsidP="006638A3">
            <w:pPr>
              <w:spacing w:line="240" w:lineRule="auto"/>
              <w:jc w:val="both"/>
              <w:rPr>
                <w:rFonts w:ascii="Times New Roman" w:eastAsia="Times New Roman" w:hAnsi="Times New Roman" w:cs="Times New Roman"/>
                <w:sz w:val="24"/>
                <w:szCs w:val="24"/>
                <w:lang w:val="uk-UA"/>
              </w:rPr>
            </w:pPr>
            <w:r w:rsidRPr="00D6448C">
              <w:rPr>
                <w:rFonts w:ascii="Times New Roman" w:eastAsia="Times New Roman" w:hAnsi="Times New Roman" w:cs="Times New Roman"/>
                <w:sz w:val="24"/>
                <w:szCs w:val="24"/>
                <w:lang w:val="uk-UA"/>
              </w:rPr>
              <w:t>Зміст та спосіб подання тендерних пропозицій</w:t>
            </w:r>
          </w:p>
          <w:p w:rsidR="00DA3656" w:rsidRPr="00D6448C" w:rsidRDefault="00DA3656" w:rsidP="006638A3">
            <w:pPr>
              <w:spacing w:line="240" w:lineRule="auto"/>
              <w:jc w:val="both"/>
              <w:rPr>
                <w:rFonts w:ascii="Times New Roman" w:eastAsia="Times New Roman" w:hAnsi="Times New Roman" w:cs="Times New Roman"/>
                <w:color w:val="auto"/>
                <w:sz w:val="20"/>
                <w:szCs w:val="20"/>
                <w:lang w:val="uk-UA"/>
              </w:rPr>
            </w:pPr>
            <w:r w:rsidRPr="00D6448C">
              <w:rPr>
                <w:rFonts w:ascii="Times New Roman" w:eastAsia="Times New Roman" w:hAnsi="Times New Roman" w:cs="Times New Roman"/>
                <w:bCs/>
                <w:color w:val="auto"/>
                <w:sz w:val="20"/>
                <w:szCs w:val="20"/>
                <w:lang w:val="uk-UA"/>
              </w:rPr>
              <w:t>* - ц</w:t>
            </w:r>
            <w:r w:rsidRPr="00D6448C">
              <w:rPr>
                <w:rFonts w:ascii="Times New Roman" w:eastAsia="Times New Roman" w:hAnsi="Times New Roman" w:cs="Times New Roman"/>
                <w:color w:val="auto"/>
                <w:sz w:val="20"/>
                <w:szCs w:val="20"/>
                <w:lang w:val="uk-UA"/>
              </w:rPr>
              <w:t>я вимога не стосується учасників, які здійснюють діяльність без печатки згідно з чинним законодавством. </w:t>
            </w:r>
          </w:p>
          <w:p w:rsidR="00DA3656" w:rsidRPr="00D6448C" w:rsidRDefault="00DA3656" w:rsidP="006638A3">
            <w:pPr>
              <w:spacing w:line="240" w:lineRule="auto"/>
              <w:jc w:val="both"/>
              <w:rPr>
                <w:rFonts w:ascii="Times New Roman" w:eastAsia="Times New Roman" w:hAnsi="Times New Roman" w:cs="Times New Roman"/>
                <w:color w:val="auto"/>
                <w:sz w:val="24"/>
                <w:szCs w:val="24"/>
                <w:lang w:val="uk-UA"/>
              </w:rPr>
            </w:pPr>
          </w:p>
        </w:tc>
        <w:tc>
          <w:tcPr>
            <w:tcW w:w="6451" w:type="dxa"/>
            <w:gridSpan w:val="2"/>
          </w:tcPr>
          <w:p w:rsidR="00DA3656" w:rsidRPr="00EB3C75" w:rsidRDefault="00274B85" w:rsidP="006638A3">
            <w:pPr>
              <w:pStyle w:val="ac"/>
              <w:tabs>
                <w:tab w:val="left" w:pos="388"/>
                <w:tab w:val="left" w:pos="616"/>
                <w:tab w:val="left" w:pos="3600"/>
              </w:tabs>
              <w:snapToGrid w:val="0"/>
              <w:spacing w:before="0" w:beforeAutospacing="0" w:after="0"/>
              <w:ind w:firstLine="364"/>
              <w:jc w:val="both"/>
              <w:rPr>
                <w:rFonts w:ascii="Times New Roman" w:hAnsi="Times New Roman" w:cs="Times New Roman"/>
                <w:lang w:val="uk-UA"/>
              </w:rPr>
            </w:pPr>
            <w:r w:rsidRPr="00EB3C75">
              <w:rPr>
                <w:rFonts w:ascii="Times New Roman" w:hAnsi="Times New Roman" w:cs="Times New Roman"/>
                <w:color w:val="000000"/>
                <w:lang w:val="uk-UA" w:eastAsia="en-US"/>
              </w:rPr>
              <w:t xml:space="preserve">Тендерна пропозиція подається в електронній формі через електронну систему </w:t>
            </w:r>
            <w:proofErr w:type="spellStart"/>
            <w:r w:rsidRPr="00EB3C75">
              <w:rPr>
                <w:rFonts w:ascii="Times New Roman" w:hAnsi="Times New Roman" w:cs="Times New Roman"/>
                <w:color w:val="000000"/>
                <w:lang w:val="uk-UA" w:eastAsia="en-US"/>
              </w:rPr>
              <w:t>закупівель</w:t>
            </w:r>
            <w:proofErr w:type="spellEnd"/>
            <w:r w:rsidRPr="00EB3C75">
              <w:rPr>
                <w:rFonts w:ascii="Times New Roman" w:hAnsi="Times New Roman" w:cs="Times New Roman"/>
                <w:color w:val="000000"/>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EB3C75">
              <w:rPr>
                <w:rFonts w:ascii="Times New Roman" w:hAnsi="Times New Roman" w:cs="Times New Roman"/>
                <w:color w:val="000000"/>
                <w:shd w:val="clear" w:color="auto" w:fill="FFFFFF"/>
                <w:lang w:val="uk-UA" w:eastAsia="en-US"/>
              </w:rPr>
              <w:t>(у разі їх (його) встановлення</w:t>
            </w:r>
            <w:r w:rsidRPr="00EB3C75">
              <w:rPr>
                <w:rFonts w:ascii="Times New Roman" w:hAnsi="Times New Roman" w:cs="Times New Roman"/>
                <w:color w:val="000000"/>
                <w:lang w:val="uk-UA" w:eastAsia="en-US"/>
              </w:rPr>
              <w:t>, наявність/відсутність підстав, установлених у</w:t>
            </w:r>
            <w:r w:rsidRPr="00EB3C75">
              <w:rPr>
                <w:rFonts w:ascii="Times New Roman" w:hAnsi="Times New Roman" w:cs="Times New Roman"/>
                <w:color w:val="000000"/>
                <w:lang w:eastAsia="en-US"/>
              </w:rPr>
              <w:t> </w:t>
            </w:r>
            <w:hyperlink r:id="rId10" w:anchor="n1261" w:history="1">
              <w:r w:rsidRPr="00EB3C75">
                <w:rPr>
                  <w:rStyle w:val="ae"/>
                  <w:rFonts w:ascii="Times New Roman" w:hAnsi="Times New Roman"/>
                  <w:color w:val="000000"/>
                  <w:u w:val="none"/>
                  <w:lang w:val="uk-UA" w:eastAsia="en-US"/>
                </w:rPr>
                <w:t>пункті 47</w:t>
              </w:r>
            </w:hyperlink>
            <w:r w:rsidRPr="00EB3C75">
              <w:rPr>
                <w:rFonts w:ascii="Times New Roman" w:hAnsi="Times New Roman" w:cs="Times New Roman"/>
                <w:color w:val="000000"/>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00DA3656" w:rsidRPr="00EB3C75">
              <w:rPr>
                <w:rFonts w:ascii="Times New Roman" w:hAnsi="Times New Roman" w:cs="Times New Roman"/>
                <w:lang w:val="uk-UA"/>
              </w:rPr>
              <w:t xml:space="preserve"> а саме:</w:t>
            </w:r>
          </w:p>
          <w:p w:rsidR="00DA3656" w:rsidRPr="00EB3C75" w:rsidRDefault="00DA3656" w:rsidP="009A4AE1">
            <w:pPr>
              <w:pStyle w:val="ac"/>
              <w:numPr>
                <w:ilvl w:val="0"/>
                <w:numId w:val="7"/>
              </w:numPr>
              <w:spacing w:before="0" w:beforeAutospacing="0" w:after="0"/>
              <w:ind w:right="5"/>
              <w:contextualSpacing/>
              <w:jc w:val="both"/>
              <w:rPr>
                <w:rFonts w:ascii="Times New Roman" w:eastAsiaTheme="minorHAnsi" w:hAnsi="Times New Roman" w:cs="Times New Roman"/>
                <w:color w:val="000000" w:themeColor="text1"/>
                <w:lang w:eastAsia="en-US"/>
              </w:rPr>
            </w:pPr>
            <w:proofErr w:type="spellStart"/>
            <w:r w:rsidRPr="00EB3C75">
              <w:rPr>
                <w:rFonts w:ascii="Times New Roman" w:hAnsi="Times New Roman" w:cs="Times New Roman"/>
                <w:color w:val="000000" w:themeColor="text1"/>
              </w:rPr>
              <w:t>тендерної</w:t>
            </w:r>
            <w:proofErr w:type="spellEnd"/>
            <w:r w:rsidRPr="00EB3C75">
              <w:rPr>
                <w:rFonts w:ascii="Times New Roman" w:hAnsi="Times New Roman" w:cs="Times New Roman"/>
                <w:color w:val="000000" w:themeColor="text1"/>
              </w:rPr>
              <w:t xml:space="preserve"> </w:t>
            </w:r>
            <w:proofErr w:type="spellStart"/>
            <w:r w:rsidRPr="00EB3C75">
              <w:rPr>
                <w:rFonts w:ascii="Times New Roman" w:hAnsi="Times New Roman" w:cs="Times New Roman"/>
                <w:color w:val="000000" w:themeColor="text1"/>
              </w:rPr>
              <w:t>пропозиції</w:t>
            </w:r>
            <w:proofErr w:type="spellEnd"/>
            <w:r w:rsidRPr="00EB3C75">
              <w:rPr>
                <w:rFonts w:ascii="Times New Roman" w:hAnsi="Times New Roman" w:cs="Times New Roman"/>
                <w:color w:val="000000" w:themeColor="text1"/>
              </w:rPr>
              <w:t xml:space="preserve">, </w:t>
            </w:r>
            <w:proofErr w:type="spellStart"/>
            <w:r w:rsidRPr="00EB3C75">
              <w:rPr>
                <w:rFonts w:ascii="Times New Roman" w:hAnsi="Times New Roman" w:cs="Times New Roman"/>
                <w:color w:val="000000" w:themeColor="text1"/>
              </w:rPr>
              <w:t>складеною</w:t>
            </w:r>
            <w:proofErr w:type="spellEnd"/>
            <w:r w:rsidRPr="00EB3C75">
              <w:rPr>
                <w:rFonts w:ascii="Times New Roman" w:hAnsi="Times New Roman" w:cs="Times New Roman"/>
                <w:color w:val="000000" w:themeColor="text1"/>
              </w:rPr>
              <w:t xml:space="preserve"> за формою та </w:t>
            </w:r>
            <w:proofErr w:type="spellStart"/>
            <w:r w:rsidRPr="00EB3C75">
              <w:rPr>
                <w:rFonts w:ascii="Times New Roman" w:hAnsi="Times New Roman" w:cs="Times New Roman"/>
                <w:color w:val="000000" w:themeColor="text1"/>
              </w:rPr>
              <w:t>змістом</w:t>
            </w:r>
            <w:proofErr w:type="spellEnd"/>
            <w:r w:rsidRPr="00EB3C75">
              <w:rPr>
                <w:rFonts w:ascii="Times New Roman" w:hAnsi="Times New Roman" w:cs="Times New Roman"/>
                <w:color w:val="000000" w:themeColor="text1"/>
              </w:rPr>
              <w:t xml:space="preserve">, </w:t>
            </w:r>
            <w:proofErr w:type="spellStart"/>
            <w:r w:rsidRPr="00EB3C75">
              <w:rPr>
                <w:rFonts w:ascii="Times New Roman" w:hAnsi="Times New Roman" w:cs="Times New Roman"/>
                <w:color w:val="000000" w:themeColor="text1"/>
              </w:rPr>
              <w:t>що</w:t>
            </w:r>
            <w:proofErr w:type="spellEnd"/>
            <w:r w:rsidRPr="00EB3C75">
              <w:rPr>
                <w:rFonts w:ascii="Times New Roman" w:hAnsi="Times New Roman" w:cs="Times New Roman"/>
                <w:color w:val="000000" w:themeColor="text1"/>
              </w:rPr>
              <w:t xml:space="preserve"> </w:t>
            </w:r>
            <w:proofErr w:type="spellStart"/>
            <w:r w:rsidRPr="00EB3C75">
              <w:rPr>
                <w:rFonts w:ascii="Times New Roman" w:hAnsi="Times New Roman" w:cs="Times New Roman"/>
                <w:color w:val="000000" w:themeColor="text1"/>
              </w:rPr>
              <w:t>визначені</w:t>
            </w:r>
            <w:proofErr w:type="spellEnd"/>
            <w:r w:rsidRPr="00EB3C75">
              <w:rPr>
                <w:rFonts w:ascii="Times New Roman" w:hAnsi="Times New Roman" w:cs="Times New Roman"/>
                <w:color w:val="000000" w:themeColor="text1"/>
              </w:rPr>
              <w:t xml:space="preserve"> у </w:t>
            </w:r>
            <w:proofErr w:type="spellStart"/>
            <w:r w:rsidRPr="00EB3C75">
              <w:rPr>
                <w:rFonts w:ascii="Times New Roman" w:hAnsi="Times New Roman" w:cs="Times New Roman"/>
                <w:b/>
                <w:color w:val="000000" w:themeColor="text1"/>
              </w:rPr>
              <w:t>Додатку</w:t>
            </w:r>
            <w:proofErr w:type="spellEnd"/>
            <w:r w:rsidRPr="00EB3C75">
              <w:rPr>
                <w:rFonts w:ascii="Times New Roman" w:hAnsi="Times New Roman" w:cs="Times New Roman"/>
                <w:b/>
                <w:color w:val="000000" w:themeColor="text1"/>
              </w:rPr>
              <w:t xml:space="preserve"> № 1 до </w:t>
            </w:r>
            <w:proofErr w:type="spellStart"/>
            <w:r w:rsidRPr="00EB3C75">
              <w:rPr>
                <w:rFonts w:ascii="Times New Roman" w:hAnsi="Times New Roman" w:cs="Times New Roman"/>
                <w:b/>
                <w:color w:val="000000" w:themeColor="text1"/>
              </w:rPr>
              <w:t>тендерної</w:t>
            </w:r>
            <w:proofErr w:type="spellEnd"/>
            <w:r w:rsidRPr="00EB3C75">
              <w:rPr>
                <w:rFonts w:ascii="Times New Roman" w:hAnsi="Times New Roman" w:cs="Times New Roman"/>
                <w:b/>
                <w:color w:val="000000" w:themeColor="text1"/>
              </w:rPr>
              <w:t xml:space="preserve"> </w:t>
            </w:r>
            <w:proofErr w:type="spellStart"/>
            <w:r w:rsidRPr="00EB3C75">
              <w:rPr>
                <w:rFonts w:ascii="Times New Roman" w:hAnsi="Times New Roman" w:cs="Times New Roman"/>
                <w:b/>
                <w:color w:val="000000" w:themeColor="text1"/>
              </w:rPr>
              <w:t>документації</w:t>
            </w:r>
            <w:proofErr w:type="spellEnd"/>
            <w:r w:rsidRPr="00EB3C75">
              <w:rPr>
                <w:rFonts w:ascii="Times New Roman" w:hAnsi="Times New Roman" w:cs="Times New Roman"/>
                <w:color w:val="000000" w:themeColor="text1"/>
              </w:rPr>
              <w:t>;</w:t>
            </w:r>
          </w:p>
          <w:p w:rsidR="00DA3656" w:rsidRPr="00EB3C75" w:rsidRDefault="00DA3656" w:rsidP="009A4AE1">
            <w:pPr>
              <w:pStyle w:val="ac"/>
              <w:numPr>
                <w:ilvl w:val="0"/>
                <w:numId w:val="7"/>
              </w:numPr>
              <w:spacing w:before="0" w:beforeAutospacing="0" w:after="0"/>
              <w:contextualSpacing/>
              <w:jc w:val="both"/>
              <w:rPr>
                <w:rFonts w:ascii="Times New Roman" w:hAnsi="Times New Roman" w:cs="Times New Roman"/>
                <w:color w:val="000000" w:themeColor="text1"/>
                <w:lang w:val="uk-UA"/>
              </w:rPr>
            </w:pPr>
            <w:r w:rsidRPr="00EB3C75">
              <w:rPr>
                <w:rFonts w:ascii="Times New Roman" w:hAnsi="Times New Roman" w:cs="Times New Roman"/>
                <w:color w:val="000000" w:themeColor="text1"/>
                <w:lang w:val="uk-UA"/>
              </w:rPr>
              <w:t xml:space="preserve">інформації та/або документів, що підтверджують відповідність учасника кваліфікаційним (кваліфікаційному) критеріям згідно </w:t>
            </w:r>
            <w:r w:rsidRPr="00EB3C75">
              <w:rPr>
                <w:rFonts w:ascii="Times New Roman" w:hAnsi="Times New Roman" w:cs="Times New Roman"/>
                <w:b/>
                <w:color w:val="000000" w:themeColor="text1"/>
                <w:lang w:val="uk-UA"/>
              </w:rPr>
              <w:t>Додатку № 2 до тендерної документації</w:t>
            </w:r>
            <w:r w:rsidRPr="00EB3C75">
              <w:rPr>
                <w:rFonts w:ascii="Times New Roman" w:hAnsi="Times New Roman" w:cs="Times New Roman"/>
                <w:color w:val="000000" w:themeColor="text1"/>
                <w:lang w:val="uk-UA"/>
              </w:rPr>
              <w:t xml:space="preserve">; </w:t>
            </w:r>
          </w:p>
          <w:p w:rsidR="00DA3656" w:rsidRPr="00EB3C75" w:rsidRDefault="00DA3656" w:rsidP="009A4AE1">
            <w:pPr>
              <w:pStyle w:val="ac"/>
              <w:numPr>
                <w:ilvl w:val="0"/>
                <w:numId w:val="7"/>
              </w:numPr>
              <w:spacing w:before="0" w:beforeAutospacing="0" w:after="0"/>
              <w:contextualSpacing/>
              <w:jc w:val="both"/>
              <w:rPr>
                <w:rFonts w:ascii="Times New Roman" w:hAnsi="Times New Roman" w:cs="Times New Roman"/>
                <w:color w:val="000000" w:themeColor="text1"/>
                <w:lang w:val="uk-UA"/>
              </w:rPr>
            </w:pPr>
            <w:r w:rsidRPr="00EB3C75">
              <w:rPr>
                <w:rFonts w:ascii="Times New Roman" w:hAnsi="Times New Roman" w:cs="Times New Roman"/>
                <w:color w:val="000000" w:themeColor="text1"/>
                <w:lang w:val="uk-UA"/>
              </w:rPr>
              <w:t>інформації та/або документів, що підтверджують</w:t>
            </w:r>
            <w:r w:rsidRPr="00EB3C75">
              <w:rPr>
                <w:rFonts w:ascii="Times New Roman" w:hAnsi="Times New Roman" w:cs="Times New Roman"/>
                <w:snapToGrid w:val="0"/>
                <w:color w:val="000000" w:themeColor="text1"/>
                <w:shd w:val="clear" w:color="auto" w:fill="FFFFFF"/>
                <w:lang w:val="uk-UA"/>
              </w:rPr>
              <w:t xml:space="preserve"> відсутність підстав передбачених</w:t>
            </w:r>
            <w:r w:rsidRPr="00EB3C75">
              <w:rPr>
                <w:rFonts w:ascii="Times New Roman" w:hAnsi="Times New Roman" w:cs="Times New Roman"/>
                <w:snapToGrid w:val="0"/>
                <w:color w:val="000000" w:themeColor="text1"/>
                <w:shd w:val="clear" w:color="auto" w:fill="FFFFFF"/>
              </w:rPr>
              <w:t> </w:t>
            </w:r>
            <w:r w:rsidRPr="00EB3C75">
              <w:rPr>
                <w:rFonts w:ascii="Times New Roman" w:hAnsi="Times New Roman" w:cs="Times New Roman"/>
                <w:snapToGrid w:val="0"/>
                <w:color w:val="000000" w:themeColor="text1"/>
                <w:shd w:val="clear" w:color="auto" w:fill="FFFFFF"/>
                <w:lang w:val="uk-UA"/>
              </w:rPr>
              <w:t xml:space="preserve">статтею 17 Закону </w:t>
            </w:r>
            <w:r w:rsidRPr="00EB3C75">
              <w:rPr>
                <w:rFonts w:ascii="Times New Roman" w:hAnsi="Times New Roman" w:cs="Times New Roman"/>
                <w:color w:val="000000" w:themeColor="text1"/>
                <w:lang w:val="uk-UA"/>
              </w:rPr>
              <w:t xml:space="preserve">відповідно </w:t>
            </w:r>
            <w:proofErr w:type="spellStart"/>
            <w:r w:rsidRPr="00EB3C75">
              <w:rPr>
                <w:rFonts w:ascii="Times New Roman" w:hAnsi="Times New Roman" w:cs="Times New Roman"/>
                <w:color w:val="000000" w:themeColor="text1"/>
                <w:lang w:val="uk-UA"/>
              </w:rPr>
              <w:t>до</w:t>
            </w:r>
            <w:r w:rsidRPr="00EB3C75">
              <w:rPr>
                <w:rStyle w:val="rvts0"/>
                <w:rFonts w:ascii="Times New Roman" w:eastAsia="Arial" w:hAnsi="Times New Roman"/>
                <w:b/>
                <w:color w:val="000000" w:themeColor="text1"/>
                <w:lang w:val="uk-UA"/>
              </w:rPr>
              <w:t>Додатку</w:t>
            </w:r>
            <w:proofErr w:type="spellEnd"/>
            <w:r w:rsidRPr="00EB3C75">
              <w:rPr>
                <w:rStyle w:val="rvts0"/>
                <w:rFonts w:ascii="Times New Roman" w:eastAsia="Arial" w:hAnsi="Times New Roman"/>
                <w:b/>
                <w:color w:val="000000" w:themeColor="text1"/>
                <w:lang w:val="uk-UA"/>
              </w:rPr>
              <w:t xml:space="preserve"> № 3 до тендерної документації</w:t>
            </w:r>
            <w:r w:rsidRPr="00EB3C75">
              <w:rPr>
                <w:rFonts w:ascii="Times New Roman" w:hAnsi="Times New Roman" w:cs="Times New Roman"/>
                <w:color w:val="000000" w:themeColor="text1"/>
                <w:lang w:val="uk-UA"/>
              </w:rPr>
              <w:t>;</w:t>
            </w:r>
          </w:p>
          <w:p w:rsidR="00DA3656" w:rsidRPr="00EB3C75" w:rsidRDefault="00DA3656" w:rsidP="009A4AE1">
            <w:pPr>
              <w:pStyle w:val="afb"/>
              <w:numPr>
                <w:ilvl w:val="0"/>
                <w:numId w:val="7"/>
              </w:numPr>
              <w:spacing w:line="240" w:lineRule="auto"/>
              <w:jc w:val="both"/>
              <w:rPr>
                <w:rFonts w:ascii="Times New Roman" w:eastAsia="Times New Roman" w:hAnsi="Times New Roman" w:cs="Times New Roman"/>
                <w:color w:val="000000" w:themeColor="text1"/>
                <w:sz w:val="24"/>
                <w:szCs w:val="24"/>
              </w:rPr>
            </w:pPr>
            <w:r w:rsidRPr="00EB3C75">
              <w:rPr>
                <w:rFonts w:ascii="Times New Roman" w:hAnsi="Times New Roman" w:cs="Times New Roman"/>
                <w:color w:val="000000" w:themeColor="text1"/>
                <w:sz w:val="24"/>
                <w:szCs w:val="24"/>
              </w:rPr>
              <w:t>інформації та/або документів</w:t>
            </w:r>
            <w:r w:rsidRPr="00EB3C75">
              <w:rPr>
                <w:rFonts w:ascii="Times New Roman" w:eastAsia="Times New Roman" w:hAnsi="Times New Roman" w:cs="Times New Roman"/>
                <w:color w:val="000000" w:themeColor="text1"/>
                <w:sz w:val="24"/>
                <w:szCs w:val="24"/>
              </w:rPr>
              <w:t xml:space="preserve"> про необхідні технічні, якісні та кількісні характеристики предмета закупівлі </w:t>
            </w:r>
            <w:proofErr w:type="spellStart"/>
            <w:r w:rsidRPr="00EB3C75">
              <w:rPr>
                <w:rFonts w:ascii="Times New Roman" w:eastAsia="Times New Roman" w:hAnsi="Times New Roman" w:cs="Times New Roman"/>
                <w:color w:val="000000" w:themeColor="text1"/>
                <w:sz w:val="24"/>
                <w:szCs w:val="24"/>
              </w:rPr>
              <w:t>згідно</w:t>
            </w:r>
            <w:r w:rsidRPr="00EB3C75">
              <w:rPr>
                <w:rFonts w:ascii="Times New Roman" w:hAnsi="Times New Roman" w:cs="Times New Roman"/>
                <w:b/>
                <w:color w:val="000000" w:themeColor="text1"/>
                <w:sz w:val="24"/>
                <w:szCs w:val="24"/>
              </w:rPr>
              <w:t>Додатку</w:t>
            </w:r>
            <w:proofErr w:type="spellEnd"/>
            <w:r w:rsidRPr="00EB3C75">
              <w:rPr>
                <w:rFonts w:ascii="Times New Roman" w:hAnsi="Times New Roman" w:cs="Times New Roman"/>
                <w:b/>
                <w:color w:val="000000" w:themeColor="text1"/>
                <w:sz w:val="24"/>
                <w:szCs w:val="24"/>
              </w:rPr>
              <w:t xml:space="preserve"> № 4 (Технічне завдання) до тендерної документації</w:t>
            </w:r>
            <w:r w:rsidRPr="00EB3C75">
              <w:rPr>
                <w:rFonts w:ascii="Times New Roman" w:eastAsia="Times New Roman" w:hAnsi="Times New Roman" w:cs="Times New Roman"/>
                <w:color w:val="000000" w:themeColor="text1"/>
                <w:sz w:val="24"/>
                <w:szCs w:val="24"/>
              </w:rPr>
              <w:t>;</w:t>
            </w:r>
          </w:p>
          <w:p w:rsidR="00DA3656" w:rsidRPr="00EB3C75" w:rsidRDefault="00DA3656" w:rsidP="009A4AE1">
            <w:pPr>
              <w:pStyle w:val="afb"/>
              <w:numPr>
                <w:ilvl w:val="0"/>
                <w:numId w:val="7"/>
              </w:numPr>
              <w:spacing w:line="240" w:lineRule="auto"/>
              <w:jc w:val="both"/>
              <w:rPr>
                <w:rFonts w:ascii="Times New Roman" w:eastAsia="Times New Roman" w:hAnsi="Times New Roman" w:cs="Times New Roman"/>
                <w:color w:val="000000" w:themeColor="text1"/>
                <w:sz w:val="24"/>
                <w:szCs w:val="24"/>
              </w:rPr>
            </w:pPr>
            <w:r w:rsidRPr="00EB3C75">
              <w:rPr>
                <w:rFonts w:ascii="Times New Roman" w:eastAsia="Times New Roman" w:hAnsi="Times New Roman" w:cs="Times New Roman"/>
                <w:color w:val="000000" w:themeColor="text1"/>
                <w:sz w:val="24"/>
                <w:szCs w:val="24"/>
              </w:rPr>
              <w:t xml:space="preserve">маркувань, </w:t>
            </w:r>
            <w:r w:rsidRPr="00EB3C75">
              <w:rPr>
                <w:rFonts w:ascii="Times New Roman" w:hAnsi="Times New Roman" w:cs="Times New Roman"/>
                <w:sz w:val="24"/>
                <w:szCs w:val="24"/>
              </w:rPr>
              <w:t>протоколів випробувань або сертифікатів, що підтверджують відповідність предмета закупівлі встановленим замовником вимогам (у разі потреби);</w:t>
            </w:r>
          </w:p>
          <w:p w:rsidR="00DA3656" w:rsidRPr="00EB3C75" w:rsidRDefault="00DA3656" w:rsidP="009A4AE1">
            <w:pPr>
              <w:pStyle w:val="afb"/>
              <w:numPr>
                <w:ilvl w:val="0"/>
                <w:numId w:val="7"/>
              </w:numPr>
              <w:spacing w:line="240" w:lineRule="auto"/>
              <w:jc w:val="both"/>
              <w:rPr>
                <w:rFonts w:ascii="Times New Roman" w:eastAsia="Times New Roman" w:hAnsi="Times New Roman" w:cs="Times New Roman"/>
                <w:color w:val="000000" w:themeColor="text1"/>
                <w:sz w:val="24"/>
                <w:szCs w:val="24"/>
              </w:rPr>
            </w:pPr>
            <w:r w:rsidRPr="00EB3C75">
              <w:rPr>
                <w:rFonts w:ascii="Times New Roman" w:eastAsia="Times New Roman" w:hAnsi="Times New Roman" w:cs="Times New Roman"/>
                <w:color w:val="000000" w:themeColor="text1"/>
                <w:sz w:val="24"/>
                <w:szCs w:val="24"/>
              </w:rPr>
              <w:t>документа (документів), що підтверджує надання учасником забезпечення тендерної пропозиції (якщо таке забезпечення вимагалося замовником);</w:t>
            </w:r>
          </w:p>
          <w:p w:rsidR="00DA3656" w:rsidRPr="00EB3C75" w:rsidRDefault="00DA3656" w:rsidP="009A4AE1">
            <w:pPr>
              <w:pStyle w:val="afb"/>
              <w:numPr>
                <w:ilvl w:val="0"/>
                <w:numId w:val="7"/>
              </w:numPr>
              <w:spacing w:line="240" w:lineRule="auto"/>
              <w:jc w:val="both"/>
              <w:rPr>
                <w:rFonts w:ascii="Times New Roman" w:eastAsia="Times New Roman" w:hAnsi="Times New Roman" w:cs="Times New Roman"/>
                <w:sz w:val="24"/>
                <w:szCs w:val="24"/>
              </w:rPr>
            </w:pPr>
            <w:r w:rsidRPr="00EB3C75">
              <w:rPr>
                <w:rFonts w:ascii="Times New Roman" w:hAnsi="Times New Roman" w:cs="Times New Roman"/>
                <w:sz w:val="24"/>
                <w:szCs w:val="24"/>
                <w:lang w:eastAsia="ru-RU"/>
              </w:rPr>
              <w:lastRenderedPageBreak/>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DA3656" w:rsidRPr="00EB3C75" w:rsidRDefault="00DA3656" w:rsidP="009A4AE1">
            <w:pPr>
              <w:pStyle w:val="afb"/>
              <w:numPr>
                <w:ilvl w:val="0"/>
                <w:numId w:val="7"/>
              </w:numPr>
              <w:spacing w:line="240" w:lineRule="auto"/>
              <w:jc w:val="both"/>
              <w:rPr>
                <w:rFonts w:ascii="Times New Roman" w:eastAsia="Times New Roman" w:hAnsi="Times New Roman" w:cs="Times New Roman"/>
                <w:sz w:val="24"/>
                <w:szCs w:val="24"/>
              </w:rPr>
            </w:pPr>
            <w:r w:rsidRPr="00EB3C75">
              <w:rPr>
                <w:rStyle w:val="rvts0"/>
                <w:rFonts w:ascii="Times New Roman" w:hAnsi="Times New Roman"/>
                <w:sz w:val="24"/>
                <w:szCs w:val="24"/>
              </w:rPr>
              <w:t xml:space="preserve">документа (документів), що підтверджує повноваження посадової особи або представника учасника процедури закупівлі щодо підпису документів тендерної пропозиції </w:t>
            </w:r>
            <w:r w:rsidRPr="00EB3C75">
              <w:rPr>
                <w:rFonts w:ascii="Times New Roman" w:hAnsi="Times New Roman" w:cs="Times New Roman"/>
                <w:sz w:val="24"/>
                <w:szCs w:val="24"/>
              </w:rPr>
              <w:t>та документа (документів), що підтверджують правомочність особи/осіб на укладення договору (відповідна інформація про право підписання договору про закупівлю)</w:t>
            </w:r>
            <w:r w:rsidRPr="00EB3C75">
              <w:rPr>
                <w:rFonts w:ascii="Times New Roman" w:eastAsia="Times New Roman" w:hAnsi="Times New Roman" w:cs="Times New Roman"/>
                <w:sz w:val="24"/>
                <w:szCs w:val="24"/>
              </w:rPr>
              <w:t>;</w:t>
            </w:r>
          </w:p>
          <w:p w:rsidR="00DA3656" w:rsidRPr="00EB3C75" w:rsidRDefault="00DA3656" w:rsidP="009A4AE1">
            <w:pPr>
              <w:pStyle w:val="afb"/>
              <w:numPr>
                <w:ilvl w:val="0"/>
                <w:numId w:val="7"/>
              </w:numPr>
              <w:spacing w:line="240" w:lineRule="auto"/>
              <w:jc w:val="both"/>
              <w:rPr>
                <w:rFonts w:ascii="Times New Roman" w:eastAsia="Times New Roman" w:hAnsi="Times New Roman" w:cs="Times New Roman"/>
                <w:color w:val="FF0000"/>
                <w:sz w:val="24"/>
                <w:szCs w:val="24"/>
              </w:rPr>
            </w:pPr>
            <w:r w:rsidRPr="00EB3C75">
              <w:rPr>
                <w:rFonts w:ascii="Times New Roman" w:eastAsia="Times New Roman" w:hAnsi="Times New Roman" w:cs="Times New Roman"/>
                <w:color w:val="000000" w:themeColor="text1"/>
                <w:sz w:val="24"/>
                <w:szCs w:val="24"/>
              </w:rPr>
              <w:t xml:space="preserve">довідка, яка містить відомості про учасника згідно </w:t>
            </w:r>
            <w:r w:rsidRPr="00EB3C75">
              <w:rPr>
                <w:rFonts w:ascii="Times New Roman" w:eastAsia="Times New Roman" w:hAnsi="Times New Roman" w:cs="Times New Roman"/>
                <w:b/>
                <w:color w:val="000000" w:themeColor="text1"/>
                <w:sz w:val="24"/>
                <w:szCs w:val="24"/>
              </w:rPr>
              <w:t>Додатку № 5</w:t>
            </w:r>
            <w:r w:rsidRPr="00EB3C75">
              <w:rPr>
                <w:rFonts w:ascii="Times New Roman" w:hAnsi="Times New Roman" w:cs="Times New Roman"/>
                <w:b/>
                <w:color w:val="000000" w:themeColor="text1"/>
                <w:sz w:val="24"/>
                <w:szCs w:val="24"/>
              </w:rPr>
              <w:t xml:space="preserve"> до тендерної документації</w:t>
            </w:r>
            <w:r w:rsidRPr="00EB3C75">
              <w:rPr>
                <w:rFonts w:ascii="Times New Roman" w:eastAsia="Times New Roman" w:hAnsi="Times New Roman" w:cs="Times New Roman"/>
                <w:color w:val="000000" w:themeColor="text1"/>
                <w:sz w:val="24"/>
                <w:szCs w:val="24"/>
              </w:rPr>
              <w:t>;</w:t>
            </w:r>
          </w:p>
          <w:p w:rsidR="00DA3656" w:rsidRPr="00EB3C75" w:rsidRDefault="00DA3656" w:rsidP="009A4AE1">
            <w:pPr>
              <w:pStyle w:val="afb"/>
              <w:numPr>
                <w:ilvl w:val="0"/>
                <w:numId w:val="7"/>
              </w:numPr>
              <w:spacing w:line="240" w:lineRule="auto"/>
              <w:jc w:val="both"/>
              <w:rPr>
                <w:rFonts w:ascii="Times New Roman" w:eastAsia="Times New Roman" w:hAnsi="Times New Roman" w:cs="Times New Roman"/>
                <w:color w:val="FF0000"/>
                <w:sz w:val="24"/>
                <w:szCs w:val="24"/>
              </w:rPr>
            </w:pPr>
            <w:r w:rsidRPr="00EB3C75">
              <w:rPr>
                <w:rFonts w:ascii="Times New Roman" w:hAnsi="Times New Roman" w:cs="Times New Roman"/>
                <w:color w:val="000000" w:themeColor="text1"/>
                <w:sz w:val="24"/>
                <w:szCs w:val="24"/>
              </w:rPr>
              <w:t xml:space="preserve">лист-згода з істотними умовами договору, а також проект договору згідно </w:t>
            </w:r>
            <w:r w:rsidRPr="00EB3C75">
              <w:rPr>
                <w:rFonts w:ascii="Times New Roman" w:hAnsi="Times New Roman" w:cs="Times New Roman"/>
                <w:b/>
                <w:color w:val="000000" w:themeColor="text1"/>
                <w:sz w:val="24"/>
                <w:szCs w:val="24"/>
              </w:rPr>
              <w:t>Додатку №6 до тендерної документації</w:t>
            </w:r>
            <w:r w:rsidRPr="00EB3C75">
              <w:rPr>
                <w:rFonts w:ascii="Times New Roman" w:eastAsia="Times New Roman" w:hAnsi="Times New Roman" w:cs="Times New Roman"/>
                <w:color w:val="000000" w:themeColor="text1"/>
                <w:sz w:val="24"/>
                <w:szCs w:val="24"/>
              </w:rPr>
              <w:t xml:space="preserve">; </w:t>
            </w:r>
          </w:p>
          <w:p w:rsidR="00DA3656" w:rsidRPr="00EB3C75" w:rsidRDefault="00DA3656" w:rsidP="009A4AE1">
            <w:pPr>
              <w:pStyle w:val="afb"/>
              <w:numPr>
                <w:ilvl w:val="0"/>
                <w:numId w:val="7"/>
              </w:numPr>
              <w:spacing w:after="0" w:line="240" w:lineRule="auto"/>
              <w:jc w:val="both"/>
              <w:rPr>
                <w:rFonts w:ascii="Times New Roman" w:eastAsia="Times New Roman" w:hAnsi="Times New Roman" w:cs="Times New Roman"/>
                <w:color w:val="FF0000"/>
                <w:sz w:val="24"/>
                <w:szCs w:val="24"/>
              </w:rPr>
            </w:pPr>
            <w:r w:rsidRPr="00EB3C75">
              <w:rPr>
                <w:rFonts w:ascii="Times New Roman" w:hAnsi="Times New Roman" w:cs="Times New Roman"/>
                <w:color w:val="000000" w:themeColor="text1"/>
                <w:sz w:val="24"/>
              </w:rPr>
              <w:t xml:space="preserve">іншої інформації </w:t>
            </w:r>
            <w:r w:rsidRPr="00EB3C75">
              <w:rPr>
                <w:rFonts w:ascii="Times New Roman" w:hAnsi="Times New Roman" w:cs="Times New Roman"/>
                <w:sz w:val="24"/>
                <w:szCs w:val="24"/>
              </w:rPr>
              <w:t xml:space="preserve">та/або документів, </w:t>
            </w:r>
            <w:r w:rsidRPr="00EB3C75">
              <w:rPr>
                <w:rFonts w:ascii="Times New Roman" w:hAnsi="Times New Roman" w:cs="Times New Roman"/>
                <w:sz w:val="24"/>
                <w:szCs w:val="24"/>
                <w:lang w:eastAsia="ru-RU"/>
              </w:rPr>
              <w:t>необхідність подання яких у складі тендерної пропозиції передбачена умовами цієї тендерної документації.</w:t>
            </w:r>
          </w:p>
          <w:p w:rsidR="00DA3656" w:rsidRPr="00EB3C75" w:rsidRDefault="00DA3656" w:rsidP="006638A3">
            <w:pPr>
              <w:pBdr>
                <w:top w:val="nil"/>
                <w:left w:val="nil"/>
                <w:bottom w:val="nil"/>
                <w:right w:val="nil"/>
                <w:between w:val="nil"/>
              </w:pBdr>
              <w:spacing w:line="240" w:lineRule="auto"/>
              <w:ind w:firstLine="362"/>
              <w:jc w:val="both"/>
              <w:rPr>
                <w:rFonts w:ascii="Times New Roman" w:hAnsi="Times New Roman" w:cs="Times New Roman"/>
                <w:sz w:val="24"/>
                <w:szCs w:val="20"/>
                <w:lang w:val="uk-UA"/>
              </w:rPr>
            </w:pPr>
            <w:r w:rsidRPr="00EB3C75">
              <w:rPr>
                <w:rFonts w:ascii="Times New Roman" w:hAnsi="Times New Roman" w:cs="Times New Roman"/>
                <w:sz w:val="24"/>
                <w:szCs w:val="20"/>
                <w:lang w:val="uk-UA"/>
              </w:rPr>
              <w:t xml:space="preserve">Якість файлів (документів) </w:t>
            </w:r>
            <w:r w:rsidRPr="00EB3C75">
              <w:rPr>
                <w:rFonts w:ascii="Times New Roman" w:hAnsi="Times New Roman" w:cs="Times New Roman"/>
                <w:bCs/>
                <w:color w:val="auto"/>
                <w:sz w:val="24"/>
                <w:szCs w:val="24"/>
                <w:lang w:val="uk-UA"/>
              </w:rPr>
              <w:t>тендерної пропозиції</w:t>
            </w:r>
            <w:r w:rsidR="00470228">
              <w:rPr>
                <w:rFonts w:ascii="Times New Roman" w:hAnsi="Times New Roman" w:cs="Times New Roman"/>
                <w:bCs/>
                <w:color w:val="auto"/>
                <w:sz w:val="24"/>
                <w:szCs w:val="24"/>
                <w:lang w:val="uk-UA"/>
              </w:rPr>
              <w:t xml:space="preserve"> </w:t>
            </w:r>
            <w:r w:rsidRPr="00EB3C75">
              <w:rPr>
                <w:rFonts w:ascii="Times New Roman" w:hAnsi="Times New Roman" w:cs="Times New Roman"/>
                <w:sz w:val="24"/>
                <w:szCs w:val="20"/>
                <w:lang w:val="uk-UA"/>
              </w:rPr>
              <w:t>повинна бути високою,</w:t>
            </w:r>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належного</w:t>
            </w:r>
            <w:proofErr w:type="spellEnd"/>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рівня</w:t>
            </w:r>
            <w:proofErr w:type="spellEnd"/>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зображення</w:t>
            </w:r>
            <w:proofErr w:type="spellEnd"/>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чіткими</w:t>
            </w:r>
            <w:proofErr w:type="spellEnd"/>
            <w:r w:rsidRPr="00EB3C75">
              <w:rPr>
                <w:rFonts w:ascii="Times New Roman" w:hAnsi="Times New Roman" w:cs="Times New Roman"/>
                <w:sz w:val="24"/>
                <w:szCs w:val="20"/>
              </w:rPr>
              <w:t xml:space="preserve"> та </w:t>
            </w:r>
            <w:proofErr w:type="spellStart"/>
            <w:r w:rsidRPr="00EB3C75">
              <w:rPr>
                <w:rFonts w:ascii="Times New Roman" w:hAnsi="Times New Roman" w:cs="Times New Roman"/>
                <w:sz w:val="24"/>
                <w:szCs w:val="20"/>
              </w:rPr>
              <w:t>розбірливими</w:t>
            </w:r>
            <w:proofErr w:type="spellEnd"/>
            <w:r w:rsidRPr="00EB3C75">
              <w:rPr>
                <w:rFonts w:ascii="Times New Roman" w:hAnsi="Times New Roman" w:cs="Times New Roman"/>
                <w:sz w:val="24"/>
                <w:szCs w:val="20"/>
              </w:rPr>
              <w:t xml:space="preserve"> для </w:t>
            </w:r>
            <w:proofErr w:type="spellStart"/>
            <w:r w:rsidRPr="00EB3C75">
              <w:rPr>
                <w:rFonts w:ascii="Times New Roman" w:hAnsi="Times New Roman" w:cs="Times New Roman"/>
                <w:sz w:val="24"/>
                <w:szCs w:val="20"/>
              </w:rPr>
              <w:t>читання</w:t>
            </w:r>
            <w:proofErr w:type="spellEnd"/>
            <w:r w:rsidRPr="00EB3C75">
              <w:rPr>
                <w:rFonts w:ascii="Times New Roman" w:hAnsi="Times New Roman" w:cs="Times New Roman"/>
                <w:sz w:val="24"/>
                <w:szCs w:val="20"/>
                <w:lang w:val="uk-UA"/>
              </w:rPr>
              <w:t>, текст чітким</w:t>
            </w:r>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Формати</w:t>
            </w:r>
            <w:proofErr w:type="spellEnd"/>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файлів</w:t>
            </w:r>
            <w:proofErr w:type="spellEnd"/>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повинні</w:t>
            </w:r>
            <w:proofErr w:type="spellEnd"/>
            <w:r w:rsidRPr="00EB3C75">
              <w:rPr>
                <w:rFonts w:ascii="Times New Roman" w:hAnsi="Times New Roman" w:cs="Times New Roman"/>
                <w:sz w:val="24"/>
                <w:szCs w:val="20"/>
              </w:rPr>
              <w:t xml:space="preserve"> бути </w:t>
            </w:r>
            <w:proofErr w:type="spellStart"/>
            <w:r w:rsidRPr="00EB3C75">
              <w:rPr>
                <w:rFonts w:ascii="Times New Roman" w:hAnsi="Times New Roman" w:cs="Times New Roman"/>
                <w:sz w:val="24"/>
                <w:szCs w:val="20"/>
              </w:rPr>
              <w:t>доступними</w:t>
            </w:r>
            <w:proofErr w:type="spellEnd"/>
            <w:r w:rsidRPr="00EB3C75">
              <w:rPr>
                <w:rFonts w:ascii="Times New Roman" w:hAnsi="Times New Roman" w:cs="Times New Roman"/>
                <w:sz w:val="24"/>
                <w:szCs w:val="20"/>
              </w:rPr>
              <w:t xml:space="preserve"> для </w:t>
            </w:r>
            <w:proofErr w:type="spellStart"/>
            <w:r w:rsidRPr="00EB3C75">
              <w:rPr>
                <w:rFonts w:ascii="Times New Roman" w:hAnsi="Times New Roman" w:cs="Times New Roman"/>
                <w:sz w:val="24"/>
                <w:szCs w:val="20"/>
              </w:rPr>
              <w:t>загального</w:t>
            </w:r>
            <w:proofErr w:type="spellEnd"/>
            <w:r w:rsidRPr="00EB3C75">
              <w:rPr>
                <w:rFonts w:ascii="Times New Roman" w:hAnsi="Times New Roman" w:cs="Times New Roman"/>
                <w:sz w:val="24"/>
                <w:szCs w:val="20"/>
              </w:rPr>
              <w:t xml:space="preserve"> перегляду без </w:t>
            </w:r>
            <w:proofErr w:type="spellStart"/>
            <w:r w:rsidRPr="00EB3C75">
              <w:rPr>
                <w:rFonts w:ascii="Times New Roman" w:hAnsi="Times New Roman" w:cs="Times New Roman"/>
                <w:sz w:val="24"/>
                <w:szCs w:val="20"/>
              </w:rPr>
              <w:t>придбання</w:t>
            </w:r>
            <w:proofErr w:type="spellEnd"/>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спеціалізованого</w:t>
            </w:r>
            <w:proofErr w:type="spellEnd"/>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програмного</w:t>
            </w:r>
            <w:proofErr w:type="spellEnd"/>
            <w:r w:rsidRPr="00EB3C75">
              <w:rPr>
                <w:rFonts w:ascii="Times New Roman" w:hAnsi="Times New Roman" w:cs="Times New Roman"/>
                <w:sz w:val="24"/>
                <w:szCs w:val="20"/>
              </w:rPr>
              <w:t xml:space="preserve"> </w:t>
            </w:r>
            <w:proofErr w:type="spellStart"/>
            <w:r w:rsidRPr="00EB3C75">
              <w:rPr>
                <w:rFonts w:ascii="Times New Roman" w:hAnsi="Times New Roman" w:cs="Times New Roman"/>
                <w:sz w:val="24"/>
                <w:szCs w:val="20"/>
              </w:rPr>
              <w:t>забезпечення</w:t>
            </w:r>
            <w:proofErr w:type="spellEnd"/>
            <w:r w:rsidRPr="00EB3C75">
              <w:rPr>
                <w:rFonts w:ascii="Times New Roman" w:hAnsi="Times New Roman" w:cs="Times New Roman"/>
                <w:sz w:val="24"/>
                <w:szCs w:val="20"/>
              </w:rPr>
              <w:t>.</w:t>
            </w:r>
          </w:p>
          <w:p w:rsidR="00DA3656" w:rsidRPr="00EB3C75" w:rsidRDefault="00DA3656" w:rsidP="009A4AE1">
            <w:pPr>
              <w:pStyle w:val="3"/>
              <w:keepNext w:val="0"/>
              <w:keepLines w:val="0"/>
              <w:widowControl w:val="0"/>
              <w:numPr>
                <w:ilvl w:val="2"/>
                <w:numId w:val="6"/>
              </w:numPr>
              <w:shd w:val="clear" w:color="auto" w:fill="FFFFFF"/>
              <w:tabs>
                <w:tab w:val="clear" w:pos="0"/>
                <w:tab w:val="num" w:pos="34"/>
                <w:tab w:val="num" w:pos="62"/>
              </w:tabs>
              <w:suppressAutoHyphens/>
              <w:snapToGrid w:val="0"/>
              <w:spacing w:before="0" w:after="0" w:line="240" w:lineRule="auto"/>
              <w:ind w:left="62" w:firstLine="397"/>
              <w:jc w:val="both"/>
              <w:rPr>
                <w:rFonts w:ascii="Times New Roman" w:hAnsi="Times New Roman" w:cs="Times New Roman"/>
                <w:b w:val="0"/>
                <w:color w:val="000000" w:themeColor="text1"/>
                <w:lang w:val="uk-UA"/>
              </w:rPr>
            </w:pPr>
            <w:r w:rsidRPr="00EB3C75">
              <w:rPr>
                <w:rFonts w:ascii="Times New Roman" w:hAnsi="Times New Roman" w:cs="Times New Roman"/>
                <w:b w:val="0"/>
                <w:color w:val="000000" w:themeColor="text1"/>
                <w:sz w:val="24"/>
                <w:szCs w:val="24"/>
                <w:lang w:val="uk-UA"/>
              </w:rPr>
              <w:t xml:space="preserve">Всі документи передбачені тендерною документацією надаються у </w:t>
            </w:r>
            <w:r w:rsidRPr="00EB3C75">
              <w:rPr>
                <w:rFonts w:ascii="Times New Roman" w:eastAsia="Calibri" w:hAnsi="Times New Roman" w:cs="Times New Roman"/>
                <w:b w:val="0"/>
                <w:color w:val="000000" w:themeColor="text1"/>
                <w:sz w:val="24"/>
                <w:szCs w:val="24"/>
                <w:lang w:val="uk-UA" w:eastAsia="uk-UA"/>
              </w:rPr>
              <w:t xml:space="preserve">вигляді кольорових сканованих копій </w:t>
            </w:r>
            <w:r w:rsidRPr="00EB3C75">
              <w:rPr>
                <w:rFonts w:ascii="Times New Roman" w:hAnsi="Times New Roman" w:cs="Times New Roman"/>
                <w:b w:val="0"/>
                <w:color w:val="000000" w:themeColor="text1"/>
                <w:sz w:val="24"/>
                <w:szCs w:val="24"/>
                <w:lang w:val="uk-UA"/>
              </w:rPr>
              <w:t xml:space="preserve">(документи скановані з оригіналів та/або їхніх копій) </w:t>
            </w:r>
            <w:r w:rsidRPr="00EB3C75">
              <w:rPr>
                <w:rFonts w:ascii="Times New Roman" w:eastAsia="Calibri" w:hAnsi="Times New Roman" w:cs="Times New Roman"/>
                <w:b w:val="0"/>
                <w:color w:val="000000" w:themeColor="text1"/>
                <w:sz w:val="24"/>
                <w:szCs w:val="24"/>
                <w:lang w:val="uk-UA" w:eastAsia="uk-UA"/>
              </w:rPr>
              <w:t xml:space="preserve">у форматі </w:t>
            </w:r>
            <w:r w:rsidRPr="00EB3C75">
              <w:rPr>
                <w:rFonts w:ascii="Times New Roman" w:hAnsi="Times New Roman" w:cs="Times New Roman"/>
                <w:b w:val="0"/>
                <w:color w:val="000000" w:themeColor="text1"/>
                <w:sz w:val="24"/>
                <w:szCs w:val="24"/>
                <w:lang w:val="uk-UA"/>
              </w:rPr>
              <w:t>PDF (</w:t>
            </w:r>
            <w:proofErr w:type="spellStart"/>
            <w:r w:rsidRPr="00EB3C75">
              <w:rPr>
                <w:rFonts w:ascii="Times New Roman" w:hAnsi="Times New Roman" w:cs="Times New Roman"/>
                <w:b w:val="0"/>
                <w:color w:val="000000" w:themeColor="text1"/>
                <w:sz w:val="24"/>
                <w:szCs w:val="24"/>
                <w:lang w:val="uk-UA"/>
              </w:rPr>
              <w:t>Portable</w:t>
            </w:r>
            <w:proofErr w:type="spellEnd"/>
            <w:r w:rsidRPr="00EB3C75">
              <w:rPr>
                <w:rFonts w:ascii="Times New Roman" w:hAnsi="Times New Roman" w:cs="Times New Roman"/>
                <w:b w:val="0"/>
                <w:color w:val="000000" w:themeColor="text1"/>
                <w:sz w:val="24"/>
                <w:szCs w:val="24"/>
                <w:lang w:val="uk-UA"/>
              </w:rPr>
              <w:t xml:space="preserve"> </w:t>
            </w:r>
            <w:proofErr w:type="spellStart"/>
            <w:r w:rsidRPr="00EB3C75">
              <w:rPr>
                <w:rFonts w:ascii="Times New Roman" w:hAnsi="Times New Roman" w:cs="Times New Roman"/>
                <w:b w:val="0"/>
                <w:color w:val="000000" w:themeColor="text1"/>
                <w:sz w:val="24"/>
                <w:szCs w:val="24"/>
                <w:lang w:val="uk-UA"/>
              </w:rPr>
              <w:t>Document</w:t>
            </w:r>
            <w:proofErr w:type="spellEnd"/>
            <w:r w:rsidRPr="00EB3C75">
              <w:rPr>
                <w:rFonts w:ascii="Times New Roman" w:hAnsi="Times New Roman" w:cs="Times New Roman"/>
                <w:b w:val="0"/>
                <w:color w:val="000000" w:themeColor="text1"/>
                <w:sz w:val="24"/>
                <w:szCs w:val="24"/>
                <w:lang w:val="uk-UA"/>
              </w:rPr>
              <w:t xml:space="preserve"> </w:t>
            </w:r>
            <w:proofErr w:type="spellStart"/>
            <w:r w:rsidRPr="00EB3C75">
              <w:rPr>
                <w:rFonts w:ascii="Times New Roman" w:hAnsi="Times New Roman" w:cs="Times New Roman"/>
                <w:b w:val="0"/>
                <w:color w:val="000000" w:themeColor="text1"/>
                <w:sz w:val="24"/>
                <w:szCs w:val="24"/>
                <w:lang w:val="uk-UA"/>
              </w:rPr>
              <w:t>Format</w:t>
            </w:r>
            <w:proofErr w:type="spellEnd"/>
            <w:r w:rsidRPr="00EB3C75">
              <w:rPr>
                <w:rFonts w:ascii="Times New Roman" w:hAnsi="Times New Roman" w:cs="Times New Roman"/>
                <w:b w:val="0"/>
                <w:color w:val="000000" w:themeColor="text1"/>
                <w:sz w:val="24"/>
                <w:szCs w:val="24"/>
                <w:lang w:val="uk-UA"/>
              </w:rPr>
              <w:t>).</w:t>
            </w:r>
          </w:p>
          <w:p w:rsidR="00DA3656" w:rsidRPr="00EB3C75" w:rsidRDefault="00DA3656" w:rsidP="006638A3">
            <w:pPr>
              <w:pStyle w:val="16"/>
              <w:widowControl w:val="0"/>
              <w:spacing w:line="240" w:lineRule="auto"/>
              <w:ind w:firstLine="364"/>
              <w:jc w:val="both"/>
              <w:rPr>
                <w:rFonts w:ascii="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 xml:space="preserve">Якщо у складі тендерної пропозиції учасника надано </w:t>
            </w:r>
            <w:proofErr w:type="spellStart"/>
            <w:r w:rsidRPr="00EB3C75">
              <w:rPr>
                <w:rFonts w:ascii="Times New Roman" w:eastAsia="Times New Roman" w:hAnsi="Times New Roman" w:cs="Times New Roman"/>
                <w:color w:val="auto"/>
                <w:sz w:val="24"/>
                <w:szCs w:val="24"/>
                <w:lang w:val="uk-UA"/>
              </w:rPr>
              <w:t>скан</w:t>
            </w:r>
            <w:proofErr w:type="spellEnd"/>
            <w:r w:rsidRPr="00EB3C75">
              <w:rPr>
                <w:rFonts w:ascii="Times New Roman" w:eastAsia="Times New Roman" w:hAnsi="Times New Roman" w:cs="Times New Roman"/>
                <w:color w:val="auto"/>
                <w:sz w:val="24"/>
                <w:szCs w:val="24"/>
                <w:lang w:val="uk-UA"/>
              </w:rPr>
              <w:t>-копію будь-якого документу, текст якого є нечитабельним (</w:t>
            </w:r>
            <w:r w:rsidRPr="00EB3C75">
              <w:rPr>
                <w:rFonts w:ascii="Times New Roman" w:hAnsi="Times New Roman" w:cs="Times New Roman"/>
                <w:color w:val="auto"/>
                <w:sz w:val="24"/>
                <w:szCs w:val="24"/>
                <w:lang w:val="uk-UA"/>
              </w:rPr>
              <w:t>неякісне, неповне,</w:t>
            </w:r>
            <w:r w:rsidRPr="00EB3C75">
              <w:rPr>
                <w:rFonts w:ascii="Times New Roman" w:eastAsia="Times New Roman" w:hAnsi="Times New Roman" w:cs="Times New Roman"/>
                <w:color w:val="auto"/>
                <w:sz w:val="24"/>
                <w:szCs w:val="24"/>
                <w:lang w:val="uk-UA"/>
              </w:rPr>
              <w:t xml:space="preserve"> нечітке зображення, відсутність окремих фрагментів сторінки/інформації документу на його копії, </w:t>
            </w:r>
            <w:r w:rsidRPr="00EB3C75">
              <w:rPr>
                <w:rFonts w:ascii="Times New Roman" w:hAnsi="Times New Roman" w:cs="Times New Roman"/>
                <w:color w:val="auto"/>
                <w:sz w:val="24"/>
                <w:szCs w:val="24"/>
                <w:lang w:val="uk-UA"/>
              </w:rPr>
              <w:t>зміщене зображення, файл не відкривається, невірний формат файлу,</w:t>
            </w:r>
            <w:r w:rsidRPr="00EB3C75">
              <w:rPr>
                <w:rFonts w:ascii="Times New Roman" w:eastAsia="Times New Roman" w:hAnsi="Times New Roman" w:cs="Times New Roman"/>
                <w:color w:val="auto"/>
                <w:sz w:val="24"/>
                <w:szCs w:val="24"/>
                <w:lang w:val="uk-UA"/>
              </w:rPr>
              <w:t xml:space="preserve"> тощо), вважатиметься, що учасник не надав такого документу</w:t>
            </w:r>
            <w:r w:rsidRPr="00EB3C75">
              <w:rPr>
                <w:rFonts w:ascii="Times New Roman" w:hAnsi="Times New Roman" w:cs="Times New Roman"/>
                <w:color w:val="auto"/>
                <w:sz w:val="24"/>
                <w:szCs w:val="24"/>
                <w:lang w:val="uk-UA"/>
              </w:rPr>
              <w:t xml:space="preserve">. </w:t>
            </w:r>
          </w:p>
          <w:p w:rsidR="00DA3656" w:rsidRPr="00EB3C75" w:rsidRDefault="00DA3656" w:rsidP="006638A3">
            <w:pPr>
              <w:widowControl w:val="0"/>
              <w:tabs>
                <w:tab w:val="num" w:pos="0"/>
              </w:tabs>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Рекомендовано всім завантаженим файлам присвоювати назву, яка відповідає змісту завантаженого документу</w:t>
            </w:r>
            <w:r w:rsidRPr="00EB3C75">
              <w:rPr>
                <w:rStyle w:val="rvts0"/>
                <w:rFonts w:ascii="Times New Roman" w:hAnsi="Times New Roman"/>
                <w:color w:val="auto"/>
                <w:sz w:val="24"/>
                <w:szCs w:val="24"/>
                <w:lang w:val="uk-UA"/>
              </w:rPr>
              <w:t xml:space="preserve"> та дозволяє ідентифікувати документ</w:t>
            </w:r>
            <w:r w:rsidRPr="00EB3C75">
              <w:rPr>
                <w:rFonts w:ascii="Times New Roman" w:hAnsi="Times New Roman" w:cs="Times New Roman"/>
                <w:color w:val="auto"/>
                <w:sz w:val="24"/>
                <w:szCs w:val="24"/>
                <w:lang w:val="uk-UA"/>
              </w:rPr>
              <w:t>. Документ розміщений на декількох сторінках рекомендовано  завантажувати одним файлом.</w:t>
            </w:r>
          </w:p>
          <w:p w:rsidR="00DA3656" w:rsidRPr="00EB3C75" w:rsidRDefault="00DA3656" w:rsidP="006638A3">
            <w:pPr>
              <w:pStyle w:val="LO-normal"/>
              <w:widowControl w:val="0"/>
              <w:tabs>
                <w:tab w:val="num" w:pos="0"/>
              </w:tabs>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DA3656" w:rsidRPr="00EB3C75" w:rsidRDefault="00DA3656" w:rsidP="006638A3">
            <w:pPr>
              <w:spacing w:line="240" w:lineRule="auto"/>
              <w:ind w:firstLine="364"/>
              <w:jc w:val="both"/>
              <w:rPr>
                <w:rFonts w:ascii="Times New Roman" w:eastAsia="Times New Roman" w:hAnsi="Times New Roman" w:cs="Times New Roman"/>
                <w:i/>
                <w:color w:val="auto"/>
                <w:sz w:val="24"/>
                <w:szCs w:val="24"/>
                <w:lang w:val="uk-UA"/>
              </w:rPr>
            </w:pPr>
            <w:r w:rsidRPr="00EB3C75">
              <w:rPr>
                <w:rStyle w:val="rvts0"/>
                <w:rFonts w:ascii="Times New Roman" w:hAnsi="Times New Roman"/>
                <w:color w:val="auto"/>
                <w:sz w:val="24"/>
                <w:szCs w:val="24"/>
                <w:lang w:val="uk-UA"/>
              </w:rPr>
              <w:t xml:space="preserve">Забороняється обмежувати перегляд файлів шляхом встановлення на них паролів або у будь-який інший спосіб. </w:t>
            </w:r>
          </w:p>
          <w:p w:rsidR="00DA3656" w:rsidRPr="00EB3C75" w:rsidRDefault="00DA3656" w:rsidP="006638A3">
            <w:pPr>
              <w:spacing w:line="240" w:lineRule="auto"/>
              <w:ind w:firstLine="364"/>
              <w:jc w:val="both"/>
              <w:rPr>
                <w:rFonts w:ascii="Times New Roman" w:eastAsia="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За достовірність наданої інформації та документів в своїй пропозиції відповідальність безпосередньо несе учасник.</w:t>
            </w:r>
          </w:p>
          <w:p w:rsidR="00DA3656" w:rsidRPr="00EB3C75" w:rsidRDefault="00DA3656" w:rsidP="006638A3">
            <w:pPr>
              <w:pStyle w:val="16"/>
              <w:widowControl w:val="0"/>
              <w:tabs>
                <w:tab w:val="num" w:pos="0"/>
                <w:tab w:val="num" w:pos="34"/>
              </w:tabs>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w:t>
            </w:r>
            <w:r w:rsidRPr="00EB3C75">
              <w:rPr>
                <w:rFonts w:ascii="Times New Roman" w:hAnsi="Times New Roman" w:cs="Times New Roman"/>
                <w:sz w:val="24"/>
                <w:szCs w:val="24"/>
                <w:lang w:val="uk-UA"/>
              </w:rPr>
              <w:t xml:space="preserve">подаються в електронному вигляді через електронну систему </w:t>
            </w:r>
            <w:proofErr w:type="spellStart"/>
            <w:r w:rsidRPr="00EB3C75">
              <w:rPr>
                <w:rFonts w:ascii="Times New Roman" w:hAnsi="Times New Roman" w:cs="Times New Roman"/>
                <w:sz w:val="24"/>
                <w:szCs w:val="24"/>
                <w:lang w:val="uk-UA"/>
              </w:rPr>
              <w:t>закупівель</w:t>
            </w:r>
            <w:proofErr w:type="spellEnd"/>
            <w:r w:rsidRPr="00EB3C75">
              <w:rPr>
                <w:rFonts w:ascii="Times New Roman" w:hAnsi="Times New Roman" w:cs="Times New Roman"/>
                <w:sz w:val="24"/>
                <w:szCs w:val="24"/>
                <w:lang w:val="uk-UA"/>
              </w:rPr>
              <w:t xml:space="preserve"> (шляхом завантаження </w:t>
            </w:r>
            <w:r w:rsidRPr="00EB3C75">
              <w:rPr>
                <w:rFonts w:ascii="Times New Roman" w:hAnsi="Times New Roman" w:cs="Times New Roman"/>
                <w:sz w:val="24"/>
                <w:szCs w:val="24"/>
                <w:lang w:val="uk-UA"/>
              </w:rPr>
              <w:lastRenderedPageBreak/>
              <w:t xml:space="preserve">сканованих документів або електронних документів в електронну систему </w:t>
            </w:r>
            <w:proofErr w:type="spellStart"/>
            <w:r w:rsidRPr="00EB3C75">
              <w:rPr>
                <w:rFonts w:ascii="Times New Roman" w:hAnsi="Times New Roman" w:cs="Times New Roman"/>
                <w:sz w:val="24"/>
                <w:szCs w:val="24"/>
                <w:lang w:val="uk-UA"/>
              </w:rPr>
              <w:t>закупівель</w:t>
            </w:r>
            <w:proofErr w:type="spellEnd"/>
            <w:r w:rsidRPr="00EB3C75">
              <w:rPr>
                <w:rFonts w:ascii="Times New Roman" w:hAnsi="Times New Roman" w:cs="Times New Roman"/>
                <w:sz w:val="24"/>
                <w:szCs w:val="24"/>
                <w:lang w:val="uk-UA"/>
              </w:rPr>
              <w:t>)</w:t>
            </w:r>
            <w:r w:rsidRPr="00EB3C75">
              <w:rPr>
                <w:rFonts w:ascii="Times New Roman" w:hAnsi="Times New Roman" w:cs="Times New Roman"/>
                <w:color w:val="auto"/>
                <w:sz w:val="24"/>
                <w:szCs w:val="24"/>
                <w:lang w:val="uk-UA"/>
              </w:rPr>
              <w:t xml:space="preserve"> у вигляді кольорових </w:t>
            </w:r>
            <w:proofErr w:type="spellStart"/>
            <w:r w:rsidRPr="00EB3C75">
              <w:rPr>
                <w:rFonts w:ascii="Times New Roman" w:hAnsi="Times New Roman" w:cs="Times New Roman"/>
                <w:color w:val="auto"/>
                <w:sz w:val="24"/>
                <w:szCs w:val="24"/>
                <w:lang w:val="uk-UA"/>
              </w:rPr>
              <w:t>скан</w:t>
            </w:r>
            <w:proofErr w:type="spellEnd"/>
            <w:r w:rsidRPr="00EB3C75">
              <w:rPr>
                <w:rFonts w:ascii="Times New Roman" w:hAnsi="Times New Roman" w:cs="Times New Roman"/>
                <w:color w:val="auto"/>
                <w:sz w:val="24"/>
                <w:szCs w:val="24"/>
                <w:lang w:val="uk-UA"/>
              </w:rPr>
              <w:t xml:space="preserve">-копій,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w:t>
            </w:r>
            <w:proofErr w:type="spellStart"/>
            <w:r w:rsidRPr="00EB3C75">
              <w:rPr>
                <w:rFonts w:ascii="Times New Roman" w:hAnsi="Times New Roman" w:cs="Times New Roman"/>
                <w:color w:val="auto"/>
                <w:sz w:val="24"/>
                <w:szCs w:val="24"/>
                <w:lang w:val="uk-UA"/>
              </w:rPr>
              <w:t>документів,надання</w:t>
            </w:r>
            <w:proofErr w:type="spellEnd"/>
            <w:r w:rsidRPr="00EB3C75">
              <w:rPr>
                <w:rFonts w:ascii="Times New Roman" w:hAnsi="Times New Roman" w:cs="Times New Roman"/>
                <w:color w:val="auto"/>
                <w:sz w:val="24"/>
                <w:szCs w:val="24"/>
                <w:lang w:val="uk-UA"/>
              </w:rPr>
              <w:t xml:space="preserve"> яких вимагається згідно цієї документації,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та</w:t>
            </w:r>
            <w:r w:rsidRPr="00EB3C75">
              <w:rPr>
                <w:rFonts w:ascii="Times New Roman" w:hAnsi="Times New Roman" w:cs="Times New Roman"/>
                <w:sz w:val="24"/>
                <w:szCs w:val="24"/>
                <w:lang w:val="uk-UA"/>
              </w:rPr>
              <w:t xml:space="preserve"> електронних документів</w:t>
            </w:r>
            <w:r w:rsidRPr="00EB3C75">
              <w:rPr>
                <w:rFonts w:ascii="Times New Roman" w:hAnsi="Times New Roman" w:cs="Times New Roman"/>
                <w:color w:val="auto"/>
                <w:sz w:val="24"/>
                <w:szCs w:val="24"/>
                <w:lang w:val="uk-UA"/>
              </w:rPr>
              <w:t xml:space="preserve">. </w:t>
            </w:r>
          </w:p>
          <w:p w:rsidR="00DA3656" w:rsidRPr="00EB3C75" w:rsidRDefault="00DA3656" w:rsidP="006638A3">
            <w:pPr>
              <w:tabs>
                <w:tab w:val="num" w:pos="0"/>
                <w:tab w:val="num" w:pos="34"/>
              </w:tabs>
              <w:spacing w:line="240" w:lineRule="auto"/>
              <w:ind w:firstLine="364"/>
              <w:jc w:val="both"/>
              <w:rPr>
                <w:rFonts w:ascii="Times New Roman" w:hAnsi="Times New Roman" w:cs="Times New Roman"/>
                <w:color w:val="auto"/>
                <w:sz w:val="24"/>
                <w:szCs w:val="24"/>
                <w:lang w:val="uk-UA" w:eastAsia="uk-UA"/>
              </w:rPr>
            </w:pPr>
            <w:r w:rsidRPr="00EB3C75">
              <w:rPr>
                <w:rFonts w:ascii="Times New Roman" w:hAnsi="Times New Roman" w:cs="Times New Roman"/>
                <w:color w:val="auto"/>
                <w:sz w:val="24"/>
                <w:szCs w:val="24"/>
                <w:lang w:val="uk-UA"/>
              </w:rPr>
              <w:t xml:space="preserve">Усі документи (довідки, інформаційні довідки, листи тощо), які складаються безпосередньо учасником та завантажуються </w:t>
            </w:r>
            <w:proofErr w:type="spellStart"/>
            <w:r w:rsidRPr="00EB3C75">
              <w:rPr>
                <w:rFonts w:ascii="Times New Roman" w:hAnsi="Times New Roman" w:cs="Times New Roman"/>
                <w:color w:val="auto"/>
                <w:sz w:val="24"/>
                <w:szCs w:val="24"/>
                <w:lang w:val="uk-UA"/>
              </w:rPr>
              <w:t>велектронну</w:t>
            </w:r>
            <w:proofErr w:type="spellEnd"/>
            <w:r w:rsidRPr="00EB3C75">
              <w:rPr>
                <w:rFonts w:ascii="Times New Roman" w:hAnsi="Times New Roman" w:cs="Times New Roman"/>
                <w:color w:val="auto"/>
                <w:sz w:val="24"/>
                <w:szCs w:val="24"/>
                <w:lang w:val="uk-UA"/>
              </w:rPr>
              <w:t xml:space="preserve"> систему </w:t>
            </w:r>
            <w:proofErr w:type="spellStart"/>
            <w:r w:rsidRPr="00EB3C75">
              <w:rPr>
                <w:rFonts w:ascii="Times New Roman" w:hAnsi="Times New Roman" w:cs="Times New Roman"/>
                <w:color w:val="auto"/>
                <w:sz w:val="24"/>
                <w:szCs w:val="24"/>
                <w:lang w:val="uk-UA"/>
              </w:rPr>
              <w:t>закупівель</w:t>
            </w:r>
            <w:proofErr w:type="spellEnd"/>
            <w:r w:rsidRPr="00EB3C75">
              <w:rPr>
                <w:rFonts w:ascii="Times New Roman" w:hAnsi="Times New Roman" w:cs="Times New Roman"/>
                <w:color w:val="auto"/>
                <w:sz w:val="24"/>
                <w:szCs w:val="24"/>
                <w:lang w:val="uk-UA"/>
              </w:rPr>
              <w:t xml:space="preserve">, повинні бути складені на фірмовому бланку (в разі його наявності) </w:t>
            </w:r>
            <w:r w:rsidRPr="00EB3C75">
              <w:rPr>
                <w:rFonts w:ascii="Times New Roman" w:hAnsi="Times New Roman" w:cs="Times New Roman"/>
                <w:color w:val="auto"/>
                <w:sz w:val="24"/>
                <w:szCs w:val="24"/>
                <w:lang w:val="uk-UA" w:eastAsia="uk-UA"/>
              </w:rPr>
              <w:t>із зазначенням ПІБ, посади уповноваженої особи учасника, номеру та дати складання документу та містити власноручний підпис уповноваженої особи учасника.</w:t>
            </w:r>
          </w:p>
          <w:p w:rsidR="00DA3656" w:rsidRPr="00EB3C75" w:rsidRDefault="00DA3656" w:rsidP="006638A3">
            <w:pPr>
              <w:tabs>
                <w:tab w:val="num" w:pos="0"/>
                <w:tab w:val="num" w:pos="34"/>
              </w:tabs>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 </w:t>
            </w:r>
            <w:r w:rsidRPr="00EB3C75">
              <w:rPr>
                <w:rFonts w:ascii="Times New Roman" w:hAnsi="Times New Roman" w:cs="Times New Roman"/>
                <w:iCs/>
                <w:color w:val="auto"/>
                <w:sz w:val="24"/>
                <w:szCs w:val="24"/>
                <w:lang w:val="uk-UA"/>
              </w:rPr>
              <w:t>із зазначенням прізвища, ініціалів учасника</w:t>
            </w:r>
            <w:r w:rsidRPr="00EB3C75">
              <w:rPr>
                <w:rFonts w:ascii="Times New Roman" w:hAnsi="Times New Roman" w:cs="Times New Roman"/>
                <w:color w:val="auto"/>
                <w:sz w:val="24"/>
                <w:szCs w:val="24"/>
                <w:lang w:val="uk-UA"/>
              </w:rPr>
              <w:t>.</w:t>
            </w:r>
          </w:p>
          <w:p w:rsidR="00DA3656" w:rsidRPr="00EB3C75" w:rsidRDefault="00DA3656" w:rsidP="006638A3">
            <w:pPr>
              <w:pStyle w:val="ab"/>
              <w:spacing w:after="0"/>
              <w:ind w:left="0" w:firstLine="364"/>
            </w:pPr>
            <w:r w:rsidRPr="00EB3C75">
              <w:t>У всіх інших випадках замовник вимагає надання оригіналу або нотаріально посвідченої копії відповідного документу.</w:t>
            </w:r>
          </w:p>
          <w:p w:rsidR="00DA3656" w:rsidRPr="00EB3C75" w:rsidRDefault="00DA3656" w:rsidP="006638A3">
            <w:pPr>
              <w:pStyle w:val="ab"/>
              <w:spacing w:after="0"/>
              <w:ind w:left="0" w:firstLine="364"/>
            </w:pPr>
            <w:r w:rsidRPr="00EB3C75">
              <w:t xml:space="preserve">Надання оригіналу або нотаріально посвідченої копії документа замість копії документу, що вимагалась замовником, буде вважатись належним чином виконаною вимогою щодо надання копії документу. </w:t>
            </w:r>
          </w:p>
          <w:p w:rsidR="00DA3656" w:rsidRPr="00EB3C75" w:rsidRDefault="00DA3656" w:rsidP="006638A3">
            <w:pPr>
              <w:pStyle w:val="LO-normal"/>
              <w:widowControl w:val="0"/>
              <w:tabs>
                <w:tab w:val="num" w:pos="0"/>
              </w:tabs>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у т. 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завантажуються в електронну систему </w:t>
            </w:r>
            <w:proofErr w:type="spellStart"/>
            <w:r w:rsidRPr="00EB3C75">
              <w:rPr>
                <w:rFonts w:ascii="Times New Roman" w:hAnsi="Times New Roman" w:cs="Times New Roman"/>
                <w:color w:val="auto"/>
                <w:sz w:val="24"/>
                <w:szCs w:val="24"/>
                <w:lang w:val="uk-UA"/>
              </w:rPr>
              <w:t>закупівель</w:t>
            </w:r>
            <w:proofErr w:type="spellEnd"/>
            <w:r w:rsidRPr="00EB3C75">
              <w:rPr>
                <w:rFonts w:ascii="Times New Roman" w:hAnsi="Times New Roman" w:cs="Times New Roman"/>
                <w:color w:val="auto"/>
                <w:sz w:val="24"/>
                <w:szCs w:val="24"/>
                <w:lang w:val="uk-UA"/>
              </w:rPr>
              <w:t xml:space="preserve"> у вигляді сканованої копії з оригіналу документу.</w:t>
            </w:r>
          </w:p>
          <w:p w:rsidR="00DA3656" w:rsidRPr="00EB3C75" w:rsidRDefault="00DA3656" w:rsidP="006D0198">
            <w:pPr>
              <w:widowControl w:val="0"/>
              <w:spacing w:line="240" w:lineRule="auto"/>
              <w:ind w:firstLine="364"/>
              <w:jc w:val="both"/>
              <w:rPr>
                <w:rFonts w:ascii="Times New Roman" w:hAnsi="Times New Roman" w:cs="Times New Roman"/>
                <w:color w:val="FF0000"/>
                <w:sz w:val="24"/>
                <w:szCs w:val="24"/>
                <w:lang w:val="uk-UA"/>
              </w:rPr>
            </w:pPr>
            <w:r w:rsidRPr="00EB3C75">
              <w:rPr>
                <w:rFonts w:ascii="Times New Roman" w:hAnsi="Times New Roman" w:cs="Times New Roman"/>
                <w:color w:val="auto"/>
                <w:sz w:val="24"/>
                <w:szCs w:val="24"/>
                <w:shd w:val="clear" w:color="auto" w:fill="FFFFFF"/>
                <w:lang w:val="uk-UA"/>
              </w:rPr>
              <w:t xml:space="preserve">Під час використання електронної системи </w:t>
            </w:r>
            <w:proofErr w:type="spellStart"/>
            <w:r w:rsidRPr="00EB3C75">
              <w:rPr>
                <w:rFonts w:ascii="Times New Roman" w:hAnsi="Times New Roman" w:cs="Times New Roman"/>
                <w:color w:val="auto"/>
                <w:sz w:val="24"/>
                <w:szCs w:val="24"/>
                <w:shd w:val="clear" w:color="auto" w:fill="FFFFFF"/>
                <w:lang w:val="uk-UA"/>
              </w:rPr>
              <w:t>закупівель</w:t>
            </w:r>
            <w:proofErr w:type="spellEnd"/>
            <w:r w:rsidRPr="00EB3C75">
              <w:rPr>
                <w:rFonts w:ascii="Times New Roman" w:hAnsi="Times New Roman" w:cs="Times New Roman"/>
                <w:color w:val="auto"/>
                <w:sz w:val="24"/>
                <w:szCs w:val="24"/>
                <w:shd w:val="clear" w:color="auto" w:fill="FFFFFF"/>
                <w:lang w:val="uk-UA"/>
              </w:rPr>
              <w:t xml:space="preserve"> з метою подання тендерних пропозицій/пропозицій та їх оцінки документи та дані створюються та подаються з урахуванням вимог </w:t>
            </w:r>
            <w:r w:rsidRPr="00EB3C75">
              <w:rPr>
                <w:rFonts w:ascii="Times New Roman" w:hAnsi="Times New Roman" w:cs="Times New Roman"/>
                <w:color w:val="auto"/>
                <w:sz w:val="24"/>
                <w:szCs w:val="24"/>
                <w:lang w:val="uk-UA"/>
              </w:rPr>
              <w:t>законів України      «Про      електронні     документи     та     електронний документообіг»</w:t>
            </w:r>
            <w:r w:rsidR="00B701E5" w:rsidRPr="00EB3C75">
              <w:rPr>
                <w:rFonts w:ascii="Times New Roman" w:hAnsi="Times New Roman" w:cs="Times New Roman"/>
                <w:color w:val="auto"/>
                <w:sz w:val="24"/>
                <w:szCs w:val="24"/>
                <w:lang w:val="uk-UA"/>
              </w:rPr>
              <w:t xml:space="preserve"> (зі змінами)</w:t>
            </w:r>
            <w:r w:rsidRPr="00EB3C75">
              <w:rPr>
                <w:rFonts w:ascii="Times New Roman" w:hAnsi="Times New Roman" w:cs="Times New Roman"/>
                <w:color w:val="auto"/>
                <w:sz w:val="24"/>
                <w:szCs w:val="24"/>
                <w:lang w:val="uk-UA"/>
              </w:rPr>
              <w:t xml:space="preserve"> та «Про електронні довірчі послуги»</w:t>
            </w:r>
            <w:r w:rsidR="00B701E5" w:rsidRPr="00EB3C75">
              <w:rPr>
                <w:rFonts w:ascii="Times New Roman" w:hAnsi="Times New Roman" w:cs="Times New Roman"/>
                <w:color w:val="auto"/>
                <w:sz w:val="24"/>
                <w:szCs w:val="24"/>
                <w:lang w:val="uk-UA"/>
              </w:rPr>
              <w:t>(зі змінами)</w:t>
            </w:r>
            <w:r w:rsidRPr="00EB3C75">
              <w:rPr>
                <w:rFonts w:ascii="Times New Roman" w:hAnsi="Times New Roman" w:cs="Times New Roman"/>
                <w:color w:val="auto"/>
                <w:sz w:val="24"/>
                <w:szCs w:val="24"/>
                <w:lang w:val="uk-UA"/>
              </w:rPr>
              <w:t>.</w:t>
            </w:r>
          </w:p>
          <w:p w:rsidR="00DA3656" w:rsidRPr="00EB3C75" w:rsidRDefault="00DA3656" w:rsidP="006638A3">
            <w:pPr>
              <w:widowControl w:val="0"/>
              <w:spacing w:line="240" w:lineRule="auto"/>
              <w:ind w:firstLine="364"/>
              <w:jc w:val="both"/>
              <w:rPr>
                <w:rFonts w:ascii="Times New Roman" w:eastAsia="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 xml:space="preserve">Тендерна пропозиція повинна містити накладений електронний підпис </w:t>
            </w:r>
            <w:r w:rsidRPr="00EB3C75">
              <w:rPr>
                <w:rFonts w:ascii="Times New Roman" w:hAnsi="Times New Roman" w:cs="Times New Roman"/>
                <w:bCs/>
                <w:color w:val="auto"/>
                <w:sz w:val="24"/>
                <w:szCs w:val="24"/>
                <w:lang w:val="uk-UA"/>
              </w:rPr>
              <w:t>(</w:t>
            </w:r>
            <w:r w:rsidR="000E37E8" w:rsidRPr="00EB3C75">
              <w:rPr>
                <w:rFonts w:ascii="Times New Roman" w:hAnsi="Times New Roman" w:cs="Times New Roman"/>
                <w:bCs/>
                <w:color w:val="auto"/>
                <w:sz w:val="24"/>
                <w:szCs w:val="24"/>
                <w:lang w:val="uk-UA"/>
              </w:rPr>
              <w:t xml:space="preserve">УЕП (удосконалений електронний підпис або </w:t>
            </w:r>
            <w:r w:rsidRPr="00EB3C75">
              <w:rPr>
                <w:rFonts w:ascii="Times New Roman" w:hAnsi="Times New Roman" w:cs="Times New Roman"/>
                <w:bCs/>
                <w:color w:val="auto"/>
                <w:sz w:val="24"/>
                <w:szCs w:val="24"/>
                <w:lang w:val="uk-UA"/>
              </w:rPr>
              <w:t>кваліфікований електронний підпис (КЕП) уповноваженої особи учасника),</w:t>
            </w:r>
            <w:r w:rsidRPr="00EB3C75">
              <w:rPr>
                <w:rFonts w:ascii="Times New Roman" w:hAnsi="Times New Roman" w:cs="Times New Roman"/>
                <w:color w:val="auto"/>
                <w:sz w:val="24"/>
                <w:szCs w:val="24"/>
                <w:lang w:val="uk-UA"/>
              </w:rPr>
              <w:t xml:space="preserve"> повноваження якої щодо підпису документів тендерної пропозиції підтверджуються відповідно до поданих документів. </w:t>
            </w:r>
            <w:r w:rsidRPr="00EB3C75">
              <w:rPr>
                <w:rFonts w:ascii="Times New Roman" w:eastAsia="Times New Roman" w:hAnsi="Times New Roman" w:cs="Times New Roman"/>
                <w:color w:val="auto"/>
                <w:sz w:val="24"/>
                <w:szCs w:val="24"/>
                <w:lang w:val="uk-UA"/>
              </w:rPr>
              <w:t xml:space="preserve">Файл накладеного електронного підпису повинен бути придатний для перевірки на сайті Центрального </w:t>
            </w:r>
            <w:proofErr w:type="spellStart"/>
            <w:r w:rsidRPr="00EB3C75">
              <w:rPr>
                <w:rFonts w:ascii="Times New Roman" w:eastAsia="Times New Roman" w:hAnsi="Times New Roman" w:cs="Times New Roman"/>
                <w:color w:val="auto"/>
                <w:sz w:val="24"/>
                <w:szCs w:val="24"/>
                <w:lang w:val="uk-UA"/>
              </w:rPr>
              <w:t>засвідчувального</w:t>
            </w:r>
            <w:proofErr w:type="spellEnd"/>
            <w:r w:rsidRPr="00EB3C75">
              <w:rPr>
                <w:rFonts w:ascii="Times New Roman" w:eastAsia="Times New Roman" w:hAnsi="Times New Roman" w:cs="Times New Roman"/>
                <w:color w:val="auto"/>
                <w:sz w:val="24"/>
                <w:szCs w:val="24"/>
                <w:lang w:val="uk-UA"/>
              </w:rPr>
              <w:t xml:space="preserve"> органу за посиланням – </w:t>
            </w:r>
            <w:hyperlink r:id="rId11" w:history="1">
              <w:r w:rsidRPr="00EB3C75">
                <w:rPr>
                  <w:rStyle w:val="ae"/>
                  <w:rFonts w:ascii="Times New Roman" w:eastAsia="Times New Roman" w:hAnsi="Times New Roman"/>
                  <w:color w:val="auto"/>
                  <w:sz w:val="24"/>
                  <w:szCs w:val="24"/>
                  <w:lang w:val="uk-UA"/>
                </w:rPr>
                <w:t>http://czo.gov.ua/verify</w:t>
              </w:r>
            </w:hyperlink>
            <w:r w:rsidRPr="00EB3C75">
              <w:rPr>
                <w:rFonts w:ascii="Times New Roman" w:eastAsia="Times New Roman" w:hAnsi="Times New Roman" w:cs="Times New Roman"/>
                <w:color w:val="auto"/>
                <w:sz w:val="24"/>
                <w:szCs w:val="24"/>
                <w:lang w:val="uk-UA"/>
              </w:rPr>
              <w:t>.</w:t>
            </w:r>
          </w:p>
          <w:p w:rsidR="00DA3656" w:rsidRPr="00EB3C75" w:rsidRDefault="00DA3656" w:rsidP="006638A3">
            <w:pPr>
              <w:pBdr>
                <w:between w:val="nil"/>
              </w:pBdr>
              <w:spacing w:line="240" w:lineRule="auto"/>
              <w:ind w:firstLine="359"/>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 xml:space="preserve">Якщо під час перевірки КЕП </w:t>
            </w:r>
            <w:r w:rsidR="00E13083" w:rsidRPr="00EB3C75">
              <w:rPr>
                <w:rFonts w:ascii="Times New Roman" w:hAnsi="Times New Roman" w:cs="Times New Roman"/>
                <w:color w:val="auto"/>
                <w:sz w:val="24"/>
                <w:szCs w:val="24"/>
                <w:lang w:val="uk-UA"/>
              </w:rPr>
              <w:t xml:space="preserve">чи УЕП </w:t>
            </w:r>
            <w:r w:rsidRPr="00EB3C75">
              <w:rPr>
                <w:rFonts w:ascii="Times New Roman" w:hAnsi="Times New Roman" w:cs="Times New Roman"/>
                <w:color w:val="auto"/>
                <w:sz w:val="24"/>
                <w:szCs w:val="24"/>
                <w:lang w:val="uk-UA"/>
              </w:rPr>
              <w:t xml:space="preserve">не відображаються прізвище та ініціали особи, уповноваженої на підписання </w:t>
            </w:r>
            <w:r w:rsidRPr="00EB3C75">
              <w:rPr>
                <w:rFonts w:ascii="Times New Roman" w:hAnsi="Times New Roman" w:cs="Times New Roman"/>
                <w:color w:val="auto"/>
                <w:sz w:val="24"/>
                <w:szCs w:val="24"/>
                <w:lang w:val="uk-UA"/>
              </w:rPr>
              <w:lastRenderedPageBreak/>
              <w:t xml:space="preserve">тендерної пропозиції (власника ключа), учасник вважається таким, </w:t>
            </w:r>
            <w:r w:rsidR="00422B29" w:rsidRPr="00EB3C75">
              <w:rPr>
                <w:rFonts w:ascii="Times New Roman" w:hAnsi="Times New Roman" w:cs="Times New Roman"/>
                <w:color w:val="auto"/>
                <w:sz w:val="24"/>
                <w:szCs w:val="24"/>
                <w:lang w:val="uk-UA"/>
              </w:rPr>
              <w:t>або у</w:t>
            </w:r>
            <w:r w:rsidRPr="00EB3C75">
              <w:rPr>
                <w:rFonts w:ascii="Times New Roman" w:hAnsi="Times New Roman" w:cs="Times New Roman"/>
                <w:color w:val="auto"/>
                <w:sz w:val="24"/>
                <w:szCs w:val="24"/>
                <w:lang w:val="uk-UA"/>
              </w:rPr>
              <w:t xml:space="preserve"> разі, якщо тендерна пропозиція не містить накладений електронний підпис </w:t>
            </w:r>
            <w:r w:rsidRPr="00EB3C75">
              <w:rPr>
                <w:rFonts w:ascii="Times New Roman" w:hAnsi="Times New Roman" w:cs="Times New Roman"/>
                <w:bCs/>
                <w:color w:val="auto"/>
                <w:sz w:val="24"/>
                <w:szCs w:val="24"/>
                <w:lang w:val="uk-UA"/>
              </w:rPr>
              <w:t>(кваліфікований електронний підпис (КЕП) уповноваженої особи учасника</w:t>
            </w:r>
            <w:r w:rsidR="0018183B" w:rsidRPr="00EB3C75">
              <w:rPr>
                <w:rFonts w:ascii="Times New Roman" w:hAnsi="Times New Roman" w:cs="Times New Roman"/>
                <w:bCs/>
                <w:color w:val="auto"/>
                <w:sz w:val="24"/>
                <w:szCs w:val="24"/>
                <w:lang w:val="uk-UA"/>
              </w:rPr>
              <w:t xml:space="preserve"> </w:t>
            </w:r>
            <w:proofErr w:type="spellStart"/>
            <w:r w:rsidR="0018183B" w:rsidRPr="00EB3C75">
              <w:rPr>
                <w:rFonts w:ascii="Times New Roman" w:hAnsi="Times New Roman" w:cs="Times New Roman"/>
                <w:bCs/>
                <w:color w:val="auto"/>
                <w:sz w:val="24"/>
                <w:szCs w:val="24"/>
                <w:lang w:val="uk-UA"/>
              </w:rPr>
              <w:t>обо</w:t>
            </w:r>
            <w:proofErr w:type="spellEnd"/>
            <w:r w:rsidR="0018183B" w:rsidRPr="00EB3C75">
              <w:rPr>
                <w:rFonts w:ascii="Times New Roman" w:hAnsi="Times New Roman" w:cs="Times New Roman"/>
                <w:bCs/>
                <w:color w:val="auto"/>
                <w:sz w:val="24"/>
                <w:szCs w:val="24"/>
                <w:lang w:val="uk-UA"/>
              </w:rPr>
              <w:t xml:space="preserve"> УЕП</w:t>
            </w:r>
            <w:r w:rsidR="00422B29" w:rsidRPr="00EB3C75">
              <w:rPr>
                <w:rFonts w:ascii="Times New Roman" w:hAnsi="Times New Roman" w:cs="Times New Roman"/>
                <w:bCs/>
                <w:color w:val="auto"/>
                <w:sz w:val="24"/>
                <w:szCs w:val="24"/>
                <w:lang w:val="uk-UA"/>
              </w:rPr>
              <w:t>) це буде підставою для відхилення</w:t>
            </w:r>
            <w:r w:rsidR="00A059F7" w:rsidRPr="00EB3C75">
              <w:rPr>
                <w:rFonts w:ascii="Times New Roman" w:hAnsi="Times New Roman" w:cs="Times New Roman"/>
                <w:bCs/>
                <w:color w:val="auto"/>
                <w:sz w:val="24"/>
                <w:szCs w:val="24"/>
                <w:lang w:val="uk-UA"/>
              </w:rPr>
              <w:t xml:space="preserve"> пропозиції учасника.</w:t>
            </w:r>
          </w:p>
          <w:p w:rsidR="00DA3656" w:rsidRPr="00EB3C75" w:rsidRDefault="00DA3656" w:rsidP="006638A3">
            <w:pPr>
              <w:widowControl w:val="0"/>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rsidR="00616155" w:rsidRPr="00EB3C75" w:rsidRDefault="00616155" w:rsidP="006638A3">
            <w:pPr>
              <w:widowControl w:val="0"/>
              <w:spacing w:line="240" w:lineRule="auto"/>
              <w:ind w:hanging="21"/>
              <w:jc w:val="both"/>
              <w:rPr>
                <w:rFonts w:ascii="Times New Roman" w:hAnsi="Times New Roman"/>
                <w:color w:val="auto"/>
                <w:sz w:val="24"/>
                <w:szCs w:val="24"/>
                <w:lang w:eastAsia="uk-UA"/>
              </w:rPr>
            </w:pPr>
            <w:proofErr w:type="spellStart"/>
            <w:r w:rsidRPr="00EB3C75">
              <w:rPr>
                <w:rFonts w:ascii="Times New Roman" w:hAnsi="Times New Roman"/>
                <w:color w:val="auto"/>
                <w:sz w:val="24"/>
                <w:szCs w:val="24"/>
                <w:lang w:eastAsia="uk-UA"/>
              </w:rPr>
              <w:t>Кожен</w:t>
            </w:r>
            <w:proofErr w:type="spellEnd"/>
            <w:r w:rsidRPr="00EB3C75">
              <w:rPr>
                <w:rFonts w:ascii="Times New Roman" w:hAnsi="Times New Roman"/>
                <w:color w:val="auto"/>
                <w:sz w:val="24"/>
                <w:szCs w:val="24"/>
                <w:lang w:eastAsia="uk-UA"/>
              </w:rPr>
              <w:t xml:space="preserve"> </w:t>
            </w:r>
            <w:proofErr w:type="spellStart"/>
            <w:r w:rsidRPr="00EB3C75">
              <w:rPr>
                <w:rFonts w:ascii="Times New Roman" w:hAnsi="Times New Roman"/>
                <w:color w:val="auto"/>
                <w:sz w:val="24"/>
                <w:szCs w:val="24"/>
                <w:lang w:eastAsia="uk-UA"/>
              </w:rPr>
              <w:t>учасник</w:t>
            </w:r>
            <w:proofErr w:type="spellEnd"/>
            <w:r w:rsidRPr="00EB3C75">
              <w:rPr>
                <w:rFonts w:ascii="Times New Roman" w:hAnsi="Times New Roman"/>
                <w:color w:val="auto"/>
                <w:sz w:val="24"/>
                <w:szCs w:val="24"/>
                <w:lang w:eastAsia="uk-UA"/>
              </w:rPr>
              <w:t xml:space="preserve"> </w:t>
            </w:r>
            <w:proofErr w:type="spellStart"/>
            <w:r w:rsidRPr="00EB3C75">
              <w:rPr>
                <w:rFonts w:ascii="Times New Roman" w:hAnsi="Times New Roman"/>
                <w:color w:val="auto"/>
                <w:sz w:val="24"/>
                <w:szCs w:val="24"/>
                <w:lang w:eastAsia="uk-UA"/>
              </w:rPr>
              <w:t>має</w:t>
            </w:r>
            <w:proofErr w:type="spellEnd"/>
            <w:r w:rsidRPr="00EB3C75">
              <w:rPr>
                <w:rFonts w:ascii="Times New Roman" w:hAnsi="Times New Roman"/>
                <w:color w:val="auto"/>
                <w:sz w:val="24"/>
                <w:szCs w:val="24"/>
                <w:lang w:eastAsia="uk-UA"/>
              </w:rPr>
              <w:t xml:space="preserve"> право подати </w:t>
            </w:r>
            <w:proofErr w:type="spellStart"/>
            <w:r w:rsidRPr="00EB3C75">
              <w:rPr>
                <w:rFonts w:ascii="Times New Roman" w:hAnsi="Times New Roman"/>
                <w:color w:val="auto"/>
                <w:sz w:val="24"/>
                <w:szCs w:val="24"/>
                <w:lang w:eastAsia="uk-UA"/>
              </w:rPr>
              <w:t>тільки</w:t>
            </w:r>
            <w:proofErr w:type="spellEnd"/>
            <w:r w:rsidRPr="00EB3C75">
              <w:rPr>
                <w:rFonts w:ascii="Times New Roman" w:hAnsi="Times New Roman"/>
                <w:color w:val="auto"/>
                <w:sz w:val="24"/>
                <w:szCs w:val="24"/>
                <w:lang w:eastAsia="uk-UA"/>
              </w:rPr>
              <w:t xml:space="preserve"> одну </w:t>
            </w:r>
            <w:proofErr w:type="spellStart"/>
            <w:r w:rsidRPr="00EB3C75">
              <w:rPr>
                <w:rFonts w:ascii="Times New Roman" w:hAnsi="Times New Roman"/>
                <w:color w:val="auto"/>
                <w:sz w:val="24"/>
                <w:szCs w:val="24"/>
                <w:lang w:eastAsia="uk-UA"/>
              </w:rPr>
              <w:t>тендерну</w:t>
            </w:r>
            <w:proofErr w:type="spellEnd"/>
            <w:r w:rsidRPr="00EB3C75">
              <w:rPr>
                <w:rFonts w:ascii="Times New Roman" w:hAnsi="Times New Roman"/>
                <w:color w:val="auto"/>
                <w:sz w:val="24"/>
                <w:szCs w:val="24"/>
                <w:lang w:eastAsia="uk-UA"/>
              </w:rPr>
              <w:t xml:space="preserve"> </w:t>
            </w:r>
            <w:proofErr w:type="spellStart"/>
            <w:r w:rsidRPr="00EB3C75">
              <w:rPr>
                <w:rFonts w:ascii="Times New Roman" w:hAnsi="Times New Roman"/>
                <w:color w:val="auto"/>
                <w:sz w:val="24"/>
                <w:szCs w:val="24"/>
                <w:lang w:eastAsia="uk-UA"/>
              </w:rPr>
              <w:t>пропозицію</w:t>
            </w:r>
            <w:proofErr w:type="spellEnd"/>
            <w:r w:rsidRPr="00EB3C75">
              <w:rPr>
                <w:rFonts w:ascii="Times New Roman" w:hAnsi="Times New Roman"/>
                <w:color w:val="auto"/>
                <w:sz w:val="24"/>
                <w:szCs w:val="24"/>
                <w:lang w:eastAsia="uk-UA"/>
              </w:rPr>
              <w:t>.</w:t>
            </w:r>
          </w:p>
          <w:p w:rsidR="00DA3656" w:rsidRPr="00EB3C75" w:rsidRDefault="00DA3656" w:rsidP="006638A3">
            <w:pPr>
              <w:widowControl w:val="0"/>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w:t>
            </w:r>
            <w:proofErr w:type="spellStart"/>
            <w:r w:rsidRPr="00EB3C75">
              <w:rPr>
                <w:rFonts w:ascii="Times New Roman" w:hAnsi="Times New Roman" w:cs="Times New Roman"/>
                <w:color w:val="auto"/>
                <w:sz w:val="24"/>
                <w:szCs w:val="24"/>
                <w:shd w:val="clear" w:color="auto" w:fill="FFFFFF"/>
                <w:lang w:val="uk-UA"/>
              </w:rPr>
              <w:t>уповноваженоїособи</w:t>
            </w:r>
            <w:proofErr w:type="spellEnd"/>
            <w:r w:rsidRPr="00EB3C75">
              <w:rPr>
                <w:rFonts w:ascii="Times New Roman" w:hAnsi="Times New Roman" w:cs="Times New Roman"/>
                <w:color w:val="auto"/>
                <w:sz w:val="24"/>
                <w:szCs w:val="24"/>
                <w:shd w:val="clear" w:color="auto" w:fill="FFFFFF"/>
                <w:lang w:val="uk-UA"/>
              </w:rPr>
              <w:t xml:space="preserve">, якщо такі документи (матеріали та інформація) надані у формі електронного документа через електронну систему </w:t>
            </w:r>
            <w:proofErr w:type="spellStart"/>
            <w:r w:rsidRPr="00EB3C75">
              <w:rPr>
                <w:rFonts w:ascii="Times New Roman" w:hAnsi="Times New Roman" w:cs="Times New Roman"/>
                <w:color w:val="auto"/>
                <w:sz w:val="24"/>
                <w:szCs w:val="24"/>
                <w:shd w:val="clear" w:color="auto" w:fill="FFFFFF"/>
                <w:lang w:val="uk-UA"/>
              </w:rPr>
              <w:t>закупівель</w:t>
            </w:r>
            <w:proofErr w:type="spellEnd"/>
            <w:r w:rsidRPr="00EB3C75">
              <w:rPr>
                <w:rFonts w:ascii="Times New Roman" w:hAnsi="Times New Roman" w:cs="Times New Roman"/>
                <w:color w:val="auto"/>
                <w:sz w:val="24"/>
                <w:szCs w:val="24"/>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A3656" w:rsidRPr="00EB3C75" w:rsidRDefault="00DA3656" w:rsidP="006638A3">
            <w:pPr>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A3656" w:rsidRPr="00EB3C75" w:rsidRDefault="00DA3656" w:rsidP="006638A3">
            <w:pPr>
              <w:widowControl w:val="0"/>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rsidR="00DA3656" w:rsidRPr="00EB3C75" w:rsidRDefault="00DA3656" w:rsidP="006638A3">
            <w:pPr>
              <w:widowControl w:val="0"/>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A3656" w:rsidRPr="00EB3C75" w:rsidRDefault="00DA3656" w:rsidP="006638A3">
            <w:pPr>
              <w:pStyle w:val="ac"/>
              <w:tabs>
                <w:tab w:val="num" w:pos="34"/>
              </w:tabs>
              <w:spacing w:before="0" w:beforeAutospacing="0" w:after="0"/>
              <w:ind w:firstLine="364"/>
              <w:jc w:val="both"/>
              <w:rPr>
                <w:rFonts w:ascii="Times New Roman" w:hAnsi="Times New Roman" w:cs="Times New Roman"/>
                <w:lang w:val="uk-UA"/>
              </w:rPr>
            </w:pPr>
            <w:r w:rsidRPr="00EB3C75">
              <w:rPr>
                <w:rFonts w:ascii="Times New Roman" w:hAnsi="Times New Roman" w:cs="Times New Roman"/>
                <w:lang w:val="uk-UA"/>
              </w:rPr>
              <w:t>Усі документи, які подаються учасником, мають бути чинними на момент розкриття тендерної пропозиції.</w:t>
            </w:r>
          </w:p>
          <w:p w:rsidR="00DA3656" w:rsidRPr="00EB3C75" w:rsidRDefault="00DA3656" w:rsidP="006638A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4"/>
              <w:jc w:val="both"/>
              <w:rPr>
                <w:rFonts w:ascii="Times New Roman" w:hAnsi="Times New Roman" w:cs="Times New Roman"/>
                <w:iCs/>
                <w:sz w:val="24"/>
                <w:szCs w:val="24"/>
              </w:rPr>
            </w:pPr>
            <w:r w:rsidRPr="00EB3C75">
              <w:rPr>
                <w:rFonts w:ascii="Times New Roman" w:hAnsi="Times New Roman" w:cs="Times New Roman"/>
                <w:sz w:val="24"/>
                <w:szCs w:val="24"/>
                <w:lang w:eastAsia="ru-RU"/>
              </w:rPr>
              <w:t>У</w:t>
            </w:r>
            <w:r w:rsidRPr="00EB3C75">
              <w:rPr>
                <w:rFonts w:ascii="Times New Roman" w:hAnsi="Times New Roman" w:cs="Times New Roman"/>
                <w:sz w:val="24"/>
                <w:szCs w:val="24"/>
              </w:rPr>
              <w:t xml:space="preserve"> разі перенесення дати розкриття, документи, які вимагаються тендерною документацією повинні бути чинними на остаточну дату розкриття.</w:t>
            </w:r>
          </w:p>
          <w:p w:rsidR="00DA3656" w:rsidRPr="00EB3C75" w:rsidRDefault="00DA3656" w:rsidP="006638A3">
            <w:pPr>
              <w:pStyle w:val="ab"/>
              <w:spacing w:after="0"/>
              <w:ind w:left="0" w:firstLine="364"/>
            </w:pPr>
            <w:r w:rsidRPr="00EB3C75">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DA3656" w:rsidRPr="00EB3C75" w:rsidRDefault="00DA3656" w:rsidP="006638A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shd w:val="clear" w:color="auto" w:fill="FFFFFF"/>
                <w:lang w:val="ru-RU"/>
              </w:rPr>
            </w:pPr>
            <w:r w:rsidRPr="00EB3C75">
              <w:rPr>
                <w:rFonts w:ascii="Times New Roman" w:hAnsi="Times New Roman" w:cs="Times New Roman"/>
                <w:sz w:val="24"/>
                <w:szCs w:val="24"/>
                <w:shd w:val="clear" w:color="auto" w:fill="FFFFFF"/>
              </w:rPr>
              <w:t xml:space="preserve">      У разі якщо учасник стає переможцем декількох або всіх лотів, замовник може укласти один договір про закупівлю з переможцем, об</w:t>
            </w:r>
            <w:r w:rsidRPr="00EB3C75">
              <w:rPr>
                <w:rFonts w:ascii="Times New Roman" w:hAnsi="Times New Roman" w:cs="Times New Roman"/>
                <w:sz w:val="24"/>
                <w:szCs w:val="24"/>
                <w:shd w:val="clear" w:color="auto" w:fill="FFFFFF"/>
                <w:lang w:val="ru-RU"/>
              </w:rPr>
              <w:t>’</w:t>
            </w:r>
            <w:proofErr w:type="spellStart"/>
            <w:r w:rsidRPr="00EB3C75">
              <w:rPr>
                <w:rFonts w:ascii="Times New Roman" w:hAnsi="Times New Roman" w:cs="Times New Roman"/>
                <w:sz w:val="24"/>
                <w:szCs w:val="24"/>
                <w:shd w:val="clear" w:color="auto" w:fill="FFFFFF"/>
                <w:lang w:val="ru-RU"/>
              </w:rPr>
              <w:t>єднавши</w:t>
            </w:r>
            <w:proofErr w:type="spellEnd"/>
            <w:r w:rsidRPr="00EB3C75">
              <w:rPr>
                <w:rFonts w:ascii="Times New Roman" w:hAnsi="Times New Roman" w:cs="Times New Roman"/>
                <w:sz w:val="24"/>
                <w:szCs w:val="24"/>
                <w:shd w:val="clear" w:color="auto" w:fill="FFFFFF"/>
                <w:lang w:val="ru-RU"/>
              </w:rPr>
              <w:t xml:space="preserve"> </w:t>
            </w:r>
            <w:proofErr w:type="spellStart"/>
            <w:r w:rsidRPr="00EB3C75">
              <w:rPr>
                <w:rFonts w:ascii="Times New Roman" w:hAnsi="Times New Roman" w:cs="Times New Roman"/>
                <w:sz w:val="24"/>
                <w:szCs w:val="24"/>
                <w:shd w:val="clear" w:color="auto" w:fill="FFFFFF"/>
                <w:lang w:val="ru-RU"/>
              </w:rPr>
              <w:t>лоти</w:t>
            </w:r>
            <w:proofErr w:type="spellEnd"/>
            <w:r w:rsidRPr="00EB3C75">
              <w:rPr>
                <w:rFonts w:ascii="Times New Roman" w:hAnsi="Times New Roman" w:cs="Times New Roman"/>
                <w:sz w:val="24"/>
                <w:szCs w:val="24"/>
                <w:shd w:val="clear" w:color="auto" w:fill="FFFFFF"/>
                <w:lang w:val="ru-RU"/>
              </w:rPr>
              <w:t>.</w:t>
            </w:r>
          </w:p>
          <w:p w:rsidR="00DA3656" w:rsidRPr="00EB3C75" w:rsidRDefault="00DA3656" w:rsidP="006638A3">
            <w:pPr>
              <w:pStyle w:val="ab"/>
              <w:spacing w:after="0"/>
              <w:ind w:left="0" w:firstLine="364"/>
            </w:pPr>
            <w:r w:rsidRPr="00EB3C75">
              <w:rPr>
                <w:bCs/>
                <w:iCs/>
              </w:rPr>
              <w:t>Учасники торгів - нерезиденти для виконання вимог щодо подання документів, передбачених умовами цієї тендерної документації подають у складі своєї тендерної пропозиції, документи, передбачені законодавством країн, де вони зареєстровані</w:t>
            </w:r>
            <w:r w:rsidRPr="00EB3C75">
              <w:t>.</w:t>
            </w:r>
          </w:p>
          <w:p w:rsidR="00DA3656" w:rsidRPr="00EB3C75" w:rsidRDefault="00DA3656" w:rsidP="006638A3">
            <w:pPr>
              <w:suppressAutoHyphens/>
              <w:spacing w:line="240" w:lineRule="auto"/>
              <w:ind w:firstLine="364"/>
              <w:jc w:val="both"/>
              <w:rPr>
                <w:rFonts w:ascii="Times New Roman" w:hAnsi="Times New Roman" w:cs="Times New Roman"/>
                <w:color w:val="auto"/>
                <w:sz w:val="24"/>
                <w:szCs w:val="24"/>
                <w:lang w:val="uk-UA" w:eastAsia="zh-CN"/>
              </w:rPr>
            </w:pPr>
            <w:r w:rsidRPr="00EB3C75">
              <w:rPr>
                <w:rFonts w:ascii="Times New Roman" w:hAnsi="Times New Roman" w:cs="Times New Roman"/>
                <w:color w:val="auto"/>
                <w:sz w:val="24"/>
                <w:szCs w:val="24"/>
                <w:lang w:val="uk-UA"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w:t>
            </w:r>
            <w:r w:rsidRPr="00EB3C75">
              <w:rPr>
                <w:rFonts w:ascii="Times New Roman" w:hAnsi="Times New Roman" w:cs="Times New Roman"/>
                <w:color w:val="auto"/>
                <w:sz w:val="24"/>
                <w:szCs w:val="24"/>
                <w:lang w:val="uk-UA" w:eastAsia="uk-UA"/>
              </w:rPr>
              <w:lastRenderedPageBreak/>
              <w:t>переговорів з учасником (у разі застосування переговорної процедури закупівлі).</w:t>
            </w:r>
          </w:p>
          <w:p w:rsidR="00DA3656" w:rsidRPr="00EB3C75" w:rsidRDefault="00DA3656" w:rsidP="006638A3">
            <w:pPr>
              <w:suppressAutoHyphens/>
              <w:spacing w:line="240" w:lineRule="auto"/>
              <w:ind w:firstLine="364"/>
              <w:jc w:val="both"/>
              <w:rPr>
                <w:rFonts w:ascii="Times New Roman" w:hAnsi="Times New Roman" w:cs="Times New Roman"/>
                <w:color w:val="auto"/>
                <w:sz w:val="24"/>
                <w:szCs w:val="24"/>
                <w:lang w:val="uk-UA" w:eastAsia="uk-UA"/>
              </w:rPr>
            </w:pPr>
            <w:r w:rsidRPr="00EB3C75">
              <w:rPr>
                <w:rFonts w:ascii="Times New Roman" w:hAnsi="Times New Roman" w:cs="Times New Roman"/>
                <w:color w:val="auto"/>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656" w:rsidRPr="00EB3C75" w:rsidRDefault="00DA3656" w:rsidP="006638A3">
            <w:pPr>
              <w:pStyle w:val="aff2"/>
              <w:shd w:val="clear" w:color="auto" w:fill="FFFFFF"/>
              <w:ind w:firstLine="364"/>
              <w:jc w:val="both"/>
              <w:rPr>
                <w:rFonts w:ascii="Times New Roman" w:hAnsi="Times New Roman" w:cs="Times New Roman"/>
                <w:lang w:val="uk-UA"/>
              </w:rPr>
            </w:pPr>
            <w:r w:rsidRPr="00EB3C75">
              <w:rPr>
                <w:rFonts w:ascii="Times New Roman" w:hAnsi="Times New Roman" w:cs="Times New Roman"/>
                <w:sz w:val="24"/>
                <w:szCs w:val="24"/>
                <w:lang w:val="uk-UA" w:eastAsia="ru-RU"/>
              </w:rPr>
              <w:t>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w:t>
            </w:r>
            <w:r w:rsidRPr="00EB3C75">
              <w:rPr>
                <w:rFonts w:ascii="Times New Roman" w:eastAsia="Times New Roman" w:hAnsi="Times New Roman" w:cs="Times New Roman"/>
                <w:sz w:val="24"/>
                <w:szCs w:val="24"/>
                <w:lang w:val="uk-UA"/>
              </w:rPr>
              <w:t xml:space="preserve">, в якому зазначає підстави ненадання відповідних документів у складі тендерної  пропозиції, з посиланням на відповідні норми законодавства. </w:t>
            </w:r>
          </w:p>
          <w:p w:rsidR="00DA3656" w:rsidRPr="00EB3C75" w:rsidRDefault="00DA3656" w:rsidP="006638A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4"/>
              <w:jc w:val="both"/>
              <w:rPr>
                <w:rFonts w:ascii="Times New Roman" w:hAnsi="Times New Roman" w:cs="Times New Roman"/>
                <w:sz w:val="24"/>
                <w:szCs w:val="24"/>
                <w:lang w:eastAsia="ru-RU"/>
              </w:rPr>
            </w:pPr>
            <w:r w:rsidRPr="00EB3C75">
              <w:rPr>
                <w:rFonts w:ascii="Times New Roman" w:eastAsia="Times New Roman" w:hAnsi="Times New Roman" w:cs="Times New Roman"/>
                <w:bCs/>
                <w:sz w:val="24"/>
                <w:szCs w:val="24"/>
              </w:rPr>
              <w:t>Я</w:t>
            </w:r>
            <w:r w:rsidRPr="00EB3C75">
              <w:rPr>
                <w:rFonts w:ascii="Times New Roman" w:hAnsi="Times New Roman" w:cs="Times New Roman"/>
                <w:sz w:val="24"/>
                <w:szCs w:val="24"/>
                <w:lang w:eastAsia="ru-RU"/>
              </w:rPr>
              <w:t>кщо будь-який з документів, які вимагаються цією тендерною документацією, не може бути наданий з причин його втрати чинності або зміни форми, назви тощо, учасник надає інший рівнозначний документ та/або відповідний лист-роз’яснення у довільній формі за підписом уповноваженої особи учасника із зазначенням причин відсутності та посиланням на норми чинних нормативно-правових актів.</w:t>
            </w:r>
          </w:p>
          <w:p w:rsidR="00DA3656" w:rsidRPr="00EB3C75" w:rsidRDefault="00DA3656" w:rsidP="006638A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4"/>
              <w:jc w:val="both"/>
              <w:rPr>
                <w:rFonts w:ascii="Times New Roman" w:hAnsi="Times New Roman" w:cs="Times New Roman"/>
                <w:sz w:val="24"/>
                <w:szCs w:val="24"/>
              </w:rPr>
            </w:pPr>
            <w:r w:rsidRPr="00EB3C75">
              <w:rPr>
                <w:rFonts w:ascii="Times New Roman" w:eastAsia="Times New Roman" w:hAnsi="Times New Roman" w:cs="Times New Roman"/>
                <w:bCs/>
                <w:sz w:val="24"/>
                <w:szCs w:val="24"/>
              </w:rPr>
              <w:t xml:space="preserve">У разі якщо згідно з вимогами різних пунктів </w:t>
            </w:r>
            <w:r w:rsidRPr="00EB3C75">
              <w:rPr>
                <w:rFonts w:ascii="Times New Roman" w:hAnsi="Times New Roman" w:cs="Times New Roman"/>
                <w:sz w:val="24"/>
                <w:szCs w:val="24"/>
                <w:lang w:eastAsia="ru-RU"/>
              </w:rPr>
              <w:t xml:space="preserve">(розділів тощо) </w:t>
            </w:r>
            <w:r w:rsidRPr="00EB3C75">
              <w:rPr>
                <w:rFonts w:ascii="Times New Roman" w:eastAsia="Times New Roman" w:hAnsi="Times New Roman" w:cs="Times New Roman"/>
                <w:bCs/>
                <w:sz w:val="24"/>
                <w:szCs w:val="24"/>
              </w:rPr>
              <w:t xml:space="preserve">цієї тендерної документації учасник </w:t>
            </w:r>
            <w:r w:rsidRPr="00EB3C75">
              <w:rPr>
                <w:rFonts w:ascii="Times New Roman" w:hAnsi="Times New Roman" w:cs="Times New Roman"/>
                <w:sz w:val="24"/>
                <w:szCs w:val="24"/>
                <w:lang w:eastAsia="ru-RU"/>
              </w:rPr>
              <w:t xml:space="preserve">повинен подати у складі </w:t>
            </w:r>
            <w:r w:rsidRPr="00EB3C75">
              <w:rPr>
                <w:rFonts w:ascii="Times New Roman" w:eastAsia="Times New Roman" w:hAnsi="Times New Roman" w:cs="Times New Roman"/>
                <w:bCs/>
                <w:sz w:val="24"/>
                <w:szCs w:val="24"/>
              </w:rPr>
              <w:t>своєї тендерної пропозиції один і той самий документ, то такий документ може бути поданий в одному примірнику</w:t>
            </w:r>
            <w:r w:rsidRPr="00EB3C75">
              <w:rPr>
                <w:rFonts w:ascii="Times New Roman" w:hAnsi="Times New Roman" w:cs="Times New Roman"/>
                <w:sz w:val="24"/>
                <w:szCs w:val="24"/>
              </w:rPr>
              <w:t>.</w:t>
            </w:r>
          </w:p>
          <w:p w:rsidR="00DA3656" w:rsidRPr="00EB3C75" w:rsidRDefault="00DA3656" w:rsidP="006638A3">
            <w:pPr>
              <w:pStyle w:val="ac"/>
              <w:tabs>
                <w:tab w:val="left" w:pos="388"/>
                <w:tab w:val="left" w:pos="616"/>
                <w:tab w:val="left" w:pos="3600"/>
              </w:tabs>
              <w:suppressAutoHyphens/>
              <w:snapToGrid w:val="0"/>
              <w:spacing w:before="0" w:beforeAutospacing="0" w:after="0"/>
              <w:ind w:firstLine="364"/>
              <w:jc w:val="both"/>
              <w:rPr>
                <w:rFonts w:ascii="Times New Roman" w:hAnsi="Times New Roman" w:cs="Times New Roman"/>
                <w:lang w:val="uk-UA"/>
              </w:rPr>
            </w:pPr>
            <w:r w:rsidRPr="00EB3C75">
              <w:rPr>
                <w:rFonts w:ascii="Times New Roman" w:hAnsi="Times New Roman" w:cs="Times New Roman"/>
                <w:lang w:val="uk-UA"/>
              </w:rPr>
              <w:t xml:space="preserve">Учасник повинен розмістити (завантажити) в електронній системі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всі документи передбачені цією тендерною документацією до кінцевого строку подання тендерних пропозицій.</w:t>
            </w:r>
          </w:p>
          <w:p w:rsidR="00DA3656" w:rsidRPr="00EB3C75" w:rsidRDefault="00DA3656" w:rsidP="006638A3">
            <w:pPr>
              <w:suppressAutoHyphens/>
              <w:spacing w:line="240" w:lineRule="auto"/>
              <w:ind w:firstLine="364"/>
              <w:jc w:val="both"/>
              <w:rPr>
                <w:rFonts w:ascii="Times New Roman" w:hAnsi="Times New Roman" w:cs="Times New Roman"/>
                <w:color w:val="auto"/>
                <w:sz w:val="24"/>
                <w:szCs w:val="24"/>
                <w:lang w:val="uk-UA" w:eastAsia="uk-UA"/>
              </w:rPr>
            </w:pPr>
            <w:r w:rsidRPr="00EB3C75">
              <w:rPr>
                <w:rFonts w:ascii="Times New Roman" w:hAnsi="Times New Roman" w:cs="Times New Roman"/>
                <w:color w:val="auto"/>
                <w:sz w:val="24"/>
                <w:szCs w:val="24"/>
                <w:lang w:val="uk-UA"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  </w:t>
            </w:r>
          </w:p>
          <w:p w:rsidR="00DA3656" w:rsidRPr="00EB3C75" w:rsidRDefault="00DA3656" w:rsidP="006638A3">
            <w:pPr>
              <w:widowControl w:val="0"/>
              <w:tabs>
                <w:tab w:val="num" w:pos="34"/>
              </w:tabs>
              <w:spacing w:line="240" w:lineRule="auto"/>
              <w:ind w:left="62" w:firstLine="397"/>
              <w:contextualSpacing/>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 xml:space="preserve">Допущення учасником у документах, наданих у складі його пропозиції формальних (несуттєвих) помилок та описок, а саме помилок, що пов’язані з оформленням тендерної пропозиції та не впливають на її зміст, не призведе до відхилення пропозиції учасника.  </w:t>
            </w:r>
          </w:p>
          <w:p w:rsidR="00FC74B4" w:rsidRPr="00EB3C75" w:rsidRDefault="00DA3656" w:rsidP="00C526B5">
            <w:pPr>
              <w:pStyle w:val="aff2"/>
              <w:shd w:val="clear" w:color="auto" w:fill="FFFFFF"/>
              <w:tabs>
                <w:tab w:val="left" w:pos="323"/>
              </w:tabs>
              <w:ind w:firstLine="364"/>
              <w:jc w:val="both"/>
              <w:rPr>
                <w:rFonts w:ascii="Times New Roman" w:hAnsi="Times New Roman"/>
                <w:sz w:val="24"/>
                <w:szCs w:val="24"/>
                <w:shd w:val="solid" w:color="FFFFFF" w:fill="FFFFFF"/>
                <w:lang w:val="uk-UA"/>
              </w:rPr>
            </w:pPr>
            <w:r w:rsidRPr="00EB3C75">
              <w:rPr>
                <w:rFonts w:ascii="Times New Roman" w:hAnsi="Times New Roman" w:cs="Times New Roman"/>
                <w:sz w:val="24"/>
                <w:szCs w:val="24"/>
                <w:lang w:val="uk-UA"/>
              </w:rPr>
              <w:t xml:space="preserve">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 наведені у п.4 розділу </w:t>
            </w:r>
            <w:r w:rsidRPr="00EB3C75">
              <w:rPr>
                <w:rFonts w:ascii="Times New Roman" w:hAnsi="Times New Roman" w:cs="Times New Roman"/>
                <w:sz w:val="24"/>
                <w:szCs w:val="24"/>
                <w:lang w:val="en-US"/>
              </w:rPr>
              <w:t>V</w:t>
            </w:r>
            <w:r w:rsidRPr="00EB3C75">
              <w:rPr>
                <w:rFonts w:ascii="Times New Roman" w:hAnsi="Times New Roman" w:cs="Times New Roman"/>
                <w:sz w:val="24"/>
                <w:szCs w:val="24"/>
                <w:lang w:val="uk-UA"/>
              </w:rPr>
              <w:t xml:space="preserve"> (Оцінка тендерної пропозиції) тендерної документації.</w:t>
            </w:r>
          </w:p>
          <w:p w:rsidR="001807AE" w:rsidRPr="00C526B5" w:rsidRDefault="001807AE" w:rsidP="00C526B5">
            <w:pPr>
              <w:pStyle w:val="aff2"/>
              <w:shd w:val="clear" w:color="auto" w:fill="FFFFFF"/>
              <w:tabs>
                <w:tab w:val="left" w:pos="323"/>
              </w:tabs>
              <w:ind w:firstLine="364"/>
              <w:jc w:val="both"/>
              <w:rPr>
                <w:rFonts w:ascii="Times New Roman" w:hAnsi="Times New Roman" w:cs="Times New Roman"/>
                <w:color w:val="FF0000"/>
                <w:sz w:val="24"/>
                <w:szCs w:val="24"/>
                <w:lang w:val="uk-UA"/>
              </w:rPr>
            </w:pPr>
            <w:r w:rsidRPr="00EB3C75">
              <w:rPr>
                <w:rFonts w:ascii="Times New Roman" w:hAnsi="Times New Roman"/>
                <w:sz w:val="24"/>
                <w:szCs w:val="24"/>
                <w:shd w:val="solid" w:color="FFFFFF" w:fill="FFFFFF"/>
                <w:lang w:val="uk-UA"/>
              </w:rPr>
              <w:t>Тендерна пропозиція, ціна якої є вищою, ніж очікувана вартість предмету закупівлі, визн</w:t>
            </w:r>
            <w:r w:rsidR="00B9784A" w:rsidRPr="00EB3C75">
              <w:rPr>
                <w:rFonts w:ascii="Times New Roman" w:hAnsi="Times New Roman"/>
                <w:sz w:val="24"/>
                <w:szCs w:val="24"/>
                <w:shd w:val="solid" w:color="FFFFFF" w:fill="FFFFFF"/>
                <w:lang w:val="uk-UA"/>
              </w:rPr>
              <w:t xml:space="preserve">ачена </w:t>
            </w:r>
            <w:r w:rsidRPr="00EB3C75">
              <w:rPr>
                <w:rFonts w:ascii="Times New Roman" w:hAnsi="Times New Roman"/>
                <w:sz w:val="24"/>
                <w:szCs w:val="24"/>
                <w:shd w:val="solid" w:color="FFFFFF" w:fill="FFFFFF"/>
                <w:lang w:val="uk-UA"/>
              </w:rPr>
              <w:t>в оголошенні про проведення відкритих торгів</w:t>
            </w:r>
            <w:r w:rsidR="00B9784A" w:rsidRPr="00EB3C75">
              <w:rPr>
                <w:rFonts w:ascii="Times New Roman" w:hAnsi="Times New Roman"/>
                <w:sz w:val="24"/>
                <w:szCs w:val="24"/>
                <w:shd w:val="solid" w:color="FFFFFF" w:fill="FFFFFF"/>
                <w:lang w:val="uk-UA"/>
              </w:rPr>
              <w:t xml:space="preserve">, не приймається до розгляду, та буде </w:t>
            </w:r>
            <w:proofErr w:type="spellStart"/>
            <w:r w:rsidR="00B9784A" w:rsidRPr="00EB3C75">
              <w:rPr>
                <w:rFonts w:ascii="Times New Roman" w:hAnsi="Times New Roman"/>
                <w:sz w:val="24"/>
                <w:szCs w:val="24"/>
                <w:shd w:val="solid" w:color="FFFFFF" w:fill="FFFFFF"/>
                <w:lang w:val="uk-UA"/>
              </w:rPr>
              <w:t>відхиленя</w:t>
            </w:r>
            <w:proofErr w:type="spellEnd"/>
            <w:r w:rsidR="00B9784A" w:rsidRPr="00EB3C75">
              <w:rPr>
                <w:rFonts w:ascii="Times New Roman" w:hAnsi="Times New Roman"/>
                <w:sz w:val="24"/>
                <w:szCs w:val="24"/>
                <w:shd w:val="solid" w:color="FFFFFF" w:fill="FFFFFF"/>
                <w:lang w:val="uk-UA"/>
              </w:rPr>
              <w:t xml:space="preserve"> відповідно до абзацу четвертого підпункту 2 пункту 44 </w:t>
            </w:r>
            <w:proofErr w:type="spellStart"/>
            <w:r w:rsidR="00B9784A" w:rsidRPr="00EB3C75">
              <w:rPr>
                <w:rFonts w:ascii="Times New Roman" w:hAnsi="Times New Roman"/>
                <w:sz w:val="24"/>
                <w:szCs w:val="24"/>
                <w:shd w:val="solid" w:color="FFFFFF" w:fill="FFFFFF"/>
                <w:lang w:val="uk-UA"/>
              </w:rPr>
              <w:t>Оосбливостей</w:t>
            </w:r>
            <w:proofErr w:type="spellEnd"/>
            <w:r w:rsidR="00B9784A" w:rsidRPr="00EB3C75">
              <w:rPr>
                <w:rFonts w:ascii="Times New Roman" w:hAnsi="Times New Roman"/>
                <w:sz w:val="24"/>
                <w:szCs w:val="24"/>
                <w:shd w:val="solid" w:color="FFFFFF" w:fill="FFFFFF"/>
                <w:lang w:val="uk-UA"/>
              </w:rPr>
              <w:t>.</w:t>
            </w:r>
          </w:p>
        </w:tc>
      </w:tr>
      <w:tr w:rsidR="00211C53" w:rsidRPr="00C526B5" w:rsidTr="00ED5C6C">
        <w:trPr>
          <w:trHeight w:val="400"/>
        </w:trPr>
        <w:tc>
          <w:tcPr>
            <w:tcW w:w="568" w:type="dxa"/>
          </w:tcPr>
          <w:p w:rsidR="00211C53" w:rsidRPr="00D6448C" w:rsidRDefault="00211C5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2</w:t>
            </w:r>
          </w:p>
        </w:tc>
        <w:tc>
          <w:tcPr>
            <w:tcW w:w="2792" w:type="dxa"/>
          </w:tcPr>
          <w:p w:rsidR="00211C53" w:rsidRPr="00D6448C" w:rsidRDefault="00211C53" w:rsidP="006638A3">
            <w:pPr>
              <w:pStyle w:val="10"/>
              <w:widowControl w:val="0"/>
              <w:spacing w:line="240" w:lineRule="auto"/>
              <w:jc w:val="both"/>
              <w:rPr>
                <w:rFonts w:ascii="Times New Roman" w:hAnsi="Times New Roman" w:cs="Times New Roman"/>
                <w:bCs/>
                <w:color w:val="auto"/>
                <w:sz w:val="24"/>
                <w:szCs w:val="24"/>
                <w:lang w:val="uk-UA"/>
              </w:rPr>
            </w:pPr>
            <w:r w:rsidRPr="00D6448C">
              <w:rPr>
                <w:rFonts w:ascii="Times New Roman" w:eastAsia="Times New Roman" w:hAnsi="Times New Roman" w:cs="Times New Roman"/>
                <w:sz w:val="24"/>
                <w:szCs w:val="24"/>
                <w:lang w:val="uk-UA"/>
              </w:rPr>
              <w:t>Забезпечення тендерної пропозиції</w:t>
            </w:r>
          </w:p>
        </w:tc>
        <w:tc>
          <w:tcPr>
            <w:tcW w:w="6451" w:type="dxa"/>
            <w:gridSpan w:val="2"/>
          </w:tcPr>
          <w:p w:rsidR="00211C53" w:rsidRPr="00EB3C75" w:rsidRDefault="00211C53" w:rsidP="006638A3">
            <w:pPr>
              <w:pStyle w:val="10"/>
              <w:widowControl w:val="0"/>
              <w:spacing w:line="240" w:lineRule="auto"/>
              <w:ind w:firstLine="364"/>
              <w:jc w:val="both"/>
              <w:rPr>
                <w:rFonts w:ascii="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Забезпечення тендерної пропозиції  не вимагається.</w:t>
            </w:r>
          </w:p>
        </w:tc>
      </w:tr>
      <w:tr w:rsidR="00211C53" w:rsidRPr="00D6448C" w:rsidTr="00ED5C6C">
        <w:trPr>
          <w:trHeight w:val="400"/>
        </w:trPr>
        <w:tc>
          <w:tcPr>
            <w:tcW w:w="568" w:type="dxa"/>
          </w:tcPr>
          <w:p w:rsidR="00211C53" w:rsidRPr="00D6448C" w:rsidRDefault="00C07900" w:rsidP="006638A3">
            <w:pPr>
              <w:pStyle w:val="10"/>
              <w:widowControl w:val="0"/>
              <w:spacing w:line="240" w:lineRule="auto"/>
              <w:rPr>
                <w:rFonts w:ascii="Times New Roman" w:eastAsia="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3</w:t>
            </w:r>
          </w:p>
        </w:tc>
        <w:tc>
          <w:tcPr>
            <w:tcW w:w="2792" w:type="dxa"/>
          </w:tcPr>
          <w:p w:rsidR="00211C53" w:rsidRPr="00D6448C" w:rsidRDefault="00211C53" w:rsidP="006638A3">
            <w:pPr>
              <w:pStyle w:val="10"/>
              <w:widowControl w:val="0"/>
              <w:spacing w:line="240" w:lineRule="auto"/>
              <w:jc w:val="both"/>
              <w:rPr>
                <w:rFonts w:ascii="Times New Roman" w:hAnsi="Times New Roman" w:cs="Times New Roman"/>
                <w:bCs/>
                <w:color w:val="auto"/>
                <w:sz w:val="24"/>
                <w:szCs w:val="24"/>
                <w:shd w:val="clear" w:color="auto" w:fill="FFFFFF"/>
                <w:lang w:val="uk-UA"/>
              </w:rPr>
            </w:pPr>
            <w:r w:rsidRPr="00D6448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451" w:type="dxa"/>
            <w:gridSpan w:val="2"/>
          </w:tcPr>
          <w:p w:rsidR="00211C53" w:rsidRPr="00EB3C75" w:rsidRDefault="00211C53" w:rsidP="006638A3">
            <w:pPr>
              <w:pStyle w:val="10"/>
              <w:widowControl w:val="0"/>
              <w:spacing w:line="240" w:lineRule="auto"/>
              <w:ind w:firstLine="364"/>
              <w:jc w:val="both"/>
              <w:rPr>
                <w:rFonts w:ascii="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Не передбачається.</w:t>
            </w:r>
          </w:p>
        </w:tc>
      </w:tr>
      <w:tr w:rsidR="00211C53" w:rsidRPr="001633AC" w:rsidTr="00ED5C6C">
        <w:trPr>
          <w:trHeight w:val="520"/>
        </w:trPr>
        <w:tc>
          <w:tcPr>
            <w:tcW w:w="568" w:type="dxa"/>
          </w:tcPr>
          <w:p w:rsidR="00211C53" w:rsidRPr="00D6448C" w:rsidRDefault="00C07900"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4</w:t>
            </w:r>
          </w:p>
        </w:tc>
        <w:tc>
          <w:tcPr>
            <w:tcW w:w="2792" w:type="dxa"/>
          </w:tcPr>
          <w:p w:rsidR="00211C53" w:rsidRPr="00D6448C" w:rsidRDefault="00211C53" w:rsidP="006638A3">
            <w:pPr>
              <w:pStyle w:val="10"/>
              <w:widowControl w:val="0"/>
              <w:spacing w:line="240" w:lineRule="auto"/>
              <w:rPr>
                <w:rFonts w:ascii="Times New Roman" w:hAnsi="Times New Roman" w:cs="Times New Roman"/>
                <w:bCs/>
                <w:color w:val="auto"/>
                <w:sz w:val="24"/>
                <w:szCs w:val="24"/>
                <w:lang w:val="uk-UA"/>
              </w:rPr>
            </w:pPr>
            <w:r w:rsidRPr="00D6448C">
              <w:rPr>
                <w:rFonts w:ascii="Times New Roman" w:hAnsi="Times New Roman" w:cs="Times New Roman"/>
                <w:bCs/>
                <w:color w:val="auto"/>
                <w:sz w:val="24"/>
                <w:szCs w:val="24"/>
                <w:shd w:val="clear" w:color="auto" w:fill="FFFFFF"/>
                <w:lang w:val="uk-UA"/>
              </w:rPr>
              <w:t>Строк дії тендерної пропозиції, протягом якого тендерні пропозиції вважаються дійсними</w:t>
            </w:r>
          </w:p>
        </w:tc>
        <w:tc>
          <w:tcPr>
            <w:tcW w:w="6451" w:type="dxa"/>
            <w:gridSpan w:val="2"/>
          </w:tcPr>
          <w:p w:rsidR="00211C53" w:rsidRPr="00EB3C75" w:rsidRDefault="00211C53" w:rsidP="006638A3">
            <w:pPr>
              <w:pStyle w:val="rvps2"/>
              <w:shd w:val="clear" w:color="auto" w:fill="FFFFFF"/>
              <w:spacing w:before="0" w:beforeAutospacing="0" w:after="0" w:afterAutospacing="0"/>
              <w:ind w:firstLine="364"/>
              <w:jc w:val="both"/>
            </w:pPr>
            <w:r w:rsidRPr="00EB3C75">
              <w:t xml:space="preserve">Тендерні пропозиції вважаються дійсними протягом 90 днів з дати </w:t>
            </w:r>
            <w:r w:rsidRPr="00EB3C75">
              <w:rPr>
                <w:shd w:val="clear" w:color="auto" w:fill="FFFFFF"/>
              </w:rPr>
              <w:t>кінцевого строку подання тендерних пропозицій</w:t>
            </w:r>
            <w:r w:rsidRPr="00EB3C75">
              <w:t>.  </w:t>
            </w:r>
          </w:p>
          <w:p w:rsidR="00211C53" w:rsidRPr="00EB3C75" w:rsidRDefault="00211C53" w:rsidP="006638A3">
            <w:pPr>
              <w:pStyle w:val="rvps2"/>
              <w:shd w:val="clear" w:color="auto" w:fill="FFFFFF"/>
              <w:spacing w:before="0" w:beforeAutospacing="0" w:after="0" w:afterAutospacing="0"/>
              <w:ind w:firstLine="364"/>
              <w:jc w:val="both"/>
            </w:pPr>
            <w:r w:rsidRPr="00EB3C75">
              <w:t xml:space="preserve">До закінчення </w:t>
            </w:r>
            <w:r w:rsidR="00FE6DE6" w:rsidRPr="00EB3C75">
              <w:t>зазначеного</w:t>
            </w:r>
            <w:r w:rsidRPr="00EB3C75">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11C53" w:rsidRPr="00EB3C75" w:rsidRDefault="00211C53" w:rsidP="009A4AE1">
            <w:pPr>
              <w:pStyle w:val="rvps2"/>
              <w:numPr>
                <w:ilvl w:val="0"/>
                <w:numId w:val="4"/>
              </w:numPr>
              <w:shd w:val="clear" w:color="auto" w:fill="FFFFFF"/>
              <w:spacing w:before="0" w:beforeAutospacing="0" w:after="0" w:afterAutospacing="0"/>
              <w:ind w:left="0" w:firstLine="364"/>
              <w:jc w:val="both"/>
            </w:pPr>
            <w:bookmarkStart w:id="7" w:name="n1474"/>
            <w:bookmarkEnd w:id="7"/>
            <w:r w:rsidRPr="00EB3C75">
              <w:t>відхилити таку вимогу, не втрачаючи при цьому наданого ним забезпечення тендерної пропозиції;</w:t>
            </w:r>
          </w:p>
          <w:p w:rsidR="00211C53" w:rsidRPr="00EB3C75" w:rsidRDefault="00211C53" w:rsidP="009A4AE1">
            <w:pPr>
              <w:pStyle w:val="rvps2"/>
              <w:numPr>
                <w:ilvl w:val="0"/>
                <w:numId w:val="4"/>
              </w:numPr>
              <w:shd w:val="clear" w:color="auto" w:fill="FFFFFF"/>
              <w:spacing w:before="0" w:beforeAutospacing="0" w:after="0" w:afterAutospacing="0"/>
              <w:ind w:left="0" w:firstLine="364"/>
              <w:jc w:val="both"/>
            </w:pPr>
            <w:bookmarkStart w:id="8" w:name="n1475"/>
            <w:bookmarkEnd w:id="8"/>
            <w:r w:rsidRPr="00EB3C75">
              <w:t>погодитися  з вимогою та продовжити строк дії поданої ним тендерної пропозиції і наданого забезпеченн</w:t>
            </w:r>
            <w:r w:rsidR="000D389E" w:rsidRPr="00EB3C75">
              <w:t>я тендерної пропозиції</w:t>
            </w:r>
            <w:r w:rsidRPr="00EB3C75">
              <w:t>.</w:t>
            </w:r>
          </w:p>
          <w:p w:rsidR="000D389E" w:rsidRPr="00EB3C75" w:rsidRDefault="000D389E" w:rsidP="006638A3">
            <w:pPr>
              <w:pStyle w:val="rvps2"/>
              <w:shd w:val="clear" w:color="auto" w:fill="FFFFFF"/>
              <w:spacing w:before="0" w:beforeAutospacing="0" w:after="0" w:afterAutospacing="0"/>
              <w:ind w:left="-32"/>
              <w:jc w:val="both"/>
            </w:pPr>
            <w:r w:rsidRPr="00EB3C75">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w:t>
            </w:r>
            <w:r w:rsidR="00990C4C" w:rsidRPr="00EB3C75">
              <w:t xml:space="preserve"> систему </w:t>
            </w:r>
            <w:proofErr w:type="spellStart"/>
            <w:r w:rsidR="00990C4C" w:rsidRPr="00EB3C75">
              <w:t>закупів</w:t>
            </w:r>
            <w:r w:rsidRPr="00EB3C75">
              <w:t>ель</w:t>
            </w:r>
            <w:proofErr w:type="spellEnd"/>
            <w:r w:rsidRPr="00EB3C75">
              <w:t>.</w:t>
            </w:r>
          </w:p>
          <w:p w:rsidR="00901804" w:rsidRPr="00EB3C75" w:rsidRDefault="00901804" w:rsidP="00901804">
            <w:pPr>
              <w:spacing w:line="240" w:lineRule="auto"/>
              <w:jc w:val="both"/>
              <w:rPr>
                <w:rFonts w:ascii="Times New Roman" w:hAnsi="Times New Roman"/>
                <w:sz w:val="24"/>
                <w:szCs w:val="24"/>
                <w:shd w:val="solid" w:color="FFFFFF" w:fill="FFFFFF"/>
                <w:lang w:val="uk-UA" w:eastAsia="en-US"/>
              </w:rPr>
            </w:pPr>
            <w:r w:rsidRPr="00EB3C75">
              <w:rPr>
                <w:rFonts w:ascii="Times New Roman" w:hAnsi="Times New Roman"/>
                <w:sz w:val="24"/>
                <w:szCs w:val="24"/>
                <w:shd w:val="solid" w:color="FFFFFF" w:fill="FFFFFF"/>
                <w:lang w:val="uk-UA" w:eastAsia="en-US"/>
              </w:rPr>
              <w:t xml:space="preserve">        Тендерні пропозиції після закінчення кінцевого строку їх подання не приймаються електронною системою </w:t>
            </w:r>
            <w:proofErr w:type="spellStart"/>
            <w:r w:rsidRPr="00EB3C75">
              <w:rPr>
                <w:rFonts w:ascii="Times New Roman" w:hAnsi="Times New Roman"/>
                <w:sz w:val="24"/>
                <w:szCs w:val="24"/>
                <w:shd w:val="solid" w:color="FFFFFF" w:fill="FFFFFF"/>
                <w:lang w:val="uk-UA" w:eastAsia="en-US"/>
              </w:rPr>
              <w:t>закупівель</w:t>
            </w:r>
            <w:proofErr w:type="spellEnd"/>
            <w:r w:rsidRPr="00EB3C75">
              <w:rPr>
                <w:rFonts w:ascii="Times New Roman" w:hAnsi="Times New Roman"/>
                <w:sz w:val="24"/>
                <w:szCs w:val="24"/>
                <w:shd w:val="solid" w:color="FFFFFF" w:fill="FFFFFF"/>
                <w:lang w:val="uk-UA" w:eastAsia="en-US"/>
              </w:rPr>
              <w:t>.</w:t>
            </w:r>
          </w:p>
        </w:tc>
      </w:tr>
      <w:tr w:rsidR="00C2630A" w:rsidRPr="002C4CE1" w:rsidTr="00ED5C6C">
        <w:trPr>
          <w:trHeight w:val="343"/>
        </w:trPr>
        <w:tc>
          <w:tcPr>
            <w:tcW w:w="568" w:type="dxa"/>
          </w:tcPr>
          <w:p w:rsidR="00C2630A" w:rsidRPr="00D6448C" w:rsidRDefault="00C2630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5</w:t>
            </w:r>
          </w:p>
        </w:tc>
        <w:tc>
          <w:tcPr>
            <w:tcW w:w="2792" w:type="dxa"/>
          </w:tcPr>
          <w:p w:rsidR="00C2630A" w:rsidRPr="00C369FB" w:rsidRDefault="00C2630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sz w:val="24"/>
                <w:szCs w:val="24"/>
                <w:lang w:val="uk-UA"/>
              </w:rPr>
              <w:t>Кваліфікаційні критерії відповідно до статті 16 Закону та підстави для відмови учаснику в участі у процедурі закупівлі встановлені статтею 17 Закону</w:t>
            </w:r>
            <w:r w:rsidRPr="00C369FB">
              <w:rPr>
                <w:rFonts w:ascii="Times New Roman" w:hAnsi="Times New Roman" w:cs="Times New Roman"/>
                <w:color w:val="auto"/>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r w:rsidR="00C369FB">
              <w:rPr>
                <w:rFonts w:ascii="Times New Roman" w:hAnsi="Times New Roman" w:cs="Times New Roman"/>
                <w:color w:val="auto"/>
                <w:sz w:val="24"/>
                <w:szCs w:val="24"/>
                <w:lang w:val="uk-UA"/>
              </w:rPr>
              <w:t xml:space="preserve"> (Закон з урахуванням Особливостей (зі змінами))</w:t>
            </w:r>
          </w:p>
        </w:tc>
        <w:tc>
          <w:tcPr>
            <w:tcW w:w="6451" w:type="dxa"/>
            <w:gridSpan w:val="2"/>
            <w:shd w:val="clear" w:color="auto" w:fill="auto"/>
          </w:tcPr>
          <w:p w:rsidR="00AC107B" w:rsidRPr="00FD68F3" w:rsidRDefault="00AC107B" w:rsidP="006638A3">
            <w:pPr>
              <w:pStyle w:val="ac"/>
              <w:spacing w:before="0" w:beforeAutospacing="0" w:after="0"/>
              <w:ind w:firstLine="567"/>
              <w:jc w:val="both"/>
              <w:rPr>
                <w:rFonts w:ascii="Times New Roman"/>
                <w:shd w:val="solid" w:color="FFFFFF" w:fill="FFFFFF"/>
                <w:lang w:val="uk-UA" w:eastAsia="en-US"/>
              </w:rPr>
            </w:pPr>
            <w:r w:rsidRPr="00EB3C75">
              <w:rPr>
                <w:rFonts w:ascii="Times New Roman"/>
                <w:shd w:val="solid" w:color="FFFFFF" w:fill="FFFFFF"/>
                <w:lang w:val="uk-UA" w:eastAsia="en-US"/>
              </w:rPr>
              <w:t>Під</w:t>
            </w:r>
            <w:r w:rsidR="00470228">
              <w:rPr>
                <w:rFonts w:ascii="Times New Roman"/>
                <w:shd w:val="solid" w:color="FFFFFF" w:fill="FFFFFF"/>
                <w:lang w:val="uk-UA" w:eastAsia="en-US"/>
              </w:rPr>
              <w:t xml:space="preserve"> </w:t>
            </w:r>
            <w:r w:rsidRPr="00EB3C75">
              <w:rPr>
                <w:rFonts w:ascii="Times New Roman"/>
                <w:shd w:val="solid" w:color="FFFFFF" w:fill="FFFFFF"/>
                <w:lang w:val="uk-UA" w:eastAsia="en-US"/>
              </w:rPr>
              <w:t>час</w:t>
            </w:r>
            <w:r w:rsidR="00470228">
              <w:rPr>
                <w:rFonts w:ascii="Times New Roman"/>
                <w:shd w:val="solid" w:color="FFFFFF" w:fill="FFFFFF"/>
                <w:lang w:val="uk-UA" w:eastAsia="en-US"/>
              </w:rPr>
              <w:t xml:space="preserve"> </w:t>
            </w:r>
            <w:r w:rsidRPr="00EB3C75">
              <w:rPr>
                <w:rFonts w:ascii="Times New Roman"/>
                <w:shd w:val="solid" w:color="FFFFFF" w:fill="FFFFFF"/>
                <w:lang w:val="uk-UA" w:eastAsia="en-US"/>
              </w:rPr>
              <w:t>здійснення</w:t>
            </w:r>
            <w:r w:rsidR="00470228">
              <w:rPr>
                <w:rFonts w:ascii="Times New Roman"/>
                <w:shd w:val="solid" w:color="FFFFFF" w:fill="FFFFFF"/>
                <w:lang w:val="uk-UA" w:eastAsia="en-US"/>
              </w:rPr>
              <w:t xml:space="preserve"> </w:t>
            </w:r>
            <w:r w:rsidRPr="00EB3C75">
              <w:rPr>
                <w:rFonts w:ascii="Times New Roman"/>
                <w:shd w:val="solid" w:color="FFFFFF" w:fill="FFFFFF"/>
                <w:lang w:val="uk-UA" w:eastAsia="en-US"/>
              </w:rPr>
              <w:t>закупівлі</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товарів</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замовник</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може</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не</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застосовувати</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до</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учасників</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процедури</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закупівлі</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кваліфікаційні</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критерії</w:t>
            </w:r>
            <w:r w:rsidRPr="00EB3C75">
              <w:rPr>
                <w:rFonts w:ascii="Times New Roman"/>
                <w:shd w:val="solid" w:color="FFFFFF" w:fill="FFFFFF"/>
                <w:lang w:val="uk-UA" w:eastAsia="en-US"/>
              </w:rPr>
              <w:t xml:space="preserve">, </w:t>
            </w:r>
            <w:r w:rsidRPr="00EB3C75">
              <w:rPr>
                <w:rFonts w:ascii="Times New Roman"/>
                <w:shd w:val="solid" w:color="FFFFFF" w:fill="FFFFFF"/>
                <w:lang w:val="uk-UA" w:eastAsia="en-US"/>
              </w:rPr>
              <w:t>визначеністаттею</w:t>
            </w:r>
            <w:r w:rsidRPr="00EB3C75">
              <w:rPr>
                <w:rFonts w:ascii="Times New Roman"/>
                <w:shd w:val="solid" w:color="FFFFFF" w:fill="FFFFFF"/>
                <w:lang w:val="uk-UA" w:eastAsia="en-US"/>
              </w:rPr>
              <w:t xml:space="preserve">16 </w:t>
            </w:r>
            <w:r w:rsidRPr="00EB3C75">
              <w:rPr>
                <w:rFonts w:ascii="Times New Roman"/>
                <w:shd w:val="solid" w:color="FFFFFF" w:fill="FFFFFF"/>
                <w:lang w:val="uk-UA" w:eastAsia="en-US"/>
              </w:rPr>
              <w:t>Закону</w:t>
            </w:r>
            <w:r w:rsidRPr="00EB3C75">
              <w:rPr>
                <w:rFonts w:ascii="Times New Roman"/>
                <w:shd w:val="solid" w:color="FFFFFF" w:fill="FFFFFF"/>
                <w:lang w:val="uk-UA" w:eastAsia="en-US"/>
              </w:rPr>
              <w:t>.</w:t>
            </w:r>
            <w:r w:rsidRPr="00EB3C75">
              <w:rPr>
                <w:rFonts w:ascii="Times New Roman"/>
                <w:shd w:val="solid" w:color="FFFFFF" w:fill="FFFFFF"/>
                <w:lang w:val="uk-UA" w:eastAsia="en-US"/>
              </w:rPr>
              <w:t> </w:t>
            </w:r>
          </w:p>
          <w:p w:rsidR="00AC107B" w:rsidRPr="00EB3C75" w:rsidRDefault="00AC107B" w:rsidP="006638A3">
            <w:pPr>
              <w:pStyle w:val="ac"/>
              <w:spacing w:before="0" w:beforeAutospacing="0" w:after="0"/>
              <w:ind w:firstLine="567"/>
              <w:jc w:val="both"/>
              <w:rPr>
                <w:rFonts w:ascii="Times New Roman"/>
                <w:shd w:val="solid" w:color="FFFFFF" w:fill="FFFFFF"/>
                <w:lang w:val="uk-UA" w:eastAsia="en-US"/>
              </w:rPr>
            </w:pPr>
            <w:r w:rsidRPr="00EB3C75">
              <w:rPr>
                <w:rFonts w:ascii="Times New Roman"/>
                <w:shd w:val="solid" w:color="FFFFFF" w:fill="FFFFFF"/>
                <w:lang w:val="uk-UA" w:eastAsia="en-US"/>
              </w:rPr>
              <w:t>У</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разі</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закупівлі</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послуг</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або</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робіт</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замовник</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вимагає</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від</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учасників</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процедури</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закупівлі</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подання</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ними</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документально</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підтвердженої</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інформації</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про</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їх</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відповідність</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кваліфікаційному</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критерію</w:t>
            </w:r>
            <w:r w:rsidRPr="00EB3C75">
              <w:rPr>
                <w:rFonts w:ascii="Times New Roman"/>
                <w:shd w:val="solid" w:color="FFFFFF" w:fill="FFFFFF"/>
                <w:lang w:val="uk-UA" w:eastAsia="en-US"/>
              </w:rPr>
              <w:t xml:space="preserve"> (</w:t>
            </w:r>
            <w:r w:rsidRPr="00EB3C75">
              <w:rPr>
                <w:rFonts w:ascii="Times New Roman"/>
                <w:shd w:val="solid" w:color="FFFFFF" w:fill="FFFFFF"/>
                <w:lang w:val="uk-UA" w:eastAsia="en-US"/>
              </w:rPr>
              <w:t>кваліфікаційним</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критеріям</w:t>
            </w:r>
            <w:r w:rsidRPr="00EB3C75">
              <w:rPr>
                <w:rFonts w:ascii="Times New Roman"/>
                <w:shd w:val="solid" w:color="FFFFFF" w:fill="FFFFFF"/>
                <w:lang w:val="uk-UA" w:eastAsia="en-US"/>
              </w:rPr>
              <w:t xml:space="preserve">) </w:t>
            </w:r>
            <w:r w:rsidRPr="00EB3C75">
              <w:rPr>
                <w:rFonts w:ascii="Times New Roman"/>
                <w:shd w:val="solid" w:color="FFFFFF" w:fill="FFFFFF"/>
                <w:lang w:val="uk-UA" w:eastAsia="en-US"/>
              </w:rPr>
              <w:t>відповідно</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до</w:t>
            </w:r>
            <w:r w:rsidR="007E5878">
              <w:rPr>
                <w:rFonts w:ascii="Times New Roman"/>
                <w:shd w:val="solid" w:color="FFFFFF" w:fill="FFFFFF"/>
                <w:lang w:val="uk-UA" w:eastAsia="en-US"/>
              </w:rPr>
              <w:t xml:space="preserve"> </w:t>
            </w:r>
            <w:r w:rsidRPr="00EB3C75">
              <w:rPr>
                <w:rFonts w:ascii="Times New Roman"/>
                <w:shd w:val="solid" w:color="FFFFFF" w:fill="FFFFFF"/>
                <w:lang w:val="uk-UA" w:eastAsia="en-US"/>
              </w:rPr>
              <w:t>статті</w:t>
            </w:r>
            <w:r w:rsidRPr="00EB3C75">
              <w:rPr>
                <w:rFonts w:ascii="Times New Roman"/>
                <w:shd w:val="solid" w:color="FFFFFF" w:fill="FFFFFF"/>
                <w:lang w:val="uk-UA" w:eastAsia="en-US"/>
              </w:rPr>
              <w:t xml:space="preserve"> 16 </w:t>
            </w:r>
            <w:r w:rsidRPr="00EB3C75">
              <w:rPr>
                <w:rFonts w:ascii="Times New Roman"/>
                <w:shd w:val="solid" w:color="FFFFFF" w:fill="FFFFFF"/>
                <w:lang w:val="uk-UA" w:eastAsia="en-US"/>
              </w:rPr>
              <w:t>Закону</w:t>
            </w:r>
            <w:r w:rsidRPr="00EB3C75">
              <w:rPr>
                <w:rFonts w:ascii="Times New Roman"/>
                <w:shd w:val="solid" w:color="FFFFFF" w:fill="FFFFFF"/>
                <w:lang w:val="uk-UA" w:eastAsia="en-US"/>
              </w:rPr>
              <w:t>.</w:t>
            </w:r>
          </w:p>
          <w:p w:rsidR="00C2630A" w:rsidRPr="00EB3C75" w:rsidRDefault="00C2630A" w:rsidP="006638A3">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Замовник установлює один або декілька кваліфікаційних критеріїв відповідно до статті 16 Закону.</w:t>
            </w:r>
            <w:r w:rsidR="007E5878">
              <w:rPr>
                <w:rFonts w:ascii="Times New Roman" w:hAnsi="Times New Roman" w:cs="Times New Roman"/>
                <w:color w:val="auto"/>
                <w:sz w:val="24"/>
                <w:szCs w:val="24"/>
                <w:lang w:val="uk-UA"/>
              </w:rPr>
              <w:t xml:space="preserve"> </w:t>
            </w:r>
            <w:r w:rsidRPr="00EB3C75">
              <w:rPr>
                <w:rFonts w:ascii="Times New Roman" w:hAnsi="Times New Roman" w:cs="Times New Roman"/>
                <w:color w:val="auto"/>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B3C75">
              <w:rPr>
                <w:rFonts w:ascii="Times New Roman" w:hAnsi="Times New Roman" w:cs="Times New Roman"/>
                <w:b/>
                <w:iCs/>
                <w:color w:val="auto"/>
                <w:sz w:val="24"/>
                <w:szCs w:val="24"/>
                <w:lang w:val="uk-UA"/>
              </w:rPr>
              <w:t>Додатку № 2</w:t>
            </w:r>
            <w:r w:rsidR="007E5878">
              <w:rPr>
                <w:rFonts w:ascii="Times New Roman" w:hAnsi="Times New Roman" w:cs="Times New Roman"/>
                <w:b/>
                <w:iCs/>
                <w:color w:val="auto"/>
                <w:sz w:val="24"/>
                <w:szCs w:val="24"/>
                <w:lang w:val="uk-UA"/>
              </w:rPr>
              <w:t xml:space="preserve"> </w:t>
            </w:r>
            <w:r w:rsidR="00EB69E0" w:rsidRPr="00EB3C75">
              <w:rPr>
                <w:rFonts w:ascii="Times New Roman" w:hAnsi="Times New Roman" w:cs="Times New Roman"/>
                <w:b/>
                <w:color w:val="auto"/>
                <w:sz w:val="24"/>
                <w:szCs w:val="24"/>
                <w:lang w:val="uk-UA"/>
              </w:rPr>
              <w:t>до цієї тендерної документації</w:t>
            </w:r>
            <w:r w:rsidR="00EB69E0" w:rsidRPr="00EB3C75">
              <w:rPr>
                <w:rFonts w:ascii="Times New Roman" w:hAnsi="Times New Roman" w:cs="Times New Roman"/>
                <w:color w:val="auto"/>
                <w:sz w:val="24"/>
                <w:szCs w:val="24"/>
                <w:lang w:val="uk-UA"/>
              </w:rPr>
              <w:t xml:space="preserve">, а саме: </w:t>
            </w:r>
            <w:r w:rsidR="00216EB7" w:rsidRPr="00EB3C75">
              <w:rPr>
                <w:rFonts w:ascii="Times New Roman" w:eastAsia="Times New Roman" w:hAnsi="Times New Roman" w:cs="Times New Roman"/>
                <w:color w:val="auto"/>
                <w:sz w:val="24"/>
                <w:szCs w:val="24"/>
                <w:lang w:val="uk-UA"/>
              </w:rPr>
              <w:t>1) наявність документально підтвердженого досвіду виконання аналогічного за предметом закупівлі договору.</w:t>
            </w:r>
          </w:p>
          <w:p w:rsidR="00C2630A" w:rsidRPr="00EB3C75" w:rsidRDefault="00C2630A" w:rsidP="006638A3">
            <w:pPr>
              <w:shd w:val="clear" w:color="auto" w:fill="FFFFFF"/>
              <w:spacing w:line="240" w:lineRule="auto"/>
              <w:ind w:firstLine="364"/>
              <w:jc w:val="both"/>
              <w:rPr>
                <w:rFonts w:ascii="Times New Roman" w:eastAsia="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B3C75">
              <w:rPr>
                <w:rFonts w:ascii="Times New Roman" w:eastAsia="Times New Roman" w:hAnsi="Times New Roman" w:cs="Times New Roman"/>
                <w:color w:val="auto"/>
                <w:sz w:val="24"/>
                <w:szCs w:val="24"/>
                <w:lang w:val="uk-UA"/>
              </w:rPr>
              <w:t>пропорційно</w:t>
            </w:r>
            <w:proofErr w:type="spellEnd"/>
            <w:r w:rsidRPr="00EB3C75">
              <w:rPr>
                <w:rFonts w:ascii="Times New Roman" w:eastAsia="Times New Roman" w:hAnsi="Times New Roman" w:cs="Times New Roman"/>
                <w:color w:val="auto"/>
                <w:sz w:val="24"/>
                <w:szCs w:val="24"/>
                <w:lang w:val="uk-UA"/>
              </w:rPr>
              <w:t xml:space="preserve"> очікуваній вартості частини предмета закупівлі (лота) в разі поділу предмета </w:t>
            </w:r>
            <w:proofErr w:type="spellStart"/>
            <w:r w:rsidRPr="00EB3C75">
              <w:rPr>
                <w:rFonts w:ascii="Times New Roman" w:eastAsia="Times New Roman" w:hAnsi="Times New Roman" w:cs="Times New Roman"/>
                <w:color w:val="auto"/>
                <w:sz w:val="24"/>
                <w:szCs w:val="24"/>
                <w:lang w:val="uk-UA"/>
              </w:rPr>
              <w:t>закупівель</w:t>
            </w:r>
            <w:proofErr w:type="spellEnd"/>
            <w:r w:rsidRPr="00EB3C75">
              <w:rPr>
                <w:rFonts w:ascii="Times New Roman" w:eastAsia="Times New Roman" w:hAnsi="Times New Roman" w:cs="Times New Roman"/>
                <w:color w:val="auto"/>
                <w:sz w:val="24"/>
                <w:szCs w:val="24"/>
                <w:lang w:val="uk-UA"/>
              </w:rPr>
              <w:t xml:space="preserve"> на частини).</w:t>
            </w:r>
          </w:p>
          <w:p w:rsidR="00C2630A" w:rsidRPr="000E0201" w:rsidRDefault="00C2630A" w:rsidP="006638A3">
            <w:pPr>
              <w:shd w:val="clear" w:color="auto" w:fill="FFFFFF"/>
              <w:spacing w:line="240" w:lineRule="auto"/>
              <w:ind w:firstLine="364"/>
              <w:jc w:val="both"/>
              <w:rPr>
                <w:rFonts w:ascii="Times New Roman" w:eastAsia="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2630A" w:rsidRPr="00EB3C75" w:rsidRDefault="00C2630A" w:rsidP="006638A3">
            <w:pPr>
              <w:pStyle w:val="ac"/>
              <w:tabs>
                <w:tab w:val="left" w:pos="388"/>
                <w:tab w:val="left" w:pos="616"/>
                <w:tab w:val="left" w:pos="3600"/>
              </w:tabs>
              <w:snapToGrid w:val="0"/>
              <w:spacing w:before="0" w:beforeAutospacing="0" w:after="0"/>
              <w:ind w:firstLine="364"/>
              <w:jc w:val="both"/>
              <w:rPr>
                <w:rFonts w:ascii="Times New Roman" w:hAnsi="Times New Roman" w:cs="Times New Roman"/>
                <w:shd w:val="clear" w:color="auto" w:fill="FFFFFF"/>
                <w:lang w:val="uk-UA"/>
              </w:rPr>
            </w:pPr>
            <w:r w:rsidRPr="002041F4">
              <w:rPr>
                <w:rFonts w:ascii="Times New Roman" w:hAnsi="Times New Roman" w:cs="Times New Roman"/>
                <w:color w:val="FF0000"/>
                <w:shd w:val="clear" w:color="auto" w:fill="FFFFFF"/>
                <w:lang w:val="uk-UA"/>
              </w:rPr>
              <w:t> </w:t>
            </w:r>
            <w:r w:rsidRPr="00EB3C75">
              <w:rPr>
                <w:rFonts w:ascii="Times New Roman" w:hAnsi="Times New Roman" w:cs="Times New Roman"/>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w:t>
            </w:r>
          </w:p>
          <w:p w:rsidR="002041F4" w:rsidRPr="00EB3C75" w:rsidRDefault="00C2630A" w:rsidP="002041F4">
            <w:pPr>
              <w:pStyle w:val="ac"/>
              <w:tabs>
                <w:tab w:val="left" w:pos="388"/>
                <w:tab w:val="left" w:pos="616"/>
                <w:tab w:val="left" w:pos="3600"/>
              </w:tabs>
              <w:snapToGrid w:val="0"/>
              <w:spacing w:before="0" w:beforeAutospacing="0" w:after="0"/>
              <w:jc w:val="both"/>
              <w:rPr>
                <w:rFonts w:ascii="Times New Roman" w:hAnsi="Times New Roman" w:cs="Times New Roman"/>
                <w:shd w:val="clear" w:color="auto" w:fill="FFFFFF"/>
                <w:lang w:val="uk-UA"/>
              </w:rPr>
            </w:pPr>
            <w:r w:rsidRPr="00EB3C75">
              <w:rPr>
                <w:rFonts w:ascii="Times New Roman" w:hAnsi="Times New Roman" w:cs="Times New Roman"/>
                <w:shd w:val="clear" w:color="auto" w:fill="FFFFFF"/>
                <w:lang w:val="uk-UA"/>
              </w:rPr>
              <w:t>учасника такого об’єднання на підставі наданої об’єднанням інформації.</w:t>
            </w:r>
          </w:p>
          <w:p w:rsidR="0006154F" w:rsidRPr="00EB3C75" w:rsidRDefault="0006154F" w:rsidP="002041F4">
            <w:pPr>
              <w:pStyle w:val="ac"/>
              <w:tabs>
                <w:tab w:val="left" w:pos="388"/>
                <w:tab w:val="left" w:pos="616"/>
                <w:tab w:val="left" w:pos="3600"/>
              </w:tabs>
              <w:snapToGrid w:val="0"/>
              <w:spacing w:before="0" w:beforeAutospacing="0" w:after="0"/>
              <w:jc w:val="both"/>
              <w:rPr>
                <w:rFonts w:ascii="Times New Roman" w:hAnsi="Times New Roman" w:cs="Times New Roman"/>
                <w:color w:val="FF0000"/>
                <w:shd w:val="clear" w:color="auto" w:fill="FFFFFF"/>
                <w:lang w:val="uk-UA"/>
              </w:rPr>
            </w:pPr>
            <w:r w:rsidRPr="00EB3C75">
              <w:rPr>
                <w:rFonts w:ascii="Times New Roman" w:hAnsi="Times New Roman"/>
                <w:color w:val="000000"/>
                <w:lang w:eastAsia="en-US"/>
              </w:rPr>
              <w:t xml:space="preserve">У </w:t>
            </w:r>
            <w:proofErr w:type="spellStart"/>
            <w:r w:rsidRPr="00EB3C75">
              <w:rPr>
                <w:rFonts w:ascii="Times New Roman" w:hAnsi="Times New Roman"/>
                <w:color w:val="000000"/>
                <w:lang w:eastAsia="en-US"/>
              </w:rPr>
              <w:t>разі</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проведення</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відкритих</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торгів</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згідно</w:t>
            </w:r>
            <w:proofErr w:type="spellEnd"/>
            <w:r w:rsidRPr="00EB3C75">
              <w:rPr>
                <w:rFonts w:ascii="Times New Roman" w:hAnsi="Times New Roman"/>
                <w:color w:val="000000"/>
                <w:lang w:eastAsia="en-US"/>
              </w:rPr>
              <w:t xml:space="preserve"> з </w:t>
            </w:r>
            <w:proofErr w:type="spellStart"/>
            <w:r w:rsidRPr="00EB3C75">
              <w:rPr>
                <w:rFonts w:ascii="Times New Roman" w:hAnsi="Times New Roman"/>
                <w:color w:val="000000"/>
                <w:lang w:eastAsia="en-US"/>
              </w:rPr>
              <w:t>цими</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особливостями</w:t>
            </w:r>
            <w:proofErr w:type="spellEnd"/>
            <w:r w:rsidRPr="00EB3C75">
              <w:rPr>
                <w:rFonts w:ascii="Times New Roman" w:hAnsi="Times New Roman"/>
                <w:color w:val="000000"/>
                <w:lang w:eastAsia="en-US"/>
              </w:rPr>
              <w:t xml:space="preserve"> для </w:t>
            </w:r>
            <w:proofErr w:type="spellStart"/>
            <w:r w:rsidRPr="00EB3C75">
              <w:rPr>
                <w:rFonts w:ascii="Times New Roman" w:hAnsi="Times New Roman"/>
                <w:color w:val="000000"/>
                <w:lang w:eastAsia="en-US"/>
              </w:rPr>
              <w:t>закупівлі</w:t>
            </w:r>
            <w:proofErr w:type="spellEnd"/>
            <w:r w:rsidRPr="00EB3C75">
              <w:rPr>
                <w:rFonts w:ascii="Times New Roman" w:hAnsi="Times New Roman"/>
                <w:color w:val="000000"/>
                <w:lang w:eastAsia="en-US"/>
              </w:rPr>
              <w:t xml:space="preserve"> твердого </w:t>
            </w:r>
            <w:proofErr w:type="spellStart"/>
            <w:r w:rsidRPr="00EB3C75">
              <w:rPr>
                <w:rFonts w:ascii="Times New Roman" w:hAnsi="Times New Roman"/>
                <w:color w:val="000000"/>
                <w:lang w:eastAsia="en-US"/>
              </w:rPr>
              <w:t>палива</w:t>
            </w:r>
            <w:proofErr w:type="spellEnd"/>
            <w:r w:rsidRPr="00EB3C75">
              <w:rPr>
                <w:rFonts w:ascii="Times New Roman" w:hAnsi="Times New Roman"/>
                <w:color w:val="000000"/>
                <w:lang w:eastAsia="en-US"/>
              </w:rPr>
              <w:t xml:space="preserve">, бензину, </w:t>
            </w:r>
            <w:r w:rsidRPr="00EB3C75">
              <w:rPr>
                <w:rFonts w:ascii="Times New Roman" w:hAnsi="Times New Roman"/>
                <w:color w:val="000000"/>
                <w:lang w:eastAsia="en-US"/>
              </w:rPr>
              <w:lastRenderedPageBreak/>
              <w:t xml:space="preserve">дизельного </w:t>
            </w:r>
            <w:proofErr w:type="spellStart"/>
            <w:r w:rsidRPr="00EB3C75">
              <w:rPr>
                <w:rFonts w:ascii="Times New Roman" w:hAnsi="Times New Roman"/>
                <w:color w:val="000000"/>
                <w:lang w:eastAsia="en-US"/>
              </w:rPr>
              <w:t>пального</w:t>
            </w:r>
            <w:proofErr w:type="spellEnd"/>
            <w:r w:rsidRPr="00EB3C75">
              <w:rPr>
                <w:rFonts w:ascii="Times New Roman" w:hAnsi="Times New Roman"/>
                <w:color w:val="000000"/>
                <w:lang w:eastAsia="en-US"/>
              </w:rPr>
              <w:t xml:space="preserve">, природного газу, газу </w:t>
            </w:r>
            <w:proofErr w:type="spellStart"/>
            <w:r w:rsidRPr="00EB3C75">
              <w:rPr>
                <w:rFonts w:ascii="Times New Roman" w:hAnsi="Times New Roman"/>
                <w:color w:val="000000"/>
                <w:lang w:eastAsia="en-US"/>
              </w:rPr>
              <w:t>скрапленого</w:t>
            </w:r>
            <w:proofErr w:type="spellEnd"/>
            <w:r w:rsidRPr="00EB3C75">
              <w:rPr>
                <w:rFonts w:ascii="Times New Roman" w:hAnsi="Times New Roman"/>
                <w:color w:val="000000"/>
                <w:lang w:eastAsia="en-US"/>
              </w:rPr>
              <w:t xml:space="preserve"> для </w:t>
            </w:r>
            <w:proofErr w:type="spellStart"/>
            <w:r w:rsidRPr="00EB3C75">
              <w:rPr>
                <w:rFonts w:ascii="Times New Roman" w:hAnsi="Times New Roman"/>
                <w:color w:val="000000"/>
                <w:lang w:eastAsia="en-US"/>
              </w:rPr>
              <w:t>автомобільного</w:t>
            </w:r>
            <w:proofErr w:type="spellEnd"/>
            <w:r w:rsidRPr="00EB3C75">
              <w:rPr>
                <w:rFonts w:ascii="Times New Roman" w:hAnsi="Times New Roman"/>
                <w:color w:val="000000"/>
                <w:lang w:eastAsia="en-US"/>
              </w:rPr>
              <w:t xml:space="preserve"> транспорту, газу </w:t>
            </w:r>
            <w:proofErr w:type="spellStart"/>
            <w:r w:rsidRPr="00EB3C75">
              <w:rPr>
                <w:rFonts w:ascii="Times New Roman" w:hAnsi="Times New Roman"/>
                <w:color w:val="000000"/>
                <w:lang w:eastAsia="en-US"/>
              </w:rPr>
              <w:t>скрапленого</w:t>
            </w:r>
            <w:proofErr w:type="spellEnd"/>
            <w:r w:rsidRPr="00EB3C75">
              <w:rPr>
                <w:rFonts w:ascii="Times New Roman" w:hAnsi="Times New Roman"/>
                <w:color w:val="000000"/>
                <w:lang w:eastAsia="en-US"/>
              </w:rPr>
              <w:t xml:space="preserve"> для </w:t>
            </w:r>
            <w:proofErr w:type="spellStart"/>
            <w:r w:rsidRPr="00EB3C75">
              <w:rPr>
                <w:rFonts w:ascii="Times New Roman" w:hAnsi="Times New Roman"/>
                <w:color w:val="000000"/>
                <w:lang w:eastAsia="en-US"/>
              </w:rPr>
              <w:t>комунально-побутового</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споживання</w:t>
            </w:r>
            <w:proofErr w:type="spellEnd"/>
            <w:r w:rsidRPr="00EB3C75">
              <w:rPr>
                <w:rFonts w:ascii="Times New Roman" w:hAnsi="Times New Roman"/>
                <w:color w:val="000000"/>
                <w:lang w:eastAsia="en-US"/>
              </w:rPr>
              <w:t xml:space="preserve"> та </w:t>
            </w:r>
            <w:proofErr w:type="spellStart"/>
            <w:r w:rsidRPr="00EB3C75">
              <w:rPr>
                <w:rFonts w:ascii="Times New Roman" w:hAnsi="Times New Roman"/>
                <w:color w:val="000000"/>
                <w:lang w:eastAsia="en-US"/>
              </w:rPr>
              <w:t>промислових</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цілей</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електричної</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енергії</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положення</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пунктів</w:t>
            </w:r>
            <w:proofErr w:type="spellEnd"/>
            <w:r w:rsidRPr="00EB3C75">
              <w:rPr>
                <w:rFonts w:ascii="Times New Roman" w:hAnsi="Times New Roman"/>
                <w:color w:val="000000"/>
                <w:lang w:eastAsia="en-US"/>
              </w:rPr>
              <w:t xml:space="preserve"> 1 і 2 </w:t>
            </w:r>
            <w:proofErr w:type="spellStart"/>
            <w:r w:rsidRPr="00EB3C75">
              <w:rPr>
                <w:rFonts w:ascii="Times New Roman" w:hAnsi="Times New Roman"/>
                <w:color w:val="000000"/>
                <w:lang w:eastAsia="en-US"/>
              </w:rPr>
              <w:t>частини</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другої</w:t>
            </w:r>
            <w:proofErr w:type="spellEnd"/>
            <w:r w:rsidRPr="00EB3C75">
              <w:rPr>
                <w:rFonts w:ascii="Times New Roman" w:hAnsi="Times New Roman"/>
                <w:color w:val="000000"/>
                <w:lang w:eastAsia="en-US"/>
              </w:rPr>
              <w:t xml:space="preserve"> </w:t>
            </w:r>
            <w:proofErr w:type="spellStart"/>
            <w:r w:rsidRPr="00EB3C75">
              <w:rPr>
                <w:rFonts w:ascii="Times New Roman" w:hAnsi="Times New Roman"/>
                <w:color w:val="000000"/>
                <w:lang w:eastAsia="en-US"/>
              </w:rPr>
              <w:t>статті</w:t>
            </w:r>
            <w:proofErr w:type="spellEnd"/>
            <w:r w:rsidRPr="00EB3C75">
              <w:rPr>
                <w:rFonts w:ascii="Times New Roman" w:hAnsi="Times New Roman"/>
                <w:color w:val="000000"/>
                <w:lang w:eastAsia="en-US"/>
              </w:rPr>
              <w:t xml:space="preserve"> 16 Закону </w:t>
            </w:r>
            <w:proofErr w:type="spellStart"/>
            <w:r w:rsidRPr="00EB3C75">
              <w:rPr>
                <w:rFonts w:ascii="Times New Roman" w:hAnsi="Times New Roman"/>
                <w:color w:val="000000"/>
                <w:lang w:eastAsia="en-US"/>
              </w:rPr>
              <w:t>замовником</w:t>
            </w:r>
            <w:proofErr w:type="spellEnd"/>
            <w:r w:rsidRPr="00EB3C75">
              <w:rPr>
                <w:rFonts w:ascii="Times New Roman" w:hAnsi="Times New Roman"/>
                <w:color w:val="000000"/>
                <w:lang w:eastAsia="en-US"/>
              </w:rPr>
              <w:t xml:space="preserve"> не </w:t>
            </w:r>
            <w:proofErr w:type="spellStart"/>
            <w:r w:rsidRPr="00EB3C75">
              <w:rPr>
                <w:rFonts w:ascii="Times New Roman" w:hAnsi="Times New Roman"/>
                <w:color w:val="000000"/>
                <w:lang w:eastAsia="en-US"/>
              </w:rPr>
              <w:t>застосовуються</w:t>
            </w:r>
            <w:proofErr w:type="spellEnd"/>
            <w:r w:rsidRPr="00EB3C75">
              <w:rPr>
                <w:rFonts w:ascii="Times New Roman" w:hAnsi="Times New Roman"/>
                <w:color w:val="000000"/>
                <w:lang w:eastAsia="en-US"/>
              </w:rPr>
              <w:t>.</w:t>
            </w:r>
          </w:p>
          <w:p w:rsidR="00CB2075" w:rsidRPr="00EB3C75" w:rsidRDefault="00CB2075" w:rsidP="006638A3">
            <w:pPr>
              <w:pStyle w:val="ac"/>
              <w:tabs>
                <w:tab w:val="left" w:pos="388"/>
                <w:tab w:val="left" w:pos="616"/>
                <w:tab w:val="left" w:pos="3600"/>
              </w:tabs>
              <w:snapToGrid w:val="0"/>
              <w:spacing w:before="0" w:beforeAutospacing="0" w:after="0"/>
              <w:jc w:val="both"/>
              <w:rPr>
                <w:rFonts w:ascii="Times New Roman" w:hAnsi="Times New Roman" w:cs="Times New Roman"/>
                <w:shd w:val="clear" w:color="auto" w:fill="FFFFFF"/>
              </w:rPr>
            </w:pPr>
            <w:r w:rsidRPr="00EB3C75">
              <w:rPr>
                <w:rFonts w:ascii="Times New Roman" w:hAnsi="Times New Roman"/>
                <w:shd w:val="solid" w:color="FFFFFF" w:fill="FFFFFF"/>
                <w:lang w:eastAsia="en-US"/>
              </w:rPr>
              <w:t xml:space="preserve">У </w:t>
            </w:r>
            <w:proofErr w:type="spellStart"/>
            <w:r w:rsidRPr="00EB3C75">
              <w:rPr>
                <w:rFonts w:ascii="Times New Roman" w:hAnsi="Times New Roman"/>
                <w:shd w:val="solid" w:color="FFFFFF" w:fill="FFFFFF"/>
                <w:lang w:eastAsia="en-US"/>
              </w:rPr>
              <w:t>разі</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здійснення</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закупівель</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визначених</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абзацом</w:t>
            </w:r>
            <w:proofErr w:type="spellEnd"/>
            <w:r w:rsidRPr="00EB3C75">
              <w:rPr>
                <w:rFonts w:ascii="Times New Roman" w:hAnsi="Times New Roman"/>
                <w:shd w:val="solid" w:color="FFFFFF" w:fill="FFFFFF"/>
                <w:lang w:eastAsia="en-US"/>
              </w:rPr>
              <w:t xml:space="preserve"> першим пункту</w:t>
            </w:r>
            <w:r w:rsidR="007447CE" w:rsidRPr="00EB3C75">
              <w:rPr>
                <w:rFonts w:ascii="Times New Roman" w:hAnsi="Times New Roman"/>
                <w:shd w:val="solid" w:color="FFFFFF" w:fill="FFFFFF"/>
                <w:lang w:val="uk-UA" w:eastAsia="en-US"/>
              </w:rPr>
              <w:t xml:space="preserve"> 29 О</w:t>
            </w:r>
            <w:r w:rsidR="00DB4A5A" w:rsidRPr="00EB3C75">
              <w:rPr>
                <w:rFonts w:ascii="Times New Roman" w:hAnsi="Times New Roman"/>
                <w:shd w:val="solid" w:color="FFFFFF" w:fill="FFFFFF"/>
                <w:lang w:val="uk-UA" w:eastAsia="en-US"/>
              </w:rPr>
              <w:t>собливостей</w:t>
            </w:r>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замовники</w:t>
            </w:r>
            <w:proofErr w:type="spellEnd"/>
            <w:r w:rsidRPr="00EB3C75">
              <w:rPr>
                <w:rFonts w:ascii="Times New Roman" w:hAnsi="Times New Roman"/>
                <w:shd w:val="solid" w:color="FFFFFF" w:fill="FFFFFF"/>
                <w:lang w:eastAsia="en-US"/>
              </w:rPr>
              <w:t xml:space="preserve"> не </w:t>
            </w:r>
            <w:proofErr w:type="spellStart"/>
            <w:r w:rsidRPr="00EB3C75">
              <w:rPr>
                <w:rFonts w:ascii="Times New Roman" w:hAnsi="Times New Roman"/>
                <w:shd w:val="solid" w:color="FFFFFF" w:fill="FFFFFF"/>
                <w:lang w:eastAsia="en-US"/>
              </w:rPr>
              <w:t>можуть</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установлювати</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вимоги</w:t>
            </w:r>
            <w:proofErr w:type="spellEnd"/>
            <w:r w:rsidRPr="00EB3C75">
              <w:rPr>
                <w:rFonts w:ascii="Times New Roman" w:hAnsi="Times New Roman"/>
                <w:shd w:val="solid" w:color="FFFFFF" w:fill="FFFFFF"/>
                <w:lang w:eastAsia="en-US"/>
              </w:rPr>
              <w:t xml:space="preserve"> до предмета </w:t>
            </w:r>
            <w:proofErr w:type="spellStart"/>
            <w:r w:rsidRPr="00EB3C75">
              <w:rPr>
                <w:rFonts w:ascii="Times New Roman" w:hAnsi="Times New Roman"/>
                <w:shd w:val="solid" w:color="FFFFFF" w:fill="FFFFFF"/>
                <w:lang w:eastAsia="en-US"/>
              </w:rPr>
              <w:t>закупівлі</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що</w:t>
            </w:r>
            <w:proofErr w:type="spellEnd"/>
            <w:r w:rsidRPr="00EB3C75">
              <w:rPr>
                <w:rFonts w:ascii="Times New Roman" w:hAnsi="Times New Roman"/>
                <w:shd w:val="solid" w:color="FFFFFF" w:fill="FFFFFF"/>
                <w:lang w:eastAsia="en-US"/>
              </w:rPr>
              <w:t xml:space="preserve"> не </w:t>
            </w:r>
            <w:proofErr w:type="spellStart"/>
            <w:r w:rsidRPr="00EB3C75">
              <w:rPr>
                <w:rFonts w:ascii="Times New Roman" w:hAnsi="Times New Roman"/>
                <w:shd w:val="solid" w:color="FFFFFF" w:fill="FFFFFF"/>
                <w:lang w:eastAsia="en-US"/>
              </w:rPr>
              <w:t>передбачені</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відповідним</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національним</w:t>
            </w:r>
            <w:proofErr w:type="spellEnd"/>
            <w:r w:rsidRPr="00EB3C75">
              <w:rPr>
                <w:rFonts w:ascii="Times New Roman" w:hAnsi="Times New Roman"/>
                <w:shd w:val="solid" w:color="FFFFFF" w:fill="FFFFFF"/>
                <w:lang w:eastAsia="en-US"/>
              </w:rPr>
              <w:t xml:space="preserve"> стандартом (за </w:t>
            </w:r>
            <w:proofErr w:type="spellStart"/>
            <w:r w:rsidRPr="00EB3C75">
              <w:rPr>
                <w:rFonts w:ascii="Times New Roman" w:hAnsi="Times New Roman"/>
                <w:shd w:val="solid" w:color="FFFFFF" w:fill="FFFFFF"/>
                <w:lang w:eastAsia="en-US"/>
              </w:rPr>
              <w:t>наявності</w:t>
            </w:r>
            <w:proofErr w:type="spellEnd"/>
            <w:r w:rsidRPr="00EB3C75">
              <w:rPr>
                <w:rFonts w:ascii="Times New Roman" w:hAnsi="Times New Roman"/>
                <w:shd w:val="solid" w:color="FFFFFF" w:fill="FFFFFF"/>
                <w:lang w:eastAsia="en-US"/>
              </w:rPr>
              <w:t xml:space="preserve"> </w:t>
            </w:r>
            <w:proofErr w:type="spellStart"/>
            <w:r w:rsidRPr="00EB3C75">
              <w:rPr>
                <w:rFonts w:ascii="Times New Roman" w:hAnsi="Times New Roman"/>
                <w:shd w:val="solid" w:color="FFFFFF" w:fill="FFFFFF"/>
                <w:lang w:eastAsia="en-US"/>
              </w:rPr>
              <w:t>національного</w:t>
            </w:r>
            <w:proofErr w:type="spellEnd"/>
            <w:r w:rsidRPr="00EB3C75">
              <w:rPr>
                <w:rFonts w:ascii="Times New Roman" w:hAnsi="Times New Roman"/>
                <w:shd w:val="solid" w:color="FFFFFF" w:fill="FFFFFF"/>
                <w:lang w:eastAsia="en-US"/>
              </w:rPr>
              <w:t xml:space="preserve"> стандарту для </w:t>
            </w:r>
            <w:proofErr w:type="spellStart"/>
            <w:r w:rsidRPr="00EB3C75">
              <w:rPr>
                <w:rFonts w:ascii="Times New Roman" w:hAnsi="Times New Roman"/>
                <w:shd w:val="solid" w:color="FFFFFF" w:fill="FFFFFF"/>
                <w:lang w:eastAsia="en-US"/>
              </w:rPr>
              <w:t>відповідного</w:t>
            </w:r>
            <w:proofErr w:type="spellEnd"/>
            <w:r w:rsidRPr="00EB3C75">
              <w:rPr>
                <w:rFonts w:ascii="Times New Roman" w:hAnsi="Times New Roman"/>
                <w:shd w:val="solid" w:color="FFFFFF" w:fill="FFFFFF"/>
                <w:lang w:eastAsia="en-US"/>
              </w:rPr>
              <w:t xml:space="preserve"> предмета </w:t>
            </w:r>
            <w:proofErr w:type="spellStart"/>
            <w:r w:rsidRPr="00EB3C75">
              <w:rPr>
                <w:rFonts w:ascii="Times New Roman" w:hAnsi="Times New Roman"/>
                <w:shd w:val="solid" w:color="FFFFFF" w:fill="FFFFFF"/>
                <w:lang w:eastAsia="en-US"/>
              </w:rPr>
              <w:t>закупівлі</w:t>
            </w:r>
            <w:proofErr w:type="spellEnd"/>
            <w:r w:rsidRPr="00EB3C75">
              <w:rPr>
                <w:rFonts w:ascii="Times New Roman" w:hAnsi="Times New Roman"/>
                <w:shd w:val="solid" w:color="FFFFFF" w:fill="FFFFFF"/>
                <w:lang w:eastAsia="en-US"/>
              </w:rPr>
              <w:t>).</w:t>
            </w:r>
          </w:p>
          <w:p w:rsidR="00C2630A" w:rsidRPr="00EB3C75" w:rsidRDefault="00C2630A" w:rsidP="006638A3">
            <w:pPr>
              <w:widowControl w:val="0"/>
              <w:pBdr>
                <w:top w:val="nil"/>
                <w:left w:val="nil"/>
                <w:bottom w:val="nil"/>
                <w:right w:val="nil"/>
                <w:between w:val="nil"/>
              </w:pBdr>
              <w:spacing w:line="240" w:lineRule="auto"/>
              <w:ind w:firstLine="364"/>
              <w:jc w:val="both"/>
              <w:rPr>
                <w:rFonts w:ascii="Times New Roman" w:eastAsia="Times New Roman" w:hAnsi="Times New Roman" w:cs="Times New Roman"/>
                <w:color w:val="FF0000"/>
                <w:sz w:val="24"/>
                <w:szCs w:val="24"/>
                <w:lang w:val="uk-UA"/>
              </w:rPr>
            </w:pPr>
            <w:r w:rsidRPr="00EB3C75">
              <w:rPr>
                <w:rFonts w:ascii="Times New Roman" w:eastAsia="Times New Roman" w:hAnsi="Times New Roman" w:cs="Times New Roman"/>
                <w:color w:val="auto"/>
                <w:sz w:val="24"/>
                <w:szCs w:val="24"/>
                <w:lang w:val="uk-UA"/>
              </w:rPr>
              <w:t xml:space="preserve">Підстави для відмови в участі в процедурі закупівлі </w:t>
            </w:r>
            <w:r w:rsidR="00C97E79" w:rsidRPr="00EB3C75">
              <w:rPr>
                <w:rFonts w:ascii="Times New Roman" w:eastAsia="Times New Roman" w:hAnsi="Times New Roman" w:cs="Times New Roman"/>
                <w:color w:val="auto"/>
                <w:sz w:val="24"/>
                <w:szCs w:val="24"/>
                <w:lang w:val="uk-UA"/>
              </w:rPr>
              <w:t>визначені пунктом</w:t>
            </w:r>
            <w:r w:rsidR="007E5878">
              <w:rPr>
                <w:rFonts w:ascii="Times New Roman" w:eastAsia="Times New Roman" w:hAnsi="Times New Roman" w:cs="Times New Roman"/>
                <w:color w:val="auto"/>
                <w:sz w:val="24"/>
                <w:szCs w:val="24"/>
                <w:lang w:val="uk-UA"/>
              </w:rPr>
              <w:t xml:space="preserve"> </w:t>
            </w:r>
            <w:r w:rsidR="00D54876" w:rsidRPr="00EB3C75">
              <w:rPr>
                <w:rFonts w:ascii="Times New Roman" w:eastAsia="Times New Roman" w:hAnsi="Times New Roman" w:cs="Times New Roman"/>
                <w:color w:val="auto"/>
                <w:sz w:val="24"/>
                <w:szCs w:val="24"/>
                <w:lang w:val="uk-UA"/>
              </w:rPr>
              <w:t xml:space="preserve">47 </w:t>
            </w:r>
            <w:r w:rsidR="00277148" w:rsidRPr="00EB3C75">
              <w:rPr>
                <w:rFonts w:ascii="Times New Roman" w:eastAsia="Times New Roman" w:hAnsi="Times New Roman" w:cs="Times New Roman"/>
                <w:color w:val="auto"/>
                <w:sz w:val="24"/>
                <w:szCs w:val="24"/>
                <w:lang w:val="uk-UA"/>
              </w:rPr>
              <w:t>Особливостей</w:t>
            </w:r>
            <w:r w:rsidRPr="00EB3C75">
              <w:rPr>
                <w:rFonts w:ascii="Times New Roman" w:eastAsia="Times New Roman" w:hAnsi="Times New Roman" w:cs="Times New Roman"/>
                <w:color w:val="auto"/>
                <w:sz w:val="24"/>
                <w:szCs w:val="24"/>
                <w:lang w:val="uk-UA"/>
              </w:rPr>
              <w:t>.</w:t>
            </w:r>
          </w:p>
          <w:p w:rsidR="00C2630A" w:rsidRPr="00EB3C75" w:rsidRDefault="00C2630A" w:rsidP="006638A3">
            <w:pPr>
              <w:pStyle w:val="ac"/>
              <w:tabs>
                <w:tab w:val="left" w:pos="388"/>
                <w:tab w:val="left" w:pos="616"/>
                <w:tab w:val="left" w:pos="3600"/>
              </w:tabs>
              <w:snapToGrid w:val="0"/>
              <w:spacing w:before="0" w:beforeAutospacing="0" w:after="0"/>
              <w:jc w:val="both"/>
              <w:rPr>
                <w:rFonts w:ascii="Times New Roman" w:hAnsi="Times New Roman" w:cs="Times New Roman"/>
                <w:shd w:val="clear" w:color="auto" w:fill="FFFFFF"/>
                <w:lang w:val="uk-UA"/>
              </w:rPr>
            </w:pPr>
            <w:r w:rsidRPr="00EB3C75">
              <w:rPr>
                <w:rFonts w:ascii="Times New Roman" w:hAnsi="Times New Roman" w:cs="Times New Roman"/>
                <w:lang w:val="uk-UA"/>
              </w:rPr>
              <w:t xml:space="preserve">Для підтвердження відсутності підстав для відмови в участі у процедурі </w:t>
            </w:r>
            <w:proofErr w:type="spellStart"/>
            <w:r w:rsidRPr="00EB3C75">
              <w:rPr>
                <w:rFonts w:ascii="Times New Roman" w:hAnsi="Times New Roman" w:cs="Times New Roman"/>
                <w:lang w:val="uk-UA"/>
              </w:rPr>
              <w:t>закупівлі,</w:t>
            </w:r>
            <w:r w:rsidR="00C97E79" w:rsidRPr="00EB3C75">
              <w:rPr>
                <w:rFonts w:ascii="Times New Roman" w:hAnsi="Times New Roman" w:cs="Times New Roman"/>
                <w:lang w:val="uk-UA"/>
              </w:rPr>
              <w:t>визначені</w:t>
            </w:r>
            <w:proofErr w:type="spellEnd"/>
            <w:r w:rsidR="00C97E79" w:rsidRPr="00EB3C75">
              <w:rPr>
                <w:rFonts w:ascii="Times New Roman" w:hAnsi="Times New Roman" w:cs="Times New Roman"/>
                <w:lang w:val="uk-UA"/>
              </w:rPr>
              <w:t xml:space="preserve"> пунктом </w:t>
            </w:r>
            <w:r w:rsidR="00D54876" w:rsidRPr="00EB3C75">
              <w:rPr>
                <w:rFonts w:ascii="Times New Roman" w:hAnsi="Times New Roman" w:cs="Times New Roman"/>
                <w:lang w:val="uk-UA"/>
              </w:rPr>
              <w:t>47</w:t>
            </w:r>
            <w:r w:rsidR="00372AA8" w:rsidRPr="00EB3C75">
              <w:rPr>
                <w:rFonts w:ascii="Times New Roman" w:hAnsi="Times New Roman" w:cs="Times New Roman"/>
                <w:lang w:val="uk-UA"/>
              </w:rPr>
              <w:t xml:space="preserve"> Особливостей</w:t>
            </w:r>
            <w:r w:rsidRPr="00EB3C75">
              <w:rPr>
                <w:rFonts w:ascii="Times New Roman" w:hAnsi="Times New Roman" w:cs="Times New Roman"/>
                <w:lang w:val="uk-UA"/>
              </w:rPr>
              <w:t>, учасник подає</w:t>
            </w:r>
            <w:r w:rsidR="007E5878">
              <w:rPr>
                <w:rFonts w:ascii="Times New Roman" w:hAnsi="Times New Roman" w:cs="Times New Roman"/>
                <w:lang w:val="uk-UA"/>
              </w:rPr>
              <w:t xml:space="preserve"> </w:t>
            </w:r>
            <w:r w:rsidRPr="00EB3C75">
              <w:rPr>
                <w:rFonts w:ascii="Times New Roman" w:hAnsi="Times New Roman" w:cs="Times New Roman"/>
                <w:lang w:val="uk-UA"/>
              </w:rPr>
              <w:t xml:space="preserve">інформацію відповідно до </w:t>
            </w:r>
            <w:r w:rsidR="002E7B21" w:rsidRPr="00EB3C75">
              <w:rPr>
                <w:rFonts w:ascii="Times New Roman" w:hAnsi="Times New Roman" w:cs="Times New Roman"/>
                <w:b/>
                <w:bCs/>
                <w:lang w:val="uk-UA"/>
              </w:rPr>
              <w:t>Додатку №</w:t>
            </w:r>
            <w:r w:rsidRPr="00EB3C75">
              <w:rPr>
                <w:rFonts w:ascii="Times New Roman" w:hAnsi="Times New Roman" w:cs="Times New Roman"/>
                <w:b/>
                <w:bCs/>
                <w:lang w:val="uk-UA"/>
              </w:rPr>
              <w:t xml:space="preserve">3 </w:t>
            </w:r>
            <w:r w:rsidRPr="00EB3C75">
              <w:rPr>
                <w:rFonts w:ascii="Times New Roman" w:hAnsi="Times New Roman" w:cs="Times New Roman"/>
                <w:b/>
                <w:lang w:val="uk-UA"/>
              </w:rPr>
              <w:t>до тендерної документації</w:t>
            </w:r>
            <w:r w:rsidRPr="00EB3C75">
              <w:rPr>
                <w:rFonts w:ascii="Times New Roman" w:hAnsi="Times New Roman" w:cs="Times New Roman"/>
                <w:lang w:val="uk-UA"/>
              </w:rPr>
              <w:t>.</w:t>
            </w:r>
          </w:p>
          <w:p w:rsidR="007841C1" w:rsidRPr="00EB3C75" w:rsidRDefault="00C2630A" w:rsidP="007841C1">
            <w:pPr>
              <w:widowControl w:val="0"/>
              <w:shd w:val="clear" w:color="auto" w:fill="FFFFFF"/>
              <w:spacing w:line="240" w:lineRule="auto"/>
              <w:ind w:firstLine="364"/>
              <w:jc w:val="both"/>
              <w:rPr>
                <w:rFonts w:ascii="Times New Roman" w:hAnsi="Times New Roman" w:cs="Times New Roman"/>
                <w:color w:val="auto"/>
                <w:sz w:val="24"/>
                <w:szCs w:val="24"/>
                <w:lang w:val="uk-UA"/>
              </w:rPr>
            </w:pPr>
            <w:r w:rsidRPr="00EB3C75">
              <w:rPr>
                <w:rFonts w:ascii="Times New Roman" w:hAnsi="Times New Roman" w:cs="Times New Roman"/>
                <w:color w:val="auto"/>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CF7D00" w:rsidRPr="00EB3C75">
              <w:rPr>
                <w:rFonts w:ascii="Times New Roman" w:hAnsi="Times New Roman" w:cs="Times New Roman"/>
                <w:color w:val="auto"/>
                <w:sz w:val="24"/>
                <w:szCs w:val="24"/>
                <w:lang w:val="uk-UA"/>
              </w:rPr>
              <w:t>визначеними пунктом 47 Особливостей</w:t>
            </w:r>
            <w:r w:rsidRPr="00EB3C75">
              <w:rPr>
                <w:rFonts w:ascii="Times New Roman" w:hAnsi="Times New Roman" w:cs="Times New Roman"/>
                <w:color w:val="auto"/>
                <w:sz w:val="24"/>
                <w:szCs w:val="24"/>
                <w:lang w:val="uk-UA"/>
              </w:rPr>
              <w:t xml:space="preserve"> подається по кожному з учасників, які вхо</w:t>
            </w:r>
            <w:r w:rsidR="007841C1" w:rsidRPr="00EB3C75">
              <w:rPr>
                <w:rFonts w:ascii="Times New Roman" w:hAnsi="Times New Roman" w:cs="Times New Roman"/>
                <w:color w:val="auto"/>
                <w:sz w:val="24"/>
                <w:szCs w:val="24"/>
                <w:lang w:val="uk-UA"/>
              </w:rPr>
              <w:t>дять у склад об’єднання окремо.</w:t>
            </w:r>
          </w:p>
          <w:p w:rsidR="00810C58" w:rsidRPr="00EB3C75" w:rsidRDefault="00810C58" w:rsidP="006638A3">
            <w:pPr>
              <w:pStyle w:val="rvps2"/>
              <w:shd w:val="clear" w:color="auto" w:fill="FFFFFF"/>
              <w:spacing w:before="0" w:beforeAutospacing="0" w:after="0" w:afterAutospacing="0"/>
              <w:jc w:val="both"/>
              <w:rPr>
                <w:color w:val="333333"/>
              </w:rPr>
            </w:pPr>
            <w:r w:rsidRPr="00EB3C75">
              <w:rPr>
                <w:color w:val="333333"/>
              </w:rPr>
              <w:t>Підстави для відмови в участі у процедурі закупівлі</w:t>
            </w:r>
          </w:p>
          <w:p w:rsidR="005B5E0B" w:rsidRPr="00EB3C75" w:rsidRDefault="005B5E0B" w:rsidP="006638A3">
            <w:pPr>
              <w:pStyle w:val="rvps2"/>
              <w:shd w:val="clear" w:color="auto" w:fill="FFFFFF"/>
              <w:spacing w:before="0" w:beforeAutospacing="0" w:after="0" w:afterAutospacing="0"/>
              <w:ind w:firstLine="450"/>
              <w:jc w:val="both"/>
              <w:rPr>
                <w:color w:val="333333"/>
              </w:rPr>
            </w:pPr>
            <w:bookmarkStart w:id="9" w:name="n1262"/>
            <w:bookmarkStart w:id="10" w:name="n1263"/>
            <w:bookmarkEnd w:id="9"/>
            <w:bookmarkEnd w:id="10"/>
            <w:r w:rsidRPr="00EB3C75">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B5E0B" w:rsidRPr="00EB3C75" w:rsidRDefault="005B5E0B" w:rsidP="006638A3">
            <w:pPr>
              <w:pStyle w:val="rvps2"/>
              <w:shd w:val="clear" w:color="auto" w:fill="FFFFFF"/>
              <w:spacing w:before="0" w:beforeAutospacing="0" w:after="0" w:afterAutospacing="0"/>
              <w:jc w:val="both"/>
              <w:rPr>
                <w:color w:val="333333"/>
              </w:rPr>
            </w:pPr>
            <w:bookmarkStart w:id="11" w:name="n616"/>
            <w:bookmarkEnd w:id="11"/>
            <w:r w:rsidRPr="00EB3C75">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B5E0B" w:rsidRPr="00EB3C75" w:rsidRDefault="005B5E0B" w:rsidP="006638A3">
            <w:pPr>
              <w:pStyle w:val="rvps2"/>
              <w:shd w:val="clear" w:color="auto" w:fill="FFFFFF"/>
              <w:spacing w:before="0" w:beforeAutospacing="0" w:after="0" w:afterAutospacing="0"/>
              <w:jc w:val="both"/>
              <w:rPr>
                <w:color w:val="333333"/>
              </w:rPr>
            </w:pPr>
            <w:bookmarkStart w:id="12" w:name="n617"/>
            <w:bookmarkEnd w:id="12"/>
            <w:r w:rsidRPr="00EB3C75">
              <w:rPr>
                <w:color w:val="333333"/>
              </w:rPr>
              <w:t xml:space="preserve">2) відомості про юридичну особу, яка є учасником процедури закупівлі, </w:t>
            </w:r>
            <w:proofErr w:type="spellStart"/>
            <w:r w:rsidRPr="00EB3C75">
              <w:rPr>
                <w:color w:val="333333"/>
              </w:rPr>
              <w:t>внесено</w:t>
            </w:r>
            <w:proofErr w:type="spellEnd"/>
            <w:r w:rsidRPr="00EB3C75">
              <w:rPr>
                <w:color w:val="333333"/>
              </w:rPr>
              <w:t xml:space="preserve"> до Єдиного державного реєстру осіб, які вчинили корупційні або пов’язані з корупцією правопорушення;</w:t>
            </w:r>
          </w:p>
          <w:p w:rsidR="005B5E0B" w:rsidRPr="00EB3C75" w:rsidRDefault="005B5E0B" w:rsidP="006638A3">
            <w:pPr>
              <w:pStyle w:val="rvps2"/>
              <w:shd w:val="clear" w:color="auto" w:fill="FFFFFF"/>
              <w:spacing w:before="0" w:beforeAutospacing="0" w:after="0" w:afterAutospacing="0"/>
              <w:jc w:val="both"/>
              <w:rPr>
                <w:color w:val="333333"/>
              </w:rPr>
            </w:pPr>
            <w:bookmarkStart w:id="13" w:name="n618"/>
            <w:bookmarkEnd w:id="13"/>
            <w:r w:rsidRPr="00EB3C75">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5E0B" w:rsidRPr="00EB3C75" w:rsidRDefault="005B5E0B" w:rsidP="006638A3">
            <w:pPr>
              <w:pStyle w:val="Default"/>
              <w:jc w:val="both"/>
              <w:rPr>
                <w:rFonts w:ascii="Times New Roman" w:hAnsi="Times New Roman" w:cs="Times New Roman"/>
                <w:lang w:val="uk-UA"/>
              </w:rPr>
            </w:pPr>
            <w:bookmarkStart w:id="14" w:name="n619"/>
            <w:bookmarkEnd w:id="14"/>
            <w:r w:rsidRPr="00EB3C75">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w:t>
            </w:r>
            <w:r w:rsidR="00703AA1">
              <w:rPr>
                <w:rFonts w:ascii="Times New Roman" w:hAnsi="Times New Roman" w:cs="Times New Roman"/>
                <w:lang w:val="uk-UA"/>
              </w:rPr>
              <w:t xml:space="preserve"> </w:t>
            </w:r>
            <w:r w:rsidRPr="00EB3C75">
              <w:rPr>
                <w:rFonts w:ascii="Times New Roman" w:hAnsi="Times New Roman" w:cs="Times New Roman"/>
                <w:lang w:val="uk-UA"/>
              </w:rPr>
              <w:t>за</w:t>
            </w:r>
            <w:r w:rsidR="00703AA1">
              <w:rPr>
                <w:rFonts w:ascii="Times New Roman" w:hAnsi="Times New Roman" w:cs="Times New Roman"/>
                <w:lang w:val="uk-UA"/>
              </w:rPr>
              <w:t xml:space="preserve"> </w:t>
            </w:r>
            <w:r w:rsidRPr="00EB3C75">
              <w:rPr>
                <w:rFonts w:ascii="Times New Roman" w:hAnsi="Times New Roman" w:cs="Times New Roman"/>
                <w:lang w:val="uk-UA"/>
              </w:rPr>
              <w:t>порушення,</w:t>
            </w:r>
            <w:r w:rsidR="00703AA1">
              <w:rPr>
                <w:rFonts w:ascii="Times New Roman" w:hAnsi="Times New Roman" w:cs="Times New Roman"/>
                <w:lang w:val="uk-UA"/>
              </w:rPr>
              <w:t xml:space="preserve"> </w:t>
            </w:r>
            <w:r w:rsidRPr="00EB3C75">
              <w:rPr>
                <w:rFonts w:ascii="Times New Roman" w:hAnsi="Times New Roman" w:cs="Times New Roman"/>
                <w:lang w:val="uk-UA"/>
              </w:rPr>
              <w:t>передбачене</w:t>
            </w:r>
            <w:r w:rsidR="00703AA1">
              <w:rPr>
                <w:rFonts w:ascii="Times New Roman" w:hAnsi="Times New Roman" w:cs="Times New Roman"/>
                <w:lang w:val="uk-UA"/>
              </w:rPr>
              <w:t xml:space="preserve"> </w:t>
            </w:r>
            <w:r w:rsidRPr="00EB3C75">
              <w:rPr>
                <w:rFonts w:ascii="Times New Roman" w:hAnsi="Times New Roman" w:cs="Times New Roman"/>
              </w:rPr>
              <w:t> </w:t>
            </w:r>
            <w:hyperlink r:id="rId12" w:anchor="n52" w:tgtFrame="_blank" w:history="1">
              <w:r w:rsidRPr="00EB3C75">
                <w:rPr>
                  <w:rFonts w:ascii="Times New Roman" w:eastAsia="Arial" w:hAnsi="Times New Roman" w:cs="Times New Roman"/>
                  <w:lang w:val="uk-UA"/>
                </w:rPr>
                <w:t>пунктом</w:t>
              </w:r>
            </w:hyperlink>
            <w:hyperlink r:id="rId13" w:anchor="n52" w:tgtFrame="_blank" w:history="1">
              <w:r w:rsidRPr="00EB3C75">
                <w:rPr>
                  <w:rFonts w:ascii="Times New Roman" w:eastAsia="Arial" w:hAnsi="Times New Roman" w:cs="Times New Roman"/>
                </w:rPr>
                <w:t> </w:t>
              </w:r>
              <w:r w:rsidRPr="00EB3C75">
                <w:rPr>
                  <w:rFonts w:ascii="Times New Roman" w:eastAsia="Arial" w:hAnsi="Times New Roman" w:cs="Times New Roman"/>
                  <w:lang w:val="uk-UA"/>
                </w:rPr>
                <w:t>4</w:t>
              </w:r>
            </w:hyperlink>
            <w:r w:rsidRPr="00EB3C75">
              <w:rPr>
                <w:rFonts w:ascii="Times New Roman" w:hAnsi="Times New Roman" w:cs="Times New Roman"/>
              </w:rPr>
              <w:t> </w:t>
            </w:r>
            <w:r w:rsidRPr="00EB3C75">
              <w:rPr>
                <w:rFonts w:ascii="Times New Roman" w:hAnsi="Times New Roman" w:cs="Times New Roman"/>
                <w:lang w:val="uk-UA"/>
              </w:rPr>
              <w:t>частини другої статті 6,</w:t>
            </w:r>
            <w:r w:rsidRPr="00EB3C75">
              <w:rPr>
                <w:rFonts w:ascii="Times New Roman" w:hAnsi="Times New Roman" w:cs="Times New Roman"/>
              </w:rPr>
              <w:t> </w:t>
            </w:r>
            <w:hyperlink r:id="rId14" w:anchor="n456" w:tgtFrame="_blank" w:history="1">
              <w:r w:rsidRPr="00EB3C75">
                <w:rPr>
                  <w:rFonts w:ascii="Times New Roman" w:eastAsia="Arial" w:hAnsi="Times New Roman" w:cs="Times New Roman"/>
                  <w:lang w:val="uk-UA"/>
                </w:rPr>
                <w:t>пунктом 1</w:t>
              </w:r>
            </w:hyperlink>
            <w:r w:rsidRPr="00EB3C75">
              <w:rPr>
                <w:rFonts w:ascii="Times New Roman" w:hAnsi="Times New Roman" w:cs="Times New Roman"/>
              </w:rPr>
              <w:t> </w:t>
            </w:r>
            <w:r w:rsidRPr="00EB3C75">
              <w:rPr>
                <w:rFonts w:ascii="Times New Roman" w:hAnsi="Times New Roman" w:cs="Times New Roman"/>
                <w:lang w:val="uk-UA"/>
              </w:rPr>
              <w:t xml:space="preserve">статті 50 Закону України “Про захист економічної конкуренції”, у вигляді вчинення </w:t>
            </w:r>
            <w:proofErr w:type="spellStart"/>
            <w:r w:rsidRPr="00EB3C75">
              <w:rPr>
                <w:rFonts w:ascii="Times New Roman" w:hAnsi="Times New Roman" w:cs="Times New Roman"/>
                <w:lang w:val="uk-UA"/>
              </w:rPr>
              <w:t>антиконкурентних</w:t>
            </w:r>
            <w:proofErr w:type="spellEnd"/>
            <w:r w:rsidRPr="00EB3C75">
              <w:rPr>
                <w:rFonts w:ascii="Times New Roman" w:hAnsi="Times New Roman" w:cs="Times New Roman"/>
                <w:lang w:val="uk-UA"/>
              </w:rPr>
              <w:t xml:space="preserve"> узгоджених дій, що стосуються спотворення результатів тендерів;</w:t>
            </w:r>
          </w:p>
          <w:p w:rsidR="005B5E0B" w:rsidRPr="00EB3C75" w:rsidRDefault="005B5E0B" w:rsidP="006638A3">
            <w:pPr>
              <w:pStyle w:val="rvps2"/>
              <w:shd w:val="clear" w:color="auto" w:fill="FFFFFF"/>
              <w:spacing w:before="0" w:beforeAutospacing="0" w:after="0" w:afterAutospacing="0"/>
              <w:jc w:val="both"/>
              <w:rPr>
                <w:color w:val="333333"/>
              </w:rPr>
            </w:pPr>
            <w:bookmarkStart w:id="15" w:name="n620"/>
            <w:bookmarkEnd w:id="15"/>
            <w:r w:rsidRPr="00EB3C75">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5E0B" w:rsidRPr="00EB3C75" w:rsidRDefault="005B5E0B" w:rsidP="006638A3">
            <w:pPr>
              <w:pStyle w:val="rvps2"/>
              <w:shd w:val="clear" w:color="auto" w:fill="FFFFFF"/>
              <w:spacing w:before="0" w:beforeAutospacing="0" w:after="0" w:afterAutospacing="0"/>
              <w:jc w:val="both"/>
              <w:rPr>
                <w:color w:val="333333"/>
              </w:rPr>
            </w:pPr>
            <w:bookmarkStart w:id="16" w:name="n621"/>
            <w:bookmarkEnd w:id="16"/>
            <w:r w:rsidRPr="00EB3C75">
              <w:rPr>
                <w:color w:val="333333"/>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F02" w:rsidRPr="00EB3C75" w:rsidRDefault="005B5E0B" w:rsidP="006638A3">
            <w:pPr>
              <w:pStyle w:val="rvps2"/>
              <w:shd w:val="clear" w:color="auto" w:fill="FFFFFF"/>
              <w:spacing w:before="0" w:beforeAutospacing="0" w:after="0" w:afterAutospacing="0"/>
              <w:jc w:val="both"/>
              <w:rPr>
                <w:color w:val="333333"/>
              </w:rPr>
            </w:pPr>
            <w:bookmarkStart w:id="17" w:name="n622"/>
            <w:bookmarkEnd w:id="17"/>
            <w:r w:rsidRPr="00EB3C75">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18" w:name="n623"/>
            <w:bookmarkEnd w:id="18"/>
          </w:p>
          <w:p w:rsidR="005B5E0B" w:rsidRPr="00EB3C75" w:rsidRDefault="005B5E0B" w:rsidP="006638A3">
            <w:pPr>
              <w:pStyle w:val="rvps2"/>
              <w:shd w:val="clear" w:color="auto" w:fill="FFFFFF"/>
              <w:spacing w:before="0" w:beforeAutospacing="0" w:after="0" w:afterAutospacing="0"/>
              <w:jc w:val="both"/>
              <w:rPr>
                <w:color w:val="333333"/>
              </w:rPr>
            </w:pPr>
            <w:r w:rsidRPr="00EB3C75">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5B5E0B" w:rsidRPr="00EB3C75" w:rsidRDefault="005B5E0B" w:rsidP="006638A3">
            <w:pPr>
              <w:pStyle w:val="Default"/>
              <w:jc w:val="both"/>
              <w:rPr>
                <w:rFonts w:ascii="Times New Roman" w:hAnsi="Times New Roman" w:cs="Times New Roman"/>
                <w:lang w:val="uk-UA"/>
              </w:rPr>
            </w:pPr>
            <w:bookmarkStart w:id="19" w:name="n624"/>
            <w:bookmarkEnd w:id="19"/>
            <w:r w:rsidRPr="00EB3C75">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w:t>
            </w:r>
            <w:r w:rsidRPr="00EB3C75">
              <w:rPr>
                <w:rFonts w:ascii="Times New Roman" w:hAnsi="Times New Roman" w:cs="Times New Roman"/>
              </w:rPr>
              <w:t> </w:t>
            </w:r>
            <w:hyperlink r:id="rId15" w:anchor="n174" w:tgtFrame="_blank" w:history="1">
              <w:r w:rsidRPr="00EB3C75">
                <w:rPr>
                  <w:rFonts w:ascii="Times New Roman" w:eastAsia="Arial" w:hAnsi="Times New Roman" w:cs="Times New Roman"/>
                  <w:lang w:val="uk-UA"/>
                </w:rPr>
                <w:t>пунктом 9</w:t>
              </w:r>
            </w:hyperlink>
            <w:r w:rsidRPr="00EB3C75">
              <w:rPr>
                <w:rFonts w:ascii="Times New Roman" w:hAnsi="Times New Roman" w:cs="Times New Roman"/>
              </w:rPr>
              <w:t> </w:t>
            </w:r>
            <w:r w:rsidRPr="00EB3C75">
              <w:rPr>
                <w:rFonts w:ascii="Times New Roman" w:hAnsi="Times New Roman" w:cs="Times New Roman"/>
                <w:lang w:val="uk-UA"/>
              </w:rPr>
              <w:t xml:space="preserve">частини другої статті 9 Закону України “Про державну </w:t>
            </w:r>
            <w:proofErr w:type="spellStart"/>
            <w:r w:rsidRPr="00EB3C75">
              <w:rPr>
                <w:rFonts w:ascii="Times New Roman" w:hAnsi="Times New Roman" w:cs="Times New Roman"/>
                <w:lang w:val="uk-UA"/>
              </w:rPr>
              <w:t>реєстраціююридичних</w:t>
            </w:r>
            <w:proofErr w:type="spellEnd"/>
            <w:r w:rsidRPr="00EB3C75">
              <w:rPr>
                <w:rFonts w:ascii="Times New Roman" w:hAnsi="Times New Roman" w:cs="Times New Roman"/>
                <w:lang w:val="uk-UA"/>
              </w:rPr>
              <w:t xml:space="preserve"> осіб, фізичних осіб - підприємців та громадських формувань” (крім нерезидентів);</w:t>
            </w:r>
          </w:p>
          <w:p w:rsidR="005B5E0B" w:rsidRPr="00EB3C75" w:rsidRDefault="005B5E0B" w:rsidP="006638A3">
            <w:pPr>
              <w:pStyle w:val="rvps2"/>
              <w:shd w:val="clear" w:color="auto" w:fill="FFFFFF"/>
              <w:spacing w:before="0" w:beforeAutospacing="0" w:after="0" w:afterAutospacing="0"/>
              <w:jc w:val="both"/>
              <w:rPr>
                <w:color w:val="333333"/>
              </w:rPr>
            </w:pPr>
            <w:bookmarkStart w:id="20" w:name="n625"/>
            <w:bookmarkEnd w:id="20"/>
            <w:r w:rsidRPr="00EB3C75">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B5E0B" w:rsidRPr="00EB3C75" w:rsidRDefault="005B5E0B" w:rsidP="006638A3">
            <w:pPr>
              <w:pStyle w:val="Default"/>
              <w:jc w:val="both"/>
              <w:rPr>
                <w:rFonts w:ascii="Times New Roman" w:hAnsi="Times New Roman" w:cs="Times New Roman"/>
                <w:lang w:val="uk-UA"/>
              </w:rPr>
            </w:pPr>
            <w:bookmarkStart w:id="21" w:name="n626"/>
            <w:bookmarkEnd w:id="21"/>
            <w:r w:rsidRPr="00EB3C75">
              <w:rPr>
                <w:rFonts w:ascii="Times New Roman" w:hAnsi="Times New Roman" w:cs="Times New Roman"/>
                <w:lang w:val="uk-UA"/>
              </w:rPr>
              <w:t xml:space="preserve">11) учасник процедури закупівлі або кінцевий </w:t>
            </w:r>
            <w:proofErr w:type="spellStart"/>
            <w:r w:rsidRPr="00EB3C75">
              <w:rPr>
                <w:rFonts w:ascii="Times New Roman" w:hAnsi="Times New Roman" w:cs="Times New Roman"/>
                <w:lang w:val="uk-UA"/>
              </w:rPr>
              <w:t>бенефіціарний</w:t>
            </w:r>
            <w:proofErr w:type="spellEnd"/>
            <w:r w:rsidRPr="00EB3C75">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товарів, робіт і послуг згідно із</w:t>
            </w:r>
            <w:r w:rsidRPr="00EB3C75">
              <w:rPr>
                <w:rFonts w:ascii="Times New Roman" w:hAnsi="Times New Roman" w:cs="Times New Roman"/>
              </w:rPr>
              <w:t> </w:t>
            </w:r>
            <w:hyperlink r:id="rId16" w:tgtFrame="_blank" w:history="1">
              <w:r w:rsidRPr="00EB3C75">
                <w:rPr>
                  <w:rFonts w:ascii="Times New Roman" w:eastAsia="Arial" w:hAnsi="Times New Roman" w:cs="Times New Roman"/>
                  <w:lang w:val="uk-UA"/>
                </w:rPr>
                <w:t>Законом України</w:t>
              </w:r>
            </w:hyperlink>
            <w:r w:rsidRPr="00EB3C75">
              <w:rPr>
                <w:rFonts w:ascii="Times New Roman" w:hAnsi="Times New Roman" w:cs="Times New Roman"/>
              </w:rPr>
              <w:t> </w:t>
            </w:r>
            <w:r w:rsidRPr="00EB3C75">
              <w:rPr>
                <w:rFonts w:ascii="Times New Roman" w:hAnsi="Times New Roman" w:cs="Times New Roman"/>
                <w:lang w:val="uk-UA"/>
              </w:rPr>
              <w:t>“Про санкції”;</w:t>
            </w:r>
          </w:p>
          <w:p w:rsidR="005B5E0B" w:rsidRPr="00EB3C75" w:rsidRDefault="005B5E0B" w:rsidP="006638A3">
            <w:pPr>
              <w:pStyle w:val="rvps2"/>
              <w:shd w:val="clear" w:color="auto" w:fill="FFFFFF"/>
              <w:spacing w:before="0" w:beforeAutospacing="0" w:after="0" w:afterAutospacing="0"/>
              <w:jc w:val="both"/>
              <w:rPr>
                <w:color w:val="333333"/>
              </w:rPr>
            </w:pPr>
            <w:bookmarkStart w:id="22" w:name="n627"/>
            <w:bookmarkEnd w:id="22"/>
            <w:r w:rsidRPr="00EB3C75">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C58" w:rsidRPr="00EB3C75" w:rsidRDefault="005B5E0B" w:rsidP="006638A3">
            <w:pPr>
              <w:pStyle w:val="rvps2"/>
              <w:shd w:val="clear" w:color="auto" w:fill="FFFFFF"/>
              <w:spacing w:before="0" w:beforeAutospacing="0" w:after="0" w:afterAutospacing="0"/>
              <w:ind w:firstLine="450"/>
              <w:jc w:val="both"/>
              <w:rPr>
                <w:color w:val="333333"/>
              </w:rPr>
            </w:pPr>
            <w:bookmarkStart w:id="23" w:name="n628"/>
            <w:bookmarkEnd w:id="23"/>
            <w:r w:rsidRPr="00EB3C75">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w:t>
            </w:r>
            <w:r w:rsidRPr="00EB3C75">
              <w:rPr>
                <w:b/>
                <w:color w:val="333333"/>
              </w:rPr>
              <w:t xml:space="preserve"> зобов’язання за </w:t>
            </w:r>
            <w:r w:rsidRPr="00EB3C75">
              <w:rPr>
                <w:color w:val="333333"/>
              </w:rPr>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6B33" w:rsidRPr="002041F4" w:rsidRDefault="00E46B33" w:rsidP="006638A3">
            <w:pPr>
              <w:pStyle w:val="Default"/>
              <w:jc w:val="both"/>
              <w:rPr>
                <w:rFonts w:ascii="Times New Roman" w:hAnsi="Times New Roman" w:cs="Times New Roman"/>
                <w:lang w:val="uk-UA"/>
              </w:rPr>
            </w:pPr>
            <w:r w:rsidRPr="00EB3C75">
              <w:rPr>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B3C75">
              <w:rPr>
                <w:rFonts w:ascii="Times New Roman" w:hAnsi="Times New Roman" w:cs="Times New Roman"/>
                <w:lang w:val="uk-UA"/>
              </w:rPr>
              <w:lastRenderedPageBreak/>
              <w:t>закупівель</w:t>
            </w:r>
            <w:proofErr w:type="spellEnd"/>
            <w:r w:rsidRPr="00EB3C75">
              <w:rPr>
                <w:rFonts w:ascii="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документи, що підтверджують відсутність підстав, </w:t>
            </w:r>
            <w:proofErr w:type="spellStart"/>
            <w:r w:rsidRPr="00EB3C75">
              <w:rPr>
                <w:rFonts w:ascii="Times New Roman" w:hAnsi="Times New Roman" w:cs="Times New Roman"/>
                <w:lang w:val="uk-UA"/>
              </w:rPr>
              <w:t>зазначениху</w:t>
            </w:r>
            <w:proofErr w:type="spellEnd"/>
            <w:r w:rsidRPr="00EB3C75">
              <w:rPr>
                <w:rFonts w:ascii="Times New Roman" w:hAnsi="Times New Roman" w:cs="Times New Roman"/>
              </w:rPr>
              <w:t> </w:t>
            </w:r>
            <w:hyperlink r:id="rId17" w:anchor="n618" w:history="1">
              <w:r w:rsidRPr="00EB3C75">
                <w:rPr>
                  <w:rStyle w:val="ae"/>
                  <w:rFonts w:ascii="Times New Roman" w:eastAsia="Arial" w:hAnsi="Times New Roman"/>
                  <w:color w:val="000000"/>
                  <w:u w:val="none"/>
                  <w:lang w:val="uk-UA"/>
                </w:rPr>
                <w:t>підпунктах 3</w:t>
              </w:r>
            </w:hyperlink>
            <w:r w:rsidRPr="00EB3C75">
              <w:rPr>
                <w:rFonts w:ascii="Times New Roman" w:hAnsi="Times New Roman" w:cs="Times New Roman"/>
                <w:lang w:val="uk-UA"/>
              </w:rPr>
              <w:t>,</w:t>
            </w:r>
            <w:r w:rsidRPr="00EB3C75">
              <w:rPr>
                <w:rFonts w:ascii="Times New Roman" w:hAnsi="Times New Roman" w:cs="Times New Roman"/>
              </w:rPr>
              <w:t> </w:t>
            </w:r>
            <w:hyperlink r:id="rId18" w:anchor="n620" w:history="1">
              <w:r w:rsidRPr="00EB3C75">
                <w:rPr>
                  <w:rStyle w:val="ae"/>
                  <w:rFonts w:ascii="Times New Roman" w:eastAsia="Arial" w:hAnsi="Times New Roman"/>
                  <w:color w:val="000000"/>
                  <w:u w:val="none"/>
                  <w:lang w:val="uk-UA"/>
                </w:rPr>
                <w:t>5</w:t>
              </w:r>
            </w:hyperlink>
            <w:r w:rsidRPr="00EB3C75">
              <w:rPr>
                <w:rFonts w:ascii="Times New Roman" w:hAnsi="Times New Roman" w:cs="Times New Roman"/>
                <w:lang w:val="uk-UA"/>
              </w:rPr>
              <w:t>,</w:t>
            </w:r>
            <w:r w:rsidRPr="00EB3C75">
              <w:rPr>
                <w:rFonts w:ascii="Times New Roman" w:hAnsi="Times New Roman" w:cs="Times New Roman"/>
              </w:rPr>
              <w:t> </w:t>
            </w:r>
            <w:hyperlink r:id="rId19" w:anchor="n621" w:history="1">
              <w:r w:rsidRPr="00EB3C75">
                <w:rPr>
                  <w:rStyle w:val="ae"/>
                  <w:rFonts w:ascii="Times New Roman" w:eastAsia="Arial" w:hAnsi="Times New Roman"/>
                  <w:color w:val="000000"/>
                  <w:u w:val="none"/>
                  <w:lang w:val="uk-UA"/>
                </w:rPr>
                <w:t>6</w:t>
              </w:r>
            </w:hyperlink>
            <w:r w:rsidRPr="00EB3C75">
              <w:rPr>
                <w:rFonts w:ascii="Times New Roman" w:hAnsi="Times New Roman" w:cs="Times New Roman"/>
              </w:rPr>
              <w:t> </w:t>
            </w:r>
            <w:r w:rsidRPr="00EB3C75">
              <w:rPr>
                <w:rFonts w:ascii="Times New Roman" w:hAnsi="Times New Roman" w:cs="Times New Roman"/>
                <w:lang w:val="uk-UA"/>
              </w:rPr>
              <w:t>і</w:t>
            </w:r>
            <w:r w:rsidRPr="00EB3C75">
              <w:rPr>
                <w:rFonts w:ascii="Times New Roman" w:hAnsi="Times New Roman" w:cs="Times New Roman"/>
              </w:rPr>
              <w:t> </w:t>
            </w:r>
            <w:hyperlink r:id="rId20" w:anchor="n627" w:history="1">
              <w:r w:rsidRPr="00EB3C75">
                <w:rPr>
                  <w:rStyle w:val="ae"/>
                  <w:rFonts w:ascii="Times New Roman" w:eastAsia="Arial" w:hAnsi="Times New Roman"/>
                  <w:color w:val="000000"/>
                  <w:u w:val="none"/>
                  <w:lang w:val="uk-UA"/>
                </w:rPr>
                <w:t>12</w:t>
              </w:r>
            </w:hyperlink>
            <w:r w:rsidRPr="00EB3C75">
              <w:rPr>
                <w:rFonts w:ascii="Times New Roman" w:hAnsi="Times New Roman" w:cs="Times New Roman"/>
              </w:rPr>
              <w:t> </w:t>
            </w:r>
            <w:r w:rsidRPr="00EB3C75">
              <w:rPr>
                <w:rFonts w:ascii="Times New Roman" w:hAnsi="Times New Roman" w:cs="Times New Roman"/>
                <w:lang w:val="uk-UA"/>
              </w:rPr>
              <w:t>та в</w:t>
            </w:r>
            <w:r w:rsidRPr="00EB3C75">
              <w:rPr>
                <w:rFonts w:ascii="Times New Roman" w:hAnsi="Times New Roman" w:cs="Times New Roman"/>
              </w:rPr>
              <w:t> </w:t>
            </w:r>
            <w:hyperlink r:id="rId21" w:anchor="n628" w:history="1">
              <w:r w:rsidRPr="00EB3C75">
                <w:rPr>
                  <w:rStyle w:val="ae"/>
                  <w:rFonts w:ascii="Times New Roman" w:eastAsia="Arial" w:hAnsi="Times New Roman"/>
                  <w:color w:val="000000"/>
                  <w:u w:val="none"/>
                  <w:lang w:val="uk-UA"/>
                </w:rPr>
                <w:t>абзаці чотирнадцятому</w:t>
              </w:r>
            </w:hyperlink>
            <w:r w:rsidRPr="00EB3C75">
              <w:rPr>
                <w:rFonts w:ascii="Times New Roman" w:hAnsi="Times New Roman" w:cs="Times New Roman"/>
              </w:rPr>
              <w:t> </w:t>
            </w:r>
            <w:r w:rsidRPr="00EB3C75">
              <w:rPr>
                <w:rFonts w:ascii="Times New Roman" w:hAnsi="Times New Roman" w:cs="Times New Roman"/>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EB3C75">
              <w:rPr>
                <w:rFonts w:ascii="Times New Roman" w:hAnsi="Times New Roman" w:cs="Times New Roman"/>
              </w:rPr>
              <w:t> </w:t>
            </w:r>
            <w:hyperlink r:id="rId22" w:tgtFrame="_blank" w:history="1">
              <w:r w:rsidRPr="00EB3C75">
                <w:rPr>
                  <w:rStyle w:val="ae"/>
                  <w:rFonts w:ascii="Times New Roman" w:eastAsia="Arial" w:hAnsi="Times New Roman"/>
                  <w:color w:val="000000"/>
                  <w:u w:val="none"/>
                  <w:lang w:val="uk-UA"/>
                </w:rPr>
                <w:t>Законом України</w:t>
              </w:r>
            </w:hyperlink>
            <w:r w:rsidRPr="00EB3C75">
              <w:rPr>
                <w:rFonts w:ascii="Times New Roman" w:hAnsi="Times New Roman" w:cs="Times New Roman"/>
              </w:rPr>
              <w:t> </w:t>
            </w:r>
            <w:r w:rsidRPr="00EB3C75">
              <w:rPr>
                <w:rFonts w:ascii="Times New Roman" w:hAnsi="Times New Roman" w:cs="Times New Roman"/>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E46B33" w:rsidRPr="00EB3C75" w:rsidRDefault="00E46B33" w:rsidP="006638A3">
            <w:pPr>
              <w:pStyle w:val="Default"/>
              <w:jc w:val="both"/>
              <w:rPr>
                <w:lang w:val="uk-UA"/>
              </w:rPr>
            </w:pPr>
            <w:bookmarkStart w:id="24" w:name="n630"/>
            <w:bookmarkEnd w:id="24"/>
            <w:r w:rsidRPr="00EB3C75">
              <w:rPr>
                <w:rFonts w:ascii="Times New Roman" w:hAnsi="Times New Roman" w:cs="Times New Roman"/>
                <w:lang w:val="uk-UA"/>
              </w:rPr>
              <w:t>Учасник процедури закупівлі підтверджує відсутність підстав, зазначених в пункті</w:t>
            </w:r>
            <w:r w:rsidR="009355A0" w:rsidRPr="00EB3C75">
              <w:rPr>
                <w:rFonts w:ascii="Times New Roman" w:hAnsi="Times New Roman" w:cs="Times New Roman"/>
                <w:lang w:val="uk-UA"/>
              </w:rPr>
              <w:t xml:space="preserve"> 47 Особливостей</w:t>
            </w:r>
            <w:r w:rsidRPr="00EB3C75">
              <w:rPr>
                <w:rFonts w:ascii="Times New Roman" w:hAnsi="Times New Roman" w:cs="Times New Roman"/>
                <w:lang w:val="uk-UA"/>
              </w:rPr>
              <w:t xml:space="preserve"> (крім</w:t>
            </w:r>
            <w:r w:rsidRPr="00EB3C75">
              <w:rPr>
                <w:rFonts w:ascii="Times New Roman" w:hAnsi="Times New Roman" w:cs="Times New Roman"/>
              </w:rPr>
              <w:t> </w:t>
            </w:r>
            <w:hyperlink r:id="rId23" w:anchor="n616" w:history="1">
              <w:r w:rsidRPr="00EB3C75">
                <w:rPr>
                  <w:rStyle w:val="ae"/>
                  <w:rFonts w:ascii="Times New Roman" w:eastAsia="Arial" w:hAnsi="Times New Roman"/>
                  <w:color w:val="000000"/>
                  <w:u w:val="none"/>
                  <w:lang w:val="uk-UA"/>
                </w:rPr>
                <w:t>підпунктів 1</w:t>
              </w:r>
            </w:hyperlink>
            <w:r w:rsidRPr="00EB3C75">
              <w:rPr>
                <w:rFonts w:ascii="Times New Roman" w:hAnsi="Times New Roman" w:cs="Times New Roman"/>
              </w:rPr>
              <w:t> </w:t>
            </w:r>
            <w:r w:rsidRPr="00EB3C75">
              <w:rPr>
                <w:rFonts w:ascii="Times New Roman" w:hAnsi="Times New Roman" w:cs="Times New Roman"/>
                <w:lang w:val="uk-UA"/>
              </w:rPr>
              <w:t>і</w:t>
            </w:r>
            <w:r w:rsidRPr="00EB3C75">
              <w:rPr>
                <w:rFonts w:ascii="Times New Roman" w:hAnsi="Times New Roman" w:cs="Times New Roman"/>
              </w:rPr>
              <w:t> </w:t>
            </w:r>
            <w:hyperlink r:id="rId24" w:anchor="n622" w:history="1">
              <w:r w:rsidRPr="00EB3C75">
                <w:rPr>
                  <w:rStyle w:val="ae"/>
                  <w:rFonts w:ascii="Times New Roman" w:eastAsia="Arial" w:hAnsi="Times New Roman"/>
                  <w:color w:val="000000"/>
                  <w:u w:val="none"/>
                  <w:lang w:val="uk-UA"/>
                </w:rPr>
                <w:t>7</w:t>
              </w:r>
            </w:hyperlink>
            <w:r w:rsidRPr="00EB3C75">
              <w:rPr>
                <w:rFonts w:ascii="Times New Roman" w:hAnsi="Times New Roman" w:cs="Times New Roman"/>
                <w:lang w:val="uk-UA"/>
              </w:rPr>
              <w:t>,</w:t>
            </w:r>
            <w:r w:rsidRPr="00EB3C75">
              <w:rPr>
                <w:rFonts w:ascii="Times New Roman" w:hAnsi="Times New Roman" w:cs="Times New Roman"/>
              </w:rPr>
              <w:t> </w:t>
            </w:r>
            <w:hyperlink r:id="rId25" w:anchor="n628" w:history="1">
              <w:r w:rsidRPr="00EB3C75">
                <w:rPr>
                  <w:rStyle w:val="ae"/>
                  <w:rFonts w:ascii="Times New Roman" w:eastAsia="Arial" w:hAnsi="Times New Roman"/>
                  <w:color w:val="000000"/>
                  <w:u w:val="none"/>
                  <w:lang w:val="uk-UA"/>
                </w:rPr>
                <w:t>абзацу чотирнадцятого</w:t>
              </w:r>
            </w:hyperlink>
            <w:r w:rsidRPr="00EB3C75">
              <w:rPr>
                <w:rFonts w:ascii="Times New Roman" w:hAnsi="Times New Roman" w:cs="Times New Roman"/>
              </w:rPr>
              <w:t> </w:t>
            </w:r>
            <w:r w:rsidRPr="00EB3C75">
              <w:rPr>
                <w:rFonts w:ascii="Times New Roman" w:hAnsi="Times New Roman" w:cs="Times New Roman"/>
                <w:lang w:val="uk-UA"/>
              </w:rPr>
              <w:t xml:space="preserve">цього пункту), шляхом самостійного декларування відсутності таких підстав в </w:t>
            </w:r>
            <w:proofErr w:type="spellStart"/>
            <w:r w:rsidRPr="00EB3C75">
              <w:rPr>
                <w:rFonts w:ascii="Times New Roman" w:hAnsi="Times New Roman" w:cs="Times New Roman"/>
                <w:lang w:val="uk-UA"/>
              </w:rPr>
              <w:t>електроннійсистемі</w:t>
            </w:r>
            <w:proofErr w:type="spellEnd"/>
            <w:r w:rsidRPr="00EB3C75">
              <w:rPr>
                <w:rFonts w:ascii="Times New Roman" w:hAnsi="Times New Roman" w:cs="Times New Roman"/>
                <w:lang w:val="uk-UA"/>
              </w:rPr>
              <w:t xml:space="preserve">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під час подання тендерної пропозиції.</w:t>
            </w:r>
          </w:p>
          <w:p w:rsidR="00E46B33" w:rsidRPr="00EB3C75" w:rsidRDefault="00E46B33" w:rsidP="006638A3">
            <w:pPr>
              <w:pStyle w:val="Default"/>
              <w:jc w:val="both"/>
              <w:rPr>
                <w:rFonts w:ascii="Times New Roman" w:hAnsi="Times New Roman" w:cs="Times New Roman"/>
                <w:lang w:val="uk-UA"/>
              </w:rPr>
            </w:pPr>
            <w:bookmarkStart w:id="25" w:name="n631"/>
            <w:bookmarkEnd w:id="25"/>
            <w:r w:rsidRPr="00EB3C75">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будь-яких документів, що підтверджують відсутність підстав, визначених у цьому пункті (крім</w:t>
            </w:r>
            <w:r w:rsidRPr="00EB3C75">
              <w:rPr>
                <w:rFonts w:ascii="Times New Roman" w:hAnsi="Times New Roman" w:cs="Times New Roman"/>
              </w:rPr>
              <w:t> </w:t>
            </w:r>
            <w:hyperlink r:id="rId26" w:anchor="n628" w:history="1">
              <w:r w:rsidRPr="00EB3C75">
                <w:rPr>
                  <w:rFonts w:ascii="Times New Roman" w:eastAsia="Arial" w:hAnsi="Times New Roman" w:cs="Times New Roman"/>
                  <w:lang w:val="uk-UA"/>
                </w:rPr>
                <w:t>абзацу чотирнадцятого</w:t>
              </w:r>
            </w:hyperlink>
            <w:r w:rsidRPr="00EB3C75">
              <w:rPr>
                <w:rFonts w:ascii="Times New Roman" w:hAnsi="Times New Roman" w:cs="Times New Roman"/>
              </w:rPr>
              <w:t> </w:t>
            </w:r>
            <w:r w:rsidRPr="00EB3C75">
              <w:rPr>
                <w:rFonts w:ascii="Times New Roman" w:hAnsi="Times New Roman" w:cs="Times New Roman"/>
                <w:lang w:val="uk-UA"/>
              </w:rPr>
              <w:t>цього пункту), крім самостійного декларування відсутності таких підстав учасником процедури закупівлі відповідно до</w:t>
            </w:r>
            <w:r w:rsidRPr="00EB3C75">
              <w:rPr>
                <w:rFonts w:ascii="Times New Roman" w:hAnsi="Times New Roman" w:cs="Times New Roman"/>
              </w:rPr>
              <w:t> </w:t>
            </w:r>
            <w:hyperlink r:id="rId27" w:anchor="n630" w:history="1">
              <w:r w:rsidRPr="00EB3C75">
                <w:rPr>
                  <w:rStyle w:val="ae"/>
                  <w:rFonts w:ascii="Times New Roman" w:eastAsia="Arial" w:hAnsi="Times New Roman"/>
                  <w:color w:val="000000"/>
                  <w:u w:val="none"/>
                  <w:lang w:val="uk-UA"/>
                </w:rPr>
                <w:t>абзацу шістнадцятого</w:t>
              </w:r>
            </w:hyperlink>
            <w:r w:rsidRPr="00EB3C75">
              <w:rPr>
                <w:rFonts w:ascii="Times New Roman" w:hAnsi="Times New Roman" w:cs="Times New Roman"/>
              </w:rPr>
              <w:t> </w:t>
            </w:r>
            <w:r w:rsidRPr="00EB3C75">
              <w:rPr>
                <w:rFonts w:ascii="Times New Roman" w:hAnsi="Times New Roman" w:cs="Times New Roman"/>
                <w:lang w:val="uk-UA"/>
              </w:rPr>
              <w:t xml:space="preserve"> пункту</w:t>
            </w:r>
            <w:r w:rsidR="00111AFB" w:rsidRPr="00EB3C75">
              <w:rPr>
                <w:rFonts w:ascii="Times New Roman" w:hAnsi="Times New Roman" w:cs="Times New Roman"/>
                <w:lang w:val="uk-UA"/>
              </w:rPr>
              <w:t xml:space="preserve"> 47 Особливостей</w:t>
            </w:r>
            <w:r w:rsidRPr="00EB3C75">
              <w:rPr>
                <w:rFonts w:ascii="Times New Roman" w:hAnsi="Times New Roman" w:cs="Times New Roman"/>
                <w:lang w:val="uk-UA"/>
              </w:rPr>
              <w:t>.</w:t>
            </w:r>
          </w:p>
          <w:p w:rsidR="00E46B33" w:rsidRPr="00A70580" w:rsidRDefault="00E46B33" w:rsidP="006638A3">
            <w:pPr>
              <w:pStyle w:val="Default"/>
              <w:jc w:val="both"/>
              <w:rPr>
                <w:rFonts w:ascii="Times New Roman" w:hAnsi="Times New Roman" w:cs="Times New Roman"/>
                <w:lang w:val="uk-UA"/>
              </w:rPr>
            </w:pPr>
            <w:bookmarkStart w:id="26" w:name="n632"/>
            <w:bookmarkEnd w:id="26"/>
            <w:r w:rsidRPr="00EB3C75">
              <w:rPr>
                <w:rFonts w:ascii="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відсутність в учасника процедури закупівлі підстав, визначених</w:t>
            </w:r>
            <w:r w:rsidRPr="00EB3C75">
              <w:rPr>
                <w:rFonts w:ascii="Times New Roman" w:hAnsi="Times New Roman" w:cs="Times New Roman"/>
              </w:rPr>
              <w:t> </w:t>
            </w:r>
            <w:hyperlink r:id="rId28" w:anchor="n616" w:history="1">
              <w:r w:rsidRPr="00EB3C75">
                <w:rPr>
                  <w:rStyle w:val="ae"/>
                  <w:rFonts w:ascii="Times New Roman" w:eastAsia="Arial" w:hAnsi="Times New Roman"/>
                  <w:color w:val="000000"/>
                  <w:u w:val="none"/>
                  <w:lang w:val="uk-UA"/>
                </w:rPr>
                <w:t>підпунктами 1</w:t>
              </w:r>
            </w:hyperlink>
            <w:r w:rsidRPr="00EB3C75">
              <w:rPr>
                <w:rFonts w:ascii="Times New Roman" w:hAnsi="Times New Roman" w:cs="Times New Roman"/>
              </w:rPr>
              <w:t> </w:t>
            </w:r>
            <w:r w:rsidRPr="00EB3C75">
              <w:rPr>
                <w:rFonts w:ascii="Times New Roman" w:hAnsi="Times New Roman" w:cs="Times New Roman"/>
                <w:lang w:val="uk-UA"/>
              </w:rPr>
              <w:t>і</w:t>
            </w:r>
            <w:r w:rsidRPr="00EB3C75">
              <w:rPr>
                <w:rFonts w:ascii="Times New Roman" w:hAnsi="Times New Roman" w:cs="Times New Roman"/>
              </w:rPr>
              <w:t> </w:t>
            </w:r>
            <w:hyperlink r:id="rId29" w:anchor="n622" w:history="1">
              <w:r w:rsidRPr="00EB3C75">
                <w:rPr>
                  <w:rStyle w:val="ae"/>
                  <w:rFonts w:ascii="Times New Roman" w:eastAsia="Arial" w:hAnsi="Times New Roman"/>
                  <w:color w:val="000000"/>
                  <w:u w:val="none"/>
                  <w:lang w:val="uk-UA"/>
                </w:rPr>
                <w:t>7</w:t>
              </w:r>
            </w:hyperlink>
            <w:r w:rsidRPr="00EB3C75">
              <w:rPr>
                <w:rFonts w:ascii="Times New Roman" w:hAnsi="Times New Roman" w:cs="Times New Roman"/>
                <w:lang w:val="uk-UA"/>
              </w:rPr>
              <w:t xml:space="preserve"> пункту</w:t>
            </w:r>
            <w:r w:rsidR="00111AFB" w:rsidRPr="00EB3C75">
              <w:rPr>
                <w:rFonts w:ascii="Times New Roman" w:hAnsi="Times New Roman" w:cs="Times New Roman"/>
                <w:lang w:val="uk-UA"/>
              </w:rPr>
              <w:t xml:space="preserve"> 47 Особливостей</w:t>
            </w:r>
            <w:r w:rsidRPr="00EB3C75">
              <w:rPr>
                <w:rFonts w:ascii="Times New Roman" w:hAnsi="Times New Roman" w:cs="Times New Roman"/>
                <w:lang w:val="uk-UA"/>
              </w:rPr>
              <w:t>.</w:t>
            </w:r>
          </w:p>
          <w:p w:rsidR="00B2183D" w:rsidRPr="00EB3C75" w:rsidRDefault="00E46B33" w:rsidP="006638A3">
            <w:pPr>
              <w:pStyle w:val="Default"/>
              <w:jc w:val="both"/>
              <w:rPr>
                <w:rFonts w:ascii="Times New Roman" w:hAnsi="Times New Roman" w:cs="Times New Roman"/>
                <w:b/>
                <w:lang w:val="uk-UA"/>
              </w:rPr>
            </w:pPr>
            <w:bookmarkStart w:id="27" w:name="n633"/>
            <w:bookmarkEnd w:id="27"/>
            <w:r w:rsidRPr="00EB3C75">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EB3C75">
              <w:rPr>
                <w:rFonts w:ascii="Times New Roman" w:hAnsi="Times New Roman" w:cs="Times New Roman"/>
              </w:rPr>
              <w:t> </w:t>
            </w:r>
            <w:hyperlink r:id="rId30" w:anchor="n1257" w:tgtFrame="_blank" w:history="1">
              <w:r w:rsidRPr="00EB3C75">
                <w:rPr>
                  <w:rStyle w:val="ae"/>
                  <w:rFonts w:ascii="Times New Roman" w:eastAsia="Arial" w:hAnsi="Times New Roman"/>
                  <w:color w:val="000000"/>
                  <w:u w:val="none"/>
                  <w:lang w:val="uk-UA"/>
                </w:rPr>
                <w:t>частини третьої</w:t>
              </w:r>
            </w:hyperlink>
            <w:r w:rsidRPr="00EB3C75">
              <w:rPr>
                <w:rFonts w:ascii="Times New Roman" w:hAnsi="Times New Roman" w:cs="Times New Roman"/>
              </w:rPr>
              <w:t> </w:t>
            </w:r>
            <w:r w:rsidRPr="00EB3C75">
              <w:rPr>
                <w:rFonts w:ascii="Times New Roman" w:hAnsi="Times New Roman" w:cs="Times New Roman"/>
                <w:lang w:val="uk-UA"/>
              </w:rPr>
              <w:t xml:space="preserve">статті 16 Закону (у разі застосування таких критеріїв до учасника процедури закупівлі), замовник перевіряє </w:t>
            </w:r>
            <w:proofErr w:type="spellStart"/>
            <w:r w:rsidRPr="00EB3C75">
              <w:rPr>
                <w:rFonts w:ascii="Times New Roman" w:hAnsi="Times New Roman" w:cs="Times New Roman"/>
                <w:lang w:val="uk-UA"/>
              </w:rPr>
              <w:t>такихсуб’єктів</w:t>
            </w:r>
            <w:proofErr w:type="spellEnd"/>
            <w:r w:rsidRPr="00EB3C75">
              <w:rPr>
                <w:rFonts w:ascii="Times New Roman" w:hAnsi="Times New Roman" w:cs="Times New Roman"/>
                <w:lang w:val="uk-UA"/>
              </w:rPr>
              <w:t xml:space="preserve"> господарювання щодо відсутності підстав, визначених пунктом</w:t>
            </w:r>
            <w:r w:rsidR="009B7C1D" w:rsidRPr="00EB3C75">
              <w:rPr>
                <w:rFonts w:ascii="Times New Roman" w:hAnsi="Times New Roman" w:cs="Times New Roman"/>
                <w:lang w:val="uk-UA"/>
              </w:rPr>
              <w:t xml:space="preserve"> 47 Особливостей</w:t>
            </w:r>
            <w:r w:rsidRPr="00EB3C75">
              <w:rPr>
                <w:rFonts w:ascii="Times New Roman" w:hAnsi="Times New Roman" w:cs="Times New Roman"/>
                <w:lang w:val="uk-UA"/>
              </w:rPr>
              <w:t>.</w:t>
            </w:r>
          </w:p>
          <w:p w:rsidR="003968EE" w:rsidRPr="003968EE" w:rsidRDefault="00B2183D" w:rsidP="006638A3">
            <w:pPr>
              <w:pStyle w:val="Default"/>
              <w:jc w:val="both"/>
              <w:rPr>
                <w:rFonts w:ascii="Times New Roman" w:hAnsi="Times New Roman"/>
                <w:lang w:val="uk-UA" w:eastAsia="en-US"/>
              </w:rPr>
            </w:pPr>
            <w:r w:rsidRPr="00EB3C75">
              <w:rPr>
                <w:rFonts w:ascii="Times New Roman" w:hAnsi="Times New Roman"/>
                <w:color w:val="auto"/>
                <w:lang w:val="uk-UA"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00BE3C13" w:rsidRPr="00EB3C75">
              <w:rPr>
                <w:rFonts w:ascii="Times New Roman" w:hAnsi="Times New Roman"/>
                <w:color w:val="auto"/>
                <w:lang w:val="uk-UA" w:eastAsia="en-US"/>
              </w:rPr>
              <w:t>О</w:t>
            </w:r>
            <w:r w:rsidRPr="00EB3C75">
              <w:rPr>
                <w:rFonts w:ascii="Times New Roman" w:hAnsi="Times New Roman"/>
                <w:color w:val="auto"/>
                <w:lang w:val="uk-UA" w:eastAsia="en-US"/>
              </w:rPr>
              <w:t xml:space="preserve">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B3C75">
              <w:rPr>
                <w:rFonts w:ascii="Times New Roman" w:hAnsi="Times New Roman"/>
                <w:color w:val="auto"/>
                <w:lang w:val="uk-UA" w:eastAsia="en-US"/>
              </w:rPr>
              <w:t>закупівель</w:t>
            </w:r>
            <w:proofErr w:type="spellEnd"/>
            <w:r w:rsidRPr="00EB3C75">
              <w:rPr>
                <w:rFonts w:ascii="Times New Roman" w:hAnsi="Times New Roman"/>
                <w:color w:val="auto"/>
                <w:lang w:val="uk-UA" w:eastAsia="en-US"/>
              </w:rPr>
              <w:t xml:space="preserve"> шляхом обміну інформацією з іншими де</w:t>
            </w:r>
            <w:r w:rsidR="003968EE" w:rsidRPr="00EB3C75">
              <w:rPr>
                <w:rFonts w:ascii="Times New Roman" w:hAnsi="Times New Roman"/>
                <w:color w:val="auto"/>
                <w:lang w:val="uk-UA" w:eastAsia="en-US"/>
              </w:rPr>
              <w:t>ржавними системами та реєстрами.</w:t>
            </w:r>
          </w:p>
        </w:tc>
      </w:tr>
      <w:tr w:rsidR="00FF2A9D" w:rsidRPr="00D6448C" w:rsidTr="00ED5C6C">
        <w:trPr>
          <w:trHeight w:val="274"/>
        </w:trPr>
        <w:tc>
          <w:tcPr>
            <w:tcW w:w="568" w:type="dxa"/>
          </w:tcPr>
          <w:p w:rsidR="00FF2A9D" w:rsidRPr="00D6448C" w:rsidRDefault="00FF2A9D"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6</w:t>
            </w:r>
          </w:p>
        </w:tc>
        <w:tc>
          <w:tcPr>
            <w:tcW w:w="2792" w:type="dxa"/>
          </w:tcPr>
          <w:p w:rsidR="00FF2A9D" w:rsidRPr="00D6448C" w:rsidRDefault="00FF2A9D"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451" w:type="dxa"/>
            <w:gridSpan w:val="2"/>
          </w:tcPr>
          <w:p w:rsidR="00FF2A9D" w:rsidRPr="00EB3C75" w:rsidRDefault="00FF2A9D" w:rsidP="006638A3">
            <w:pPr>
              <w:autoSpaceDE w:val="0"/>
              <w:autoSpaceDN w:val="0"/>
              <w:adjustRightInd w:val="0"/>
              <w:spacing w:line="240" w:lineRule="auto"/>
              <w:ind w:firstLine="504"/>
              <w:jc w:val="both"/>
              <w:rPr>
                <w:rFonts w:ascii="Times New Roman" w:hAnsi="Times New Roman" w:cs="Times New Roman"/>
                <w:color w:val="auto"/>
                <w:sz w:val="24"/>
                <w:szCs w:val="20"/>
                <w:lang w:val="uk-UA" w:eastAsia="uk-UA"/>
              </w:rPr>
            </w:pPr>
            <w:r w:rsidRPr="00EB3C75">
              <w:rPr>
                <w:rFonts w:ascii="Times New Roman" w:hAnsi="Times New Roman" w:cs="Times New Roman"/>
                <w:color w:val="auto"/>
                <w:sz w:val="24"/>
                <w:szCs w:val="20"/>
                <w:lang w:val="uk-UA" w:eastAsia="uk-UA"/>
              </w:rPr>
              <w:t>Учасники процедури закупівлі повинні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FF2A9D" w:rsidRPr="00EB3C75" w:rsidRDefault="00FF2A9D" w:rsidP="006638A3">
            <w:pPr>
              <w:autoSpaceDE w:val="0"/>
              <w:autoSpaceDN w:val="0"/>
              <w:adjustRightInd w:val="0"/>
              <w:spacing w:line="240" w:lineRule="auto"/>
              <w:ind w:firstLine="504"/>
              <w:jc w:val="both"/>
              <w:rPr>
                <w:rFonts w:ascii="Times New Roman" w:hAnsi="Times New Roman" w:cs="Times New Roman"/>
                <w:color w:val="auto"/>
                <w:sz w:val="24"/>
                <w:szCs w:val="20"/>
                <w:lang w:val="uk-UA" w:eastAsia="uk-UA"/>
              </w:rPr>
            </w:pPr>
            <w:r w:rsidRPr="00EB3C75">
              <w:rPr>
                <w:rFonts w:ascii="Times New Roman" w:hAnsi="Times New Roman" w:cs="Times New Roman"/>
                <w:color w:val="auto"/>
                <w:sz w:val="24"/>
                <w:szCs w:val="20"/>
                <w:lang w:val="uk-UA" w:eastAsia="uk-UA"/>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w:t>
            </w:r>
          </w:p>
          <w:p w:rsidR="00FF2A9D" w:rsidRPr="00EB3C75" w:rsidRDefault="00FF2A9D" w:rsidP="006638A3">
            <w:pPr>
              <w:autoSpaceDE w:val="0"/>
              <w:autoSpaceDN w:val="0"/>
              <w:adjustRightInd w:val="0"/>
              <w:spacing w:line="240" w:lineRule="auto"/>
              <w:ind w:firstLine="504"/>
              <w:jc w:val="both"/>
              <w:rPr>
                <w:rFonts w:ascii="Times New Roman" w:hAnsi="Times New Roman" w:cs="Times New Roman"/>
                <w:color w:val="auto"/>
                <w:sz w:val="24"/>
                <w:szCs w:val="20"/>
                <w:lang w:val="uk-UA" w:eastAsia="uk-UA"/>
              </w:rPr>
            </w:pPr>
            <w:r w:rsidRPr="00EB3C75">
              <w:rPr>
                <w:rFonts w:ascii="Times New Roman" w:hAnsi="Times New Roman" w:cs="Times New Roman"/>
                <w:color w:val="auto"/>
                <w:sz w:val="24"/>
                <w:szCs w:val="20"/>
                <w:lang w:val="uk-UA" w:eastAsia="uk-UA"/>
              </w:rPr>
              <w:t xml:space="preserve">Інформація про необхідні технічні, якісні та кількісні характеристики предмета закупівлі зазначена у </w:t>
            </w:r>
            <w:r w:rsidRPr="00EB3C75">
              <w:rPr>
                <w:rFonts w:ascii="Times New Roman" w:hAnsi="Times New Roman" w:cs="Times New Roman"/>
                <w:b/>
                <w:color w:val="auto"/>
                <w:sz w:val="24"/>
                <w:szCs w:val="20"/>
                <w:lang w:val="uk-UA" w:eastAsia="uk-UA"/>
              </w:rPr>
              <w:t>Додатку № 4 до тендерної документації</w:t>
            </w:r>
            <w:r w:rsidRPr="00EB3C75">
              <w:rPr>
                <w:rFonts w:ascii="Times New Roman" w:hAnsi="Times New Roman" w:cs="Times New Roman"/>
                <w:color w:val="auto"/>
                <w:sz w:val="24"/>
                <w:szCs w:val="20"/>
                <w:lang w:val="uk-UA" w:eastAsia="uk-UA"/>
              </w:rPr>
              <w:t>.</w:t>
            </w:r>
          </w:p>
          <w:p w:rsidR="00FF2A9D" w:rsidRPr="00EB3C75" w:rsidRDefault="00FF2A9D" w:rsidP="006638A3">
            <w:pPr>
              <w:autoSpaceDE w:val="0"/>
              <w:autoSpaceDN w:val="0"/>
              <w:adjustRightInd w:val="0"/>
              <w:spacing w:line="240" w:lineRule="auto"/>
              <w:ind w:firstLine="504"/>
              <w:jc w:val="both"/>
              <w:rPr>
                <w:rFonts w:ascii="Times New Roman" w:hAnsi="Times New Roman" w:cs="Times New Roman"/>
                <w:color w:val="auto"/>
                <w:sz w:val="24"/>
                <w:szCs w:val="20"/>
                <w:lang w:val="uk-UA" w:eastAsia="uk-UA"/>
              </w:rPr>
            </w:pPr>
            <w:r w:rsidRPr="00EB3C75">
              <w:rPr>
                <w:rFonts w:ascii="Times New Roman" w:hAnsi="Times New Roman" w:cs="Times New Roman"/>
                <w:color w:val="auto"/>
                <w:sz w:val="24"/>
                <w:szCs w:val="20"/>
                <w:lang w:val="uk-UA" w:eastAsia="uk-UA"/>
              </w:rPr>
              <w:t xml:space="preserve">На підтвердження відповідності тендерної пропозиції технічним, якісним та кількісним характеристикам предмета закупівлі у складі тендерної пропозиції учасник подає інформацію та документи передбачені у </w:t>
            </w:r>
            <w:r w:rsidRPr="00EB3C75">
              <w:rPr>
                <w:rFonts w:ascii="Times New Roman" w:hAnsi="Times New Roman" w:cs="Times New Roman"/>
                <w:b/>
                <w:color w:val="auto"/>
                <w:sz w:val="24"/>
                <w:szCs w:val="20"/>
                <w:lang w:val="uk-UA" w:eastAsia="uk-UA"/>
              </w:rPr>
              <w:t>Додатку № 4 до тендерної документації</w:t>
            </w:r>
            <w:r w:rsidRPr="00EB3C75">
              <w:rPr>
                <w:rFonts w:ascii="Times New Roman" w:hAnsi="Times New Roman" w:cs="Times New Roman"/>
                <w:color w:val="auto"/>
                <w:sz w:val="24"/>
                <w:szCs w:val="20"/>
                <w:lang w:val="uk-UA" w:eastAsia="uk-UA"/>
              </w:rPr>
              <w:t>.</w:t>
            </w:r>
          </w:p>
          <w:p w:rsidR="00FF2A9D" w:rsidRPr="00EB3C75" w:rsidRDefault="00FF2A9D" w:rsidP="006638A3">
            <w:pPr>
              <w:pStyle w:val="aff2"/>
              <w:ind w:firstLine="364"/>
              <w:jc w:val="both"/>
              <w:rPr>
                <w:rFonts w:ascii="Times New Roman" w:hAnsi="Times New Roman" w:cs="Times New Roman"/>
                <w:sz w:val="24"/>
                <w:szCs w:val="24"/>
                <w:lang w:val="uk-UA" w:eastAsia="ru-RU"/>
              </w:rPr>
            </w:pPr>
            <w:r w:rsidRPr="00EB3C75">
              <w:rPr>
                <w:rFonts w:ascii="Times New Roman" w:hAnsi="Times New Roman" w:cs="Times New Roman"/>
                <w:sz w:val="24"/>
                <w:szCs w:val="24"/>
                <w:lang w:val="uk-UA" w:eastAsia="ru-RU"/>
              </w:rPr>
              <w:t>У разі, якщо у цій тендерній документації (у тому числі у технічній специфікації) міститься посилання:</w:t>
            </w:r>
          </w:p>
          <w:p w:rsidR="00FF2A9D" w:rsidRPr="00EB3C75" w:rsidRDefault="00BD0C11" w:rsidP="006638A3">
            <w:pPr>
              <w:pStyle w:val="rvps2"/>
              <w:shd w:val="clear" w:color="auto" w:fill="FFFFFF"/>
              <w:tabs>
                <w:tab w:val="left" w:pos="393"/>
              </w:tabs>
              <w:spacing w:before="0" w:beforeAutospacing="0" w:after="0" w:afterAutospacing="0"/>
              <w:jc w:val="both"/>
            </w:pPr>
            <w:r w:rsidRPr="00EB3C75">
              <w:t>-</w:t>
            </w:r>
            <w:r w:rsidR="00FF2A9D" w:rsidRPr="00EB3C75">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8" w:name="n1432"/>
            <w:bookmarkEnd w:id="28"/>
            <w:r w:rsidR="00FF2A9D" w:rsidRPr="00EB3C75">
              <w:t>;</w:t>
            </w:r>
          </w:p>
          <w:p w:rsidR="00FF2A9D" w:rsidRPr="00EB3C75" w:rsidRDefault="00BD0C11" w:rsidP="006638A3">
            <w:pPr>
              <w:autoSpaceDE w:val="0"/>
              <w:autoSpaceDN w:val="0"/>
              <w:adjustRightInd w:val="0"/>
              <w:spacing w:line="240" w:lineRule="auto"/>
              <w:jc w:val="both"/>
              <w:rPr>
                <w:rFonts w:ascii="Times New Roman" w:hAnsi="Times New Roman" w:cs="Times New Roman"/>
                <w:color w:val="auto"/>
                <w:sz w:val="24"/>
                <w:szCs w:val="20"/>
                <w:lang w:val="uk-UA" w:eastAsia="uk-UA"/>
              </w:rPr>
            </w:pPr>
            <w:r w:rsidRPr="00EB3C75">
              <w:rPr>
                <w:rFonts w:ascii="Times New Roman" w:hAnsi="Times New Roman" w:cs="Times New Roman"/>
                <w:color w:val="auto"/>
                <w:sz w:val="24"/>
                <w:szCs w:val="24"/>
                <w:lang w:val="uk-UA"/>
              </w:rPr>
              <w:t>-</w:t>
            </w:r>
            <w:r w:rsidR="00FF2A9D" w:rsidRPr="00EB3C75">
              <w:rPr>
                <w:rFonts w:ascii="Times New Roman" w:hAnsi="Times New Roman" w:cs="Times New Roman"/>
                <w:color w:val="auto"/>
                <w:sz w:val="24"/>
                <w:szCs w:val="24"/>
              </w:rPr>
              <w:t xml:space="preserve">на </w:t>
            </w:r>
            <w:proofErr w:type="spellStart"/>
            <w:r w:rsidR="00FF2A9D" w:rsidRPr="00EB3C75">
              <w:rPr>
                <w:rFonts w:ascii="Times New Roman" w:hAnsi="Times New Roman" w:cs="Times New Roman"/>
                <w:color w:val="auto"/>
                <w:sz w:val="24"/>
                <w:szCs w:val="24"/>
              </w:rPr>
              <w:t>конкретні</w:t>
            </w:r>
            <w:proofErr w:type="spellEnd"/>
            <w:r w:rsidR="00FF2A9D" w:rsidRPr="00EB3C75">
              <w:rPr>
                <w:rFonts w:ascii="Times New Roman" w:hAnsi="Times New Roman" w:cs="Times New Roman"/>
                <w:color w:val="auto"/>
                <w:sz w:val="24"/>
                <w:szCs w:val="24"/>
              </w:rPr>
              <w:t xml:space="preserve"> марку </w:t>
            </w:r>
            <w:proofErr w:type="spellStart"/>
            <w:r w:rsidR="00FF2A9D" w:rsidRPr="00EB3C75">
              <w:rPr>
                <w:rFonts w:ascii="Times New Roman" w:hAnsi="Times New Roman" w:cs="Times New Roman"/>
                <w:color w:val="auto"/>
                <w:sz w:val="24"/>
                <w:szCs w:val="24"/>
              </w:rPr>
              <w:t>чи</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виробника</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або</w:t>
            </w:r>
            <w:proofErr w:type="spellEnd"/>
            <w:r w:rsidR="00FF2A9D" w:rsidRPr="00EB3C75">
              <w:rPr>
                <w:rFonts w:ascii="Times New Roman" w:hAnsi="Times New Roman" w:cs="Times New Roman"/>
                <w:color w:val="auto"/>
                <w:sz w:val="24"/>
                <w:szCs w:val="24"/>
              </w:rPr>
              <w:t xml:space="preserve"> на </w:t>
            </w:r>
            <w:proofErr w:type="spellStart"/>
            <w:r w:rsidR="00FF2A9D" w:rsidRPr="00EB3C75">
              <w:rPr>
                <w:rFonts w:ascii="Times New Roman" w:hAnsi="Times New Roman" w:cs="Times New Roman"/>
                <w:color w:val="auto"/>
                <w:sz w:val="24"/>
                <w:szCs w:val="24"/>
              </w:rPr>
              <w:t>конкретний</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процес</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що</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характеризує</w:t>
            </w:r>
            <w:proofErr w:type="spellEnd"/>
            <w:r w:rsidR="00FF2A9D" w:rsidRPr="00EB3C75">
              <w:rPr>
                <w:rFonts w:ascii="Times New Roman" w:hAnsi="Times New Roman" w:cs="Times New Roman"/>
                <w:color w:val="auto"/>
                <w:sz w:val="24"/>
                <w:szCs w:val="24"/>
              </w:rPr>
              <w:t xml:space="preserve"> продукт </w:t>
            </w:r>
            <w:proofErr w:type="spellStart"/>
            <w:r w:rsidR="00FF2A9D" w:rsidRPr="00EB3C75">
              <w:rPr>
                <w:rFonts w:ascii="Times New Roman" w:hAnsi="Times New Roman" w:cs="Times New Roman"/>
                <w:color w:val="auto"/>
                <w:sz w:val="24"/>
                <w:szCs w:val="24"/>
              </w:rPr>
              <w:t>чи</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послугу</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певного</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суб’єкта</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господарювання</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чи</w:t>
            </w:r>
            <w:proofErr w:type="spellEnd"/>
            <w:r w:rsidR="00FF2A9D" w:rsidRPr="00EB3C75">
              <w:rPr>
                <w:rFonts w:ascii="Times New Roman" w:hAnsi="Times New Roman" w:cs="Times New Roman"/>
                <w:color w:val="auto"/>
                <w:sz w:val="24"/>
                <w:szCs w:val="24"/>
              </w:rPr>
              <w:t xml:space="preserve"> на </w:t>
            </w:r>
            <w:proofErr w:type="spellStart"/>
            <w:r w:rsidR="00FF2A9D" w:rsidRPr="00EB3C75">
              <w:rPr>
                <w:rFonts w:ascii="Times New Roman" w:hAnsi="Times New Roman" w:cs="Times New Roman"/>
                <w:color w:val="auto"/>
                <w:sz w:val="24"/>
                <w:szCs w:val="24"/>
              </w:rPr>
              <w:t>торгові</w:t>
            </w:r>
            <w:proofErr w:type="spellEnd"/>
            <w:r w:rsidR="00FF2A9D" w:rsidRPr="00EB3C75">
              <w:rPr>
                <w:rFonts w:ascii="Times New Roman" w:hAnsi="Times New Roman" w:cs="Times New Roman"/>
                <w:color w:val="auto"/>
                <w:sz w:val="24"/>
                <w:szCs w:val="24"/>
              </w:rPr>
              <w:t xml:space="preserve"> марки, </w:t>
            </w:r>
            <w:proofErr w:type="spellStart"/>
            <w:r w:rsidR="00FF2A9D" w:rsidRPr="00EB3C75">
              <w:rPr>
                <w:rFonts w:ascii="Times New Roman" w:hAnsi="Times New Roman" w:cs="Times New Roman"/>
                <w:color w:val="auto"/>
                <w:sz w:val="24"/>
                <w:szCs w:val="24"/>
              </w:rPr>
              <w:t>патенти</w:t>
            </w:r>
            <w:proofErr w:type="spellEnd"/>
            <w:r w:rsidR="00FF2A9D" w:rsidRPr="00EB3C75">
              <w:rPr>
                <w:rFonts w:ascii="Times New Roman" w:hAnsi="Times New Roman" w:cs="Times New Roman"/>
                <w:color w:val="auto"/>
                <w:sz w:val="24"/>
                <w:szCs w:val="24"/>
              </w:rPr>
              <w:t xml:space="preserve">, типи </w:t>
            </w:r>
            <w:proofErr w:type="spellStart"/>
            <w:r w:rsidR="00FF2A9D" w:rsidRPr="00EB3C75">
              <w:rPr>
                <w:rFonts w:ascii="Times New Roman" w:hAnsi="Times New Roman" w:cs="Times New Roman"/>
                <w:color w:val="auto"/>
                <w:sz w:val="24"/>
                <w:szCs w:val="24"/>
              </w:rPr>
              <w:t>або</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конкретне</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місце</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походження</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чи</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спосіб</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виробництва</w:t>
            </w:r>
            <w:proofErr w:type="spellEnd"/>
            <w:r w:rsidR="00FF2A9D" w:rsidRPr="00EB3C75">
              <w:rPr>
                <w:rFonts w:ascii="Times New Roman" w:hAnsi="Times New Roman" w:cs="Times New Roman"/>
                <w:color w:val="auto"/>
                <w:sz w:val="24"/>
                <w:szCs w:val="24"/>
              </w:rPr>
              <w:t xml:space="preserve"> – </w:t>
            </w:r>
            <w:proofErr w:type="spellStart"/>
            <w:r w:rsidR="00FF2A9D" w:rsidRPr="00EB3C75">
              <w:rPr>
                <w:rFonts w:ascii="Times New Roman" w:hAnsi="Times New Roman" w:cs="Times New Roman"/>
                <w:color w:val="auto"/>
                <w:sz w:val="24"/>
                <w:szCs w:val="24"/>
              </w:rPr>
              <w:t>вважати</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що</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міститься</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вираз</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або</w:t>
            </w:r>
            <w:proofErr w:type="spellEnd"/>
            <w:r w:rsidR="00FF2A9D" w:rsidRPr="00EB3C75">
              <w:rPr>
                <w:rFonts w:ascii="Times New Roman" w:hAnsi="Times New Roman" w:cs="Times New Roman"/>
                <w:color w:val="auto"/>
                <w:sz w:val="24"/>
                <w:szCs w:val="24"/>
              </w:rPr>
              <w:t xml:space="preserve"> </w:t>
            </w:r>
            <w:proofErr w:type="spellStart"/>
            <w:r w:rsidR="00FF2A9D" w:rsidRPr="00EB3C75">
              <w:rPr>
                <w:rFonts w:ascii="Times New Roman" w:hAnsi="Times New Roman" w:cs="Times New Roman"/>
                <w:color w:val="auto"/>
                <w:sz w:val="24"/>
                <w:szCs w:val="24"/>
              </w:rPr>
              <w:t>еквівалент</w:t>
            </w:r>
            <w:proofErr w:type="spellEnd"/>
            <w:r w:rsidR="00FF2A9D" w:rsidRPr="00EB3C75">
              <w:rPr>
                <w:rFonts w:ascii="Times New Roman" w:hAnsi="Times New Roman" w:cs="Times New Roman"/>
                <w:color w:val="auto"/>
                <w:sz w:val="24"/>
                <w:szCs w:val="24"/>
              </w:rPr>
              <w:t>».</w:t>
            </w:r>
          </w:p>
          <w:p w:rsidR="00FF2A9D" w:rsidRPr="004B00E4" w:rsidRDefault="00FF2A9D" w:rsidP="006638A3">
            <w:pPr>
              <w:pStyle w:val="aff2"/>
              <w:jc w:val="both"/>
              <w:rPr>
                <w:rFonts w:ascii="Times New Roman" w:hAnsi="Times New Roman" w:cs="Times New Roman"/>
                <w:sz w:val="24"/>
                <w:szCs w:val="24"/>
                <w:highlight w:val="yellow"/>
                <w:lang w:val="uk-UA" w:eastAsia="ru-RU"/>
              </w:rPr>
            </w:pPr>
            <w:r w:rsidRPr="00EB3C75">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31">
              <w:r w:rsidRPr="00EB3C75">
                <w:rPr>
                  <w:rFonts w:ascii="Times New Roman" w:eastAsia="Times New Roman" w:hAnsi="Times New Roman" w:cs="Times New Roman"/>
                  <w:sz w:val="24"/>
                  <w:szCs w:val="24"/>
                  <w:lang w:val="uk-UA"/>
                </w:rPr>
                <w:t>частиною другою</w:t>
              </w:r>
            </w:hyperlink>
            <w:r w:rsidRPr="00EB3C75">
              <w:rPr>
                <w:rFonts w:ascii="Times New Roman" w:eastAsia="Times New Roman" w:hAnsi="Times New Roman" w:cs="Times New Roman"/>
                <w:sz w:val="24"/>
                <w:szCs w:val="24"/>
                <w:lang w:val="uk-UA"/>
              </w:rPr>
              <w:t xml:space="preserve"> статті</w:t>
            </w:r>
            <w:r w:rsidR="00981CEB" w:rsidRPr="00EB3C75">
              <w:rPr>
                <w:rFonts w:ascii="Times New Roman" w:eastAsia="Times New Roman" w:hAnsi="Times New Roman" w:cs="Times New Roman"/>
                <w:sz w:val="24"/>
                <w:szCs w:val="24"/>
                <w:lang w:val="uk-UA"/>
              </w:rPr>
              <w:t xml:space="preserve"> 22</w:t>
            </w:r>
            <w:r w:rsidRPr="00EB3C75">
              <w:rPr>
                <w:rFonts w:ascii="Times New Roman" w:eastAsia="Times New Roman" w:hAnsi="Times New Roman" w:cs="Times New Roman"/>
                <w:sz w:val="24"/>
                <w:szCs w:val="24"/>
                <w:lang w:val="uk-UA"/>
              </w:rPr>
              <w:t>Закону.</w:t>
            </w:r>
          </w:p>
        </w:tc>
      </w:tr>
      <w:tr w:rsidR="001455EA" w:rsidRPr="00D6448C" w:rsidTr="00ED5C6C">
        <w:trPr>
          <w:trHeight w:val="274"/>
        </w:trPr>
        <w:tc>
          <w:tcPr>
            <w:tcW w:w="568" w:type="dxa"/>
          </w:tcPr>
          <w:p w:rsidR="001455EA" w:rsidRPr="00D6448C" w:rsidRDefault="001455EA" w:rsidP="006638A3">
            <w:pPr>
              <w:pStyle w:val="10"/>
              <w:widowControl w:val="0"/>
              <w:spacing w:line="240" w:lineRule="auto"/>
              <w:rPr>
                <w:rFonts w:ascii="Times New Roman" w:eastAsia="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7</w:t>
            </w:r>
          </w:p>
        </w:tc>
        <w:tc>
          <w:tcPr>
            <w:tcW w:w="2792" w:type="dxa"/>
          </w:tcPr>
          <w:p w:rsidR="001455EA" w:rsidRPr="00D6448C" w:rsidRDefault="001455EA" w:rsidP="006638A3">
            <w:pPr>
              <w:pStyle w:val="10"/>
              <w:widowControl w:val="0"/>
              <w:spacing w:line="240" w:lineRule="auto"/>
              <w:rPr>
                <w:rFonts w:ascii="Times New Roman" w:eastAsia="Times New Roman" w:hAnsi="Times New Roman" w:cs="Times New Roman"/>
                <w:color w:val="auto"/>
                <w:sz w:val="24"/>
                <w:szCs w:val="24"/>
                <w:lang w:val="uk-UA"/>
              </w:rPr>
            </w:pPr>
            <w:proofErr w:type="spellStart"/>
            <w:r w:rsidRPr="00D6448C">
              <w:rPr>
                <w:rFonts w:ascii="Times New Roman" w:hAnsi="Times New Roman"/>
                <w:color w:val="auto"/>
                <w:sz w:val="24"/>
                <w:szCs w:val="24"/>
                <w:lang w:eastAsia="uk-UA"/>
              </w:rPr>
              <w:t>Інформація</w:t>
            </w:r>
            <w:proofErr w:type="spellEnd"/>
            <w:r w:rsidRPr="00D6448C">
              <w:rPr>
                <w:rFonts w:ascii="Times New Roman" w:hAnsi="Times New Roman"/>
                <w:color w:val="auto"/>
                <w:sz w:val="24"/>
                <w:szCs w:val="24"/>
                <w:lang w:eastAsia="uk-UA"/>
              </w:rPr>
              <w:t xml:space="preserve"> про </w:t>
            </w:r>
            <w:proofErr w:type="spellStart"/>
            <w:r w:rsidRPr="00D6448C">
              <w:rPr>
                <w:rFonts w:ascii="Times New Roman" w:hAnsi="Times New Roman"/>
                <w:color w:val="auto"/>
                <w:sz w:val="24"/>
                <w:szCs w:val="24"/>
                <w:lang w:eastAsia="uk-UA"/>
              </w:rPr>
              <w:t>маркування</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протоколи</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випробувань</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або</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сертифікати</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що</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підтверджують</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відповідність</w:t>
            </w:r>
            <w:proofErr w:type="spellEnd"/>
            <w:r w:rsidRPr="00D6448C">
              <w:rPr>
                <w:rFonts w:ascii="Times New Roman" w:hAnsi="Times New Roman"/>
                <w:color w:val="auto"/>
                <w:sz w:val="24"/>
                <w:szCs w:val="24"/>
                <w:lang w:eastAsia="uk-UA"/>
              </w:rPr>
              <w:t xml:space="preserve"> предмета </w:t>
            </w:r>
            <w:proofErr w:type="spellStart"/>
            <w:r w:rsidRPr="00D6448C">
              <w:rPr>
                <w:rFonts w:ascii="Times New Roman" w:hAnsi="Times New Roman"/>
                <w:color w:val="auto"/>
                <w:sz w:val="24"/>
                <w:szCs w:val="24"/>
                <w:lang w:eastAsia="uk-UA"/>
              </w:rPr>
              <w:t>закупівлі</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встановленим</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замовником</w:t>
            </w:r>
            <w:proofErr w:type="spellEnd"/>
            <w:r w:rsidRPr="00D6448C">
              <w:rPr>
                <w:rFonts w:ascii="Times New Roman" w:hAnsi="Times New Roman"/>
                <w:color w:val="auto"/>
                <w:sz w:val="24"/>
                <w:szCs w:val="24"/>
                <w:lang w:eastAsia="uk-UA"/>
              </w:rPr>
              <w:t xml:space="preserve"> </w:t>
            </w:r>
            <w:proofErr w:type="spellStart"/>
            <w:r w:rsidRPr="00D6448C">
              <w:rPr>
                <w:rFonts w:ascii="Times New Roman" w:hAnsi="Times New Roman"/>
                <w:color w:val="auto"/>
                <w:sz w:val="24"/>
                <w:szCs w:val="24"/>
                <w:lang w:eastAsia="uk-UA"/>
              </w:rPr>
              <w:t>вимогам</w:t>
            </w:r>
            <w:proofErr w:type="spellEnd"/>
            <w:r w:rsidRPr="00D6448C">
              <w:rPr>
                <w:rFonts w:ascii="Times New Roman" w:hAnsi="Times New Roman"/>
                <w:color w:val="auto"/>
                <w:sz w:val="24"/>
                <w:szCs w:val="24"/>
                <w:lang w:eastAsia="uk-UA"/>
              </w:rPr>
              <w:t xml:space="preserve"> (у </w:t>
            </w:r>
            <w:proofErr w:type="spellStart"/>
            <w:r w:rsidRPr="00D6448C">
              <w:rPr>
                <w:rFonts w:ascii="Times New Roman" w:hAnsi="Times New Roman"/>
                <w:color w:val="auto"/>
                <w:sz w:val="24"/>
                <w:szCs w:val="24"/>
                <w:lang w:eastAsia="uk-UA"/>
              </w:rPr>
              <w:t>разі</w:t>
            </w:r>
            <w:proofErr w:type="spellEnd"/>
            <w:r w:rsidRPr="00D6448C">
              <w:rPr>
                <w:rFonts w:ascii="Times New Roman" w:hAnsi="Times New Roman"/>
                <w:color w:val="auto"/>
                <w:sz w:val="24"/>
                <w:szCs w:val="24"/>
                <w:lang w:eastAsia="uk-UA"/>
              </w:rPr>
              <w:t xml:space="preserve"> потреби)</w:t>
            </w:r>
          </w:p>
        </w:tc>
        <w:tc>
          <w:tcPr>
            <w:tcW w:w="6451" w:type="dxa"/>
            <w:gridSpan w:val="2"/>
          </w:tcPr>
          <w:p w:rsidR="001455EA" w:rsidRPr="00EB3C75" w:rsidRDefault="001455EA" w:rsidP="006638A3">
            <w:pPr>
              <w:pStyle w:val="10"/>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rPr>
            </w:pPr>
            <w:proofErr w:type="spellStart"/>
            <w:r w:rsidRPr="00EB3C75">
              <w:rPr>
                <w:rFonts w:ascii="Times New Roman" w:eastAsia="Times New Roman" w:hAnsi="Times New Roman" w:cs="Times New Roman"/>
                <w:color w:val="auto"/>
                <w:sz w:val="24"/>
                <w:szCs w:val="24"/>
              </w:rPr>
              <w:t>Замовник</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може</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вимагати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від</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учасників</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підтвердження</w:t>
            </w:r>
            <w:proofErr w:type="spellEnd"/>
            <w:r w:rsidRPr="00EB3C75">
              <w:rPr>
                <w:rFonts w:ascii="Times New Roman" w:eastAsia="Times New Roman" w:hAnsi="Times New Roman" w:cs="Times New Roman"/>
                <w:color w:val="auto"/>
                <w:sz w:val="24"/>
                <w:szCs w:val="24"/>
              </w:rPr>
              <w:t xml:space="preserve"> того, </w:t>
            </w:r>
            <w:proofErr w:type="spellStart"/>
            <w:r w:rsidRPr="00EB3C75">
              <w:rPr>
                <w:rFonts w:ascii="Times New Roman" w:eastAsia="Times New Roman" w:hAnsi="Times New Roman" w:cs="Times New Roman"/>
                <w:color w:val="auto"/>
                <w:sz w:val="24"/>
                <w:szCs w:val="24"/>
              </w:rPr>
              <w:t>що</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пропоновані</w:t>
            </w:r>
            <w:proofErr w:type="spellEnd"/>
            <w:r w:rsidRPr="00EB3C75">
              <w:rPr>
                <w:rFonts w:ascii="Times New Roman" w:eastAsia="Times New Roman" w:hAnsi="Times New Roman" w:cs="Times New Roman"/>
                <w:color w:val="auto"/>
                <w:sz w:val="24"/>
                <w:szCs w:val="24"/>
              </w:rPr>
              <w:t xml:space="preserve"> ними </w:t>
            </w:r>
            <w:proofErr w:type="spellStart"/>
            <w:r w:rsidRPr="00EB3C75">
              <w:rPr>
                <w:rFonts w:ascii="Times New Roman" w:eastAsia="Times New Roman" w:hAnsi="Times New Roman" w:cs="Times New Roman"/>
                <w:color w:val="auto"/>
                <w:sz w:val="24"/>
                <w:szCs w:val="24"/>
              </w:rPr>
              <w:t>товари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послуги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чи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роботи</w:t>
            </w:r>
            <w:proofErr w:type="spellEnd"/>
            <w:r w:rsidRPr="00EB3C75">
              <w:rPr>
                <w:rFonts w:ascii="Times New Roman" w:eastAsia="Times New Roman" w:hAnsi="Times New Roman" w:cs="Times New Roman"/>
                <w:color w:val="auto"/>
                <w:sz w:val="24"/>
                <w:szCs w:val="24"/>
              </w:rPr>
              <w:t xml:space="preserve"> за </w:t>
            </w:r>
            <w:proofErr w:type="spellStart"/>
            <w:r w:rsidRPr="00EB3C75">
              <w:rPr>
                <w:rFonts w:ascii="Times New Roman" w:eastAsia="Times New Roman" w:hAnsi="Times New Roman" w:cs="Times New Roman"/>
                <w:color w:val="auto"/>
                <w:sz w:val="24"/>
                <w:szCs w:val="24"/>
              </w:rPr>
              <w:t>своїми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екологічними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чи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іншими</w:t>
            </w:r>
            <w:proofErr w:type="spellEnd"/>
            <w:r w:rsidRPr="00EB3C75">
              <w:rPr>
                <w:rFonts w:ascii="Times New Roman" w:eastAsia="Times New Roman" w:hAnsi="Times New Roman" w:cs="Times New Roman"/>
                <w:color w:val="auto"/>
                <w:sz w:val="24"/>
                <w:szCs w:val="24"/>
              </w:rPr>
              <w:t xml:space="preserve"> характеристиками </w:t>
            </w:r>
            <w:proofErr w:type="spellStart"/>
            <w:r w:rsidRPr="00EB3C75">
              <w:rPr>
                <w:rFonts w:ascii="Times New Roman" w:eastAsia="Times New Roman" w:hAnsi="Times New Roman" w:cs="Times New Roman"/>
                <w:color w:val="auto"/>
                <w:sz w:val="24"/>
                <w:szCs w:val="24"/>
              </w:rPr>
              <w:t>відповідають</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вимогам</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установленим</w:t>
            </w:r>
            <w:proofErr w:type="spellEnd"/>
            <w:r w:rsidRPr="00EB3C75">
              <w:rPr>
                <w:rFonts w:ascii="Times New Roman" w:eastAsia="Times New Roman" w:hAnsi="Times New Roman" w:cs="Times New Roman"/>
                <w:color w:val="auto"/>
                <w:sz w:val="24"/>
                <w:szCs w:val="24"/>
              </w:rPr>
              <w:t xml:space="preserve"> у </w:t>
            </w:r>
            <w:proofErr w:type="spellStart"/>
            <w:r w:rsidRPr="00EB3C75">
              <w:rPr>
                <w:rFonts w:ascii="Times New Roman" w:eastAsia="Times New Roman" w:hAnsi="Times New Roman" w:cs="Times New Roman"/>
                <w:color w:val="auto"/>
                <w:sz w:val="24"/>
                <w:szCs w:val="24"/>
              </w:rPr>
              <w:t>тендерній</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документації</w:t>
            </w:r>
            <w:proofErr w:type="spellEnd"/>
            <w:r w:rsidRPr="00EB3C75">
              <w:rPr>
                <w:rFonts w:ascii="Times New Roman" w:eastAsia="Times New Roman" w:hAnsi="Times New Roman" w:cs="Times New Roman"/>
                <w:color w:val="auto"/>
                <w:sz w:val="24"/>
                <w:szCs w:val="24"/>
              </w:rPr>
              <w:t xml:space="preserve">. У </w:t>
            </w:r>
            <w:proofErr w:type="spellStart"/>
            <w:r w:rsidRPr="00EB3C75">
              <w:rPr>
                <w:rFonts w:ascii="Times New Roman" w:eastAsia="Times New Roman" w:hAnsi="Times New Roman" w:cs="Times New Roman"/>
                <w:color w:val="auto"/>
                <w:sz w:val="24"/>
                <w:szCs w:val="24"/>
              </w:rPr>
              <w:t>разі</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встановлення</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екологічних</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чи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інших</w:t>
            </w:r>
            <w:proofErr w:type="spellEnd"/>
            <w:r w:rsidRPr="00EB3C75">
              <w:rPr>
                <w:rFonts w:ascii="Times New Roman" w:eastAsia="Times New Roman" w:hAnsi="Times New Roman" w:cs="Times New Roman"/>
                <w:color w:val="auto"/>
                <w:sz w:val="24"/>
                <w:szCs w:val="24"/>
              </w:rPr>
              <w:t xml:space="preserve"> характеристик товару, </w:t>
            </w:r>
            <w:proofErr w:type="spellStart"/>
            <w:r w:rsidRPr="00EB3C75">
              <w:rPr>
                <w:rFonts w:ascii="Times New Roman" w:eastAsia="Times New Roman" w:hAnsi="Times New Roman" w:cs="Times New Roman"/>
                <w:color w:val="auto"/>
                <w:sz w:val="24"/>
                <w:szCs w:val="24"/>
              </w:rPr>
              <w:t>роботи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чи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послуги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замовник</w:t>
            </w:r>
            <w:proofErr w:type="spellEnd"/>
            <w:r w:rsidRPr="00EB3C75">
              <w:rPr>
                <w:rFonts w:ascii="Times New Roman" w:eastAsia="Times New Roman" w:hAnsi="Times New Roman" w:cs="Times New Roman"/>
                <w:color w:val="auto"/>
                <w:sz w:val="24"/>
                <w:szCs w:val="24"/>
              </w:rPr>
              <w:t xml:space="preserve"> повинен в </w:t>
            </w:r>
            <w:proofErr w:type="spellStart"/>
            <w:r w:rsidRPr="00EB3C75">
              <w:rPr>
                <w:rFonts w:ascii="Times New Roman" w:eastAsia="Times New Roman" w:hAnsi="Times New Roman" w:cs="Times New Roman"/>
                <w:color w:val="auto"/>
                <w:sz w:val="24"/>
                <w:szCs w:val="24"/>
              </w:rPr>
              <w:t>тендерній</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документації</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зазначити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які</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маркування</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протоколи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випробувань</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або</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сертифікати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можуть</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підтвердити</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відповідність</w:t>
            </w:r>
            <w:proofErr w:type="spellEnd"/>
            <w:r w:rsidRPr="00EB3C75">
              <w:rPr>
                <w:rFonts w:ascii="Times New Roman" w:eastAsia="Times New Roman" w:hAnsi="Times New Roman" w:cs="Times New Roman"/>
                <w:color w:val="auto"/>
                <w:sz w:val="24"/>
                <w:szCs w:val="24"/>
              </w:rPr>
              <w:t xml:space="preserve"> предмета </w:t>
            </w:r>
            <w:proofErr w:type="spellStart"/>
            <w:r w:rsidRPr="00EB3C75">
              <w:rPr>
                <w:rFonts w:ascii="Times New Roman" w:eastAsia="Times New Roman" w:hAnsi="Times New Roman" w:cs="Times New Roman"/>
                <w:color w:val="auto"/>
                <w:sz w:val="24"/>
                <w:szCs w:val="24"/>
              </w:rPr>
              <w:t>закупівлі</w:t>
            </w:r>
            <w:proofErr w:type="spellEnd"/>
            <w:r w:rsidRPr="00EB3C75">
              <w:rPr>
                <w:rFonts w:ascii="Times New Roman" w:eastAsia="Times New Roman" w:hAnsi="Times New Roman" w:cs="Times New Roman"/>
                <w:color w:val="auto"/>
                <w:sz w:val="24"/>
                <w:szCs w:val="24"/>
              </w:rPr>
              <w:t xml:space="preserve"> таким   характеристикам. </w:t>
            </w:r>
          </w:p>
          <w:p w:rsidR="001455EA" w:rsidRPr="00EB3C75" w:rsidRDefault="001455EA" w:rsidP="006638A3">
            <w:pPr>
              <w:pStyle w:val="10"/>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w:t>
            </w:r>
            <w:proofErr w:type="spellStart"/>
            <w:r w:rsidRPr="00EB3C75">
              <w:rPr>
                <w:rFonts w:ascii="Times New Roman" w:eastAsia="Times New Roman" w:hAnsi="Times New Roman" w:cs="Times New Roman"/>
                <w:color w:val="auto"/>
                <w:sz w:val="24"/>
                <w:szCs w:val="24"/>
                <w:lang w:val="uk-UA"/>
              </w:rPr>
              <w:t>законордавством</w:t>
            </w:r>
            <w:proofErr w:type="spellEnd"/>
            <w:r w:rsidRPr="00EB3C75">
              <w:rPr>
                <w:rFonts w:ascii="Times New Roman" w:eastAsia="Times New Roman" w:hAnsi="Times New Roman" w:cs="Times New Roman"/>
                <w:color w:val="auto"/>
                <w:sz w:val="24"/>
                <w:szCs w:val="24"/>
                <w:lang w:val="uk-UA"/>
              </w:rPr>
              <w:t>.</w:t>
            </w:r>
          </w:p>
          <w:p w:rsidR="001455EA" w:rsidRPr="00EB3C75" w:rsidRDefault="001455EA" w:rsidP="006638A3">
            <w:pPr>
              <w:pStyle w:val="10"/>
              <w:widowControl w:val="0"/>
              <w:pBdr>
                <w:top w:val="nil"/>
                <w:left w:val="nil"/>
                <w:bottom w:val="nil"/>
                <w:right w:val="nil"/>
                <w:between w:val="nil"/>
              </w:pBdr>
              <w:spacing w:line="240" w:lineRule="auto"/>
              <w:ind w:firstLine="566"/>
              <w:jc w:val="both"/>
              <w:rPr>
                <w:rFonts w:ascii="Times New Roman" w:eastAsia="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w:t>
            </w:r>
            <w:r w:rsidRPr="00EB3C75">
              <w:rPr>
                <w:rFonts w:ascii="Times New Roman" w:eastAsia="Times New Roman" w:hAnsi="Times New Roman" w:cs="Times New Roman"/>
                <w:color w:val="auto"/>
                <w:sz w:val="24"/>
                <w:szCs w:val="24"/>
                <w:lang w:val="uk-UA"/>
              </w:rPr>
              <w:lastRenderedPageBreak/>
              <w:t xml:space="preserve">вимогам, із обґрунтуванням свого рішення. </w:t>
            </w:r>
          </w:p>
          <w:p w:rsidR="001455EA" w:rsidRPr="00EB3C75" w:rsidRDefault="001455EA" w:rsidP="006638A3">
            <w:pPr>
              <w:autoSpaceDE w:val="0"/>
              <w:autoSpaceDN w:val="0"/>
              <w:adjustRightInd w:val="0"/>
              <w:spacing w:line="240" w:lineRule="auto"/>
              <w:ind w:firstLine="364"/>
              <w:jc w:val="both"/>
              <w:rPr>
                <w:rFonts w:ascii="Times New Roman" w:eastAsia="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29636A" w:rsidRPr="00EB3C75" w:rsidRDefault="0029636A" w:rsidP="006638A3">
            <w:pPr>
              <w:autoSpaceDE w:val="0"/>
              <w:autoSpaceDN w:val="0"/>
              <w:adjustRightInd w:val="0"/>
              <w:spacing w:line="240" w:lineRule="auto"/>
              <w:ind w:firstLine="364"/>
              <w:jc w:val="both"/>
              <w:rPr>
                <w:rFonts w:ascii="Times New Roman" w:hAnsi="Times New Roman"/>
                <w:color w:val="auto"/>
                <w:sz w:val="24"/>
                <w:szCs w:val="24"/>
                <w:shd w:val="clear" w:color="auto" w:fill="FFFFFF"/>
                <w:lang w:val="uk-UA"/>
              </w:rPr>
            </w:pPr>
            <w:r w:rsidRPr="00EB3C75">
              <w:rPr>
                <w:rFonts w:ascii="Times New Roman" w:eastAsia="Times New Roman" w:hAnsi="Times New Roman" w:cs="Times New Roman"/>
                <w:color w:val="auto"/>
                <w:sz w:val="24"/>
                <w:szCs w:val="24"/>
                <w:lang w:val="uk-UA"/>
              </w:rPr>
              <w:t>Замовником зазначаються вимоги на підтвердження відповідності до предмета закупівлі згідно зі статтею 23 Закону.</w:t>
            </w:r>
          </w:p>
        </w:tc>
      </w:tr>
      <w:tr w:rsidR="001455EA" w:rsidRPr="002C4CE1" w:rsidTr="00ED5C6C">
        <w:trPr>
          <w:trHeight w:val="408"/>
        </w:trPr>
        <w:tc>
          <w:tcPr>
            <w:tcW w:w="568" w:type="dxa"/>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8</w:t>
            </w:r>
          </w:p>
        </w:tc>
        <w:tc>
          <w:tcPr>
            <w:tcW w:w="2792" w:type="dxa"/>
          </w:tcPr>
          <w:p w:rsidR="00F70CBB" w:rsidRPr="00460E08" w:rsidRDefault="00F70CBB" w:rsidP="006638A3">
            <w:pPr>
              <w:shd w:val="clear" w:color="auto" w:fill="FFFFFF"/>
              <w:spacing w:after="240" w:line="240" w:lineRule="auto"/>
              <w:jc w:val="both"/>
              <w:rPr>
                <w:rFonts w:ascii="Times New Roman" w:hAnsi="Times New Roman" w:cs="Times New Roman"/>
                <w:color w:val="auto"/>
                <w:sz w:val="24"/>
                <w:szCs w:val="24"/>
                <w:lang w:val="uk-UA"/>
              </w:rPr>
            </w:pPr>
            <w:r w:rsidRPr="00460E08">
              <w:rPr>
                <w:rFonts w:ascii="Times New Roman" w:hAnsi="Times New Roman" w:cs="Times New Roman"/>
                <w:color w:val="auto"/>
                <w:sz w:val="24"/>
                <w:szCs w:val="24"/>
                <w:lang w:val="uk-UA"/>
              </w:rPr>
              <w:t>Інформація про субпідрядника/співвиконавця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w:t>
            </w:r>
            <w:r w:rsidR="00883291" w:rsidRPr="00460E08">
              <w:rPr>
                <w:rFonts w:ascii="Times New Roman" w:hAnsi="Times New Roman" w:cs="Times New Roman"/>
                <w:color w:val="auto"/>
                <w:sz w:val="24"/>
                <w:szCs w:val="24"/>
                <w:lang w:val="uk-UA"/>
              </w:rPr>
              <w:t xml:space="preserve">бсязі не менше 20 відсотків </w:t>
            </w:r>
            <w:r w:rsidRPr="00460E08">
              <w:rPr>
                <w:rFonts w:ascii="Times New Roman" w:hAnsi="Times New Roman" w:cs="Times New Roman"/>
                <w:color w:val="auto"/>
                <w:sz w:val="24"/>
                <w:szCs w:val="24"/>
                <w:lang w:val="uk-UA"/>
              </w:rPr>
              <w:t>вартості договору про закупівлю - у разі закупівлі робіт або послуг)</w:t>
            </w:r>
          </w:p>
          <w:p w:rsidR="001455EA" w:rsidRPr="00460E08" w:rsidRDefault="001455EA" w:rsidP="006638A3">
            <w:pPr>
              <w:pStyle w:val="10"/>
              <w:widowControl w:val="0"/>
              <w:spacing w:line="240" w:lineRule="auto"/>
              <w:rPr>
                <w:rFonts w:ascii="Times New Roman" w:hAnsi="Times New Roman" w:cs="Times New Roman"/>
                <w:color w:val="auto"/>
                <w:sz w:val="24"/>
                <w:szCs w:val="24"/>
                <w:lang w:val="uk-UA"/>
              </w:rPr>
            </w:pPr>
          </w:p>
        </w:tc>
        <w:tc>
          <w:tcPr>
            <w:tcW w:w="6451" w:type="dxa"/>
            <w:gridSpan w:val="2"/>
          </w:tcPr>
          <w:p w:rsidR="00EA02B6" w:rsidRPr="00EB3C75" w:rsidRDefault="00EA02B6" w:rsidP="006638A3">
            <w:pPr>
              <w:pStyle w:val="10"/>
              <w:widowControl w:val="0"/>
              <w:spacing w:line="240" w:lineRule="auto"/>
              <w:ind w:firstLine="364"/>
              <w:jc w:val="both"/>
              <w:rPr>
                <w:rFonts w:ascii="Times New Roman" w:hAnsi="Times New Roman"/>
                <w:color w:val="auto"/>
                <w:sz w:val="24"/>
                <w:szCs w:val="24"/>
                <w:lang w:val="uk-UA"/>
              </w:rPr>
            </w:pPr>
            <w:r w:rsidRPr="00EB3C75">
              <w:rPr>
                <w:rFonts w:ascii="Times New Roman" w:hAnsi="Times New Roman"/>
                <w:color w:val="auto"/>
                <w:sz w:val="24"/>
                <w:szCs w:val="24"/>
                <w:lang w:val="uk-UA"/>
              </w:rPr>
              <w:t>Предметом закупівлі даних торгів є товар, відповідно Замовник не вимагає від учасників інформацію про суб’єктів господарювання, які плануються залучати учасником</w:t>
            </w:r>
            <w:r w:rsidR="00A524E8" w:rsidRPr="00EB3C75">
              <w:rPr>
                <w:rFonts w:ascii="Times New Roman" w:hAnsi="Times New Roman"/>
                <w:color w:val="auto"/>
                <w:sz w:val="24"/>
                <w:szCs w:val="24"/>
                <w:lang w:val="uk-UA"/>
              </w:rPr>
              <w:t xml:space="preserve"> як субпідрядники/співвиконавців.</w:t>
            </w:r>
          </w:p>
        </w:tc>
      </w:tr>
      <w:tr w:rsidR="001455EA" w:rsidRPr="002C4CE1" w:rsidTr="00ED5C6C">
        <w:trPr>
          <w:trHeight w:val="520"/>
        </w:trPr>
        <w:tc>
          <w:tcPr>
            <w:tcW w:w="568" w:type="dxa"/>
          </w:tcPr>
          <w:p w:rsidR="001455EA" w:rsidRPr="00D6448C" w:rsidRDefault="00C47B27"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9</w:t>
            </w:r>
          </w:p>
        </w:tc>
        <w:tc>
          <w:tcPr>
            <w:tcW w:w="2792" w:type="dxa"/>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451" w:type="dxa"/>
            <w:gridSpan w:val="2"/>
          </w:tcPr>
          <w:p w:rsidR="001455EA" w:rsidRPr="00D6448C" w:rsidRDefault="00DC4DE8" w:rsidP="006638A3">
            <w:pPr>
              <w:pStyle w:val="10"/>
              <w:widowControl w:val="0"/>
              <w:spacing w:line="240" w:lineRule="auto"/>
              <w:ind w:firstLine="364"/>
              <w:jc w:val="both"/>
              <w:rPr>
                <w:rFonts w:ascii="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EB3C75">
              <w:rPr>
                <w:rFonts w:ascii="Times New Roman" w:eastAsia="Times New Roman" w:hAnsi="Times New Roman" w:cs="Times New Roman"/>
                <w:color w:val="auto"/>
                <w:sz w:val="24"/>
                <w:szCs w:val="24"/>
                <w:lang w:val="uk-UA"/>
              </w:rPr>
              <w:t>внести</w:t>
            </w:r>
            <w:proofErr w:type="spellEnd"/>
            <w:r w:rsidRPr="00EB3C7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B3C75">
              <w:rPr>
                <w:rFonts w:ascii="Times New Roman" w:eastAsia="Times New Roman" w:hAnsi="Times New Roman" w:cs="Times New Roman"/>
                <w:color w:val="auto"/>
                <w:sz w:val="24"/>
                <w:szCs w:val="24"/>
                <w:lang w:val="uk-UA"/>
              </w:rPr>
              <w:t>закупівель</w:t>
            </w:r>
            <w:proofErr w:type="spellEnd"/>
            <w:r w:rsidRPr="00EB3C75">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1455EA" w:rsidRPr="00D6448C" w:rsidTr="00ED5C6C">
        <w:trPr>
          <w:trHeight w:val="305"/>
        </w:trPr>
        <w:tc>
          <w:tcPr>
            <w:tcW w:w="9811" w:type="dxa"/>
            <w:gridSpan w:val="4"/>
            <w:vAlign w:val="center"/>
          </w:tcPr>
          <w:p w:rsidR="001455EA" w:rsidRPr="00D45BCA" w:rsidRDefault="001455EA" w:rsidP="006638A3">
            <w:pPr>
              <w:pStyle w:val="10"/>
              <w:widowControl w:val="0"/>
              <w:spacing w:line="240" w:lineRule="auto"/>
              <w:ind w:firstLine="364"/>
              <w:jc w:val="center"/>
              <w:rPr>
                <w:rFonts w:ascii="Times New Roman" w:hAnsi="Times New Roman" w:cs="Times New Roman"/>
                <w:b/>
                <w:color w:val="auto"/>
                <w:sz w:val="24"/>
                <w:szCs w:val="24"/>
                <w:lang w:val="uk-UA"/>
              </w:rPr>
            </w:pPr>
            <w:r w:rsidRPr="00D45BCA">
              <w:rPr>
                <w:rFonts w:ascii="Times New Roman" w:eastAsia="Times New Roman" w:hAnsi="Times New Roman" w:cs="Times New Roman"/>
                <w:b/>
                <w:color w:val="auto"/>
                <w:sz w:val="24"/>
                <w:szCs w:val="24"/>
                <w:lang w:val="uk-UA"/>
              </w:rPr>
              <w:t>IV. Подання та розкриття тендерної пропозиції</w:t>
            </w:r>
          </w:p>
        </w:tc>
      </w:tr>
      <w:tr w:rsidR="001455EA" w:rsidRPr="00D6448C" w:rsidTr="00ED5C6C">
        <w:trPr>
          <w:trHeight w:val="520"/>
        </w:trPr>
        <w:tc>
          <w:tcPr>
            <w:tcW w:w="568" w:type="dxa"/>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1</w:t>
            </w:r>
          </w:p>
        </w:tc>
        <w:tc>
          <w:tcPr>
            <w:tcW w:w="2835" w:type="dxa"/>
            <w:gridSpan w:val="2"/>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 xml:space="preserve">Кінцевий строк подання </w:t>
            </w:r>
            <w:r w:rsidR="006D63F3" w:rsidRPr="00D6448C">
              <w:rPr>
                <w:rFonts w:ascii="Times New Roman" w:eastAsia="Times New Roman" w:hAnsi="Times New Roman" w:cs="Times New Roman"/>
                <w:color w:val="auto"/>
                <w:sz w:val="24"/>
                <w:szCs w:val="24"/>
                <w:lang w:val="uk-UA"/>
              </w:rPr>
              <w:t>тендерн</w:t>
            </w:r>
            <w:r w:rsidRPr="00D6448C">
              <w:rPr>
                <w:rFonts w:ascii="Times New Roman" w:eastAsia="Times New Roman" w:hAnsi="Times New Roman" w:cs="Times New Roman"/>
                <w:color w:val="auto"/>
                <w:sz w:val="24"/>
                <w:szCs w:val="24"/>
                <w:lang w:val="uk-UA"/>
              </w:rPr>
              <w:t>их пропозицій</w:t>
            </w:r>
          </w:p>
        </w:tc>
        <w:tc>
          <w:tcPr>
            <w:tcW w:w="6408" w:type="dxa"/>
          </w:tcPr>
          <w:p w:rsidR="009F5A12" w:rsidRPr="00EB3C75" w:rsidRDefault="009F5A12" w:rsidP="006638A3">
            <w:pPr>
              <w:pStyle w:val="Default"/>
              <w:jc w:val="both"/>
              <w:rPr>
                <w:rFonts w:ascii="Times New Roman" w:hAnsi="Times New Roman" w:cs="Times New Roman"/>
                <w:lang w:val="uk-UA"/>
              </w:rPr>
            </w:pPr>
            <w:r w:rsidRPr="00EB3C75">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EB3C75">
              <w:rPr>
                <w:rFonts w:ascii="Times New Roman" w:hAnsi="Times New Roman" w:cs="Times New Roman"/>
              </w:rPr>
              <w:t> </w:t>
            </w:r>
            <w:hyperlink r:id="rId32" w:anchor="n1261" w:history="1">
              <w:r w:rsidRPr="00EB3C75">
                <w:rPr>
                  <w:rStyle w:val="ae"/>
                  <w:rFonts w:ascii="Times New Roman" w:hAnsi="Times New Roman"/>
                  <w:color w:val="000000"/>
                  <w:u w:val="none"/>
                  <w:lang w:val="uk-UA"/>
                </w:rPr>
                <w:t>пункті 47</w:t>
              </w:r>
            </w:hyperlink>
            <w:r w:rsidR="00D94C7A" w:rsidRPr="00EB3C75">
              <w:rPr>
                <w:rFonts w:ascii="Times New Roman" w:hAnsi="Times New Roman" w:cs="Times New Roman"/>
                <w:lang w:val="uk-UA"/>
              </w:rPr>
              <w:t xml:space="preserve"> О</w:t>
            </w:r>
            <w:r w:rsidRPr="00EB3C75">
              <w:rPr>
                <w:rFonts w:ascii="Times New Roman" w:hAnsi="Times New Roman" w:cs="Times New Roman"/>
                <w:lang w:val="uk-UA"/>
              </w:rPr>
              <w:t xml:space="preserve">собливостей і в тендерній документації, та </w:t>
            </w:r>
            <w:proofErr w:type="spellStart"/>
            <w:r w:rsidRPr="00EB3C75">
              <w:rPr>
                <w:rFonts w:ascii="Times New Roman" w:hAnsi="Times New Roman" w:cs="Times New Roman"/>
                <w:lang w:val="uk-UA"/>
              </w:rPr>
              <w:t>шляхомзавантаження</w:t>
            </w:r>
            <w:proofErr w:type="spellEnd"/>
            <w:r w:rsidRPr="00EB3C75">
              <w:rPr>
                <w:rFonts w:ascii="Times New Roman" w:hAnsi="Times New Roman" w:cs="Times New Roman"/>
                <w:lang w:val="uk-UA"/>
              </w:rPr>
              <w:t xml:space="preserve"> необхідних документів, що вимагаються замовником у тендерній документації.</w:t>
            </w:r>
          </w:p>
          <w:p w:rsidR="005B2FB6" w:rsidRPr="00EB3C75" w:rsidRDefault="00B51DA0" w:rsidP="006638A3">
            <w:pPr>
              <w:pStyle w:val="Default"/>
              <w:jc w:val="both"/>
              <w:rPr>
                <w:rFonts w:ascii="Times New Roman" w:hAnsi="Times New Roman" w:cs="Times New Roman"/>
                <w:lang w:val="uk-UA"/>
              </w:rPr>
            </w:pPr>
            <w:r w:rsidRPr="00EB3C75">
              <w:rPr>
                <w:rFonts w:ascii="Times New Roman" w:hAnsi="Times New Roman" w:cs="Times New Roman"/>
                <w:lang w:val="uk-UA"/>
              </w:rPr>
              <w:t xml:space="preserve">Замовник самостійно та безоплатно через авторизований електронний майданчик оприлюднює в електронній системі </w:t>
            </w:r>
            <w:proofErr w:type="spellStart"/>
            <w:r w:rsidRPr="00EB3C75">
              <w:rPr>
                <w:rFonts w:ascii="Times New Roman" w:hAnsi="Times New Roman" w:cs="Times New Roman"/>
                <w:lang w:val="uk-UA"/>
              </w:rPr>
              <w:t>закупівель</w:t>
            </w:r>
            <w:proofErr w:type="spellEnd"/>
            <w:r w:rsidRPr="00EB3C75">
              <w:rPr>
                <w:rFonts w:ascii="Times New Roman" w:hAnsi="Times New Roman" w:cs="Times New Roman"/>
                <w:lang w:val="uk-UA"/>
              </w:rPr>
              <w:t xml:space="preserve"> відповідно до</w:t>
            </w:r>
            <w:r w:rsidRPr="00EB3C75">
              <w:rPr>
                <w:rFonts w:ascii="Times New Roman" w:hAnsi="Times New Roman" w:cs="Times New Roman"/>
              </w:rPr>
              <w:t> </w:t>
            </w:r>
            <w:hyperlink r:id="rId33" w:anchor="n17" w:tgtFrame="_blank" w:history="1">
              <w:r w:rsidRPr="00EB3C75">
                <w:rPr>
                  <w:rStyle w:val="ae"/>
                  <w:rFonts w:ascii="Times New Roman" w:eastAsia="Arial" w:hAnsi="Times New Roman"/>
                  <w:color w:val="000000"/>
                  <w:u w:val="none"/>
                  <w:lang w:val="uk-UA"/>
                </w:rPr>
                <w:t>Порядку розміщення інформації про публічні закупівлі</w:t>
              </w:r>
            </w:hyperlink>
            <w:r w:rsidRPr="00EB3C75">
              <w:rPr>
                <w:rFonts w:ascii="Times New Roman" w:hAnsi="Times New Roman" w:cs="Times New Roman"/>
                <w:lang w:val="uk-UA"/>
              </w:rPr>
              <w:t xml:space="preserve">, затвердженого наказом Мінекономіки від 11 червня 2020 р. № 1082, та </w:t>
            </w:r>
            <w:r w:rsidR="00EB0424" w:rsidRPr="00EB3C75">
              <w:rPr>
                <w:rFonts w:ascii="Times New Roman" w:hAnsi="Times New Roman" w:cs="Times New Roman"/>
                <w:lang w:val="uk-UA"/>
              </w:rPr>
              <w:t>О</w:t>
            </w:r>
            <w:r w:rsidRPr="00EB3C75">
              <w:rPr>
                <w:rFonts w:ascii="Times New Roman" w:hAnsi="Times New Roman" w:cs="Times New Roman"/>
                <w:lang w:val="uk-UA"/>
              </w:rPr>
              <w:t>собливостей</w:t>
            </w:r>
            <w:r w:rsidR="00703AA1">
              <w:rPr>
                <w:rFonts w:ascii="Times New Roman" w:hAnsi="Times New Roman" w:cs="Times New Roman"/>
                <w:lang w:val="uk-UA"/>
              </w:rPr>
              <w:t xml:space="preserve"> </w:t>
            </w:r>
            <w:r w:rsidRPr="00EB3C75">
              <w:rPr>
                <w:rFonts w:ascii="Times New Roman" w:hAnsi="Times New Roman" w:cs="Times New Roman"/>
                <w:lang w:val="uk-UA"/>
              </w:rPr>
              <w:t>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B57742" w:rsidRPr="00EB3C75" w:rsidRDefault="00B34EFE" w:rsidP="006638A3">
            <w:pPr>
              <w:spacing w:line="240" w:lineRule="auto"/>
              <w:jc w:val="both"/>
              <w:rPr>
                <w:rFonts w:ascii="Times New Roman" w:hAnsi="Times New Roman"/>
                <w:sz w:val="24"/>
                <w:szCs w:val="24"/>
                <w:shd w:val="solid" w:color="FFFFFF" w:fill="FFFFFF"/>
                <w:lang w:eastAsia="en-US"/>
              </w:rPr>
            </w:pPr>
            <w:proofErr w:type="spellStart"/>
            <w:r w:rsidRPr="00EB3C75">
              <w:rPr>
                <w:rFonts w:ascii="Times New Roman" w:hAnsi="Times New Roman"/>
                <w:sz w:val="24"/>
                <w:szCs w:val="24"/>
                <w:shd w:val="solid" w:color="FFFFFF" w:fill="FFFFFF"/>
                <w:lang w:eastAsia="en-US"/>
              </w:rPr>
              <w:t>Під</w:t>
            </w:r>
            <w:proofErr w:type="spellEnd"/>
            <w:r w:rsidRPr="00EB3C75">
              <w:rPr>
                <w:rFonts w:ascii="Times New Roman" w:hAnsi="Times New Roman"/>
                <w:sz w:val="24"/>
                <w:szCs w:val="24"/>
                <w:shd w:val="solid" w:color="FFFFFF" w:fill="FFFFFF"/>
                <w:lang w:eastAsia="en-US"/>
              </w:rPr>
              <w:t xml:space="preserve"> час </w:t>
            </w:r>
            <w:proofErr w:type="spellStart"/>
            <w:r w:rsidRPr="00EB3C75">
              <w:rPr>
                <w:rFonts w:ascii="Times New Roman" w:hAnsi="Times New Roman"/>
                <w:sz w:val="24"/>
                <w:szCs w:val="24"/>
                <w:shd w:val="solid" w:color="FFFFFF" w:fill="FFFFFF"/>
                <w:lang w:eastAsia="en-US"/>
              </w:rPr>
              <w:t>проведення</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відкритих</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торгів</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тендерні</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пропозиції</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мають</w:t>
            </w:r>
            <w:proofErr w:type="spellEnd"/>
            <w:r w:rsidRPr="00EB3C75">
              <w:rPr>
                <w:rFonts w:ascii="Times New Roman" w:hAnsi="Times New Roman"/>
                <w:sz w:val="24"/>
                <w:szCs w:val="24"/>
                <w:shd w:val="solid" w:color="FFFFFF" w:fill="FFFFFF"/>
                <w:lang w:eastAsia="en-US"/>
              </w:rPr>
              <w:t xml:space="preserve"> право </w:t>
            </w:r>
            <w:proofErr w:type="spellStart"/>
            <w:r w:rsidRPr="00EB3C75">
              <w:rPr>
                <w:rFonts w:ascii="Times New Roman" w:hAnsi="Times New Roman"/>
                <w:sz w:val="24"/>
                <w:szCs w:val="24"/>
                <w:shd w:val="solid" w:color="FFFFFF" w:fill="FFFFFF"/>
                <w:lang w:eastAsia="en-US"/>
              </w:rPr>
              <w:t>подавати</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всі</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заінтересовані</w:t>
            </w:r>
            <w:proofErr w:type="spellEnd"/>
            <w:r w:rsidRPr="00EB3C75">
              <w:rPr>
                <w:rFonts w:ascii="Times New Roman" w:hAnsi="Times New Roman"/>
                <w:sz w:val="24"/>
                <w:szCs w:val="24"/>
                <w:shd w:val="solid" w:color="FFFFFF" w:fill="FFFFFF"/>
                <w:lang w:eastAsia="en-US"/>
              </w:rPr>
              <w:t xml:space="preserve"> особи. </w:t>
            </w:r>
          </w:p>
          <w:p w:rsidR="007C5AE4" w:rsidRPr="00EB3C75" w:rsidRDefault="00B57742" w:rsidP="006638A3">
            <w:pPr>
              <w:spacing w:line="240" w:lineRule="auto"/>
              <w:jc w:val="both"/>
              <w:rPr>
                <w:rFonts w:ascii="Times New Roman" w:hAnsi="Times New Roman"/>
                <w:sz w:val="24"/>
                <w:szCs w:val="24"/>
                <w:shd w:val="solid" w:color="FFFFFF" w:fill="FFFFFF"/>
                <w:lang w:eastAsia="en-US"/>
              </w:rPr>
            </w:pPr>
            <w:proofErr w:type="spellStart"/>
            <w:r w:rsidRPr="00EB3C75">
              <w:rPr>
                <w:rFonts w:ascii="Times New Roman" w:hAnsi="Times New Roman"/>
                <w:sz w:val="24"/>
                <w:szCs w:val="24"/>
                <w:shd w:val="solid" w:color="FFFFFF" w:fill="FFFFFF"/>
                <w:lang w:eastAsia="en-US"/>
              </w:rPr>
              <w:lastRenderedPageBreak/>
              <w:t>Тендерні</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пропозиції</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подаються</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відповідно</w:t>
            </w:r>
            <w:proofErr w:type="spellEnd"/>
            <w:r w:rsidRPr="00EB3C75">
              <w:rPr>
                <w:rFonts w:ascii="Times New Roman" w:hAnsi="Times New Roman"/>
                <w:sz w:val="24"/>
                <w:szCs w:val="24"/>
                <w:shd w:val="solid" w:color="FFFFFF" w:fill="FFFFFF"/>
                <w:lang w:eastAsia="en-US"/>
              </w:rPr>
              <w:t xml:space="preserve"> до порядку, </w:t>
            </w:r>
            <w:proofErr w:type="spellStart"/>
            <w:r w:rsidRPr="00EB3C75">
              <w:rPr>
                <w:rFonts w:ascii="Times New Roman" w:hAnsi="Times New Roman"/>
                <w:sz w:val="24"/>
                <w:szCs w:val="24"/>
                <w:shd w:val="solid" w:color="FFFFFF" w:fill="FFFFFF"/>
                <w:lang w:eastAsia="en-US"/>
              </w:rPr>
              <w:t>визначеного</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статтею</w:t>
            </w:r>
            <w:proofErr w:type="spellEnd"/>
            <w:r w:rsidRPr="00EB3C75">
              <w:rPr>
                <w:rFonts w:ascii="Times New Roman" w:hAnsi="Times New Roman"/>
                <w:sz w:val="24"/>
                <w:szCs w:val="24"/>
                <w:shd w:val="solid" w:color="FFFFFF" w:fill="FFFFFF"/>
                <w:lang w:eastAsia="en-US"/>
              </w:rPr>
              <w:t xml:space="preserve"> 26 Закону, </w:t>
            </w:r>
            <w:proofErr w:type="spellStart"/>
            <w:r w:rsidRPr="00EB3C75">
              <w:rPr>
                <w:rFonts w:ascii="Times New Roman" w:hAnsi="Times New Roman"/>
                <w:sz w:val="24"/>
                <w:szCs w:val="24"/>
                <w:shd w:val="solid" w:color="FFFFFF" w:fill="FFFFFF"/>
                <w:lang w:eastAsia="en-US"/>
              </w:rPr>
              <w:t>крім</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положень</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частин</w:t>
            </w:r>
            <w:proofErr w:type="spellEnd"/>
            <w:r w:rsidRPr="00EB3C75">
              <w:rPr>
                <w:rFonts w:ascii="Times New Roman" w:hAnsi="Times New Roman"/>
                <w:sz w:val="24"/>
                <w:szCs w:val="24"/>
                <w:shd w:val="solid" w:color="FFFFFF" w:fill="FFFFFF"/>
                <w:lang w:eastAsia="en-US"/>
              </w:rPr>
              <w:t xml:space="preserve"> </w:t>
            </w:r>
            <w:r w:rsidR="00AA3A0B" w:rsidRPr="00EB3C75">
              <w:rPr>
                <w:rFonts w:ascii="Times New Roman" w:hAnsi="Times New Roman"/>
                <w:sz w:val="24"/>
                <w:szCs w:val="24"/>
                <w:shd w:val="solid" w:color="FFFFFF" w:fill="FFFFFF"/>
                <w:lang w:val="uk-UA" w:eastAsia="en-US"/>
              </w:rPr>
              <w:t xml:space="preserve">першої, </w:t>
            </w:r>
            <w:proofErr w:type="spellStart"/>
            <w:r w:rsidRPr="00EB3C75">
              <w:rPr>
                <w:rFonts w:ascii="Times New Roman" w:hAnsi="Times New Roman"/>
                <w:sz w:val="24"/>
                <w:szCs w:val="24"/>
                <w:shd w:val="solid" w:color="FFFFFF" w:fill="FFFFFF"/>
                <w:lang w:eastAsia="en-US"/>
              </w:rPr>
              <w:t>четвертої</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шостої</w:t>
            </w:r>
            <w:proofErr w:type="spellEnd"/>
            <w:r w:rsidRPr="00EB3C75">
              <w:rPr>
                <w:rFonts w:ascii="Times New Roman" w:hAnsi="Times New Roman"/>
                <w:sz w:val="24"/>
                <w:szCs w:val="24"/>
                <w:shd w:val="solid" w:color="FFFFFF" w:fill="FFFFFF"/>
                <w:lang w:eastAsia="en-US"/>
              </w:rPr>
              <w:t xml:space="preserve"> та </w:t>
            </w:r>
            <w:proofErr w:type="spellStart"/>
            <w:r w:rsidRPr="00EB3C75">
              <w:rPr>
                <w:rFonts w:ascii="Times New Roman" w:hAnsi="Times New Roman"/>
                <w:sz w:val="24"/>
                <w:szCs w:val="24"/>
                <w:shd w:val="solid" w:color="FFFFFF" w:fill="FFFFFF"/>
                <w:lang w:eastAsia="en-US"/>
              </w:rPr>
              <w:t>сьомої</w:t>
            </w:r>
            <w:proofErr w:type="spellEnd"/>
            <w:r w:rsidRPr="00EB3C75">
              <w:rPr>
                <w:rFonts w:ascii="Times New Roman" w:hAnsi="Times New Roman"/>
                <w:sz w:val="24"/>
                <w:szCs w:val="24"/>
                <w:shd w:val="solid" w:color="FFFFFF" w:fill="FFFFFF"/>
                <w:lang w:eastAsia="en-US"/>
              </w:rPr>
              <w:t xml:space="preserve"> </w:t>
            </w:r>
            <w:proofErr w:type="spellStart"/>
            <w:r w:rsidRPr="00EB3C75">
              <w:rPr>
                <w:rFonts w:ascii="Times New Roman" w:hAnsi="Times New Roman"/>
                <w:sz w:val="24"/>
                <w:szCs w:val="24"/>
                <w:shd w:val="solid" w:color="FFFFFF" w:fill="FFFFFF"/>
                <w:lang w:eastAsia="en-US"/>
              </w:rPr>
              <w:t>статті</w:t>
            </w:r>
            <w:proofErr w:type="spellEnd"/>
            <w:r w:rsidRPr="00EB3C75">
              <w:rPr>
                <w:rFonts w:ascii="Times New Roman" w:hAnsi="Times New Roman"/>
                <w:sz w:val="24"/>
                <w:szCs w:val="24"/>
                <w:shd w:val="solid" w:color="FFFFFF" w:fill="FFFFFF"/>
                <w:lang w:eastAsia="en-US"/>
              </w:rPr>
              <w:t xml:space="preserve"> 26 Закону. </w:t>
            </w:r>
          </w:p>
          <w:p w:rsidR="005954F7" w:rsidRDefault="00C947FA" w:rsidP="005954F7">
            <w:pPr>
              <w:spacing w:line="240" w:lineRule="auto"/>
              <w:jc w:val="both"/>
              <w:rPr>
                <w:rFonts w:ascii="Times New Roman" w:eastAsia="Times New Roman" w:hAnsi="Times New Roman" w:cs="Times New Roman"/>
                <w:color w:val="auto"/>
                <w:sz w:val="24"/>
                <w:szCs w:val="24"/>
              </w:rPr>
            </w:pPr>
            <w:r w:rsidRPr="00EB3C75">
              <w:rPr>
                <w:rFonts w:ascii="Times New Roman" w:eastAsia="Times New Roman" w:hAnsi="Times New Roman" w:cs="Times New Roman"/>
                <w:sz w:val="24"/>
                <w:szCs w:val="24"/>
                <w:lang w:val="uk-UA"/>
              </w:rPr>
              <w:t>Кінцевий строк подання тендерних пропозицій</w:t>
            </w:r>
            <w:r w:rsidR="00E27470" w:rsidRPr="00EB3C75">
              <w:rPr>
                <w:rFonts w:ascii="Times New Roman" w:eastAsia="Times New Roman" w:hAnsi="Times New Roman" w:cs="Times New Roman"/>
                <w:sz w:val="24"/>
                <w:szCs w:val="24"/>
                <w:lang w:val="uk-UA"/>
              </w:rPr>
              <w:t>:</w:t>
            </w:r>
            <w:r w:rsidR="00BA27B3" w:rsidRPr="005954F7">
              <w:rPr>
                <w:rFonts w:ascii="Times New Roman" w:eastAsia="Times New Roman" w:hAnsi="Times New Roman" w:cs="Times New Roman"/>
                <w:color w:val="auto"/>
                <w:sz w:val="24"/>
                <w:szCs w:val="24"/>
                <w:lang w:val="uk-UA"/>
              </w:rPr>
              <w:t>1</w:t>
            </w:r>
            <w:r w:rsidR="00EF5740">
              <w:rPr>
                <w:rFonts w:ascii="Times New Roman" w:eastAsia="Times New Roman" w:hAnsi="Times New Roman" w:cs="Times New Roman"/>
                <w:color w:val="auto"/>
                <w:sz w:val="24"/>
                <w:szCs w:val="24"/>
                <w:lang w:val="uk-UA"/>
              </w:rPr>
              <w:t>6</w:t>
            </w:r>
            <w:r w:rsidR="00BA27B3" w:rsidRPr="005954F7">
              <w:rPr>
                <w:rFonts w:ascii="Times New Roman" w:eastAsia="Times New Roman" w:hAnsi="Times New Roman" w:cs="Times New Roman"/>
                <w:color w:val="auto"/>
                <w:sz w:val="24"/>
                <w:szCs w:val="24"/>
                <w:lang w:val="uk-UA"/>
              </w:rPr>
              <w:t xml:space="preserve"> вересня</w:t>
            </w:r>
            <w:r w:rsidR="002E7648" w:rsidRPr="005954F7">
              <w:rPr>
                <w:rFonts w:ascii="Times New Roman" w:eastAsia="Times New Roman" w:hAnsi="Times New Roman" w:cs="Times New Roman"/>
                <w:color w:val="auto"/>
                <w:sz w:val="24"/>
                <w:szCs w:val="24"/>
                <w:lang w:val="uk-UA"/>
              </w:rPr>
              <w:t xml:space="preserve"> 2023</w:t>
            </w:r>
            <w:r w:rsidRPr="005954F7">
              <w:rPr>
                <w:rFonts w:ascii="Times New Roman" w:eastAsia="Times New Roman" w:hAnsi="Times New Roman" w:cs="Times New Roman"/>
                <w:color w:val="auto"/>
                <w:sz w:val="24"/>
                <w:szCs w:val="24"/>
                <w:lang w:val="uk-UA"/>
              </w:rPr>
              <w:t xml:space="preserve"> р.</w:t>
            </w:r>
          </w:p>
          <w:p w:rsidR="00C947FA" w:rsidRPr="00EB3C75" w:rsidRDefault="00C947FA" w:rsidP="005954F7">
            <w:pPr>
              <w:spacing w:line="240" w:lineRule="auto"/>
              <w:jc w:val="both"/>
              <w:rPr>
                <w:rFonts w:ascii="Times New Roman" w:eastAsia="Times New Roman" w:hAnsi="Times New Roman" w:cs="Times New Roman"/>
                <w:color w:val="auto"/>
                <w:sz w:val="24"/>
                <w:szCs w:val="24"/>
                <w:lang w:val="uk-UA"/>
              </w:rPr>
            </w:pPr>
            <w:proofErr w:type="spellStart"/>
            <w:r w:rsidRPr="00EB3C75">
              <w:rPr>
                <w:rFonts w:ascii="Times New Roman" w:eastAsia="Times New Roman" w:hAnsi="Times New Roman" w:cs="Times New Roman"/>
                <w:color w:val="auto"/>
                <w:sz w:val="24"/>
                <w:szCs w:val="24"/>
              </w:rPr>
              <w:t>Отримана</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тендерна</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пропозиція</w:t>
            </w:r>
            <w:proofErr w:type="spellEnd"/>
            <w:r w:rsidRPr="00EB3C75">
              <w:rPr>
                <w:rFonts w:ascii="Times New Roman" w:eastAsia="Times New Roman" w:hAnsi="Times New Roman" w:cs="Times New Roman"/>
                <w:color w:val="auto"/>
                <w:sz w:val="24"/>
                <w:szCs w:val="24"/>
                <w:lang w:val="uk-UA"/>
              </w:rPr>
              <w:t>/пропозиція</w:t>
            </w:r>
            <w:r w:rsidRPr="00EB3C75">
              <w:rPr>
                <w:rFonts w:ascii="Times New Roman" w:eastAsia="Times New Roman" w:hAnsi="Times New Roman" w:cs="Times New Roman"/>
                <w:color w:val="auto"/>
                <w:sz w:val="24"/>
                <w:szCs w:val="24"/>
              </w:rPr>
              <w:t xml:space="preserve"> вноситься автоматично до </w:t>
            </w:r>
            <w:proofErr w:type="spellStart"/>
            <w:r w:rsidRPr="00EB3C75">
              <w:rPr>
                <w:rFonts w:ascii="Times New Roman" w:eastAsia="Times New Roman" w:hAnsi="Times New Roman" w:cs="Times New Roman"/>
                <w:color w:val="auto"/>
                <w:sz w:val="24"/>
                <w:szCs w:val="24"/>
              </w:rPr>
              <w:t>реєстру</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отриманих</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тендерних</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пропозицій</w:t>
            </w:r>
            <w:proofErr w:type="spellEnd"/>
            <w:r w:rsidRPr="00EB3C75">
              <w:rPr>
                <w:rFonts w:ascii="Times New Roman" w:eastAsia="Times New Roman" w:hAnsi="Times New Roman" w:cs="Times New Roman"/>
                <w:color w:val="auto"/>
                <w:sz w:val="24"/>
                <w:szCs w:val="24"/>
                <w:lang w:val="uk-UA"/>
              </w:rPr>
              <w:t>/пропозицій</w:t>
            </w:r>
            <w:r w:rsidRPr="00EB3C75">
              <w:rPr>
                <w:rFonts w:ascii="Times New Roman" w:eastAsia="Times New Roman" w:hAnsi="Times New Roman" w:cs="Times New Roman"/>
                <w:color w:val="auto"/>
                <w:sz w:val="24"/>
                <w:szCs w:val="24"/>
              </w:rPr>
              <w:t xml:space="preserve">, у </w:t>
            </w:r>
            <w:proofErr w:type="spellStart"/>
            <w:r w:rsidRPr="00EB3C75">
              <w:rPr>
                <w:rFonts w:ascii="Times New Roman" w:eastAsia="Times New Roman" w:hAnsi="Times New Roman" w:cs="Times New Roman"/>
                <w:color w:val="auto"/>
                <w:sz w:val="24"/>
                <w:szCs w:val="24"/>
              </w:rPr>
              <w:t>якому</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відображається</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інформація</w:t>
            </w:r>
            <w:proofErr w:type="spellEnd"/>
            <w:r w:rsidRPr="00EB3C75">
              <w:rPr>
                <w:rFonts w:ascii="Times New Roman" w:eastAsia="Times New Roman" w:hAnsi="Times New Roman" w:cs="Times New Roman"/>
                <w:color w:val="auto"/>
                <w:sz w:val="24"/>
                <w:szCs w:val="24"/>
              </w:rPr>
              <w:t xml:space="preserve"> про </w:t>
            </w:r>
            <w:proofErr w:type="spellStart"/>
            <w:r w:rsidRPr="00EB3C75">
              <w:rPr>
                <w:rFonts w:ascii="Times New Roman" w:eastAsia="Times New Roman" w:hAnsi="Times New Roman" w:cs="Times New Roman"/>
                <w:color w:val="auto"/>
                <w:sz w:val="24"/>
                <w:szCs w:val="24"/>
              </w:rPr>
              <w:t>надані</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тендерні</w:t>
            </w:r>
            <w:proofErr w:type="spellEnd"/>
            <w:r w:rsidRPr="00EB3C75">
              <w:rPr>
                <w:rFonts w:ascii="Times New Roman" w:eastAsia="Times New Roman" w:hAnsi="Times New Roman" w:cs="Times New Roman"/>
                <w:color w:val="auto"/>
                <w:sz w:val="24"/>
                <w:szCs w:val="24"/>
              </w:rPr>
              <w:t xml:space="preserve"> </w:t>
            </w:r>
            <w:proofErr w:type="spellStart"/>
            <w:r w:rsidRPr="00EB3C75">
              <w:rPr>
                <w:rFonts w:ascii="Times New Roman" w:eastAsia="Times New Roman" w:hAnsi="Times New Roman" w:cs="Times New Roman"/>
                <w:color w:val="auto"/>
                <w:sz w:val="24"/>
                <w:szCs w:val="24"/>
              </w:rPr>
              <w:t>пропозиції</w:t>
            </w:r>
            <w:proofErr w:type="spellEnd"/>
            <w:r w:rsidRPr="00EB3C75">
              <w:rPr>
                <w:rFonts w:ascii="Times New Roman" w:eastAsia="Times New Roman" w:hAnsi="Times New Roman" w:cs="Times New Roman"/>
                <w:color w:val="auto"/>
                <w:sz w:val="24"/>
                <w:szCs w:val="24"/>
                <w:lang w:val="uk-UA"/>
              </w:rPr>
              <w:t>/пропозиції</w:t>
            </w:r>
            <w:r w:rsidRPr="00EB3C75">
              <w:rPr>
                <w:rFonts w:ascii="Times New Roman" w:eastAsia="Times New Roman" w:hAnsi="Times New Roman" w:cs="Times New Roman"/>
                <w:color w:val="auto"/>
                <w:sz w:val="24"/>
                <w:szCs w:val="24"/>
              </w:rPr>
              <w:t>.</w:t>
            </w:r>
          </w:p>
          <w:p w:rsidR="00B613BB" w:rsidRPr="00EB3C75" w:rsidRDefault="00C947FA" w:rsidP="006638A3">
            <w:pPr>
              <w:pStyle w:val="10"/>
              <w:widowControl w:val="0"/>
              <w:spacing w:line="240" w:lineRule="auto"/>
              <w:ind w:firstLine="504"/>
              <w:jc w:val="both"/>
              <w:rPr>
                <w:rFonts w:ascii="Times New Roman" w:eastAsia="Times New Roman" w:hAnsi="Times New Roman" w:cs="Times New Roman"/>
                <w:color w:val="auto"/>
                <w:sz w:val="24"/>
                <w:szCs w:val="24"/>
                <w:lang w:val="uk-UA"/>
              </w:rPr>
            </w:pPr>
            <w:r w:rsidRPr="00EB3C75">
              <w:rPr>
                <w:rFonts w:ascii="Times New Roman" w:eastAsia="Times New Roman" w:hAnsi="Times New Roman" w:cs="Times New Roman"/>
                <w:color w:val="auto"/>
                <w:sz w:val="24"/>
                <w:szCs w:val="24"/>
                <w:lang w:val="uk-UA"/>
              </w:rPr>
              <w:t xml:space="preserve">Електронна система </w:t>
            </w:r>
            <w:proofErr w:type="spellStart"/>
            <w:r w:rsidRPr="00EB3C75">
              <w:rPr>
                <w:rFonts w:ascii="Times New Roman" w:eastAsia="Times New Roman" w:hAnsi="Times New Roman" w:cs="Times New Roman"/>
                <w:color w:val="auto"/>
                <w:sz w:val="24"/>
                <w:szCs w:val="24"/>
                <w:lang w:val="uk-UA"/>
              </w:rPr>
              <w:t>закупівель</w:t>
            </w:r>
            <w:proofErr w:type="spellEnd"/>
            <w:r w:rsidRPr="00EB3C75">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177D0B" w:rsidRPr="00EB3C75" w:rsidRDefault="00B613BB" w:rsidP="006638A3">
            <w:pPr>
              <w:pStyle w:val="10"/>
              <w:widowControl w:val="0"/>
              <w:spacing w:line="240" w:lineRule="auto"/>
              <w:ind w:firstLine="504"/>
              <w:jc w:val="both"/>
              <w:rPr>
                <w:rFonts w:ascii="Times New Roman" w:hAnsi="Times New Roman"/>
                <w:sz w:val="24"/>
                <w:szCs w:val="24"/>
                <w:lang w:eastAsia="en-US"/>
              </w:rPr>
            </w:pPr>
            <w:r w:rsidRPr="00EB3C75">
              <w:rPr>
                <w:rFonts w:ascii="Times New Roman" w:hAnsi="Times New Roman"/>
                <w:sz w:val="24"/>
                <w:szCs w:val="24"/>
                <w:lang w:eastAsia="en-US"/>
              </w:rPr>
              <w:t xml:space="preserve">Для </w:t>
            </w:r>
            <w:proofErr w:type="spellStart"/>
            <w:r w:rsidRPr="00EB3C75">
              <w:rPr>
                <w:rFonts w:ascii="Times New Roman" w:hAnsi="Times New Roman"/>
                <w:sz w:val="24"/>
                <w:szCs w:val="24"/>
                <w:lang w:eastAsia="en-US"/>
              </w:rPr>
              <w:t>проведення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відкритих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торгів</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із</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застосуванням</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електронного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аукціону</w:t>
            </w:r>
            <w:proofErr w:type="spellEnd"/>
            <w:r w:rsidRPr="00EB3C75">
              <w:rPr>
                <w:rFonts w:ascii="Times New Roman" w:hAnsi="Times New Roman"/>
                <w:sz w:val="24"/>
                <w:szCs w:val="24"/>
                <w:lang w:eastAsia="en-US"/>
              </w:rPr>
              <w:t xml:space="preserve"> повинно бути подано не </w:t>
            </w:r>
            <w:proofErr w:type="spellStart"/>
            <w:r w:rsidRPr="00EB3C75">
              <w:rPr>
                <w:rFonts w:ascii="Times New Roman" w:hAnsi="Times New Roman"/>
                <w:sz w:val="24"/>
                <w:szCs w:val="24"/>
                <w:lang w:eastAsia="en-US"/>
              </w:rPr>
              <w:t>менше</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двох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Електронний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аукціон</w:t>
            </w:r>
            <w:proofErr w:type="spellEnd"/>
            <w:r w:rsidRPr="00EB3C75">
              <w:rPr>
                <w:rFonts w:ascii="Times New Roman" w:hAnsi="Times New Roman"/>
                <w:sz w:val="24"/>
                <w:szCs w:val="24"/>
                <w:lang w:eastAsia="en-US"/>
              </w:rPr>
              <w:t xml:space="preserve"> проводиться </w:t>
            </w:r>
            <w:proofErr w:type="spellStart"/>
            <w:r w:rsidRPr="00EB3C75">
              <w:rPr>
                <w:rFonts w:ascii="Times New Roman" w:hAnsi="Times New Roman"/>
                <w:sz w:val="24"/>
                <w:szCs w:val="24"/>
                <w:lang w:eastAsia="en-US"/>
              </w:rPr>
              <w:t>електронною</w:t>
            </w:r>
            <w:proofErr w:type="spellEnd"/>
            <w:r w:rsidRPr="00EB3C75">
              <w:rPr>
                <w:rFonts w:ascii="Times New Roman" w:hAnsi="Times New Roman"/>
                <w:sz w:val="24"/>
                <w:szCs w:val="24"/>
                <w:lang w:eastAsia="en-US"/>
              </w:rPr>
              <w:t xml:space="preserve"> системою </w:t>
            </w:r>
            <w:proofErr w:type="spellStart"/>
            <w:r w:rsidRPr="00EB3C75">
              <w:rPr>
                <w:rFonts w:ascii="Times New Roman" w:hAnsi="Times New Roman"/>
                <w:sz w:val="24"/>
                <w:szCs w:val="24"/>
                <w:lang w:eastAsia="en-US"/>
              </w:rPr>
              <w:t>закупівель</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відповідно</w:t>
            </w:r>
            <w:proofErr w:type="spellEnd"/>
            <w:r w:rsidRPr="00EB3C75">
              <w:rPr>
                <w:rFonts w:ascii="Times New Roman" w:hAnsi="Times New Roman"/>
                <w:sz w:val="24"/>
                <w:szCs w:val="24"/>
                <w:lang w:eastAsia="en-US"/>
              </w:rPr>
              <w:t xml:space="preserve"> до </w:t>
            </w:r>
            <w:proofErr w:type="spellStart"/>
            <w:r w:rsidRPr="00EB3C75">
              <w:rPr>
                <w:rFonts w:ascii="Times New Roman" w:hAnsi="Times New Roman"/>
                <w:sz w:val="24"/>
                <w:szCs w:val="24"/>
                <w:lang w:eastAsia="en-US"/>
              </w:rPr>
              <w:t>статті</w:t>
            </w:r>
            <w:proofErr w:type="spellEnd"/>
            <w:r w:rsidRPr="00EB3C75">
              <w:rPr>
                <w:rFonts w:ascii="Times New Roman" w:hAnsi="Times New Roman"/>
                <w:sz w:val="24"/>
                <w:szCs w:val="24"/>
                <w:lang w:eastAsia="en-US"/>
              </w:rPr>
              <w:t xml:space="preserve"> 30 Закону.</w:t>
            </w:r>
          </w:p>
          <w:p w:rsidR="00177D0B" w:rsidRPr="00EB3C75" w:rsidRDefault="0096778C" w:rsidP="006638A3">
            <w:pPr>
              <w:pStyle w:val="10"/>
              <w:widowControl w:val="0"/>
              <w:spacing w:line="240" w:lineRule="auto"/>
              <w:ind w:firstLine="504"/>
              <w:jc w:val="both"/>
              <w:rPr>
                <w:rFonts w:ascii="Times New Roman" w:hAnsi="Times New Roman"/>
                <w:sz w:val="24"/>
                <w:szCs w:val="24"/>
                <w:lang w:eastAsia="en-US"/>
              </w:rPr>
            </w:pPr>
            <w:proofErr w:type="spellStart"/>
            <w:r w:rsidRPr="00EB3C75">
              <w:rPr>
                <w:rFonts w:ascii="Times New Roman" w:hAnsi="Times New Roman"/>
                <w:sz w:val="24"/>
                <w:szCs w:val="24"/>
                <w:lang w:eastAsia="en-US"/>
              </w:rPr>
              <w:t>Якщо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була</w:t>
            </w:r>
            <w:proofErr w:type="spellEnd"/>
            <w:r w:rsidRPr="00EB3C75">
              <w:rPr>
                <w:rFonts w:ascii="Times New Roman" w:hAnsi="Times New Roman"/>
                <w:sz w:val="24"/>
                <w:szCs w:val="24"/>
                <w:lang w:eastAsia="en-US"/>
              </w:rPr>
              <w:t xml:space="preserve"> подана одна </w:t>
            </w:r>
            <w:proofErr w:type="spellStart"/>
            <w:r w:rsidRPr="00EB3C75">
              <w:rPr>
                <w:rFonts w:ascii="Times New Roman" w:hAnsi="Times New Roman"/>
                <w:sz w:val="24"/>
                <w:szCs w:val="24"/>
                <w:lang w:eastAsia="en-US"/>
              </w:rPr>
              <w:t>тендерна</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електронна</w:t>
            </w:r>
            <w:proofErr w:type="spellEnd"/>
            <w:r w:rsidRPr="00EB3C75">
              <w:rPr>
                <w:rFonts w:ascii="Times New Roman" w:hAnsi="Times New Roman"/>
                <w:sz w:val="24"/>
                <w:szCs w:val="24"/>
                <w:lang w:eastAsia="en-US"/>
              </w:rPr>
              <w:t xml:space="preserve"> система </w:t>
            </w:r>
            <w:proofErr w:type="spellStart"/>
            <w:r w:rsidRPr="00EB3C75">
              <w:rPr>
                <w:rFonts w:ascii="Times New Roman" w:hAnsi="Times New Roman"/>
                <w:sz w:val="24"/>
                <w:szCs w:val="24"/>
                <w:lang w:eastAsia="en-US"/>
              </w:rPr>
              <w:t>закупівель</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після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закінчення</w:t>
            </w:r>
            <w:proofErr w:type="spellEnd"/>
            <w:r w:rsidRPr="00EB3C75">
              <w:rPr>
                <w:rFonts w:ascii="Times New Roman" w:hAnsi="Times New Roman"/>
                <w:sz w:val="24"/>
                <w:szCs w:val="24"/>
                <w:lang w:eastAsia="en-US"/>
              </w:rPr>
              <w:t xml:space="preserve"> строку для </w:t>
            </w:r>
            <w:proofErr w:type="spellStart"/>
            <w:r w:rsidRPr="00EB3C75">
              <w:rPr>
                <w:rFonts w:ascii="Times New Roman" w:hAnsi="Times New Roman"/>
                <w:sz w:val="24"/>
                <w:szCs w:val="24"/>
                <w:lang w:eastAsia="en-US"/>
              </w:rPr>
              <w:t>подання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визначених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замовником</w:t>
            </w:r>
            <w:proofErr w:type="spellEnd"/>
            <w:r w:rsidRPr="00EB3C75">
              <w:rPr>
                <w:rFonts w:ascii="Times New Roman" w:hAnsi="Times New Roman"/>
                <w:sz w:val="24"/>
                <w:szCs w:val="24"/>
                <w:lang w:eastAsia="en-US"/>
              </w:rPr>
              <w:t xml:space="preserve"> в </w:t>
            </w:r>
            <w:proofErr w:type="spellStart"/>
            <w:r w:rsidRPr="00EB3C75">
              <w:rPr>
                <w:rFonts w:ascii="Times New Roman" w:hAnsi="Times New Roman"/>
                <w:sz w:val="24"/>
                <w:szCs w:val="24"/>
                <w:lang w:eastAsia="en-US"/>
              </w:rPr>
              <w:t>оголошенні</w:t>
            </w:r>
            <w:proofErr w:type="spellEnd"/>
            <w:r w:rsidRPr="00EB3C75">
              <w:rPr>
                <w:rFonts w:ascii="Times New Roman" w:hAnsi="Times New Roman"/>
                <w:sz w:val="24"/>
                <w:szCs w:val="24"/>
                <w:lang w:eastAsia="en-US"/>
              </w:rPr>
              <w:t xml:space="preserve"> про </w:t>
            </w:r>
            <w:proofErr w:type="spellStart"/>
            <w:r w:rsidRPr="00EB3C75">
              <w:rPr>
                <w:rFonts w:ascii="Times New Roman" w:hAnsi="Times New Roman"/>
                <w:sz w:val="24"/>
                <w:szCs w:val="24"/>
                <w:lang w:eastAsia="en-US"/>
              </w:rPr>
              <w:t>проведення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відкритих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торгів</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розкриває</w:t>
            </w:r>
            <w:proofErr w:type="spellEnd"/>
            <w:r w:rsidRPr="00EB3C75">
              <w:rPr>
                <w:rFonts w:ascii="Times New Roman" w:hAnsi="Times New Roman"/>
                <w:sz w:val="24"/>
                <w:szCs w:val="24"/>
                <w:lang w:eastAsia="en-US"/>
              </w:rPr>
              <w:t xml:space="preserve"> всю </w:t>
            </w:r>
            <w:proofErr w:type="spellStart"/>
            <w:r w:rsidRPr="00EB3C75">
              <w:rPr>
                <w:rFonts w:ascii="Times New Roman" w:hAnsi="Times New Roman"/>
                <w:sz w:val="24"/>
                <w:szCs w:val="24"/>
                <w:lang w:eastAsia="en-US"/>
              </w:rPr>
              <w:t>інформацію</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зазначену</w:t>
            </w:r>
            <w:proofErr w:type="spellEnd"/>
            <w:r w:rsidRPr="00EB3C75">
              <w:rPr>
                <w:rFonts w:ascii="Times New Roman" w:hAnsi="Times New Roman"/>
                <w:sz w:val="24"/>
                <w:szCs w:val="24"/>
                <w:lang w:eastAsia="en-US"/>
              </w:rPr>
              <w:t xml:space="preserve"> в </w:t>
            </w:r>
            <w:proofErr w:type="spellStart"/>
            <w:r w:rsidRPr="00EB3C75">
              <w:rPr>
                <w:rFonts w:ascii="Times New Roman" w:hAnsi="Times New Roman"/>
                <w:sz w:val="24"/>
                <w:szCs w:val="24"/>
                <w:lang w:eastAsia="en-US"/>
              </w:rPr>
              <w:t>тендерній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крім</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інформа</w:t>
            </w:r>
            <w:r w:rsidR="002D5A11" w:rsidRPr="00EB3C75">
              <w:rPr>
                <w:rFonts w:ascii="Times New Roman" w:hAnsi="Times New Roman"/>
                <w:sz w:val="24"/>
                <w:szCs w:val="24"/>
                <w:lang w:eastAsia="en-US"/>
              </w:rPr>
              <w:t>ції</w:t>
            </w:r>
            <w:proofErr w:type="spellEnd"/>
            <w:r w:rsidR="002D5A11" w:rsidRPr="00EB3C75">
              <w:rPr>
                <w:rFonts w:ascii="Times New Roman" w:hAnsi="Times New Roman"/>
                <w:sz w:val="24"/>
                <w:szCs w:val="24"/>
                <w:lang w:eastAsia="en-US"/>
              </w:rPr>
              <w:t xml:space="preserve">, </w:t>
            </w:r>
            <w:proofErr w:type="spellStart"/>
            <w:r w:rsidR="002D5A11" w:rsidRPr="00EB3C75">
              <w:rPr>
                <w:rFonts w:ascii="Times New Roman" w:hAnsi="Times New Roman"/>
                <w:sz w:val="24"/>
                <w:szCs w:val="24"/>
                <w:lang w:eastAsia="en-US"/>
              </w:rPr>
              <w:t>визначеної</w:t>
            </w:r>
            <w:proofErr w:type="spellEnd"/>
            <w:r w:rsidR="002D5A11" w:rsidRPr="00EB3C75">
              <w:rPr>
                <w:rFonts w:ascii="Times New Roman" w:hAnsi="Times New Roman"/>
                <w:sz w:val="24"/>
                <w:szCs w:val="24"/>
                <w:lang w:eastAsia="en-US"/>
              </w:rPr>
              <w:t xml:space="preserve"> пунктом 40 </w:t>
            </w:r>
            <w:proofErr w:type="spellStart"/>
            <w:r w:rsidR="002D5A11" w:rsidRPr="00EB3C75">
              <w:rPr>
                <w:rFonts w:ascii="Times New Roman" w:hAnsi="Times New Roman"/>
                <w:sz w:val="24"/>
                <w:szCs w:val="24"/>
                <w:lang w:eastAsia="en-US"/>
              </w:rPr>
              <w:t>О</w:t>
            </w:r>
            <w:r w:rsidRPr="00EB3C75">
              <w:rPr>
                <w:rFonts w:ascii="Times New Roman" w:hAnsi="Times New Roman"/>
                <w:sz w:val="24"/>
                <w:szCs w:val="24"/>
                <w:lang w:eastAsia="en-US"/>
              </w:rPr>
              <w:t>собливостей</w:t>
            </w:r>
            <w:proofErr w:type="spellEnd"/>
            <w:r w:rsidRPr="00EB3C75">
              <w:rPr>
                <w:rFonts w:ascii="Times New Roman" w:hAnsi="Times New Roman"/>
                <w:sz w:val="24"/>
                <w:szCs w:val="24"/>
                <w:lang w:eastAsia="en-US"/>
              </w:rPr>
              <w:t xml:space="preserve">, не проводить </w:t>
            </w:r>
            <w:proofErr w:type="spellStart"/>
            <w:r w:rsidRPr="00EB3C75">
              <w:rPr>
                <w:rFonts w:ascii="Times New Roman" w:hAnsi="Times New Roman"/>
                <w:sz w:val="24"/>
                <w:szCs w:val="24"/>
                <w:lang w:eastAsia="en-US"/>
              </w:rPr>
              <w:t>оцінку</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такої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пропозиції</w:t>
            </w:r>
            <w:proofErr w:type="spellEnd"/>
            <w:r w:rsidRPr="00EB3C75">
              <w:rPr>
                <w:rFonts w:ascii="Times New Roman" w:hAnsi="Times New Roman"/>
                <w:sz w:val="24"/>
                <w:szCs w:val="24"/>
                <w:lang w:eastAsia="en-US"/>
              </w:rPr>
              <w:t xml:space="preserve"> та </w:t>
            </w:r>
            <w:proofErr w:type="spellStart"/>
            <w:r w:rsidRPr="00EB3C75">
              <w:rPr>
                <w:rFonts w:ascii="Times New Roman" w:hAnsi="Times New Roman"/>
                <w:sz w:val="24"/>
                <w:szCs w:val="24"/>
                <w:lang w:eastAsia="en-US"/>
              </w:rPr>
              <w:t>визначає</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таку</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тендерну</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пропозицію</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найбільш</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економічно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вигідною</w:t>
            </w:r>
            <w:proofErr w:type="spellEnd"/>
            <w:r w:rsidRPr="00EB3C75">
              <w:rPr>
                <w:rFonts w:ascii="Times New Roman" w:hAnsi="Times New Roman"/>
                <w:sz w:val="24"/>
                <w:szCs w:val="24"/>
                <w:lang w:eastAsia="en-US"/>
              </w:rPr>
              <w:t xml:space="preserve">. Протокол </w:t>
            </w:r>
            <w:proofErr w:type="spellStart"/>
            <w:r w:rsidRPr="00EB3C75">
              <w:rPr>
                <w:rFonts w:ascii="Times New Roman" w:hAnsi="Times New Roman"/>
                <w:sz w:val="24"/>
                <w:szCs w:val="24"/>
                <w:lang w:eastAsia="en-US"/>
              </w:rPr>
              <w:t>розкриття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формується</w:t>
            </w:r>
            <w:proofErr w:type="spellEnd"/>
            <w:r w:rsidRPr="00EB3C75">
              <w:rPr>
                <w:rFonts w:ascii="Times New Roman" w:hAnsi="Times New Roman"/>
                <w:sz w:val="24"/>
                <w:szCs w:val="24"/>
                <w:lang w:eastAsia="en-US"/>
              </w:rPr>
              <w:t xml:space="preserve"> та </w:t>
            </w:r>
            <w:proofErr w:type="spellStart"/>
            <w:r w:rsidRPr="00EB3C75">
              <w:rPr>
                <w:rFonts w:ascii="Times New Roman" w:hAnsi="Times New Roman"/>
                <w:sz w:val="24"/>
                <w:szCs w:val="24"/>
                <w:lang w:eastAsia="en-US"/>
              </w:rPr>
              <w:t>оприлюднюєтьсявідповідно</w:t>
            </w:r>
            <w:proofErr w:type="spellEnd"/>
            <w:r w:rsidRPr="00EB3C75">
              <w:rPr>
                <w:rFonts w:ascii="Times New Roman" w:hAnsi="Times New Roman"/>
                <w:sz w:val="24"/>
                <w:szCs w:val="24"/>
                <w:lang w:eastAsia="en-US"/>
              </w:rPr>
              <w:t xml:space="preserve"> до </w:t>
            </w:r>
            <w:proofErr w:type="spellStart"/>
            <w:r w:rsidRPr="00EB3C75">
              <w:rPr>
                <w:rFonts w:ascii="Times New Roman" w:hAnsi="Times New Roman"/>
                <w:sz w:val="24"/>
                <w:szCs w:val="24"/>
                <w:lang w:eastAsia="en-US"/>
              </w:rPr>
              <w:t>частин</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третьої</w:t>
            </w:r>
            <w:proofErr w:type="spellEnd"/>
            <w:r w:rsidRPr="00EB3C75">
              <w:rPr>
                <w:rFonts w:ascii="Times New Roman" w:hAnsi="Times New Roman"/>
                <w:sz w:val="24"/>
                <w:szCs w:val="24"/>
                <w:lang w:eastAsia="en-US"/>
              </w:rPr>
              <w:t xml:space="preserve"> та </w:t>
            </w:r>
            <w:proofErr w:type="spellStart"/>
            <w:r w:rsidRPr="00EB3C75">
              <w:rPr>
                <w:rFonts w:ascii="Times New Roman" w:hAnsi="Times New Roman"/>
                <w:sz w:val="24"/>
                <w:szCs w:val="24"/>
                <w:lang w:eastAsia="en-US"/>
              </w:rPr>
              <w:t>четвертої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статті</w:t>
            </w:r>
            <w:proofErr w:type="spellEnd"/>
            <w:r w:rsidRPr="00EB3C75">
              <w:rPr>
                <w:rFonts w:ascii="Times New Roman" w:hAnsi="Times New Roman"/>
                <w:sz w:val="24"/>
                <w:szCs w:val="24"/>
                <w:lang w:eastAsia="en-US"/>
              </w:rPr>
              <w:t xml:space="preserve"> 28 Закону.</w:t>
            </w:r>
          </w:p>
          <w:p w:rsidR="00177D0B" w:rsidRPr="00EB3C75" w:rsidRDefault="0096778C" w:rsidP="006638A3">
            <w:pPr>
              <w:pStyle w:val="10"/>
              <w:widowControl w:val="0"/>
              <w:spacing w:line="240" w:lineRule="auto"/>
              <w:ind w:firstLine="504"/>
              <w:jc w:val="both"/>
              <w:rPr>
                <w:rFonts w:ascii="Times New Roman" w:hAnsi="Times New Roman"/>
                <w:sz w:val="24"/>
                <w:szCs w:val="24"/>
                <w:lang w:eastAsia="en-US"/>
              </w:rPr>
            </w:pPr>
            <w:proofErr w:type="spellStart"/>
            <w:r w:rsidRPr="00EB3C75">
              <w:rPr>
                <w:rFonts w:ascii="Times New Roman" w:hAnsi="Times New Roman"/>
                <w:sz w:val="24"/>
                <w:szCs w:val="24"/>
                <w:lang w:eastAsia="en-US"/>
              </w:rPr>
              <w:t>Замовник</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розглядає</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таку</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тендерну</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пропозицію</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відповідно</w:t>
            </w:r>
            <w:proofErr w:type="spellEnd"/>
            <w:r w:rsidRPr="00EB3C75">
              <w:rPr>
                <w:rFonts w:ascii="Times New Roman" w:hAnsi="Times New Roman"/>
                <w:sz w:val="24"/>
                <w:szCs w:val="24"/>
                <w:lang w:eastAsia="en-US"/>
              </w:rPr>
              <w:t xml:space="preserve"> до </w:t>
            </w:r>
            <w:proofErr w:type="spellStart"/>
            <w:r w:rsidRPr="00EB3C75">
              <w:rPr>
                <w:rFonts w:ascii="Times New Roman" w:hAnsi="Times New Roman"/>
                <w:sz w:val="24"/>
                <w:szCs w:val="24"/>
                <w:lang w:eastAsia="en-US"/>
              </w:rPr>
              <w:t>вимог</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статті</w:t>
            </w:r>
            <w:proofErr w:type="spellEnd"/>
            <w:r w:rsidRPr="00EB3C75">
              <w:rPr>
                <w:rFonts w:ascii="Times New Roman" w:hAnsi="Times New Roman"/>
                <w:sz w:val="24"/>
                <w:szCs w:val="24"/>
                <w:lang w:eastAsia="en-US"/>
              </w:rPr>
              <w:t xml:space="preserve"> 29 Закону (</w:t>
            </w:r>
            <w:proofErr w:type="spellStart"/>
            <w:r w:rsidRPr="00EB3C75">
              <w:rPr>
                <w:rFonts w:ascii="Times New Roman" w:hAnsi="Times New Roman"/>
                <w:sz w:val="24"/>
                <w:szCs w:val="24"/>
                <w:lang w:eastAsia="en-US"/>
              </w:rPr>
              <w:t>положення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частин</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другої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п’ятої</w:t>
            </w:r>
            <w:proofErr w:type="spellEnd"/>
            <w:r w:rsidRPr="00EB3C75">
              <w:rPr>
                <w:rFonts w:ascii="Times New Roman" w:hAnsi="Times New Roman"/>
                <w:sz w:val="24"/>
                <w:szCs w:val="24"/>
                <w:lang w:eastAsia="en-US"/>
              </w:rPr>
              <w:t xml:space="preserve"> — </w:t>
            </w:r>
            <w:proofErr w:type="spellStart"/>
            <w:r w:rsidRPr="00EB3C75">
              <w:rPr>
                <w:rFonts w:ascii="Times New Roman" w:hAnsi="Times New Roman"/>
                <w:sz w:val="24"/>
                <w:szCs w:val="24"/>
                <w:lang w:eastAsia="en-US"/>
              </w:rPr>
              <w:t>дев’ятої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одинадцятої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дванадцятої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чотирнадцятої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шістнадцятої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абзаців</w:t>
            </w:r>
            <w:proofErr w:type="spellEnd"/>
            <w:r w:rsidRPr="00EB3C75">
              <w:rPr>
                <w:rFonts w:ascii="Times New Roman" w:hAnsi="Times New Roman"/>
                <w:sz w:val="24"/>
                <w:szCs w:val="24"/>
                <w:lang w:eastAsia="en-US"/>
              </w:rPr>
              <w:t xml:space="preserve"> другого і </w:t>
            </w:r>
            <w:proofErr w:type="spellStart"/>
            <w:r w:rsidRPr="00EB3C75">
              <w:rPr>
                <w:rFonts w:ascii="Times New Roman" w:hAnsi="Times New Roman"/>
                <w:sz w:val="24"/>
                <w:szCs w:val="24"/>
                <w:lang w:eastAsia="en-US"/>
              </w:rPr>
              <w:t>третього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частини</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п’ятнадцятої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статті</w:t>
            </w:r>
            <w:proofErr w:type="spellEnd"/>
            <w:r w:rsidRPr="00EB3C75">
              <w:rPr>
                <w:rFonts w:ascii="Times New Roman" w:hAnsi="Times New Roman"/>
                <w:sz w:val="24"/>
                <w:szCs w:val="24"/>
                <w:lang w:eastAsia="en-US"/>
              </w:rPr>
              <w:t xml:space="preserve"> 29 Закону не </w:t>
            </w:r>
            <w:proofErr w:type="spellStart"/>
            <w:r w:rsidRPr="00EB3C75">
              <w:rPr>
                <w:rFonts w:ascii="Times New Roman" w:hAnsi="Times New Roman"/>
                <w:sz w:val="24"/>
                <w:szCs w:val="24"/>
                <w:lang w:eastAsia="en-US"/>
              </w:rPr>
              <w:t>застосовуються</w:t>
            </w:r>
            <w:proofErr w:type="spellEnd"/>
            <w:r w:rsidRPr="00EB3C75">
              <w:rPr>
                <w:rFonts w:ascii="Times New Roman" w:hAnsi="Times New Roman"/>
                <w:sz w:val="24"/>
                <w:szCs w:val="24"/>
                <w:lang w:eastAsia="en-US"/>
              </w:rPr>
              <w:t xml:space="preserve">) з </w:t>
            </w:r>
            <w:proofErr w:type="spellStart"/>
            <w:r w:rsidRPr="00EB3C75">
              <w:rPr>
                <w:rFonts w:ascii="Times New Roman" w:hAnsi="Times New Roman"/>
                <w:sz w:val="24"/>
                <w:szCs w:val="24"/>
                <w:lang w:eastAsia="en-US"/>
              </w:rPr>
              <w:t>урах</w:t>
            </w:r>
            <w:r w:rsidR="00E1459C" w:rsidRPr="00EB3C75">
              <w:rPr>
                <w:rFonts w:ascii="Times New Roman" w:hAnsi="Times New Roman"/>
                <w:sz w:val="24"/>
                <w:szCs w:val="24"/>
                <w:lang w:eastAsia="en-US"/>
              </w:rPr>
              <w:t>уванням</w:t>
            </w:r>
            <w:proofErr w:type="spellEnd"/>
            <w:r w:rsidR="00E1459C" w:rsidRPr="00EB3C75">
              <w:rPr>
                <w:rFonts w:ascii="Times New Roman" w:hAnsi="Times New Roman"/>
                <w:sz w:val="24"/>
                <w:szCs w:val="24"/>
                <w:lang w:eastAsia="en-US"/>
              </w:rPr>
              <w:t xml:space="preserve"> </w:t>
            </w:r>
            <w:proofErr w:type="spellStart"/>
            <w:r w:rsidR="00E1459C" w:rsidRPr="00EB3C75">
              <w:rPr>
                <w:rFonts w:ascii="Times New Roman" w:hAnsi="Times New Roman"/>
                <w:sz w:val="24"/>
                <w:szCs w:val="24"/>
                <w:lang w:eastAsia="en-US"/>
              </w:rPr>
              <w:t>положень</w:t>
            </w:r>
            <w:proofErr w:type="spellEnd"/>
            <w:r w:rsidR="00E1459C" w:rsidRPr="00EB3C75">
              <w:rPr>
                <w:rFonts w:ascii="Times New Roman" w:hAnsi="Times New Roman"/>
                <w:sz w:val="24"/>
                <w:szCs w:val="24"/>
                <w:lang w:eastAsia="en-US"/>
              </w:rPr>
              <w:t xml:space="preserve"> пункту 43 </w:t>
            </w:r>
            <w:proofErr w:type="spellStart"/>
            <w:r w:rsidR="00E1459C" w:rsidRPr="00EB3C75">
              <w:rPr>
                <w:rFonts w:ascii="Times New Roman" w:hAnsi="Times New Roman"/>
                <w:sz w:val="24"/>
                <w:szCs w:val="24"/>
                <w:lang w:eastAsia="en-US"/>
              </w:rPr>
              <w:t>О</w:t>
            </w:r>
            <w:r w:rsidRPr="00EB3C75">
              <w:rPr>
                <w:rFonts w:ascii="Times New Roman" w:hAnsi="Times New Roman"/>
                <w:sz w:val="24"/>
                <w:szCs w:val="24"/>
                <w:lang w:eastAsia="en-US"/>
              </w:rPr>
              <w:t>собливостей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Замовник</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розглядає</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найбільш</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економічно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вигідну</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тендерну</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пропозицію</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учасника</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процедури</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закупівлі</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відповідно</w:t>
            </w:r>
            <w:proofErr w:type="spellEnd"/>
            <w:r w:rsidRPr="00EB3C75">
              <w:rPr>
                <w:rFonts w:ascii="Times New Roman" w:hAnsi="Times New Roman"/>
                <w:sz w:val="24"/>
                <w:szCs w:val="24"/>
                <w:lang w:eastAsia="en-US"/>
              </w:rPr>
              <w:t xml:space="preserve"> до </w:t>
            </w:r>
            <w:proofErr w:type="spellStart"/>
            <w:r w:rsidRPr="00EB3C75">
              <w:rPr>
                <w:rFonts w:ascii="Times New Roman" w:hAnsi="Times New Roman"/>
                <w:sz w:val="24"/>
                <w:szCs w:val="24"/>
                <w:lang w:eastAsia="en-US"/>
              </w:rPr>
              <w:t>цього</w:t>
            </w:r>
            <w:proofErr w:type="spellEnd"/>
            <w:r w:rsidRPr="00EB3C75">
              <w:rPr>
                <w:rFonts w:ascii="Times New Roman" w:hAnsi="Times New Roman"/>
                <w:sz w:val="24"/>
                <w:szCs w:val="24"/>
                <w:lang w:eastAsia="en-US"/>
              </w:rPr>
              <w:t xml:space="preserve"> пункту </w:t>
            </w:r>
            <w:proofErr w:type="spellStart"/>
            <w:r w:rsidRPr="00EB3C75">
              <w:rPr>
                <w:rFonts w:ascii="Times New Roman" w:hAnsi="Times New Roman"/>
                <w:sz w:val="24"/>
                <w:szCs w:val="24"/>
                <w:lang w:eastAsia="en-US"/>
              </w:rPr>
              <w:t>щодо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її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відповідності</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вимогам</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тендерної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документації</w:t>
            </w:r>
            <w:proofErr w:type="spellEnd"/>
            <w:r w:rsidRPr="00EB3C75">
              <w:rPr>
                <w:rFonts w:ascii="Times New Roman" w:hAnsi="Times New Roman"/>
                <w:sz w:val="24"/>
                <w:szCs w:val="24"/>
                <w:lang w:eastAsia="en-US"/>
              </w:rPr>
              <w:t>.</w:t>
            </w:r>
          </w:p>
          <w:p w:rsidR="00177D0B" w:rsidRPr="00EB3C75" w:rsidRDefault="0096778C" w:rsidP="006638A3">
            <w:pPr>
              <w:pStyle w:val="10"/>
              <w:widowControl w:val="0"/>
              <w:spacing w:line="240" w:lineRule="auto"/>
              <w:ind w:firstLine="504"/>
              <w:jc w:val="both"/>
              <w:rPr>
                <w:rFonts w:ascii="Times New Roman" w:hAnsi="Times New Roman"/>
                <w:sz w:val="24"/>
                <w:szCs w:val="24"/>
                <w:lang w:eastAsia="en-US"/>
              </w:rPr>
            </w:pPr>
            <w:proofErr w:type="spellStart"/>
            <w:r w:rsidRPr="00EB3C75">
              <w:rPr>
                <w:rFonts w:ascii="Times New Roman" w:hAnsi="Times New Roman"/>
                <w:sz w:val="24"/>
                <w:szCs w:val="24"/>
                <w:lang w:eastAsia="en-US"/>
              </w:rPr>
              <w:t>Якщо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замовником</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встановлені</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інші</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крім</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ціни</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критерії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оцінки</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відповідно</w:t>
            </w:r>
            <w:proofErr w:type="spellEnd"/>
            <w:r w:rsidRPr="00EB3C75">
              <w:rPr>
                <w:rFonts w:ascii="Times New Roman" w:hAnsi="Times New Roman"/>
                <w:sz w:val="24"/>
                <w:szCs w:val="24"/>
                <w:lang w:eastAsia="en-US"/>
              </w:rPr>
              <w:t xml:space="preserve"> до методики </w:t>
            </w:r>
            <w:proofErr w:type="spellStart"/>
            <w:r w:rsidRPr="00EB3C75">
              <w:rPr>
                <w:rFonts w:ascii="Times New Roman" w:hAnsi="Times New Roman"/>
                <w:sz w:val="24"/>
                <w:szCs w:val="24"/>
                <w:lang w:eastAsia="en-US"/>
              </w:rPr>
              <w:t>оцінки</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після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закінчення</w:t>
            </w:r>
            <w:proofErr w:type="spellEnd"/>
            <w:r w:rsidRPr="00EB3C75">
              <w:rPr>
                <w:rFonts w:ascii="Times New Roman" w:hAnsi="Times New Roman"/>
                <w:sz w:val="24"/>
                <w:szCs w:val="24"/>
                <w:lang w:eastAsia="en-US"/>
              </w:rPr>
              <w:t xml:space="preserve"> строку для </w:t>
            </w:r>
            <w:proofErr w:type="spellStart"/>
            <w:r w:rsidRPr="00EB3C75">
              <w:rPr>
                <w:rFonts w:ascii="Times New Roman" w:hAnsi="Times New Roman"/>
                <w:sz w:val="24"/>
                <w:szCs w:val="24"/>
                <w:lang w:eastAsia="en-US"/>
              </w:rPr>
              <w:t>подання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визначеного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замовником</w:t>
            </w:r>
            <w:proofErr w:type="spellEnd"/>
            <w:r w:rsidRPr="00EB3C75">
              <w:rPr>
                <w:rFonts w:ascii="Times New Roman" w:hAnsi="Times New Roman"/>
                <w:sz w:val="24"/>
                <w:szCs w:val="24"/>
                <w:lang w:eastAsia="en-US"/>
              </w:rPr>
              <w:t xml:space="preserve"> в </w:t>
            </w:r>
            <w:proofErr w:type="spellStart"/>
            <w:r w:rsidRPr="00EB3C75">
              <w:rPr>
                <w:rFonts w:ascii="Times New Roman" w:hAnsi="Times New Roman"/>
                <w:sz w:val="24"/>
                <w:szCs w:val="24"/>
                <w:lang w:eastAsia="en-US"/>
              </w:rPr>
              <w:t>оголошенні</w:t>
            </w:r>
            <w:proofErr w:type="spellEnd"/>
            <w:r w:rsidRPr="00EB3C75">
              <w:rPr>
                <w:rFonts w:ascii="Times New Roman" w:hAnsi="Times New Roman"/>
                <w:sz w:val="24"/>
                <w:szCs w:val="24"/>
                <w:lang w:eastAsia="en-US"/>
              </w:rPr>
              <w:t xml:space="preserve"> про </w:t>
            </w:r>
            <w:proofErr w:type="spellStart"/>
            <w:r w:rsidRPr="00EB3C75">
              <w:rPr>
                <w:rFonts w:ascii="Times New Roman" w:hAnsi="Times New Roman"/>
                <w:sz w:val="24"/>
                <w:szCs w:val="24"/>
                <w:lang w:eastAsia="en-US"/>
              </w:rPr>
              <w:t>проведення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відкритих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торгів</w:t>
            </w:r>
            <w:proofErr w:type="spellEnd"/>
            <w:r w:rsidRPr="00EB3C75">
              <w:rPr>
                <w:rFonts w:ascii="Times New Roman" w:hAnsi="Times New Roman"/>
                <w:sz w:val="24"/>
                <w:szCs w:val="24"/>
                <w:lang w:eastAsia="en-US"/>
              </w:rPr>
              <w:t xml:space="preserve">, в </w:t>
            </w:r>
            <w:proofErr w:type="spellStart"/>
            <w:r w:rsidRPr="00EB3C75">
              <w:rPr>
                <w:rFonts w:ascii="Times New Roman" w:hAnsi="Times New Roman"/>
                <w:sz w:val="24"/>
                <w:szCs w:val="24"/>
                <w:lang w:eastAsia="en-US"/>
              </w:rPr>
              <w:t>електронній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системі</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закупівель</w:t>
            </w:r>
            <w:proofErr w:type="spellEnd"/>
            <w:r w:rsidRPr="00EB3C75">
              <w:rPr>
                <w:rFonts w:ascii="Times New Roman" w:hAnsi="Times New Roman"/>
                <w:sz w:val="24"/>
                <w:szCs w:val="24"/>
                <w:lang w:eastAsia="en-US"/>
              </w:rPr>
              <w:t xml:space="preserve"> автоматично </w:t>
            </w:r>
            <w:proofErr w:type="spellStart"/>
            <w:r w:rsidRPr="00EB3C75">
              <w:rPr>
                <w:rFonts w:ascii="Times New Roman" w:hAnsi="Times New Roman"/>
                <w:sz w:val="24"/>
                <w:szCs w:val="24"/>
                <w:lang w:eastAsia="en-US"/>
              </w:rPr>
              <w:t>визначаються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показники</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інших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критеріївоцінки</w:t>
            </w:r>
            <w:proofErr w:type="spellEnd"/>
            <w:r w:rsidRPr="00EB3C75">
              <w:rPr>
                <w:rFonts w:ascii="Times New Roman" w:hAnsi="Times New Roman"/>
                <w:sz w:val="24"/>
                <w:szCs w:val="24"/>
                <w:lang w:eastAsia="en-US"/>
              </w:rPr>
              <w:t xml:space="preserve"> та приведена </w:t>
            </w:r>
            <w:proofErr w:type="spellStart"/>
            <w:r w:rsidRPr="00EB3C75">
              <w:rPr>
                <w:rFonts w:ascii="Times New Roman" w:hAnsi="Times New Roman"/>
                <w:sz w:val="24"/>
                <w:szCs w:val="24"/>
                <w:lang w:eastAsia="en-US"/>
              </w:rPr>
              <w:t>ціна</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після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чого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розкривається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інформація</w:t>
            </w:r>
            <w:proofErr w:type="spellEnd"/>
            <w:r w:rsidRPr="00EB3C75">
              <w:rPr>
                <w:rFonts w:ascii="Times New Roman" w:hAnsi="Times New Roman"/>
                <w:sz w:val="24"/>
                <w:szCs w:val="24"/>
                <w:lang w:eastAsia="en-US"/>
              </w:rPr>
              <w:t xml:space="preserve"> про </w:t>
            </w:r>
            <w:proofErr w:type="spellStart"/>
            <w:r w:rsidRPr="00EB3C75">
              <w:rPr>
                <w:rFonts w:ascii="Times New Roman" w:hAnsi="Times New Roman"/>
                <w:sz w:val="24"/>
                <w:szCs w:val="24"/>
                <w:lang w:eastAsia="en-US"/>
              </w:rPr>
              <w:t>приведену</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ціну</w:t>
            </w:r>
            <w:proofErr w:type="spellEnd"/>
            <w:r w:rsidRPr="00EB3C75">
              <w:rPr>
                <w:rFonts w:ascii="Times New Roman" w:hAnsi="Times New Roman"/>
                <w:sz w:val="24"/>
                <w:szCs w:val="24"/>
                <w:lang w:eastAsia="en-US"/>
              </w:rPr>
              <w:t>.</w:t>
            </w:r>
          </w:p>
          <w:p w:rsidR="00E63859" w:rsidRPr="00A5638D" w:rsidRDefault="0096778C" w:rsidP="00A5638D">
            <w:pPr>
              <w:pStyle w:val="10"/>
              <w:widowControl w:val="0"/>
              <w:spacing w:line="240" w:lineRule="auto"/>
              <w:ind w:firstLine="504"/>
              <w:jc w:val="both"/>
              <w:rPr>
                <w:rFonts w:ascii="Times New Roman" w:hAnsi="Times New Roman"/>
                <w:sz w:val="24"/>
                <w:szCs w:val="24"/>
                <w:lang w:eastAsia="en-US"/>
              </w:rPr>
            </w:pPr>
            <w:proofErr w:type="spellStart"/>
            <w:r w:rsidRPr="00EB3C75">
              <w:rPr>
                <w:rFonts w:ascii="Times New Roman" w:hAnsi="Times New Roman"/>
                <w:sz w:val="24"/>
                <w:szCs w:val="24"/>
                <w:lang w:eastAsia="en-US"/>
              </w:rPr>
              <w:t>Якщо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замовником</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застосовуються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інші</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крім</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ціни</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критерії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оцінки</w:t>
            </w:r>
            <w:proofErr w:type="spellEnd"/>
            <w:r w:rsidRPr="00EB3C75">
              <w:rPr>
                <w:rFonts w:ascii="Times New Roman" w:hAnsi="Times New Roman"/>
                <w:sz w:val="24"/>
                <w:szCs w:val="24"/>
                <w:lang w:eastAsia="en-US"/>
              </w:rPr>
              <w:t xml:space="preserve">, у </w:t>
            </w:r>
            <w:proofErr w:type="spellStart"/>
            <w:r w:rsidRPr="00EB3C75">
              <w:rPr>
                <w:rFonts w:ascii="Times New Roman" w:hAnsi="Times New Roman"/>
                <w:sz w:val="24"/>
                <w:szCs w:val="24"/>
                <w:lang w:eastAsia="en-US"/>
              </w:rPr>
              <w:t>тендерній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документації</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визначається</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їх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вартісний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еквівалент</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або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питома</w:t>
            </w:r>
            <w:proofErr w:type="spellEnd"/>
            <w:r w:rsidRPr="00EB3C75">
              <w:rPr>
                <w:rFonts w:ascii="Times New Roman" w:hAnsi="Times New Roman"/>
                <w:sz w:val="24"/>
                <w:szCs w:val="24"/>
                <w:lang w:eastAsia="en-US"/>
              </w:rPr>
              <w:t xml:space="preserve"> вага таких </w:t>
            </w:r>
            <w:proofErr w:type="spellStart"/>
            <w:r w:rsidRPr="00EB3C75">
              <w:rPr>
                <w:rFonts w:ascii="Times New Roman" w:hAnsi="Times New Roman"/>
                <w:sz w:val="24"/>
                <w:szCs w:val="24"/>
                <w:lang w:eastAsia="en-US"/>
              </w:rPr>
              <w:t>критеріїв</w:t>
            </w:r>
            <w:proofErr w:type="spellEnd"/>
            <w:r w:rsidRPr="00EB3C75">
              <w:rPr>
                <w:rFonts w:ascii="Times New Roman" w:hAnsi="Times New Roman"/>
                <w:sz w:val="24"/>
                <w:szCs w:val="24"/>
                <w:lang w:eastAsia="en-US"/>
              </w:rPr>
              <w:t xml:space="preserve"> у </w:t>
            </w:r>
            <w:proofErr w:type="spellStart"/>
            <w:r w:rsidRPr="00EB3C75">
              <w:rPr>
                <w:rFonts w:ascii="Times New Roman" w:hAnsi="Times New Roman"/>
                <w:sz w:val="24"/>
                <w:szCs w:val="24"/>
                <w:lang w:eastAsia="en-US"/>
              </w:rPr>
              <w:t>загальній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оцінці</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тендерних</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пропозицій</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Питома</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вагацінового</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критерію</w:t>
            </w:r>
            <w:proofErr w:type="spellEnd"/>
            <w:r w:rsidRPr="00EB3C75">
              <w:rPr>
                <w:rFonts w:ascii="Times New Roman" w:hAnsi="Times New Roman"/>
                <w:sz w:val="24"/>
                <w:szCs w:val="24"/>
                <w:lang w:eastAsia="en-US"/>
              </w:rPr>
              <w:t xml:space="preserve"> не </w:t>
            </w:r>
            <w:proofErr w:type="spellStart"/>
            <w:r w:rsidRPr="00EB3C75">
              <w:rPr>
                <w:rFonts w:ascii="Times New Roman" w:hAnsi="Times New Roman"/>
                <w:sz w:val="24"/>
                <w:szCs w:val="24"/>
                <w:lang w:eastAsia="en-US"/>
              </w:rPr>
              <w:t>може</w:t>
            </w:r>
            <w:proofErr w:type="spellEnd"/>
            <w:r w:rsidRPr="00EB3C75">
              <w:rPr>
                <w:rFonts w:ascii="Times New Roman" w:hAnsi="Times New Roman"/>
                <w:sz w:val="24"/>
                <w:szCs w:val="24"/>
                <w:lang w:eastAsia="en-US"/>
              </w:rPr>
              <w:t xml:space="preserve"> бути </w:t>
            </w:r>
            <w:proofErr w:type="spellStart"/>
            <w:r w:rsidRPr="00EB3C75">
              <w:rPr>
                <w:rFonts w:ascii="Times New Roman" w:hAnsi="Times New Roman"/>
                <w:sz w:val="24"/>
                <w:szCs w:val="24"/>
                <w:lang w:eastAsia="en-US"/>
              </w:rPr>
              <w:t>нижчою</w:t>
            </w:r>
            <w:proofErr w:type="spellEnd"/>
            <w:r w:rsidRPr="00EB3C75">
              <w:rPr>
                <w:rFonts w:ascii="Times New Roman" w:hAnsi="Times New Roman"/>
                <w:sz w:val="24"/>
                <w:szCs w:val="24"/>
                <w:lang w:eastAsia="en-US"/>
              </w:rPr>
              <w:t xml:space="preserve"> </w:t>
            </w:r>
            <w:proofErr w:type="spellStart"/>
            <w:r w:rsidRPr="00EB3C75">
              <w:rPr>
                <w:rFonts w:ascii="Times New Roman" w:hAnsi="Times New Roman"/>
                <w:sz w:val="24"/>
                <w:szCs w:val="24"/>
                <w:lang w:eastAsia="en-US"/>
              </w:rPr>
              <w:t>ніж</w:t>
            </w:r>
            <w:proofErr w:type="spellEnd"/>
            <w:r w:rsidRPr="00EB3C75">
              <w:rPr>
                <w:rFonts w:ascii="Times New Roman" w:hAnsi="Times New Roman"/>
                <w:sz w:val="24"/>
                <w:szCs w:val="24"/>
                <w:lang w:eastAsia="en-US"/>
              </w:rPr>
              <w:t xml:space="preserve"> 70 </w:t>
            </w:r>
            <w:proofErr w:type="spellStart"/>
            <w:r w:rsidRPr="00EB3C75">
              <w:rPr>
                <w:rFonts w:ascii="Times New Roman" w:hAnsi="Times New Roman"/>
                <w:sz w:val="24"/>
                <w:szCs w:val="24"/>
                <w:lang w:eastAsia="en-US"/>
              </w:rPr>
              <w:t>відсотків</w:t>
            </w:r>
            <w:proofErr w:type="spellEnd"/>
            <w:r w:rsidRPr="00EB3C75">
              <w:rPr>
                <w:rFonts w:ascii="Times New Roman" w:hAnsi="Times New Roman"/>
                <w:sz w:val="24"/>
                <w:szCs w:val="24"/>
                <w:lang w:eastAsia="en-US"/>
              </w:rPr>
              <w:t>.</w:t>
            </w:r>
          </w:p>
        </w:tc>
      </w:tr>
      <w:tr w:rsidR="001455EA" w:rsidRPr="00D6448C" w:rsidTr="00ED5C6C">
        <w:trPr>
          <w:trHeight w:val="520"/>
        </w:trPr>
        <w:tc>
          <w:tcPr>
            <w:tcW w:w="568" w:type="dxa"/>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2</w:t>
            </w:r>
          </w:p>
        </w:tc>
        <w:tc>
          <w:tcPr>
            <w:tcW w:w="2835" w:type="dxa"/>
            <w:gridSpan w:val="2"/>
          </w:tcPr>
          <w:p w:rsidR="001455EA" w:rsidRPr="00042C88" w:rsidRDefault="001455EA" w:rsidP="006638A3">
            <w:pPr>
              <w:pStyle w:val="10"/>
              <w:widowControl w:val="0"/>
              <w:spacing w:line="240" w:lineRule="auto"/>
              <w:rPr>
                <w:rFonts w:ascii="Times New Roman" w:hAnsi="Times New Roman" w:cs="Times New Roman"/>
              </w:rPr>
            </w:pPr>
            <w:r w:rsidRPr="00042C88">
              <w:rPr>
                <w:rFonts w:ascii="Times New Roman" w:hAnsi="Times New Roman" w:cs="Times New Roman"/>
              </w:rPr>
              <w:t xml:space="preserve">Дата та час </w:t>
            </w:r>
            <w:proofErr w:type="spellStart"/>
            <w:r w:rsidRPr="00042C88">
              <w:rPr>
                <w:rFonts w:ascii="Times New Roman" w:hAnsi="Times New Roman" w:cs="Times New Roman"/>
              </w:rPr>
              <w:t>розкриття</w:t>
            </w:r>
            <w:proofErr w:type="spellEnd"/>
            <w:r w:rsidRPr="00042C88">
              <w:rPr>
                <w:rFonts w:ascii="Times New Roman" w:hAnsi="Times New Roman" w:cs="Times New Roman"/>
              </w:rPr>
              <w:t xml:space="preserve"> </w:t>
            </w:r>
            <w:proofErr w:type="spellStart"/>
            <w:r w:rsidRPr="00042C88">
              <w:rPr>
                <w:rFonts w:ascii="Times New Roman" w:hAnsi="Times New Roman" w:cs="Times New Roman"/>
              </w:rPr>
              <w:t>тендерної</w:t>
            </w:r>
            <w:proofErr w:type="spellEnd"/>
            <w:r w:rsidRPr="00042C88">
              <w:rPr>
                <w:rFonts w:ascii="Times New Roman" w:hAnsi="Times New Roman" w:cs="Times New Roman"/>
              </w:rPr>
              <w:t xml:space="preserve"> </w:t>
            </w:r>
            <w:proofErr w:type="spellStart"/>
            <w:r w:rsidRPr="00042C88">
              <w:rPr>
                <w:rFonts w:ascii="Times New Roman" w:hAnsi="Times New Roman" w:cs="Times New Roman"/>
              </w:rPr>
              <w:t>пропозиції</w:t>
            </w:r>
            <w:proofErr w:type="spellEnd"/>
          </w:p>
        </w:tc>
        <w:tc>
          <w:tcPr>
            <w:tcW w:w="6408" w:type="dxa"/>
          </w:tcPr>
          <w:p w:rsidR="00A5638D" w:rsidRPr="00EB3C75" w:rsidRDefault="00A5638D" w:rsidP="00A5638D">
            <w:pPr>
              <w:pStyle w:val="Default"/>
              <w:jc w:val="both"/>
              <w:rPr>
                <w:rFonts w:ascii="Times New Roman" w:hAnsi="Times New Roman"/>
                <w:color w:val="FF0000"/>
                <w:lang w:val="uk-UA"/>
              </w:rPr>
            </w:pPr>
            <w:r w:rsidRPr="00EB3C75">
              <w:rPr>
                <w:rFonts w:ascii="Times New Roman" w:hAnsi="Times New Roman" w:cs="Times New Roman"/>
              </w:rPr>
              <w:t xml:space="preserve">Дата і час </w:t>
            </w:r>
            <w:proofErr w:type="spellStart"/>
            <w:r w:rsidRPr="00EB3C75">
              <w:rPr>
                <w:rFonts w:ascii="Times New Roman" w:hAnsi="Times New Roman" w:cs="Times New Roman"/>
              </w:rPr>
              <w:t>розкриття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тендерних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пропозицій</w:t>
            </w:r>
            <w:proofErr w:type="spellEnd"/>
            <w:r w:rsidRPr="00EB3C75">
              <w:rPr>
                <w:rFonts w:ascii="Times New Roman" w:hAnsi="Times New Roman" w:cs="Times New Roman"/>
              </w:rPr>
              <w:t xml:space="preserve">, дата і час </w:t>
            </w:r>
            <w:proofErr w:type="spellStart"/>
            <w:r w:rsidRPr="00EB3C75">
              <w:rPr>
                <w:rFonts w:ascii="Times New Roman" w:hAnsi="Times New Roman" w:cs="Times New Roman"/>
              </w:rPr>
              <w:t>проведення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електронного</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аукціону</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визначаються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електронною</w:t>
            </w:r>
            <w:proofErr w:type="spellEnd"/>
            <w:r w:rsidRPr="00EB3C75">
              <w:rPr>
                <w:rFonts w:ascii="Times New Roman" w:hAnsi="Times New Roman" w:cs="Times New Roman"/>
              </w:rPr>
              <w:t xml:space="preserve"> системою </w:t>
            </w:r>
            <w:proofErr w:type="spellStart"/>
            <w:r w:rsidRPr="00EB3C75">
              <w:rPr>
                <w:rFonts w:ascii="Times New Roman" w:hAnsi="Times New Roman" w:cs="Times New Roman"/>
              </w:rPr>
              <w:t>закупівель</w:t>
            </w:r>
            <w:proofErr w:type="spellEnd"/>
            <w:r w:rsidRPr="00EB3C75">
              <w:rPr>
                <w:rFonts w:ascii="Times New Roman" w:hAnsi="Times New Roman" w:cs="Times New Roman"/>
              </w:rPr>
              <w:t xml:space="preserve"> автоматично в день </w:t>
            </w:r>
            <w:proofErr w:type="spellStart"/>
            <w:r w:rsidRPr="00EB3C75">
              <w:rPr>
                <w:rFonts w:ascii="Times New Roman" w:hAnsi="Times New Roman" w:cs="Times New Roman"/>
              </w:rPr>
              <w:t>оприлюднення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замовником</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оголошення</w:t>
            </w:r>
            <w:proofErr w:type="spellEnd"/>
            <w:r w:rsidRPr="00EB3C75">
              <w:rPr>
                <w:rFonts w:ascii="Times New Roman" w:hAnsi="Times New Roman" w:cs="Times New Roman"/>
              </w:rPr>
              <w:t xml:space="preserve"> про </w:t>
            </w:r>
            <w:proofErr w:type="spellStart"/>
            <w:r w:rsidRPr="00EB3C75">
              <w:rPr>
                <w:rFonts w:ascii="Times New Roman" w:hAnsi="Times New Roman" w:cs="Times New Roman"/>
              </w:rPr>
              <w:t>проведення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відкритих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торгів</w:t>
            </w:r>
            <w:proofErr w:type="spellEnd"/>
            <w:r w:rsidRPr="00EB3C75">
              <w:rPr>
                <w:rFonts w:ascii="Times New Roman" w:hAnsi="Times New Roman" w:cs="Times New Roman"/>
              </w:rPr>
              <w:t xml:space="preserve"> в </w:t>
            </w:r>
            <w:proofErr w:type="spellStart"/>
            <w:r w:rsidRPr="00EB3C75">
              <w:rPr>
                <w:rFonts w:ascii="Times New Roman" w:hAnsi="Times New Roman" w:cs="Times New Roman"/>
              </w:rPr>
              <w:t>електронній</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системі</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закупівель</w:t>
            </w:r>
            <w:proofErr w:type="spellEnd"/>
            <w:r w:rsidRPr="00EB3C75">
              <w:rPr>
                <w:rFonts w:ascii="Times New Roman" w:hAnsi="Times New Roman" w:cs="Times New Roman"/>
              </w:rPr>
              <w:t>.</w:t>
            </w:r>
          </w:p>
          <w:p w:rsidR="00A5638D" w:rsidRPr="00EB3C75" w:rsidRDefault="00A5638D" w:rsidP="00A5638D">
            <w:pPr>
              <w:pStyle w:val="Default"/>
              <w:jc w:val="both"/>
              <w:rPr>
                <w:rFonts w:ascii="Times New Roman" w:hAnsi="Times New Roman" w:cs="Times New Roman"/>
              </w:rPr>
            </w:pPr>
            <w:r w:rsidRPr="00EB3C75">
              <w:rPr>
                <w:rFonts w:ascii="Times New Roman" w:hAnsi="Times New Roman" w:cs="Times New Roman"/>
              </w:rPr>
              <w:lastRenderedPageBreak/>
              <w:t xml:space="preserve">       </w:t>
            </w:r>
            <w:proofErr w:type="spellStart"/>
            <w:r w:rsidRPr="00EB3C75">
              <w:rPr>
                <w:rFonts w:ascii="Times New Roman" w:hAnsi="Times New Roman" w:cs="Times New Roman"/>
              </w:rPr>
              <w:t>Розкриття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тендерних</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пропозицій</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здійснюється</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відповідно</w:t>
            </w:r>
            <w:proofErr w:type="spellEnd"/>
            <w:r w:rsidRPr="00EB3C75">
              <w:rPr>
                <w:rFonts w:ascii="Times New Roman" w:hAnsi="Times New Roman" w:cs="Times New Roman"/>
              </w:rPr>
              <w:t xml:space="preserve"> до </w:t>
            </w:r>
            <w:proofErr w:type="spellStart"/>
            <w:r w:rsidRPr="00EB3C75">
              <w:rPr>
                <w:rFonts w:ascii="Times New Roman" w:hAnsi="Times New Roman" w:cs="Times New Roman"/>
              </w:rPr>
              <w:t>статті</w:t>
            </w:r>
            <w:proofErr w:type="spellEnd"/>
            <w:r w:rsidRPr="00EB3C75">
              <w:rPr>
                <w:rFonts w:ascii="Times New Roman" w:hAnsi="Times New Roman" w:cs="Times New Roman"/>
              </w:rPr>
              <w:t> 28 Закону (</w:t>
            </w:r>
            <w:proofErr w:type="spellStart"/>
            <w:r w:rsidRPr="00EB3C75">
              <w:rPr>
                <w:rFonts w:ascii="Times New Roman" w:hAnsi="Times New Roman" w:cs="Times New Roman"/>
              </w:rPr>
              <w:t>положення</w:t>
            </w:r>
            <w:proofErr w:type="spellEnd"/>
            <w:r w:rsidRPr="00EB3C75">
              <w:rPr>
                <w:rFonts w:ascii="Times New Roman" w:hAnsi="Times New Roman" w:cs="Times New Roman"/>
              </w:rPr>
              <w:t xml:space="preserve"> абзацу </w:t>
            </w:r>
            <w:proofErr w:type="spellStart"/>
            <w:r w:rsidRPr="00EB3C75">
              <w:rPr>
                <w:rFonts w:ascii="Times New Roman" w:hAnsi="Times New Roman" w:cs="Times New Roman"/>
              </w:rPr>
              <w:t>третього</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частини</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першої</w:t>
            </w:r>
            <w:proofErr w:type="spellEnd"/>
            <w:r w:rsidRPr="00EB3C75">
              <w:rPr>
                <w:rFonts w:ascii="Times New Roman" w:hAnsi="Times New Roman" w:cs="Times New Roman"/>
              </w:rPr>
              <w:t xml:space="preserve"> та абзацу другого </w:t>
            </w:r>
            <w:proofErr w:type="spellStart"/>
            <w:r w:rsidRPr="00EB3C75">
              <w:rPr>
                <w:rFonts w:ascii="Times New Roman" w:hAnsi="Times New Roman" w:cs="Times New Roman"/>
              </w:rPr>
              <w:t>частини</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другої</w:t>
            </w:r>
            <w:proofErr w:type="spellEnd"/>
            <w:r w:rsidRPr="00EB3C75">
              <w:rPr>
                <w:rFonts w:ascii="Times New Roman" w:hAnsi="Times New Roman" w:cs="Times New Roman"/>
              </w:rPr>
              <w:t xml:space="preserve"> </w:t>
            </w:r>
            <w:proofErr w:type="spellStart"/>
            <w:r w:rsidRPr="00EB3C75">
              <w:rPr>
                <w:rFonts w:ascii="Times New Roman" w:hAnsi="Times New Roman" w:cs="Times New Roman"/>
              </w:rPr>
              <w:t>статті</w:t>
            </w:r>
            <w:proofErr w:type="spellEnd"/>
            <w:r w:rsidRPr="00EB3C75">
              <w:rPr>
                <w:rFonts w:ascii="Times New Roman" w:hAnsi="Times New Roman" w:cs="Times New Roman"/>
              </w:rPr>
              <w:t xml:space="preserve"> 28 Закону не </w:t>
            </w:r>
            <w:proofErr w:type="spellStart"/>
            <w:r w:rsidRPr="00EB3C75">
              <w:rPr>
                <w:rFonts w:ascii="Times New Roman" w:hAnsi="Times New Roman" w:cs="Times New Roman"/>
              </w:rPr>
              <w:t>застосовуються</w:t>
            </w:r>
            <w:proofErr w:type="spellEnd"/>
            <w:r w:rsidRPr="00EB3C75">
              <w:rPr>
                <w:rFonts w:ascii="Times New Roman" w:hAnsi="Times New Roman" w:cs="Times New Roman"/>
              </w:rPr>
              <w:t>).</w:t>
            </w:r>
          </w:p>
          <w:p w:rsidR="000777FF" w:rsidRPr="00EB3C75" w:rsidRDefault="000777FF" w:rsidP="006638A3">
            <w:pPr>
              <w:spacing w:line="240" w:lineRule="auto"/>
              <w:ind w:firstLine="567"/>
              <w:jc w:val="both"/>
              <w:rPr>
                <w:rFonts w:ascii="Times New Roman" w:hAnsi="Times New Roman"/>
                <w:color w:val="FF0000"/>
                <w:sz w:val="24"/>
                <w:szCs w:val="24"/>
              </w:rPr>
            </w:pPr>
            <w:r w:rsidRPr="00EB3C75">
              <w:rPr>
                <w:rFonts w:ascii="Times New Roman" w:hAnsi="Times New Roman"/>
                <w:color w:val="auto"/>
                <w:sz w:val="24"/>
                <w:szCs w:val="24"/>
              </w:rPr>
              <w:t xml:space="preserve">Не </w:t>
            </w:r>
            <w:proofErr w:type="spellStart"/>
            <w:r w:rsidRPr="00EB3C75">
              <w:rPr>
                <w:rFonts w:ascii="Times New Roman" w:hAnsi="Times New Roman"/>
                <w:color w:val="auto"/>
                <w:sz w:val="24"/>
                <w:szCs w:val="24"/>
              </w:rPr>
              <w:t>підлягає</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розкриттю</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інформація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що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обґрунтовано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визначена</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учасником</w:t>
            </w:r>
            <w:proofErr w:type="spellEnd"/>
            <w:r w:rsidRPr="00EB3C75">
              <w:rPr>
                <w:rFonts w:ascii="Times New Roman" w:hAnsi="Times New Roman"/>
                <w:color w:val="auto"/>
                <w:sz w:val="24"/>
                <w:szCs w:val="24"/>
              </w:rPr>
              <w:t xml:space="preserve"> як </w:t>
            </w:r>
            <w:proofErr w:type="spellStart"/>
            <w:r w:rsidRPr="00EB3C75">
              <w:rPr>
                <w:rFonts w:ascii="Times New Roman" w:hAnsi="Times New Roman"/>
                <w:color w:val="auto"/>
                <w:sz w:val="24"/>
                <w:szCs w:val="24"/>
              </w:rPr>
              <w:t>конфіденційна</w:t>
            </w:r>
            <w:proofErr w:type="spellEnd"/>
            <w:r w:rsidRPr="00EB3C75">
              <w:rPr>
                <w:rFonts w:ascii="Times New Roman" w:hAnsi="Times New Roman"/>
                <w:color w:val="auto"/>
                <w:sz w:val="24"/>
                <w:szCs w:val="24"/>
              </w:rPr>
              <w:t xml:space="preserve">, у тому </w:t>
            </w:r>
            <w:proofErr w:type="spellStart"/>
            <w:r w:rsidRPr="00EB3C75">
              <w:rPr>
                <w:rFonts w:ascii="Times New Roman" w:hAnsi="Times New Roman"/>
                <w:color w:val="auto"/>
                <w:sz w:val="24"/>
                <w:szCs w:val="24"/>
              </w:rPr>
              <w:t>числі</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інформація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що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містить</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персональні</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дані</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Конфіденційною</w:t>
            </w:r>
            <w:proofErr w:type="spellEnd"/>
            <w:r w:rsidRPr="00EB3C75">
              <w:rPr>
                <w:rFonts w:ascii="Times New Roman" w:hAnsi="Times New Roman"/>
                <w:color w:val="auto"/>
                <w:sz w:val="24"/>
                <w:szCs w:val="24"/>
              </w:rPr>
              <w:t xml:space="preserve"> не </w:t>
            </w:r>
            <w:proofErr w:type="spellStart"/>
            <w:r w:rsidRPr="00EB3C75">
              <w:rPr>
                <w:rFonts w:ascii="Times New Roman" w:hAnsi="Times New Roman"/>
                <w:color w:val="auto"/>
                <w:sz w:val="24"/>
                <w:szCs w:val="24"/>
              </w:rPr>
              <w:t>може</w:t>
            </w:r>
            <w:proofErr w:type="spellEnd"/>
            <w:r w:rsidRPr="00EB3C75">
              <w:rPr>
                <w:rFonts w:ascii="Times New Roman" w:hAnsi="Times New Roman"/>
                <w:color w:val="auto"/>
                <w:sz w:val="24"/>
                <w:szCs w:val="24"/>
              </w:rPr>
              <w:t xml:space="preserve"> бути </w:t>
            </w:r>
            <w:proofErr w:type="spellStart"/>
            <w:r w:rsidRPr="00EB3C75">
              <w:rPr>
                <w:rFonts w:ascii="Times New Roman" w:hAnsi="Times New Roman"/>
                <w:color w:val="auto"/>
                <w:sz w:val="24"/>
                <w:szCs w:val="24"/>
              </w:rPr>
              <w:t>визначена</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інформація</w:t>
            </w:r>
            <w:proofErr w:type="spellEnd"/>
            <w:r w:rsidRPr="00EB3C75">
              <w:rPr>
                <w:rFonts w:ascii="Times New Roman" w:hAnsi="Times New Roman"/>
                <w:color w:val="auto"/>
                <w:sz w:val="24"/>
                <w:szCs w:val="24"/>
              </w:rPr>
              <w:t xml:space="preserve"> про </w:t>
            </w:r>
            <w:proofErr w:type="spellStart"/>
            <w:r w:rsidRPr="00EB3C75">
              <w:rPr>
                <w:rFonts w:ascii="Times New Roman" w:hAnsi="Times New Roman"/>
                <w:color w:val="auto"/>
                <w:sz w:val="24"/>
                <w:szCs w:val="24"/>
              </w:rPr>
              <w:t>запропоновану</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ціну</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інші</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критерії</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оцінки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технічні</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умови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технічні</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специфікації</w:t>
            </w:r>
            <w:proofErr w:type="spellEnd"/>
            <w:r w:rsidRPr="00EB3C75">
              <w:rPr>
                <w:rFonts w:ascii="Times New Roman" w:hAnsi="Times New Roman"/>
                <w:color w:val="auto"/>
                <w:sz w:val="24"/>
                <w:szCs w:val="24"/>
              </w:rPr>
              <w:t xml:space="preserve"> та </w:t>
            </w:r>
            <w:proofErr w:type="spellStart"/>
            <w:r w:rsidRPr="00EB3C75">
              <w:rPr>
                <w:rFonts w:ascii="Times New Roman" w:hAnsi="Times New Roman"/>
                <w:color w:val="auto"/>
                <w:sz w:val="24"/>
                <w:szCs w:val="24"/>
              </w:rPr>
              <w:t>документи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що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підтверджують</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відповідність</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кваліфікаційним</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критеріям</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відповідно</w:t>
            </w:r>
            <w:proofErr w:type="spellEnd"/>
            <w:r w:rsidRPr="00EB3C75">
              <w:rPr>
                <w:rFonts w:ascii="Times New Roman" w:hAnsi="Times New Roman"/>
                <w:color w:val="auto"/>
                <w:sz w:val="24"/>
                <w:szCs w:val="24"/>
              </w:rPr>
              <w:t xml:space="preserve"> до </w:t>
            </w:r>
            <w:proofErr w:type="spellStart"/>
            <w:r w:rsidRPr="00EB3C75">
              <w:rPr>
                <w:rFonts w:ascii="Times New Roman" w:hAnsi="Times New Roman"/>
                <w:color w:val="auto"/>
                <w:sz w:val="24"/>
                <w:szCs w:val="24"/>
              </w:rPr>
              <w:t>статті</w:t>
            </w:r>
            <w:proofErr w:type="spellEnd"/>
            <w:r w:rsidRPr="00EB3C75">
              <w:rPr>
                <w:rFonts w:ascii="Times New Roman" w:hAnsi="Times New Roman"/>
                <w:color w:val="auto"/>
                <w:sz w:val="24"/>
                <w:szCs w:val="24"/>
              </w:rPr>
              <w:t xml:space="preserve"> 16 Закону, і </w:t>
            </w:r>
            <w:proofErr w:type="spellStart"/>
            <w:r w:rsidRPr="00EB3C75">
              <w:rPr>
                <w:rFonts w:ascii="Times New Roman" w:hAnsi="Times New Roman"/>
                <w:color w:val="auto"/>
                <w:sz w:val="24"/>
                <w:szCs w:val="24"/>
              </w:rPr>
              <w:t>документи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що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підтверджують</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відсутність</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підстав</w:t>
            </w:r>
            <w:proofErr w:type="spellEnd"/>
            <w:r w:rsidRPr="00EB3C75">
              <w:rPr>
                <w:rFonts w:ascii="Times New Roman" w:hAnsi="Times New Roman"/>
                <w:color w:val="auto"/>
                <w:sz w:val="24"/>
                <w:szCs w:val="24"/>
              </w:rPr>
              <w:t xml:space="preserve">, </w:t>
            </w:r>
            <w:r w:rsidR="004B6D7D" w:rsidRPr="00EB3C75">
              <w:rPr>
                <w:rFonts w:ascii="Times New Roman" w:hAnsi="Times New Roman"/>
                <w:color w:val="auto"/>
                <w:sz w:val="24"/>
                <w:szCs w:val="24"/>
                <w:lang w:val="uk-UA"/>
              </w:rPr>
              <w:t>визначених пунктом 47 Особливостей</w:t>
            </w:r>
            <w:r w:rsidRPr="00EB3C75">
              <w:rPr>
                <w:rFonts w:ascii="Times New Roman" w:hAnsi="Times New Roman"/>
                <w:color w:val="auto"/>
                <w:sz w:val="24"/>
                <w:szCs w:val="24"/>
              </w:rPr>
              <w:t xml:space="preserve">. </w:t>
            </w:r>
          </w:p>
          <w:p w:rsidR="000777FF" w:rsidRPr="00EB3C75" w:rsidRDefault="000777FF" w:rsidP="006638A3">
            <w:pPr>
              <w:spacing w:line="240" w:lineRule="auto"/>
              <w:ind w:firstLine="567"/>
              <w:jc w:val="both"/>
              <w:rPr>
                <w:rFonts w:ascii="Times New Roman" w:hAnsi="Times New Roman"/>
                <w:color w:val="auto"/>
                <w:sz w:val="24"/>
                <w:szCs w:val="24"/>
              </w:rPr>
            </w:pPr>
            <w:r w:rsidRPr="00EB3C75">
              <w:rPr>
                <w:rFonts w:ascii="Times New Roman" w:hAnsi="Times New Roman"/>
                <w:color w:val="auto"/>
                <w:sz w:val="24"/>
                <w:szCs w:val="24"/>
              </w:rPr>
              <w:t xml:space="preserve">Протокол </w:t>
            </w:r>
            <w:proofErr w:type="spellStart"/>
            <w:r w:rsidRPr="00EB3C75">
              <w:rPr>
                <w:rFonts w:ascii="Times New Roman" w:hAnsi="Times New Roman"/>
                <w:color w:val="auto"/>
                <w:sz w:val="24"/>
                <w:szCs w:val="24"/>
              </w:rPr>
              <w:t>розкриття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тендерних</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пропозицій</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формується</w:t>
            </w:r>
            <w:proofErr w:type="spellEnd"/>
            <w:r w:rsidRPr="00EB3C75">
              <w:rPr>
                <w:rFonts w:ascii="Times New Roman" w:hAnsi="Times New Roman"/>
                <w:color w:val="auto"/>
                <w:sz w:val="24"/>
                <w:szCs w:val="24"/>
              </w:rPr>
              <w:t xml:space="preserve"> та </w:t>
            </w:r>
            <w:proofErr w:type="spellStart"/>
            <w:r w:rsidRPr="00EB3C75">
              <w:rPr>
                <w:rFonts w:ascii="Times New Roman" w:hAnsi="Times New Roman"/>
                <w:color w:val="auto"/>
                <w:sz w:val="24"/>
                <w:szCs w:val="24"/>
              </w:rPr>
              <w:t>оприлюднюється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електронною</w:t>
            </w:r>
            <w:proofErr w:type="spellEnd"/>
            <w:r w:rsidRPr="00EB3C75">
              <w:rPr>
                <w:rFonts w:ascii="Times New Roman" w:hAnsi="Times New Roman"/>
                <w:color w:val="auto"/>
                <w:sz w:val="24"/>
                <w:szCs w:val="24"/>
              </w:rPr>
              <w:t xml:space="preserve"> системою </w:t>
            </w:r>
            <w:proofErr w:type="spellStart"/>
            <w:r w:rsidRPr="00EB3C75">
              <w:rPr>
                <w:rFonts w:ascii="Times New Roman" w:hAnsi="Times New Roman"/>
                <w:color w:val="auto"/>
                <w:sz w:val="24"/>
                <w:szCs w:val="24"/>
              </w:rPr>
              <w:t>закупівель</w:t>
            </w:r>
            <w:proofErr w:type="spellEnd"/>
            <w:r w:rsidRPr="00EB3C75">
              <w:rPr>
                <w:rFonts w:ascii="Times New Roman" w:hAnsi="Times New Roman"/>
                <w:color w:val="auto"/>
                <w:sz w:val="24"/>
                <w:szCs w:val="24"/>
              </w:rPr>
              <w:t xml:space="preserve"> автоматично в день </w:t>
            </w:r>
            <w:proofErr w:type="spellStart"/>
            <w:r w:rsidRPr="00EB3C75">
              <w:rPr>
                <w:rFonts w:ascii="Times New Roman" w:hAnsi="Times New Roman"/>
                <w:color w:val="auto"/>
                <w:sz w:val="24"/>
                <w:szCs w:val="24"/>
              </w:rPr>
              <w:t>розкриття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тендерних</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пропозицій</w:t>
            </w:r>
            <w:proofErr w:type="spellEnd"/>
            <w:r w:rsidRPr="00EB3C75">
              <w:rPr>
                <w:rFonts w:ascii="Times New Roman" w:hAnsi="Times New Roman"/>
                <w:color w:val="auto"/>
                <w:sz w:val="24"/>
                <w:szCs w:val="24"/>
              </w:rPr>
              <w:t xml:space="preserve">. Протокол </w:t>
            </w:r>
            <w:proofErr w:type="spellStart"/>
            <w:r w:rsidRPr="00EB3C75">
              <w:rPr>
                <w:rFonts w:ascii="Times New Roman" w:hAnsi="Times New Roman"/>
                <w:color w:val="auto"/>
                <w:sz w:val="24"/>
                <w:szCs w:val="24"/>
              </w:rPr>
              <w:t>розкриття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тендерних</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пропозицій</w:t>
            </w:r>
            <w:proofErr w:type="spellEnd"/>
            <w:r w:rsidRPr="00EB3C75">
              <w:rPr>
                <w:rFonts w:ascii="Times New Roman" w:hAnsi="Times New Roman"/>
                <w:color w:val="auto"/>
                <w:sz w:val="24"/>
                <w:szCs w:val="24"/>
              </w:rPr>
              <w:t xml:space="preserve"> повинен </w:t>
            </w:r>
            <w:proofErr w:type="spellStart"/>
            <w:r w:rsidRPr="00EB3C75">
              <w:rPr>
                <w:rFonts w:ascii="Times New Roman" w:hAnsi="Times New Roman"/>
                <w:color w:val="auto"/>
                <w:sz w:val="24"/>
                <w:szCs w:val="24"/>
              </w:rPr>
              <w:t>містити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інформацію</w:t>
            </w:r>
            <w:proofErr w:type="spellEnd"/>
            <w:r w:rsidRPr="00EB3C75">
              <w:rPr>
                <w:rFonts w:ascii="Times New Roman" w:hAnsi="Times New Roman"/>
                <w:color w:val="auto"/>
                <w:sz w:val="24"/>
                <w:szCs w:val="24"/>
              </w:rPr>
              <w:t xml:space="preserve"> про:</w:t>
            </w:r>
          </w:p>
          <w:p w:rsidR="000777FF" w:rsidRPr="00EB3C75" w:rsidRDefault="000777FF" w:rsidP="006638A3">
            <w:pPr>
              <w:spacing w:line="240" w:lineRule="auto"/>
              <w:ind w:firstLine="567"/>
              <w:jc w:val="both"/>
              <w:rPr>
                <w:rFonts w:ascii="Times New Roman" w:hAnsi="Times New Roman"/>
                <w:color w:val="auto"/>
                <w:sz w:val="24"/>
                <w:szCs w:val="24"/>
              </w:rPr>
            </w:pPr>
            <w:proofErr w:type="spellStart"/>
            <w:r w:rsidRPr="00EB3C75">
              <w:rPr>
                <w:rFonts w:ascii="Times New Roman" w:hAnsi="Times New Roman"/>
                <w:color w:val="auto"/>
                <w:sz w:val="24"/>
                <w:szCs w:val="24"/>
              </w:rPr>
              <w:t>найменування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місцезнаходження</w:t>
            </w:r>
            <w:proofErr w:type="spellEnd"/>
            <w:r w:rsidRPr="00EB3C75">
              <w:rPr>
                <w:rFonts w:ascii="Times New Roman" w:hAnsi="Times New Roman"/>
                <w:color w:val="auto"/>
                <w:sz w:val="24"/>
                <w:szCs w:val="24"/>
              </w:rPr>
              <w:t xml:space="preserve"> та </w:t>
            </w:r>
            <w:proofErr w:type="spellStart"/>
            <w:r w:rsidRPr="00EB3C75">
              <w:rPr>
                <w:rFonts w:ascii="Times New Roman" w:hAnsi="Times New Roman"/>
                <w:color w:val="auto"/>
                <w:sz w:val="24"/>
                <w:szCs w:val="24"/>
              </w:rPr>
              <w:t>ідентифікаційний</w:t>
            </w:r>
            <w:proofErr w:type="spellEnd"/>
            <w:r w:rsidRPr="00EB3C75">
              <w:rPr>
                <w:rFonts w:ascii="Times New Roman" w:hAnsi="Times New Roman"/>
                <w:color w:val="auto"/>
                <w:sz w:val="24"/>
                <w:szCs w:val="24"/>
              </w:rPr>
              <w:t xml:space="preserve"> код </w:t>
            </w:r>
            <w:proofErr w:type="spellStart"/>
            <w:r w:rsidRPr="00EB3C75">
              <w:rPr>
                <w:rFonts w:ascii="Times New Roman" w:hAnsi="Times New Roman"/>
                <w:color w:val="auto"/>
                <w:sz w:val="24"/>
                <w:szCs w:val="24"/>
              </w:rPr>
              <w:t>замовника</w:t>
            </w:r>
            <w:proofErr w:type="spellEnd"/>
            <w:r w:rsidRPr="00EB3C75">
              <w:rPr>
                <w:rFonts w:ascii="Times New Roman" w:hAnsi="Times New Roman"/>
                <w:color w:val="auto"/>
                <w:sz w:val="24"/>
                <w:szCs w:val="24"/>
              </w:rPr>
              <w:t xml:space="preserve"> в </w:t>
            </w:r>
            <w:proofErr w:type="spellStart"/>
            <w:r w:rsidRPr="00EB3C75">
              <w:rPr>
                <w:rFonts w:ascii="Times New Roman" w:hAnsi="Times New Roman"/>
                <w:color w:val="auto"/>
                <w:sz w:val="24"/>
                <w:szCs w:val="24"/>
              </w:rPr>
              <w:t>Єдиному</w:t>
            </w:r>
            <w:proofErr w:type="spellEnd"/>
            <w:r w:rsidRPr="00EB3C75">
              <w:rPr>
                <w:rFonts w:ascii="Times New Roman" w:hAnsi="Times New Roman"/>
                <w:color w:val="auto"/>
                <w:sz w:val="24"/>
                <w:szCs w:val="24"/>
              </w:rPr>
              <w:t xml:space="preserve"> державному </w:t>
            </w:r>
            <w:proofErr w:type="spellStart"/>
            <w:r w:rsidRPr="00EB3C75">
              <w:rPr>
                <w:rFonts w:ascii="Times New Roman" w:hAnsi="Times New Roman"/>
                <w:color w:val="auto"/>
                <w:sz w:val="24"/>
                <w:szCs w:val="24"/>
              </w:rPr>
              <w:t>реєстрі</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підприємств</w:t>
            </w:r>
            <w:proofErr w:type="spellEnd"/>
            <w:r w:rsidRPr="00EB3C75">
              <w:rPr>
                <w:rFonts w:ascii="Times New Roman" w:hAnsi="Times New Roman"/>
                <w:color w:val="auto"/>
                <w:sz w:val="24"/>
                <w:szCs w:val="24"/>
              </w:rPr>
              <w:t xml:space="preserve"> і </w:t>
            </w:r>
            <w:proofErr w:type="spellStart"/>
            <w:r w:rsidRPr="00EB3C75">
              <w:rPr>
                <w:rFonts w:ascii="Times New Roman" w:hAnsi="Times New Roman"/>
                <w:color w:val="auto"/>
                <w:sz w:val="24"/>
                <w:szCs w:val="24"/>
              </w:rPr>
              <w:t>організацій</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України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його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категорію</w:t>
            </w:r>
            <w:proofErr w:type="spellEnd"/>
            <w:r w:rsidRPr="00EB3C75">
              <w:rPr>
                <w:rFonts w:ascii="Times New Roman" w:hAnsi="Times New Roman"/>
                <w:color w:val="auto"/>
                <w:sz w:val="24"/>
                <w:szCs w:val="24"/>
              </w:rPr>
              <w:t>;</w:t>
            </w:r>
          </w:p>
          <w:p w:rsidR="000777FF" w:rsidRPr="00EB3C75" w:rsidRDefault="000777FF" w:rsidP="006638A3">
            <w:pPr>
              <w:spacing w:line="240" w:lineRule="auto"/>
              <w:ind w:firstLine="567"/>
              <w:jc w:val="both"/>
              <w:rPr>
                <w:rFonts w:ascii="Times New Roman" w:hAnsi="Times New Roman"/>
                <w:color w:val="auto"/>
                <w:sz w:val="24"/>
                <w:szCs w:val="24"/>
              </w:rPr>
            </w:pPr>
            <w:proofErr w:type="spellStart"/>
            <w:r w:rsidRPr="00EB3C75">
              <w:rPr>
                <w:rFonts w:ascii="Times New Roman" w:hAnsi="Times New Roman"/>
                <w:color w:val="auto"/>
                <w:sz w:val="24"/>
                <w:szCs w:val="24"/>
              </w:rPr>
              <w:t>унікальний</w:t>
            </w:r>
            <w:proofErr w:type="spellEnd"/>
            <w:r w:rsidRPr="00EB3C75">
              <w:rPr>
                <w:rFonts w:ascii="Times New Roman" w:hAnsi="Times New Roman"/>
                <w:color w:val="auto"/>
                <w:sz w:val="24"/>
                <w:szCs w:val="24"/>
              </w:rPr>
              <w:t xml:space="preserve"> номер </w:t>
            </w:r>
            <w:proofErr w:type="spellStart"/>
            <w:r w:rsidRPr="00EB3C75">
              <w:rPr>
                <w:rFonts w:ascii="Times New Roman" w:hAnsi="Times New Roman"/>
                <w:color w:val="auto"/>
                <w:sz w:val="24"/>
                <w:szCs w:val="24"/>
              </w:rPr>
              <w:t>оголошення</w:t>
            </w:r>
            <w:proofErr w:type="spellEnd"/>
            <w:r w:rsidRPr="00EB3C75">
              <w:rPr>
                <w:rFonts w:ascii="Times New Roman" w:hAnsi="Times New Roman"/>
                <w:color w:val="auto"/>
                <w:sz w:val="24"/>
                <w:szCs w:val="24"/>
              </w:rPr>
              <w:t xml:space="preserve"> про </w:t>
            </w:r>
            <w:proofErr w:type="spellStart"/>
            <w:r w:rsidRPr="00EB3C75">
              <w:rPr>
                <w:rFonts w:ascii="Times New Roman" w:hAnsi="Times New Roman"/>
                <w:color w:val="auto"/>
                <w:sz w:val="24"/>
                <w:szCs w:val="24"/>
              </w:rPr>
              <w:t>проведення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відкритих</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торгів</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присвоєний</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електронною</w:t>
            </w:r>
            <w:proofErr w:type="spellEnd"/>
            <w:r w:rsidRPr="00EB3C75">
              <w:rPr>
                <w:rFonts w:ascii="Times New Roman" w:hAnsi="Times New Roman"/>
                <w:color w:val="auto"/>
                <w:sz w:val="24"/>
                <w:szCs w:val="24"/>
              </w:rPr>
              <w:t xml:space="preserve"> системою </w:t>
            </w:r>
            <w:proofErr w:type="spellStart"/>
            <w:r w:rsidRPr="00EB3C75">
              <w:rPr>
                <w:rFonts w:ascii="Times New Roman" w:hAnsi="Times New Roman"/>
                <w:color w:val="auto"/>
                <w:sz w:val="24"/>
                <w:szCs w:val="24"/>
              </w:rPr>
              <w:t>закупівель</w:t>
            </w:r>
            <w:proofErr w:type="spellEnd"/>
            <w:r w:rsidRPr="00EB3C75">
              <w:rPr>
                <w:rFonts w:ascii="Times New Roman" w:hAnsi="Times New Roman"/>
                <w:color w:val="auto"/>
                <w:sz w:val="24"/>
                <w:szCs w:val="24"/>
              </w:rPr>
              <w:t>;</w:t>
            </w:r>
          </w:p>
          <w:p w:rsidR="000777FF" w:rsidRPr="00EB3C75" w:rsidRDefault="000777FF" w:rsidP="006638A3">
            <w:pPr>
              <w:spacing w:line="240" w:lineRule="auto"/>
              <w:ind w:firstLine="567"/>
              <w:jc w:val="both"/>
              <w:rPr>
                <w:rFonts w:ascii="Times New Roman" w:hAnsi="Times New Roman"/>
                <w:color w:val="auto"/>
                <w:sz w:val="24"/>
                <w:szCs w:val="24"/>
              </w:rPr>
            </w:pPr>
            <w:proofErr w:type="spellStart"/>
            <w:r w:rsidRPr="00EB3C75">
              <w:rPr>
                <w:rFonts w:ascii="Times New Roman" w:hAnsi="Times New Roman"/>
                <w:color w:val="auto"/>
                <w:sz w:val="24"/>
                <w:szCs w:val="24"/>
              </w:rPr>
              <w:t>назву</w:t>
            </w:r>
            <w:proofErr w:type="spellEnd"/>
            <w:r w:rsidRPr="00EB3C75">
              <w:rPr>
                <w:rFonts w:ascii="Times New Roman" w:hAnsi="Times New Roman"/>
                <w:color w:val="auto"/>
                <w:sz w:val="24"/>
                <w:szCs w:val="24"/>
              </w:rPr>
              <w:t xml:space="preserve"> предмета </w:t>
            </w:r>
            <w:proofErr w:type="spellStart"/>
            <w:r w:rsidRPr="00EB3C75">
              <w:rPr>
                <w:rFonts w:ascii="Times New Roman" w:hAnsi="Times New Roman"/>
                <w:color w:val="auto"/>
                <w:sz w:val="24"/>
                <w:szCs w:val="24"/>
              </w:rPr>
              <w:t>закупівлі</w:t>
            </w:r>
            <w:proofErr w:type="spellEnd"/>
            <w:r w:rsidRPr="00EB3C75">
              <w:rPr>
                <w:rFonts w:ascii="Times New Roman" w:hAnsi="Times New Roman"/>
                <w:color w:val="auto"/>
                <w:sz w:val="24"/>
                <w:szCs w:val="24"/>
              </w:rPr>
              <w:t>;</w:t>
            </w:r>
          </w:p>
          <w:p w:rsidR="000777FF" w:rsidRPr="00EB3C75" w:rsidRDefault="000777FF" w:rsidP="006638A3">
            <w:pPr>
              <w:spacing w:line="240" w:lineRule="auto"/>
              <w:ind w:firstLine="567"/>
              <w:jc w:val="both"/>
              <w:rPr>
                <w:rFonts w:ascii="Times New Roman" w:hAnsi="Times New Roman"/>
                <w:color w:val="auto"/>
                <w:sz w:val="24"/>
                <w:szCs w:val="24"/>
              </w:rPr>
            </w:pPr>
            <w:r w:rsidRPr="00EB3C75">
              <w:rPr>
                <w:rFonts w:ascii="Times New Roman" w:hAnsi="Times New Roman"/>
                <w:color w:val="auto"/>
                <w:sz w:val="24"/>
                <w:szCs w:val="24"/>
              </w:rPr>
              <w:t xml:space="preserve">дату та час </w:t>
            </w:r>
            <w:proofErr w:type="spellStart"/>
            <w:r w:rsidRPr="00EB3C75">
              <w:rPr>
                <w:rFonts w:ascii="Times New Roman" w:hAnsi="Times New Roman"/>
                <w:color w:val="auto"/>
                <w:sz w:val="24"/>
                <w:szCs w:val="24"/>
              </w:rPr>
              <w:t>розкриття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тендерної</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пропозиції</w:t>
            </w:r>
            <w:proofErr w:type="spellEnd"/>
            <w:r w:rsidRPr="00EB3C75">
              <w:rPr>
                <w:rFonts w:ascii="Times New Roman" w:hAnsi="Times New Roman"/>
                <w:color w:val="auto"/>
                <w:sz w:val="24"/>
                <w:szCs w:val="24"/>
              </w:rPr>
              <w:t>;</w:t>
            </w:r>
          </w:p>
          <w:p w:rsidR="000777FF" w:rsidRPr="00EB3C75" w:rsidRDefault="000777FF" w:rsidP="006638A3">
            <w:pPr>
              <w:spacing w:line="240" w:lineRule="auto"/>
              <w:ind w:firstLine="567"/>
              <w:jc w:val="both"/>
              <w:rPr>
                <w:rFonts w:ascii="Times New Roman" w:hAnsi="Times New Roman"/>
                <w:color w:val="auto"/>
                <w:sz w:val="24"/>
                <w:szCs w:val="24"/>
              </w:rPr>
            </w:pPr>
            <w:proofErr w:type="spellStart"/>
            <w:r w:rsidRPr="00EB3C75">
              <w:rPr>
                <w:rFonts w:ascii="Times New Roman" w:hAnsi="Times New Roman"/>
                <w:color w:val="auto"/>
                <w:sz w:val="24"/>
                <w:szCs w:val="24"/>
              </w:rPr>
              <w:t>найменування</w:t>
            </w:r>
            <w:proofErr w:type="spellEnd"/>
            <w:r w:rsidRPr="00EB3C75">
              <w:rPr>
                <w:rFonts w:ascii="Times New Roman" w:hAnsi="Times New Roman"/>
                <w:color w:val="auto"/>
                <w:sz w:val="24"/>
                <w:szCs w:val="24"/>
              </w:rPr>
              <w:t xml:space="preserve"> (для </w:t>
            </w:r>
            <w:proofErr w:type="spellStart"/>
            <w:r w:rsidRPr="00EB3C75">
              <w:rPr>
                <w:rFonts w:ascii="Times New Roman" w:hAnsi="Times New Roman"/>
                <w:color w:val="auto"/>
                <w:sz w:val="24"/>
                <w:szCs w:val="24"/>
              </w:rPr>
              <w:t>юридичної</w:t>
            </w:r>
            <w:proofErr w:type="spellEnd"/>
            <w:r w:rsidRPr="00EB3C75">
              <w:rPr>
                <w:rFonts w:ascii="Times New Roman" w:hAnsi="Times New Roman"/>
                <w:color w:val="auto"/>
                <w:sz w:val="24"/>
                <w:szCs w:val="24"/>
              </w:rPr>
              <w:t xml:space="preserve"> особи) </w:t>
            </w:r>
            <w:proofErr w:type="spellStart"/>
            <w:r w:rsidRPr="00EB3C75">
              <w:rPr>
                <w:rFonts w:ascii="Times New Roman" w:hAnsi="Times New Roman"/>
                <w:color w:val="auto"/>
                <w:sz w:val="24"/>
                <w:szCs w:val="24"/>
              </w:rPr>
              <w:t>або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прізвище</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ім’я</w:t>
            </w:r>
            <w:proofErr w:type="spellEnd"/>
            <w:r w:rsidRPr="00EB3C75">
              <w:rPr>
                <w:rFonts w:ascii="Times New Roman" w:hAnsi="Times New Roman"/>
                <w:color w:val="auto"/>
                <w:sz w:val="24"/>
                <w:szCs w:val="24"/>
              </w:rPr>
              <w:t xml:space="preserve">, по </w:t>
            </w:r>
            <w:proofErr w:type="spellStart"/>
            <w:r w:rsidRPr="00EB3C75">
              <w:rPr>
                <w:rFonts w:ascii="Times New Roman" w:hAnsi="Times New Roman"/>
                <w:color w:val="auto"/>
                <w:sz w:val="24"/>
                <w:szCs w:val="24"/>
              </w:rPr>
              <w:t>батькові</w:t>
            </w:r>
            <w:proofErr w:type="spellEnd"/>
            <w:r w:rsidRPr="00EB3C75">
              <w:rPr>
                <w:rFonts w:ascii="Times New Roman" w:hAnsi="Times New Roman"/>
                <w:color w:val="auto"/>
                <w:sz w:val="24"/>
                <w:szCs w:val="24"/>
              </w:rPr>
              <w:t xml:space="preserve"> (за </w:t>
            </w:r>
            <w:proofErr w:type="spellStart"/>
            <w:r w:rsidRPr="00EB3C75">
              <w:rPr>
                <w:rFonts w:ascii="Times New Roman" w:hAnsi="Times New Roman"/>
                <w:color w:val="auto"/>
                <w:sz w:val="24"/>
                <w:szCs w:val="24"/>
              </w:rPr>
              <w:t>наявності</w:t>
            </w:r>
            <w:proofErr w:type="spellEnd"/>
            <w:r w:rsidRPr="00EB3C75">
              <w:rPr>
                <w:rFonts w:ascii="Times New Roman" w:hAnsi="Times New Roman"/>
                <w:color w:val="auto"/>
                <w:sz w:val="24"/>
                <w:szCs w:val="24"/>
              </w:rPr>
              <w:t xml:space="preserve">) (для </w:t>
            </w:r>
            <w:proofErr w:type="spellStart"/>
            <w:r w:rsidRPr="00EB3C75">
              <w:rPr>
                <w:rFonts w:ascii="Times New Roman" w:hAnsi="Times New Roman"/>
                <w:color w:val="auto"/>
                <w:sz w:val="24"/>
                <w:szCs w:val="24"/>
              </w:rPr>
              <w:t>фізичної</w:t>
            </w:r>
            <w:proofErr w:type="spellEnd"/>
            <w:r w:rsidRPr="00EB3C75">
              <w:rPr>
                <w:rFonts w:ascii="Times New Roman" w:hAnsi="Times New Roman"/>
                <w:color w:val="auto"/>
                <w:sz w:val="24"/>
                <w:szCs w:val="24"/>
              </w:rPr>
              <w:t xml:space="preserve"> особи) </w:t>
            </w:r>
            <w:proofErr w:type="spellStart"/>
            <w:r w:rsidRPr="00EB3C75">
              <w:rPr>
                <w:rFonts w:ascii="Times New Roman" w:hAnsi="Times New Roman"/>
                <w:color w:val="auto"/>
                <w:sz w:val="24"/>
                <w:szCs w:val="24"/>
              </w:rPr>
              <w:t>учасника</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учасників</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процедури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закупівлі</w:t>
            </w:r>
            <w:proofErr w:type="spellEnd"/>
            <w:r w:rsidRPr="00EB3C75">
              <w:rPr>
                <w:rFonts w:ascii="Times New Roman" w:hAnsi="Times New Roman"/>
                <w:color w:val="auto"/>
                <w:sz w:val="24"/>
                <w:szCs w:val="24"/>
              </w:rPr>
              <w:t>;</w:t>
            </w:r>
          </w:p>
          <w:p w:rsidR="000777FF" w:rsidRPr="00EB3C75" w:rsidRDefault="000777FF" w:rsidP="006638A3">
            <w:pPr>
              <w:spacing w:line="240" w:lineRule="auto"/>
              <w:ind w:firstLine="567"/>
              <w:jc w:val="both"/>
              <w:rPr>
                <w:rFonts w:ascii="Times New Roman" w:hAnsi="Times New Roman"/>
                <w:color w:val="auto"/>
                <w:sz w:val="24"/>
                <w:szCs w:val="24"/>
              </w:rPr>
            </w:pPr>
            <w:proofErr w:type="spellStart"/>
            <w:r w:rsidRPr="00EB3C75">
              <w:rPr>
                <w:rFonts w:ascii="Times New Roman" w:hAnsi="Times New Roman"/>
                <w:color w:val="auto"/>
                <w:sz w:val="24"/>
                <w:szCs w:val="24"/>
              </w:rPr>
              <w:t>інформацію</w:t>
            </w:r>
            <w:proofErr w:type="spellEnd"/>
            <w:r w:rsidRPr="00EB3C75">
              <w:rPr>
                <w:rFonts w:ascii="Times New Roman" w:hAnsi="Times New Roman"/>
                <w:color w:val="auto"/>
                <w:sz w:val="24"/>
                <w:szCs w:val="24"/>
              </w:rPr>
              <w:t xml:space="preserve"> та </w:t>
            </w:r>
            <w:proofErr w:type="spellStart"/>
            <w:r w:rsidRPr="00EB3C75">
              <w:rPr>
                <w:rFonts w:ascii="Times New Roman" w:hAnsi="Times New Roman"/>
                <w:color w:val="auto"/>
                <w:sz w:val="24"/>
                <w:szCs w:val="24"/>
              </w:rPr>
              <w:t>документи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що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підтверджують</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відповідність</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учасника</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кваліфікаційним</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критеріям</w:t>
            </w:r>
            <w:proofErr w:type="spellEnd"/>
            <w:r w:rsidRPr="00EB3C75">
              <w:rPr>
                <w:rFonts w:ascii="Times New Roman" w:hAnsi="Times New Roman"/>
                <w:color w:val="auto"/>
                <w:sz w:val="24"/>
                <w:szCs w:val="24"/>
              </w:rPr>
              <w:t xml:space="preserve"> та </w:t>
            </w:r>
            <w:proofErr w:type="spellStart"/>
            <w:r w:rsidRPr="00EB3C75">
              <w:rPr>
                <w:rFonts w:ascii="Times New Roman" w:hAnsi="Times New Roman"/>
                <w:color w:val="auto"/>
                <w:sz w:val="24"/>
                <w:szCs w:val="24"/>
              </w:rPr>
              <w:t>вимогам</w:t>
            </w:r>
            <w:proofErr w:type="spellEnd"/>
            <w:r w:rsidRPr="00EB3C75">
              <w:rPr>
                <w:rFonts w:ascii="Times New Roman" w:hAnsi="Times New Roman"/>
                <w:color w:val="auto"/>
                <w:sz w:val="24"/>
                <w:szCs w:val="24"/>
              </w:rPr>
              <w:t xml:space="preserve"> до предмета </w:t>
            </w:r>
            <w:proofErr w:type="spellStart"/>
            <w:r w:rsidRPr="00EB3C75">
              <w:rPr>
                <w:rFonts w:ascii="Times New Roman" w:hAnsi="Times New Roman"/>
                <w:color w:val="auto"/>
                <w:sz w:val="24"/>
                <w:szCs w:val="24"/>
              </w:rPr>
              <w:t>закупівлі</w:t>
            </w:r>
            <w:proofErr w:type="spellEnd"/>
            <w:r w:rsidRPr="00EB3C75">
              <w:rPr>
                <w:rFonts w:ascii="Times New Roman" w:hAnsi="Times New Roman"/>
                <w:color w:val="auto"/>
                <w:sz w:val="24"/>
                <w:szCs w:val="24"/>
              </w:rPr>
              <w:t xml:space="preserve">, а </w:t>
            </w:r>
            <w:proofErr w:type="spellStart"/>
            <w:r w:rsidRPr="00EB3C75">
              <w:rPr>
                <w:rFonts w:ascii="Times New Roman" w:hAnsi="Times New Roman"/>
                <w:color w:val="auto"/>
                <w:sz w:val="24"/>
                <w:szCs w:val="24"/>
              </w:rPr>
              <w:t>також</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інформацію</w:t>
            </w:r>
            <w:proofErr w:type="spellEnd"/>
            <w:r w:rsidRPr="00EB3C75">
              <w:rPr>
                <w:rFonts w:ascii="Times New Roman" w:hAnsi="Times New Roman"/>
                <w:color w:val="auto"/>
                <w:sz w:val="24"/>
                <w:szCs w:val="24"/>
              </w:rPr>
              <w:t xml:space="preserve"> та </w:t>
            </w:r>
            <w:proofErr w:type="spellStart"/>
            <w:r w:rsidRPr="00EB3C75">
              <w:rPr>
                <w:rFonts w:ascii="Times New Roman" w:hAnsi="Times New Roman"/>
                <w:color w:val="auto"/>
                <w:sz w:val="24"/>
                <w:szCs w:val="24"/>
              </w:rPr>
              <w:t>документи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що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містять</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технічний</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опис</w:t>
            </w:r>
            <w:proofErr w:type="spellEnd"/>
            <w:r w:rsidRPr="00EB3C75">
              <w:rPr>
                <w:rFonts w:ascii="Times New Roman" w:hAnsi="Times New Roman"/>
                <w:color w:val="auto"/>
                <w:sz w:val="24"/>
                <w:szCs w:val="24"/>
              </w:rPr>
              <w:t xml:space="preserve"> предмета </w:t>
            </w:r>
            <w:proofErr w:type="spellStart"/>
            <w:r w:rsidRPr="00EB3C75">
              <w:rPr>
                <w:rFonts w:ascii="Times New Roman" w:hAnsi="Times New Roman"/>
                <w:color w:val="auto"/>
                <w:sz w:val="24"/>
                <w:szCs w:val="24"/>
              </w:rPr>
              <w:t>закупівлі</w:t>
            </w:r>
            <w:proofErr w:type="spellEnd"/>
            <w:r w:rsidRPr="00EB3C75">
              <w:rPr>
                <w:rFonts w:ascii="Times New Roman" w:hAnsi="Times New Roman"/>
                <w:color w:val="auto"/>
                <w:sz w:val="24"/>
                <w:szCs w:val="24"/>
              </w:rPr>
              <w:t>;</w:t>
            </w:r>
          </w:p>
          <w:p w:rsidR="000777FF" w:rsidRPr="00EB3C75" w:rsidRDefault="000777FF" w:rsidP="006638A3">
            <w:pPr>
              <w:spacing w:line="240" w:lineRule="auto"/>
              <w:ind w:firstLine="567"/>
              <w:jc w:val="both"/>
              <w:rPr>
                <w:rFonts w:ascii="Times New Roman" w:hAnsi="Times New Roman"/>
                <w:color w:val="auto"/>
                <w:sz w:val="24"/>
                <w:szCs w:val="24"/>
              </w:rPr>
            </w:pPr>
            <w:proofErr w:type="spellStart"/>
            <w:r w:rsidRPr="00EB3C75">
              <w:rPr>
                <w:rFonts w:ascii="Times New Roman" w:hAnsi="Times New Roman"/>
                <w:color w:val="auto"/>
                <w:sz w:val="24"/>
                <w:szCs w:val="24"/>
              </w:rPr>
              <w:t>інформацію</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щодо</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ціни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тендерної</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пропозиції</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тендерних</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пропозицій</w:t>
            </w:r>
            <w:proofErr w:type="spellEnd"/>
            <w:r w:rsidRPr="00EB3C75">
              <w:rPr>
                <w:rFonts w:ascii="Times New Roman" w:hAnsi="Times New Roman"/>
                <w:color w:val="auto"/>
                <w:sz w:val="24"/>
                <w:szCs w:val="24"/>
              </w:rPr>
              <w:t>).</w:t>
            </w:r>
          </w:p>
          <w:p w:rsidR="001455EA" w:rsidRPr="000777FF" w:rsidRDefault="000777FF" w:rsidP="006638A3">
            <w:pPr>
              <w:spacing w:line="240" w:lineRule="auto"/>
              <w:ind w:firstLine="567"/>
              <w:jc w:val="both"/>
              <w:rPr>
                <w:rFonts w:ascii="Times New Roman" w:hAnsi="Times New Roman"/>
                <w:sz w:val="24"/>
                <w:szCs w:val="24"/>
              </w:rPr>
            </w:pPr>
            <w:r w:rsidRPr="00EB3C75">
              <w:rPr>
                <w:rFonts w:ascii="Times New Roman" w:hAnsi="Times New Roman"/>
                <w:color w:val="auto"/>
                <w:sz w:val="24"/>
                <w:szCs w:val="24"/>
              </w:rPr>
              <w:t xml:space="preserve">Протокол </w:t>
            </w:r>
            <w:proofErr w:type="spellStart"/>
            <w:r w:rsidRPr="00EB3C75">
              <w:rPr>
                <w:rFonts w:ascii="Times New Roman" w:hAnsi="Times New Roman"/>
                <w:color w:val="auto"/>
                <w:sz w:val="24"/>
                <w:szCs w:val="24"/>
              </w:rPr>
              <w:t>розкриття</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тендерних</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пропозицій</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може</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містити</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іншу</w:t>
            </w:r>
            <w:proofErr w:type="spellEnd"/>
            <w:r w:rsidRPr="00EB3C75">
              <w:rPr>
                <w:rFonts w:ascii="Times New Roman" w:hAnsi="Times New Roman"/>
                <w:color w:val="auto"/>
                <w:sz w:val="24"/>
                <w:szCs w:val="24"/>
              </w:rPr>
              <w:t xml:space="preserve"> </w:t>
            </w:r>
            <w:proofErr w:type="spellStart"/>
            <w:r w:rsidRPr="00EB3C75">
              <w:rPr>
                <w:rFonts w:ascii="Times New Roman" w:hAnsi="Times New Roman"/>
                <w:color w:val="auto"/>
                <w:sz w:val="24"/>
                <w:szCs w:val="24"/>
              </w:rPr>
              <w:t>інформацію</w:t>
            </w:r>
            <w:proofErr w:type="spellEnd"/>
            <w:r w:rsidRPr="00EB3C75">
              <w:rPr>
                <w:rFonts w:ascii="Times New Roman" w:hAnsi="Times New Roman"/>
                <w:color w:val="auto"/>
                <w:sz w:val="24"/>
                <w:szCs w:val="24"/>
              </w:rPr>
              <w:t>.</w:t>
            </w:r>
          </w:p>
        </w:tc>
      </w:tr>
      <w:tr w:rsidR="001455EA" w:rsidRPr="00D6448C" w:rsidTr="00ED5C6C">
        <w:trPr>
          <w:trHeight w:val="367"/>
        </w:trPr>
        <w:tc>
          <w:tcPr>
            <w:tcW w:w="9811" w:type="dxa"/>
            <w:gridSpan w:val="4"/>
            <w:vAlign w:val="center"/>
          </w:tcPr>
          <w:p w:rsidR="001455EA" w:rsidRPr="00D45BCA" w:rsidRDefault="001455EA" w:rsidP="006638A3">
            <w:pPr>
              <w:pStyle w:val="10"/>
              <w:widowControl w:val="0"/>
              <w:spacing w:line="240" w:lineRule="auto"/>
              <w:ind w:firstLine="364"/>
              <w:jc w:val="center"/>
              <w:rPr>
                <w:rFonts w:ascii="Times New Roman" w:hAnsi="Times New Roman" w:cs="Times New Roman"/>
                <w:b/>
                <w:color w:val="auto"/>
                <w:sz w:val="24"/>
                <w:szCs w:val="24"/>
                <w:lang w:val="uk-UA"/>
              </w:rPr>
            </w:pPr>
            <w:r w:rsidRPr="00D45BCA">
              <w:rPr>
                <w:rFonts w:ascii="Times New Roman" w:eastAsia="Times New Roman" w:hAnsi="Times New Roman" w:cs="Times New Roman"/>
                <w:b/>
                <w:color w:val="auto"/>
                <w:sz w:val="24"/>
                <w:szCs w:val="24"/>
                <w:lang w:val="uk-UA"/>
              </w:rPr>
              <w:lastRenderedPageBreak/>
              <w:t>V. Розгляд та оцінка тендерної пропозиції</w:t>
            </w:r>
          </w:p>
        </w:tc>
      </w:tr>
      <w:tr w:rsidR="001455EA" w:rsidRPr="006D18BA" w:rsidTr="00ED5C6C">
        <w:trPr>
          <w:trHeight w:val="520"/>
        </w:trPr>
        <w:tc>
          <w:tcPr>
            <w:tcW w:w="568" w:type="dxa"/>
          </w:tcPr>
          <w:p w:rsidR="001455EA" w:rsidRPr="006D18BA" w:rsidRDefault="001455EA" w:rsidP="006638A3">
            <w:pPr>
              <w:pStyle w:val="10"/>
              <w:widowControl w:val="0"/>
              <w:spacing w:line="240" w:lineRule="auto"/>
              <w:rPr>
                <w:rFonts w:ascii="Times New Roman" w:hAnsi="Times New Roman" w:cs="Times New Roman"/>
                <w:color w:val="auto"/>
                <w:sz w:val="24"/>
                <w:szCs w:val="24"/>
                <w:lang w:val="uk-UA"/>
              </w:rPr>
            </w:pPr>
            <w:r w:rsidRPr="006D18BA">
              <w:rPr>
                <w:rFonts w:ascii="Times New Roman" w:eastAsia="Times New Roman" w:hAnsi="Times New Roman" w:cs="Times New Roman"/>
                <w:color w:val="auto"/>
                <w:sz w:val="24"/>
                <w:szCs w:val="24"/>
                <w:lang w:val="uk-UA"/>
              </w:rPr>
              <w:t>1</w:t>
            </w:r>
          </w:p>
        </w:tc>
        <w:tc>
          <w:tcPr>
            <w:tcW w:w="2792" w:type="dxa"/>
          </w:tcPr>
          <w:p w:rsidR="002F1EFB" w:rsidRPr="006D18BA" w:rsidRDefault="002F1EFB" w:rsidP="006638A3">
            <w:pPr>
              <w:pStyle w:val="10"/>
              <w:widowControl w:val="0"/>
              <w:spacing w:line="240" w:lineRule="auto"/>
              <w:rPr>
                <w:rFonts w:ascii="Times New Roman" w:eastAsia="Times New Roman" w:hAnsi="Times New Roman" w:cs="Times New Roman"/>
                <w:sz w:val="24"/>
                <w:szCs w:val="24"/>
                <w:lang w:val="uk-UA"/>
              </w:rPr>
            </w:pPr>
            <w:r w:rsidRPr="006D18BA">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кожного критерію. Розгляд та оцінка тендерних пропозицій</w:t>
            </w:r>
          </w:p>
          <w:p w:rsidR="002F1EFB" w:rsidRPr="006D18BA" w:rsidRDefault="002F1EFB" w:rsidP="006638A3">
            <w:pPr>
              <w:pStyle w:val="10"/>
              <w:widowControl w:val="0"/>
              <w:spacing w:line="240" w:lineRule="auto"/>
              <w:rPr>
                <w:rFonts w:ascii="Times New Roman" w:eastAsia="Times New Roman" w:hAnsi="Times New Roman" w:cs="Times New Roman"/>
                <w:sz w:val="24"/>
                <w:szCs w:val="24"/>
                <w:lang w:val="uk-UA"/>
              </w:rPr>
            </w:pPr>
          </w:p>
          <w:p w:rsidR="001455EA" w:rsidRPr="006D18BA" w:rsidRDefault="001455EA" w:rsidP="006638A3">
            <w:pPr>
              <w:pStyle w:val="10"/>
              <w:widowControl w:val="0"/>
              <w:spacing w:line="240" w:lineRule="auto"/>
              <w:rPr>
                <w:rFonts w:ascii="Times New Roman" w:hAnsi="Times New Roman" w:cs="Times New Roman"/>
                <w:bCs/>
                <w:color w:val="auto"/>
                <w:sz w:val="24"/>
                <w:szCs w:val="24"/>
                <w:lang w:val="uk-UA"/>
              </w:rPr>
            </w:pPr>
          </w:p>
        </w:tc>
        <w:tc>
          <w:tcPr>
            <w:tcW w:w="6451" w:type="dxa"/>
            <w:gridSpan w:val="2"/>
          </w:tcPr>
          <w:p w:rsidR="00A821C2" w:rsidRPr="009345AE" w:rsidRDefault="00A821C2" w:rsidP="00A821C2">
            <w:pPr>
              <w:spacing w:line="240" w:lineRule="auto"/>
              <w:jc w:val="both"/>
              <w:rPr>
                <w:rFonts w:ascii="Times New Roman" w:hAnsi="Times New Roman"/>
                <w:color w:val="auto"/>
                <w:sz w:val="24"/>
                <w:szCs w:val="24"/>
                <w:lang w:val="uk-UA"/>
              </w:rPr>
            </w:pPr>
            <w:proofErr w:type="spellStart"/>
            <w:r w:rsidRPr="009345AE">
              <w:rPr>
                <w:rFonts w:ascii="Times New Roman" w:hAnsi="Times New Roman"/>
                <w:color w:val="auto"/>
                <w:sz w:val="24"/>
                <w:szCs w:val="24"/>
              </w:rPr>
              <w:t>Критеріями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оцінки</w:t>
            </w:r>
            <w:proofErr w:type="spellEnd"/>
            <w:r w:rsidRPr="009345AE">
              <w:rPr>
                <w:rFonts w:ascii="Times New Roman" w:hAnsi="Times New Roman"/>
                <w:color w:val="auto"/>
                <w:sz w:val="24"/>
                <w:szCs w:val="24"/>
              </w:rPr>
              <w:t xml:space="preserve"> є:</w:t>
            </w:r>
          </w:p>
          <w:p w:rsidR="00A821C2" w:rsidRPr="009345AE" w:rsidRDefault="00A821C2" w:rsidP="00A821C2">
            <w:pPr>
              <w:spacing w:line="240" w:lineRule="auto"/>
              <w:jc w:val="both"/>
              <w:rPr>
                <w:rFonts w:ascii="Times New Roman" w:hAnsi="Times New Roman"/>
                <w:color w:val="auto"/>
                <w:sz w:val="24"/>
                <w:szCs w:val="24"/>
              </w:rPr>
            </w:pPr>
            <w:r w:rsidRPr="009345AE">
              <w:rPr>
                <w:rFonts w:ascii="Times New Roman" w:hAnsi="Times New Roman"/>
                <w:color w:val="auto"/>
                <w:sz w:val="24"/>
                <w:szCs w:val="24"/>
                <w:lang w:val="uk-UA"/>
              </w:rPr>
              <w:t>1)</w:t>
            </w:r>
            <w:proofErr w:type="spellStart"/>
            <w:r w:rsidRPr="009345AE">
              <w:rPr>
                <w:rFonts w:ascii="Times New Roman" w:hAnsi="Times New Roman"/>
                <w:color w:val="auto"/>
                <w:sz w:val="24"/>
                <w:szCs w:val="24"/>
              </w:rPr>
              <w:t>ціна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або</w:t>
            </w:r>
            <w:proofErr w:type="spellEnd"/>
          </w:p>
          <w:p w:rsidR="00A821C2" w:rsidRPr="009345AE" w:rsidRDefault="00A821C2" w:rsidP="00A821C2">
            <w:pPr>
              <w:spacing w:line="240" w:lineRule="auto"/>
              <w:jc w:val="both"/>
              <w:rPr>
                <w:rFonts w:ascii="Times New Roman" w:hAnsi="Times New Roman"/>
                <w:color w:val="auto"/>
                <w:sz w:val="24"/>
                <w:szCs w:val="24"/>
              </w:rPr>
            </w:pPr>
            <w:r w:rsidRPr="009345AE">
              <w:rPr>
                <w:rFonts w:ascii="Times New Roman" w:hAnsi="Times New Roman"/>
                <w:color w:val="auto"/>
                <w:sz w:val="24"/>
                <w:szCs w:val="24"/>
                <w:lang w:val="uk-UA"/>
              </w:rPr>
              <w:t>2)</w:t>
            </w:r>
            <w:proofErr w:type="spellStart"/>
            <w:r w:rsidRPr="009345AE">
              <w:rPr>
                <w:rFonts w:ascii="Times New Roman" w:hAnsi="Times New Roman"/>
                <w:color w:val="auto"/>
                <w:sz w:val="24"/>
                <w:szCs w:val="24"/>
              </w:rPr>
              <w:t>вартість</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життєвого</w:t>
            </w:r>
            <w:proofErr w:type="spellEnd"/>
            <w:r w:rsidRPr="009345AE">
              <w:rPr>
                <w:rFonts w:ascii="Times New Roman" w:hAnsi="Times New Roman"/>
                <w:color w:val="auto"/>
                <w:sz w:val="24"/>
                <w:szCs w:val="24"/>
              </w:rPr>
              <w:t xml:space="preserve"> циклу; </w:t>
            </w:r>
            <w:proofErr w:type="spellStart"/>
            <w:r w:rsidRPr="009345AE">
              <w:rPr>
                <w:rFonts w:ascii="Times New Roman" w:hAnsi="Times New Roman"/>
                <w:color w:val="auto"/>
                <w:sz w:val="24"/>
                <w:szCs w:val="24"/>
              </w:rPr>
              <w:t>або</w:t>
            </w:r>
            <w:proofErr w:type="spellEnd"/>
          </w:p>
          <w:p w:rsidR="00A821C2" w:rsidRPr="009345AE" w:rsidRDefault="00A821C2" w:rsidP="00A821C2">
            <w:pPr>
              <w:spacing w:line="240" w:lineRule="auto"/>
              <w:jc w:val="both"/>
              <w:rPr>
                <w:rFonts w:ascii="Times New Roman" w:hAnsi="Times New Roman"/>
                <w:color w:val="auto"/>
                <w:sz w:val="24"/>
                <w:szCs w:val="24"/>
              </w:rPr>
            </w:pPr>
            <w:r w:rsidRPr="009345AE">
              <w:rPr>
                <w:rFonts w:ascii="Times New Roman" w:hAnsi="Times New Roman"/>
                <w:color w:val="auto"/>
                <w:sz w:val="24"/>
                <w:szCs w:val="24"/>
                <w:lang w:val="uk-UA"/>
              </w:rPr>
              <w:t>3)</w:t>
            </w:r>
            <w:proofErr w:type="spellStart"/>
            <w:r w:rsidRPr="009345AE">
              <w:rPr>
                <w:rFonts w:ascii="Times New Roman" w:hAnsi="Times New Roman"/>
                <w:color w:val="auto"/>
                <w:sz w:val="24"/>
                <w:szCs w:val="24"/>
              </w:rPr>
              <w:t>ціна</w:t>
            </w:r>
            <w:proofErr w:type="spellEnd"/>
            <w:r w:rsidRPr="009345AE">
              <w:rPr>
                <w:rFonts w:ascii="Times New Roman" w:hAnsi="Times New Roman"/>
                <w:color w:val="auto"/>
                <w:sz w:val="24"/>
                <w:szCs w:val="24"/>
              </w:rPr>
              <w:t xml:space="preserve"> разом з </w:t>
            </w:r>
            <w:proofErr w:type="spellStart"/>
            <w:r w:rsidRPr="009345AE">
              <w:rPr>
                <w:rFonts w:ascii="Times New Roman" w:hAnsi="Times New Roman"/>
                <w:color w:val="auto"/>
                <w:sz w:val="24"/>
                <w:szCs w:val="24"/>
              </w:rPr>
              <w:t>іншими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критеріями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оцінки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що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пов’язані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із</w:t>
            </w:r>
            <w:proofErr w:type="spellEnd"/>
            <w:r w:rsidRPr="009345AE">
              <w:rPr>
                <w:rFonts w:ascii="Times New Roman" w:hAnsi="Times New Roman"/>
                <w:color w:val="auto"/>
                <w:sz w:val="24"/>
                <w:szCs w:val="24"/>
              </w:rPr>
              <w:t xml:space="preserve"> предметом </w:t>
            </w:r>
            <w:proofErr w:type="spellStart"/>
            <w:r w:rsidRPr="009345AE">
              <w:rPr>
                <w:rFonts w:ascii="Times New Roman" w:hAnsi="Times New Roman"/>
                <w:color w:val="auto"/>
                <w:sz w:val="24"/>
                <w:szCs w:val="24"/>
              </w:rPr>
              <w:t>закупівлі</w:t>
            </w:r>
            <w:proofErr w:type="spellEnd"/>
            <w:r w:rsidRPr="009345AE">
              <w:rPr>
                <w:rFonts w:ascii="Times New Roman" w:hAnsi="Times New Roman"/>
                <w:color w:val="auto"/>
                <w:sz w:val="24"/>
                <w:szCs w:val="24"/>
              </w:rPr>
              <w:t xml:space="preserve">. </w:t>
            </w:r>
          </w:p>
          <w:p w:rsidR="00A821C2" w:rsidRPr="009345AE" w:rsidRDefault="00A821C2" w:rsidP="00A821C2">
            <w:pPr>
              <w:spacing w:line="240" w:lineRule="auto"/>
              <w:ind w:firstLine="567"/>
              <w:jc w:val="both"/>
              <w:rPr>
                <w:rFonts w:ascii="Times New Roman" w:hAnsi="Times New Roman"/>
                <w:color w:val="auto"/>
                <w:sz w:val="24"/>
                <w:szCs w:val="24"/>
              </w:rPr>
            </w:pPr>
            <w:r w:rsidRPr="009345AE">
              <w:rPr>
                <w:rFonts w:ascii="Times New Roman" w:hAnsi="Times New Roman"/>
                <w:color w:val="auto"/>
                <w:sz w:val="24"/>
                <w:szCs w:val="24"/>
              </w:rPr>
              <w:t xml:space="preserve">У </w:t>
            </w:r>
            <w:proofErr w:type="spellStart"/>
            <w:r w:rsidRPr="009345AE">
              <w:rPr>
                <w:rFonts w:ascii="Times New Roman" w:hAnsi="Times New Roman"/>
                <w:color w:val="auto"/>
                <w:sz w:val="24"/>
                <w:szCs w:val="24"/>
              </w:rPr>
              <w:t>разі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застосування</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критерію</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оцінки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вартості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життєвого</w:t>
            </w:r>
            <w:proofErr w:type="spellEnd"/>
            <w:r w:rsidRPr="009345AE">
              <w:rPr>
                <w:rFonts w:ascii="Times New Roman" w:hAnsi="Times New Roman"/>
                <w:color w:val="auto"/>
                <w:sz w:val="24"/>
                <w:szCs w:val="24"/>
              </w:rPr>
              <w:t xml:space="preserve"> циклу до такого </w:t>
            </w:r>
            <w:proofErr w:type="spellStart"/>
            <w:r w:rsidRPr="009345AE">
              <w:rPr>
                <w:rFonts w:ascii="Times New Roman" w:hAnsi="Times New Roman"/>
                <w:color w:val="auto"/>
                <w:sz w:val="24"/>
                <w:szCs w:val="24"/>
              </w:rPr>
              <w:t>критерію</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крім</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ціни</w:t>
            </w:r>
            <w:proofErr w:type="spellEnd"/>
            <w:r w:rsidRPr="009345AE">
              <w:rPr>
                <w:rFonts w:ascii="Times New Roman" w:hAnsi="Times New Roman"/>
                <w:color w:val="auto"/>
                <w:sz w:val="24"/>
                <w:szCs w:val="24"/>
              </w:rPr>
              <w:t xml:space="preserve"> товару (</w:t>
            </w:r>
            <w:proofErr w:type="spellStart"/>
            <w:r w:rsidRPr="009345AE">
              <w:rPr>
                <w:rFonts w:ascii="Times New Roman" w:hAnsi="Times New Roman"/>
                <w:color w:val="auto"/>
                <w:sz w:val="24"/>
                <w:szCs w:val="24"/>
              </w:rPr>
              <w:t>роботи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послуги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може</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включатися</w:t>
            </w:r>
            <w:proofErr w:type="spellEnd"/>
            <w:r w:rsidRPr="009345AE">
              <w:rPr>
                <w:rFonts w:ascii="Times New Roman" w:hAnsi="Times New Roman"/>
                <w:color w:val="auto"/>
                <w:sz w:val="24"/>
                <w:szCs w:val="24"/>
              </w:rPr>
              <w:t xml:space="preserve"> один </w:t>
            </w:r>
            <w:proofErr w:type="spellStart"/>
            <w:r w:rsidRPr="009345AE">
              <w:rPr>
                <w:rFonts w:ascii="Times New Roman" w:hAnsi="Times New Roman"/>
                <w:color w:val="auto"/>
                <w:sz w:val="24"/>
                <w:szCs w:val="24"/>
              </w:rPr>
              <w:t>або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кілька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витрат</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замовника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протягом</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життєвого</w:t>
            </w:r>
            <w:proofErr w:type="spellEnd"/>
            <w:r w:rsidRPr="009345AE">
              <w:rPr>
                <w:rFonts w:ascii="Times New Roman" w:hAnsi="Times New Roman"/>
                <w:color w:val="auto"/>
                <w:sz w:val="24"/>
                <w:szCs w:val="24"/>
              </w:rPr>
              <w:t xml:space="preserve"> циклу товару (</w:t>
            </w:r>
            <w:proofErr w:type="spellStart"/>
            <w:r w:rsidRPr="009345AE">
              <w:rPr>
                <w:rFonts w:ascii="Times New Roman" w:hAnsi="Times New Roman"/>
                <w:color w:val="auto"/>
                <w:sz w:val="24"/>
                <w:szCs w:val="24"/>
              </w:rPr>
              <w:t>товарів</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роботи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робіт</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або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послуги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послуг</w:t>
            </w:r>
            <w:proofErr w:type="spellEnd"/>
            <w:r w:rsidRPr="009345AE">
              <w:rPr>
                <w:rFonts w:ascii="Times New Roman" w:hAnsi="Times New Roman"/>
                <w:color w:val="auto"/>
                <w:sz w:val="24"/>
                <w:szCs w:val="24"/>
              </w:rPr>
              <w:t xml:space="preserve">), а </w:t>
            </w:r>
            <w:proofErr w:type="spellStart"/>
            <w:r w:rsidRPr="009345AE">
              <w:rPr>
                <w:rFonts w:ascii="Times New Roman" w:hAnsi="Times New Roman"/>
                <w:color w:val="auto"/>
                <w:sz w:val="24"/>
                <w:szCs w:val="24"/>
              </w:rPr>
              <w:t>саме</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витрати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пов’язані</w:t>
            </w:r>
            <w:proofErr w:type="spellEnd"/>
            <w:r w:rsidRPr="009345AE">
              <w:rPr>
                <w:rFonts w:ascii="Times New Roman" w:hAnsi="Times New Roman"/>
                <w:color w:val="auto"/>
                <w:sz w:val="24"/>
                <w:szCs w:val="24"/>
              </w:rPr>
              <w:t xml:space="preserve"> з:</w:t>
            </w:r>
          </w:p>
          <w:p w:rsidR="00A821C2" w:rsidRPr="009345AE" w:rsidRDefault="00A821C2" w:rsidP="00A821C2">
            <w:pPr>
              <w:spacing w:line="240" w:lineRule="auto"/>
              <w:ind w:firstLine="567"/>
              <w:jc w:val="both"/>
              <w:rPr>
                <w:rFonts w:ascii="Times New Roman" w:hAnsi="Times New Roman"/>
                <w:color w:val="auto"/>
                <w:sz w:val="24"/>
                <w:szCs w:val="24"/>
              </w:rPr>
            </w:pPr>
            <w:r w:rsidRPr="009345AE">
              <w:rPr>
                <w:rFonts w:ascii="Times New Roman" w:hAnsi="Times New Roman"/>
                <w:color w:val="auto"/>
                <w:sz w:val="24"/>
                <w:szCs w:val="24"/>
                <w:lang w:val="uk-UA"/>
              </w:rPr>
              <w:t xml:space="preserve">1) </w:t>
            </w:r>
            <w:proofErr w:type="spellStart"/>
            <w:r w:rsidRPr="009345AE">
              <w:rPr>
                <w:rFonts w:ascii="Times New Roman" w:hAnsi="Times New Roman"/>
                <w:color w:val="auto"/>
                <w:sz w:val="24"/>
                <w:szCs w:val="24"/>
              </w:rPr>
              <w:t>використанням</w:t>
            </w:r>
            <w:proofErr w:type="spellEnd"/>
            <w:r w:rsidRPr="009345AE">
              <w:rPr>
                <w:rFonts w:ascii="Times New Roman" w:hAnsi="Times New Roman"/>
                <w:color w:val="auto"/>
                <w:sz w:val="24"/>
                <w:szCs w:val="24"/>
              </w:rPr>
              <w:t xml:space="preserve"> товару (</w:t>
            </w:r>
            <w:proofErr w:type="spellStart"/>
            <w:r w:rsidRPr="009345AE">
              <w:rPr>
                <w:rFonts w:ascii="Times New Roman" w:hAnsi="Times New Roman"/>
                <w:color w:val="auto"/>
                <w:sz w:val="24"/>
                <w:szCs w:val="24"/>
              </w:rPr>
              <w:t>товарів</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роботи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робіт</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або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послуги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послуг</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зокрема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споживання</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енергії</w:t>
            </w:r>
            <w:proofErr w:type="spellEnd"/>
            <w:r w:rsidRPr="009345AE">
              <w:rPr>
                <w:rFonts w:ascii="Times New Roman" w:hAnsi="Times New Roman"/>
                <w:color w:val="auto"/>
                <w:sz w:val="24"/>
                <w:szCs w:val="24"/>
              </w:rPr>
              <w:t xml:space="preserve"> та </w:t>
            </w:r>
            <w:proofErr w:type="spellStart"/>
            <w:r w:rsidRPr="009345AE">
              <w:rPr>
                <w:rFonts w:ascii="Times New Roman" w:hAnsi="Times New Roman"/>
                <w:color w:val="auto"/>
                <w:sz w:val="24"/>
                <w:szCs w:val="24"/>
              </w:rPr>
              <w:t>інших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ресурсів</w:t>
            </w:r>
            <w:proofErr w:type="spellEnd"/>
            <w:r w:rsidRPr="009345AE">
              <w:rPr>
                <w:rFonts w:ascii="Times New Roman" w:hAnsi="Times New Roman"/>
                <w:color w:val="auto"/>
                <w:sz w:val="24"/>
                <w:szCs w:val="24"/>
              </w:rPr>
              <w:t>;</w:t>
            </w:r>
          </w:p>
          <w:p w:rsidR="00A821C2" w:rsidRPr="009345AE" w:rsidRDefault="00A821C2" w:rsidP="00A821C2">
            <w:pPr>
              <w:spacing w:line="240" w:lineRule="auto"/>
              <w:ind w:firstLine="567"/>
              <w:jc w:val="both"/>
              <w:rPr>
                <w:rFonts w:ascii="Times New Roman" w:hAnsi="Times New Roman"/>
                <w:color w:val="auto"/>
                <w:sz w:val="24"/>
                <w:szCs w:val="24"/>
              </w:rPr>
            </w:pPr>
            <w:r w:rsidRPr="009345AE">
              <w:rPr>
                <w:rFonts w:ascii="Times New Roman" w:hAnsi="Times New Roman"/>
                <w:color w:val="auto"/>
                <w:sz w:val="24"/>
                <w:szCs w:val="24"/>
                <w:lang w:val="uk-UA"/>
              </w:rPr>
              <w:t>2)</w:t>
            </w:r>
            <w:proofErr w:type="spellStart"/>
            <w:r w:rsidRPr="009345AE">
              <w:rPr>
                <w:rFonts w:ascii="Times New Roman" w:hAnsi="Times New Roman"/>
                <w:color w:val="auto"/>
                <w:sz w:val="24"/>
                <w:szCs w:val="24"/>
              </w:rPr>
              <w:t>технічним</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обслуговуванням</w:t>
            </w:r>
            <w:proofErr w:type="spellEnd"/>
            <w:r w:rsidRPr="009345AE">
              <w:rPr>
                <w:rFonts w:ascii="Times New Roman" w:hAnsi="Times New Roman"/>
                <w:color w:val="auto"/>
                <w:sz w:val="24"/>
                <w:szCs w:val="24"/>
              </w:rPr>
              <w:t>;</w:t>
            </w:r>
          </w:p>
          <w:p w:rsidR="00A821C2" w:rsidRPr="009345AE" w:rsidRDefault="00A821C2" w:rsidP="00A821C2">
            <w:pPr>
              <w:spacing w:line="240" w:lineRule="auto"/>
              <w:ind w:firstLine="567"/>
              <w:jc w:val="both"/>
              <w:rPr>
                <w:rFonts w:ascii="Times New Roman" w:hAnsi="Times New Roman"/>
                <w:color w:val="auto"/>
                <w:sz w:val="24"/>
                <w:szCs w:val="24"/>
              </w:rPr>
            </w:pPr>
            <w:proofErr w:type="spellStart"/>
            <w:r w:rsidRPr="009345AE">
              <w:rPr>
                <w:rFonts w:ascii="Times New Roman" w:hAnsi="Times New Roman"/>
                <w:color w:val="auto"/>
                <w:sz w:val="24"/>
                <w:szCs w:val="24"/>
              </w:rPr>
              <w:t>збором</w:t>
            </w:r>
            <w:proofErr w:type="spellEnd"/>
            <w:r w:rsidRPr="009345AE">
              <w:rPr>
                <w:rFonts w:ascii="Times New Roman" w:hAnsi="Times New Roman"/>
                <w:color w:val="auto"/>
                <w:sz w:val="24"/>
                <w:szCs w:val="24"/>
              </w:rPr>
              <w:t xml:space="preserve"> та </w:t>
            </w:r>
            <w:proofErr w:type="spellStart"/>
            <w:r w:rsidRPr="009345AE">
              <w:rPr>
                <w:rFonts w:ascii="Times New Roman" w:hAnsi="Times New Roman"/>
                <w:color w:val="auto"/>
                <w:sz w:val="24"/>
                <w:szCs w:val="24"/>
              </w:rPr>
              <w:t>утилізацією</w:t>
            </w:r>
            <w:proofErr w:type="spellEnd"/>
            <w:r w:rsidRPr="009345AE">
              <w:rPr>
                <w:rFonts w:ascii="Times New Roman" w:hAnsi="Times New Roman"/>
                <w:color w:val="auto"/>
                <w:sz w:val="24"/>
                <w:szCs w:val="24"/>
              </w:rPr>
              <w:t xml:space="preserve"> товару (</w:t>
            </w:r>
            <w:proofErr w:type="spellStart"/>
            <w:r w:rsidRPr="009345AE">
              <w:rPr>
                <w:rFonts w:ascii="Times New Roman" w:hAnsi="Times New Roman"/>
                <w:color w:val="auto"/>
                <w:sz w:val="24"/>
                <w:szCs w:val="24"/>
              </w:rPr>
              <w:t>товарів</w:t>
            </w:r>
            <w:proofErr w:type="spellEnd"/>
            <w:r w:rsidRPr="009345AE">
              <w:rPr>
                <w:rFonts w:ascii="Times New Roman" w:hAnsi="Times New Roman"/>
                <w:color w:val="auto"/>
                <w:sz w:val="24"/>
                <w:szCs w:val="24"/>
              </w:rPr>
              <w:t>);</w:t>
            </w:r>
          </w:p>
          <w:p w:rsidR="00A821C2" w:rsidRPr="009345AE" w:rsidRDefault="00A821C2" w:rsidP="00A821C2">
            <w:pPr>
              <w:spacing w:line="240" w:lineRule="auto"/>
              <w:ind w:firstLine="567"/>
              <w:jc w:val="both"/>
              <w:rPr>
                <w:rFonts w:ascii="Times New Roman" w:hAnsi="Times New Roman"/>
                <w:color w:val="auto"/>
                <w:sz w:val="24"/>
                <w:szCs w:val="24"/>
              </w:rPr>
            </w:pPr>
            <w:r w:rsidRPr="009345AE">
              <w:rPr>
                <w:rFonts w:ascii="Times New Roman" w:hAnsi="Times New Roman"/>
                <w:color w:val="auto"/>
                <w:sz w:val="24"/>
                <w:szCs w:val="24"/>
                <w:lang w:val="uk-UA"/>
              </w:rPr>
              <w:lastRenderedPageBreak/>
              <w:t>3)</w:t>
            </w:r>
            <w:proofErr w:type="spellStart"/>
            <w:r w:rsidRPr="009345AE">
              <w:rPr>
                <w:rFonts w:ascii="Times New Roman" w:hAnsi="Times New Roman"/>
                <w:color w:val="auto"/>
                <w:sz w:val="24"/>
                <w:szCs w:val="24"/>
              </w:rPr>
              <w:t>впливом</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зовнішніх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екологічних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факторів</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протягом</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життєвого</w:t>
            </w:r>
            <w:proofErr w:type="spellEnd"/>
            <w:r w:rsidRPr="009345AE">
              <w:rPr>
                <w:rFonts w:ascii="Times New Roman" w:hAnsi="Times New Roman"/>
                <w:color w:val="auto"/>
                <w:sz w:val="24"/>
                <w:szCs w:val="24"/>
              </w:rPr>
              <w:t xml:space="preserve"> циклу товару (</w:t>
            </w:r>
            <w:proofErr w:type="spellStart"/>
            <w:r w:rsidRPr="009345AE">
              <w:rPr>
                <w:rFonts w:ascii="Times New Roman" w:hAnsi="Times New Roman"/>
                <w:color w:val="auto"/>
                <w:sz w:val="24"/>
                <w:szCs w:val="24"/>
              </w:rPr>
              <w:t>товарів</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роботи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робіт</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або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послуги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послуг</w:t>
            </w:r>
            <w:proofErr w:type="spellEnd"/>
            <w:r w:rsidRPr="009345AE">
              <w:rPr>
                <w:rFonts w:ascii="Times New Roman" w:hAnsi="Times New Roman"/>
                <w:color w:val="auto"/>
                <w:sz w:val="24"/>
                <w:szCs w:val="24"/>
              </w:rPr>
              <w:t xml:space="preserve">) у </w:t>
            </w:r>
            <w:proofErr w:type="spellStart"/>
            <w:r w:rsidRPr="009345AE">
              <w:rPr>
                <w:rFonts w:ascii="Times New Roman" w:hAnsi="Times New Roman"/>
                <w:color w:val="auto"/>
                <w:sz w:val="24"/>
                <w:szCs w:val="24"/>
              </w:rPr>
              <w:t>разі</w:t>
            </w:r>
            <w:proofErr w:type="spellEnd"/>
            <w:r w:rsidRPr="009345AE">
              <w:rPr>
                <w:rFonts w:ascii="Times New Roman" w:hAnsi="Times New Roman"/>
                <w:color w:val="auto"/>
                <w:sz w:val="24"/>
                <w:szCs w:val="24"/>
              </w:rPr>
              <w:t xml:space="preserve">, коли </w:t>
            </w:r>
            <w:proofErr w:type="spellStart"/>
            <w:r w:rsidRPr="009345AE">
              <w:rPr>
                <w:rFonts w:ascii="Times New Roman" w:hAnsi="Times New Roman"/>
                <w:color w:val="auto"/>
                <w:sz w:val="24"/>
                <w:szCs w:val="24"/>
              </w:rPr>
              <w:t>їх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грошова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вартість</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може</w:t>
            </w:r>
            <w:proofErr w:type="spellEnd"/>
            <w:r w:rsidRPr="009345AE">
              <w:rPr>
                <w:rFonts w:ascii="Times New Roman" w:hAnsi="Times New Roman"/>
                <w:color w:val="auto"/>
                <w:sz w:val="24"/>
                <w:szCs w:val="24"/>
              </w:rPr>
              <w:t xml:space="preserve"> бути </w:t>
            </w:r>
            <w:proofErr w:type="spellStart"/>
            <w:r w:rsidRPr="009345AE">
              <w:rPr>
                <w:rFonts w:ascii="Times New Roman" w:hAnsi="Times New Roman"/>
                <w:color w:val="auto"/>
                <w:sz w:val="24"/>
                <w:szCs w:val="24"/>
              </w:rPr>
              <w:t>визначена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зокрема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впливом</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викидів</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парниковихгазів</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інших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забруднюючих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речовин</w:t>
            </w:r>
            <w:proofErr w:type="spellEnd"/>
            <w:r w:rsidRPr="009345AE">
              <w:rPr>
                <w:rFonts w:ascii="Times New Roman" w:hAnsi="Times New Roman"/>
                <w:color w:val="auto"/>
                <w:sz w:val="24"/>
                <w:szCs w:val="24"/>
              </w:rPr>
              <w:t xml:space="preserve">, та </w:t>
            </w:r>
            <w:proofErr w:type="spellStart"/>
            <w:r w:rsidRPr="009345AE">
              <w:rPr>
                <w:rFonts w:ascii="Times New Roman" w:hAnsi="Times New Roman"/>
                <w:color w:val="auto"/>
                <w:sz w:val="24"/>
                <w:szCs w:val="24"/>
              </w:rPr>
              <w:t>інші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витрати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пов’язані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із</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зменшенням</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впливу</w:t>
            </w:r>
            <w:proofErr w:type="spellEnd"/>
            <w:r w:rsidRPr="009345AE">
              <w:rPr>
                <w:rFonts w:ascii="Times New Roman" w:hAnsi="Times New Roman"/>
                <w:color w:val="auto"/>
                <w:sz w:val="24"/>
                <w:szCs w:val="24"/>
              </w:rPr>
              <w:t xml:space="preserve"> на </w:t>
            </w:r>
            <w:proofErr w:type="spellStart"/>
            <w:r w:rsidRPr="009345AE">
              <w:rPr>
                <w:rFonts w:ascii="Times New Roman" w:hAnsi="Times New Roman"/>
                <w:color w:val="auto"/>
                <w:sz w:val="24"/>
                <w:szCs w:val="24"/>
              </w:rPr>
              <w:t>навколишнє</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природне</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середовище</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довкілля</w:t>
            </w:r>
            <w:proofErr w:type="spellEnd"/>
            <w:r w:rsidRPr="009345AE">
              <w:rPr>
                <w:rFonts w:ascii="Times New Roman" w:hAnsi="Times New Roman"/>
                <w:color w:val="auto"/>
                <w:sz w:val="24"/>
                <w:szCs w:val="24"/>
              </w:rPr>
              <w:t>).</w:t>
            </w:r>
          </w:p>
          <w:p w:rsidR="00A821C2" w:rsidRPr="009345AE" w:rsidRDefault="00A821C2" w:rsidP="00A821C2">
            <w:pPr>
              <w:spacing w:line="240" w:lineRule="auto"/>
              <w:ind w:firstLine="567"/>
              <w:jc w:val="both"/>
              <w:rPr>
                <w:rFonts w:ascii="Times New Roman" w:hAnsi="Times New Roman"/>
                <w:color w:val="auto"/>
                <w:sz w:val="24"/>
                <w:szCs w:val="24"/>
              </w:rPr>
            </w:pPr>
            <w:r w:rsidRPr="009345AE">
              <w:rPr>
                <w:rFonts w:ascii="Times New Roman" w:hAnsi="Times New Roman"/>
                <w:color w:val="auto"/>
                <w:sz w:val="24"/>
                <w:szCs w:val="24"/>
              </w:rPr>
              <w:t xml:space="preserve">У </w:t>
            </w:r>
            <w:proofErr w:type="spellStart"/>
            <w:r w:rsidRPr="009345AE">
              <w:rPr>
                <w:rFonts w:ascii="Times New Roman" w:hAnsi="Times New Roman"/>
                <w:color w:val="auto"/>
                <w:sz w:val="24"/>
                <w:szCs w:val="24"/>
              </w:rPr>
              <w:t>разі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застосування</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критерію</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оцінки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вартості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життєвого</w:t>
            </w:r>
            <w:proofErr w:type="spellEnd"/>
            <w:r w:rsidRPr="009345AE">
              <w:rPr>
                <w:rFonts w:ascii="Times New Roman" w:hAnsi="Times New Roman"/>
                <w:color w:val="auto"/>
                <w:sz w:val="24"/>
                <w:szCs w:val="24"/>
              </w:rPr>
              <w:t xml:space="preserve"> циклу </w:t>
            </w:r>
            <w:proofErr w:type="spellStart"/>
            <w:r w:rsidRPr="009345AE">
              <w:rPr>
                <w:rFonts w:ascii="Times New Roman" w:hAnsi="Times New Roman"/>
                <w:color w:val="auto"/>
                <w:sz w:val="24"/>
                <w:szCs w:val="24"/>
              </w:rPr>
              <w:t>всі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його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складові</w:t>
            </w:r>
            <w:proofErr w:type="spellEnd"/>
            <w:r w:rsidRPr="009345AE">
              <w:rPr>
                <w:rFonts w:ascii="Times New Roman" w:hAnsi="Times New Roman"/>
                <w:color w:val="auto"/>
                <w:sz w:val="24"/>
                <w:szCs w:val="24"/>
              </w:rPr>
              <w:t xml:space="preserve"> не </w:t>
            </w:r>
            <w:proofErr w:type="spellStart"/>
            <w:r w:rsidRPr="009345AE">
              <w:rPr>
                <w:rFonts w:ascii="Times New Roman" w:hAnsi="Times New Roman"/>
                <w:color w:val="auto"/>
                <w:sz w:val="24"/>
                <w:szCs w:val="24"/>
              </w:rPr>
              <w:t>повинні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містити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вимог</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що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обмежують</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конкуренцію</w:t>
            </w:r>
            <w:proofErr w:type="spellEnd"/>
            <w:r w:rsidRPr="009345AE">
              <w:rPr>
                <w:rFonts w:ascii="Times New Roman" w:hAnsi="Times New Roman"/>
                <w:color w:val="auto"/>
                <w:sz w:val="24"/>
                <w:szCs w:val="24"/>
              </w:rPr>
              <w:t xml:space="preserve"> та </w:t>
            </w:r>
            <w:proofErr w:type="spellStart"/>
            <w:r w:rsidRPr="009345AE">
              <w:rPr>
                <w:rFonts w:ascii="Times New Roman" w:hAnsi="Times New Roman"/>
                <w:color w:val="auto"/>
                <w:sz w:val="24"/>
                <w:szCs w:val="24"/>
              </w:rPr>
              <w:t>призводять</w:t>
            </w:r>
            <w:proofErr w:type="spellEnd"/>
            <w:r w:rsidRPr="009345AE">
              <w:rPr>
                <w:rFonts w:ascii="Times New Roman" w:hAnsi="Times New Roman"/>
                <w:color w:val="auto"/>
                <w:sz w:val="24"/>
                <w:szCs w:val="24"/>
              </w:rPr>
              <w:t xml:space="preserve"> до </w:t>
            </w:r>
            <w:proofErr w:type="spellStart"/>
            <w:r w:rsidRPr="009345AE">
              <w:rPr>
                <w:rFonts w:ascii="Times New Roman" w:hAnsi="Times New Roman"/>
                <w:color w:val="auto"/>
                <w:sz w:val="24"/>
                <w:szCs w:val="24"/>
              </w:rPr>
              <w:t>дискримінації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учасників</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процедури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закупівлі</w:t>
            </w:r>
            <w:proofErr w:type="spellEnd"/>
            <w:r w:rsidRPr="009345AE">
              <w:rPr>
                <w:rFonts w:ascii="Times New Roman" w:hAnsi="Times New Roman"/>
                <w:color w:val="auto"/>
                <w:sz w:val="24"/>
                <w:szCs w:val="24"/>
              </w:rPr>
              <w:t>.</w:t>
            </w:r>
          </w:p>
          <w:p w:rsidR="00A821C2" w:rsidRPr="009345AE" w:rsidRDefault="00A821C2" w:rsidP="00A821C2">
            <w:pPr>
              <w:pStyle w:val="Default"/>
              <w:jc w:val="both"/>
              <w:rPr>
                <w:rFonts w:ascii="Times New Roman" w:hAnsi="Times New Roman" w:cs="Times New Roman"/>
                <w:color w:val="auto"/>
                <w:lang w:val="uk-UA"/>
              </w:rPr>
            </w:pPr>
            <w:r w:rsidRPr="009345AE">
              <w:rPr>
                <w:rFonts w:ascii="Times New Roman" w:hAnsi="Times New Roman" w:cs="Times New Roman"/>
                <w:color w:val="auto"/>
                <w:shd w:val="clear" w:color="auto" w:fill="FFFFFF"/>
                <w:lang w:val="uk-UA"/>
              </w:rPr>
              <w:t xml:space="preserve">         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w:t>
            </w:r>
            <w:proofErr w:type="spellStart"/>
            <w:r w:rsidRPr="009345AE">
              <w:rPr>
                <w:rFonts w:ascii="Times New Roman" w:hAnsi="Times New Roman" w:cs="Times New Roman"/>
                <w:color w:val="auto"/>
                <w:shd w:val="clear" w:color="auto" w:fill="FFFFFF"/>
                <w:lang w:val="uk-UA"/>
              </w:rPr>
              <w:t>документацїї</w:t>
            </w:r>
            <w:proofErr w:type="spellEnd"/>
            <w:r w:rsidRPr="009345AE">
              <w:rPr>
                <w:rFonts w:ascii="Times New Roman" w:hAnsi="Times New Roman" w:cs="Times New Roman"/>
                <w:color w:val="auto"/>
                <w:shd w:val="clear" w:color="auto" w:fill="FFFFFF"/>
                <w:lang w:val="uk-UA"/>
              </w:rPr>
              <w:t xml:space="preserve">/оголошенні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w:t>
            </w:r>
            <w:proofErr w:type="spellStart"/>
            <w:r w:rsidRPr="009345AE">
              <w:rPr>
                <w:rFonts w:ascii="Times New Roman" w:hAnsi="Times New Roman" w:cs="Times New Roman"/>
                <w:color w:val="auto"/>
                <w:shd w:val="clear" w:color="auto" w:fill="FFFFFF"/>
              </w:rPr>
              <w:t>Питома</w:t>
            </w:r>
            <w:proofErr w:type="spellEnd"/>
            <w:r w:rsidRPr="009345AE">
              <w:rPr>
                <w:rFonts w:ascii="Times New Roman" w:hAnsi="Times New Roman" w:cs="Times New Roman"/>
                <w:color w:val="auto"/>
                <w:shd w:val="clear" w:color="auto" w:fill="FFFFFF"/>
              </w:rPr>
              <w:t xml:space="preserve"> вага </w:t>
            </w:r>
            <w:proofErr w:type="spellStart"/>
            <w:r w:rsidRPr="009345AE">
              <w:rPr>
                <w:rFonts w:ascii="Times New Roman" w:hAnsi="Times New Roman" w:cs="Times New Roman"/>
                <w:color w:val="auto"/>
                <w:shd w:val="clear" w:color="auto" w:fill="FFFFFF"/>
              </w:rPr>
              <w:t>цінового</w:t>
            </w:r>
            <w:proofErr w:type="spellEnd"/>
            <w:r w:rsidRPr="009345AE">
              <w:rPr>
                <w:rFonts w:ascii="Times New Roman" w:hAnsi="Times New Roman" w:cs="Times New Roman"/>
                <w:color w:val="auto"/>
                <w:shd w:val="clear" w:color="auto" w:fill="FFFFFF"/>
              </w:rPr>
              <w:t xml:space="preserve"> </w:t>
            </w:r>
            <w:proofErr w:type="spellStart"/>
            <w:r w:rsidRPr="009345AE">
              <w:rPr>
                <w:rFonts w:ascii="Times New Roman" w:hAnsi="Times New Roman" w:cs="Times New Roman"/>
                <w:color w:val="auto"/>
                <w:shd w:val="clear" w:color="auto" w:fill="FFFFFF"/>
              </w:rPr>
              <w:t>критерію</w:t>
            </w:r>
            <w:proofErr w:type="spellEnd"/>
            <w:r w:rsidRPr="009345AE">
              <w:rPr>
                <w:rFonts w:ascii="Times New Roman" w:hAnsi="Times New Roman" w:cs="Times New Roman"/>
                <w:color w:val="auto"/>
                <w:shd w:val="clear" w:color="auto" w:fill="FFFFFF"/>
              </w:rPr>
              <w:t xml:space="preserve"> не </w:t>
            </w:r>
            <w:proofErr w:type="spellStart"/>
            <w:r w:rsidRPr="009345AE">
              <w:rPr>
                <w:rFonts w:ascii="Times New Roman" w:hAnsi="Times New Roman" w:cs="Times New Roman"/>
                <w:color w:val="auto"/>
                <w:shd w:val="clear" w:color="auto" w:fill="FFFFFF"/>
              </w:rPr>
              <w:t>може</w:t>
            </w:r>
            <w:proofErr w:type="spellEnd"/>
            <w:r w:rsidRPr="009345AE">
              <w:rPr>
                <w:rFonts w:ascii="Times New Roman" w:hAnsi="Times New Roman" w:cs="Times New Roman"/>
                <w:color w:val="auto"/>
                <w:shd w:val="clear" w:color="auto" w:fill="FFFFFF"/>
              </w:rPr>
              <w:t xml:space="preserve"> бути </w:t>
            </w:r>
            <w:proofErr w:type="spellStart"/>
            <w:r w:rsidRPr="009345AE">
              <w:rPr>
                <w:rFonts w:ascii="Times New Roman" w:hAnsi="Times New Roman" w:cs="Times New Roman"/>
                <w:color w:val="auto"/>
                <w:shd w:val="clear" w:color="auto" w:fill="FFFFFF"/>
              </w:rPr>
              <w:t>нижчою</w:t>
            </w:r>
            <w:proofErr w:type="spellEnd"/>
            <w:r w:rsidRPr="009345AE">
              <w:rPr>
                <w:rFonts w:ascii="Times New Roman" w:hAnsi="Times New Roman" w:cs="Times New Roman"/>
                <w:color w:val="auto"/>
                <w:shd w:val="clear" w:color="auto" w:fill="FFFFFF"/>
              </w:rPr>
              <w:t xml:space="preserve"> </w:t>
            </w:r>
            <w:proofErr w:type="spellStart"/>
            <w:r w:rsidRPr="009345AE">
              <w:rPr>
                <w:rFonts w:ascii="Times New Roman" w:hAnsi="Times New Roman" w:cs="Times New Roman"/>
                <w:color w:val="auto"/>
                <w:shd w:val="clear" w:color="auto" w:fill="FFFFFF"/>
              </w:rPr>
              <w:t>ніж</w:t>
            </w:r>
            <w:proofErr w:type="spellEnd"/>
            <w:r w:rsidRPr="009345AE">
              <w:rPr>
                <w:rFonts w:ascii="Times New Roman" w:hAnsi="Times New Roman" w:cs="Times New Roman"/>
                <w:color w:val="auto"/>
                <w:shd w:val="clear" w:color="auto" w:fill="FFFFFF"/>
              </w:rPr>
              <w:t xml:space="preserve"> 70 </w:t>
            </w:r>
            <w:proofErr w:type="spellStart"/>
            <w:r w:rsidRPr="009345AE">
              <w:rPr>
                <w:rFonts w:ascii="Times New Roman" w:hAnsi="Times New Roman" w:cs="Times New Roman"/>
                <w:color w:val="auto"/>
                <w:shd w:val="clear" w:color="auto" w:fill="FFFFFF"/>
              </w:rPr>
              <w:t>відсотків</w:t>
            </w:r>
            <w:proofErr w:type="spellEnd"/>
            <w:r w:rsidRPr="009345AE">
              <w:rPr>
                <w:rFonts w:ascii="Times New Roman" w:hAnsi="Times New Roman" w:cs="Times New Roman"/>
                <w:color w:val="auto"/>
                <w:shd w:val="clear" w:color="auto" w:fill="FFFFFF"/>
              </w:rPr>
              <w:t xml:space="preserve">, </w:t>
            </w:r>
            <w:proofErr w:type="spellStart"/>
            <w:r w:rsidRPr="009345AE">
              <w:rPr>
                <w:rFonts w:ascii="Times New Roman" w:hAnsi="Times New Roman" w:cs="Times New Roman"/>
                <w:color w:val="auto"/>
                <w:shd w:val="clear" w:color="auto" w:fill="FFFFFF"/>
              </w:rPr>
              <w:t>крім</w:t>
            </w:r>
            <w:proofErr w:type="spellEnd"/>
            <w:r w:rsidRPr="009345AE">
              <w:rPr>
                <w:rFonts w:ascii="Times New Roman" w:hAnsi="Times New Roman" w:cs="Times New Roman"/>
                <w:color w:val="auto"/>
                <w:shd w:val="clear" w:color="auto" w:fill="FFFFFF"/>
              </w:rPr>
              <w:t xml:space="preserve"> </w:t>
            </w:r>
            <w:proofErr w:type="spellStart"/>
            <w:r w:rsidRPr="009345AE">
              <w:rPr>
                <w:rFonts w:ascii="Times New Roman" w:hAnsi="Times New Roman" w:cs="Times New Roman"/>
                <w:color w:val="auto"/>
                <w:shd w:val="clear" w:color="auto" w:fill="FFFFFF"/>
              </w:rPr>
              <w:t>випадків</w:t>
            </w:r>
            <w:proofErr w:type="spellEnd"/>
            <w:r w:rsidRPr="009345AE">
              <w:rPr>
                <w:rFonts w:ascii="Times New Roman" w:hAnsi="Times New Roman" w:cs="Times New Roman"/>
                <w:color w:val="auto"/>
                <w:shd w:val="clear" w:color="auto" w:fill="FFFFFF"/>
              </w:rPr>
              <w:t xml:space="preserve"> </w:t>
            </w:r>
            <w:proofErr w:type="spellStart"/>
            <w:r w:rsidRPr="009345AE">
              <w:rPr>
                <w:rFonts w:ascii="Times New Roman" w:hAnsi="Times New Roman" w:cs="Times New Roman"/>
                <w:color w:val="auto"/>
                <w:shd w:val="clear" w:color="auto" w:fill="FFFFFF"/>
              </w:rPr>
              <w:t>застосування</w:t>
            </w:r>
            <w:proofErr w:type="spellEnd"/>
            <w:r w:rsidRPr="009345AE">
              <w:rPr>
                <w:rFonts w:ascii="Times New Roman" w:hAnsi="Times New Roman" w:cs="Times New Roman"/>
                <w:color w:val="auto"/>
                <w:shd w:val="clear" w:color="auto" w:fill="FFFFFF"/>
              </w:rPr>
              <w:t xml:space="preserve"> </w:t>
            </w:r>
            <w:proofErr w:type="spellStart"/>
            <w:r w:rsidRPr="009345AE">
              <w:rPr>
                <w:rFonts w:ascii="Times New Roman" w:hAnsi="Times New Roman" w:cs="Times New Roman"/>
                <w:color w:val="auto"/>
                <w:shd w:val="clear" w:color="auto" w:fill="FFFFFF"/>
              </w:rPr>
              <w:t>процедури</w:t>
            </w:r>
            <w:proofErr w:type="spellEnd"/>
            <w:r w:rsidRPr="009345AE">
              <w:rPr>
                <w:rFonts w:ascii="Times New Roman" w:hAnsi="Times New Roman" w:cs="Times New Roman"/>
                <w:color w:val="auto"/>
                <w:shd w:val="clear" w:color="auto" w:fill="FFFFFF"/>
              </w:rPr>
              <w:t xml:space="preserve"> конкурентного </w:t>
            </w:r>
            <w:proofErr w:type="spellStart"/>
            <w:r w:rsidRPr="009345AE">
              <w:rPr>
                <w:rFonts w:ascii="Times New Roman" w:hAnsi="Times New Roman" w:cs="Times New Roman"/>
                <w:color w:val="auto"/>
                <w:shd w:val="clear" w:color="auto" w:fill="FFFFFF"/>
              </w:rPr>
              <w:t>діалогу</w:t>
            </w:r>
            <w:proofErr w:type="spellEnd"/>
            <w:r w:rsidRPr="009345AE">
              <w:rPr>
                <w:rFonts w:ascii="Times New Roman" w:hAnsi="Times New Roman" w:cs="Times New Roman"/>
                <w:color w:val="auto"/>
                <w:shd w:val="clear" w:color="auto" w:fill="FFFFFF"/>
              </w:rPr>
              <w:t>.</w:t>
            </w:r>
          </w:p>
          <w:p w:rsidR="00A821C2" w:rsidRPr="009345AE" w:rsidRDefault="00A821C2" w:rsidP="00A821C2">
            <w:pPr>
              <w:spacing w:line="240" w:lineRule="auto"/>
              <w:ind w:firstLine="567"/>
              <w:jc w:val="both"/>
              <w:rPr>
                <w:rFonts w:ascii="Times New Roman" w:hAnsi="Times New Roman"/>
                <w:color w:val="auto"/>
                <w:sz w:val="24"/>
                <w:szCs w:val="24"/>
                <w:lang w:val="uk-UA"/>
              </w:rPr>
            </w:pPr>
            <w:r w:rsidRPr="009345AE">
              <w:rPr>
                <w:rFonts w:ascii="Times New Roman" w:hAnsi="Times New Roman"/>
                <w:color w:val="auto"/>
                <w:sz w:val="24"/>
                <w:szCs w:val="24"/>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345AE">
              <w:rPr>
                <w:rFonts w:ascii="Times New Roman" w:hAnsi="Times New Roman"/>
                <w:color w:val="auto"/>
                <w:sz w:val="24"/>
                <w:szCs w:val="24"/>
                <w:lang w:val="uk-UA"/>
              </w:rPr>
              <w:t>закупівель</w:t>
            </w:r>
            <w:proofErr w:type="spellEnd"/>
            <w:r w:rsidRPr="009345AE">
              <w:rPr>
                <w:rFonts w:ascii="Times New Roman" w:hAnsi="Times New Roman"/>
                <w:color w:val="auto"/>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A821C2" w:rsidRPr="009345AE" w:rsidRDefault="00A821C2" w:rsidP="00A821C2">
            <w:pPr>
              <w:spacing w:line="240" w:lineRule="auto"/>
              <w:ind w:firstLine="567"/>
              <w:jc w:val="both"/>
              <w:rPr>
                <w:rFonts w:ascii="Times New Roman" w:hAnsi="Times New Roman"/>
                <w:color w:val="auto"/>
                <w:sz w:val="24"/>
                <w:szCs w:val="24"/>
              </w:rPr>
            </w:pPr>
            <w:r w:rsidRPr="009345AE">
              <w:rPr>
                <w:rFonts w:ascii="Times New Roman" w:hAnsi="Times New Roman"/>
                <w:color w:val="auto"/>
                <w:sz w:val="24"/>
                <w:szCs w:val="24"/>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9345AE">
              <w:rPr>
                <w:rFonts w:ascii="Times New Roman" w:hAnsi="Times New Roman"/>
                <w:color w:val="auto"/>
                <w:sz w:val="24"/>
                <w:szCs w:val="24"/>
              </w:rPr>
              <w:t>Питома</w:t>
            </w:r>
            <w:proofErr w:type="spellEnd"/>
            <w:r w:rsidRPr="009345AE">
              <w:rPr>
                <w:rFonts w:ascii="Times New Roman" w:hAnsi="Times New Roman"/>
                <w:color w:val="auto"/>
                <w:sz w:val="24"/>
                <w:szCs w:val="24"/>
              </w:rPr>
              <w:t xml:space="preserve"> вага </w:t>
            </w:r>
            <w:proofErr w:type="spellStart"/>
            <w:r w:rsidRPr="009345AE">
              <w:rPr>
                <w:rFonts w:ascii="Times New Roman" w:hAnsi="Times New Roman"/>
                <w:color w:val="auto"/>
                <w:sz w:val="24"/>
                <w:szCs w:val="24"/>
              </w:rPr>
              <w:t>цінового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критерію</w:t>
            </w:r>
            <w:proofErr w:type="spellEnd"/>
            <w:r w:rsidRPr="009345AE">
              <w:rPr>
                <w:rFonts w:ascii="Times New Roman" w:hAnsi="Times New Roman"/>
                <w:color w:val="auto"/>
                <w:sz w:val="24"/>
                <w:szCs w:val="24"/>
              </w:rPr>
              <w:t xml:space="preserve"> не </w:t>
            </w:r>
            <w:proofErr w:type="spellStart"/>
            <w:r w:rsidRPr="009345AE">
              <w:rPr>
                <w:rFonts w:ascii="Times New Roman" w:hAnsi="Times New Roman"/>
                <w:color w:val="auto"/>
                <w:sz w:val="24"/>
                <w:szCs w:val="24"/>
              </w:rPr>
              <w:t>може</w:t>
            </w:r>
            <w:proofErr w:type="spellEnd"/>
            <w:r w:rsidRPr="009345AE">
              <w:rPr>
                <w:rFonts w:ascii="Times New Roman" w:hAnsi="Times New Roman"/>
                <w:color w:val="auto"/>
                <w:sz w:val="24"/>
                <w:szCs w:val="24"/>
              </w:rPr>
              <w:t xml:space="preserve"> бути </w:t>
            </w:r>
            <w:proofErr w:type="spellStart"/>
            <w:r w:rsidRPr="009345AE">
              <w:rPr>
                <w:rFonts w:ascii="Times New Roman" w:hAnsi="Times New Roman"/>
                <w:color w:val="auto"/>
                <w:sz w:val="24"/>
                <w:szCs w:val="24"/>
              </w:rPr>
              <w:t>нижчою</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ніж</w:t>
            </w:r>
            <w:proofErr w:type="spellEnd"/>
            <w:r w:rsidRPr="009345AE">
              <w:rPr>
                <w:rFonts w:ascii="Times New Roman" w:hAnsi="Times New Roman"/>
                <w:color w:val="auto"/>
                <w:sz w:val="24"/>
                <w:szCs w:val="24"/>
              </w:rPr>
              <w:t xml:space="preserve"> 70 </w:t>
            </w:r>
            <w:proofErr w:type="spellStart"/>
            <w:r w:rsidRPr="009345AE">
              <w:rPr>
                <w:rFonts w:ascii="Times New Roman" w:hAnsi="Times New Roman"/>
                <w:color w:val="auto"/>
                <w:sz w:val="24"/>
                <w:szCs w:val="24"/>
              </w:rPr>
              <w:t>відсотків</w:t>
            </w:r>
            <w:proofErr w:type="spellEnd"/>
            <w:r w:rsidRPr="009345AE">
              <w:rPr>
                <w:rFonts w:ascii="Times New Roman" w:hAnsi="Times New Roman"/>
                <w:color w:val="auto"/>
                <w:sz w:val="24"/>
                <w:szCs w:val="24"/>
              </w:rPr>
              <w:t>.</w:t>
            </w:r>
          </w:p>
          <w:p w:rsidR="00AD617C" w:rsidRPr="009345AE" w:rsidRDefault="00086454" w:rsidP="006638A3">
            <w:pPr>
              <w:spacing w:line="240" w:lineRule="auto"/>
              <w:jc w:val="both"/>
              <w:rPr>
                <w:rFonts w:ascii="Times New Roman" w:hAnsi="Times New Roman"/>
                <w:color w:val="auto"/>
                <w:sz w:val="24"/>
                <w:szCs w:val="24"/>
                <w:lang w:val="uk-UA" w:eastAsia="en-US"/>
              </w:rPr>
            </w:pPr>
            <w:r w:rsidRPr="009345AE">
              <w:rPr>
                <w:rFonts w:ascii="Times New Roman" w:hAnsi="Times New Roman"/>
                <w:color w:val="auto"/>
                <w:sz w:val="24"/>
                <w:szCs w:val="24"/>
                <w:lang w:val="uk-UA" w:eastAsia="en-US"/>
              </w:rPr>
              <w:t>Оцінка тендерних пропозицій</w:t>
            </w:r>
            <w:r w:rsidR="001037AB" w:rsidRPr="009345AE">
              <w:rPr>
                <w:rFonts w:ascii="Times New Roman" w:hAnsi="Times New Roman"/>
                <w:color w:val="auto"/>
                <w:sz w:val="24"/>
                <w:szCs w:val="24"/>
                <w:lang w:val="uk-UA" w:eastAsia="en-US"/>
              </w:rPr>
              <w:t xml:space="preserve"> проводиться </w:t>
            </w:r>
            <w:r w:rsidRPr="009345AE">
              <w:rPr>
                <w:rFonts w:ascii="Times New Roman" w:hAnsi="Times New Roman"/>
                <w:color w:val="auto"/>
                <w:sz w:val="24"/>
                <w:szCs w:val="24"/>
                <w:lang w:val="uk-UA" w:eastAsia="en-US"/>
              </w:rPr>
              <w:t xml:space="preserve">автоматично </w:t>
            </w:r>
            <w:r w:rsidR="001037AB" w:rsidRPr="009345AE">
              <w:rPr>
                <w:rFonts w:ascii="Times New Roman" w:hAnsi="Times New Roman"/>
                <w:color w:val="auto"/>
                <w:sz w:val="24"/>
                <w:szCs w:val="24"/>
                <w:lang w:val="uk-UA" w:eastAsia="en-US"/>
              </w:rPr>
              <w:t xml:space="preserve">електронною системою </w:t>
            </w:r>
            <w:proofErr w:type="spellStart"/>
            <w:r w:rsidR="001037AB" w:rsidRPr="009345AE">
              <w:rPr>
                <w:rFonts w:ascii="Times New Roman" w:hAnsi="Times New Roman"/>
                <w:color w:val="auto"/>
                <w:sz w:val="24"/>
                <w:szCs w:val="24"/>
                <w:lang w:val="uk-UA" w:eastAsia="en-US"/>
              </w:rPr>
              <w:t>закупівель</w:t>
            </w:r>
            <w:proofErr w:type="spellEnd"/>
            <w:r w:rsidR="001037AB" w:rsidRPr="009345AE">
              <w:rPr>
                <w:rFonts w:ascii="Times New Roman" w:hAnsi="Times New Roman"/>
                <w:color w:val="auto"/>
                <w:sz w:val="24"/>
                <w:szCs w:val="24"/>
                <w:lang w:val="uk-UA" w:eastAsia="en-US"/>
              </w:rPr>
              <w:t xml:space="preserve"> </w:t>
            </w:r>
            <w:proofErr w:type="spellStart"/>
            <w:r w:rsidR="001037AB" w:rsidRPr="009345AE">
              <w:rPr>
                <w:rFonts w:ascii="Times New Roman" w:hAnsi="Times New Roman"/>
                <w:color w:val="auto"/>
                <w:sz w:val="24"/>
                <w:szCs w:val="24"/>
                <w:lang w:val="uk-UA" w:eastAsia="en-US"/>
              </w:rPr>
              <w:t>наоснові</w:t>
            </w:r>
            <w:proofErr w:type="spellEnd"/>
            <w:r w:rsidR="001037AB" w:rsidRPr="009345AE">
              <w:rPr>
                <w:rFonts w:ascii="Times New Roman" w:hAnsi="Times New Roman"/>
                <w:color w:val="auto"/>
                <w:sz w:val="24"/>
                <w:szCs w:val="24"/>
                <w:lang w:val="uk-UA" w:eastAsia="en-US"/>
              </w:rPr>
              <w:t xml:space="preserve"> критеріїв </w:t>
            </w:r>
            <w:proofErr w:type="spellStart"/>
            <w:r w:rsidR="001037AB" w:rsidRPr="009345AE">
              <w:rPr>
                <w:rFonts w:ascii="Times New Roman" w:hAnsi="Times New Roman"/>
                <w:color w:val="auto"/>
                <w:sz w:val="24"/>
                <w:szCs w:val="24"/>
                <w:lang w:val="uk-UA" w:eastAsia="en-US"/>
              </w:rPr>
              <w:t>іметодики</w:t>
            </w:r>
            <w:proofErr w:type="spellEnd"/>
            <w:r w:rsidR="001037AB" w:rsidRPr="009345AE">
              <w:rPr>
                <w:rFonts w:ascii="Times New Roman" w:hAnsi="Times New Roman"/>
                <w:color w:val="auto"/>
                <w:sz w:val="24"/>
                <w:szCs w:val="24"/>
                <w:lang w:val="uk-UA" w:eastAsia="en-US"/>
              </w:rPr>
              <w:t xml:space="preserve"> оцінки, </w:t>
            </w:r>
            <w:r w:rsidRPr="009345AE">
              <w:rPr>
                <w:rFonts w:ascii="Times New Roman" w:hAnsi="Times New Roman"/>
                <w:color w:val="auto"/>
                <w:sz w:val="24"/>
                <w:szCs w:val="24"/>
                <w:lang w:val="uk-UA" w:eastAsia="en-US"/>
              </w:rPr>
              <w:t xml:space="preserve">зазначених </w:t>
            </w:r>
            <w:r w:rsidR="001037AB" w:rsidRPr="009345AE">
              <w:rPr>
                <w:rFonts w:ascii="Times New Roman" w:hAnsi="Times New Roman"/>
                <w:color w:val="auto"/>
                <w:sz w:val="24"/>
                <w:szCs w:val="24"/>
                <w:lang w:val="uk-UA" w:eastAsia="en-US"/>
              </w:rPr>
              <w:t>замовником у тендерній документації</w:t>
            </w:r>
            <w:r w:rsidRPr="009345AE">
              <w:rPr>
                <w:rFonts w:ascii="Times New Roman" w:hAnsi="Times New Roman"/>
                <w:color w:val="auto"/>
                <w:sz w:val="24"/>
                <w:szCs w:val="24"/>
                <w:lang w:val="uk-UA" w:eastAsia="en-US"/>
              </w:rPr>
              <w:t>/оголошенні про проведення спрощеної закупівлі</w:t>
            </w:r>
            <w:r w:rsidR="001037AB" w:rsidRPr="009345AE">
              <w:rPr>
                <w:rFonts w:ascii="Times New Roman" w:hAnsi="Times New Roman"/>
                <w:color w:val="auto"/>
                <w:sz w:val="24"/>
                <w:szCs w:val="24"/>
                <w:lang w:val="uk-UA" w:eastAsia="en-US"/>
              </w:rPr>
              <w:t xml:space="preserve">, шляхом </w:t>
            </w:r>
            <w:r w:rsidRPr="009345AE">
              <w:rPr>
                <w:rFonts w:ascii="Times New Roman" w:hAnsi="Times New Roman"/>
                <w:color w:val="auto"/>
                <w:sz w:val="24"/>
                <w:szCs w:val="24"/>
                <w:lang w:val="uk-UA" w:eastAsia="en-US"/>
              </w:rPr>
              <w:t>застосування електронного аукціону</w:t>
            </w:r>
            <w:r w:rsidR="00AD617C" w:rsidRPr="009345AE">
              <w:rPr>
                <w:rFonts w:ascii="Times New Roman" w:hAnsi="Times New Roman"/>
                <w:color w:val="auto"/>
                <w:sz w:val="24"/>
                <w:szCs w:val="24"/>
                <w:lang w:val="uk-UA" w:eastAsia="en-US"/>
              </w:rPr>
              <w:t>.</w:t>
            </w:r>
          </w:p>
          <w:p w:rsidR="00AD617C" w:rsidRPr="009345AE" w:rsidRDefault="00AD617C" w:rsidP="006638A3">
            <w:pPr>
              <w:spacing w:line="240" w:lineRule="auto"/>
              <w:jc w:val="both"/>
              <w:rPr>
                <w:rFonts w:ascii="Times New Roman" w:hAnsi="Times New Roman"/>
                <w:color w:val="auto"/>
                <w:sz w:val="24"/>
                <w:szCs w:val="24"/>
                <w:lang w:val="uk-UA" w:eastAsia="en-US"/>
              </w:rPr>
            </w:pPr>
            <w:r w:rsidRPr="009345AE">
              <w:rPr>
                <w:rFonts w:ascii="Times New Roman" w:hAnsi="Times New Roman"/>
                <w:color w:val="auto"/>
                <w:sz w:val="24"/>
                <w:szCs w:val="24"/>
                <w:lang w:val="uk-UA" w:eastAsia="en-US"/>
              </w:rPr>
              <w:t xml:space="preserve">       Дата і час проведення електронного аукціону визначаються електронною системою </w:t>
            </w:r>
            <w:proofErr w:type="spellStart"/>
            <w:r w:rsidRPr="009345AE">
              <w:rPr>
                <w:rFonts w:ascii="Times New Roman" w:hAnsi="Times New Roman"/>
                <w:color w:val="auto"/>
                <w:sz w:val="24"/>
                <w:szCs w:val="24"/>
                <w:lang w:val="uk-UA" w:eastAsia="en-US"/>
              </w:rPr>
              <w:t>закупівель</w:t>
            </w:r>
            <w:proofErr w:type="spellEnd"/>
            <w:r w:rsidRPr="009345AE">
              <w:rPr>
                <w:rFonts w:ascii="Times New Roman" w:hAnsi="Times New Roman"/>
                <w:color w:val="auto"/>
                <w:sz w:val="24"/>
                <w:szCs w:val="24"/>
                <w:lang w:val="uk-UA" w:eastAsia="en-US"/>
              </w:rPr>
              <w:t xml:space="preserve"> автоматично.</w:t>
            </w:r>
          </w:p>
          <w:p w:rsidR="001C693E" w:rsidRPr="009345AE" w:rsidRDefault="001037AB" w:rsidP="00160D34">
            <w:pPr>
              <w:spacing w:line="240" w:lineRule="auto"/>
              <w:jc w:val="both"/>
              <w:rPr>
                <w:rFonts w:ascii="Times New Roman" w:hAnsi="Times New Roman"/>
                <w:color w:val="auto"/>
                <w:sz w:val="24"/>
                <w:szCs w:val="24"/>
                <w:lang w:val="uk-UA" w:eastAsia="en-US"/>
              </w:rPr>
            </w:pPr>
            <w:r w:rsidRPr="009345AE">
              <w:rPr>
                <w:rFonts w:ascii="Times New Roman" w:hAnsi="Times New Roman"/>
                <w:color w:val="auto"/>
                <w:sz w:val="24"/>
                <w:szCs w:val="24"/>
                <w:lang w:val="uk-UA" w:eastAsia="en-US"/>
              </w:rPr>
              <w:t xml:space="preserve">Найбільш економічно вигідною тендерною пропозицією електронна система </w:t>
            </w:r>
            <w:proofErr w:type="spellStart"/>
            <w:r w:rsidRPr="009345AE">
              <w:rPr>
                <w:rFonts w:ascii="Times New Roman" w:hAnsi="Times New Roman"/>
                <w:color w:val="auto"/>
                <w:sz w:val="24"/>
                <w:szCs w:val="24"/>
                <w:lang w:val="uk-UA" w:eastAsia="en-US"/>
              </w:rPr>
              <w:t>закупівель</w:t>
            </w:r>
            <w:proofErr w:type="spellEnd"/>
            <w:r w:rsidRPr="009345AE">
              <w:rPr>
                <w:rFonts w:ascii="Times New Roman" w:hAnsi="Times New Roman"/>
                <w:color w:val="auto"/>
                <w:sz w:val="24"/>
                <w:szCs w:val="24"/>
                <w:lang w:val="uk-UA" w:eastAsia="en-US"/>
              </w:rPr>
              <w:t xml:space="preserve"> визначає тендерну пропозицію, ціна/приведена ціна якої є найнижчою.</w:t>
            </w:r>
          </w:p>
          <w:p w:rsidR="00B61D9A" w:rsidRPr="009345AE" w:rsidRDefault="00B61D9A" w:rsidP="006638A3">
            <w:pPr>
              <w:pStyle w:val="Default"/>
              <w:jc w:val="both"/>
              <w:rPr>
                <w:rFonts w:ascii="Times New Roman" w:hAnsi="Times New Roman" w:cs="Times New Roman"/>
                <w:color w:val="auto"/>
                <w:lang w:val="uk-UA"/>
              </w:rPr>
            </w:pPr>
            <w:r w:rsidRPr="009345AE">
              <w:rPr>
                <w:rFonts w:ascii="Times New Roman" w:hAnsi="Times New Roman" w:cs="Times New Roman"/>
                <w:color w:val="auto"/>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4" w:anchor="n1553" w:history="1">
              <w:r w:rsidRPr="009345AE">
                <w:rPr>
                  <w:rStyle w:val="ae"/>
                  <w:rFonts w:ascii="Times New Roman" w:hAnsi="Times New Roman"/>
                  <w:color w:val="auto"/>
                  <w:u w:val="none"/>
                  <w:lang w:val="uk-UA"/>
                </w:rPr>
                <w:t>шістнадцятої</w:t>
              </w:r>
            </w:hyperlink>
            <w:r w:rsidRPr="009345AE">
              <w:rPr>
                <w:rFonts w:ascii="Times New Roman" w:hAnsi="Times New Roman" w:cs="Times New Roman"/>
                <w:color w:val="auto"/>
                <w:lang w:val="uk-UA"/>
              </w:rPr>
              <w:t xml:space="preserve">, абзаців другого і третього частини п’ятнадцятої статті 29 Закону не застосовуються) з урахуванням положень </w:t>
            </w:r>
            <w:r w:rsidR="004E5D51" w:rsidRPr="009345AE">
              <w:rPr>
                <w:rFonts w:ascii="Times New Roman" w:hAnsi="Times New Roman" w:cs="Times New Roman"/>
                <w:color w:val="auto"/>
                <w:lang w:val="uk-UA"/>
              </w:rPr>
              <w:t>пункту 43 О</w:t>
            </w:r>
            <w:r w:rsidRPr="009345AE">
              <w:rPr>
                <w:rFonts w:ascii="Times New Roman" w:hAnsi="Times New Roman" w:cs="Times New Roman"/>
                <w:color w:val="auto"/>
                <w:lang w:val="uk-UA"/>
              </w:rPr>
              <w:t>собливостей.</w:t>
            </w:r>
          </w:p>
          <w:p w:rsidR="00B61D9A" w:rsidRPr="009345AE" w:rsidRDefault="00B61D9A" w:rsidP="006638A3">
            <w:pPr>
              <w:pStyle w:val="Default"/>
              <w:jc w:val="both"/>
              <w:rPr>
                <w:rFonts w:ascii="Times New Roman" w:hAnsi="Times New Roman" w:cs="Times New Roman"/>
                <w:color w:val="auto"/>
                <w:lang w:val="uk-UA"/>
              </w:rPr>
            </w:pPr>
            <w:r w:rsidRPr="009345AE">
              <w:rPr>
                <w:rFonts w:ascii="Times New Roman" w:hAnsi="Times New Roman" w:cs="Times New Roman"/>
                <w:color w:val="auto"/>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0CCF" w:rsidRPr="009345AE" w:rsidRDefault="00B61D9A" w:rsidP="006638A3">
            <w:pPr>
              <w:pStyle w:val="Default"/>
              <w:jc w:val="both"/>
              <w:rPr>
                <w:rFonts w:ascii="Times New Roman" w:hAnsi="Times New Roman" w:cs="Times New Roman"/>
                <w:color w:val="auto"/>
                <w:lang w:val="uk-UA"/>
              </w:rPr>
            </w:pPr>
            <w:r w:rsidRPr="009345AE">
              <w:rPr>
                <w:rFonts w:ascii="Times New Roman" w:hAnsi="Times New Roman" w:cs="Times New Roman"/>
                <w:color w:val="auto"/>
                <w:lang w:val="uk-UA"/>
              </w:rPr>
              <w:t xml:space="preserve">       У разі отримання достовірної інформації про невідповідність учасника процедури закупівлі вимогам </w:t>
            </w:r>
            <w:r w:rsidRPr="009345AE">
              <w:rPr>
                <w:rFonts w:ascii="Times New Roman" w:hAnsi="Times New Roman" w:cs="Times New Roman"/>
                <w:color w:val="auto"/>
                <w:lang w:val="uk-UA"/>
              </w:rPr>
              <w:lastRenderedPageBreak/>
              <w:t>кваліфікаційних критеріїв, наявність підстав, визна</w:t>
            </w:r>
            <w:r w:rsidR="00174972" w:rsidRPr="009345AE">
              <w:rPr>
                <w:rFonts w:ascii="Times New Roman" w:hAnsi="Times New Roman" w:cs="Times New Roman"/>
                <w:color w:val="auto"/>
                <w:lang w:val="uk-UA"/>
              </w:rPr>
              <w:t>чених пунктом 47 О</w:t>
            </w:r>
            <w:r w:rsidRPr="009345AE">
              <w:rPr>
                <w:rFonts w:ascii="Times New Roman" w:hAnsi="Times New Roman" w:cs="Times New Roman"/>
                <w:color w:val="auto"/>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46A5" w:rsidRPr="009345AE" w:rsidRDefault="00F837B5" w:rsidP="006638A3">
            <w:pPr>
              <w:spacing w:line="240" w:lineRule="auto"/>
              <w:ind w:firstLine="567"/>
              <w:jc w:val="both"/>
              <w:rPr>
                <w:rFonts w:ascii="Times New Roman" w:hAnsi="Times New Roman"/>
                <w:color w:val="auto"/>
                <w:sz w:val="24"/>
                <w:szCs w:val="24"/>
                <w:lang w:val="uk-UA"/>
              </w:rPr>
            </w:pPr>
            <w:r w:rsidRPr="009345AE">
              <w:rPr>
                <w:rFonts w:ascii="Times New Roman" w:hAnsi="Times New Roman"/>
                <w:color w:val="auto"/>
                <w:sz w:val="24"/>
                <w:szCs w:val="24"/>
                <w:lang w:val="uk-UA"/>
              </w:rPr>
              <w:t>Після оцінки тендерних пропозицій/пропозицій з</w:t>
            </w:r>
            <w:r w:rsidR="007446A5" w:rsidRPr="009345AE">
              <w:rPr>
                <w:rFonts w:ascii="Times New Roman" w:hAnsi="Times New Roman"/>
                <w:color w:val="auto"/>
                <w:sz w:val="24"/>
                <w:szCs w:val="24"/>
                <w:lang w:val="uk-UA"/>
              </w:rPr>
              <w:t xml:space="preserve">амовник розглядає тендерну пропозицію, яка визначена найбільш економічно вигідною відповідно до </w:t>
            </w:r>
            <w:r w:rsidR="00FC11FC" w:rsidRPr="009345AE">
              <w:rPr>
                <w:rFonts w:ascii="Times New Roman" w:hAnsi="Times New Roman"/>
                <w:color w:val="auto"/>
                <w:sz w:val="24"/>
                <w:szCs w:val="24"/>
                <w:lang w:val="uk-UA"/>
              </w:rPr>
              <w:t>О</w:t>
            </w:r>
            <w:r w:rsidR="007446A5" w:rsidRPr="009345AE">
              <w:rPr>
                <w:rFonts w:ascii="Times New Roman" w:hAnsi="Times New Roman"/>
                <w:color w:val="auto"/>
                <w:sz w:val="24"/>
                <w:szCs w:val="24"/>
                <w:lang w:val="uk-UA"/>
              </w:rPr>
              <w:t>собливостей (далі — найбільш економічно вигідна тендерна пропозиція), щодо її відповідності вимогам тендерної документації.</w:t>
            </w:r>
          </w:p>
          <w:p w:rsidR="007446A5" w:rsidRPr="009345AE" w:rsidRDefault="007446A5" w:rsidP="006638A3">
            <w:pPr>
              <w:spacing w:line="240" w:lineRule="auto"/>
              <w:ind w:firstLine="567"/>
              <w:jc w:val="both"/>
              <w:rPr>
                <w:rFonts w:ascii="Times New Roman" w:hAnsi="Times New Roman"/>
                <w:color w:val="auto"/>
                <w:sz w:val="24"/>
                <w:szCs w:val="24"/>
              </w:rPr>
            </w:pPr>
            <w:r w:rsidRPr="009345AE">
              <w:rPr>
                <w:rFonts w:ascii="Times New Roman" w:hAnsi="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345AE">
              <w:rPr>
                <w:rFonts w:ascii="Times New Roman" w:hAnsi="Times New Roman"/>
                <w:color w:val="auto"/>
                <w:sz w:val="24"/>
                <w:szCs w:val="24"/>
                <w:lang w:val="uk-UA"/>
              </w:rPr>
              <w:t>закупівель</w:t>
            </w:r>
            <w:proofErr w:type="spellEnd"/>
            <w:r w:rsidRPr="009345AE">
              <w:rPr>
                <w:rFonts w:ascii="Times New Roman" w:hAnsi="Times New Roman"/>
                <w:color w:val="auto"/>
                <w:sz w:val="24"/>
                <w:szCs w:val="24"/>
                <w:lang w:val="uk-UA"/>
              </w:rPr>
              <w:t xml:space="preserve"> найбільш економічно вигідною. </w:t>
            </w:r>
            <w:proofErr w:type="spellStart"/>
            <w:r w:rsidRPr="009345AE">
              <w:rPr>
                <w:rFonts w:ascii="Times New Roman" w:hAnsi="Times New Roman"/>
                <w:color w:val="auto"/>
                <w:sz w:val="24"/>
                <w:szCs w:val="24"/>
              </w:rPr>
              <w:t>Такий</w:t>
            </w:r>
            <w:proofErr w:type="spellEnd"/>
            <w:r w:rsidRPr="009345AE">
              <w:rPr>
                <w:rFonts w:ascii="Times New Roman" w:hAnsi="Times New Roman"/>
                <w:color w:val="auto"/>
                <w:sz w:val="24"/>
                <w:szCs w:val="24"/>
              </w:rPr>
              <w:t xml:space="preserve"> строк </w:t>
            </w:r>
            <w:proofErr w:type="spellStart"/>
            <w:r w:rsidRPr="009345AE">
              <w:rPr>
                <w:rFonts w:ascii="Times New Roman" w:hAnsi="Times New Roman"/>
                <w:color w:val="auto"/>
                <w:sz w:val="24"/>
                <w:szCs w:val="24"/>
              </w:rPr>
              <w:t>може</w:t>
            </w:r>
            <w:proofErr w:type="spellEnd"/>
            <w:r w:rsidRPr="009345AE">
              <w:rPr>
                <w:rFonts w:ascii="Times New Roman" w:hAnsi="Times New Roman"/>
                <w:color w:val="auto"/>
                <w:sz w:val="24"/>
                <w:szCs w:val="24"/>
              </w:rPr>
              <w:t xml:space="preserve"> бути </w:t>
            </w:r>
            <w:proofErr w:type="spellStart"/>
            <w:r w:rsidRPr="009345AE">
              <w:rPr>
                <w:rFonts w:ascii="Times New Roman" w:hAnsi="Times New Roman"/>
                <w:color w:val="auto"/>
                <w:sz w:val="24"/>
                <w:szCs w:val="24"/>
              </w:rPr>
              <w:t>аргументовано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продовжено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замовником</w:t>
            </w:r>
            <w:proofErr w:type="spellEnd"/>
            <w:r w:rsidRPr="009345AE">
              <w:rPr>
                <w:rFonts w:ascii="Times New Roman" w:hAnsi="Times New Roman"/>
                <w:color w:val="auto"/>
                <w:sz w:val="24"/>
                <w:szCs w:val="24"/>
              </w:rPr>
              <w:t xml:space="preserve"> до 20 </w:t>
            </w:r>
            <w:proofErr w:type="spellStart"/>
            <w:r w:rsidRPr="009345AE">
              <w:rPr>
                <w:rFonts w:ascii="Times New Roman" w:hAnsi="Times New Roman"/>
                <w:color w:val="auto"/>
                <w:sz w:val="24"/>
                <w:szCs w:val="24"/>
              </w:rPr>
              <w:t>робочих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днів</w:t>
            </w:r>
            <w:proofErr w:type="spellEnd"/>
            <w:r w:rsidRPr="009345AE">
              <w:rPr>
                <w:rFonts w:ascii="Times New Roman" w:hAnsi="Times New Roman"/>
                <w:color w:val="auto"/>
                <w:sz w:val="24"/>
                <w:szCs w:val="24"/>
              </w:rPr>
              <w:t xml:space="preserve">. У </w:t>
            </w:r>
            <w:proofErr w:type="spellStart"/>
            <w:r w:rsidRPr="009345AE">
              <w:rPr>
                <w:rFonts w:ascii="Times New Roman" w:hAnsi="Times New Roman"/>
                <w:color w:val="auto"/>
                <w:sz w:val="24"/>
                <w:szCs w:val="24"/>
              </w:rPr>
              <w:t>разі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продовження</w:t>
            </w:r>
            <w:proofErr w:type="spellEnd"/>
            <w:r w:rsidRPr="009345AE">
              <w:rPr>
                <w:rFonts w:ascii="Times New Roman" w:hAnsi="Times New Roman"/>
                <w:color w:val="auto"/>
                <w:sz w:val="24"/>
                <w:szCs w:val="24"/>
              </w:rPr>
              <w:t xml:space="preserve"> строку </w:t>
            </w:r>
            <w:proofErr w:type="spellStart"/>
            <w:r w:rsidRPr="009345AE">
              <w:rPr>
                <w:rFonts w:ascii="Times New Roman" w:hAnsi="Times New Roman"/>
                <w:color w:val="auto"/>
                <w:sz w:val="24"/>
                <w:szCs w:val="24"/>
              </w:rPr>
              <w:t>замовник</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оприлюднює</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повідомлення</w:t>
            </w:r>
            <w:proofErr w:type="spellEnd"/>
            <w:r w:rsidRPr="009345AE">
              <w:rPr>
                <w:rFonts w:ascii="Times New Roman" w:hAnsi="Times New Roman"/>
                <w:color w:val="auto"/>
                <w:sz w:val="24"/>
                <w:szCs w:val="24"/>
              </w:rPr>
              <w:t xml:space="preserve"> в </w:t>
            </w:r>
            <w:proofErr w:type="spellStart"/>
            <w:r w:rsidRPr="009345AE">
              <w:rPr>
                <w:rFonts w:ascii="Times New Roman" w:hAnsi="Times New Roman"/>
                <w:color w:val="auto"/>
                <w:sz w:val="24"/>
                <w:szCs w:val="24"/>
              </w:rPr>
              <w:t>електронній</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системі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закупівель</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протягом</w:t>
            </w:r>
            <w:proofErr w:type="spellEnd"/>
            <w:r w:rsidRPr="009345AE">
              <w:rPr>
                <w:rFonts w:ascii="Times New Roman" w:hAnsi="Times New Roman"/>
                <w:color w:val="auto"/>
                <w:sz w:val="24"/>
                <w:szCs w:val="24"/>
              </w:rPr>
              <w:t xml:space="preserve"> одного дня з дня </w:t>
            </w:r>
            <w:proofErr w:type="spellStart"/>
            <w:r w:rsidRPr="009345AE">
              <w:rPr>
                <w:rFonts w:ascii="Times New Roman" w:hAnsi="Times New Roman"/>
                <w:color w:val="auto"/>
                <w:sz w:val="24"/>
                <w:szCs w:val="24"/>
              </w:rPr>
              <w:t>прийняття</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відповідного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рішення</w:t>
            </w:r>
            <w:proofErr w:type="spellEnd"/>
            <w:r w:rsidRPr="009345AE">
              <w:rPr>
                <w:rFonts w:ascii="Times New Roman" w:hAnsi="Times New Roman"/>
                <w:color w:val="auto"/>
                <w:sz w:val="24"/>
                <w:szCs w:val="24"/>
              </w:rPr>
              <w:t>.</w:t>
            </w:r>
          </w:p>
          <w:p w:rsidR="007446A5" w:rsidRPr="00A82515" w:rsidRDefault="007446A5" w:rsidP="006638A3">
            <w:pPr>
              <w:spacing w:line="240" w:lineRule="auto"/>
              <w:ind w:firstLine="567"/>
              <w:jc w:val="both"/>
              <w:rPr>
                <w:rFonts w:ascii="Times New Roman" w:hAnsi="Times New Roman"/>
                <w:color w:val="auto"/>
                <w:sz w:val="24"/>
                <w:szCs w:val="24"/>
                <w:lang w:val="uk-UA"/>
              </w:rPr>
            </w:pPr>
            <w:r w:rsidRPr="009345AE">
              <w:rPr>
                <w:rFonts w:ascii="Times New Roman" w:hAnsi="Times New Roman"/>
                <w:color w:val="auto"/>
                <w:sz w:val="24"/>
                <w:szCs w:val="24"/>
              </w:rPr>
              <w:t xml:space="preserve">У </w:t>
            </w:r>
            <w:proofErr w:type="spellStart"/>
            <w:r w:rsidRPr="009345AE">
              <w:rPr>
                <w:rFonts w:ascii="Times New Roman" w:hAnsi="Times New Roman"/>
                <w:color w:val="auto"/>
                <w:sz w:val="24"/>
                <w:szCs w:val="24"/>
              </w:rPr>
              <w:t>разі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відхилення</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замовником</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найбільш</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економічно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вигідної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тендерної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пропозиції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відповідно</w:t>
            </w:r>
            <w:proofErr w:type="spellEnd"/>
            <w:r w:rsidRPr="009345AE">
              <w:rPr>
                <w:rFonts w:ascii="Times New Roman" w:hAnsi="Times New Roman"/>
                <w:color w:val="auto"/>
                <w:sz w:val="24"/>
                <w:szCs w:val="24"/>
              </w:rPr>
              <w:t xml:space="preserve"> до </w:t>
            </w:r>
            <w:proofErr w:type="spellStart"/>
            <w:r w:rsidRPr="009345AE">
              <w:rPr>
                <w:rFonts w:ascii="Times New Roman" w:hAnsi="Times New Roman"/>
                <w:color w:val="auto"/>
                <w:sz w:val="24"/>
                <w:szCs w:val="24"/>
              </w:rPr>
              <w:t>цих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особливостей</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замовник</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розглядає</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наступну</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тендерну</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пропозицію</w:t>
            </w:r>
            <w:proofErr w:type="spellEnd"/>
            <w:r w:rsidRPr="009345AE">
              <w:rPr>
                <w:rFonts w:ascii="Times New Roman" w:hAnsi="Times New Roman"/>
                <w:color w:val="auto"/>
                <w:sz w:val="24"/>
                <w:szCs w:val="24"/>
              </w:rPr>
              <w:t xml:space="preserve"> у списку </w:t>
            </w:r>
            <w:proofErr w:type="spellStart"/>
            <w:r w:rsidRPr="009345AE">
              <w:rPr>
                <w:rFonts w:ascii="Times New Roman" w:hAnsi="Times New Roman"/>
                <w:color w:val="auto"/>
                <w:sz w:val="24"/>
                <w:szCs w:val="24"/>
              </w:rPr>
              <w:t>пропозицій</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що</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розташовані</w:t>
            </w:r>
            <w:proofErr w:type="spellEnd"/>
            <w:r w:rsidRPr="009345AE">
              <w:rPr>
                <w:rFonts w:ascii="Times New Roman" w:hAnsi="Times New Roman"/>
                <w:color w:val="auto"/>
                <w:sz w:val="24"/>
                <w:szCs w:val="24"/>
              </w:rPr>
              <w:t xml:space="preserve"> за результатами </w:t>
            </w:r>
            <w:proofErr w:type="spellStart"/>
            <w:r w:rsidRPr="009345AE">
              <w:rPr>
                <w:rFonts w:ascii="Times New Roman" w:hAnsi="Times New Roman"/>
                <w:color w:val="auto"/>
                <w:sz w:val="24"/>
                <w:szCs w:val="24"/>
              </w:rPr>
              <w:t>їх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оцінки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починаючи</w:t>
            </w:r>
            <w:proofErr w:type="spellEnd"/>
            <w:r w:rsidRPr="009345AE">
              <w:rPr>
                <w:rFonts w:ascii="Times New Roman" w:hAnsi="Times New Roman"/>
                <w:color w:val="auto"/>
                <w:sz w:val="24"/>
                <w:szCs w:val="24"/>
              </w:rPr>
              <w:t xml:space="preserve"> з </w:t>
            </w:r>
            <w:proofErr w:type="spellStart"/>
            <w:r w:rsidRPr="009345AE">
              <w:rPr>
                <w:rFonts w:ascii="Times New Roman" w:hAnsi="Times New Roman"/>
                <w:color w:val="auto"/>
                <w:sz w:val="24"/>
                <w:szCs w:val="24"/>
              </w:rPr>
              <w:t>найкращої</w:t>
            </w:r>
            <w:proofErr w:type="spellEnd"/>
            <w:r w:rsidRPr="009345AE">
              <w:rPr>
                <w:rFonts w:ascii="Times New Roman" w:hAnsi="Times New Roman"/>
                <w:color w:val="auto"/>
                <w:sz w:val="24"/>
                <w:szCs w:val="24"/>
              </w:rPr>
              <w:t xml:space="preserve">, у порядку та строки, </w:t>
            </w:r>
            <w:proofErr w:type="spellStart"/>
            <w:r w:rsidRPr="009345AE">
              <w:rPr>
                <w:rFonts w:ascii="Times New Roman" w:hAnsi="Times New Roman"/>
                <w:color w:val="auto"/>
                <w:sz w:val="24"/>
                <w:szCs w:val="24"/>
              </w:rPr>
              <w:t>визначені</w:t>
            </w:r>
            <w:proofErr w:type="spellEnd"/>
            <w:r w:rsidRPr="009345AE">
              <w:rPr>
                <w:rFonts w:ascii="Times New Roman" w:hAnsi="Times New Roman"/>
                <w:color w:val="auto"/>
                <w:sz w:val="24"/>
                <w:szCs w:val="24"/>
              </w:rPr>
              <w:t xml:space="preserve"> </w:t>
            </w:r>
            <w:r w:rsidR="004923DA" w:rsidRPr="009345AE">
              <w:rPr>
                <w:rFonts w:ascii="Times New Roman" w:hAnsi="Times New Roman"/>
                <w:color w:val="auto"/>
                <w:sz w:val="24"/>
                <w:szCs w:val="24"/>
                <w:lang w:val="uk-UA"/>
              </w:rPr>
              <w:t>статтею 29 Закону</w:t>
            </w:r>
            <w:r w:rsidRPr="00A82515">
              <w:rPr>
                <w:rFonts w:ascii="Times New Roman" w:hAnsi="Times New Roman"/>
                <w:color w:val="auto"/>
                <w:sz w:val="24"/>
                <w:szCs w:val="24"/>
                <w:lang w:val="uk-UA"/>
              </w:rPr>
              <w:t>.</w:t>
            </w:r>
          </w:p>
          <w:p w:rsidR="007446A5" w:rsidRPr="00A82515" w:rsidRDefault="007446A5" w:rsidP="006638A3">
            <w:pPr>
              <w:spacing w:line="240" w:lineRule="auto"/>
              <w:ind w:firstLine="567"/>
              <w:jc w:val="both"/>
              <w:rPr>
                <w:rFonts w:ascii="Times New Roman" w:hAnsi="Times New Roman"/>
                <w:color w:val="auto"/>
                <w:sz w:val="24"/>
                <w:szCs w:val="24"/>
                <w:lang w:val="uk-UA"/>
              </w:rPr>
            </w:pPr>
            <w:r w:rsidRPr="00A82515">
              <w:rPr>
                <w:rFonts w:ascii="Times New Roman" w:hAnsi="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31607" w:rsidRPr="009345AE" w:rsidRDefault="000B2ECD" w:rsidP="006638A3">
            <w:pPr>
              <w:spacing w:line="240" w:lineRule="auto"/>
              <w:ind w:firstLine="567"/>
              <w:jc w:val="both"/>
              <w:rPr>
                <w:rFonts w:ascii="Times New Roman" w:hAnsi="Times New Roman"/>
                <w:color w:val="auto"/>
                <w:sz w:val="24"/>
                <w:szCs w:val="24"/>
                <w:lang w:val="uk-UA"/>
              </w:rPr>
            </w:pPr>
            <w:r w:rsidRPr="009345AE">
              <w:rPr>
                <w:rFonts w:ascii="Times New Roman" w:hAnsi="Times New Roman"/>
                <w:color w:val="auto"/>
                <w:sz w:val="24"/>
                <w:szCs w:val="24"/>
                <w:lang w:val="uk-UA"/>
              </w:rPr>
              <w:t>З</w:t>
            </w:r>
            <w:r w:rsidR="00131607" w:rsidRPr="009345AE">
              <w:rPr>
                <w:rFonts w:ascii="Times New Roman" w:hAnsi="Times New Roman"/>
                <w:color w:val="auto"/>
                <w:sz w:val="24"/>
                <w:szCs w:val="24"/>
                <w:lang w:val="uk-UA"/>
              </w:rPr>
              <w:t>а результатами розгляду та оцінки тендерної пропозиції</w:t>
            </w:r>
            <w:r w:rsidR="005F109C" w:rsidRPr="009345AE">
              <w:rPr>
                <w:rFonts w:ascii="Times New Roman" w:hAnsi="Times New Roman"/>
                <w:color w:val="auto"/>
                <w:sz w:val="24"/>
                <w:szCs w:val="24"/>
                <w:lang w:val="uk-UA"/>
              </w:rPr>
              <w:t>/пропозиції</w:t>
            </w:r>
            <w:r w:rsidR="00131607" w:rsidRPr="009345AE">
              <w:rPr>
                <w:rFonts w:ascii="Times New Roman" w:hAnsi="Times New Roman"/>
                <w:color w:val="auto"/>
                <w:sz w:val="24"/>
                <w:szCs w:val="24"/>
                <w:lang w:val="uk-UA"/>
              </w:rPr>
              <w:t xml:space="preserve"> замовник визначає переможця процедури закупівлі</w:t>
            </w:r>
            <w:r w:rsidR="005F109C" w:rsidRPr="009345AE">
              <w:rPr>
                <w:rFonts w:ascii="Times New Roman" w:hAnsi="Times New Roman"/>
                <w:color w:val="auto"/>
                <w:sz w:val="24"/>
                <w:szCs w:val="24"/>
                <w:lang w:val="uk-UA"/>
              </w:rPr>
              <w:t>/спрощеної закупівлі</w:t>
            </w:r>
            <w:r w:rsidR="00131607" w:rsidRPr="009345AE">
              <w:rPr>
                <w:rFonts w:ascii="Times New Roman" w:hAnsi="Times New Roman"/>
                <w:color w:val="auto"/>
                <w:sz w:val="24"/>
                <w:szCs w:val="24"/>
                <w:lang w:val="uk-UA"/>
              </w:rPr>
              <w:t xml:space="preserve"> та приймає рішення про намір укласти договір про закупівлю відповідно до Закону з урахуванням </w:t>
            </w:r>
            <w:r w:rsidR="00F5397F" w:rsidRPr="009345AE">
              <w:rPr>
                <w:rFonts w:ascii="Times New Roman" w:hAnsi="Times New Roman"/>
                <w:color w:val="auto"/>
                <w:sz w:val="24"/>
                <w:szCs w:val="24"/>
                <w:lang w:val="uk-UA"/>
              </w:rPr>
              <w:t xml:space="preserve"> О</w:t>
            </w:r>
            <w:r w:rsidR="00131607" w:rsidRPr="009345AE">
              <w:rPr>
                <w:rFonts w:ascii="Times New Roman" w:hAnsi="Times New Roman"/>
                <w:color w:val="auto"/>
                <w:sz w:val="24"/>
                <w:szCs w:val="24"/>
                <w:lang w:val="uk-UA"/>
              </w:rPr>
              <w:t>собливостей.</w:t>
            </w:r>
          </w:p>
          <w:p w:rsidR="00131607" w:rsidRPr="009345AE" w:rsidRDefault="00131607" w:rsidP="006638A3">
            <w:pPr>
              <w:spacing w:line="240" w:lineRule="auto"/>
              <w:ind w:firstLine="567"/>
              <w:jc w:val="both"/>
              <w:rPr>
                <w:rFonts w:ascii="Times New Roman" w:hAnsi="Times New Roman"/>
                <w:color w:val="auto"/>
                <w:sz w:val="24"/>
                <w:szCs w:val="24"/>
                <w:lang w:val="uk-UA"/>
              </w:rPr>
            </w:pPr>
            <w:r w:rsidRPr="009345AE">
              <w:rPr>
                <w:rFonts w:ascii="Times New Roman" w:hAnsi="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31607" w:rsidRPr="009345AE" w:rsidRDefault="00131607" w:rsidP="006638A3">
            <w:pPr>
              <w:spacing w:line="240" w:lineRule="auto"/>
              <w:ind w:firstLine="567"/>
              <w:jc w:val="both"/>
              <w:rPr>
                <w:rFonts w:ascii="Times New Roman" w:hAnsi="Times New Roman"/>
                <w:color w:val="FF0000"/>
                <w:sz w:val="24"/>
                <w:szCs w:val="24"/>
                <w:lang w:val="uk-UA"/>
              </w:rPr>
            </w:pPr>
            <w:r w:rsidRPr="009345AE">
              <w:rPr>
                <w:rFonts w:ascii="Times New Roman" w:hAnsi="Times New Roman"/>
                <w:color w:val="auto"/>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proofErr w:type="spellStart"/>
            <w:r w:rsidRPr="009345AE">
              <w:rPr>
                <w:rFonts w:ascii="Times New Roman" w:hAnsi="Times New Roman"/>
                <w:color w:val="auto"/>
                <w:sz w:val="24"/>
                <w:szCs w:val="24"/>
                <w:lang w:val="uk-UA"/>
              </w:rPr>
              <w:t>підставам,установленим</w:t>
            </w:r>
            <w:proofErr w:type="spellEnd"/>
            <w:r w:rsidRPr="009345AE">
              <w:rPr>
                <w:rFonts w:ascii="Times New Roman" w:hAnsi="Times New Roman"/>
                <w:color w:val="auto"/>
                <w:sz w:val="24"/>
                <w:szCs w:val="24"/>
                <w:lang w:val="uk-UA"/>
              </w:rPr>
              <w:t xml:space="preserve"> частиною першою статті 17 Закону</w:t>
            </w:r>
            <w:r w:rsidR="00420EEB" w:rsidRPr="009345AE">
              <w:rPr>
                <w:rFonts w:ascii="Times New Roman" w:hAnsi="Times New Roman"/>
                <w:color w:val="auto"/>
                <w:sz w:val="24"/>
                <w:szCs w:val="24"/>
                <w:lang w:val="uk-UA"/>
              </w:rPr>
              <w:t xml:space="preserve"> (пункт 47 Особливостей)</w:t>
            </w:r>
            <w:r w:rsidRPr="009345AE">
              <w:rPr>
                <w:rFonts w:ascii="Times New Roman" w:hAnsi="Times New Roman"/>
                <w:color w:val="auto"/>
                <w:sz w:val="24"/>
                <w:szCs w:val="24"/>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2484" w:rsidRPr="009345AE" w:rsidRDefault="0011684F" w:rsidP="006638A3">
            <w:pPr>
              <w:spacing w:line="240" w:lineRule="auto"/>
              <w:ind w:right="28" w:firstLine="317"/>
              <w:jc w:val="both"/>
              <w:rPr>
                <w:rFonts w:ascii="Times New Roman" w:eastAsia="Times New Roman" w:hAnsi="Times New Roman" w:cs="Times New Roman"/>
                <w:color w:val="auto"/>
                <w:sz w:val="24"/>
                <w:szCs w:val="24"/>
                <w:lang w:val="uk-UA"/>
              </w:rPr>
            </w:pPr>
            <w:bookmarkStart w:id="29" w:name="_Hlk57190462"/>
            <w:r w:rsidRPr="009345AE">
              <w:rPr>
                <w:rFonts w:ascii="Times New Roman" w:eastAsia="Times New Roman" w:hAnsi="Times New Roman" w:cs="Times New Roman"/>
                <w:bCs/>
                <w:color w:val="auto"/>
                <w:sz w:val="24"/>
                <w:szCs w:val="24"/>
                <w:lang w:val="uk-UA"/>
              </w:rPr>
              <w:t>Основним</w:t>
            </w:r>
            <w:r w:rsidR="00BA2484" w:rsidRPr="009345AE">
              <w:rPr>
                <w:rFonts w:ascii="Times New Roman" w:eastAsia="Times New Roman" w:hAnsi="Times New Roman" w:cs="Times New Roman"/>
                <w:bCs/>
                <w:color w:val="auto"/>
                <w:sz w:val="24"/>
                <w:szCs w:val="24"/>
                <w:lang w:val="uk-UA"/>
              </w:rPr>
              <w:t xml:space="preserve"> критерієм оцінки </w:t>
            </w:r>
            <w:r w:rsidR="00BA2484" w:rsidRPr="009345AE">
              <w:rPr>
                <w:rFonts w:ascii="Times New Roman" w:hAnsi="Times New Roman" w:cs="Times New Roman"/>
                <w:bCs/>
                <w:color w:val="auto"/>
                <w:sz w:val="24"/>
                <w:szCs w:val="24"/>
                <w:lang w:val="uk-UA"/>
              </w:rPr>
              <w:t>тендерних пропозицій на дану закупівлю є - «</w:t>
            </w:r>
            <w:proofErr w:type="spellStart"/>
            <w:r w:rsidR="00BA2484" w:rsidRPr="009345AE">
              <w:rPr>
                <w:rFonts w:ascii="Times New Roman" w:hAnsi="Times New Roman" w:cs="Times New Roman"/>
                <w:bCs/>
                <w:color w:val="auto"/>
                <w:sz w:val="24"/>
                <w:szCs w:val="24"/>
                <w:lang w:val="uk-UA"/>
              </w:rPr>
              <w:t>Ціна»,</w:t>
            </w:r>
            <w:r w:rsidR="00BA2484" w:rsidRPr="009345AE">
              <w:rPr>
                <w:rFonts w:ascii="Times New Roman" w:hAnsi="Times New Roman" w:cs="Times New Roman"/>
                <w:color w:val="auto"/>
                <w:sz w:val="24"/>
                <w:szCs w:val="24"/>
                <w:lang w:val="uk-UA"/>
              </w:rPr>
              <w:t>що</w:t>
            </w:r>
            <w:proofErr w:type="spellEnd"/>
            <w:r w:rsidR="00BA2484" w:rsidRPr="009345AE">
              <w:rPr>
                <w:rFonts w:ascii="Times New Roman" w:hAnsi="Times New Roman" w:cs="Times New Roman"/>
                <w:color w:val="auto"/>
                <w:sz w:val="24"/>
                <w:szCs w:val="24"/>
                <w:lang w:val="uk-UA"/>
              </w:rPr>
              <w:t xml:space="preserve"> включає сплату усіх податків та зборів, в тому числі ПДВ</w:t>
            </w:r>
            <w:r w:rsidR="00BA2484" w:rsidRPr="009345AE">
              <w:rPr>
                <w:rFonts w:ascii="Times New Roman" w:eastAsia="Times New Roman" w:hAnsi="Times New Roman" w:cs="Times New Roman"/>
                <w:color w:val="auto"/>
                <w:sz w:val="24"/>
                <w:szCs w:val="24"/>
                <w:lang w:val="uk-UA"/>
              </w:rPr>
              <w:t>.</w:t>
            </w:r>
          </w:p>
          <w:p w:rsidR="00BA2484" w:rsidRPr="009345AE" w:rsidRDefault="00BA2484" w:rsidP="006638A3">
            <w:pPr>
              <w:pStyle w:val="10"/>
              <w:widowControl w:val="0"/>
              <w:spacing w:line="240" w:lineRule="auto"/>
              <w:ind w:right="28" w:firstLine="317"/>
              <w:jc w:val="both"/>
              <w:rPr>
                <w:rFonts w:ascii="Times New Roman" w:eastAsia="Times New Roman" w:hAnsi="Times New Roman" w:cs="Times New Roman"/>
                <w:color w:val="auto"/>
                <w:sz w:val="24"/>
                <w:szCs w:val="24"/>
                <w:lang w:val="uk-UA"/>
              </w:rPr>
            </w:pPr>
            <w:r w:rsidRPr="009345AE">
              <w:rPr>
                <w:rFonts w:ascii="Times New Roman" w:hAnsi="Times New Roman" w:cs="Times New Roman"/>
                <w:color w:val="auto"/>
                <w:sz w:val="24"/>
                <w:szCs w:val="24"/>
                <w:shd w:val="clear" w:color="auto" w:fill="FFFFFF"/>
                <w:lang w:val="uk-UA"/>
              </w:rPr>
              <w:t>Питома вага критерію «Ціна» становить 100%</w:t>
            </w:r>
            <w:r w:rsidRPr="009345AE">
              <w:rPr>
                <w:rFonts w:ascii="Times New Roman" w:eastAsia="Times New Roman" w:hAnsi="Times New Roman" w:cs="Times New Roman"/>
                <w:color w:val="auto"/>
                <w:sz w:val="24"/>
                <w:szCs w:val="24"/>
                <w:lang w:val="uk-UA"/>
              </w:rPr>
              <w:t>.</w:t>
            </w:r>
          </w:p>
          <w:bookmarkEnd w:id="29"/>
          <w:p w:rsidR="00BA2484" w:rsidRPr="009345AE" w:rsidRDefault="00BA2484" w:rsidP="006638A3">
            <w:pPr>
              <w:pStyle w:val="aff2"/>
              <w:ind w:right="28" w:firstLine="317"/>
              <w:jc w:val="both"/>
              <w:rPr>
                <w:rFonts w:ascii="Times New Roman" w:hAnsi="Times New Roman" w:cs="Times New Roman"/>
                <w:sz w:val="24"/>
                <w:szCs w:val="24"/>
                <w:lang w:val="uk-UA" w:eastAsia="ru-RU"/>
              </w:rPr>
            </w:pPr>
            <w:r w:rsidRPr="009345AE">
              <w:rPr>
                <w:rFonts w:ascii="Times New Roman" w:hAnsi="Times New Roman" w:cs="Times New Roman"/>
                <w:sz w:val="24"/>
                <w:szCs w:val="24"/>
                <w:lang w:val="uk-UA"/>
              </w:rPr>
              <w:t xml:space="preserve">Учасник визначає ціну тендерної пропозиції як загальну суму,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w:t>
            </w:r>
            <w:r w:rsidR="007513F8" w:rsidRPr="009345AE">
              <w:rPr>
                <w:rFonts w:ascii="Times New Roman" w:hAnsi="Times New Roman" w:cs="Times New Roman"/>
                <w:sz w:val="24"/>
                <w:szCs w:val="24"/>
                <w:lang w:val="uk-UA"/>
              </w:rPr>
              <w:t>мають бути сплачені учасником</w:t>
            </w:r>
            <w:r w:rsidRPr="009345AE">
              <w:rPr>
                <w:rFonts w:ascii="Times New Roman" w:hAnsi="Times New Roman" w:cs="Times New Roman"/>
                <w:sz w:val="24"/>
                <w:szCs w:val="24"/>
                <w:lang w:val="uk-UA"/>
              </w:rPr>
              <w:t>.</w:t>
            </w:r>
          </w:p>
          <w:p w:rsidR="006226F6" w:rsidRPr="009345AE" w:rsidRDefault="00BA2484" w:rsidP="006638A3">
            <w:pPr>
              <w:pStyle w:val="rvps2"/>
              <w:shd w:val="clear" w:color="auto" w:fill="FFFFFF"/>
              <w:spacing w:before="0" w:beforeAutospacing="0" w:after="0" w:afterAutospacing="0"/>
              <w:ind w:left="-32" w:right="28" w:firstLine="317"/>
              <w:jc w:val="both"/>
              <w:rPr>
                <w:color w:val="FF0000"/>
              </w:rPr>
            </w:pPr>
            <w:r w:rsidRPr="009345AE">
              <w:lastRenderedPageBreak/>
              <w:t>У разі, якщо Учасник стає переможцем декількох або всіх лотів, Замовник може укласти один договір про закупівлю з переможцем, об</w:t>
            </w:r>
            <w:r w:rsidRPr="009345AE">
              <w:rPr>
                <w:lang w:val="ru-RU"/>
              </w:rPr>
              <w:t>’</w:t>
            </w:r>
            <w:r w:rsidRPr="009345AE">
              <w:t>єднавши лоти.</w:t>
            </w:r>
          </w:p>
        </w:tc>
      </w:tr>
      <w:tr w:rsidR="001455EA" w:rsidRPr="00D6448C" w:rsidTr="00ED5C6C">
        <w:trPr>
          <w:trHeight w:val="55"/>
        </w:trPr>
        <w:tc>
          <w:tcPr>
            <w:tcW w:w="568" w:type="dxa"/>
          </w:tcPr>
          <w:p w:rsidR="001455EA" w:rsidRPr="00D6448C" w:rsidRDefault="001455EA" w:rsidP="006638A3">
            <w:pPr>
              <w:pStyle w:val="10"/>
              <w:widowControl w:val="0"/>
              <w:spacing w:line="240" w:lineRule="auto"/>
              <w:rPr>
                <w:rFonts w:ascii="Times New Roman" w:eastAsia="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2</w:t>
            </w:r>
          </w:p>
        </w:tc>
        <w:tc>
          <w:tcPr>
            <w:tcW w:w="2792" w:type="dxa"/>
          </w:tcPr>
          <w:p w:rsidR="00A56957" w:rsidRPr="00D6448C" w:rsidRDefault="00A56957" w:rsidP="006638A3">
            <w:pPr>
              <w:pStyle w:val="10"/>
              <w:widowControl w:val="0"/>
              <w:spacing w:line="240" w:lineRule="auto"/>
              <w:rPr>
                <w:rFonts w:ascii="Times New Roman" w:eastAsia="Times New Roman" w:hAnsi="Times New Roman" w:cs="Times New Roman"/>
                <w:bCs/>
                <w:color w:val="auto"/>
                <w:sz w:val="24"/>
                <w:szCs w:val="24"/>
                <w:lang w:val="uk-UA"/>
              </w:rPr>
            </w:pPr>
            <w:r w:rsidRPr="00D6448C">
              <w:rPr>
                <w:rFonts w:ascii="Times New Roman" w:eastAsia="Times New Roman" w:hAnsi="Times New Roman" w:cs="Times New Roman"/>
                <w:bCs/>
                <w:color w:val="auto"/>
                <w:sz w:val="24"/>
                <w:szCs w:val="24"/>
                <w:lang w:val="uk-UA"/>
              </w:rPr>
              <w:t>Аномально низька ціна тендерної пропозиції (далі - аномально низька ціна)</w:t>
            </w:r>
          </w:p>
          <w:p w:rsidR="00A56957" w:rsidRPr="00D6448C" w:rsidRDefault="00A56957" w:rsidP="006638A3">
            <w:pPr>
              <w:pStyle w:val="10"/>
              <w:widowControl w:val="0"/>
              <w:spacing w:line="240" w:lineRule="auto"/>
              <w:rPr>
                <w:rFonts w:ascii="Times New Roman" w:eastAsia="Times New Roman" w:hAnsi="Times New Roman"/>
                <w:color w:val="auto"/>
                <w:sz w:val="24"/>
                <w:szCs w:val="24"/>
                <w:lang w:val="uk-UA"/>
              </w:rPr>
            </w:pPr>
          </w:p>
          <w:p w:rsidR="001455EA" w:rsidRPr="00D6448C" w:rsidRDefault="001455EA" w:rsidP="006638A3">
            <w:pPr>
              <w:pStyle w:val="10"/>
              <w:widowControl w:val="0"/>
              <w:spacing w:line="240" w:lineRule="auto"/>
              <w:rPr>
                <w:rFonts w:ascii="Times New Roman" w:hAnsi="Times New Roman" w:cs="Times New Roman"/>
                <w:bCs/>
                <w:color w:val="auto"/>
                <w:sz w:val="24"/>
                <w:szCs w:val="24"/>
                <w:shd w:val="clear" w:color="auto" w:fill="FFFFFF"/>
                <w:lang w:val="uk-UA"/>
              </w:rPr>
            </w:pPr>
          </w:p>
        </w:tc>
        <w:tc>
          <w:tcPr>
            <w:tcW w:w="6451" w:type="dxa"/>
            <w:gridSpan w:val="2"/>
          </w:tcPr>
          <w:p w:rsidR="006C01E5" w:rsidRPr="009345AE" w:rsidRDefault="009E00E4" w:rsidP="006638A3">
            <w:pPr>
              <w:spacing w:line="240" w:lineRule="auto"/>
              <w:jc w:val="both"/>
              <w:rPr>
                <w:rFonts w:ascii="Times New Roman" w:hAnsi="Times New Roman"/>
                <w:color w:val="FF0000"/>
                <w:sz w:val="24"/>
                <w:szCs w:val="24"/>
              </w:rPr>
            </w:pPr>
            <w:proofErr w:type="spellStart"/>
            <w:r w:rsidRPr="009345AE">
              <w:rPr>
                <w:rFonts w:ascii="Times New Roman" w:hAnsi="Times New Roman"/>
                <w:color w:val="auto"/>
                <w:sz w:val="24"/>
                <w:szCs w:val="24"/>
                <w:lang w:eastAsia="en-US"/>
              </w:rPr>
              <w:t>Учасник</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процедури</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закупівлі</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який</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надав</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найбільш</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економічно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вигідну</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тендерну</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пропозицію</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що</w:t>
            </w:r>
            <w:proofErr w:type="spellEnd"/>
            <w:r w:rsidRPr="009345AE">
              <w:rPr>
                <w:rFonts w:ascii="Times New Roman" w:hAnsi="Times New Roman"/>
                <w:color w:val="auto"/>
                <w:sz w:val="24"/>
                <w:szCs w:val="24"/>
                <w:lang w:eastAsia="en-US"/>
              </w:rPr>
              <w:t xml:space="preserve"> є аномально </w:t>
            </w:r>
            <w:proofErr w:type="spellStart"/>
            <w:r w:rsidRPr="009345AE">
              <w:rPr>
                <w:rFonts w:ascii="Times New Roman" w:hAnsi="Times New Roman"/>
                <w:color w:val="auto"/>
                <w:sz w:val="24"/>
                <w:szCs w:val="24"/>
                <w:lang w:eastAsia="en-US"/>
              </w:rPr>
              <w:t>низькою</w:t>
            </w:r>
            <w:proofErr w:type="spellEnd"/>
            <w:r w:rsidRPr="009345AE">
              <w:rPr>
                <w:rFonts w:ascii="Times New Roman" w:hAnsi="Times New Roman"/>
                <w:color w:val="auto"/>
                <w:sz w:val="24"/>
                <w:szCs w:val="24"/>
                <w:lang w:eastAsia="en-US"/>
              </w:rPr>
              <w:t xml:space="preserve"> (у </w:t>
            </w:r>
            <w:proofErr w:type="spellStart"/>
            <w:r w:rsidRPr="009345AE">
              <w:rPr>
                <w:rFonts w:ascii="Times New Roman" w:hAnsi="Times New Roman"/>
                <w:color w:val="auto"/>
                <w:sz w:val="24"/>
                <w:szCs w:val="24"/>
                <w:lang w:eastAsia="en-US"/>
              </w:rPr>
              <w:t>пункті</w:t>
            </w:r>
            <w:proofErr w:type="spellEnd"/>
            <w:r w:rsidRPr="009345AE">
              <w:rPr>
                <w:rFonts w:ascii="Times New Roman" w:hAnsi="Times New Roman"/>
                <w:color w:val="auto"/>
                <w:sz w:val="24"/>
                <w:szCs w:val="24"/>
                <w:lang w:eastAsia="en-US"/>
              </w:rPr>
              <w:t xml:space="preserve"> </w:t>
            </w:r>
            <w:r w:rsidRPr="009345AE">
              <w:rPr>
                <w:rFonts w:ascii="Times New Roman" w:hAnsi="Times New Roman"/>
                <w:color w:val="auto"/>
                <w:sz w:val="24"/>
                <w:szCs w:val="24"/>
                <w:lang w:val="uk-UA" w:eastAsia="en-US"/>
              </w:rPr>
              <w:t xml:space="preserve">37 </w:t>
            </w:r>
            <w:r w:rsidR="00984927" w:rsidRPr="009345AE">
              <w:rPr>
                <w:rFonts w:ascii="Times New Roman" w:hAnsi="Times New Roman"/>
                <w:color w:val="auto"/>
                <w:sz w:val="24"/>
                <w:szCs w:val="24"/>
                <w:lang w:val="uk-UA" w:eastAsia="en-US"/>
              </w:rPr>
              <w:t xml:space="preserve">Особливостей </w:t>
            </w:r>
            <w:proofErr w:type="spellStart"/>
            <w:r w:rsidRPr="009345AE">
              <w:rPr>
                <w:rFonts w:ascii="Times New Roman" w:hAnsi="Times New Roman"/>
                <w:color w:val="auto"/>
                <w:sz w:val="24"/>
                <w:szCs w:val="24"/>
                <w:lang w:eastAsia="en-US"/>
              </w:rPr>
              <w:t>під</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терміном</w:t>
            </w:r>
            <w:proofErr w:type="spellEnd"/>
            <w:r w:rsidRPr="009345AE">
              <w:rPr>
                <w:rFonts w:ascii="Times New Roman" w:hAnsi="Times New Roman"/>
                <w:color w:val="auto"/>
                <w:sz w:val="24"/>
                <w:szCs w:val="24"/>
                <w:lang w:eastAsia="en-US"/>
              </w:rPr>
              <w:t xml:space="preserve"> “аномально </w:t>
            </w:r>
            <w:proofErr w:type="spellStart"/>
            <w:r w:rsidRPr="009345AE">
              <w:rPr>
                <w:rFonts w:ascii="Times New Roman" w:hAnsi="Times New Roman"/>
                <w:color w:val="auto"/>
                <w:sz w:val="24"/>
                <w:szCs w:val="24"/>
                <w:lang w:eastAsia="en-US"/>
              </w:rPr>
              <w:t>низька</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ціна</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тендерної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пропозиції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розуміється</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ціна</w:t>
            </w:r>
            <w:proofErr w:type="spellEnd"/>
            <w:r w:rsidRPr="009345AE">
              <w:rPr>
                <w:rFonts w:ascii="Times New Roman" w:hAnsi="Times New Roman"/>
                <w:color w:val="auto"/>
                <w:sz w:val="24"/>
                <w:szCs w:val="24"/>
                <w:lang w:eastAsia="en-US"/>
              </w:rPr>
              <w:t xml:space="preserve">/приведена </w:t>
            </w:r>
            <w:proofErr w:type="spellStart"/>
            <w:r w:rsidRPr="009345AE">
              <w:rPr>
                <w:rFonts w:ascii="Times New Roman" w:hAnsi="Times New Roman"/>
                <w:color w:val="auto"/>
                <w:sz w:val="24"/>
                <w:szCs w:val="24"/>
                <w:lang w:eastAsia="en-US"/>
              </w:rPr>
              <w:t>ціна</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найбільш</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економічно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вигідної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тендерної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пропозиції</w:t>
            </w:r>
            <w:proofErr w:type="spellEnd"/>
            <w:r w:rsidRPr="009345AE">
              <w:rPr>
                <w:rFonts w:ascii="Times New Roman" w:hAnsi="Times New Roman"/>
                <w:color w:val="auto"/>
                <w:sz w:val="24"/>
                <w:szCs w:val="24"/>
                <w:lang w:eastAsia="en-US"/>
              </w:rPr>
              <w:t xml:space="preserve">, яка є </w:t>
            </w:r>
            <w:proofErr w:type="spellStart"/>
            <w:r w:rsidRPr="009345AE">
              <w:rPr>
                <w:rFonts w:ascii="Times New Roman" w:hAnsi="Times New Roman"/>
                <w:color w:val="auto"/>
                <w:sz w:val="24"/>
                <w:szCs w:val="24"/>
                <w:lang w:eastAsia="en-US"/>
              </w:rPr>
              <w:t>меншою</w:t>
            </w:r>
            <w:proofErr w:type="spellEnd"/>
            <w:r w:rsidRPr="009345AE">
              <w:rPr>
                <w:rFonts w:ascii="Times New Roman" w:hAnsi="Times New Roman"/>
                <w:color w:val="auto"/>
                <w:sz w:val="24"/>
                <w:szCs w:val="24"/>
                <w:lang w:eastAsia="en-US"/>
              </w:rPr>
              <w:t xml:space="preserve"> на 40 </w:t>
            </w:r>
            <w:proofErr w:type="spellStart"/>
            <w:r w:rsidRPr="009345AE">
              <w:rPr>
                <w:rFonts w:ascii="Times New Roman" w:hAnsi="Times New Roman"/>
                <w:color w:val="auto"/>
                <w:sz w:val="24"/>
                <w:szCs w:val="24"/>
                <w:lang w:eastAsia="en-US"/>
              </w:rPr>
              <w:t>або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більше</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відсотків</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середньоарифметичного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значення</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ціни</w:t>
            </w:r>
            <w:proofErr w:type="spellEnd"/>
            <w:r w:rsidRPr="009345AE">
              <w:rPr>
                <w:rFonts w:ascii="Times New Roman" w:hAnsi="Times New Roman"/>
                <w:color w:val="auto"/>
                <w:sz w:val="24"/>
                <w:szCs w:val="24"/>
                <w:lang w:eastAsia="en-US"/>
              </w:rPr>
              <w:t>/</w:t>
            </w:r>
            <w:proofErr w:type="spellStart"/>
            <w:r w:rsidRPr="009345AE">
              <w:rPr>
                <w:rFonts w:ascii="Times New Roman" w:hAnsi="Times New Roman"/>
                <w:color w:val="auto"/>
                <w:sz w:val="24"/>
                <w:szCs w:val="24"/>
                <w:lang w:eastAsia="en-US"/>
              </w:rPr>
              <w:t>приведеної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ціни</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тендерних</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пропозицій</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інших</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учасників</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процедури</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закупівлі</w:t>
            </w:r>
            <w:proofErr w:type="spellEnd"/>
            <w:r w:rsidRPr="009345AE">
              <w:rPr>
                <w:rFonts w:ascii="Times New Roman" w:hAnsi="Times New Roman"/>
                <w:color w:val="auto"/>
                <w:sz w:val="24"/>
                <w:szCs w:val="24"/>
                <w:lang w:eastAsia="en-US"/>
              </w:rPr>
              <w:t>, та/</w:t>
            </w:r>
            <w:proofErr w:type="spellStart"/>
            <w:r w:rsidRPr="009345AE">
              <w:rPr>
                <w:rFonts w:ascii="Times New Roman" w:hAnsi="Times New Roman"/>
                <w:color w:val="auto"/>
                <w:sz w:val="24"/>
                <w:szCs w:val="24"/>
                <w:lang w:eastAsia="en-US"/>
              </w:rPr>
              <w:t>або</w:t>
            </w:r>
            <w:proofErr w:type="spellEnd"/>
            <w:r w:rsidRPr="009345AE">
              <w:rPr>
                <w:rFonts w:ascii="Times New Roman" w:hAnsi="Times New Roman"/>
                <w:color w:val="auto"/>
                <w:sz w:val="24"/>
                <w:szCs w:val="24"/>
                <w:lang w:eastAsia="en-US"/>
              </w:rPr>
              <w:t xml:space="preserve"> є </w:t>
            </w:r>
            <w:proofErr w:type="spellStart"/>
            <w:r w:rsidRPr="009345AE">
              <w:rPr>
                <w:rFonts w:ascii="Times New Roman" w:hAnsi="Times New Roman"/>
                <w:color w:val="auto"/>
                <w:sz w:val="24"/>
                <w:szCs w:val="24"/>
                <w:lang w:eastAsia="en-US"/>
              </w:rPr>
              <w:t>меншою</w:t>
            </w:r>
            <w:proofErr w:type="spellEnd"/>
            <w:r w:rsidRPr="009345AE">
              <w:rPr>
                <w:rFonts w:ascii="Times New Roman" w:hAnsi="Times New Roman"/>
                <w:color w:val="auto"/>
                <w:sz w:val="24"/>
                <w:szCs w:val="24"/>
                <w:lang w:eastAsia="en-US"/>
              </w:rPr>
              <w:t xml:space="preserve"> на 30 </w:t>
            </w:r>
            <w:proofErr w:type="spellStart"/>
            <w:r w:rsidRPr="009345AE">
              <w:rPr>
                <w:rFonts w:ascii="Times New Roman" w:hAnsi="Times New Roman"/>
                <w:color w:val="auto"/>
                <w:sz w:val="24"/>
                <w:szCs w:val="24"/>
                <w:lang w:eastAsia="en-US"/>
              </w:rPr>
              <w:t>або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більше</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відсотків</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наступної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ціни</w:t>
            </w:r>
            <w:proofErr w:type="spellEnd"/>
            <w:r w:rsidRPr="009345AE">
              <w:rPr>
                <w:rFonts w:ascii="Times New Roman" w:hAnsi="Times New Roman"/>
                <w:color w:val="auto"/>
                <w:sz w:val="24"/>
                <w:szCs w:val="24"/>
                <w:lang w:eastAsia="en-US"/>
              </w:rPr>
              <w:t>/</w:t>
            </w:r>
            <w:proofErr w:type="spellStart"/>
            <w:r w:rsidRPr="009345AE">
              <w:rPr>
                <w:rFonts w:ascii="Times New Roman" w:hAnsi="Times New Roman"/>
                <w:color w:val="auto"/>
                <w:sz w:val="24"/>
                <w:szCs w:val="24"/>
                <w:lang w:eastAsia="en-US"/>
              </w:rPr>
              <w:t>приведеної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ціни</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тендерної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пропозиції</w:t>
            </w:r>
            <w:proofErr w:type="spellEnd"/>
            <w:r w:rsidRPr="009345AE">
              <w:rPr>
                <w:rFonts w:ascii="Times New Roman" w:hAnsi="Times New Roman"/>
                <w:color w:val="auto"/>
                <w:sz w:val="24"/>
                <w:szCs w:val="24"/>
                <w:lang w:eastAsia="en-US"/>
              </w:rPr>
              <w:t xml:space="preserve">; аномально </w:t>
            </w:r>
            <w:proofErr w:type="spellStart"/>
            <w:r w:rsidRPr="009345AE">
              <w:rPr>
                <w:rFonts w:ascii="Times New Roman" w:hAnsi="Times New Roman"/>
                <w:color w:val="auto"/>
                <w:sz w:val="24"/>
                <w:szCs w:val="24"/>
                <w:lang w:eastAsia="en-US"/>
              </w:rPr>
              <w:t>низька</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ціна</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визначається</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електронною</w:t>
            </w:r>
            <w:proofErr w:type="spellEnd"/>
            <w:r w:rsidRPr="009345AE">
              <w:rPr>
                <w:rFonts w:ascii="Times New Roman" w:hAnsi="Times New Roman"/>
                <w:color w:val="auto"/>
                <w:sz w:val="24"/>
                <w:szCs w:val="24"/>
                <w:lang w:eastAsia="en-US"/>
              </w:rPr>
              <w:t xml:space="preserve"> системою </w:t>
            </w:r>
            <w:proofErr w:type="spellStart"/>
            <w:r w:rsidRPr="009345AE">
              <w:rPr>
                <w:rFonts w:ascii="Times New Roman" w:hAnsi="Times New Roman"/>
                <w:color w:val="auto"/>
                <w:sz w:val="24"/>
                <w:szCs w:val="24"/>
                <w:lang w:eastAsia="en-US"/>
              </w:rPr>
              <w:t>закупівельавтоматично</w:t>
            </w:r>
            <w:proofErr w:type="spellEnd"/>
            <w:r w:rsidRPr="009345AE">
              <w:rPr>
                <w:rFonts w:ascii="Times New Roman" w:hAnsi="Times New Roman"/>
                <w:color w:val="auto"/>
                <w:sz w:val="24"/>
                <w:szCs w:val="24"/>
                <w:lang w:eastAsia="en-US"/>
              </w:rPr>
              <w:t xml:space="preserve"> за </w:t>
            </w:r>
            <w:proofErr w:type="spellStart"/>
            <w:r w:rsidRPr="009345AE">
              <w:rPr>
                <w:rFonts w:ascii="Times New Roman" w:hAnsi="Times New Roman"/>
                <w:color w:val="auto"/>
                <w:sz w:val="24"/>
                <w:szCs w:val="24"/>
                <w:lang w:eastAsia="en-US"/>
              </w:rPr>
              <w:t>умови</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наявності</w:t>
            </w:r>
            <w:proofErr w:type="spellEnd"/>
            <w:r w:rsidRPr="009345AE">
              <w:rPr>
                <w:rFonts w:ascii="Times New Roman" w:hAnsi="Times New Roman"/>
                <w:color w:val="auto"/>
                <w:sz w:val="24"/>
                <w:szCs w:val="24"/>
                <w:lang w:eastAsia="en-US"/>
              </w:rPr>
              <w:t xml:space="preserve"> не </w:t>
            </w:r>
            <w:proofErr w:type="spellStart"/>
            <w:r w:rsidRPr="009345AE">
              <w:rPr>
                <w:rFonts w:ascii="Times New Roman" w:hAnsi="Times New Roman"/>
                <w:color w:val="auto"/>
                <w:sz w:val="24"/>
                <w:szCs w:val="24"/>
                <w:lang w:eastAsia="en-US"/>
              </w:rPr>
              <w:t>менше</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двох</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учасників</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які</w:t>
            </w:r>
            <w:proofErr w:type="spellEnd"/>
            <w:r w:rsidRPr="009345AE">
              <w:rPr>
                <w:rFonts w:ascii="Times New Roman" w:hAnsi="Times New Roman"/>
                <w:color w:val="auto"/>
                <w:sz w:val="24"/>
                <w:szCs w:val="24"/>
                <w:lang w:eastAsia="en-US"/>
              </w:rPr>
              <w:t xml:space="preserve"> подали </w:t>
            </w:r>
            <w:proofErr w:type="spellStart"/>
            <w:r w:rsidRPr="009345AE">
              <w:rPr>
                <w:rFonts w:ascii="Times New Roman" w:hAnsi="Times New Roman"/>
                <w:color w:val="auto"/>
                <w:sz w:val="24"/>
                <w:szCs w:val="24"/>
                <w:lang w:eastAsia="en-US"/>
              </w:rPr>
              <w:t>свої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тендерні</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пропозиції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щодо</w:t>
            </w:r>
            <w:proofErr w:type="spellEnd"/>
            <w:r w:rsidRPr="009345AE">
              <w:rPr>
                <w:rFonts w:ascii="Times New Roman" w:hAnsi="Times New Roman"/>
                <w:color w:val="auto"/>
                <w:sz w:val="24"/>
                <w:szCs w:val="24"/>
                <w:lang w:eastAsia="en-US"/>
              </w:rPr>
              <w:t xml:space="preserve"> предмета </w:t>
            </w:r>
            <w:proofErr w:type="spellStart"/>
            <w:r w:rsidRPr="009345AE">
              <w:rPr>
                <w:rFonts w:ascii="Times New Roman" w:hAnsi="Times New Roman"/>
                <w:color w:val="auto"/>
                <w:sz w:val="24"/>
                <w:szCs w:val="24"/>
                <w:lang w:eastAsia="en-US"/>
              </w:rPr>
              <w:t>закупівлі</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або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його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частини</w:t>
            </w:r>
            <w:proofErr w:type="spellEnd"/>
            <w:r w:rsidRPr="009345AE">
              <w:rPr>
                <w:rFonts w:ascii="Times New Roman" w:hAnsi="Times New Roman"/>
                <w:color w:val="auto"/>
                <w:sz w:val="24"/>
                <w:szCs w:val="24"/>
                <w:lang w:eastAsia="en-US"/>
              </w:rPr>
              <w:t xml:space="preserve"> (лота)</w:t>
            </w:r>
            <w:r w:rsidR="003F141A" w:rsidRPr="009345AE">
              <w:rPr>
                <w:rFonts w:ascii="Times New Roman" w:hAnsi="Times New Roman"/>
                <w:color w:val="auto"/>
                <w:sz w:val="24"/>
                <w:szCs w:val="24"/>
                <w:lang w:val="uk-UA" w:eastAsia="en-US"/>
              </w:rPr>
              <w:t>)</w:t>
            </w:r>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повиненнадати</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протягом</w:t>
            </w:r>
            <w:proofErr w:type="spellEnd"/>
            <w:r w:rsidRPr="009345AE">
              <w:rPr>
                <w:rFonts w:ascii="Times New Roman" w:hAnsi="Times New Roman"/>
                <w:color w:val="auto"/>
                <w:sz w:val="24"/>
                <w:szCs w:val="24"/>
                <w:lang w:eastAsia="en-US"/>
              </w:rPr>
              <w:t xml:space="preserve"> одного </w:t>
            </w:r>
            <w:proofErr w:type="spellStart"/>
            <w:r w:rsidRPr="009345AE">
              <w:rPr>
                <w:rFonts w:ascii="Times New Roman" w:hAnsi="Times New Roman"/>
                <w:color w:val="auto"/>
                <w:sz w:val="24"/>
                <w:szCs w:val="24"/>
                <w:lang w:eastAsia="en-US"/>
              </w:rPr>
              <w:t>робочого</w:t>
            </w:r>
            <w:proofErr w:type="spellEnd"/>
            <w:r w:rsidRPr="009345AE">
              <w:rPr>
                <w:rFonts w:ascii="Times New Roman" w:hAnsi="Times New Roman"/>
                <w:color w:val="auto"/>
                <w:sz w:val="24"/>
                <w:szCs w:val="24"/>
                <w:lang w:eastAsia="en-US"/>
              </w:rPr>
              <w:t xml:space="preserve"> дня з дня </w:t>
            </w:r>
            <w:proofErr w:type="spellStart"/>
            <w:r w:rsidRPr="009345AE">
              <w:rPr>
                <w:rFonts w:ascii="Times New Roman" w:hAnsi="Times New Roman"/>
                <w:color w:val="auto"/>
                <w:sz w:val="24"/>
                <w:szCs w:val="24"/>
                <w:lang w:eastAsia="en-US"/>
              </w:rPr>
              <w:t>визначення</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найбільш</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економічно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вигідної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тендерної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пропозиції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обґрунтування</w:t>
            </w:r>
            <w:proofErr w:type="spellEnd"/>
            <w:r w:rsidRPr="009345AE">
              <w:rPr>
                <w:rFonts w:ascii="Times New Roman" w:hAnsi="Times New Roman"/>
                <w:color w:val="auto"/>
                <w:sz w:val="24"/>
                <w:szCs w:val="24"/>
                <w:lang w:eastAsia="en-US"/>
              </w:rPr>
              <w:t xml:space="preserve"> в </w:t>
            </w:r>
            <w:proofErr w:type="spellStart"/>
            <w:r w:rsidRPr="009345AE">
              <w:rPr>
                <w:rFonts w:ascii="Times New Roman" w:hAnsi="Times New Roman"/>
                <w:color w:val="auto"/>
                <w:sz w:val="24"/>
                <w:szCs w:val="24"/>
                <w:lang w:eastAsia="en-US"/>
              </w:rPr>
              <w:t>довільній</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формі</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щодо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цін</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або</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вартості</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відповідних</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товарів</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робіт</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чи</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послуг</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тендерної</w:t>
            </w:r>
            <w:proofErr w:type="spellEnd"/>
            <w:r w:rsidRPr="009345AE">
              <w:rPr>
                <w:rFonts w:ascii="Times New Roman" w:hAnsi="Times New Roman"/>
                <w:color w:val="auto"/>
                <w:sz w:val="24"/>
                <w:szCs w:val="24"/>
                <w:lang w:eastAsia="en-US"/>
              </w:rPr>
              <w:t xml:space="preserve"> </w:t>
            </w:r>
            <w:proofErr w:type="spellStart"/>
            <w:r w:rsidRPr="009345AE">
              <w:rPr>
                <w:rFonts w:ascii="Times New Roman" w:hAnsi="Times New Roman"/>
                <w:color w:val="auto"/>
                <w:sz w:val="24"/>
                <w:szCs w:val="24"/>
                <w:lang w:eastAsia="en-US"/>
              </w:rPr>
              <w:t>пропозиції</w:t>
            </w:r>
            <w:proofErr w:type="spellEnd"/>
            <w:r w:rsidRPr="009345AE">
              <w:rPr>
                <w:rFonts w:ascii="Times New Roman" w:hAnsi="Times New Roman"/>
                <w:color w:val="auto"/>
                <w:sz w:val="24"/>
                <w:szCs w:val="24"/>
                <w:lang w:eastAsia="en-US"/>
              </w:rPr>
              <w:t>.</w:t>
            </w:r>
          </w:p>
          <w:p w:rsidR="00590CF6" w:rsidRPr="009345AE" w:rsidRDefault="00590CF6" w:rsidP="006638A3">
            <w:pPr>
              <w:spacing w:line="240" w:lineRule="auto"/>
              <w:ind w:firstLine="567"/>
              <w:jc w:val="both"/>
              <w:rPr>
                <w:rFonts w:ascii="Times New Roman" w:hAnsi="Times New Roman"/>
                <w:color w:val="auto"/>
                <w:sz w:val="24"/>
                <w:szCs w:val="24"/>
                <w:lang w:val="uk-UA"/>
              </w:rPr>
            </w:pPr>
            <w:r w:rsidRPr="009345AE">
              <w:rPr>
                <w:rFonts w:ascii="Times New Roman" w:hAnsi="Times New Roman"/>
                <w:color w:val="auto"/>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w:t>
            </w:r>
            <w:proofErr w:type="spellStart"/>
            <w:r w:rsidRPr="009345AE">
              <w:rPr>
                <w:rFonts w:ascii="Times New Roman" w:hAnsi="Times New Roman"/>
                <w:color w:val="auto"/>
                <w:sz w:val="24"/>
                <w:szCs w:val="24"/>
                <w:lang w:val="uk-UA"/>
              </w:rPr>
              <w:t>разіненадходження</w:t>
            </w:r>
            <w:proofErr w:type="spellEnd"/>
            <w:r w:rsidRPr="009345AE">
              <w:rPr>
                <w:rFonts w:ascii="Times New Roman" w:hAnsi="Times New Roman"/>
                <w:color w:val="auto"/>
                <w:sz w:val="24"/>
                <w:szCs w:val="24"/>
                <w:lang w:val="uk-UA"/>
              </w:rPr>
              <w:t xml:space="preserve"> такого обґрунтування </w:t>
            </w:r>
            <w:r w:rsidR="00297840" w:rsidRPr="009345AE">
              <w:rPr>
                <w:rFonts w:ascii="Times New Roman" w:hAnsi="Times New Roman"/>
                <w:color w:val="auto"/>
                <w:sz w:val="24"/>
                <w:szCs w:val="24"/>
                <w:lang w:val="uk-UA"/>
              </w:rPr>
              <w:t>відповідно до підпункту 1 пункту 44 Особливостей.</w:t>
            </w:r>
          </w:p>
          <w:p w:rsidR="00590CF6" w:rsidRPr="009345AE" w:rsidRDefault="00590CF6" w:rsidP="006638A3">
            <w:pPr>
              <w:spacing w:line="240" w:lineRule="auto"/>
              <w:ind w:firstLine="567"/>
              <w:jc w:val="both"/>
              <w:rPr>
                <w:rFonts w:ascii="Times New Roman" w:hAnsi="Times New Roman"/>
                <w:color w:val="auto"/>
                <w:sz w:val="24"/>
                <w:szCs w:val="24"/>
              </w:rPr>
            </w:pPr>
            <w:proofErr w:type="spellStart"/>
            <w:r w:rsidRPr="009345AE">
              <w:rPr>
                <w:rFonts w:ascii="Times New Roman" w:hAnsi="Times New Roman"/>
                <w:color w:val="auto"/>
                <w:sz w:val="24"/>
                <w:szCs w:val="24"/>
              </w:rPr>
              <w:t>Обґрунтування</w:t>
            </w:r>
            <w:proofErr w:type="spellEnd"/>
            <w:r w:rsidRPr="009345AE">
              <w:rPr>
                <w:rFonts w:ascii="Times New Roman" w:hAnsi="Times New Roman"/>
                <w:color w:val="auto"/>
                <w:sz w:val="24"/>
                <w:szCs w:val="24"/>
              </w:rPr>
              <w:t xml:space="preserve"> аномально </w:t>
            </w:r>
            <w:proofErr w:type="spellStart"/>
            <w:r w:rsidRPr="009345AE">
              <w:rPr>
                <w:rFonts w:ascii="Times New Roman" w:hAnsi="Times New Roman"/>
                <w:color w:val="auto"/>
                <w:sz w:val="24"/>
                <w:szCs w:val="24"/>
              </w:rPr>
              <w:t>низької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тендерної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пропозиції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може</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містити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інформацію</w:t>
            </w:r>
            <w:proofErr w:type="spellEnd"/>
            <w:r w:rsidRPr="009345AE">
              <w:rPr>
                <w:rFonts w:ascii="Times New Roman" w:hAnsi="Times New Roman"/>
                <w:color w:val="auto"/>
                <w:sz w:val="24"/>
                <w:szCs w:val="24"/>
              </w:rPr>
              <w:t xml:space="preserve"> про:</w:t>
            </w:r>
          </w:p>
          <w:p w:rsidR="00590CF6" w:rsidRPr="009345AE" w:rsidRDefault="00590CF6" w:rsidP="006638A3">
            <w:pPr>
              <w:spacing w:line="240" w:lineRule="auto"/>
              <w:ind w:firstLine="567"/>
              <w:jc w:val="both"/>
              <w:rPr>
                <w:rFonts w:ascii="Times New Roman" w:hAnsi="Times New Roman"/>
                <w:color w:val="auto"/>
                <w:sz w:val="24"/>
                <w:szCs w:val="24"/>
              </w:rPr>
            </w:pPr>
            <w:proofErr w:type="spellStart"/>
            <w:r w:rsidRPr="009345AE">
              <w:rPr>
                <w:rFonts w:ascii="Times New Roman" w:hAnsi="Times New Roman"/>
                <w:color w:val="auto"/>
                <w:sz w:val="24"/>
                <w:szCs w:val="24"/>
              </w:rPr>
              <w:t>досягнення</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економії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завдяки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застосованому</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технологічному</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процесу</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виробництва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товарів</w:t>
            </w:r>
            <w:proofErr w:type="spellEnd"/>
            <w:r w:rsidRPr="009345AE">
              <w:rPr>
                <w:rFonts w:ascii="Times New Roman" w:hAnsi="Times New Roman"/>
                <w:color w:val="auto"/>
                <w:sz w:val="24"/>
                <w:szCs w:val="24"/>
              </w:rPr>
              <w:t xml:space="preserve">, порядку </w:t>
            </w:r>
            <w:proofErr w:type="spellStart"/>
            <w:r w:rsidRPr="009345AE">
              <w:rPr>
                <w:rFonts w:ascii="Times New Roman" w:hAnsi="Times New Roman"/>
                <w:color w:val="auto"/>
                <w:sz w:val="24"/>
                <w:szCs w:val="24"/>
              </w:rPr>
              <w:t>надання</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послуг</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чи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технології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будівництва</w:t>
            </w:r>
            <w:proofErr w:type="spellEnd"/>
            <w:r w:rsidRPr="009345AE">
              <w:rPr>
                <w:rFonts w:ascii="Times New Roman" w:hAnsi="Times New Roman"/>
                <w:color w:val="auto"/>
                <w:sz w:val="24"/>
                <w:szCs w:val="24"/>
              </w:rPr>
              <w:t>;</w:t>
            </w:r>
          </w:p>
          <w:p w:rsidR="00590CF6" w:rsidRPr="009345AE" w:rsidRDefault="00590CF6" w:rsidP="006638A3">
            <w:pPr>
              <w:spacing w:line="240" w:lineRule="auto"/>
              <w:ind w:firstLine="567"/>
              <w:jc w:val="both"/>
              <w:rPr>
                <w:rFonts w:ascii="Times New Roman" w:hAnsi="Times New Roman"/>
                <w:color w:val="auto"/>
                <w:sz w:val="24"/>
                <w:szCs w:val="24"/>
              </w:rPr>
            </w:pPr>
            <w:proofErr w:type="spellStart"/>
            <w:r w:rsidRPr="009345AE">
              <w:rPr>
                <w:rFonts w:ascii="Times New Roman" w:hAnsi="Times New Roman"/>
                <w:color w:val="auto"/>
                <w:sz w:val="24"/>
                <w:szCs w:val="24"/>
              </w:rPr>
              <w:t>сприятливі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умови</w:t>
            </w:r>
            <w:proofErr w:type="spellEnd"/>
            <w:r w:rsidRPr="009345AE">
              <w:rPr>
                <w:rFonts w:ascii="Times New Roman" w:hAnsi="Times New Roman"/>
                <w:color w:val="auto"/>
                <w:sz w:val="24"/>
                <w:szCs w:val="24"/>
              </w:rPr>
              <w:t xml:space="preserve">, за </w:t>
            </w:r>
            <w:proofErr w:type="spellStart"/>
            <w:r w:rsidRPr="009345AE">
              <w:rPr>
                <w:rFonts w:ascii="Times New Roman" w:hAnsi="Times New Roman"/>
                <w:color w:val="auto"/>
                <w:sz w:val="24"/>
                <w:szCs w:val="24"/>
              </w:rPr>
              <w:t>яких</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учасник</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процедури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закупівлі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може</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поставити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товари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надати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послуги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чи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виконати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роботи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зокрема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спеціальну</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цінову</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пропозицію</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знижку</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учасника</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процедури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закупівлі</w:t>
            </w:r>
            <w:proofErr w:type="spellEnd"/>
            <w:r w:rsidRPr="009345AE">
              <w:rPr>
                <w:rFonts w:ascii="Times New Roman" w:hAnsi="Times New Roman"/>
                <w:color w:val="auto"/>
                <w:sz w:val="24"/>
                <w:szCs w:val="24"/>
              </w:rPr>
              <w:t>;</w:t>
            </w:r>
          </w:p>
          <w:p w:rsidR="001455EA" w:rsidRPr="000F5366" w:rsidRDefault="00590CF6" w:rsidP="006638A3">
            <w:pPr>
              <w:spacing w:line="240" w:lineRule="auto"/>
              <w:ind w:firstLine="567"/>
              <w:jc w:val="both"/>
              <w:rPr>
                <w:rFonts w:ascii="Times New Roman" w:hAnsi="Times New Roman"/>
                <w:sz w:val="28"/>
                <w:szCs w:val="28"/>
              </w:rPr>
            </w:pPr>
            <w:proofErr w:type="spellStart"/>
            <w:r w:rsidRPr="009345AE">
              <w:rPr>
                <w:rFonts w:ascii="Times New Roman" w:hAnsi="Times New Roman"/>
                <w:color w:val="auto"/>
                <w:sz w:val="24"/>
                <w:szCs w:val="24"/>
              </w:rPr>
              <w:t>отримання</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учасником</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процедури</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закупівлі</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державної</w:t>
            </w:r>
            <w:proofErr w:type="spellEnd"/>
            <w:r w:rsidRPr="009345AE">
              <w:rPr>
                <w:rFonts w:ascii="Times New Roman" w:hAnsi="Times New Roman"/>
                <w:color w:val="auto"/>
                <w:sz w:val="24"/>
                <w:szCs w:val="24"/>
              </w:rPr>
              <w:t xml:space="preserve"> </w:t>
            </w:r>
            <w:proofErr w:type="spellStart"/>
            <w:r w:rsidRPr="009345AE">
              <w:rPr>
                <w:rFonts w:ascii="Times New Roman" w:hAnsi="Times New Roman"/>
                <w:color w:val="auto"/>
                <w:sz w:val="24"/>
                <w:szCs w:val="24"/>
              </w:rPr>
              <w:t>допо</w:t>
            </w:r>
            <w:r w:rsidR="000F5366" w:rsidRPr="009345AE">
              <w:rPr>
                <w:rFonts w:ascii="Times New Roman" w:hAnsi="Times New Roman"/>
                <w:color w:val="auto"/>
                <w:sz w:val="24"/>
                <w:szCs w:val="24"/>
              </w:rPr>
              <w:t>моги</w:t>
            </w:r>
            <w:proofErr w:type="spellEnd"/>
            <w:r w:rsidR="000F5366" w:rsidRPr="009345AE">
              <w:rPr>
                <w:rFonts w:ascii="Times New Roman" w:hAnsi="Times New Roman"/>
                <w:color w:val="auto"/>
                <w:sz w:val="24"/>
                <w:szCs w:val="24"/>
              </w:rPr>
              <w:t xml:space="preserve"> </w:t>
            </w:r>
            <w:proofErr w:type="spellStart"/>
            <w:r w:rsidR="000F5366" w:rsidRPr="009345AE">
              <w:rPr>
                <w:rFonts w:ascii="Times New Roman" w:hAnsi="Times New Roman"/>
                <w:color w:val="auto"/>
                <w:sz w:val="24"/>
                <w:szCs w:val="24"/>
              </w:rPr>
              <w:t>згідно</w:t>
            </w:r>
            <w:proofErr w:type="spellEnd"/>
            <w:r w:rsidR="000F5366" w:rsidRPr="009345AE">
              <w:rPr>
                <w:rFonts w:ascii="Times New Roman" w:hAnsi="Times New Roman"/>
                <w:color w:val="auto"/>
                <w:sz w:val="24"/>
                <w:szCs w:val="24"/>
              </w:rPr>
              <w:t xml:space="preserve"> </w:t>
            </w:r>
            <w:proofErr w:type="spellStart"/>
            <w:r w:rsidR="000F5366" w:rsidRPr="009345AE">
              <w:rPr>
                <w:rFonts w:ascii="Times New Roman" w:hAnsi="Times New Roman"/>
                <w:color w:val="auto"/>
                <w:sz w:val="24"/>
                <w:szCs w:val="24"/>
              </w:rPr>
              <w:t>із</w:t>
            </w:r>
            <w:proofErr w:type="spellEnd"/>
            <w:r w:rsidR="000F5366" w:rsidRPr="009345AE">
              <w:rPr>
                <w:rFonts w:ascii="Times New Roman" w:hAnsi="Times New Roman"/>
                <w:color w:val="auto"/>
                <w:sz w:val="24"/>
                <w:szCs w:val="24"/>
              </w:rPr>
              <w:t xml:space="preserve"> </w:t>
            </w:r>
            <w:proofErr w:type="spellStart"/>
            <w:r w:rsidR="000F5366" w:rsidRPr="009345AE">
              <w:rPr>
                <w:rFonts w:ascii="Times New Roman" w:hAnsi="Times New Roman"/>
                <w:color w:val="auto"/>
                <w:sz w:val="24"/>
                <w:szCs w:val="24"/>
              </w:rPr>
              <w:t>законодавством</w:t>
            </w:r>
            <w:proofErr w:type="spellEnd"/>
            <w:r w:rsidR="000F5366" w:rsidRPr="009345AE">
              <w:rPr>
                <w:rFonts w:ascii="Times New Roman" w:hAnsi="Times New Roman"/>
                <w:color w:val="auto"/>
                <w:sz w:val="24"/>
                <w:szCs w:val="24"/>
              </w:rPr>
              <w:t>.</w:t>
            </w:r>
          </w:p>
        </w:tc>
      </w:tr>
      <w:tr w:rsidR="001455EA" w:rsidRPr="006E0605" w:rsidTr="00ED5C6C">
        <w:trPr>
          <w:trHeight w:val="520"/>
        </w:trPr>
        <w:tc>
          <w:tcPr>
            <w:tcW w:w="568" w:type="dxa"/>
          </w:tcPr>
          <w:p w:rsidR="001455EA" w:rsidRPr="00D6448C" w:rsidRDefault="001455EA" w:rsidP="006638A3">
            <w:pPr>
              <w:pStyle w:val="10"/>
              <w:widowControl w:val="0"/>
              <w:spacing w:line="240" w:lineRule="auto"/>
              <w:rPr>
                <w:rFonts w:ascii="Times New Roman" w:eastAsia="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3</w:t>
            </w:r>
          </w:p>
        </w:tc>
        <w:tc>
          <w:tcPr>
            <w:tcW w:w="2792" w:type="dxa"/>
          </w:tcPr>
          <w:p w:rsidR="001455EA" w:rsidRPr="00D6448C" w:rsidRDefault="001455EA" w:rsidP="006638A3">
            <w:pPr>
              <w:pStyle w:val="10"/>
              <w:widowControl w:val="0"/>
              <w:spacing w:line="240" w:lineRule="auto"/>
              <w:rPr>
                <w:rFonts w:ascii="Times New Roman" w:eastAsia="Times New Roman" w:hAnsi="Times New Roman"/>
                <w:color w:val="auto"/>
                <w:sz w:val="24"/>
                <w:szCs w:val="24"/>
                <w:lang w:val="uk-UA"/>
              </w:rPr>
            </w:pPr>
            <w:r w:rsidRPr="00D6448C">
              <w:rPr>
                <w:rFonts w:ascii="Times New Roman" w:eastAsia="Times New Roman" w:hAnsi="Times New Roman"/>
                <w:color w:val="auto"/>
                <w:sz w:val="24"/>
                <w:szCs w:val="24"/>
                <w:lang w:val="uk-UA"/>
              </w:rPr>
              <w:t xml:space="preserve">Виправлення учасником </w:t>
            </w:r>
            <w:proofErr w:type="spellStart"/>
            <w:r w:rsidRPr="00D6448C">
              <w:rPr>
                <w:rFonts w:ascii="Times New Roman" w:eastAsia="Times New Roman" w:hAnsi="Times New Roman"/>
                <w:color w:val="auto"/>
                <w:sz w:val="24"/>
                <w:szCs w:val="24"/>
                <w:lang w:val="uk-UA"/>
              </w:rPr>
              <w:t>невідповідностей</w:t>
            </w:r>
            <w:proofErr w:type="spellEnd"/>
            <w:r w:rsidRPr="00D6448C">
              <w:rPr>
                <w:rFonts w:ascii="Times New Roman" w:eastAsia="Times New Roman" w:hAnsi="Times New Roman"/>
                <w:color w:val="auto"/>
                <w:sz w:val="24"/>
                <w:szCs w:val="24"/>
                <w:lang w:val="uk-UA"/>
              </w:rPr>
              <w:t xml:space="preserve"> в інформації та/або документах</w:t>
            </w:r>
          </w:p>
        </w:tc>
        <w:tc>
          <w:tcPr>
            <w:tcW w:w="6451" w:type="dxa"/>
            <w:gridSpan w:val="2"/>
            <w:vAlign w:val="center"/>
          </w:tcPr>
          <w:p w:rsidR="00BA64AD" w:rsidRPr="009345AE" w:rsidRDefault="00BA64AD" w:rsidP="006638A3">
            <w:pPr>
              <w:shd w:val="clear" w:color="auto" w:fill="FFFFFF"/>
              <w:spacing w:line="240" w:lineRule="auto"/>
              <w:ind w:firstLine="567"/>
              <w:jc w:val="both"/>
              <w:rPr>
                <w:rFonts w:ascii="Times New Roman" w:hAnsi="Times New Roman"/>
                <w:sz w:val="24"/>
                <w:szCs w:val="24"/>
                <w:lang w:val="uk-UA" w:eastAsia="en-US"/>
              </w:rPr>
            </w:pPr>
            <w:r w:rsidRPr="009345AE">
              <w:rPr>
                <w:rFonts w:ascii="Times New Roman" w:hAnsi="Times New Roman"/>
                <w:sz w:val="24"/>
                <w:szCs w:val="24"/>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345AE">
              <w:rPr>
                <w:rFonts w:ascii="Times New Roman" w:hAnsi="Times New Roman"/>
                <w:sz w:val="24"/>
                <w:szCs w:val="24"/>
                <w:lang w:val="uk-UA" w:eastAsia="en-US"/>
              </w:rPr>
              <w:t>невідповідностей</w:t>
            </w:r>
            <w:proofErr w:type="spellEnd"/>
            <w:r w:rsidRPr="009345AE">
              <w:rPr>
                <w:rFonts w:ascii="Times New Roman" w:hAnsi="Times New Roman"/>
                <w:sz w:val="24"/>
                <w:szCs w:val="24"/>
                <w:lang w:val="uk-UA" w:eastAsia="en-US"/>
              </w:rPr>
              <w:t xml:space="preserve"> в електронній системі </w:t>
            </w:r>
            <w:proofErr w:type="spellStart"/>
            <w:r w:rsidRPr="009345AE">
              <w:rPr>
                <w:rFonts w:ascii="Times New Roman" w:hAnsi="Times New Roman"/>
                <w:sz w:val="24"/>
                <w:szCs w:val="24"/>
                <w:lang w:val="uk-UA" w:eastAsia="en-US"/>
              </w:rPr>
              <w:t>закупівель</w:t>
            </w:r>
            <w:proofErr w:type="spellEnd"/>
            <w:r w:rsidRPr="009345AE">
              <w:rPr>
                <w:rFonts w:ascii="Times New Roman" w:hAnsi="Times New Roman"/>
                <w:sz w:val="24"/>
                <w:szCs w:val="24"/>
                <w:lang w:val="uk-UA" w:eastAsia="en-US"/>
              </w:rPr>
              <w:t>.</w:t>
            </w:r>
          </w:p>
          <w:p w:rsidR="00BA64AD" w:rsidRPr="009345AE" w:rsidRDefault="00BA64AD" w:rsidP="006638A3">
            <w:pPr>
              <w:spacing w:line="240" w:lineRule="auto"/>
              <w:ind w:firstLine="567"/>
              <w:jc w:val="both"/>
              <w:rPr>
                <w:rFonts w:ascii="Times New Roman" w:hAnsi="Times New Roman"/>
                <w:sz w:val="24"/>
                <w:szCs w:val="24"/>
                <w:lang w:eastAsia="en-US"/>
              </w:rPr>
            </w:pPr>
            <w:r w:rsidRPr="009345AE">
              <w:rPr>
                <w:rFonts w:ascii="Times New Roman" w:hAnsi="Times New Roman"/>
                <w:sz w:val="24"/>
                <w:szCs w:val="24"/>
                <w:lang w:val="uk-UA"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proofErr w:type="spellStart"/>
            <w:r w:rsidRPr="009345AE">
              <w:rPr>
                <w:rFonts w:ascii="Times New Roman" w:hAnsi="Times New Roman"/>
                <w:sz w:val="24"/>
                <w:szCs w:val="24"/>
                <w:lang w:val="uk-UA" w:eastAsia="en-US"/>
              </w:rPr>
              <w:t>крімвипадківвідсутності</w:t>
            </w:r>
            <w:proofErr w:type="spellEnd"/>
            <w:r w:rsidRPr="009345AE">
              <w:rPr>
                <w:rFonts w:ascii="Times New Roman" w:hAnsi="Times New Roman"/>
                <w:sz w:val="24"/>
                <w:szCs w:val="24"/>
                <w:lang w:val="uk-UA" w:eastAsia="en-US"/>
              </w:rPr>
              <w:t xml:space="preserve"> забезпечення тендерної пропозиції, якщо таке забезпечення вимагалося замовником, </w:t>
            </w:r>
            <w:r w:rsidRPr="009345AE">
              <w:rPr>
                <w:rFonts w:ascii="Times New Roman" w:hAnsi="Times New Roman"/>
                <w:sz w:val="24"/>
                <w:szCs w:val="24"/>
                <w:lang w:val="uk-UA" w:eastAsia="en-US"/>
              </w:rPr>
              <w:lastRenderedPageBreak/>
              <w:t xml:space="preserve">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9345AE">
              <w:rPr>
                <w:rFonts w:ascii="Times New Roman" w:hAnsi="Times New Roman"/>
                <w:sz w:val="24"/>
                <w:szCs w:val="24"/>
                <w:lang w:eastAsia="en-US"/>
              </w:rPr>
              <w:t>Невідповідністю</w:t>
            </w:r>
            <w:proofErr w:type="spellEnd"/>
            <w:r w:rsidRPr="009345AE">
              <w:rPr>
                <w:rFonts w:ascii="Times New Roman" w:hAnsi="Times New Roman"/>
                <w:sz w:val="24"/>
                <w:szCs w:val="24"/>
                <w:lang w:eastAsia="en-US"/>
              </w:rPr>
              <w:t xml:space="preserve"> в </w:t>
            </w:r>
            <w:proofErr w:type="spellStart"/>
            <w:r w:rsidRPr="009345AE">
              <w:rPr>
                <w:rFonts w:ascii="Times New Roman" w:hAnsi="Times New Roman"/>
                <w:sz w:val="24"/>
                <w:szCs w:val="24"/>
                <w:lang w:eastAsia="en-US"/>
              </w:rPr>
              <w:t>інформації</w:t>
            </w:r>
            <w:proofErr w:type="spellEnd"/>
            <w:r w:rsidRPr="009345AE">
              <w:rPr>
                <w:rFonts w:ascii="Times New Roman" w:hAnsi="Times New Roman"/>
                <w:sz w:val="24"/>
                <w:szCs w:val="24"/>
                <w:lang w:eastAsia="en-US"/>
              </w:rPr>
              <w:t xml:space="preserve"> та/</w:t>
            </w:r>
            <w:proofErr w:type="spellStart"/>
            <w:r w:rsidRPr="009345AE">
              <w:rPr>
                <w:rFonts w:ascii="Times New Roman" w:hAnsi="Times New Roman"/>
                <w:sz w:val="24"/>
                <w:szCs w:val="24"/>
                <w:lang w:eastAsia="en-US"/>
              </w:rPr>
              <w:t>або</w:t>
            </w:r>
            <w:proofErr w:type="spellEnd"/>
            <w:r w:rsidRPr="009345AE">
              <w:rPr>
                <w:rFonts w:ascii="Times New Roman" w:hAnsi="Times New Roman"/>
                <w:sz w:val="24"/>
                <w:szCs w:val="24"/>
                <w:lang w:eastAsia="en-US"/>
              </w:rPr>
              <w:t xml:space="preserve"> документах, </w:t>
            </w:r>
            <w:proofErr w:type="spellStart"/>
            <w:r w:rsidRPr="009345AE">
              <w:rPr>
                <w:rFonts w:ascii="Times New Roman" w:hAnsi="Times New Roman"/>
                <w:sz w:val="24"/>
                <w:szCs w:val="24"/>
                <w:lang w:eastAsia="en-US"/>
              </w:rPr>
              <w:t>які</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надаються</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учасником</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процедури</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закупівлі</w:t>
            </w:r>
            <w:proofErr w:type="spellEnd"/>
            <w:r w:rsidRPr="009345AE">
              <w:rPr>
                <w:rFonts w:ascii="Times New Roman" w:hAnsi="Times New Roman"/>
                <w:sz w:val="24"/>
                <w:szCs w:val="24"/>
                <w:lang w:eastAsia="en-US"/>
              </w:rPr>
              <w:t xml:space="preserve"> на </w:t>
            </w:r>
            <w:proofErr w:type="spellStart"/>
            <w:r w:rsidRPr="009345AE">
              <w:rPr>
                <w:rFonts w:ascii="Times New Roman" w:hAnsi="Times New Roman"/>
                <w:sz w:val="24"/>
                <w:szCs w:val="24"/>
                <w:lang w:eastAsia="en-US"/>
              </w:rPr>
              <w:t>виконання</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вимог</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технічної</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специфікації</w:t>
            </w:r>
            <w:proofErr w:type="spellEnd"/>
            <w:r w:rsidRPr="009345AE">
              <w:rPr>
                <w:rFonts w:ascii="Times New Roman" w:hAnsi="Times New Roman"/>
                <w:sz w:val="24"/>
                <w:szCs w:val="24"/>
                <w:lang w:eastAsia="en-US"/>
              </w:rPr>
              <w:t xml:space="preserve"> до предмета </w:t>
            </w:r>
            <w:proofErr w:type="spellStart"/>
            <w:r w:rsidRPr="009345AE">
              <w:rPr>
                <w:rFonts w:ascii="Times New Roman" w:hAnsi="Times New Roman"/>
                <w:sz w:val="24"/>
                <w:szCs w:val="24"/>
                <w:lang w:eastAsia="en-US"/>
              </w:rPr>
              <w:t>закупівлі</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вважаються</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помилки</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виправлення</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яких</w:t>
            </w:r>
            <w:proofErr w:type="spellEnd"/>
            <w:r w:rsidRPr="009345AE">
              <w:rPr>
                <w:rFonts w:ascii="Times New Roman" w:hAnsi="Times New Roman"/>
                <w:sz w:val="24"/>
                <w:szCs w:val="24"/>
                <w:lang w:eastAsia="en-US"/>
              </w:rPr>
              <w:t xml:space="preserve"> не </w:t>
            </w:r>
            <w:proofErr w:type="spellStart"/>
            <w:r w:rsidRPr="009345AE">
              <w:rPr>
                <w:rFonts w:ascii="Times New Roman" w:hAnsi="Times New Roman"/>
                <w:sz w:val="24"/>
                <w:szCs w:val="24"/>
                <w:lang w:eastAsia="en-US"/>
              </w:rPr>
              <w:t>призводить</w:t>
            </w:r>
            <w:proofErr w:type="spellEnd"/>
            <w:r w:rsidRPr="009345AE">
              <w:rPr>
                <w:rFonts w:ascii="Times New Roman" w:hAnsi="Times New Roman"/>
                <w:sz w:val="24"/>
                <w:szCs w:val="24"/>
                <w:lang w:eastAsia="en-US"/>
              </w:rPr>
              <w:t xml:space="preserve"> до </w:t>
            </w:r>
            <w:proofErr w:type="spellStart"/>
            <w:r w:rsidRPr="009345AE">
              <w:rPr>
                <w:rFonts w:ascii="Times New Roman" w:hAnsi="Times New Roman"/>
                <w:sz w:val="24"/>
                <w:szCs w:val="24"/>
                <w:lang w:eastAsia="en-US"/>
              </w:rPr>
              <w:t>зміни</w:t>
            </w:r>
            <w:proofErr w:type="spellEnd"/>
            <w:r w:rsidRPr="009345AE">
              <w:rPr>
                <w:rFonts w:ascii="Times New Roman" w:hAnsi="Times New Roman"/>
                <w:sz w:val="24"/>
                <w:szCs w:val="24"/>
                <w:lang w:eastAsia="en-US"/>
              </w:rPr>
              <w:t xml:space="preserve"> предмета </w:t>
            </w:r>
            <w:proofErr w:type="spellStart"/>
            <w:r w:rsidRPr="009345AE">
              <w:rPr>
                <w:rFonts w:ascii="Times New Roman" w:hAnsi="Times New Roman"/>
                <w:sz w:val="24"/>
                <w:szCs w:val="24"/>
                <w:lang w:eastAsia="en-US"/>
              </w:rPr>
              <w:t>закупівлі</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запропонованого</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учасником</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процедури</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закупівлі</w:t>
            </w:r>
            <w:proofErr w:type="spellEnd"/>
            <w:r w:rsidRPr="009345AE">
              <w:rPr>
                <w:rFonts w:ascii="Times New Roman" w:hAnsi="Times New Roman"/>
                <w:sz w:val="24"/>
                <w:szCs w:val="24"/>
                <w:lang w:eastAsia="en-US"/>
              </w:rPr>
              <w:t xml:space="preserve"> у </w:t>
            </w:r>
            <w:proofErr w:type="spellStart"/>
            <w:r w:rsidRPr="009345AE">
              <w:rPr>
                <w:rFonts w:ascii="Times New Roman" w:hAnsi="Times New Roman"/>
                <w:sz w:val="24"/>
                <w:szCs w:val="24"/>
                <w:lang w:eastAsia="en-US"/>
              </w:rPr>
              <w:t>складі</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його</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тендерної</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пропозиції</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найменування</w:t>
            </w:r>
            <w:proofErr w:type="spellEnd"/>
            <w:r w:rsidRPr="009345AE">
              <w:rPr>
                <w:rFonts w:ascii="Times New Roman" w:hAnsi="Times New Roman"/>
                <w:sz w:val="24"/>
                <w:szCs w:val="24"/>
                <w:lang w:eastAsia="en-US"/>
              </w:rPr>
              <w:t xml:space="preserve"> товару, марки, </w:t>
            </w:r>
            <w:proofErr w:type="spellStart"/>
            <w:r w:rsidRPr="009345AE">
              <w:rPr>
                <w:rFonts w:ascii="Times New Roman" w:hAnsi="Times New Roman"/>
                <w:sz w:val="24"/>
                <w:szCs w:val="24"/>
                <w:lang w:eastAsia="en-US"/>
              </w:rPr>
              <w:t>моделі</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тощо</w:t>
            </w:r>
            <w:proofErr w:type="spellEnd"/>
            <w:r w:rsidRPr="009345AE">
              <w:rPr>
                <w:rFonts w:ascii="Times New Roman" w:hAnsi="Times New Roman"/>
                <w:sz w:val="24"/>
                <w:szCs w:val="24"/>
                <w:lang w:eastAsia="en-US"/>
              </w:rPr>
              <w:t>.</w:t>
            </w:r>
          </w:p>
          <w:p w:rsidR="00BA64AD" w:rsidRPr="009345AE" w:rsidRDefault="00BA64AD" w:rsidP="006638A3">
            <w:pPr>
              <w:spacing w:line="240" w:lineRule="auto"/>
              <w:ind w:firstLine="567"/>
              <w:jc w:val="both"/>
              <w:rPr>
                <w:rFonts w:ascii="Times New Roman" w:hAnsi="Times New Roman"/>
                <w:sz w:val="24"/>
                <w:szCs w:val="24"/>
                <w:lang w:eastAsia="en-US"/>
              </w:rPr>
            </w:pPr>
            <w:proofErr w:type="spellStart"/>
            <w:r w:rsidRPr="009345AE">
              <w:rPr>
                <w:rFonts w:ascii="Times New Roman" w:hAnsi="Times New Roman"/>
                <w:sz w:val="24"/>
                <w:szCs w:val="24"/>
                <w:lang w:eastAsia="en-US"/>
              </w:rPr>
              <w:t>Замовник</w:t>
            </w:r>
            <w:proofErr w:type="spellEnd"/>
            <w:r w:rsidRPr="009345AE">
              <w:rPr>
                <w:rFonts w:ascii="Times New Roman" w:hAnsi="Times New Roman"/>
                <w:sz w:val="24"/>
                <w:szCs w:val="24"/>
                <w:lang w:eastAsia="en-US"/>
              </w:rPr>
              <w:t xml:space="preserve"> не </w:t>
            </w:r>
            <w:proofErr w:type="spellStart"/>
            <w:r w:rsidRPr="009345AE">
              <w:rPr>
                <w:rFonts w:ascii="Times New Roman" w:hAnsi="Times New Roman"/>
                <w:sz w:val="24"/>
                <w:szCs w:val="24"/>
                <w:lang w:eastAsia="en-US"/>
              </w:rPr>
              <w:t>може</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розміщувати</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щодо</w:t>
            </w:r>
            <w:proofErr w:type="spellEnd"/>
            <w:r w:rsidRPr="009345AE">
              <w:rPr>
                <w:rFonts w:ascii="Times New Roman" w:hAnsi="Times New Roman"/>
                <w:sz w:val="24"/>
                <w:szCs w:val="24"/>
                <w:lang w:eastAsia="en-US"/>
              </w:rPr>
              <w:t xml:space="preserve"> одного і того ж </w:t>
            </w:r>
            <w:proofErr w:type="spellStart"/>
            <w:r w:rsidRPr="009345AE">
              <w:rPr>
                <w:rFonts w:ascii="Times New Roman" w:hAnsi="Times New Roman"/>
                <w:sz w:val="24"/>
                <w:szCs w:val="24"/>
                <w:lang w:eastAsia="en-US"/>
              </w:rPr>
              <w:t>учасника</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процедури</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закупівлі</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більше</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ніж</w:t>
            </w:r>
            <w:proofErr w:type="spellEnd"/>
            <w:r w:rsidRPr="009345AE">
              <w:rPr>
                <w:rFonts w:ascii="Times New Roman" w:hAnsi="Times New Roman"/>
                <w:sz w:val="24"/>
                <w:szCs w:val="24"/>
                <w:lang w:eastAsia="en-US"/>
              </w:rPr>
              <w:t xml:space="preserve"> один раз </w:t>
            </w:r>
            <w:proofErr w:type="spellStart"/>
            <w:r w:rsidRPr="009345AE">
              <w:rPr>
                <w:rFonts w:ascii="Times New Roman" w:hAnsi="Times New Roman"/>
                <w:sz w:val="24"/>
                <w:szCs w:val="24"/>
                <w:lang w:eastAsia="en-US"/>
              </w:rPr>
              <w:t>повідомлення</w:t>
            </w:r>
            <w:proofErr w:type="spellEnd"/>
            <w:r w:rsidRPr="009345AE">
              <w:rPr>
                <w:rFonts w:ascii="Times New Roman" w:hAnsi="Times New Roman"/>
                <w:sz w:val="24"/>
                <w:szCs w:val="24"/>
                <w:lang w:eastAsia="en-US"/>
              </w:rPr>
              <w:t xml:space="preserve"> з </w:t>
            </w:r>
            <w:proofErr w:type="spellStart"/>
            <w:r w:rsidRPr="009345AE">
              <w:rPr>
                <w:rFonts w:ascii="Times New Roman" w:hAnsi="Times New Roman"/>
                <w:sz w:val="24"/>
                <w:szCs w:val="24"/>
                <w:lang w:eastAsia="en-US"/>
              </w:rPr>
              <w:t>вимогою</w:t>
            </w:r>
            <w:proofErr w:type="spellEnd"/>
            <w:r w:rsidRPr="009345AE">
              <w:rPr>
                <w:rFonts w:ascii="Times New Roman" w:hAnsi="Times New Roman"/>
                <w:sz w:val="24"/>
                <w:szCs w:val="24"/>
                <w:lang w:eastAsia="en-US"/>
              </w:rPr>
              <w:t xml:space="preserve"> про </w:t>
            </w:r>
            <w:proofErr w:type="spellStart"/>
            <w:r w:rsidRPr="009345AE">
              <w:rPr>
                <w:rFonts w:ascii="Times New Roman" w:hAnsi="Times New Roman"/>
                <w:sz w:val="24"/>
                <w:szCs w:val="24"/>
                <w:lang w:eastAsia="en-US"/>
              </w:rPr>
              <w:t>усунення</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невідповідностей</w:t>
            </w:r>
            <w:proofErr w:type="spellEnd"/>
            <w:r w:rsidRPr="009345AE">
              <w:rPr>
                <w:rFonts w:ascii="Times New Roman" w:hAnsi="Times New Roman"/>
                <w:sz w:val="24"/>
                <w:szCs w:val="24"/>
                <w:lang w:eastAsia="en-US"/>
              </w:rPr>
              <w:t xml:space="preserve"> в </w:t>
            </w:r>
            <w:proofErr w:type="spellStart"/>
            <w:r w:rsidRPr="009345AE">
              <w:rPr>
                <w:rFonts w:ascii="Times New Roman" w:hAnsi="Times New Roman"/>
                <w:sz w:val="24"/>
                <w:szCs w:val="24"/>
                <w:lang w:eastAsia="en-US"/>
              </w:rPr>
              <w:t>інформації</w:t>
            </w:r>
            <w:proofErr w:type="spellEnd"/>
            <w:r w:rsidRPr="009345AE">
              <w:rPr>
                <w:rFonts w:ascii="Times New Roman" w:hAnsi="Times New Roman"/>
                <w:sz w:val="24"/>
                <w:szCs w:val="24"/>
                <w:lang w:eastAsia="en-US"/>
              </w:rPr>
              <w:t xml:space="preserve"> та/</w:t>
            </w:r>
            <w:proofErr w:type="spellStart"/>
            <w:r w:rsidRPr="009345AE">
              <w:rPr>
                <w:rFonts w:ascii="Times New Roman" w:hAnsi="Times New Roman"/>
                <w:sz w:val="24"/>
                <w:szCs w:val="24"/>
                <w:lang w:eastAsia="en-US"/>
              </w:rPr>
              <w:t>або</w:t>
            </w:r>
            <w:proofErr w:type="spellEnd"/>
            <w:r w:rsidRPr="009345AE">
              <w:rPr>
                <w:rFonts w:ascii="Times New Roman" w:hAnsi="Times New Roman"/>
                <w:sz w:val="24"/>
                <w:szCs w:val="24"/>
                <w:lang w:eastAsia="en-US"/>
              </w:rPr>
              <w:t xml:space="preserve"> документах, </w:t>
            </w:r>
            <w:proofErr w:type="spellStart"/>
            <w:r w:rsidRPr="009345AE">
              <w:rPr>
                <w:rFonts w:ascii="Times New Roman" w:hAnsi="Times New Roman"/>
                <w:sz w:val="24"/>
                <w:szCs w:val="24"/>
                <w:lang w:eastAsia="en-US"/>
              </w:rPr>
              <w:t>що</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подані</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учасником</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процедури</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закупівлі</w:t>
            </w:r>
            <w:proofErr w:type="spellEnd"/>
            <w:r w:rsidRPr="009345AE">
              <w:rPr>
                <w:rFonts w:ascii="Times New Roman" w:hAnsi="Times New Roman"/>
                <w:sz w:val="24"/>
                <w:szCs w:val="24"/>
                <w:lang w:eastAsia="en-US"/>
              </w:rPr>
              <w:t xml:space="preserve"> у </w:t>
            </w:r>
            <w:proofErr w:type="spellStart"/>
            <w:r w:rsidRPr="009345AE">
              <w:rPr>
                <w:rFonts w:ascii="Times New Roman" w:hAnsi="Times New Roman"/>
                <w:sz w:val="24"/>
                <w:szCs w:val="24"/>
                <w:lang w:eastAsia="en-US"/>
              </w:rPr>
              <w:t>складі</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тендерної</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пропозиції</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крім</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випадків</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пов’язаних</w:t>
            </w:r>
            <w:proofErr w:type="spellEnd"/>
            <w:r w:rsidRPr="009345AE">
              <w:rPr>
                <w:rFonts w:ascii="Times New Roman" w:hAnsi="Times New Roman"/>
                <w:sz w:val="24"/>
                <w:szCs w:val="24"/>
                <w:lang w:eastAsia="en-US"/>
              </w:rPr>
              <w:t xml:space="preserve"> з </w:t>
            </w:r>
            <w:proofErr w:type="spellStart"/>
            <w:r w:rsidRPr="009345AE">
              <w:rPr>
                <w:rFonts w:ascii="Times New Roman" w:hAnsi="Times New Roman"/>
                <w:sz w:val="24"/>
                <w:szCs w:val="24"/>
                <w:lang w:eastAsia="en-US"/>
              </w:rPr>
              <w:t>виконанням</w:t>
            </w:r>
            <w:proofErr w:type="spellEnd"/>
            <w:r w:rsidRPr="009345AE">
              <w:rPr>
                <w:rFonts w:ascii="Times New Roman" w:hAnsi="Times New Roman"/>
                <w:sz w:val="24"/>
                <w:szCs w:val="24"/>
                <w:lang w:eastAsia="en-US"/>
              </w:rPr>
              <w:t xml:space="preserve"> </w:t>
            </w:r>
            <w:proofErr w:type="spellStart"/>
            <w:r w:rsidRPr="009345AE">
              <w:rPr>
                <w:rFonts w:ascii="Times New Roman" w:hAnsi="Times New Roman"/>
                <w:sz w:val="24"/>
                <w:szCs w:val="24"/>
                <w:lang w:eastAsia="en-US"/>
              </w:rPr>
              <w:t>рішення</w:t>
            </w:r>
            <w:proofErr w:type="spellEnd"/>
            <w:r w:rsidRPr="009345AE">
              <w:rPr>
                <w:rFonts w:ascii="Times New Roman" w:hAnsi="Times New Roman"/>
                <w:sz w:val="24"/>
                <w:szCs w:val="24"/>
                <w:lang w:eastAsia="en-US"/>
              </w:rPr>
              <w:t xml:space="preserve"> органу </w:t>
            </w:r>
            <w:proofErr w:type="spellStart"/>
            <w:r w:rsidRPr="009345AE">
              <w:rPr>
                <w:rFonts w:ascii="Times New Roman" w:hAnsi="Times New Roman"/>
                <w:sz w:val="24"/>
                <w:szCs w:val="24"/>
                <w:lang w:eastAsia="en-US"/>
              </w:rPr>
              <w:t>оскарження</w:t>
            </w:r>
            <w:proofErr w:type="spellEnd"/>
            <w:r w:rsidRPr="009345AE">
              <w:rPr>
                <w:rFonts w:ascii="Times New Roman" w:hAnsi="Times New Roman"/>
                <w:sz w:val="24"/>
                <w:szCs w:val="24"/>
                <w:lang w:eastAsia="en-US"/>
              </w:rPr>
              <w:t>.</w:t>
            </w:r>
          </w:p>
          <w:p w:rsidR="00FF61EF" w:rsidRPr="009345AE" w:rsidRDefault="00FF61EF" w:rsidP="006638A3">
            <w:pPr>
              <w:shd w:val="clear" w:color="auto" w:fill="FFFFFF"/>
              <w:spacing w:line="240" w:lineRule="auto"/>
              <w:rPr>
                <w:rFonts w:ascii="Times New Roman" w:eastAsia="Times New Roman" w:hAnsi="Times New Roman" w:cs="Times New Roman"/>
                <w:color w:val="0E1D2F"/>
                <w:sz w:val="24"/>
                <w:szCs w:val="24"/>
              </w:rPr>
            </w:pPr>
            <w:proofErr w:type="spellStart"/>
            <w:r w:rsidRPr="009345AE">
              <w:rPr>
                <w:rFonts w:ascii="Times New Roman" w:eastAsia="Times New Roman" w:hAnsi="Times New Roman" w:cs="Times New Roman"/>
                <w:color w:val="0E1D2F"/>
                <w:sz w:val="24"/>
                <w:szCs w:val="24"/>
              </w:rPr>
              <w:t>Згідно</w:t>
            </w:r>
            <w:proofErr w:type="spellEnd"/>
            <w:r w:rsidRPr="009345AE">
              <w:rPr>
                <w:rFonts w:ascii="Times New Roman" w:eastAsia="Times New Roman" w:hAnsi="Times New Roman" w:cs="Times New Roman"/>
                <w:color w:val="0E1D2F"/>
                <w:sz w:val="24"/>
                <w:szCs w:val="24"/>
              </w:rPr>
              <w:t xml:space="preserve"> з </w:t>
            </w:r>
            <w:proofErr w:type="spellStart"/>
            <w:r w:rsidRPr="009345AE">
              <w:rPr>
                <w:rFonts w:ascii="Times New Roman" w:eastAsia="Times New Roman" w:hAnsi="Times New Roman" w:cs="Times New Roman"/>
                <w:color w:val="0E1D2F"/>
                <w:sz w:val="24"/>
                <w:szCs w:val="24"/>
              </w:rPr>
              <w:t>частиною</w:t>
            </w:r>
            <w:proofErr w:type="spellEnd"/>
            <w:r w:rsidRPr="009345AE">
              <w:rPr>
                <w:rFonts w:ascii="Times New Roman" w:eastAsia="Times New Roman" w:hAnsi="Times New Roman" w:cs="Times New Roman"/>
                <w:color w:val="0E1D2F"/>
                <w:sz w:val="24"/>
                <w:szCs w:val="24"/>
              </w:rPr>
              <w:t xml:space="preserve"> 16 </w:t>
            </w:r>
            <w:proofErr w:type="spellStart"/>
            <w:r w:rsidRPr="009345AE">
              <w:rPr>
                <w:rFonts w:ascii="Times New Roman" w:eastAsia="Times New Roman" w:hAnsi="Times New Roman" w:cs="Times New Roman"/>
                <w:color w:val="0E1D2F"/>
                <w:sz w:val="24"/>
                <w:szCs w:val="24"/>
              </w:rPr>
              <w:t>статті</w:t>
            </w:r>
            <w:proofErr w:type="spellEnd"/>
            <w:r w:rsidRPr="009345AE">
              <w:rPr>
                <w:rFonts w:ascii="Times New Roman" w:eastAsia="Times New Roman" w:hAnsi="Times New Roman" w:cs="Times New Roman"/>
                <w:color w:val="0E1D2F"/>
                <w:sz w:val="24"/>
                <w:szCs w:val="24"/>
              </w:rPr>
              <w:t xml:space="preserve"> 29 Закону </w:t>
            </w:r>
            <w:proofErr w:type="spellStart"/>
            <w:r w:rsidRPr="009345AE">
              <w:rPr>
                <w:rFonts w:ascii="Times New Roman" w:eastAsia="Times New Roman" w:hAnsi="Times New Roman" w:cs="Times New Roman"/>
                <w:color w:val="0E1D2F"/>
                <w:sz w:val="24"/>
                <w:szCs w:val="24"/>
              </w:rPr>
              <w:t>повідомлення</w:t>
            </w:r>
            <w:proofErr w:type="spellEnd"/>
            <w:r w:rsidRPr="009345AE">
              <w:rPr>
                <w:rFonts w:ascii="Times New Roman" w:eastAsia="Times New Roman" w:hAnsi="Times New Roman" w:cs="Times New Roman"/>
                <w:color w:val="0E1D2F"/>
                <w:sz w:val="24"/>
                <w:szCs w:val="24"/>
              </w:rPr>
              <w:t xml:space="preserve"> з </w:t>
            </w:r>
            <w:proofErr w:type="spellStart"/>
            <w:r w:rsidRPr="009345AE">
              <w:rPr>
                <w:rFonts w:ascii="Times New Roman" w:eastAsia="Times New Roman" w:hAnsi="Times New Roman" w:cs="Times New Roman"/>
                <w:color w:val="0E1D2F"/>
                <w:sz w:val="24"/>
                <w:szCs w:val="24"/>
              </w:rPr>
              <w:t>вимогою</w:t>
            </w:r>
            <w:proofErr w:type="spellEnd"/>
            <w:r w:rsidRPr="009345AE">
              <w:rPr>
                <w:rFonts w:ascii="Times New Roman" w:eastAsia="Times New Roman" w:hAnsi="Times New Roman" w:cs="Times New Roman"/>
                <w:color w:val="0E1D2F"/>
                <w:sz w:val="24"/>
                <w:szCs w:val="24"/>
              </w:rPr>
              <w:t xml:space="preserve"> про </w:t>
            </w:r>
            <w:proofErr w:type="spellStart"/>
            <w:r w:rsidRPr="009345AE">
              <w:rPr>
                <w:rFonts w:ascii="Times New Roman" w:eastAsia="Times New Roman" w:hAnsi="Times New Roman" w:cs="Times New Roman"/>
                <w:color w:val="0E1D2F"/>
                <w:sz w:val="24"/>
                <w:szCs w:val="24"/>
              </w:rPr>
              <w:t>усунення</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невідповідностей</w:t>
            </w:r>
            <w:proofErr w:type="spellEnd"/>
            <w:r w:rsidRPr="009345AE">
              <w:rPr>
                <w:rFonts w:ascii="Times New Roman" w:eastAsia="Times New Roman" w:hAnsi="Times New Roman" w:cs="Times New Roman"/>
                <w:color w:val="0E1D2F"/>
                <w:sz w:val="24"/>
                <w:szCs w:val="24"/>
              </w:rPr>
              <w:t xml:space="preserve"> повинно </w:t>
            </w:r>
            <w:proofErr w:type="spellStart"/>
            <w:r w:rsidRPr="009345AE">
              <w:rPr>
                <w:rFonts w:ascii="Times New Roman" w:eastAsia="Times New Roman" w:hAnsi="Times New Roman" w:cs="Times New Roman"/>
                <w:color w:val="0E1D2F"/>
                <w:sz w:val="24"/>
                <w:szCs w:val="24"/>
              </w:rPr>
              <w:t>містити</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таку</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інформацію</w:t>
            </w:r>
            <w:proofErr w:type="spellEnd"/>
            <w:r w:rsidRPr="009345AE">
              <w:rPr>
                <w:rFonts w:ascii="Times New Roman" w:eastAsia="Times New Roman" w:hAnsi="Times New Roman" w:cs="Times New Roman"/>
                <w:color w:val="0E1D2F"/>
                <w:sz w:val="24"/>
                <w:szCs w:val="24"/>
              </w:rPr>
              <w:t>:</w:t>
            </w:r>
            <w:bookmarkStart w:id="30" w:name="n1558"/>
            <w:bookmarkEnd w:id="30"/>
          </w:p>
          <w:p w:rsidR="00FF61EF" w:rsidRPr="009345AE" w:rsidRDefault="00FF61EF" w:rsidP="006638A3">
            <w:pPr>
              <w:shd w:val="clear" w:color="auto" w:fill="FFFFFF"/>
              <w:spacing w:line="240" w:lineRule="auto"/>
              <w:rPr>
                <w:rFonts w:ascii="Times New Roman" w:eastAsia="Times New Roman" w:hAnsi="Times New Roman" w:cs="Times New Roman"/>
                <w:color w:val="0E1D2F"/>
                <w:sz w:val="24"/>
                <w:szCs w:val="24"/>
              </w:rPr>
            </w:pPr>
            <w:r w:rsidRPr="009345AE">
              <w:rPr>
                <w:rFonts w:ascii="Times New Roman" w:eastAsia="Times New Roman" w:hAnsi="Times New Roman" w:cs="Times New Roman"/>
                <w:color w:val="0E1D2F"/>
                <w:sz w:val="24"/>
                <w:szCs w:val="24"/>
              </w:rPr>
              <w:t xml:space="preserve">1) </w:t>
            </w:r>
            <w:proofErr w:type="spellStart"/>
            <w:r w:rsidRPr="009345AE">
              <w:rPr>
                <w:rFonts w:ascii="Times New Roman" w:eastAsia="Times New Roman" w:hAnsi="Times New Roman" w:cs="Times New Roman"/>
                <w:color w:val="0E1D2F"/>
                <w:sz w:val="24"/>
                <w:szCs w:val="24"/>
              </w:rPr>
              <w:t>перелік</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виявлених</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невідповідностей</w:t>
            </w:r>
            <w:proofErr w:type="spellEnd"/>
            <w:r w:rsidRPr="009345AE">
              <w:rPr>
                <w:rFonts w:ascii="Times New Roman" w:eastAsia="Times New Roman" w:hAnsi="Times New Roman" w:cs="Times New Roman"/>
                <w:color w:val="0E1D2F"/>
                <w:sz w:val="24"/>
                <w:szCs w:val="24"/>
              </w:rPr>
              <w:t>;</w:t>
            </w:r>
            <w:bookmarkStart w:id="31" w:name="n1559"/>
            <w:bookmarkEnd w:id="31"/>
          </w:p>
          <w:p w:rsidR="00FF61EF" w:rsidRPr="009345AE" w:rsidRDefault="00FF61EF" w:rsidP="006638A3">
            <w:pPr>
              <w:shd w:val="clear" w:color="auto" w:fill="FFFFFF"/>
              <w:spacing w:line="240" w:lineRule="auto"/>
              <w:rPr>
                <w:rFonts w:ascii="Times New Roman" w:eastAsia="Times New Roman" w:hAnsi="Times New Roman" w:cs="Times New Roman"/>
                <w:color w:val="0E1D2F"/>
                <w:sz w:val="24"/>
                <w:szCs w:val="24"/>
              </w:rPr>
            </w:pPr>
            <w:r w:rsidRPr="009345AE">
              <w:rPr>
                <w:rFonts w:ascii="Times New Roman" w:eastAsia="Times New Roman" w:hAnsi="Times New Roman" w:cs="Times New Roman"/>
                <w:color w:val="0E1D2F"/>
                <w:sz w:val="24"/>
                <w:szCs w:val="24"/>
              </w:rPr>
              <w:t xml:space="preserve">2) </w:t>
            </w:r>
            <w:proofErr w:type="spellStart"/>
            <w:r w:rsidRPr="009345AE">
              <w:rPr>
                <w:rFonts w:ascii="Times New Roman" w:eastAsia="Times New Roman" w:hAnsi="Times New Roman" w:cs="Times New Roman"/>
                <w:color w:val="0E1D2F"/>
                <w:sz w:val="24"/>
                <w:szCs w:val="24"/>
              </w:rPr>
              <w:t>посилання</w:t>
            </w:r>
            <w:proofErr w:type="spellEnd"/>
            <w:r w:rsidRPr="009345AE">
              <w:rPr>
                <w:rFonts w:ascii="Times New Roman" w:eastAsia="Times New Roman" w:hAnsi="Times New Roman" w:cs="Times New Roman"/>
                <w:color w:val="0E1D2F"/>
                <w:sz w:val="24"/>
                <w:szCs w:val="24"/>
              </w:rPr>
              <w:t xml:space="preserve"> на </w:t>
            </w:r>
            <w:proofErr w:type="spellStart"/>
            <w:r w:rsidRPr="009345AE">
              <w:rPr>
                <w:rFonts w:ascii="Times New Roman" w:eastAsia="Times New Roman" w:hAnsi="Times New Roman" w:cs="Times New Roman"/>
                <w:color w:val="0E1D2F"/>
                <w:sz w:val="24"/>
                <w:szCs w:val="24"/>
              </w:rPr>
              <w:t>вимогу</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вимоги</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тендерної</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документації</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щодо</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якої</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яких</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виявлені</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невідповідності</w:t>
            </w:r>
            <w:proofErr w:type="spellEnd"/>
            <w:r w:rsidRPr="009345AE">
              <w:rPr>
                <w:rFonts w:ascii="Times New Roman" w:eastAsia="Times New Roman" w:hAnsi="Times New Roman" w:cs="Times New Roman"/>
                <w:color w:val="0E1D2F"/>
                <w:sz w:val="24"/>
                <w:szCs w:val="24"/>
              </w:rPr>
              <w:t>;</w:t>
            </w:r>
            <w:bookmarkStart w:id="32" w:name="n1560"/>
            <w:bookmarkEnd w:id="32"/>
          </w:p>
          <w:p w:rsidR="00FF61EF" w:rsidRPr="00FC0D8A" w:rsidRDefault="00FF61EF" w:rsidP="006638A3">
            <w:pPr>
              <w:shd w:val="clear" w:color="auto" w:fill="FFFFFF"/>
              <w:spacing w:line="240" w:lineRule="auto"/>
              <w:rPr>
                <w:rFonts w:ascii="Times New Roman" w:eastAsia="Times New Roman" w:hAnsi="Times New Roman" w:cs="Times New Roman"/>
                <w:b/>
                <w:color w:val="0E1D2F"/>
                <w:sz w:val="24"/>
                <w:szCs w:val="24"/>
              </w:rPr>
            </w:pPr>
            <w:r w:rsidRPr="009345AE">
              <w:rPr>
                <w:rFonts w:ascii="Times New Roman" w:eastAsia="Times New Roman" w:hAnsi="Times New Roman" w:cs="Times New Roman"/>
                <w:color w:val="0E1D2F"/>
                <w:sz w:val="24"/>
                <w:szCs w:val="24"/>
              </w:rPr>
              <w:t xml:space="preserve">3) </w:t>
            </w:r>
            <w:proofErr w:type="spellStart"/>
            <w:r w:rsidRPr="009345AE">
              <w:rPr>
                <w:rFonts w:ascii="Times New Roman" w:eastAsia="Times New Roman" w:hAnsi="Times New Roman" w:cs="Times New Roman"/>
                <w:color w:val="0E1D2F"/>
                <w:sz w:val="24"/>
                <w:szCs w:val="24"/>
              </w:rPr>
              <w:t>перелік</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інформації</w:t>
            </w:r>
            <w:proofErr w:type="spellEnd"/>
            <w:r w:rsidRPr="009345AE">
              <w:rPr>
                <w:rFonts w:ascii="Times New Roman" w:eastAsia="Times New Roman" w:hAnsi="Times New Roman" w:cs="Times New Roman"/>
                <w:color w:val="0E1D2F"/>
                <w:sz w:val="24"/>
                <w:szCs w:val="24"/>
              </w:rPr>
              <w:t xml:space="preserve"> та / </w:t>
            </w:r>
            <w:proofErr w:type="spellStart"/>
            <w:r w:rsidRPr="009345AE">
              <w:rPr>
                <w:rFonts w:ascii="Times New Roman" w:eastAsia="Times New Roman" w:hAnsi="Times New Roman" w:cs="Times New Roman"/>
                <w:color w:val="0E1D2F"/>
                <w:sz w:val="24"/>
                <w:szCs w:val="24"/>
              </w:rPr>
              <w:t>або</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документів</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які</w:t>
            </w:r>
            <w:proofErr w:type="spellEnd"/>
            <w:r w:rsidRPr="009345AE">
              <w:rPr>
                <w:rFonts w:ascii="Times New Roman" w:eastAsia="Times New Roman" w:hAnsi="Times New Roman" w:cs="Times New Roman"/>
                <w:color w:val="0E1D2F"/>
                <w:sz w:val="24"/>
                <w:szCs w:val="24"/>
              </w:rPr>
              <w:t xml:space="preserve"> повинен подати </w:t>
            </w:r>
            <w:proofErr w:type="spellStart"/>
            <w:r w:rsidRPr="009345AE">
              <w:rPr>
                <w:rFonts w:ascii="Times New Roman" w:eastAsia="Times New Roman" w:hAnsi="Times New Roman" w:cs="Times New Roman"/>
                <w:color w:val="0E1D2F"/>
                <w:sz w:val="24"/>
                <w:szCs w:val="24"/>
              </w:rPr>
              <w:t>учасник</w:t>
            </w:r>
            <w:proofErr w:type="spellEnd"/>
            <w:r w:rsidRPr="009345AE">
              <w:rPr>
                <w:rFonts w:ascii="Times New Roman" w:eastAsia="Times New Roman" w:hAnsi="Times New Roman" w:cs="Times New Roman"/>
                <w:color w:val="0E1D2F"/>
                <w:sz w:val="24"/>
                <w:szCs w:val="24"/>
              </w:rPr>
              <w:t xml:space="preserve"> для </w:t>
            </w:r>
            <w:proofErr w:type="spellStart"/>
            <w:r w:rsidRPr="009345AE">
              <w:rPr>
                <w:rFonts w:ascii="Times New Roman" w:eastAsia="Times New Roman" w:hAnsi="Times New Roman" w:cs="Times New Roman"/>
                <w:color w:val="0E1D2F"/>
                <w:sz w:val="24"/>
                <w:szCs w:val="24"/>
              </w:rPr>
              <w:t>усунення</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виявлених</w:t>
            </w:r>
            <w:proofErr w:type="spellEnd"/>
            <w:r w:rsidRPr="009345AE">
              <w:rPr>
                <w:rFonts w:ascii="Times New Roman" w:eastAsia="Times New Roman" w:hAnsi="Times New Roman" w:cs="Times New Roman"/>
                <w:color w:val="0E1D2F"/>
                <w:sz w:val="24"/>
                <w:szCs w:val="24"/>
              </w:rPr>
              <w:t xml:space="preserve"> </w:t>
            </w:r>
            <w:proofErr w:type="spellStart"/>
            <w:r w:rsidRPr="009345AE">
              <w:rPr>
                <w:rFonts w:ascii="Times New Roman" w:eastAsia="Times New Roman" w:hAnsi="Times New Roman" w:cs="Times New Roman"/>
                <w:color w:val="0E1D2F"/>
                <w:sz w:val="24"/>
                <w:szCs w:val="24"/>
              </w:rPr>
              <w:t>невідповідностей</w:t>
            </w:r>
            <w:proofErr w:type="spellEnd"/>
            <w:r w:rsidRPr="009345AE">
              <w:rPr>
                <w:rFonts w:ascii="Times New Roman" w:eastAsia="Times New Roman" w:hAnsi="Times New Roman" w:cs="Times New Roman"/>
                <w:color w:val="0E1D2F"/>
                <w:sz w:val="24"/>
                <w:szCs w:val="24"/>
              </w:rPr>
              <w:t>.</w:t>
            </w:r>
          </w:p>
        </w:tc>
      </w:tr>
      <w:tr w:rsidR="001455EA" w:rsidRPr="00D6448C" w:rsidTr="00ED5C6C">
        <w:trPr>
          <w:trHeight w:val="520"/>
        </w:trPr>
        <w:tc>
          <w:tcPr>
            <w:tcW w:w="568" w:type="dxa"/>
          </w:tcPr>
          <w:p w:rsidR="001455EA" w:rsidRPr="00D6448C" w:rsidRDefault="001455EA" w:rsidP="006638A3">
            <w:pPr>
              <w:pStyle w:val="10"/>
              <w:widowControl w:val="0"/>
              <w:spacing w:line="240" w:lineRule="auto"/>
              <w:rPr>
                <w:rFonts w:ascii="Times New Roman" w:eastAsia="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4</w:t>
            </w:r>
          </w:p>
        </w:tc>
        <w:tc>
          <w:tcPr>
            <w:tcW w:w="2792" w:type="dxa"/>
          </w:tcPr>
          <w:p w:rsidR="001455EA" w:rsidRPr="00D6448C" w:rsidRDefault="001455EA" w:rsidP="006638A3">
            <w:pPr>
              <w:pStyle w:val="10"/>
              <w:widowControl w:val="0"/>
              <w:spacing w:line="240" w:lineRule="auto"/>
              <w:rPr>
                <w:rFonts w:ascii="Times New Roman" w:eastAsia="Times New Roman" w:hAnsi="Times New Roman"/>
                <w:color w:val="auto"/>
                <w:sz w:val="24"/>
                <w:szCs w:val="24"/>
                <w:lang w:val="uk-UA"/>
              </w:rPr>
            </w:pPr>
            <w:r w:rsidRPr="00D6448C">
              <w:rPr>
                <w:rFonts w:ascii="Times New Roman" w:hAnsi="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51" w:type="dxa"/>
            <w:gridSpan w:val="2"/>
            <w:vAlign w:val="center"/>
          </w:tcPr>
          <w:p w:rsidR="001C19CC" w:rsidRPr="009345AE" w:rsidRDefault="001C19CC" w:rsidP="006638A3">
            <w:pPr>
              <w:pStyle w:val="rvps2"/>
              <w:shd w:val="clear" w:color="auto" w:fill="FFFFFF"/>
              <w:spacing w:before="0" w:beforeAutospacing="0" w:after="0" w:afterAutospacing="0"/>
              <w:ind w:right="28" w:firstLine="317"/>
              <w:jc w:val="both"/>
              <w:textAlignment w:val="baseline"/>
              <w:rPr>
                <w:bCs/>
              </w:rPr>
            </w:pPr>
            <w:r w:rsidRPr="009345AE">
              <w:rPr>
                <w:bCs/>
              </w:rPr>
              <w:t>Формальними (несуттєвими) вважаються помилки, що пов’язані з оформленням тендерної пропозиції та не впливають на зміст тендерної пропозиції, про що надається відповідне погодження, а саме – технічні помилки та описки.</w:t>
            </w:r>
          </w:p>
          <w:p w:rsidR="001C19CC" w:rsidRPr="009345AE" w:rsidRDefault="001C19CC" w:rsidP="006638A3">
            <w:pPr>
              <w:pStyle w:val="rvps2"/>
              <w:shd w:val="clear" w:color="auto" w:fill="FFFFFF"/>
              <w:spacing w:before="0" w:beforeAutospacing="0" w:after="0" w:afterAutospacing="0"/>
              <w:ind w:right="28" w:firstLine="317"/>
              <w:jc w:val="both"/>
              <w:textAlignment w:val="baseline"/>
            </w:pPr>
            <w:r w:rsidRPr="009345AE">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C19CC" w:rsidRPr="009345AE" w:rsidRDefault="001C19CC" w:rsidP="006638A3">
            <w:pPr>
              <w:pStyle w:val="rvps2"/>
              <w:shd w:val="clear" w:color="auto" w:fill="FFFFFF"/>
              <w:spacing w:before="0" w:beforeAutospacing="0" w:after="0" w:afterAutospacing="0"/>
              <w:ind w:right="28" w:firstLine="317"/>
              <w:jc w:val="center"/>
              <w:textAlignment w:val="baseline"/>
              <w:rPr>
                <w:bCs/>
              </w:rPr>
            </w:pPr>
            <w:r w:rsidRPr="009345AE">
              <w:rPr>
                <w:bCs/>
              </w:rPr>
              <w:t>ПЕРЕЛІК</w:t>
            </w:r>
          </w:p>
          <w:p w:rsidR="001C19CC" w:rsidRPr="009345AE" w:rsidRDefault="001C19CC" w:rsidP="006638A3">
            <w:pPr>
              <w:pStyle w:val="rvps2"/>
              <w:shd w:val="clear" w:color="auto" w:fill="FFFFFF"/>
              <w:spacing w:before="0" w:beforeAutospacing="0" w:after="0" w:afterAutospacing="0"/>
              <w:ind w:right="28" w:firstLine="317"/>
              <w:jc w:val="center"/>
              <w:textAlignment w:val="baseline"/>
            </w:pPr>
            <w:r w:rsidRPr="009345AE">
              <w:rPr>
                <w:bCs/>
              </w:rPr>
              <w:t>формальних помилок</w:t>
            </w:r>
          </w:p>
          <w:p w:rsidR="001C19CC" w:rsidRPr="009345AE" w:rsidRDefault="001C19CC" w:rsidP="006638A3">
            <w:pPr>
              <w:shd w:val="clear" w:color="auto" w:fill="FFFFFF"/>
              <w:spacing w:line="240" w:lineRule="auto"/>
              <w:jc w:val="center"/>
              <w:rPr>
                <w:rFonts w:ascii="Times New Roman" w:eastAsia="Times New Roman" w:hAnsi="Times New Roman" w:cs="Times New Roman"/>
                <w:color w:val="auto"/>
                <w:sz w:val="24"/>
                <w:szCs w:val="24"/>
                <w:lang w:val="uk-UA"/>
              </w:rPr>
            </w:pPr>
            <w:r w:rsidRPr="009345AE">
              <w:rPr>
                <w:rFonts w:ascii="Times New Roman" w:hAnsi="Times New Roman" w:cs="Times New Roman"/>
                <w:color w:val="auto"/>
                <w:lang w:val="uk-UA"/>
              </w:rPr>
              <w:t>(</w:t>
            </w:r>
            <w:r w:rsidRPr="009345AE">
              <w:rPr>
                <w:rFonts w:ascii="Times New Roman" w:hAnsi="Times New Roman" w:cs="Times New Roman"/>
                <w:color w:val="auto"/>
                <w:sz w:val="24"/>
                <w:szCs w:val="24"/>
                <w:lang w:val="uk-UA"/>
              </w:rPr>
              <w:t>відповідно до</w:t>
            </w:r>
            <w:r w:rsidRPr="009345AE">
              <w:rPr>
                <w:rFonts w:ascii="Times New Roman" w:eastAsia="Times New Roman" w:hAnsi="Times New Roman" w:cs="Times New Roman"/>
                <w:color w:val="auto"/>
                <w:sz w:val="24"/>
                <w:szCs w:val="24"/>
              </w:rPr>
              <w:t>наказ</w:t>
            </w:r>
            <w:proofErr w:type="spellStart"/>
            <w:r w:rsidRPr="009345AE">
              <w:rPr>
                <w:rFonts w:ascii="Times New Roman" w:eastAsia="Times New Roman" w:hAnsi="Times New Roman" w:cs="Times New Roman"/>
                <w:color w:val="auto"/>
                <w:sz w:val="24"/>
                <w:szCs w:val="24"/>
                <w:lang w:val="uk-UA"/>
              </w:rPr>
              <w:t>уМінекономіки</w:t>
            </w:r>
            <w:proofErr w:type="spellEnd"/>
            <w:r w:rsidRPr="009345AE">
              <w:rPr>
                <w:rFonts w:ascii="Times New Roman" w:eastAsia="Times New Roman" w:hAnsi="Times New Roman" w:cs="Times New Roman"/>
                <w:color w:val="auto"/>
                <w:sz w:val="24"/>
                <w:szCs w:val="24"/>
                <w:lang w:val="uk-UA"/>
              </w:rPr>
              <w:t xml:space="preserve"> «Про затвердження переліку формальних помилок» від</w:t>
            </w:r>
          </w:p>
          <w:p w:rsidR="001C19CC" w:rsidRPr="009345AE" w:rsidRDefault="001C19CC" w:rsidP="006638A3">
            <w:pPr>
              <w:shd w:val="clear" w:color="auto" w:fill="FFFFFF"/>
              <w:spacing w:line="240" w:lineRule="auto"/>
              <w:jc w:val="center"/>
              <w:rPr>
                <w:rFonts w:ascii="Times New Roman" w:eastAsia="Times New Roman" w:hAnsi="Times New Roman" w:cs="Times New Roman"/>
                <w:color w:val="auto"/>
                <w:sz w:val="24"/>
                <w:szCs w:val="24"/>
                <w:lang w:val="uk-UA"/>
              </w:rPr>
            </w:pPr>
            <w:r w:rsidRPr="009345AE">
              <w:rPr>
                <w:rFonts w:ascii="Times New Roman" w:eastAsia="Times New Roman" w:hAnsi="Times New Roman" w:cs="Times New Roman"/>
                <w:color w:val="auto"/>
                <w:sz w:val="24"/>
                <w:szCs w:val="24"/>
                <w:lang w:val="uk-UA"/>
              </w:rPr>
              <w:t xml:space="preserve">від </w:t>
            </w:r>
            <w:r w:rsidRPr="009345AE">
              <w:rPr>
                <w:rFonts w:ascii="Times New Roman" w:eastAsia="Times New Roman" w:hAnsi="Times New Roman" w:cs="Times New Roman"/>
                <w:color w:val="auto"/>
                <w:sz w:val="24"/>
                <w:szCs w:val="24"/>
              </w:rPr>
              <w:t xml:space="preserve">15 </w:t>
            </w:r>
            <w:proofErr w:type="spellStart"/>
            <w:r w:rsidRPr="009345AE">
              <w:rPr>
                <w:rFonts w:ascii="Times New Roman" w:eastAsia="Times New Roman" w:hAnsi="Times New Roman" w:cs="Times New Roman"/>
                <w:color w:val="auto"/>
                <w:sz w:val="24"/>
                <w:szCs w:val="24"/>
              </w:rPr>
              <w:t>квітня</w:t>
            </w:r>
            <w:proofErr w:type="spellEnd"/>
            <w:r w:rsidRPr="009345AE">
              <w:rPr>
                <w:rFonts w:ascii="Times New Roman" w:eastAsia="Times New Roman" w:hAnsi="Times New Roman" w:cs="Times New Roman"/>
                <w:color w:val="auto"/>
                <w:sz w:val="24"/>
                <w:szCs w:val="24"/>
              </w:rPr>
              <w:t xml:space="preserve"> 2020 року № 710</w:t>
            </w:r>
            <w:r w:rsidRPr="009345AE">
              <w:rPr>
                <w:rFonts w:ascii="Times New Roman" w:eastAsia="Times New Roman" w:hAnsi="Times New Roman" w:cs="Times New Roman"/>
                <w:color w:val="auto"/>
                <w:sz w:val="24"/>
                <w:szCs w:val="24"/>
                <w:lang w:val="uk-UA"/>
              </w:rPr>
              <w:t>)</w:t>
            </w:r>
          </w:p>
          <w:p w:rsidR="00EE367F" w:rsidRPr="009345AE" w:rsidRDefault="001C19CC" w:rsidP="006638A3">
            <w:pPr>
              <w:pStyle w:val="tj"/>
              <w:shd w:val="clear" w:color="auto" w:fill="FFFFFF"/>
              <w:spacing w:before="0" w:beforeAutospacing="0" w:after="0" w:afterAutospacing="0"/>
              <w:jc w:val="both"/>
              <w:rPr>
                <w:color w:val="0E1D2F"/>
              </w:rPr>
            </w:pPr>
            <w:r w:rsidRPr="009345AE">
              <w:rPr>
                <w:lang w:val="uk-UA"/>
              </w:rPr>
              <w:t>1.</w:t>
            </w:r>
            <w:r w:rsidRPr="009345AE">
              <w:rPr>
                <w:color w:val="0E1D2F"/>
              </w:rPr>
              <w:t xml:space="preserve"> </w:t>
            </w:r>
            <w:proofErr w:type="spellStart"/>
            <w:r w:rsidRPr="009345AE">
              <w:rPr>
                <w:color w:val="0E1D2F"/>
              </w:rPr>
              <w:t>Інформація</w:t>
            </w:r>
            <w:proofErr w:type="spellEnd"/>
            <w:r w:rsidRPr="009345AE">
              <w:rPr>
                <w:color w:val="0E1D2F"/>
              </w:rPr>
              <w:t xml:space="preserve">/документ, подана </w:t>
            </w:r>
            <w:proofErr w:type="spellStart"/>
            <w:r w:rsidRPr="009345AE">
              <w:rPr>
                <w:color w:val="0E1D2F"/>
              </w:rPr>
              <w:t>учасником</w:t>
            </w:r>
            <w:proofErr w:type="spellEnd"/>
            <w:r w:rsidRPr="009345AE">
              <w:rPr>
                <w:color w:val="0E1D2F"/>
              </w:rPr>
              <w:t xml:space="preserve"> </w:t>
            </w:r>
            <w:proofErr w:type="spellStart"/>
            <w:r w:rsidRPr="009345AE">
              <w:rPr>
                <w:color w:val="0E1D2F"/>
              </w:rPr>
              <w:t>процедури</w:t>
            </w:r>
            <w:proofErr w:type="spellEnd"/>
            <w:r w:rsidRPr="009345AE">
              <w:rPr>
                <w:color w:val="0E1D2F"/>
              </w:rPr>
              <w:t xml:space="preserve"> </w:t>
            </w:r>
            <w:proofErr w:type="spellStart"/>
            <w:r w:rsidRPr="009345AE">
              <w:rPr>
                <w:color w:val="0E1D2F"/>
              </w:rPr>
              <w:t>закупівлі</w:t>
            </w:r>
            <w:proofErr w:type="spellEnd"/>
            <w:r w:rsidRPr="009345AE">
              <w:rPr>
                <w:color w:val="0E1D2F"/>
              </w:rPr>
              <w:t xml:space="preserve"> у </w:t>
            </w:r>
            <w:proofErr w:type="spellStart"/>
            <w:r w:rsidRPr="009345AE">
              <w:rPr>
                <w:color w:val="0E1D2F"/>
              </w:rPr>
              <w:t>складі</w:t>
            </w:r>
            <w:proofErr w:type="spellEnd"/>
            <w:r w:rsidRPr="009345AE">
              <w:rPr>
                <w:color w:val="0E1D2F"/>
              </w:rPr>
              <w:t xml:space="preserve"> </w:t>
            </w:r>
            <w:proofErr w:type="spellStart"/>
            <w:r w:rsidRPr="009345AE">
              <w:rPr>
                <w:color w:val="0E1D2F"/>
              </w:rPr>
              <w:t>тендерної</w:t>
            </w:r>
            <w:proofErr w:type="spellEnd"/>
            <w:r w:rsidRPr="009345AE">
              <w:rPr>
                <w:color w:val="0E1D2F"/>
              </w:rPr>
              <w:t xml:space="preserve"> </w:t>
            </w:r>
            <w:proofErr w:type="spellStart"/>
            <w:r w:rsidRPr="009345AE">
              <w:rPr>
                <w:color w:val="0E1D2F"/>
              </w:rPr>
              <w:t>пропозиції</w:t>
            </w:r>
            <w:proofErr w:type="spellEnd"/>
            <w:r w:rsidRPr="009345AE">
              <w:rPr>
                <w:color w:val="0E1D2F"/>
              </w:rPr>
              <w:t xml:space="preserve">, </w:t>
            </w:r>
            <w:proofErr w:type="spellStart"/>
            <w:r w:rsidRPr="009345AE">
              <w:rPr>
                <w:color w:val="0E1D2F"/>
              </w:rPr>
              <w:t>місти</w:t>
            </w:r>
            <w:r w:rsidR="00EE367F" w:rsidRPr="009345AE">
              <w:rPr>
                <w:color w:val="0E1D2F"/>
              </w:rPr>
              <w:t>ть</w:t>
            </w:r>
            <w:proofErr w:type="spellEnd"/>
            <w:r w:rsidR="00EE367F" w:rsidRPr="009345AE">
              <w:rPr>
                <w:color w:val="0E1D2F"/>
              </w:rPr>
              <w:t xml:space="preserve"> </w:t>
            </w:r>
            <w:proofErr w:type="spellStart"/>
            <w:r w:rsidR="00EE367F" w:rsidRPr="009345AE">
              <w:rPr>
                <w:color w:val="0E1D2F"/>
              </w:rPr>
              <w:t>помилку</w:t>
            </w:r>
            <w:proofErr w:type="spellEnd"/>
            <w:r w:rsidR="00EE367F" w:rsidRPr="009345AE">
              <w:rPr>
                <w:color w:val="0E1D2F"/>
              </w:rPr>
              <w:t xml:space="preserve"> (</w:t>
            </w:r>
            <w:proofErr w:type="spellStart"/>
            <w:r w:rsidR="00EE367F" w:rsidRPr="009345AE">
              <w:rPr>
                <w:color w:val="0E1D2F"/>
              </w:rPr>
              <w:t>помилки</w:t>
            </w:r>
            <w:proofErr w:type="spellEnd"/>
            <w:r w:rsidR="00EE367F" w:rsidRPr="009345AE">
              <w:rPr>
                <w:color w:val="0E1D2F"/>
              </w:rPr>
              <w:t xml:space="preserve">) у </w:t>
            </w:r>
            <w:proofErr w:type="spellStart"/>
            <w:r w:rsidR="00EE367F" w:rsidRPr="009345AE">
              <w:rPr>
                <w:color w:val="0E1D2F"/>
              </w:rPr>
              <w:t>частині</w:t>
            </w:r>
            <w:proofErr w:type="spellEnd"/>
            <w:r w:rsidR="00EE367F" w:rsidRPr="009345AE">
              <w:rPr>
                <w:color w:val="0E1D2F"/>
              </w:rPr>
              <w:t>:</w:t>
            </w:r>
          </w:p>
          <w:p w:rsidR="001C19CC" w:rsidRPr="009345AE" w:rsidRDefault="00EE367F" w:rsidP="006638A3">
            <w:pPr>
              <w:pStyle w:val="tj"/>
              <w:shd w:val="clear" w:color="auto" w:fill="FFFFFF"/>
              <w:spacing w:before="0" w:beforeAutospacing="0" w:after="0" w:afterAutospacing="0"/>
              <w:jc w:val="both"/>
              <w:rPr>
                <w:color w:val="0E1D2F"/>
              </w:rPr>
            </w:pPr>
            <w:r w:rsidRPr="009345AE">
              <w:rPr>
                <w:color w:val="0E1D2F"/>
              </w:rPr>
              <w:t xml:space="preserve">- </w:t>
            </w:r>
            <w:proofErr w:type="spellStart"/>
            <w:r w:rsidR="001C19CC" w:rsidRPr="009345AE">
              <w:rPr>
                <w:color w:val="0E1D2F"/>
              </w:rPr>
              <w:t>уживання</w:t>
            </w:r>
            <w:proofErr w:type="spellEnd"/>
            <w:r w:rsidR="001C19CC" w:rsidRPr="009345AE">
              <w:rPr>
                <w:color w:val="0E1D2F"/>
              </w:rPr>
              <w:t xml:space="preserve"> </w:t>
            </w:r>
            <w:proofErr w:type="spellStart"/>
            <w:r w:rsidR="001C19CC" w:rsidRPr="009345AE">
              <w:rPr>
                <w:color w:val="0E1D2F"/>
              </w:rPr>
              <w:t>великої</w:t>
            </w:r>
            <w:proofErr w:type="spellEnd"/>
            <w:r w:rsidR="001C19CC" w:rsidRPr="009345AE">
              <w:rPr>
                <w:color w:val="0E1D2F"/>
              </w:rPr>
              <w:t xml:space="preserve"> </w:t>
            </w:r>
            <w:proofErr w:type="spellStart"/>
            <w:r w:rsidR="001C19CC" w:rsidRPr="009345AE">
              <w:rPr>
                <w:color w:val="0E1D2F"/>
              </w:rPr>
              <w:t>літери</w:t>
            </w:r>
            <w:proofErr w:type="spellEnd"/>
            <w:r w:rsidR="001C19CC" w:rsidRPr="009345AE">
              <w:rPr>
                <w:color w:val="0E1D2F"/>
              </w:rPr>
              <w:t xml:space="preserve"> </w:t>
            </w:r>
            <w:r w:rsidR="001C19CC" w:rsidRPr="009345AE">
              <w:rPr>
                <w:lang w:val="uk-UA"/>
              </w:rPr>
              <w:t>(наприклад, м. рівне замість м. Рівне);</w:t>
            </w:r>
          </w:p>
          <w:p w:rsidR="001455EA" w:rsidRPr="009345AE" w:rsidRDefault="00EE367F" w:rsidP="006638A3">
            <w:pPr>
              <w:shd w:val="clear" w:color="auto" w:fill="FFFFFF"/>
              <w:spacing w:line="240" w:lineRule="auto"/>
              <w:jc w:val="both"/>
              <w:rPr>
                <w:rFonts w:ascii="Times New Roman" w:hAnsi="Times New Roman" w:cs="Times New Roman"/>
                <w:color w:val="0E1D2F"/>
                <w:sz w:val="24"/>
                <w:szCs w:val="24"/>
                <w:lang w:val="uk-UA"/>
              </w:rPr>
            </w:pPr>
            <w:r w:rsidRPr="009345AE">
              <w:rPr>
                <w:rFonts w:ascii="Times New Roman" w:hAnsi="Times New Roman" w:cs="Times New Roman"/>
                <w:color w:val="auto"/>
                <w:sz w:val="24"/>
                <w:szCs w:val="24"/>
                <w:lang w:val="uk-UA"/>
              </w:rPr>
              <w:t xml:space="preserve">- </w:t>
            </w:r>
            <w:r w:rsidR="001C19CC" w:rsidRPr="009345AE">
              <w:rPr>
                <w:rFonts w:ascii="Times New Roman" w:hAnsi="Times New Roman" w:cs="Times New Roman"/>
                <w:color w:val="0E1D2F"/>
                <w:sz w:val="24"/>
                <w:szCs w:val="24"/>
                <w:lang w:val="uk-UA"/>
              </w:rPr>
              <w:t xml:space="preserve">уживання розділових знаків </w:t>
            </w:r>
            <w:r w:rsidR="00634A66" w:rsidRPr="009345AE">
              <w:rPr>
                <w:rFonts w:ascii="Times New Roman" w:hAnsi="Times New Roman" w:cs="Times New Roman"/>
                <w:color w:val="0E1D2F"/>
                <w:sz w:val="24"/>
                <w:szCs w:val="24"/>
                <w:lang w:val="uk-UA"/>
              </w:rPr>
              <w:t xml:space="preserve">та відмінювання слів у реченні </w:t>
            </w:r>
            <w:r w:rsidR="001455EA" w:rsidRPr="009345AE">
              <w:rPr>
                <w:rFonts w:ascii="Times New Roman" w:hAnsi="Times New Roman" w:cs="Times New Roman"/>
                <w:color w:val="auto"/>
                <w:sz w:val="24"/>
                <w:szCs w:val="24"/>
                <w:lang w:val="uk-UA"/>
              </w:rPr>
              <w:t xml:space="preserve">(наприклад, пропущення ком при виділенні дієприслівникових зворотів та/або тендерна пропозиції замість тендерної пропозиції); </w:t>
            </w:r>
          </w:p>
          <w:p w:rsidR="001455EA" w:rsidRPr="009345AE" w:rsidRDefault="00EE367F" w:rsidP="006638A3">
            <w:pPr>
              <w:shd w:val="clear" w:color="auto" w:fill="FFFFFF"/>
              <w:spacing w:line="240" w:lineRule="auto"/>
              <w:jc w:val="both"/>
              <w:rPr>
                <w:rFonts w:ascii="Times New Roman" w:hAnsi="Times New Roman" w:cs="Times New Roman"/>
                <w:color w:val="0E1D2F"/>
                <w:sz w:val="24"/>
                <w:szCs w:val="24"/>
              </w:rPr>
            </w:pPr>
            <w:r w:rsidRPr="009345AE">
              <w:rPr>
                <w:rFonts w:ascii="Times New Roman" w:hAnsi="Times New Roman" w:cs="Times New Roman"/>
                <w:color w:val="auto"/>
                <w:sz w:val="24"/>
                <w:szCs w:val="24"/>
              </w:rPr>
              <w:t xml:space="preserve">- </w:t>
            </w:r>
            <w:proofErr w:type="spellStart"/>
            <w:r w:rsidRPr="009345AE">
              <w:rPr>
                <w:rFonts w:ascii="Times New Roman" w:hAnsi="Times New Roman" w:cs="Times New Roman"/>
                <w:color w:val="0E1D2F"/>
                <w:sz w:val="24"/>
                <w:szCs w:val="24"/>
              </w:rPr>
              <w:t>використання</w:t>
            </w:r>
            <w:proofErr w:type="spellEnd"/>
            <w:r w:rsidRPr="009345AE">
              <w:rPr>
                <w:rFonts w:ascii="Times New Roman" w:hAnsi="Times New Roman" w:cs="Times New Roman"/>
                <w:color w:val="0E1D2F"/>
                <w:sz w:val="24"/>
                <w:szCs w:val="24"/>
              </w:rPr>
              <w:t xml:space="preserve"> слова </w:t>
            </w:r>
            <w:proofErr w:type="spellStart"/>
            <w:r w:rsidRPr="009345AE">
              <w:rPr>
                <w:rFonts w:ascii="Times New Roman" w:hAnsi="Times New Roman" w:cs="Times New Roman"/>
                <w:color w:val="0E1D2F"/>
                <w:sz w:val="24"/>
                <w:szCs w:val="24"/>
              </w:rPr>
              <w:t>або</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мовного</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звороту</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запозичених</w:t>
            </w:r>
            <w:proofErr w:type="spellEnd"/>
            <w:r w:rsidRPr="009345AE">
              <w:rPr>
                <w:rFonts w:ascii="Times New Roman" w:hAnsi="Times New Roman" w:cs="Times New Roman"/>
                <w:color w:val="0E1D2F"/>
                <w:sz w:val="24"/>
                <w:szCs w:val="24"/>
              </w:rPr>
              <w:t xml:space="preserve"> з </w:t>
            </w:r>
            <w:proofErr w:type="spellStart"/>
            <w:r w:rsidRPr="009345AE">
              <w:rPr>
                <w:rFonts w:ascii="Times New Roman" w:hAnsi="Times New Roman" w:cs="Times New Roman"/>
                <w:color w:val="0E1D2F"/>
                <w:sz w:val="24"/>
                <w:szCs w:val="24"/>
              </w:rPr>
              <w:t>іншої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мови</w:t>
            </w:r>
            <w:proofErr w:type="spellEnd"/>
            <w:r w:rsidRPr="009345AE">
              <w:rPr>
                <w:rFonts w:ascii="Times New Roman" w:hAnsi="Times New Roman" w:cs="Times New Roman"/>
                <w:color w:val="0E1D2F"/>
                <w:sz w:val="24"/>
                <w:szCs w:val="24"/>
              </w:rPr>
              <w:t xml:space="preserve"> </w:t>
            </w:r>
            <w:r w:rsidR="001455EA" w:rsidRPr="009345AE">
              <w:rPr>
                <w:rFonts w:ascii="Times New Roman" w:hAnsi="Times New Roman" w:cs="Times New Roman"/>
                <w:color w:val="auto"/>
                <w:sz w:val="24"/>
                <w:szCs w:val="24"/>
                <w:lang w:val="uk-UA"/>
              </w:rPr>
              <w:t xml:space="preserve">(наприклад, </w:t>
            </w:r>
            <w:proofErr w:type="spellStart"/>
            <w:r w:rsidR="001455EA" w:rsidRPr="009345AE">
              <w:rPr>
                <w:rFonts w:ascii="Times New Roman" w:hAnsi="Times New Roman" w:cs="Times New Roman"/>
                <w:color w:val="auto"/>
                <w:sz w:val="24"/>
                <w:szCs w:val="24"/>
                <w:lang w:val="uk-UA"/>
              </w:rPr>
              <w:t>пошлина</w:t>
            </w:r>
            <w:proofErr w:type="spellEnd"/>
            <w:r w:rsidR="001455EA" w:rsidRPr="009345AE">
              <w:rPr>
                <w:rFonts w:ascii="Times New Roman" w:hAnsi="Times New Roman" w:cs="Times New Roman"/>
                <w:color w:val="auto"/>
                <w:sz w:val="24"/>
                <w:szCs w:val="24"/>
                <w:lang w:val="uk-UA"/>
              </w:rPr>
              <w:t>, існуючі ціни - замість мито, теперішні ціни);</w:t>
            </w:r>
          </w:p>
          <w:p w:rsidR="001455EA" w:rsidRPr="009345AE" w:rsidRDefault="00161725" w:rsidP="009F233D">
            <w:pPr>
              <w:pStyle w:val="Default"/>
              <w:rPr>
                <w:rFonts w:ascii="Times New Roman" w:hAnsi="Times New Roman" w:cs="Times New Roman"/>
                <w:color w:val="auto"/>
                <w:lang w:val="uk-UA"/>
              </w:rPr>
            </w:pPr>
            <w:r w:rsidRPr="009345AE">
              <w:rPr>
                <w:rFonts w:ascii="Times New Roman" w:hAnsi="Times New Roman" w:cs="Times New Roman"/>
                <w:color w:val="0E1D2F"/>
                <w:lang w:val="uk-UA"/>
              </w:rPr>
              <w:t xml:space="preserve">- </w:t>
            </w:r>
            <w:proofErr w:type="spellStart"/>
            <w:r w:rsidRPr="009345AE">
              <w:rPr>
                <w:rFonts w:ascii="Times New Roman" w:hAnsi="Times New Roman" w:cs="Times New Roman"/>
                <w:color w:val="0E1D2F"/>
              </w:rPr>
              <w:t>зазначення</w:t>
            </w:r>
            <w:proofErr w:type="spellEnd"/>
            <w:r w:rsidRPr="009345AE">
              <w:rPr>
                <w:rFonts w:ascii="Times New Roman" w:hAnsi="Times New Roman" w:cs="Times New Roman"/>
                <w:color w:val="0E1D2F"/>
              </w:rPr>
              <w:t xml:space="preserve"> </w:t>
            </w:r>
            <w:proofErr w:type="spellStart"/>
            <w:r w:rsidRPr="009345AE">
              <w:rPr>
                <w:rFonts w:ascii="Times New Roman" w:hAnsi="Times New Roman" w:cs="Times New Roman"/>
                <w:color w:val="0E1D2F"/>
              </w:rPr>
              <w:t>унікального</w:t>
            </w:r>
            <w:proofErr w:type="spellEnd"/>
            <w:r w:rsidRPr="009345AE">
              <w:rPr>
                <w:rFonts w:ascii="Times New Roman" w:hAnsi="Times New Roman" w:cs="Times New Roman"/>
                <w:color w:val="0E1D2F"/>
              </w:rPr>
              <w:t xml:space="preserve"> номера </w:t>
            </w:r>
            <w:proofErr w:type="spellStart"/>
            <w:r w:rsidRPr="009345AE">
              <w:rPr>
                <w:rFonts w:ascii="Times New Roman" w:hAnsi="Times New Roman" w:cs="Times New Roman"/>
                <w:color w:val="0E1D2F"/>
              </w:rPr>
              <w:t>оголошення</w:t>
            </w:r>
            <w:proofErr w:type="spellEnd"/>
            <w:r w:rsidRPr="009345AE">
              <w:rPr>
                <w:rFonts w:ascii="Times New Roman" w:hAnsi="Times New Roman" w:cs="Times New Roman"/>
                <w:color w:val="0E1D2F"/>
              </w:rPr>
              <w:t xml:space="preserve"> про </w:t>
            </w:r>
            <w:proofErr w:type="spellStart"/>
            <w:r w:rsidRPr="009345AE">
              <w:rPr>
                <w:rFonts w:ascii="Times New Roman" w:hAnsi="Times New Roman" w:cs="Times New Roman"/>
                <w:color w:val="0E1D2F"/>
              </w:rPr>
              <w:t>проведення</w:t>
            </w:r>
            <w:proofErr w:type="spellEnd"/>
            <w:r w:rsidRPr="009345AE">
              <w:rPr>
                <w:rFonts w:ascii="Times New Roman" w:hAnsi="Times New Roman" w:cs="Times New Roman"/>
                <w:color w:val="0E1D2F"/>
              </w:rPr>
              <w:t xml:space="preserve"> </w:t>
            </w:r>
            <w:proofErr w:type="spellStart"/>
            <w:r w:rsidRPr="009345AE">
              <w:rPr>
                <w:rFonts w:ascii="Times New Roman" w:hAnsi="Times New Roman" w:cs="Times New Roman"/>
                <w:color w:val="0E1D2F"/>
              </w:rPr>
              <w:t>конкурентної</w:t>
            </w:r>
            <w:proofErr w:type="spellEnd"/>
            <w:r w:rsidRPr="009345AE">
              <w:rPr>
                <w:rFonts w:ascii="Times New Roman" w:hAnsi="Times New Roman" w:cs="Times New Roman"/>
                <w:color w:val="0E1D2F"/>
              </w:rPr>
              <w:t xml:space="preserve"> </w:t>
            </w:r>
            <w:proofErr w:type="spellStart"/>
            <w:r w:rsidRPr="009345AE">
              <w:rPr>
                <w:rFonts w:ascii="Times New Roman" w:hAnsi="Times New Roman" w:cs="Times New Roman"/>
                <w:color w:val="0E1D2F"/>
              </w:rPr>
              <w:t>процедури</w:t>
            </w:r>
            <w:proofErr w:type="spellEnd"/>
            <w:r w:rsidRPr="009345AE">
              <w:rPr>
                <w:rFonts w:ascii="Times New Roman" w:hAnsi="Times New Roman" w:cs="Times New Roman"/>
                <w:color w:val="0E1D2F"/>
              </w:rPr>
              <w:t xml:space="preserve"> </w:t>
            </w:r>
            <w:proofErr w:type="spellStart"/>
            <w:r w:rsidRPr="009345AE">
              <w:rPr>
                <w:rFonts w:ascii="Times New Roman" w:hAnsi="Times New Roman" w:cs="Times New Roman"/>
                <w:color w:val="0E1D2F"/>
              </w:rPr>
              <w:t>закупівлі</w:t>
            </w:r>
            <w:proofErr w:type="spellEnd"/>
            <w:r w:rsidRPr="009345AE">
              <w:rPr>
                <w:rFonts w:ascii="Times New Roman" w:hAnsi="Times New Roman" w:cs="Times New Roman"/>
                <w:color w:val="0E1D2F"/>
              </w:rPr>
              <w:t xml:space="preserve">, </w:t>
            </w:r>
            <w:proofErr w:type="spellStart"/>
            <w:r w:rsidRPr="009345AE">
              <w:rPr>
                <w:rFonts w:ascii="Times New Roman" w:hAnsi="Times New Roman" w:cs="Times New Roman"/>
                <w:color w:val="0E1D2F"/>
              </w:rPr>
              <w:t>присвоєного</w:t>
            </w:r>
            <w:proofErr w:type="spellEnd"/>
            <w:r w:rsidRPr="009345AE">
              <w:rPr>
                <w:rFonts w:ascii="Times New Roman" w:hAnsi="Times New Roman" w:cs="Times New Roman"/>
                <w:color w:val="0E1D2F"/>
              </w:rPr>
              <w:t xml:space="preserve"> </w:t>
            </w:r>
            <w:proofErr w:type="spellStart"/>
            <w:r w:rsidRPr="009345AE">
              <w:rPr>
                <w:rFonts w:ascii="Times New Roman" w:hAnsi="Times New Roman" w:cs="Times New Roman"/>
                <w:color w:val="0E1D2F"/>
              </w:rPr>
              <w:t>електронною</w:t>
            </w:r>
            <w:proofErr w:type="spellEnd"/>
            <w:r w:rsidRPr="009345AE">
              <w:rPr>
                <w:rFonts w:ascii="Times New Roman" w:hAnsi="Times New Roman" w:cs="Times New Roman"/>
                <w:color w:val="0E1D2F"/>
              </w:rPr>
              <w:t xml:space="preserve"> системою </w:t>
            </w:r>
            <w:proofErr w:type="spellStart"/>
            <w:r w:rsidRPr="009345AE">
              <w:rPr>
                <w:rFonts w:ascii="Times New Roman" w:hAnsi="Times New Roman" w:cs="Times New Roman"/>
                <w:color w:val="0E1D2F"/>
              </w:rPr>
              <w:t>закупівель</w:t>
            </w:r>
            <w:proofErr w:type="spellEnd"/>
            <w:r w:rsidRPr="009345AE">
              <w:rPr>
                <w:rFonts w:ascii="Times New Roman" w:hAnsi="Times New Roman" w:cs="Times New Roman"/>
                <w:color w:val="0E1D2F"/>
              </w:rPr>
              <w:t xml:space="preserve"> та/</w:t>
            </w:r>
            <w:proofErr w:type="spellStart"/>
            <w:r w:rsidRPr="009345AE">
              <w:rPr>
                <w:rFonts w:ascii="Times New Roman" w:hAnsi="Times New Roman" w:cs="Times New Roman"/>
                <w:color w:val="0E1D2F"/>
              </w:rPr>
              <w:t>або</w:t>
            </w:r>
            <w:proofErr w:type="spellEnd"/>
            <w:r w:rsidRPr="009345AE">
              <w:rPr>
                <w:rFonts w:ascii="Times New Roman" w:hAnsi="Times New Roman" w:cs="Times New Roman"/>
                <w:color w:val="0E1D2F"/>
              </w:rPr>
              <w:t xml:space="preserve"> </w:t>
            </w:r>
            <w:proofErr w:type="spellStart"/>
            <w:r w:rsidRPr="009345AE">
              <w:rPr>
                <w:rFonts w:ascii="Times New Roman" w:hAnsi="Times New Roman" w:cs="Times New Roman"/>
                <w:color w:val="0E1D2F"/>
              </w:rPr>
              <w:t>унікального</w:t>
            </w:r>
            <w:proofErr w:type="spellEnd"/>
            <w:r w:rsidRPr="009345AE">
              <w:rPr>
                <w:rFonts w:ascii="Times New Roman" w:hAnsi="Times New Roman" w:cs="Times New Roman"/>
                <w:color w:val="0E1D2F"/>
              </w:rPr>
              <w:t xml:space="preserve"> номера </w:t>
            </w:r>
            <w:proofErr w:type="spellStart"/>
            <w:r w:rsidRPr="009345AE">
              <w:rPr>
                <w:rFonts w:ascii="Times New Roman" w:hAnsi="Times New Roman" w:cs="Times New Roman"/>
                <w:color w:val="0E1D2F"/>
              </w:rPr>
              <w:t>повідомлення</w:t>
            </w:r>
            <w:proofErr w:type="spellEnd"/>
            <w:r w:rsidRPr="009345AE">
              <w:rPr>
                <w:rFonts w:ascii="Times New Roman" w:hAnsi="Times New Roman" w:cs="Times New Roman"/>
                <w:color w:val="0E1D2F"/>
              </w:rPr>
              <w:t xml:space="preserve"> про </w:t>
            </w:r>
            <w:proofErr w:type="spellStart"/>
            <w:r w:rsidRPr="009345AE">
              <w:rPr>
                <w:rFonts w:ascii="Times New Roman" w:hAnsi="Times New Roman" w:cs="Times New Roman"/>
                <w:color w:val="0E1D2F"/>
              </w:rPr>
              <w:t>намір</w:t>
            </w:r>
            <w:proofErr w:type="spellEnd"/>
            <w:r w:rsidRPr="009345AE">
              <w:rPr>
                <w:rFonts w:ascii="Times New Roman" w:hAnsi="Times New Roman" w:cs="Times New Roman"/>
                <w:color w:val="0E1D2F"/>
              </w:rPr>
              <w:t xml:space="preserve"> </w:t>
            </w:r>
            <w:proofErr w:type="spellStart"/>
            <w:r w:rsidRPr="009345AE">
              <w:rPr>
                <w:rFonts w:ascii="Times New Roman" w:hAnsi="Times New Roman" w:cs="Times New Roman"/>
                <w:color w:val="0E1D2F"/>
              </w:rPr>
              <w:t>укласти</w:t>
            </w:r>
            <w:proofErr w:type="spellEnd"/>
            <w:r w:rsidRPr="009345AE">
              <w:rPr>
                <w:rFonts w:ascii="Times New Roman" w:hAnsi="Times New Roman" w:cs="Times New Roman"/>
                <w:color w:val="0E1D2F"/>
              </w:rPr>
              <w:t xml:space="preserve"> </w:t>
            </w:r>
            <w:proofErr w:type="spellStart"/>
            <w:r w:rsidRPr="009345AE">
              <w:rPr>
                <w:rFonts w:ascii="Times New Roman" w:hAnsi="Times New Roman" w:cs="Times New Roman"/>
                <w:color w:val="0E1D2F"/>
              </w:rPr>
              <w:t>договір</w:t>
            </w:r>
            <w:proofErr w:type="spellEnd"/>
            <w:r w:rsidRPr="009345AE">
              <w:rPr>
                <w:rFonts w:ascii="Times New Roman" w:hAnsi="Times New Roman" w:cs="Times New Roman"/>
                <w:color w:val="0E1D2F"/>
              </w:rPr>
              <w:t xml:space="preserve"> про </w:t>
            </w:r>
            <w:proofErr w:type="spellStart"/>
            <w:r w:rsidRPr="009345AE">
              <w:rPr>
                <w:rFonts w:ascii="Times New Roman" w:hAnsi="Times New Roman" w:cs="Times New Roman"/>
                <w:color w:val="0E1D2F"/>
              </w:rPr>
              <w:t>закупівлю</w:t>
            </w:r>
            <w:proofErr w:type="spellEnd"/>
            <w:r w:rsidRPr="009345AE">
              <w:rPr>
                <w:rFonts w:ascii="Times New Roman" w:hAnsi="Times New Roman" w:cs="Times New Roman"/>
                <w:color w:val="0E1D2F"/>
              </w:rPr>
              <w:t xml:space="preserve"> - </w:t>
            </w:r>
            <w:proofErr w:type="spellStart"/>
            <w:r w:rsidRPr="009345AE">
              <w:rPr>
                <w:rFonts w:ascii="Times New Roman" w:hAnsi="Times New Roman" w:cs="Times New Roman"/>
                <w:color w:val="0E1D2F"/>
              </w:rPr>
              <w:t>помилка</w:t>
            </w:r>
            <w:proofErr w:type="spellEnd"/>
            <w:r w:rsidRPr="009345AE">
              <w:rPr>
                <w:rFonts w:ascii="Times New Roman" w:hAnsi="Times New Roman" w:cs="Times New Roman"/>
                <w:color w:val="0E1D2F"/>
              </w:rPr>
              <w:t xml:space="preserve"> в цифрах</w:t>
            </w:r>
            <w:r w:rsidR="00BC62DE" w:rsidRPr="009345AE">
              <w:rPr>
                <w:rFonts w:ascii="Times New Roman" w:hAnsi="Times New Roman" w:cs="Times New Roman"/>
                <w:color w:val="auto"/>
                <w:lang w:val="uk-UA"/>
              </w:rPr>
              <w:t xml:space="preserve">(наприклад, </w:t>
            </w:r>
            <w:r w:rsidR="009F233D" w:rsidRPr="009345AE">
              <w:rPr>
                <w:rFonts w:ascii="Times New Roman" w:hAnsi="Times New Roman" w:cs="Times New Roman"/>
              </w:rPr>
              <w:t>UA-2023-03-20-011688-a</w:t>
            </w:r>
            <w:r w:rsidR="00752B8F" w:rsidRPr="009345AE">
              <w:rPr>
                <w:rFonts w:ascii="Times New Roman" w:hAnsi="Times New Roman" w:cs="Times New Roman"/>
                <w:color w:val="auto"/>
                <w:lang w:val="uk-UA"/>
              </w:rPr>
              <w:t xml:space="preserve">замість </w:t>
            </w:r>
            <w:r w:rsidR="009F233D" w:rsidRPr="009345AE">
              <w:rPr>
                <w:rFonts w:ascii="Times New Roman" w:hAnsi="Times New Roman" w:cs="Times New Roman"/>
              </w:rPr>
              <w:t>UA-2023-03-20-011687-a</w:t>
            </w:r>
            <w:r w:rsidR="001455EA" w:rsidRPr="009345AE">
              <w:rPr>
                <w:rFonts w:ascii="Times New Roman" w:hAnsi="Times New Roman" w:cs="Times New Roman"/>
                <w:color w:val="auto"/>
                <w:lang w:val="uk-UA"/>
              </w:rPr>
              <w:t>;</w:t>
            </w:r>
          </w:p>
          <w:p w:rsidR="00265A68" w:rsidRPr="009345AE" w:rsidRDefault="0071269B" w:rsidP="006638A3">
            <w:pPr>
              <w:shd w:val="clear" w:color="auto" w:fill="FFFFFF"/>
              <w:spacing w:line="240" w:lineRule="auto"/>
              <w:jc w:val="both"/>
              <w:textAlignment w:val="baseline"/>
              <w:rPr>
                <w:rFonts w:ascii="Times New Roman" w:hAnsi="Times New Roman" w:cs="Times New Roman"/>
                <w:color w:val="auto"/>
                <w:sz w:val="24"/>
                <w:szCs w:val="24"/>
                <w:lang w:val="uk-UA"/>
              </w:rPr>
            </w:pPr>
            <w:r w:rsidRPr="009345AE">
              <w:rPr>
                <w:rFonts w:ascii="Times New Roman" w:hAnsi="Times New Roman" w:cs="Times New Roman"/>
                <w:color w:val="0E1D2F"/>
                <w:sz w:val="24"/>
                <w:szCs w:val="24"/>
                <w:lang w:val="uk-UA"/>
              </w:rPr>
              <w:lastRenderedPageBreak/>
              <w:t xml:space="preserve">- </w:t>
            </w:r>
            <w:proofErr w:type="spellStart"/>
            <w:r w:rsidRPr="009345AE">
              <w:rPr>
                <w:rFonts w:ascii="Times New Roman" w:hAnsi="Times New Roman" w:cs="Times New Roman"/>
                <w:color w:val="0E1D2F"/>
                <w:sz w:val="24"/>
                <w:szCs w:val="24"/>
              </w:rPr>
              <w:t>застосування</w:t>
            </w:r>
            <w:proofErr w:type="spellEnd"/>
            <w:r w:rsidRPr="009345AE">
              <w:rPr>
                <w:rFonts w:ascii="Times New Roman" w:hAnsi="Times New Roman" w:cs="Times New Roman"/>
                <w:color w:val="0E1D2F"/>
                <w:sz w:val="24"/>
                <w:szCs w:val="24"/>
              </w:rPr>
              <w:t xml:space="preserve"> правил переносу </w:t>
            </w:r>
            <w:proofErr w:type="spellStart"/>
            <w:r w:rsidRPr="009345AE">
              <w:rPr>
                <w:rFonts w:ascii="Times New Roman" w:hAnsi="Times New Roman" w:cs="Times New Roman"/>
                <w:color w:val="0E1D2F"/>
                <w:sz w:val="24"/>
                <w:szCs w:val="24"/>
              </w:rPr>
              <w:t>частини</w:t>
            </w:r>
            <w:proofErr w:type="spellEnd"/>
            <w:r w:rsidRPr="009345AE">
              <w:rPr>
                <w:rFonts w:ascii="Times New Roman" w:hAnsi="Times New Roman" w:cs="Times New Roman"/>
                <w:color w:val="0E1D2F"/>
                <w:sz w:val="24"/>
                <w:szCs w:val="24"/>
              </w:rPr>
              <w:t xml:space="preserve"> слова з рядка в рядок</w:t>
            </w:r>
            <w:r w:rsidR="001455EA" w:rsidRPr="009345AE">
              <w:rPr>
                <w:rFonts w:ascii="Times New Roman" w:hAnsi="Times New Roman" w:cs="Times New Roman"/>
                <w:color w:val="auto"/>
                <w:sz w:val="24"/>
                <w:szCs w:val="24"/>
                <w:lang w:val="uk-UA"/>
              </w:rPr>
              <w:t xml:space="preserve">(наприклад, </w:t>
            </w:r>
            <w:proofErr w:type="spellStart"/>
            <w:r w:rsidR="001455EA" w:rsidRPr="009345AE">
              <w:rPr>
                <w:rFonts w:ascii="Times New Roman" w:hAnsi="Times New Roman" w:cs="Times New Roman"/>
                <w:color w:val="auto"/>
                <w:sz w:val="24"/>
                <w:szCs w:val="24"/>
                <w:lang w:val="uk-UA"/>
              </w:rPr>
              <w:t>гірсь-кий</w:t>
            </w:r>
            <w:proofErr w:type="spellEnd"/>
            <w:r w:rsidR="001455EA" w:rsidRPr="009345AE">
              <w:rPr>
                <w:rFonts w:ascii="Times New Roman" w:hAnsi="Times New Roman" w:cs="Times New Roman"/>
                <w:color w:val="auto"/>
                <w:sz w:val="24"/>
                <w:szCs w:val="24"/>
                <w:lang w:val="uk-UA"/>
              </w:rPr>
              <w:t xml:space="preserve"> замість гір-</w:t>
            </w:r>
            <w:proofErr w:type="spellStart"/>
            <w:r w:rsidR="001455EA" w:rsidRPr="009345AE">
              <w:rPr>
                <w:rFonts w:ascii="Times New Roman" w:hAnsi="Times New Roman" w:cs="Times New Roman"/>
                <w:color w:val="auto"/>
                <w:sz w:val="24"/>
                <w:szCs w:val="24"/>
                <w:lang w:val="uk-UA"/>
              </w:rPr>
              <w:t>ський</w:t>
            </w:r>
            <w:proofErr w:type="spellEnd"/>
            <w:r w:rsidR="001455EA" w:rsidRPr="009345AE">
              <w:rPr>
                <w:rFonts w:ascii="Times New Roman" w:hAnsi="Times New Roman" w:cs="Times New Roman"/>
                <w:color w:val="auto"/>
                <w:sz w:val="24"/>
                <w:szCs w:val="24"/>
                <w:lang w:val="uk-UA"/>
              </w:rPr>
              <w:t xml:space="preserve">); </w:t>
            </w:r>
          </w:p>
          <w:p w:rsidR="001455EA" w:rsidRPr="009345AE" w:rsidRDefault="00265A68" w:rsidP="006638A3">
            <w:pPr>
              <w:shd w:val="clear" w:color="auto" w:fill="FFFFFF"/>
              <w:spacing w:line="240" w:lineRule="auto"/>
              <w:jc w:val="both"/>
              <w:rPr>
                <w:rFonts w:ascii="Times New Roman" w:hAnsi="Times New Roman" w:cs="Times New Roman"/>
                <w:color w:val="0E1D2F"/>
                <w:sz w:val="24"/>
                <w:szCs w:val="24"/>
              </w:rPr>
            </w:pPr>
            <w:r w:rsidRPr="009345AE">
              <w:rPr>
                <w:rFonts w:ascii="Times New Roman" w:hAnsi="Times New Roman" w:cs="Times New Roman"/>
                <w:color w:val="0E1D2F"/>
                <w:sz w:val="24"/>
                <w:szCs w:val="24"/>
                <w:lang w:val="uk-UA"/>
              </w:rPr>
              <w:t xml:space="preserve">- </w:t>
            </w:r>
            <w:proofErr w:type="spellStart"/>
            <w:r w:rsidRPr="009345AE">
              <w:rPr>
                <w:rFonts w:ascii="Times New Roman" w:hAnsi="Times New Roman" w:cs="Times New Roman"/>
                <w:color w:val="0E1D2F"/>
                <w:sz w:val="24"/>
                <w:szCs w:val="24"/>
              </w:rPr>
              <w:t>написання</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слів</w:t>
            </w:r>
            <w:proofErr w:type="spellEnd"/>
            <w:r w:rsidRPr="009345AE">
              <w:rPr>
                <w:rFonts w:ascii="Times New Roman" w:hAnsi="Times New Roman" w:cs="Times New Roman"/>
                <w:color w:val="0E1D2F"/>
                <w:sz w:val="24"/>
                <w:szCs w:val="24"/>
              </w:rPr>
              <w:t xml:space="preserve"> разом та/</w:t>
            </w:r>
            <w:proofErr w:type="spellStart"/>
            <w:r w:rsidRPr="009345AE">
              <w:rPr>
                <w:rFonts w:ascii="Times New Roman" w:hAnsi="Times New Roman" w:cs="Times New Roman"/>
                <w:color w:val="0E1D2F"/>
                <w:sz w:val="24"/>
                <w:szCs w:val="24"/>
              </w:rPr>
              <w:t>або</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окремо</w:t>
            </w:r>
            <w:proofErr w:type="spellEnd"/>
            <w:r w:rsidRPr="009345AE">
              <w:rPr>
                <w:rFonts w:ascii="Times New Roman" w:hAnsi="Times New Roman" w:cs="Times New Roman"/>
                <w:color w:val="0E1D2F"/>
                <w:sz w:val="24"/>
                <w:szCs w:val="24"/>
              </w:rPr>
              <w:t>, та/</w:t>
            </w:r>
            <w:proofErr w:type="spellStart"/>
            <w:r w:rsidRPr="009345AE">
              <w:rPr>
                <w:rFonts w:ascii="Times New Roman" w:hAnsi="Times New Roman" w:cs="Times New Roman"/>
                <w:color w:val="0E1D2F"/>
                <w:sz w:val="24"/>
                <w:szCs w:val="24"/>
              </w:rPr>
              <w:t>або</w:t>
            </w:r>
            <w:proofErr w:type="spellEnd"/>
            <w:r w:rsidRPr="009345AE">
              <w:rPr>
                <w:rFonts w:ascii="Times New Roman" w:hAnsi="Times New Roman" w:cs="Times New Roman"/>
                <w:color w:val="0E1D2F"/>
                <w:sz w:val="24"/>
                <w:szCs w:val="24"/>
              </w:rPr>
              <w:t xml:space="preserve"> через </w:t>
            </w:r>
            <w:proofErr w:type="spellStart"/>
            <w:r w:rsidRPr="009345AE">
              <w:rPr>
                <w:rFonts w:ascii="Times New Roman" w:hAnsi="Times New Roman" w:cs="Times New Roman"/>
                <w:color w:val="0E1D2F"/>
                <w:sz w:val="24"/>
                <w:szCs w:val="24"/>
              </w:rPr>
              <w:t>дефіс</w:t>
            </w:r>
            <w:proofErr w:type="spellEnd"/>
            <w:r w:rsidRPr="009345AE">
              <w:rPr>
                <w:rFonts w:ascii="Times New Roman" w:hAnsi="Times New Roman" w:cs="Times New Roman"/>
                <w:color w:val="0E1D2F"/>
                <w:sz w:val="24"/>
                <w:szCs w:val="24"/>
              </w:rPr>
              <w:t xml:space="preserve"> </w:t>
            </w:r>
            <w:r w:rsidR="001455EA" w:rsidRPr="009345AE">
              <w:rPr>
                <w:rFonts w:ascii="Times New Roman" w:hAnsi="Times New Roman" w:cs="Times New Roman"/>
                <w:color w:val="auto"/>
                <w:sz w:val="24"/>
                <w:szCs w:val="24"/>
                <w:lang w:val="uk-UA"/>
              </w:rPr>
              <w:t xml:space="preserve">(наприклад, </w:t>
            </w:r>
            <w:proofErr w:type="spellStart"/>
            <w:r w:rsidR="001455EA" w:rsidRPr="009345AE">
              <w:rPr>
                <w:rFonts w:ascii="Times New Roman" w:hAnsi="Times New Roman" w:cs="Times New Roman"/>
                <w:color w:val="auto"/>
                <w:sz w:val="24"/>
                <w:szCs w:val="24"/>
                <w:lang w:val="uk-UA"/>
              </w:rPr>
              <w:t>синьожовтий</w:t>
            </w:r>
            <w:proofErr w:type="spellEnd"/>
            <w:r w:rsidR="001455EA" w:rsidRPr="009345AE">
              <w:rPr>
                <w:rFonts w:ascii="Times New Roman" w:hAnsi="Times New Roman" w:cs="Times New Roman"/>
                <w:color w:val="auto"/>
                <w:sz w:val="24"/>
                <w:szCs w:val="24"/>
                <w:lang w:val="uk-UA"/>
              </w:rPr>
              <w:t xml:space="preserve"> або синьо жовтий замість синьо-жовтий); </w:t>
            </w:r>
          </w:p>
          <w:p w:rsidR="001455EA" w:rsidRPr="009345AE" w:rsidRDefault="005864BC" w:rsidP="006638A3">
            <w:pPr>
              <w:shd w:val="clear" w:color="auto" w:fill="FFFFFF"/>
              <w:spacing w:line="240" w:lineRule="auto"/>
              <w:jc w:val="both"/>
              <w:textAlignment w:val="baseline"/>
              <w:rPr>
                <w:rFonts w:ascii="Times New Roman" w:hAnsi="Times New Roman" w:cs="Times New Roman"/>
                <w:color w:val="auto"/>
                <w:sz w:val="24"/>
                <w:szCs w:val="24"/>
                <w:lang w:val="uk-UA"/>
              </w:rPr>
            </w:pPr>
            <w:r w:rsidRPr="009345AE">
              <w:rPr>
                <w:rFonts w:ascii="Times New Roman" w:hAnsi="Times New Roman" w:cs="Times New Roman"/>
                <w:color w:val="0E1D2F"/>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1455EA" w:rsidRPr="009345AE">
              <w:rPr>
                <w:rFonts w:ascii="Times New Roman" w:hAnsi="Times New Roman" w:cs="Times New Roman"/>
                <w:color w:val="auto"/>
                <w:sz w:val="24"/>
                <w:szCs w:val="24"/>
                <w:lang w:val="uk-UA"/>
              </w:rPr>
              <w:t xml:space="preserve"> (наприклад, кілька сторінок тендерної пропозиції містять номер сторінки 2 або пронумеровані 1, 3, 4, або в переліку зазначено, що проект договору міститься на сторінці 10, хоча сам проект договору міститься на сторінці 11 ). </w:t>
            </w:r>
          </w:p>
          <w:p w:rsidR="001455EA" w:rsidRPr="009345AE" w:rsidRDefault="0033236D" w:rsidP="006638A3">
            <w:pPr>
              <w:shd w:val="clear" w:color="auto" w:fill="FFFFFF"/>
              <w:spacing w:line="240" w:lineRule="auto"/>
              <w:jc w:val="both"/>
              <w:rPr>
                <w:rFonts w:ascii="Times New Roman" w:hAnsi="Times New Roman" w:cs="Times New Roman"/>
                <w:color w:val="0E1D2F"/>
                <w:sz w:val="24"/>
                <w:szCs w:val="24"/>
                <w:lang w:val="uk-UA"/>
              </w:rPr>
            </w:pPr>
            <w:r w:rsidRPr="009345AE">
              <w:rPr>
                <w:rFonts w:ascii="Times New Roman" w:hAnsi="Times New Roman" w:cs="Times New Roman"/>
                <w:color w:val="0E1D2F"/>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001455EA" w:rsidRPr="009345AE">
              <w:rPr>
                <w:rFonts w:ascii="Times New Roman" w:hAnsi="Times New Roman" w:cs="Times New Roman"/>
                <w:color w:val="auto"/>
                <w:sz w:val="24"/>
                <w:szCs w:val="24"/>
                <w:lang w:val="uk-UA"/>
              </w:rPr>
              <w:t xml:space="preserve">(наприклад, </w:t>
            </w:r>
            <w:proofErr w:type="spellStart"/>
            <w:r w:rsidR="001455EA" w:rsidRPr="009345AE">
              <w:rPr>
                <w:rFonts w:ascii="Times New Roman" w:hAnsi="Times New Roman" w:cs="Times New Roman"/>
                <w:color w:val="auto"/>
                <w:sz w:val="24"/>
                <w:szCs w:val="24"/>
                <w:lang w:val="uk-UA"/>
              </w:rPr>
              <w:t>п</w:t>
            </w:r>
            <w:r w:rsidR="009552DD" w:rsidRPr="009345AE">
              <w:rPr>
                <w:rFonts w:ascii="Times New Roman" w:hAnsi="Times New Roman" w:cs="Times New Roman"/>
                <w:color w:val="auto"/>
                <w:sz w:val="24"/>
                <w:szCs w:val="24"/>
                <w:lang w:val="uk-UA"/>
              </w:rPr>
              <w:t>о</w:t>
            </w:r>
            <w:r w:rsidR="001455EA" w:rsidRPr="009345AE">
              <w:rPr>
                <w:rFonts w:ascii="Times New Roman" w:hAnsi="Times New Roman" w:cs="Times New Roman"/>
                <w:color w:val="auto"/>
                <w:sz w:val="24"/>
                <w:szCs w:val="24"/>
                <w:lang w:val="uk-UA"/>
              </w:rPr>
              <w:t>п</w:t>
            </w:r>
            <w:r w:rsidR="009552DD" w:rsidRPr="009345AE">
              <w:rPr>
                <w:rFonts w:ascii="Times New Roman" w:hAnsi="Times New Roman" w:cs="Times New Roman"/>
                <w:color w:val="auto"/>
                <w:sz w:val="24"/>
                <w:szCs w:val="24"/>
                <w:lang w:val="uk-UA"/>
              </w:rPr>
              <w:t>р</w:t>
            </w:r>
            <w:r w:rsidR="001455EA" w:rsidRPr="009345AE">
              <w:rPr>
                <w:rFonts w:ascii="Times New Roman" w:hAnsi="Times New Roman" w:cs="Times New Roman"/>
                <w:color w:val="auto"/>
                <w:sz w:val="24"/>
                <w:szCs w:val="24"/>
                <w:lang w:val="uk-UA"/>
              </w:rPr>
              <w:t>озиція</w:t>
            </w:r>
            <w:proofErr w:type="spellEnd"/>
            <w:r w:rsidR="001455EA" w:rsidRPr="009345AE">
              <w:rPr>
                <w:rFonts w:ascii="Times New Roman" w:hAnsi="Times New Roman" w:cs="Times New Roman"/>
                <w:color w:val="auto"/>
                <w:sz w:val="24"/>
                <w:szCs w:val="24"/>
                <w:lang w:val="uk-UA"/>
              </w:rPr>
              <w:t xml:space="preserve"> замість пропозиція).</w:t>
            </w:r>
          </w:p>
          <w:p w:rsidR="001455EA" w:rsidRPr="009345AE" w:rsidRDefault="00B75D1A" w:rsidP="006638A3">
            <w:pPr>
              <w:shd w:val="clear" w:color="auto" w:fill="FFFFFF"/>
              <w:spacing w:line="240" w:lineRule="auto"/>
              <w:jc w:val="both"/>
              <w:rPr>
                <w:rFonts w:ascii="Times New Roman" w:hAnsi="Times New Roman" w:cs="Times New Roman"/>
                <w:color w:val="0E1D2F"/>
                <w:sz w:val="24"/>
                <w:szCs w:val="24"/>
                <w:lang w:val="uk-UA"/>
              </w:rPr>
            </w:pPr>
            <w:r w:rsidRPr="009345AE">
              <w:rPr>
                <w:rFonts w:ascii="Times New Roman" w:hAnsi="Times New Roman" w:cs="Times New Roman"/>
                <w:color w:val="0E1D2F"/>
                <w:sz w:val="24"/>
                <w:szCs w:val="24"/>
                <w:lang w:val="uk-UA"/>
              </w:rPr>
              <w:t>3.</w:t>
            </w:r>
            <w:proofErr w:type="spellStart"/>
            <w:r w:rsidRPr="009345AE">
              <w:rPr>
                <w:rFonts w:ascii="Times New Roman" w:hAnsi="Times New Roman" w:cs="Times New Roman"/>
                <w:color w:val="0E1D2F"/>
                <w:sz w:val="24"/>
                <w:szCs w:val="24"/>
              </w:rPr>
              <w:t>Невірна</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назва</w:t>
            </w:r>
            <w:proofErr w:type="spellEnd"/>
            <w:r w:rsidRPr="009345AE">
              <w:rPr>
                <w:rFonts w:ascii="Times New Roman" w:hAnsi="Times New Roman" w:cs="Times New Roman"/>
                <w:color w:val="0E1D2F"/>
                <w:sz w:val="24"/>
                <w:szCs w:val="24"/>
              </w:rPr>
              <w:t xml:space="preserve"> документа (</w:t>
            </w:r>
            <w:proofErr w:type="spellStart"/>
            <w:r w:rsidRPr="009345AE">
              <w:rPr>
                <w:rFonts w:ascii="Times New Roman" w:hAnsi="Times New Roman" w:cs="Times New Roman"/>
                <w:color w:val="0E1D2F"/>
                <w:sz w:val="24"/>
                <w:szCs w:val="24"/>
              </w:rPr>
              <w:t>документів</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що</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подається</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учасником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процедури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закупівлі</w:t>
            </w:r>
            <w:proofErr w:type="spellEnd"/>
            <w:r w:rsidRPr="009345AE">
              <w:rPr>
                <w:rFonts w:ascii="Times New Roman" w:hAnsi="Times New Roman" w:cs="Times New Roman"/>
                <w:color w:val="0E1D2F"/>
                <w:sz w:val="24"/>
                <w:szCs w:val="24"/>
              </w:rPr>
              <w:t xml:space="preserve"> у </w:t>
            </w:r>
            <w:proofErr w:type="spellStart"/>
            <w:r w:rsidRPr="009345AE">
              <w:rPr>
                <w:rFonts w:ascii="Times New Roman" w:hAnsi="Times New Roman" w:cs="Times New Roman"/>
                <w:color w:val="0E1D2F"/>
                <w:sz w:val="24"/>
                <w:szCs w:val="24"/>
              </w:rPr>
              <w:t>складі</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тендерної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пропозиції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зміст</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якого</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відповідає</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вимогам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визначеним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замовником</w:t>
            </w:r>
            <w:proofErr w:type="spellEnd"/>
            <w:r w:rsidRPr="009345AE">
              <w:rPr>
                <w:rFonts w:ascii="Times New Roman" w:hAnsi="Times New Roman" w:cs="Times New Roman"/>
                <w:color w:val="0E1D2F"/>
                <w:sz w:val="24"/>
                <w:szCs w:val="24"/>
              </w:rPr>
              <w:t xml:space="preserve"> у </w:t>
            </w:r>
            <w:proofErr w:type="spellStart"/>
            <w:r w:rsidRPr="009345AE">
              <w:rPr>
                <w:rFonts w:ascii="Times New Roman" w:hAnsi="Times New Roman" w:cs="Times New Roman"/>
                <w:color w:val="0E1D2F"/>
                <w:sz w:val="24"/>
                <w:szCs w:val="24"/>
              </w:rPr>
              <w:t>тендерній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документації</w:t>
            </w:r>
            <w:proofErr w:type="spellEnd"/>
            <w:r w:rsidRPr="009345AE">
              <w:rPr>
                <w:rFonts w:ascii="Times New Roman" w:hAnsi="Times New Roman" w:cs="Times New Roman"/>
                <w:color w:val="0E1D2F"/>
                <w:sz w:val="24"/>
                <w:szCs w:val="24"/>
              </w:rPr>
              <w:t xml:space="preserve"> </w:t>
            </w:r>
            <w:r w:rsidR="001455EA" w:rsidRPr="009345AE">
              <w:rPr>
                <w:rFonts w:ascii="Times New Roman" w:hAnsi="Times New Roman" w:cs="Times New Roman"/>
                <w:color w:val="auto"/>
                <w:sz w:val="24"/>
                <w:szCs w:val="24"/>
                <w:lang w:val="uk-UA"/>
              </w:rPr>
              <w:t>(наприклад, подання документу з назвою «Інформація» замість «Довідка»).</w:t>
            </w:r>
          </w:p>
          <w:p w:rsidR="001455EA" w:rsidRPr="009345AE" w:rsidRDefault="00E50080" w:rsidP="006638A3">
            <w:pPr>
              <w:shd w:val="clear" w:color="auto" w:fill="FFFFFF"/>
              <w:spacing w:line="240" w:lineRule="auto"/>
              <w:jc w:val="both"/>
              <w:textAlignment w:val="baseline"/>
              <w:rPr>
                <w:rFonts w:ascii="Times New Roman" w:hAnsi="Times New Roman" w:cs="Times New Roman"/>
                <w:color w:val="FF0000"/>
                <w:sz w:val="24"/>
                <w:szCs w:val="24"/>
                <w:lang w:val="uk-UA"/>
              </w:rPr>
            </w:pPr>
            <w:r w:rsidRPr="009345AE">
              <w:rPr>
                <w:rFonts w:ascii="Times New Roman" w:hAnsi="Times New Roman" w:cs="Times New Roman"/>
                <w:color w:val="0E1D2F"/>
                <w:sz w:val="24"/>
                <w:szCs w:val="24"/>
                <w:lang w:val="uk-UA"/>
              </w:rPr>
              <w:t>4.Окрема сторінка (сторінки) копії документа (документів) не завірена підписом та/або печаткою учасника процедури закупівлі (у разі її використання)</w:t>
            </w:r>
            <w:r w:rsidR="001455EA" w:rsidRPr="009345AE">
              <w:rPr>
                <w:rFonts w:ascii="Times New Roman" w:hAnsi="Times New Roman" w:cs="Times New Roman"/>
                <w:color w:val="auto"/>
                <w:sz w:val="24"/>
                <w:szCs w:val="24"/>
                <w:lang w:val="uk-UA"/>
              </w:rPr>
              <w:t>(наприклад, подана у складі тендерної пропозиції довідка у довільній формі завірена лише підписом).</w:t>
            </w:r>
          </w:p>
          <w:p w:rsidR="001455EA" w:rsidRPr="009345AE" w:rsidRDefault="002A0F27" w:rsidP="006638A3">
            <w:pPr>
              <w:shd w:val="clear" w:color="auto" w:fill="FFFFFF"/>
              <w:spacing w:line="240" w:lineRule="auto"/>
              <w:jc w:val="both"/>
              <w:textAlignment w:val="baseline"/>
              <w:rPr>
                <w:rFonts w:ascii="Times New Roman" w:hAnsi="Times New Roman" w:cs="Times New Roman"/>
                <w:color w:val="FF0000"/>
                <w:sz w:val="24"/>
                <w:szCs w:val="24"/>
                <w:lang w:val="uk-UA"/>
              </w:rPr>
            </w:pPr>
            <w:r w:rsidRPr="009345AE">
              <w:rPr>
                <w:rFonts w:ascii="Times New Roman" w:hAnsi="Times New Roman" w:cs="Times New Roman"/>
                <w:color w:val="0E1D2F"/>
                <w:sz w:val="24"/>
                <w:szCs w:val="24"/>
                <w:lang w:val="uk-UA"/>
              </w:rPr>
              <w:t>5.</w:t>
            </w:r>
            <w:r w:rsidRPr="009345AE">
              <w:rPr>
                <w:rFonts w:ascii="Times New Roman" w:hAnsi="Times New Roman" w:cs="Times New Roman"/>
                <w:color w:val="0E1D2F"/>
                <w:sz w:val="24"/>
                <w:szCs w:val="24"/>
              </w:rPr>
              <w:t xml:space="preserve">У </w:t>
            </w:r>
            <w:proofErr w:type="spellStart"/>
            <w:r w:rsidRPr="009345AE">
              <w:rPr>
                <w:rFonts w:ascii="Times New Roman" w:hAnsi="Times New Roman" w:cs="Times New Roman"/>
                <w:color w:val="0E1D2F"/>
                <w:sz w:val="24"/>
                <w:szCs w:val="24"/>
              </w:rPr>
              <w:t>складі</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тендерної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пропозиції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немає</w:t>
            </w:r>
            <w:proofErr w:type="spellEnd"/>
            <w:r w:rsidRPr="009345AE">
              <w:rPr>
                <w:rFonts w:ascii="Times New Roman" w:hAnsi="Times New Roman" w:cs="Times New Roman"/>
                <w:color w:val="0E1D2F"/>
                <w:sz w:val="24"/>
                <w:szCs w:val="24"/>
              </w:rPr>
              <w:t xml:space="preserve"> документа (</w:t>
            </w:r>
            <w:proofErr w:type="spellStart"/>
            <w:r w:rsidRPr="009345AE">
              <w:rPr>
                <w:rFonts w:ascii="Times New Roman" w:hAnsi="Times New Roman" w:cs="Times New Roman"/>
                <w:color w:val="0E1D2F"/>
                <w:sz w:val="24"/>
                <w:szCs w:val="24"/>
              </w:rPr>
              <w:t>документів</w:t>
            </w:r>
            <w:proofErr w:type="spellEnd"/>
            <w:r w:rsidRPr="009345AE">
              <w:rPr>
                <w:rFonts w:ascii="Times New Roman" w:hAnsi="Times New Roman" w:cs="Times New Roman"/>
                <w:color w:val="0E1D2F"/>
                <w:sz w:val="24"/>
                <w:szCs w:val="24"/>
              </w:rPr>
              <w:t xml:space="preserve">), на </w:t>
            </w:r>
            <w:proofErr w:type="spellStart"/>
            <w:r w:rsidRPr="009345AE">
              <w:rPr>
                <w:rFonts w:ascii="Times New Roman" w:hAnsi="Times New Roman" w:cs="Times New Roman"/>
                <w:color w:val="0E1D2F"/>
                <w:sz w:val="24"/>
                <w:szCs w:val="24"/>
              </w:rPr>
              <w:t>який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посилається</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учасник</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процедури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закупівлі</w:t>
            </w:r>
            <w:proofErr w:type="spellEnd"/>
            <w:r w:rsidRPr="009345AE">
              <w:rPr>
                <w:rFonts w:ascii="Times New Roman" w:hAnsi="Times New Roman" w:cs="Times New Roman"/>
                <w:color w:val="0E1D2F"/>
                <w:sz w:val="24"/>
                <w:szCs w:val="24"/>
              </w:rPr>
              <w:t xml:space="preserve"> у </w:t>
            </w:r>
            <w:proofErr w:type="spellStart"/>
            <w:r w:rsidRPr="009345AE">
              <w:rPr>
                <w:rFonts w:ascii="Times New Roman" w:hAnsi="Times New Roman" w:cs="Times New Roman"/>
                <w:color w:val="0E1D2F"/>
                <w:sz w:val="24"/>
                <w:szCs w:val="24"/>
              </w:rPr>
              <w:t>своїй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тендерній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пропозиції</w:t>
            </w:r>
            <w:proofErr w:type="spellEnd"/>
            <w:r w:rsidRPr="009345AE">
              <w:rPr>
                <w:rFonts w:ascii="Times New Roman" w:hAnsi="Times New Roman" w:cs="Times New Roman"/>
                <w:color w:val="0E1D2F"/>
                <w:sz w:val="24"/>
                <w:szCs w:val="24"/>
              </w:rPr>
              <w:t xml:space="preserve">, при </w:t>
            </w:r>
            <w:proofErr w:type="spellStart"/>
            <w:r w:rsidRPr="009345AE">
              <w:rPr>
                <w:rFonts w:ascii="Times New Roman" w:hAnsi="Times New Roman" w:cs="Times New Roman"/>
                <w:color w:val="0E1D2F"/>
                <w:sz w:val="24"/>
                <w:szCs w:val="24"/>
              </w:rPr>
              <w:t>цьому</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замовником</w:t>
            </w:r>
            <w:proofErr w:type="spellEnd"/>
            <w:r w:rsidRPr="009345AE">
              <w:rPr>
                <w:rFonts w:ascii="Times New Roman" w:hAnsi="Times New Roman" w:cs="Times New Roman"/>
                <w:color w:val="0E1D2F"/>
                <w:sz w:val="24"/>
                <w:szCs w:val="24"/>
              </w:rPr>
              <w:t xml:space="preserve"> не </w:t>
            </w:r>
            <w:proofErr w:type="spellStart"/>
            <w:r w:rsidRPr="009345AE">
              <w:rPr>
                <w:rFonts w:ascii="Times New Roman" w:hAnsi="Times New Roman" w:cs="Times New Roman"/>
                <w:color w:val="0E1D2F"/>
                <w:sz w:val="24"/>
                <w:szCs w:val="24"/>
              </w:rPr>
              <w:t>вимагається</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подання</w:t>
            </w:r>
            <w:proofErr w:type="spellEnd"/>
            <w:r w:rsidRPr="009345AE">
              <w:rPr>
                <w:rFonts w:ascii="Times New Roman" w:hAnsi="Times New Roman" w:cs="Times New Roman"/>
                <w:color w:val="0E1D2F"/>
                <w:sz w:val="24"/>
                <w:szCs w:val="24"/>
              </w:rPr>
              <w:t xml:space="preserve"> такого документа в </w:t>
            </w:r>
            <w:proofErr w:type="spellStart"/>
            <w:r w:rsidRPr="009345AE">
              <w:rPr>
                <w:rFonts w:ascii="Times New Roman" w:hAnsi="Times New Roman" w:cs="Times New Roman"/>
                <w:color w:val="0E1D2F"/>
                <w:sz w:val="24"/>
                <w:szCs w:val="24"/>
              </w:rPr>
              <w:t>тендерній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документації</w:t>
            </w:r>
            <w:proofErr w:type="spellEnd"/>
            <w:r w:rsidR="001455EA" w:rsidRPr="009345AE">
              <w:rPr>
                <w:rFonts w:ascii="Times New Roman" w:hAnsi="Times New Roman" w:cs="Times New Roman"/>
                <w:color w:val="auto"/>
                <w:sz w:val="24"/>
                <w:szCs w:val="24"/>
                <w:lang w:val="uk-UA"/>
              </w:rPr>
              <w:t>(наприклад, ненадання протоколу зборів засновників, посилання на який наявне у наказі про призначення керівника учасника).</w:t>
            </w:r>
          </w:p>
          <w:p w:rsidR="001455EA" w:rsidRPr="009345AE" w:rsidRDefault="002A0F27" w:rsidP="006638A3">
            <w:pPr>
              <w:shd w:val="clear" w:color="auto" w:fill="FFFFFF"/>
              <w:spacing w:line="240" w:lineRule="auto"/>
              <w:jc w:val="both"/>
              <w:rPr>
                <w:rFonts w:ascii="Times New Roman" w:hAnsi="Times New Roman" w:cs="Times New Roman"/>
                <w:color w:val="0E1D2F"/>
                <w:sz w:val="24"/>
                <w:szCs w:val="24"/>
              </w:rPr>
            </w:pPr>
            <w:r w:rsidRPr="009345AE">
              <w:rPr>
                <w:rFonts w:ascii="Times New Roman" w:hAnsi="Times New Roman" w:cs="Times New Roman"/>
                <w:color w:val="0E1D2F"/>
                <w:sz w:val="24"/>
                <w:szCs w:val="24"/>
                <w:lang w:val="uk-UA"/>
              </w:rPr>
              <w:t>6.</w:t>
            </w:r>
            <w:proofErr w:type="spellStart"/>
            <w:r w:rsidRPr="009345AE">
              <w:rPr>
                <w:rFonts w:ascii="Times New Roman" w:hAnsi="Times New Roman" w:cs="Times New Roman"/>
                <w:color w:val="0E1D2F"/>
                <w:sz w:val="24"/>
                <w:szCs w:val="24"/>
              </w:rPr>
              <w:t>Подання</w:t>
            </w:r>
            <w:proofErr w:type="spellEnd"/>
            <w:r w:rsidRPr="009345AE">
              <w:rPr>
                <w:rFonts w:ascii="Times New Roman" w:hAnsi="Times New Roman" w:cs="Times New Roman"/>
                <w:color w:val="0E1D2F"/>
                <w:sz w:val="24"/>
                <w:szCs w:val="24"/>
              </w:rPr>
              <w:t xml:space="preserve"> документа (</w:t>
            </w:r>
            <w:proofErr w:type="spellStart"/>
            <w:r w:rsidRPr="009345AE">
              <w:rPr>
                <w:rFonts w:ascii="Times New Roman" w:hAnsi="Times New Roman" w:cs="Times New Roman"/>
                <w:color w:val="0E1D2F"/>
                <w:sz w:val="24"/>
                <w:szCs w:val="24"/>
              </w:rPr>
              <w:t>документів</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учасником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процедури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закупівлі</w:t>
            </w:r>
            <w:proofErr w:type="spellEnd"/>
            <w:r w:rsidRPr="009345AE">
              <w:rPr>
                <w:rFonts w:ascii="Times New Roman" w:hAnsi="Times New Roman" w:cs="Times New Roman"/>
                <w:color w:val="0E1D2F"/>
                <w:sz w:val="24"/>
                <w:szCs w:val="24"/>
              </w:rPr>
              <w:t xml:space="preserve"> у </w:t>
            </w:r>
            <w:proofErr w:type="spellStart"/>
            <w:r w:rsidRPr="009345AE">
              <w:rPr>
                <w:rFonts w:ascii="Times New Roman" w:hAnsi="Times New Roman" w:cs="Times New Roman"/>
                <w:color w:val="0E1D2F"/>
                <w:sz w:val="24"/>
                <w:szCs w:val="24"/>
              </w:rPr>
              <w:t>складі</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тендерної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пропозиції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що</w:t>
            </w:r>
            <w:proofErr w:type="spellEnd"/>
            <w:r w:rsidRPr="009345AE">
              <w:rPr>
                <w:rFonts w:ascii="Times New Roman" w:hAnsi="Times New Roman" w:cs="Times New Roman"/>
                <w:color w:val="0E1D2F"/>
                <w:sz w:val="24"/>
                <w:szCs w:val="24"/>
              </w:rPr>
              <w:t xml:space="preserve"> не </w:t>
            </w:r>
            <w:proofErr w:type="spellStart"/>
            <w:r w:rsidRPr="009345AE">
              <w:rPr>
                <w:rFonts w:ascii="Times New Roman" w:hAnsi="Times New Roman" w:cs="Times New Roman"/>
                <w:color w:val="0E1D2F"/>
                <w:sz w:val="24"/>
                <w:szCs w:val="24"/>
              </w:rPr>
              <w:t>містить</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власноручного</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підпису</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уповноваженої</w:t>
            </w:r>
            <w:proofErr w:type="spellEnd"/>
            <w:r w:rsidRPr="009345AE">
              <w:rPr>
                <w:rFonts w:ascii="Times New Roman" w:hAnsi="Times New Roman" w:cs="Times New Roman"/>
                <w:color w:val="0E1D2F"/>
                <w:sz w:val="24"/>
                <w:szCs w:val="24"/>
              </w:rPr>
              <w:t xml:space="preserve"> особи </w:t>
            </w:r>
            <w:proofErr w:type="spellStart"/>
            <w:r w:rsidRPr="009345AE">
              <w:rPr>
                <w:rFonts w:ascii="Times New Roman" w:hAnsi="Times New Roman" w:cs="Times New Roman"/>
                <w:color w:val="0E1D2F"/>
                <w:sz w:val="24"/>
                <w:szCs w:val="24"/>
              </w:rPr>
              <w:t>учасника</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процедури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закупівлі</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якщо</w:t>
            </w:r>
            <w:proofErr w:type="spellEnd"/>
            <w:r w:rsidRPr="009345AE">
              <w:rPr>
                <w:rFonts w:ascii="Times New Roman" w:hAnsi="Times New Roman" w:cs="Times New Roman"/>
                <w:color w:val="0E1D2F"/>
                <w:sz w:val="24"/>
                <w:szCs w:val="24"/>
              </w:rPr>
              <w:t xml:space="preserve"> на </w:t>
            </w:r>
            <w:proofErr w:type="spellStart"/>
            <w:r w:rsidRPr="009345AE">
              <w:rPr>
                <w:rFonts w:ascii="Times New Roman" w:hAnsi="Times New Roman" w:cs="Times New Roman"/>
                <w:color w:val="0E1D2F"/>
                <w:sz w:val="24"/>
                <w:szCs w:val="24"/>
              </w:rPr>
              <w:t>цей</w:t>
            </w:r>
            <w:proofErr w:type="spellEnd"/>
            <w:r w:rsidRPr="009345AE">
              <w:rPr>
                <w:rFonts w:ascii="Times New Roman" w:hAnsi="Times New Roman" w:cs="Times New Roman"/>
                <w:color w:val="0E1D2F"/>
                <w:sz w:val="24"/>
                <w:szCs w:val="24"/>
              </w:rPr>
              <w:t xml:space="preserve"> документ (</w:t>
            </w:r>
            <w:proofErr w:type="spellStart"/>
            <w:r w:rsidRPr="009345AE">
              <w:rPr>
                <w:rFonts w:ascii="Times New Roman" w:hAnsi="Times New Roman" w:cs="Times New Roman"/>
                <w:color w:val="0E1D2F"/>
                <w:sz w:val="24"/>
                <w:szCs w:val="24"/>
              </w:rPr>
              <w:t>документи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накладено</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її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кваліфікований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електронний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підпис</w:t>
            </w:r>
            <w:proofErr w:type="spellEnd"/>
            <w:r w:rsidR="00A838E0" w:rsidRPr="009345AE">
              <w:rPr>
                <w:rFonts w:ascii="Times New Roman" w:hAnsi="Times New Roman" w:cs="Times New Roman"/>
                <w:color w:val="0E1D2F"/>
                <w:sz w:val="24"/>
                <w:szCs w:val="24"/>
                <w:lang w:val="uk-UA"/>
              </w:rPr>
              <w:t>/</w:t>
            </w:r>
            <w:r w:rsidR="00A838E0" w:rsidRPr="009345AE">
              <w:rPr>
                <w:rFonts w:ascii="Times New Roman" w:hAnsi="Times New Roman" w:cs="Times New Roman"/>
                <w:color w:val="auto"/>
                <w:sz w:val="24"/>
                <w:szCs w:val="24"/>
                <w:lang w:val="uk-UA"/>
              </w:rPr>
              <w:t>удосконалений електронний підпис</w:t>
            </w:r>
            <w:r w:rsidR="001455EA" w:rsidRPr="009345AE">
              <w:rPr>
                <w:rFonts w:ascii="Times New Roman" w:hAnsi="Times New Roman" w:cs="Times New Roman"/>
                <w:color w:val="auto"/>
                <w:sz w:val="24"/>
                <w:szCs w:val="24"/>
                <w:lang w:val="uk-UA"/>
              </w:rPr>
              <w:t>(наприклад, подана у складі тендерної пропозиції довідка у довільній формі про наявність в учасника обладнання, матеріально-технічної бази та технологій не завірена підписом уповноваженої особи учасника, при цьому на вказану довідку накладений кваліфікований електронний підпис</w:t>
            </w:r>
            <w:r w:rsidR="008051BD" w:rsidRPr="009345AE">
              <w:rPr>
                <w:rFonts w:ascii="Times New Roman" w:hAnsi="Times New Roman" w:cs="Times New Roman"/>
                <w:color w:val="0E1D2F"/>
                <w:sz w:val="24"/>
                <w:szCs w:val="24"/>
                <w:lang w:val="uk-UA"/>
              </w:rPr>
              <w:t>/</w:t>
            </w:r>
            <w:r w:rsidR="008051BD" w:rsidRPr="009345AE">
              <w:rPr>
                <w:rFonts w:ascii="Times New Roman" w:hAnsi="Times New Roman" w:cs="Times New Roman"/>
                <w:color w:val="auto"/>
                <w:sz w:val="24"/>
                <w:szCs w:val="24"/>
                <w:lang w:val="uk-UA"/>
              </w:rPr>
              <w:t>удосконалений електронний підпис</w:t>
            </w:r>
            <w:r w:rsidR="001455EA" w:rsidRPr="009345AE">
              <w:rPr>
                <w:rFonts w:ascii="Times New Roman" w:hAnsi="Times New Roman" w:cs="Times New Roman"/>
                <w:color w:val="auto"/>
                <w:sz w:val="24"/>
                <w:szCs w:val="24"/>
                <w:lang w:val="uk-UA"/>
              </w:rPr>
              <w:t xml:space="preserve"> зазначеної уповноваженої особи учасника).</w:t>
            </w:r>
          </w:p>
          <w:p w:rsidR="001455EA" w:rsidRPr="009345AE" w:rsidRDefault="00E01466" w:rsidP="006638A3">
            <w:pPr>
              <w:shd w:val="clear" w:color="auto" w:fill="FFFFFF"/>
              <w:spacing w:line="240" w:lineRule="auto"/>
              <w:jc w:val="both"/>
              <w:textAlignment w:val="baseline"/>
              <w:rPr>
                <w:rFonts w:ascii="Times New Roman" w:hAnsi="Times New Roman" w:cs="Times New Roman"/>
                <w:color w:val="FF0000"/>
                <w:sz w:val="24"/>
                <w:szCs w:val="24"/>
                <w:lang w:val="uk-UA"/>
              </w:rPr>
            </w:pPr>
            <w:r w:rsidRPr="009345AE">
              <w:rPr>
                <w:rFonts w:ascii="Times New Roman" w:hAnsi="Times New Roman" w:cs="Times New Roman"/>
                <w:color w:val="0E1D2F"/>
                <w:sz w:val="24"/>
                <w:szCs w:val="24"/>
                <w:lang w:val="uk-UA"/>
              </w:rPr>
              <w:lastRenderedPageBreak/>
              <w:t>7.</w:t>
            </w:r>
            <w:proofErr w:type="spellStart"/>
            <w:r w:rsidRPr="009345AE">
              <w:rPr>
                <w:rFonts w:ascii="Times New Roman" w:hAnsi="Times New Roman" w:cs="Times New Roman"/>
                <w:color w:val="0E1D2F"/>
                <w:sz w:val="24"/>
                <w:szCs w:val="24"/>
              </w:rPr>
              <w:t>Подання</w:t>
            </w:r>
            <w:proofErr w:type="spellEnd"/>
            <w:r w:rsidRPr="009345AE">
              <w:rPr>
                <w:rFonts w:ascii="Times New Roman" w:hAnsi="Times New Roman" w:cs="Times New Roman"/>
                <w:color w:val="0E1D2F"/>
                <w:sz w:val="24"/>
                <w:szCs w:val="24"/>
              </w:rPr>
              <w:t xml:space="preserve"> документа (</w:t>
            </w:r>
            <w:proofErr w:type="spellStart"/>
            <w:r w:rsidRPr="009345AE">
              <w:rPr>
                <w:rFonts w:ascii="Times New Roman" w:hAnsi="Times New Roman" w:cs="Times New Roman"/>
                <w:color w:val="0E1D2F"/>
                <w:sz w:val="24"/>
                <w:szCs w:val="24"/>
              </w:rPr>
              <w:t>документів</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учасником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процедури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закупівлі</w:t>
            </w:r>
            <w:proofErr w:type="spellEnd"/>
            <w:r w:rsidRPr="009345AE">
              <w:rPr>
                <w:rFonts w:ascii="Times New Roman" w:hAnsi="Times New Roman" w:cs="Times New Roman"/>
                <w:color w:val="0E1D2F"/>
                <w:sz w:val="24"/>
                <w:szCs w:val="24"/>
              </w:rPr>
              <w:t xml:space="preserve"> у </w:t>
            </w:r>
            <w:proofErr w:type="spellStart"/>
            <w:r w:rsidRPr="009345AE">
              <w:rPr>
                <w:rFonts w:ascii="Times New Roman" w:hAnsi="Times New Roman" w:cs="Times New Roman"/>
                <w:color w:val="0E1D2F"/>
                <w:sz w:val="24"/>
                <w:szCs w:val="24"/>
              </w:rPr>
              <w:t>складі</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тендерної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пропозиції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що</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складений</w:t>
            </w:r>
            <w:proofErr w:type="spellEnd"/>
            <w:r w:rsidRPr="009345AE">
              <w:rPr>
                <w:rFonts w:ascii="Times New Roman" w:hAnsi="Times New Roman" w:cs="Times New Roman"/>
                <w:color w:val="0E1D2F"/>
                <w:sz w:val="24"/>
                <w:szCs w:val="24"/>
              </w:rPr>
              <w:t xml:space="preserve"> у </w:t>
            </w:r>
            <w:proofErr w:type="spellStart"/>
            <w:r w:rsidRPr="009345AE">
              <w:rPr>
                <w:rFonts w:ascii="Times New Roman" w:hAnsi="Times New Roman" w:cs="Times New Roman"/>
                <w:color w:val="0E1D2F"/>
                <w:sz w:val="24"/>
                <w:szCs w:val="24"/>
              </w:rPr>
              <w:t>довільній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формі</w:t>
            </w:r>
            <w:proofErr w:type="spellEnd"/>
            <w:r w:rsidRPr="009345AE">
              <w:rPr>
                <w:rFonts w:ascii="Times New Roman" w:hAnsi="Times New Roman" w:cs="Times New Roman"/>
                <w:color w:val="0E1D2F"/>
                <w:sz w:val="24"/>
                <w:szCs w:val="24"/>
              </w:rPr>
              <w:t xml:space="preserve"> та не </w:t>
            </w:r>
            <w:proofErr w:type="spellStart"/>
            <w:r w:rsidRPr="009345AE">
              <w:rPr>
                <w:rFonts w:ascii="Times New Roman" w:hAnsi="Times New Roman" w:cs="Times New Roman"/>
                <w:color w:val="0E1D2F"/>
                <w:sz w:val="24"/>
                <w:szCs w:val="24"/>
              </w:rPr>
              <w:t>містить</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вихідного</w:t>
            </w:r>
            <w:proofErr w:type="spellEnd"/>
            <w:r w:rsidRPr="009345AE">
              <w:rPr>
                <w:rFonts w:ascii="Times New Roman" w:hAnsi="Times New Roman" w:cs="Times New Roman"/>
                <w:color w:val="0E1D2F"/>
                <w:sz w:val="24"/>
                <w:szCs w:val="24"/>
              </w:rPr>
              <w:t xml:space="preserve"> номера</w:t>
            </w:r>
            <w:r w:rsidR="001455EA" w:rsidRPr="009345AE">
              <w:rPr>
                <w:rFonts w:ascii="Times New Roman" w:hAnsi="Times New Roman" w:cs="Times New Roman"/>
                <w:color w:val="auto"/>
                <w:sz w:val="24"/>
                <w:szCs w:val="24"/>
                <w:lang w:val="uk-UA"/>
              </w:rPr>
              <w:t>(наприклад, подана у складі тендерної пропозиції довідка у довільній формі про відсутність підстав для відмови учаснику в участі у процедурі не містить вихідного номера).</w:t>
            </w:r>
          </w:p>
          <w:p w:rsidR="005454C9" w:rsidRPr="009345AE" w:rsidRDefault="005454C9" w:rsidP="006638A3">
            <w:pPr>
              <w:shd w:val="clear" w:color="auto" w:fill="FFFFFF"/>
              <w:spacing w:line="240" w:lineRule="auto"/>
              <w:jc w:val="both"/>
              <w:textAlignment w:val="baseline"/>
              <w:rPr>
                <w:rFonts w:ascii="Times New Roman" w:hAnsi="Times New Roman" w:cs="Times New Roman"/>
                <w:color w:val="FF0000"/>
                <w:sz w:val="24"/>
                <w:szCs w:val="24"/>
                <w:lang w:val="uk-UA"/>
              </w:rPr>
            </w:pPr>
            <w:r w:rsidRPr="009345AE">
              <w:rPr>
                <w:rFonts w:ascii="Times New Roman" w:hAnsi="Times New Roman" w:cs="Times New Roman"/>
                <w:color w:val="0E1D2F"/>
                <w:sz w:val="24"/>
                <w:szCs w:val="24"/>
              </w:rPr>
              <w:t xml:space="preserve">8. </w:t>
            </w:r>
            <w:proofErr w:type="spellStart"/>
            <w:r w:rsidRPr="009345AE">
              <w:rPr>
                <w:rFonts w:ascii="Times New Roman" w:hAnsi="Times New Roman" w:cs="Times New Roman"/>
                <w:color w:val="0E1D2F"/>
                <w:sz w:val="24"/>
                <w:szCs w:val="24"/>
              </w:rPr>
              <w:t>Подання</w:t>
            </w:r>
            <w:proofErr w:type="spellEnd"/>
            <w:r w:rsidRPr="009345AE">
              <w:rPr>
                <w:rFonts w:ascii="Times New Roman" w:hAnsi="Times New Roman" w:cs="Times New Roman"/>
                <w:color w:val="0E1D2F"/>
                <w:sz w:val="24"/>
                <w:szCs w:val="24"/>
              </w:rPr>
              <w:t xml:space="preserve"> документа </w:t>
            </w:r>
            <w:proofErr w:type="spellStart"/>
            <w:r w:rsidRPr="009345AE">
              <w:rPr>
                <w:rFonts w:ascii="Times New Roman" w:hAnsi="Times New Roman" w:cs="Times New Roman"/>
                <w:color w:val="0E1D2F"/>
                <w:sz w:val="24"/>
                <w:szCs w:val="24"/>
              </w:rPr>
              <w:t>учасником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процедури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закупівлі</w:t>
            </w:r>
            <w:proofErr w:type="spellEnd"/>
            <w:r w:rsidRPr="009345AE">
              <w:rPr>
                <w:rFonts w:ascii="Times New Roman" w:hAnsi="Times New Roman" w:cs="Times New Roman"/>
                <w:color w:val="0E1D2F"/>
                <w:sz w:val="24"/>
                <w:szCs w:val="24"/>
              </w:rPr>
              <w:t xml:space="preserve"> у </w:t>
            </w:r>
            <w:proofErr w:type="spellStart"/>
            <w:r w:rsidRPr="009345AE">
              <w:rPr>
                <w:rFonts w:ascii="Times New Roman" w:hAnsi="Times New Roman" w:cs="Times New Roman"/>
                <w:color w:val="0E1D2F"/>
                <w:sz w:val="24"/>
                <w:szCs w:val="24"/>
              </w:rPr>
              <w:t>складі</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тендерної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пропозиції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що</w:t>
            </w:r>
            <w:proofErr w:type="spellEnd"/>
            <w:r w:rsidRPr="009345AE">
              <w:rPr>
                <w:rFonts w:ascii="Times New Roman" w:hAnsi="Times New Roman" w:cs="Times New Roman"/>
                <w:color w:val="0E1D2F"/>
                <w:sz w:val="24"/>
                <w:szCs w:val="24"/>
              </w:rPr>
              <w:t xml:space="preserve"> є </w:t>
            </w:r>
            <w:proofErr w:type="spellStart"/>
            <w:r w:rsidRPr="009345AE">
              <w:rPr>
                <w:rFonts w:ascii="Times New Roman" w:hAnsi="Times New Roman" w:cs="Times New Roman"/>
                <w:color w:val="0E1D2F"/>
                <w:sz w:val="24"/>
                <w:szCs w:val="24"/>
              </w:rPr>
              <w:t>сканованою</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копією</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оригіналу</w:t>
            </w:r>
            <w:proofErr w:type="spellEnd"/>
            <w:r w:rsidRPr="009345AE">
              <w:rPr>
                <w:rFonts w:ascii="Times New Roman" w:hAnsi="Times New Roman" w:cs="Times New Roman"/>
                <w:color w:val="0E1D2F"/>
                <w:sz w:val="24"/>
                <w:szCs w:val="24"/>
              </w:rPr>
              <w:t xml:space="preserve"> документа/</w:t>
            </w:r>
            <w:proofErr w:type="spellStart"/>
            <w:r w:rsidRPr="009345AE">
              <w:rPr>
                <w:rFonts w:ascii="Times New Roman" w:hAnsi="Times New Roman" w:cs="Times New Roman"/>
                <w:color w:val="0E1D2F"/>
                <w:sz w:val="24"/>
                <w:szCs w:val="24"/>
              </w:rPr>
              <w:t>електронного</w:t>
            </w:r>
            <w:proofErr w:type="spellEnd"/>
            <w:r w:rsidRPr="009345AE">
              <w:rPr>
                <w:rFonts w:ascii="Times New Roman" w:hAnsi="Times New Roman" w:cs="Times New Roman"/>
                <w:color w:val="0E1D2F"/>
                <w:sz w:val="24"/>
                <w:szCs w:val="24"/>
              </w:rPr>
              <w:t xml:space="preserve"> документа</w:t>
            </w:r>
            <w:r w:rsidR="00ED714A" w:rsidRPr="009345AE">
              <w:rPr>
                <w:rFonts w:ascii="Times New Roman" w:hAnsi="Times New Roman" w:cs="Times New Roman"/>
                <w:color w:val="0E1D2F"/>
                <w:sz w:val="24"/>
                <w:szCs w:val="24"/>
                <w:lang w:val="uk-UA"/>
              </w:rPr>
              <w:t>.</w:t>
            </w:r>
          </w:p>
          <w:p w:rsidR="001455EA" w:rsidRPr="009345AE" w:rsidRDefault="00414BF9" w:rsidP="006638A3">
            <w:pPr>
              <w:shd w:val="clear" w:color="auto" w:fill="FFFFFF"/>
              <w:spacing w:line="240" w:lineRule="auto"/>
              <w:jc w:val="both"/>
              <w:textAlignment w:val="baseline"/>
              <w:rPr>
                <w:rFonts w:ascii="Times New Roman" w:hAnsi="Times New Roman" w:cs="Times New Roman"/>
                <w:color w:val="0E1D2F"/>
                <w:sz w:val="24"/>
                <w:szCs w:val="24"/>
                <w:lang w:val="uk-UA"/>
              </w:rPr>
            </w:pPr>
            <w:r w:rsidRPr="009345AE">
              <w:rPr>
                <w:rFonts w:ascii="Times New Roman" w:hAnsi="Times New Roman" w:cs="Times New Roman"/>
                <w:color w:val="0E1D2F"/>
                <w:sz w:val="24"/>
                <w:szCs w:val="24"/>
                <w:lang w:val="uk-UA"/>
              </w:rPr>
              <w:t>9.</w:t>
            </w:r>
            <w:proofErr w:type="spellStart"/>
            <w:r w:rsidRPr="009345AE">
              <w:rPr>
                <w:rFonts w:ascii="Times New Roman" w:hAnsi="Times New Roman" w:cs="Times New Roman"/>
                <w:color w:val="0E1D2F"/>
                <w:sz w:val="24"/>
                <w:szCs w:val="24"/>
              </w:rPr>
              <w:t>Подання</w:t>
            </w:r>
            <w:proofErr w:type="spellEnd"/>
            <w:r w:rsidRPr="009345AE">
              <w:rPr>
                <w:rFonts w:ascii="Times New Roman" w:hAnsi="Times New Roman" w:cs="Times New Roman"/>
                <w:color w:val="0E1D2F"/>
                <w:sz w:val="24"/>
                <w:szCs w:val="24"/>
              </w:rPr>
              <w:t xml:space="preserve"> документа </w:t>
            </w:r>
            <w:proofErr w:type="spellStart"/>
            <w:r w:rsidRPr="009345AE">
              <w:rPr>
                <w:rFonts w:ascii="Times New Roman" w:hAnsi="Times New Roman" w:cs="Times New Roman"/>
                <w:color w:val="0E1D2F"/>
                <w:sz w:val="24"/>
                <w:szCs w:val="24"/>
              </w:rPr>
              <w:t>учасником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процедури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закупівлі</w:t>
            </w:r>
            <w:proofErr w:type="spellEnd"/>
            <w:r w:rsidRPr="009345AE">
              <w:rPr>
                <w:rFonts w:ascii="Times New Roman" w:hAnsi="Times New Roman" w:cs="Times New Roman"/>
                <w:color w:val="0E1D2F"/>
                <w:sz w:val="24"/>
                <w:szCs w:val="24"/>
              </w:rPr>
              <w:t xml:space="preserve"> у </w:t>
            </w:r>
            <w:proofErr w:type="spellStart"/>
            <w:r w:rsidRPr="009345AE">
              <w:rPr>
                <w:rFonts w:ascii="Times New Roman" w:hAnsi="Times New Roman" w:cs="Times New Roman"/>
                <w:color w:val="0E1D2F"/>
                <w:sz w:val="24"/>
                <w:szCs w:val="24"/>
              </w:rPr>
              <w:t>складі</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тендерної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пропозиції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який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засвідчений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підписом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уповноваженої</w:t>
            </w:r>
            <w:proofErr w:type="spellEnd"/>
            <w:r w:rsidRPr="009345AE">
              <w:rPr>
                <w:rFonts w:ascii="Times New Roman" w:hAnsi="Times New Roman" w:cs="Times New Roman"/>
                <w:color w:val="0E1D2F"/>
                <w:sz w:val="24"/>
                <w:szCs w:val="24"/>
              </w:rPr>
              <w:t xml:space="preserve"> особи </w:t>
            </w:r>
            <w:proofErr w:type="spellStart"/>
            <w:r w:rsidRPr="009345AE">
              <w:rPr>
                <w:rFonts w:ascii="Times New Roman" w:hAnsi="Times New Roman" w:cs="Times New Roman"/>
                <w:color w:val="0E1D2F"/>
                <w:sz w:val="24"/>
                <w:szCs w:val="24"/>
              </w:rPr>
              <w:t>учасника</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процедури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закупівлі</w:t>
            </w:r>
            <w:proofErr w:type="spellEnd"/>
            <w:r w:rsidRPr="009345AE">
              <w:rPr>
                <w:rFonts w:ascii="Times New Roman" w:hAnsi="Times New Roman" w:cs="Times New Roman"/>
                <w:color w:val="0E1D2F"/>
                <w:sz w:val="24"/>
                <w:szCs w:val="24"/>
              </w:rPr>
              <w:t xml:space="preserve"> та </w:t>
            </w:r>
            <w:proofErr w:type="spellStart"/>
            <w:r w:rsidRPr="009345AE">
              <w:rPr>
                <w:rFonts w:ascii="Times New Roman" w:hAnsi="Times New Roman" w:cs="Times New Roman"/>
                <w:color w:val="0E1D2F"/>
                <w:sz w:val="24"/>
                <w:szCs w:val="24"/>
              </w:rPr>
              <w:t>додатково</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містить</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підпис</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візу</w:t>
            </w:r>
            <w:proofErr w:type="spellEnd"/>
            <w:r w:rsidRPr="009345AE">
              <w:rPr>
                <w:rFonts w:ascii="Times New Roman" w:hAnsi="Times New Roman" w:cs="Times New Roman"/>
                <w:color w:val="0E1D2F"/>
                <w:sz w:val="24"/>
                <w:szCs w:val="24"/>
              </w:rPr>
              <w:t xml:space="preserve">) особи, </w:t>
            </w:r>
            <w:proofErr w:type="spellStart"/>
            <w:r w:rsidRPr="009345AE">
              <w:rPr>
                <w:rFonts w:ascii="Times New Roman" w:hAnsi="Times New Roman" w:cs="Times New Roman"/>
                <w:color w:val="0E1D2F"/>
                <w:sz w:val="24"/>
                <w:szCs w:val="24"/>
              </w:rPr>
              <w:t>повноваження</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якої</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учасником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процедури</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закупівлі</w:t>
            </w:r>
            <w:proofErr w:type="spellEnd"/>
            <w:r w:rsidRPr="009345AE">
              <w:rPr>
                <w:rFonts w:ascii="Times New Roman" w:hAnsi="Times New Roman" w:cs="Times New Roman"/>
                <w:color w:val="0E1D2F"/>
                <w:sz w:val="24"/>
                <w:szCs w:val="24"/>
              </w:rPr>
              <w:t xml:space="preserve"> не </w:t>
            </w:r>
            <w:proofErr w:type="spellStart"/>
            <w:r w:rsidRPr="009345AE">
              <w:rPr>
                <w:rFonts w:ascii="Times New Roman" w:hAnsi="Times New Roman" w:cs="Times New Roman"/>
                <w:color w:val="0E1D2F"/>
                <w:sz w:val="24"/>
                <w:szCs w:val="24"/>
              </w:rPr>
              <w:t>підтверджені</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наприклад</w:t>
            </w:r>
            <w:proofErr w:type="spellEnd"/>
            <w:r w:rsidRPr="009345AE">
              <w:rPr>
                <w:rFonts w:ascii="Times New Roman" w:hAnsi="Times New Roman" w:cs="Times New Roman"/>
                <w:color w:val="0E1D2F"/>
                <w:sz w:val="24"/>
                <w:szCs w:val="24"/>
              </w:rPr>
              <w:t xml:space="preserve">, переклад документа </w:t>
            </w:r>
            <w:proofErr w:type="spellStart"/>
            <w:r w:rsidRPr="009345AE">
              <w:rPr>
                <w:rFonts w:ascii="Times New Roman" w:hAnsi="Times New Roman" w:cs="Times New Roman"/>
                <w:color w:val="0E1D2F"/>
                <w:sz w:val="24"/>
                <w:szCs w:val="24"/>
              </w:rPr>
              <w:t>завізований</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перекладачем</w:t>
            </w:r>
            <w:proofErr w:type="spellEnd"/>
            <w:r w:rsidRPr="009345AE">
              <w:rPr>
                <w:rFonts w:ascii="Times New Roman" w:hAnsi="Times New Roman" w:cs="Times New Roman"/>
                <w:color w:val="0E1D2F"/>
                <w:sz w:val="24"/>
                <w:szCs w:val="24"/>
              </w:rPr>
              <w:t xml:space="preserve"> </w:t>
            </w:r>
            <w:proofErr w:type="spellStart"/>
            <w:r w:rsidRPr="009345AE">
              <w:rPr>
                <w:rFonts w:ascii="Times New Roman" w:hAnsi="Times New Roman" w:cs="Times New Roman"/>
                <w:color w:val="0E1D2F"/>
                <w:sz w:val="24"/>
                <w:szCs w:val="24"/>
              </w:rPr>
              <w:t>тощо</w:t>
            </w:r>
            <w:proofErr w:type="spellEnd"/>
            <w:r w:rsidRPr="009345AE">
              <w:rPr>
                <w:rFonts w:ascii="Times New Roman" w:hAnsi="Times New Roman" w:cs="Times New Roman"/>
                <w:color w:val="0E1D2F"/>
                <w:sz w:val="24"/>
                <w:szCs w:val="24"/>
              </w:rPr>
              <w:t>)</w:t>
            </w:r>
            <w:r w:rsidRPr="009345AE">
              <w:rPr>
                <w:rFonts w:ascii="Times New Roman" w:hAnsi="Times New Roman" w:cs="Times New Roman"/>
                <w:color w:val="0E1D2F"/>
                <w:sz w:val="24"/>
                <w:szCs w:val="24"/>
                <w:lang w:val="uk-UA"/>
              </w:rPr>
              <w:t>.</w:t>
            </w:r>
          </w:p>
          <w:p w:rsidR="001455EA" w:rsidRPr="009345AE" w:rsidRDefault="00FE4995" w:rsidP="006638A3">
            <w:pPr>
              <w:pStyle w:val="tj"/>
              <w:shd w:val="clear" w:color="auto" w:fill="FFFFFF"/>
              <w:spacing w:before="0" w:beforeAutospacing="0" w:after="0" w:afterAutospacing="0"/>
              <w:jc w:val="both"/>
              <w:rPr>
                <w:color w:val="FF0000"/>
                <w:lang w:val="uk-UA"/>
              </w:rPr>
            </w:pPr>
            <w:r w:rsidRPr="009345AE">
              <w:rPr>
                <w:color w:val="0E1D2F"/>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1455EA" w:rsidRPr="009345AE">
              <w:rPr>
                <w:lang w:val="uk-UA"/>
              </w:rPr>
              <w:t xml:space="preserve">(наприклад, вул. Воровського замість вул. </w:t>
            </w:r>
            <w:proofErr w:type="spellStart"/>
            <w:r w:rsidR="001455EA" w:rsidRPr="009345AE">
              <w:rPr>
                <w:lang w:val="uk-UA"/>
              </w:rPr>
              <w:t>Бульварно-Кудрявська</w:t>
            </w:r>
            <w:proofErr w:type="spellEnd"/>
            <w:r w:rsidR="001455EA" w:rsidRPr="009345AE">
              <w:rPr>
                <w:lang w:val="uk-UA"/>
              </w:rPr>
              <w:t>).</w:t>
            </w:r>
          </w:p>
          <w:p w:rsidR="00AB22B9" w:rsidRPr="009345AE" w:rsidRDefault="00AB22B9" w:rsidP="006638A3">
            <w:pPr>
              <w:pStyle w:val="tj"/>
              <w:shd w:val="clear" w:color="auto" w:fill="FFFFFF"/>
              <w:spacing w:before="0" w:beforeAutospacing="0" w:after="0" w:afterAutospacing="0"/>
              <w:jc w:val="both"/>
              <w:rPr>
                <w:color w:val="0E1D2F"/>
              </w:rPr>
            </w:pPr>
            <w:r w:rsidRPr="009345AE">
              <w:rPr>
                <w:color w:val="0E1D2F"/>
                <w:lang w:val="uk-UA"/>
              </w:rPr>
              <w:t>11.</w:t>
            </w:r>
            <w:proofErr w:type="spellStart"/>
            <w:r w:rsidRPr="009345AE">
              <w:rPr>
                <w:color w:val="0E1D2F"/>
              </w:rPr>
              <w:t>Подання</w:t>
            </w:r>
            <w:proofErr w:type="spellEnd"/>
            <w:r w:rsidRPr="009345AE">
              <w:rPr>
                <w:color w:val="0E1D2F"/>
              </w:rPr>
              <w:t xml:space="preserve"> документа (</w:t>
            </w:r>
            <w:proofErr w:type="spellStart"/>
            <w:r w:rsidRPr="009345AE">
              <w:rPr>
                <w:color w:val="0E1D2F"/>
              </w:rPr>
              <w:t>документів</w:t>
            </w:r>
            <w:proofErr w:type="spellEnd"/>
            <w:r w:rsidRPr="009345AE">
              <w:rPr>
                <w:color w:val="0E1D2F"/>
              </w:rPr>
              <w:t xml:space="preserve">) </w:t>
            </w:r>
            <w:proofErr w:type="spellStart"/>
            <w:r w:rsidRPr="009345AE">
              <w:rPr>
                <w:color w:val="0E1D2F"/>
              </w:rPr>
              <w:t>учасником</w:t>
            </w:r>
            <w:proofErr w:type="spellEnd"/>
            <w:r w:rsidRPr="009345AE">
              <w:rPr>
                <w:color w:val="0E1D2F"/>
              </w:rPr>
              <w:t xml:space="preserve"> </w:t>
            </w:r>
            <w:proofErr w:type="spellStart"/>
            <w:r w:rsidRPr="009345AE">
              <w:rPr>
                <w:color w:val="0E1D2F"/>
              </w:rPr>
              <w:t>процедури</w:t>
            </w:r>
            <w:proofErr w:type="spellEnd"/>
            <w:r w:rsidRPr="009345AE">
              <w:rPr>
                <w:color w:val="0E1D2F"/>
              </w:rPr>
              <w:t xml:space="preserve"> </w:t>
            </w:r>
            <w:proofErr w:type="spellStart"/>
            <w:r w:rsidRPr="009345AE">
              <w:rPr>
                <w:color w:val="0E1D2F"/>
              </w:rPr>
              <w:t>закупівлі</w:t>
            </w:r>
            <w:proofErr w:type="spellEnd"/>
            <w:r w:rsidRPr="009345AE">
              <w:rPr>
                <w:color w:val="0E1D2F"/>
              </w:rPr>
              <w:t xml:space="preserve"> у </w:t>
            </w:r>
            <w:proofErr w:type="spellStart"/>
            <w:r w:rsidRPr="009345AE">
              <w:rPr>
                <w:color w:val="0E1D2F"/>
              </w:rPr>
              <w:t>складі</w:t>
            </w:r>
            <w:proofErr w:type="spellEnd"/>
            <w:r w:rsidRPr="009345AE">
              <w:rPr>
                <w:color w:val="0E1D2F"/>
              </w:rPr>
              <w:t xml:space="preserve"> </w:t>
            </w:r>
            <w:proofErr w:type="spellStart"/>
            <w:r w:rsidRPr="009345AE">
              <w:rPr>
                <w:color w:val="0E1D2F"/>
              </w:rPr>
              <w:t>тендерної</w:t>
            </w:r>
            <w:proofErr w:type="spellEnd"/>
            <w:r w:rsidRPr="009345AE">
              <w:rPr>
                <w:color w:val="0E1D2F"/>
              </w:rPr>
              <w:t xml:space="preserve"> </w:t>
            </w:r>
            <w:proofErr w:type="spellStart"/>
            <w:r w:rsidRPr="009345AE">
              <w:rPr>
                <w:color w:val="0E1D2F"/>
              </w:rPr>
              <w:t>пропозиції</w:t>
            </w:r>
            <w:proofErr w:type="spellEnd"/>
            <w:r w:rsidRPr="009345AE">
              <w:rPr>
                <w:color w:val="0E1D2F"/>
              </w:rPr>
              <w:t xml:space="preserve">, в </w:t>
            </w:r>
            <w:proofErr w:type="spellStart"/>
            <w:r w:rsidRPr="009345AE">
              <w:rPr>
                <w:color w:val="0E1D2F"/>
              </w:rPr>
              <w:t>якому</w:t>
            </w:r>
            <w:proofErr w:type="spellEnd"/>
            <w:r w:rsidRPr="009345AE">
              <w:rPr>
                <w:color w:val="0E1D2F"/>
              </w:rPr>
              <w:t xml:space="preserve"> </w:t>
            </w:r>
            <w:proofErr w:type="spellStart"/>
            <w:r w:rsidRPr="009345AE">
              <w:rPr>
                <w:color w:val="0E1D2F"/>
              </w:rPr>
              <w:t>позиція</w:t>
            </w:r>
            <w:proofErr w:type="spellEnd"/>
            <w:r w:rsidRPr="009345AE">
              <w:rPr>
                <w:color w:val="0E1D2F"/>
              </w:rPr>
              <w:t xml:space="preserve"> </w:t>
            </w:r>
            <w:proofErr w:type="spellStart"/>
            <w:r w:rsidRPr="009345AE">
              <w:rPr>
                <w:color w:val="0E1D2F"/>
              </w:rPr>
              <w:t>цифри</w:t>
            </w:r>
            <w:proofErr w:type="spellEnd"/>
            <w:r w:rsidRPr="009345AE">
              <w:rPr>
                <w:color w:val="0E1D2F"/>
              </w:rPr>
              <w:t xml:space="preserve"> (цифр) у </w:t>
            </w:r>
            <w:proofErr w:type="spellStart"/>
            <w:r w:rsidRPr="009345AE">
              <w:rPr>
                <w:color w:val="0E1D2F"/>
              </w:rPr>
              <w:t>сумі</w:t>
            </w:r>
            <w:proofErr w:type="spellEnd"/>
            <w:r w:rsidRPr="009345AE">
              <w:rPr>
                <w:color w:val="0E1D2F"/>
              </w:rPr>
              <w:t xml:space="preserve"> є </w:t>
            </w:r>
            <w:proofErr w:type="spellStart"/>
            <w:r w:rsidRPr="009345AE">
              <w:rPr>
                <w:color w:val="0E1D2F"/>
              </w:rPr>
              <w:t>некоректною</w:t>
            </w:r>
            <w:proofErr w:type="spellEnd"/>
            <w:r w:rsidRPr="009345AE">
              <w:rPr>
                <w:color w:val="0E1D2F"/>
              </w:rPr>
              <w:t xml:space="preserve">, при </w:t>
            </w:r>
            <w:proofErr w:type="spellStart"/>
            <w:r w:rsidRPr="009345AE">
              <w:rPr>
                <w:color w:val="0E1D2F"/>
              </w:rPr>
              <w:t>цьому</w:t>
            </w:r>
            <w:proofErr w:type="spellEnd"/>
            <w:r w:rsidRPr="009345AE">
              <w:rPr>
                <w:color w:val="0E1D2F"/>
              </w:rPr>
              <w:t xml:space="preserve"> сума, </w:t>
            </w:r>
            <w:proofErr w:type="spellStart"/>
            <w:r w:rsidRPr="009345AE">
              <w:rPr>
                <w:color w:val="0E1D2F"/>
              </w:rPr>
              <w:t>що</w:t>
            </w:r>
            <w:proofErr w:type="spellEnd"/>
            <w:r w:rsidRPr="009345AE">
              <w:rPr>
                <w:color w:val="0E1D2F"/>
              </w:rPr>
              <w:t xml:space="preserve"> </w:t>
            </w:r>
            <w:proofErr w:type="spellStart"/>
            <w:r w:rsidRPr="009345AE">
              <w:rPr>
                <w:color w:val="0E1D2F"/>
              </w:rPr>
              <w:t>зазначена</w:t>
            </w:r>
            <w:proofErr w:type="spellEnd"/>
            <w:r w:rsidRPr="009345AE">
              <w:rPr>
                <w:color w:val="0E1D2F"/>
              </w:rPr>
              <w:t xml:space="preserve"> </w:t>
            </w:r>
            <w:proofErr w:type="spellStart"/>
            <w:r w:rsidRPr="009345AE">
              <w:rPr>
                <w:color w:val="0E1D2F"/>
              </w:rPr>
              <w:t>прописом</w:t>
            </w:r>
            <w:proofErr w:type="spellEnd"/>
            <w:r w:rsidRPr="009345AE">
              <w:rPr>
                <w:color w:val="0E1D2F"/>
              </w:rPr>
              <w:t xml:space="preserve">, є правильною </w:t>
            </w:r>
            <w:r w:rsidRPr="009345AE">
              <w:rPr>
                <w:lang w:val="uk-UA"/>
              </w:rPr>
              <w:t xml:space="preserve">(наприклад, у специфікації загальна вартість усіх позицій товару складає </w:t>
            </w:r>
            <w:r w:rsidRPr="009345AE">
              <w:rPr>
                <w:color w:val="000000" w:themeColor="text1"/>
                <w:lang w:val="uk-UA"/>
              </w:rPr>
              <w:t>200 200 грн., а у підсумку зазначено 200 000,00 (двісті тисяч двісті гривень 00 копійок) замість 200 200,00 (двісті тисяч двісті гривень 00 копійок</w:t>
            </w:r>
            <w:r w:rsidRPr="009345AE">
              <w:rPr>
                <w:lang w:val="uk-UA"/>
              </w:rPr>
              <w:t>).</w:t>
            </w:r>
          </w:p>
          <w:p w:rsidR="00AB22B9" w:rsidRPr="009345AE" w:rsidRDefault="00AB22B9" w:rsidP="006638A3">
            <w:pPr>
              <w:pStyle w:val="tj"/>
              <w:shd w:val="clear" w:color="auto" w:fill="FFFFFF"/>
              <w:spacing w:before="0" w:beforeAutospacing="0" w:after="0" w:afterAutospacing="0"/>
              <w:jc w:val="both"/>
              <w:rPr>
                <w:color w:val="0E1D2F"/>
                <w:lang w:val="uk-UA"/>
              </w:rPr>
            </w:pPr>
            <w:r w:rsidRPr="009345AE">
              <w:rPr>
                <w:color w:val="0E1D2F"/>
              </w:rPr>
              <w:t>12.Подання документа (</w:t>
            </w:r>
            <w:proofErr w:type="spellStart"/>
            <w:r w:rsidRPr="009345AE">
              <w:rPr>
                <w:color w:val="0E1D2F"/>
              </w:rPr>
              <w:t>документів</w:t>
            </w:r>
            <w:proofErr w:type="spellEnd"/>
            <w:r w:rsidRPr="009345AE">
              <w:rPr>
                <w:color w:val="0E1D2F"/>
              </w:rPr>
              <w:t xml:space="preserve">) </w:t>
            </w:r>
            <w:proofErr w:type="spellStart"/>
            <w:r w:rsidRPr="009345AE">
              <w:rPr>
                <w:color w:val="0E1D2F"/>
              </w:rPr>
              <w:t>учасником</w:t>
            </w:r>
            <w:proofErr w:type="spellEnd"/>
            <w:r w:rsidRPr="009345AE">
              <w:rPr>
                <w:color w:val="0E1D2F"/>
              </w:rPr>
              <w:t xml:space="preserve"> </w:t>
            </w:r>
            <w:proofErr w:type="spellStart"/>
            <w:r w:rsidRPr="009345AE">
              <w:rPr>
                <w:color w:val="0E1D2F"/>
              </w:rPr>
              <w:t>процедури</w:t>
            </w:r>
            <w:proofErr w:type="spellEnd"/>
            <w:r w:rsidRPr="009345AE">
              <w:rPr>
                <w:color w:val="0E1D2F"/>
              </w:rPr>
              <w:t xml:space="preserve"> </w:t>
            </w:r>
            <w:proofErr w:type="spellStart"/>
            <w:r w:rsidRPr="009345AE">
              <w:rPr>
                <w:color w:val="0E1D2F"/>
              </w:rPr>
              <w:t>закупівлі</w:t>
            </w:r>
            <w:proofErr w:type="spellEnd"/>
            <w:r w:rsidRPr="009345AE">
              <w:rPr>
                <w:color w:val="0E1D2F"/>
              </w:rPr>
              <w:t xml:space="preserve"> у </w:t>
            </w:r>
            <w:proofErr w:type="spellStart"/>
            <w:r w:rsidRPr="009345AE">
              <w:rPr>
                <w:color w:val="0E1D2F"/>
              </w:rPr>
              <w:t>складі</w:t>
            </w:r>
            <w:proofErr w:type="spellEnd"/>
            <w:r w:rsidRPr="009345AE">
              <w:rPr>
                <w:color w:val="0E1D2F"/>
              </w:rPr>
              <w:t xml:space="preserve"> </w:t>
            </w:r>
            <w:proofErr w:type="spellStart"/>
            <w:r w:rsidRPr="009345AE">
              <w:rPr>
                <w:color w:val="0E1D2F"/>
              </w:rPr>
              <w:t>тендерної</w:t>
            </w:r>
            <w:proofErr w:type="spellEnd"/>
            <w:r w:rsidRPr="009345AE">
              <w:rPr>
                <w:color w:val="0E1D2F"/>
              </w:rPr>
              <w:t xml:space="preserve"> </w:t>
            </w:r>
            <w:proofErr w:type="spellStart"/>
            <w:r w:rsidRPr="009345AE">
              <w:rPr>
                <w:color w:val="0E1D2F"/>
              </w:rPr>
              <w:t>пропозиції</w:t>
            </w:r>
            <w:proofErr w:type="spellEnd"/>
            <w:r w:rsidRPr="009345AE">
              <w:rPr>
                <w:color w:val="0E1D2F"/>
              </w:rPr>
              <w:t xml:space="preserve"> в </w:t>
            </w:r>
            <w:proofErr w:type="spellStart"/>
            <w:r w:rsidRPr="009345AE">
              <w:rPr>
                <w:color w:val="0E1D2F"/>
              </w:rPr>
              <w:t>форматі</w:t>
            </w:r>
            <w:proofErr w:type="spellEnd"/>
            <w:r w:rsidRPr="009345AE">
              <w:rPr>
                <w:color w:val="0E1D2F"/>
              </w:rPr>
              <w:t xml:space="preserve">, </w:t>
            </w:r>
            <w:proofErr w:type="spellStart"/>
            <w:r w:rsidRPr="009345AE">
              <w:rPr>
                <w:color w:val="0E1D2F"/>
              </w:rPr>
              <w:t>що</w:t>
            </w:r>
            <w:proofErr w:type="spellEnd"/>
            <w:r w:rsidRPr="009345AE">
              <w:rPr>
                <w:color w:val="0E1D2F"/>
              </w:rPr>
              <w:t xml:space="preserve"> </w:t>
            </w:r>
            <w:proofErr w:type="spellStart"/>
            <w:r w:rsidRPr="009345AE">
              <w:rPr>
                <w:color w:val="0E1D2F"/>
              </w:rPr>
              <w:t>відрізняється</w:t>
            </w:r>
            <w:proofErr w:type="spellEnd"/>
            <w:r w:rsidRPr="009345AE">
              <w:rPr>
                <w:color w:val="0E1D2F"/>
              </w:rPr>
              <w:t xml:space="preserve"> </w:t>
            </w:r>
            <w:proofErr w:type="spellStart"/>
            <w:r w:rsidRPr="009345AE">
              <w:rPr>
                <w:color w:val="0E1D2F"/>
              </w:rPr>
              <w:t>від</w:t>
            </w:r>
            <w:proofErr w:type="spellEnd"/>
            <w:r w:rsidRPr="009345AE">
              <w:rPr>
                <w:color w:val="0E1D2F"/>
              </w:rPr>
              <w:t xml:space="preserve"> формату, </w:t>
            </w:r>
            <w:proofErr w:type="spellStart"/>
            <w:r w:rsidRPr="009345AE">
              <w:rPr>
                <w:color w:val="0E1D2F"/>
              </w:rPr>
              <w:t>який</w:t>
            </w:r>
            <w:proofErr w:type="spellEnd"/>
            <w:r w:rsidRPr="009345AE">
              <w:rPr>
                <w:color w:val="0E1D2F"/>
              </w:rPr>
              <w:t xml:space="preserve"> </w:t>
            </w:r>
            <w:proofErr w:type="spellStart"/>
            <w:r w:rsidRPr="009345AE">
              <w:rPr>
                <w:color w:val="0E1D2F"/>
              </w:rPr>
              <w:t>вимагається</w:t>
            </w:r>
            <w:proofErr w:type="spellEnd"/>
            <w:r w:rsidRPr="009345AE">
              <w:rPr>
                <w:color w:val="0E1D2F"/>
              </w:rPr>
              <w:t xml:space="preserve"> </w:t>
            </w:r>
            <w:proofErr w:type="spellStart"/>
            <w:r w:rsidRPr="009345AE">
              <w:rPr>
                <w:color w:val="0E1D2F"/>
              </w:rPr>
              <w:t>замовником</w:t>
            </w:r>
            <w:proofErr w:type="spellEnd"/>
            <w:r w:rsidRPr="009345AE">
              <w:rPr>
                <w:color w:val="0E1D2F"/>
              </w:rPr>
              <w:t xml:space="preserve"> у </w:t>
            </w:r>
            <w:proofErr w:type="spellStart"/>
            <w:r w:rsidRPr="009345AE">
              <w:rPr>
                <w:color w:val="0E1D2F"/>
              </w:rPr>
              <w:t>тендерній</w:t>
            </w:r>
            <w:proofErr w:type="spellEnd"/>
            <w:r w:rsidRPr="009345AE">
              <w:rPr>
                <w:color w:val="0E1D2F"/>
              </w:rPr>
              <w:t xml:space="preserve"> </w:t>
            </w:r>
            <w:proofErr w:type="spellStart"/>
            <w:r w:rsidRPr="009345AE">
              <w:rPr>
                <w:color w:val="0E1D2F"/>
              </w:rPr>
              <w:t>документації</w:t>
            </w:r>
            <w:proofErr w:type="spellEnd"/>
            <w:r w:rsidRPr="009345AE">
              <w:rPr>
                <w:color w:val="0E1D2F"/>
              </w:rPr>
              <w:t xml:space="preserve">, при </w:t>
            </w:r>
            <w:proofErr w:type="spellStart"/>
            <w:r w:rsidRPr="009345AE">
              <w:rPr>
                <w:color w:val="0E1D2F"/>
              </w:rPr>
              <w:t>цьому</w:t>
            </w:r>
            <w:proofErr w:type="spellEnd"/>
            <w:r w:rsidRPr="009345AE">
              <w:rPr>
                <w:color w:val="0E1D2F"/>
              </w:rPr>
              <w:t xml:space="preserve"> </w:t>
            </w:r>
            <w:proofErr w:type="spellStart"/>
            <w:r w:rsidRPr="009345AE">
              <w:rPr>
                <w:color w:val="0E1D2F"/>
              </w:rPr>
              <w:t>такий</w:t>
            </w:r>
            <w:proofErr w:type="spellEnd"/>
            <w:r w:rsidRPr="009345AE">
              <w:rPr>
                <w:color w:val="0E1D2F"/>
              </w:rPr>
              <w:t xml:space="preserve"> формат документа </w:t>
            </w:r>
            <w:proofErr w:type="spellStart"/>
            <w:r w:rsidRPr="009345AE">
              <w:rPr>
                <w:color w:val="0E1D2F"/>
              </w:rPr>
              <w:t>забезпечує</w:t>
            </w:r>
            <w:proofErr w:type="spellEnd"/>
            <w:r w:rsidRPr="009345AE">
              <w:rPr>
                <w:color w:val="0E1D2F"/>
              </w:rPr>
              <w:t xml:space="preserve"> </w:t>
            </w:r>
            <w:proofErr w:type="spellStart"/>
            <w:r w:rsidRPr="009345AE">
              <w:rPr>
                <w:color w:val="0E1D2F"/>
              </w:rPr>
              <w:t>можливість</w:t>
            </w:r>
            <w:proofErr w:type="spellEnd"/>
            <w:r w:rsidRPr="009345AE">
              <w:rPr>
                <w:color w:val="0E1D2F"/>
              </w:rPr>
              <w:t xml:space="preserve"> </w:t>
            </w:r>
            <w:proofErr w:type="spellStart"/>
            <w:r w:rsidRPr="009345AE">
              <w:rPr>
                <w:color w:val="0E1D2F"/>
              </w:rPr>
              <w:t>його</w:t>
            </w:r>
            <w:proofErr w:type="spellEnd"/>
            <w:r w:rsidRPr="009345AE">
              <w:rPr>
                <w:color w:val="0E1D2F"/>
              </w:rPr>
              <w:t xml:space="preserve"> перегляду </w:t>
            </w:r>
            <w:r w:rsidRPr="009345AE">
              <w:rPr>
                <w:lang w:val="uk-UA"/>
              </w:rPr>
              <w:t>(наприклад, подання документу з розширенням «.</w:t>
            </w:r>
            <w:proofErr w:type="spellStart"/>
            <w:r w:rsidRPr="009345AE">
              <w:rPr>
                <w:lang w:val="uk-UA"/>
              </w:rPr>
              <w:t>png</w:t>
            </w:r>
            <w:proofErr w:type="spellEnd"/>
            <w:r w:rsidRPr="009345AE">
              <w:rPr>
                <w:lang w:val="uk-UA"/>
              </w:rPr>
              <w:t>» замість «.</w:t>
            </w:r>
            <w:proofErr w:type="spellStart"/>
            <w:r w:rsidRPr="009345AE">
              <w:rPr>
                <w:lang w:val="uk-UA"/>
              </w:rPr>
              <w:t>pdf</w:t>
            </w:r>
            <w:proofErr w:type="spellEnd"/>
            <w:r w:rsidRPr="009345AE">
              <w:rPr>
                <w:lang w:val="uk-UA"/>
              </w:rPr>
              <w:t>»).</w:t>
            </w:r>
          </w:p>
          <w:p w:rsidR="003F181D" w:rsidRPr="009345AE" w:rsidRDefault="001455EA" w:rsidP="006638A3">
            <w:pPr>
              <w:pStyle w:val="16"/>
              <w:widowControl w:val="0"/>
              <w:spacing w:line="240" w:lineRule="auto"/>
              <w:ind w:right="28" w:firstLine="317"/>
              <w:jc w:val="both"/>
              <w:rPr>
                <w:rFonts w:ascii="Times New Roman" w:eastAsia="Times New Roman" w:hAnsi="Times New Roman" w:cs="Times New Roman"/>
                <w:color w:val="auto"/>
                <w:sz w:val="24"/>
                <w:szCs w:val="24"/>
                <w:lang w:val="uk-UA"/>
              </w:rPr>
            </w:pPr>
            <w:r w:rsidRPr="009345AE">
              <w:rPr>
                <w:rFonts w:ascii="Times New Roman" w:eastAsia="Times New Roman" w:hAnsi="Times New Roman" w:cs="Times New Roman"/>
                <w:color w:val="auto"/>
                <w:sz w:val="24"/>
                <w:szCs w:val="24"/>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1455EA" w:rsidRPr="002C4CE1" w:rsidTr="00ED5C6C">
        <w:trPr>
          <w:trHeight w:val="274"/>
        </w:trPr>
        <w:tc>
          <w:tcPr>
            <w:tcW w:w="568" w:type="dxa"/>
          </w:tcPr>
          <w:p w:rsidR="001455EA" w:rsidRPr="00D6448C" w:rsidRDefault="008A5BE3"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5</w:t>
            </w:r>
          </w:p>
        </w:tc>
        <w:tc>
          <w:tcPr>
            <w:tcW w:w="2792" w:type="dxa"/>
          </w:tcPr>
          <w:p w:rsidR="001455EA" w:rsidRPr="00D6448C" w:rsidRDefault="005C4181" w:rsidP="006638A3">
            <w:pPr>
              <w:pStyle w:val="10"/>
              <w:widowControl w:val="0"/>
              <w:spacing w:line="240" w:lineRule="auto"/>
              <w:rPr>
                <w:rFonts w:ascii="Times New Roman" w:eastAsia="Times New Roman" w:hAnsi="Times New Roman" w:cs="Times New Roman"/>
                <w:sz w:val="24"/>
                <w:szCs w:val="24"/>
                <w:lang w:val="uk-UA"/>
              </w:rPr>
            </w:pPr>
            <w:r w:rsidRPr="00D6448C">
              <w:rPr>
                <w:rFonts w:ascii="Times New Roman" w:eastAsia="Times New Roman" w:hAnsi="Times New Roman" w:cs="Times New Roman"/>
                <w:sz w:val="24"/>
                <w:szCs w:val="24"/>
                <w:lang w:val="uk-UA"/>
              </w:rPr>
              <w:t>Інша інформація</w:t>
            </w:r>
          </w:p>
        </w:tc>
        <w:tc>
          <w:tcPr>
            <w:tcW w:w="6451" w:type="dxa"/>
            <w:gridSpan w:val="2"/>
          </w:tcPr>
          <w:p w:rsidR="009D536D" w:rsidRPr="00FC6D72" w:rsidRDefault="009D536D" w:rsidP="006638A3">
            <w:pPr>
              <w:pBdr>
                <w:top w:val="nil"/>
                <w:left w:val="nil"/>
                <w:bottom w:val="nil"/>
                <w:right w:val="nil"/>
                <w:between w:val="nil"/>
              </w:pBdr>
              <w:spacing w:line="240" w:lineRule="auto"/>
              <w:ind w:right="28" w:firstLine="317"/>
              <w:jc w:val="both"/>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C6D72">
              <w:rPr>
                <w:rFonts w:ascii="Times New Roman" w:eastAsia="Times New Roman" w:hAnsi="Times New Roman" w:cs="Times New Roman"/>
                <w:color w:val="auto"/>
                <w:sz w:val="24"/>
                <w:szCs w:val="24"/>
                <w:lang w:val="uk-UA"/>
              </w:rPr>
              <w:t>означатиме</w:t>
            </w:r>
            <w:proofErr w:type="spellEnd"/>
            <w:r w:rsidRPr="00FC6D72">
              <w:rPr>
                <w:rFonts w:ascii="Times New Roman" w:eastAsia="Times New Roman" w:hAnsi="Times New Roman" w:cs="Times New Roman"/>
                <w:color w:val="auto"/>
                <w:sz w:val="24"/>
                <w:szCs w:val="24"/>
                <w:lang w:val="uk-UA"/>
              </w:rPr>
              <w:t xml:space="preserve">, що учасники процедури закупівлі, що беруть участь в </w:t>
            </w:r>
            <w:r w:rsidR="00442136" w:rsidRPr="00FC6D72">
              <w:rPr>
                <w:rFonts w:ascii="Times New Roman" w:eastAsia="Times New Roman" w:hAnsi="Times New Roman" w:cs="Times New Roman"/>
                <w:color w:val="auto"/>
                <w:sz w:val="24"/>
                <w:szCs w:val="24"/>
                <w:lang w:val="uk-UA"/>
              </w:rPr>
              <w:t>даній закупівлі</w:t>
            </w:r>
            <w:r w:rsidRPr="00FC6D72">
              <w:rPr>
                <w:rFonts w:ascii="Times New Roman" w:eastAsia="Times New Roman" w:hAnsi="Times New Roman" w:cs="Times New Roman"/>
                <w:color w:val="auto"/>
                <w:sz w:val="24"/>
                <w:szCs w:val="24"/>
                <w:lang w:val="uk-UA"/>
              </w:rPr>
              <w:t>, повністю усвідомлюють зміст цієї тендерної документації та вимоги, викладені замовником при підготовці цієї закупівлі.</w:t>
            </w:r>
          </w:p>
          <w:p w:rsidR="009D536D" w:rsidRPr="00FC6D72" w:rsidRDefault="009D536D" w:rsidP="006638A3">
            <w:pPr>
              <w:pBdr>
                <w:top w:val="nil"/>
                <w:left w:val="nil"/>
                <w:bottom w:val="nil"/>
                <w:right w:val="nil"/>
                <w:between w:val="nil"/>
              </w:pBdr>
              <w:spacing w:line="240" w:lineRule="auto"/>
              <w:ind w:right="28" w:firstLine="317"/>
              <w:jc w:val="both"/>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color w:val="auto"/>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D536D" w:rsidRPr="00FC6D72" w:rsidRDefault="009D536D" w:rsidP="006638A3">
            <w:pPr>
              <w:pBdr>
                <w:top w:val="nil"/>
                <w:left w:val="nil"/>
                <w:bottom w:val="nil"/>
                <w:right w:val="nil"/>
                <w:between w:val="nil"/>
              </w:pBdr>
              <w:spacing w:line="240" w:lineRule="auto"/>
              <w:ind w:right="28" w:firstLine="317"/>
              <w:jc w:val="both"/>
              <w:rPr>
                <w:rFonts w:ascii="Times New Roman" w:eastAsia="Times New Roman" w:hAnsi="Times New Roman" w:cs="Times New Roman"/>
                <w:color w:val="FF0000"/>
                <w:sz w:val="24"/>
                <w:szCs w:val="24"/>
                <w:lang w:val="uk-UA"/>
              </w:rPr>
            </w:pPr>
            <w:r w:rsidRPr="00FC6D72">
              <w:rPr>
                <w:rFonts w:ascii="Times New Roman" w:eastAsia="Times New Roman" w:hAnsi="Times New Roman" w:cs="Times New Roman"/>
                <w:color w:val="auto"/>
                <w:sz w:val="24"/>
                <w:szCs w:val="24"/>
                <w:lang w:val="uk-UA"/>
              </w:rPr>
              <w:t xml:space="preserve">Ціна, запропонована учасником в пропозиції, повинна враховувати всі витрати, пов’язані із сплатою податків (в </w:t>
            </w:r>
            <w:r w:rsidRPr="00FC6D72">
              <w:rPr>
                <w:rFonts w:ascii="Times New Roman" w:eastAsia="Times New Roman" w:hAnsi="Times New Roman" w:cs="Times New Roman"/>
                <w:color w:val="auto"/>
                <w:sz w:val="24"/>
                <w:szCs w:val="24"/>
                <w:lang w:val="uk-UA"/>
              </w:rPr>
              <w:lastRenderedPageBreak/>
              <w:t xml:space="preserve">тому числі ПДВ), обов’язкових платежів, страхування, витрати пов’язані з отриманням необхідних дозволів та ліцензій тощо, згідно з запропонованими умовами надання послуг/умовами поставки, відповідно до положень Цивільного та Господарського кодексів України, з урахуванням особливостей, визначених Законом, </w:t>
            </w:r>
            <w:r w:rsidR="00EB1E7F" w:rsidRPr="00FC6D72">
              <w:rPr>
                <w:rFonts w:ascii="Times New Roman" w:hAnsi="Times New Roman" w:cs="Times New Roman"/>
                <w:color w:val="auto"/>
                <w:sz w:val="24"/>
                <w:szCs w:val="24"/>
                <w:lang w:val="uk-UA"/>
              </w:rPr>
              <w:t>та з урахуванням О</w:t>
            </w:r>
            <w:r w:rsidR="00110038" w:rsidRPr="00FC6D72">
              <w:rPr>
                <w:rFonts w:ascii="Times New Roman" w:hAnsi="Times New Roman" w:cs="Times New Roman"/>
                <w:color w:val="auto"/>
                <w:sz w:val="24"/>
                <w:szCs w:val="24"/>
                <w:lang w:val="uk-UA"/>
              </w:rPr>
              <w:t xml:space="preserve">собливостей, затвердженими </w:t>
            </w:r>
            <w:r w:rsidR="00110038" w:rsidRPr="00FC6D72">
              <w:rPr>
                <w:rFonts w:ascii="Times New Roman" w:hAnsi="Times New Roman" w:cs="Times New Roman"/>
                <w:color w:val="1D1D1B"/>
                <w:sz w:val="24"/>
                <w:szCs w:val="24"/>
                <w:lang w:val="uk-UA"/>
              </w:rPr>
              <w:t>постановою КМУ «</w:t>
            </w:r>
            <w:r w:rsidR="00110038" w:rsidRPr="00FC6D72">
              <w:rPr>
                <w:rFonts w:ascii="Times New Roman" w:hAnsi="Times New Roman" w:cs="Times New Roman"/>
                <w:bCs/>
                <w:color w:val="333333"/>
                <w:sz w:val="24"/>
                <w:szCs w:val="24"/>
                <w:lang w:val="uk-UA"/>
              </w:rPr>
              <w:t xml:space="preserve">Про затвердження особливостей здійснення публічних </w:t>
            </w:r>
            <w:proofErr w:type="spellStart"/>
            <w:r w:rsidR="00110038" w:rsidRPr="00FC6D72">
              <w:rPr>
                <w:rFonts w:ascii="Times New Roman" w:hAnsi="Times New Roman" w:cs="Times New Roman"/>
                <w:bCs/>
                <w:color w:val="333333"/>
                <w:sz w:val="24"/>
                <w:szCs w:val="24"/>
                <w:lang w:val="uk-UA"/>
              </w:rPr>
              <w:t>закупівель</w:t>
            </w:r>
            <w:proofErr w:type="spellEnd"/>
            <w:r w:rsidR="00110038" w:rsidRPr="00FC6D72">
              <w:rPr>
                <w:rFonts w:ascii="Times New Roman" w:hAnsi="Times New Roman" w:cs="Times New Roman"/>
                <w:bCs/>
                <w:color w:val="333333"/>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0038" w:rsidRPr="00FC6D72">
              <w:rPr>
                <w:rFonts w:ascii="Times New Roman" w:hAnsi="Times New Roman" w:cs="Times New Roman"/>
                <w:color w:val="1D1D1B"/>
                <w:spacing w:val="15"/>
                <w:sz w:val="24"/>
                <w:szCs w:val="24"/>
                <w:lang w:val="uk-UA"/>
              </w:rPr>
              <w:t>від 12 жовтня 2022 р. №</w:t>
            </w:r>
            <w:r w:rsidR="00110038" w:rsidRPr="00FC6D72">
              <w:rPr>
                <w:rFonts w:ascii="Times New Roman" w:hAnsi="Times New Roman" w:cs="Times New Roman"/>
                <w:color w:val="1D1D1B"/>
                <w:spacing w:val="15"/>
                <w:sz w:val="24"/>
                <w:szCs w:val="24"/>
              </w:rPr>
              <w:t> </w:t>
            </w:r>
            <w:r w:rsidR="00110038" w:rsidRPr="00FC6D72">
              <w:rPr>
                <w:rFonts w:ascii="Times New Roman" w:hAnsi="Times New Roman" w:cs="Times New Roman"/>
                <w:color w:val="1D1D1B"/>
                <w:spacing w:val="15"/>
                <w:sz w:val="24"/>
                <w:szCs w:val="24"/>
                <w:lang w:val="uk-UA"/>
              </w:rPr>
              <w:t>1178</w:t>
            </w:r>
            <w:r w:rsidR="00035019" w:rsidRPr="00FC6D72">
              <w:rPr>
                <w:rFonts w:ascii="Times New Roman" w:hAnsi="Times New Roman" w:cs="Times New Roman"/>
                <w:color w:val="1D1D1B"/>
                <w:spacing w:val="15"/>
                <w:sz w:val="24"/>
                <w:szCs w:val="24"/>
                <w:lang w:val="uk-UA"/>
              </w:rPr>
              <w:t xml:space="preserve"> (зі змінами).</w:t>
            </w:r>
          </w:p>
          <w:p w:rsidR="009D536D" w:rsidRPr="00FC6D72" w:rsidRDefault="009D536D" w:rsidP="006638A3">
            <w:pPr>
              <w:tabs>
                <w:tab w:val="left" w:pos="0"/>
              </w:tabs>
              <w:suppressAutoHyphens/>
              <w:spacing w:line="240" w:lineRule="auto"/>
              <w:ind w:right="28" w:firstLine="317"/>
              <w:jc w:val="both"/>
              <w:rPr>
                <w:rFonts w:ascii="Times New Roman" w:eastAsia="Calibri" w:hAnsi="Times New Roman" w:cs="Times New Roman"/>
                <w:color w:val="auto"/>
                <w:sz w:val="24"/>
                <w:szCs w:val="24"/>
                <w:lang w:val="uk-UA" w:eastAsia="ar-SA"/>
              </w:rPr>
            </w:pPr>
            <w:r w:rsidRPr="00FC6D72">
              <w:rPr>
                <w:rFonts w:ascii="Times New Roman" w:eastAsia="Calibri" w:hAnsi="Times New Roman" w:cs="Times New Roman"/>
                <w:color w:val="auto"/>
                <w:sz w:val="24"/>
                <w:szCs w:val="24"/>
                <w:lang w:val="uk-UA" w:eastAsia="ar-SA"/>
              </w:rPr>
              <w:t>Загальна вартість тендерної пропозиції та всі інші ціни повинні бути чітко та остаточно визначені без будь-яких посилань, обмежень або застережень.</w:t>
            </w:r>
          </w:p>
          <w:p w:rsidR="009D536D" w:rsidRPr="009345AE" w:rsidRDefault="009D536D" w:rsidP="006638A3">
            <w:pPr>
              <w:pBdr>
                <w:top w:val="nil"/>
                <w:left w:val="nil"/>
                <w:bottom w:val="nil"/>
                <w:right w:val="nil"/>
                <w:between w:val="nil"/>
              </w:pBdr>
              <w:spacing w:line="240" w:lineRule="auto"/>
              <w:ind w:right="28" w:firstLine="317"/>
              <w:jc w:val="both"/>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color w:val="auto"/>
                <w:sz w:val="24"/>
                <w:szCs w:val="24"/>
                <w:lang w:val="uk-UA"/>
              </w:rPr>
              <w:t xml:space="preserve">Учасник не включає до розрахунку ціни пропозиції та самостійно несе всі витрати, понесені ним у процесі проведення </w:t>
            </w:r>
            <w:r w:rsidRPr="009345AE">
              <w:rPr>
                <w:rFonts w:ascii="Times New Roman" w:eastAsia="Times New Roman" w:hAnsi="Times New Roman" w:cs="Times New Roman"/>
                <w:color w:val="auto"/>
                <w:sz w:val="24"/>
                <w:szCs w:val="24"/>
                <w:lang w:val="uk-UA"/>
              </w:rPr>
              <w:t>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rsidR="009D536D" w:rsidRPr="009345AE" w:rsidRDefault="009D536D" w:rsidP="006638A3">
            <w:pPr>
              <w:tabs>
                <w:tab w:val="left" w:pos="0"/>
              </w:tabs>
              <w:suppressAutoHyphens/>
              <w:spacing w:line="240" w:lineRule="auto"/>
              <w:ind w:right="28" w:firstLine="317"/>
              <w:jc w:val="both"/>
              <w:rPr>
                <w:rFonts w:ascii="Times New Roman" w:eastAsia="Times New Roman" w:hAnsi="Times New Roman" w:cs="Times New Roman"/>
                <w:color w:val="auto"/>
                <w:sz w:val="24"/>
                <w:szCs w:val="24"/>
                <w:lang w:val="uk-UA"/>
              </w:rPr>
            </w:pPr>
            <w:r w:rsidRPr="009345AE">
              <w:rPr>
                <w:rFonts w:ascii="Times New Roman" w:eastAsia="Times New Roman" w:hAnsi="Times New Roman" w:cs="Times New Roman"/>
                <w:color w:val="auto"/>
                <w:sz w:val="24"/>
                <w:szCs w:val="24"/>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9D536D" w:rsidRPr="009345AE" w:rsidRDefault="009D536D" w:rsidP="006638A3">
            <w:pPr>
              <w:widowControl w:val="0"/>
              <w:spacing w:line="240" w:lineRule="auto"/>
              <w:ind w:firstLine="362"/>
              <w:jc w:val="both"/>
              <w:rPr>
                <w:rFonts w:ascii="Times New Roman" w:eastAsia="Times New Roman" w:hAnsi="Times New Roman" w:cs="Times New Roman"/>
                <w:sz w:val="24"/>
                <w:szCs w:val="24"/>
                <w:lang w:val="uk-UA"/>
              </w:rPr>
            </w:pPr>
            <w:r w:rsidRPr="009345AE">
              <w:rPr>
                <w:rFonts w:ascii="Times New Roman" w:eastAsia="Times New Roman" w:hAnsi="Times New Roman" w:cs="Times New Roman"/>
                <w:color w:val="auto"/>
                <w:sz w:val="24"/>
                <w:szCs w:val="24"/>
                <w:lang w:val="uk-UA"/>
              </w:rPr>
              <w:t>Закупівля здійснюється згідно очікуваної вартості потреби закупівлі даного виду товару/виду послуг</w:t>
            </w:r>
            <w:r w:rsidR="00797B27" w:rsidRPr="009345AE">
              <w:rPr>
                <w:rFonts w:ascii="Times New Roman" w:eastAsia="Times New Roman" w:hAnsi="Times New Roman" w:cs="Times New Roman"/>
                <w:color w:val="auto"/>
                <w:sz w:val="24"/>
                <w:szCs w:val="24"/>
                <w:lang w:val="uk-UA"/>
              </w:rPr>
              <w:t xml:space="preserve"> на 2023</w:t>
            </w:r>
            <w:r w:rsidRPr="009345AE">
              <w:rPr>
                <w:rFonts w:ascii="Times New Roman" w:eastAsia="Times New Roman" w:hAnsi="Times New Roman" w:cs="Times New Roman"/>
                <w:color w:val="auto"/>
                <w:sz w:val="24"/>
                <w:szCs w:val="24"/>
                <w:lang w:val="uk-UA"/>
              </w:rPr>
              <w:t xml:space="preserve"> рік. </w:t>
            </w:r>
            <w:r w:rsidRPr="009345AE">
              <w:rPr>
                <w:rFonts w:ascii="Times New Roman" w:eastAsia="Times New Roman" w:hAnsi="Times New Roman" w:cs="Times New Roman"/>
                <w:sz w:val="24"/>
                <w:szCs w:val="24"/>
                <w:lang w:val="uk-UA"/>
              </w:rPr>
              <w:t>Після укладення договору про   закупівлю   обсяги   закупівлі   можуть   бути    зменшені    з</w:t>
            </w:r>
            <w:r w:rsidR="00355E8F">
              <w:rPr>
                <w:rFonts w:ascii="Times New Roman" w:eastAsia="Times New Roman" w:hAnsi="Times New Roman" w:cs="Times New Roman"/>
                <w:sz w:val="24"/>
                <w:szCs w:val="24"/>
                <w:lang w:val="uk-UA"/>
              </w:rPr>
              <w:t xml:space="preserve"> </w:t>
            </w:r>
            <w:r w:rsidR="00A76EDA" w:rsidRPr="009345AE">
              <w:rPr>
                <w:rFonts w:ascii="Times New Roman" w:eastAsia="Times New Roman" w:hAnsi="Times New Roman" w:cs="Times New Roman"/>
                <w:sz w:val="24"/>
                <w:szCs w:val="24"/>
                <w:lang w:val="uk-UA"/>
              </w:rPr>
              <w:t xml:space="preserve">урахуванням </w:t>
            </w:r>
            <w:proofErr w:type="spellStart"/>
            <w:r w:rsidR="00A76EDA" w:rsidRPr="009345AE">
              <w:rPr>
                <w:rFonts w:ascii="Times New Roman" w:eastAsia="Times New Roman" w:hAnsi="Times New Roman" w:cs="Times New Roman"/>
                <w:sz w:val="24"/>
                <w:szCs w:val="24"/>
                <w:lang w:val="uk-UA"/>
              </w:rPr>
              <w:t>фактичнихвитрат</w:t>
            </w:r>
            <w:proofErr w:type="spellEnd"/>
            <w:r w:rsidR="00A76EDA" w:rsidRPr="009345AE">
              <w:rPr>
                <w:rFonts w:ascii="Times New Roman" w:eastAsia="Times New Roman" w:hAnsi="Times New Roman" w:cs="Times New Roman"/>
                <w:sz w:val="24"/>
                <w:szCs w:val="24"/>
                <w:lang w:val="uk-UA"/>
              </w:rPr>
              <w:t xml:space="preserve"> </w:t>
            </w:r>
            <w:r w:rsidRPr="009345AE">
              <w:rPr>
                <w:rFonts w:ascii="Times New Roman" w:eastAsia="Times New Roman" w:hAnsi="Times New Roman" w:cs="Times New Roman"/>
                <w:sz w:val="24"/>
                <w:szCs w:val="24"/>
                <w:lang w:val="uk-UA"/>
              </w:rPr>
              <w:t>та розміру фінансування.</w:t>
            </w:r>
          </w:p>
          <w:p w:rsidR="001455EA" w:rsidRPr="009345AE" w:rsidRDefault="009D536D" w:rsidP="006638A3">
            <w:pPr>
              <w:tabs>
                <w:tab w:val="left" w:pos="0"/>
              </w:tabs>
              <w:snapToGrid w:val="0"/>
              <w:spacing w:line="240" w:lineRule="auto"/>
              <w:ind w:firstLine="504"/>
              <w:jc w:val="both"/>
              <w:rPr>
                <w:rFonts w:ascii="Times New Roman" w:hAnsi="Times New Roman" w:cs="Times New Roman"/>
                <w:color w:val="auto"/>
                <w:sz w:val="24"/>
                <w:szCs w:val="24"/>
                <w:lang w:val="uk-UA" w:eastAsia="ar-SA"/>
              </w:rPr>
            </w:pPr>
            <w:r w:rsidRPr="009345AE">
              <w:rPr>
                <w:rFonts w:ascii="Times New Roman" w:hAnsi="Times New Roman" w:cs="Times New Roman"/>
                <w:color w:val="auto"/>
                <w:sz w:val="24"/>
                <w:szCs w:val="24"/>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6242D6" w:rsidRPr="009345AE" w:rsidRDefault="006242D6" w:rsidP="006638A3">
            <w:pPr>
              <w:tabs>
                <w:tab w:val="left" w:pos="0"/>
              </w:tabs>
              <w:suppressAutoHyphens/>
              <w:spacing w:line="240" w:lineRule="auto"/>
              <w:ind w:firstLine="501"/>
              <w:jc w:val="both"/>
              <w:rPr>
                <w:rFonts w:ascii="Times New Roman" w:eastAsia="Calibri" w:hAnsi="Times New Roman" w:cs="Times New Roman"/>
                <w:color w:val="auto"/>
                <w:sz w:val="24"/>
                <w:szCs w:val="24"/>
                <w:lang w:val="uk-UA" w:eastAsia="ar-SA"/>
              </w:rPr>
            </w:pPr>
            <w:r w:rsidRPr="009345AE">
              <w:rPr>
                <w:rFonts w:ascii="Times New Roman" w:eastAsia="Calibri" w:hAnsi="Times New Roman" w:cs="Times New Roman"/>
                <w:color w:val="auto"/>
                <w:sz w:val="24"/>
                <w:szCs w:val="24"/>
                <w:lang w:val="uk-UA" w:eastAsia="ar-SA"/>
              </w:rPr>
              <w:t>Загальна вартість тендерної пропозиції та всі інші ціни повинні бути чітко та остаточно визначені без будь-яких посилань, обмежень або застережень.</w:t>
            </w:r>
          </w:p>
          <w:p w:rsidR="006242D6" w:rsidRPr="009345AE" w:rsidRDefault="006242D6" w:rsidP="006638A3">
            <w:pPr>
              <w:tabs>
                <w:tab w:val="left" w:pos="0"/>
                <w:tab w:val="left" w:pos="1080"/>
              </w:tabs>
              <w:spacing w:line="240" w:lineRule="auto"/>
              <w:ind w:firstLine="501"/>
              <w:jc w:val="both"/>
              <w:rPr>
                <w:rFonts w:ascii="Times New Roman" w:hAnsi="Times New Roman" w:cs="Times New Roman"/>
                <w:color w:val="auto"/>
                <w:sz w:val="24"/>
                <w:szCs w:val="24"/>
                <w:lang w:val="uk-UA"/>
              </w:rPr>
            </w:pPr>
            <w:r w:rsidRPr="009345AE">
              <w:rPr>
                <w:rFonts w:ascii="Times New Roman" w:hAnsi="Times New Roman" w:cs="Times New Roman"/>
                <w:color w:val="auto"/>
                <w:sz w:val="24"/>
                <w:szCs w:val="24"/>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поставку товару/надання послуг,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6242D6" w:rsidRPr="009345AE" w:rsidRDefault="006242D6" w:rsidP="006638A3">
            <w:pPr>
              <w:suppressAutoHyphens/>
              <w:spacing w:line="240" w:lineRule="auto"/>
              <w:ind w:firstLine="504"/>
              <w:jc w:val="both"/>
              <w:rPr>
                <w:rFonts w:ascii="Times New Roman" w:hAnsi="Times New Roman" w:cs="Times New Roman"/>
                <w:color w:val="auto"/>
                <w:sz w:val="24"/>
                <w:szCs w:val="24"/>
                <w:lang w:val="uk-UA" w:eastAsia="ar-SA"/>
              </w:rPr>
            </w:pPr>
            <w:r w:rsidRPr="009345AE">
              <w:rPr>
                <w:rFonts w:ascii="Times New Roman" w:hAnsi="Times New Roman" w:cs="Times New Roman"/>
                <w:color w:val="auto"/>
                <w:sz w:val="24"/>
                <w:szCs w:val="24"/>
                <w:lang w:val="uk-UA" w:eastAsia="ar-SA"/>
              </w:rPr>
              <w:t xml:space="preserve">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учасника не відшкодовуються (в </w:t>
            </w:r>
            <w:r w:rsidRPr="009345AE">
              <w:rPr>
                <w:rFonts w:ascii="Times New Roman" w:hAnsi="Times New Roman" w:cs="Times New Roman"/>
                <w:color w:val="auto"/>
                <w:sz w:val="24"/>
                <w:szCs w:val="24"/>
                <w:lang w:val="uk-UA" w:eastAsia="ar-SA"/>
              </w:rPr>
              <w:lastRenderedPageBreak/>
              <w:t>тому числі і у разі відміни торгів чи визнання торгів такими, що не відбулися).</w:t>
            </w:r>
          </w:p>
          <w:p w:rsidR="006242D6" w:rsidRPr="009345AE" w:rsidRDefault="006242D6" w:rsidP="006638A3">
            <w:pPr>
              <w:tabs>
                <w:tab w:val="left" w:pos="0"/>
                <w:tab w:val="center" w:pos="4153"/>
                <w:tab w:val="right" w:pos="8306"/>
              </w:tabs>
              <w:spacing w:line="240" w:lineRule="auto"/>
              <w:ind w:firstLine="362"/>
              <w:jc w:val="both"/>
              <w:rPr>
                <w:rFonts w:ascii="Times New Roman" w:hAnsi="Times New Roman" w:cs="Times New Roman"/>
                <w:color w:val="auto"/>
                <w:sz w:val="24"/>
                <w:szCs w:val="24"/>
                <w:lang w:val="uk-UA"/>
              </w:rPr>
            </w:pPr>
            <w:r w:rsidRPr="009345AE">
              <w:rPr>
                <w:rFonts w:ascii="Times New Roman" w:hAnsi="Times New Roman" w:cs="Times New Roman"/>
                <w:color w:val="auto"/>
                <w:sz w:val="24"/>
                <w:szCs w:val="24"/>
                <w:lang w:val="uk-UA"/>
              </w:rPr>
              <w:t xml:space="preserve">Учасник визначає ціни на товари/послуги, які він пропонує надавати/поставляти за Договором, з урахуванням податків і зборів, що сплачуються або мають бути сплачені, </w:t>
            </w:r>
            <w:r w:rsidRPr="009345AE">
              <w:rPr>
                <w:rFonts w:ascii="Times New Roman" w:hAnsi="Times New Roman" w:cs="Times New Roman"/>
                <w:color w:val="auto"/>
                <w:sz w:val="24"/>
                <w:szCs w:val="24"/>
                <w:lang w:val="uk-UA" w:eastAsia="uk-UA"/>
              </w:rPr>
              <w:t>а також витрати</w:t>
            </w:r>
            <w:r w:rsidRPr="009345AE">
              <w:rPr>
                <w:rFonts w:ascii="Times New Roman" w:hAnsi="Times New Roman" w:cs="Times New Roman"/>
                <w:color w:val="auto"/>
                <w:sz w:val="24"/>
                <w:szCs w:val="24"/>
                <w:lang w:val="uk-UA"/>
              </w:rPr>
              <w:t xml:space="preserve"> на транспортування, страхування, навантаження, розвантаження, сплату митних тарифів </w:t>
            </w:r>
            <w:r w:rsidRPr="009345AE">
              <w:rPr>
                <w:rFonts w:ascii="Times New Roman" w:hAnsi="Times New Roman" w:cs="Times New Roman"/>
                <w:color w:val="auto"/>
                <w:sz w:val="24"/>
                <w:szCs w:val="24"/>
                <w:lang w:val="uk-UA" w:eastAsia="uk-UA"/>
              </w:rPr>
              <w:t>та  інші витрати згідно вимог діючих законодавчих і розпорядчих актів місцевого самоврядування щодо формування ціни. 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тендерної пропозиції.</w:t>
            </w:r>
          </w:p>
          <w:p w:rsidR="006242D6" w:rsidRPr="009345AE" w:rsidRDefault="006242D6" w:rsidP="006638A3">
            <w:pPr>
              <w:widowControl w:val="0"/>
              <w:snapToGrid w:val="0"/>
              <w:spacing w:line="240" w:lineRule="auto"/>
              <w:ind w:firstLine="504"/>
              <w:jc w:val="both"/>
              <w:rPr>
                <w:rFonts w:ascii="Times New Roman" w:hAnsi="Times New Roman" w:cs="Times New Roman"/>
                <w:snapToGrid w:val="0"/>
                <w:color w:val="auto"/>
                <w:sz w:val="24"/>
                <w:szCs w:val="24"/>
                <w:lang w:val="uk-UA"/>
              </w:rPr>
            </w:pPr>
            <w:r w:rsidRPr="009345AE">
              <w:rPr>
                <w:rFonts w:ascii="Times New Roman" w:hAnsi="Times New Roman" w:cs="Times New Roman"/>
                <w:snapToGrid w:val="0"/>
                <w:color w:val="auto"/>
                <w:sz w:val="24"/>
                <w:szCs w:val="24"/>
                <w:lang w:val="uk-UA"/>
              </w:rPr>
              <w:t xml:space="preserve">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w:t>
            </w:r>
            <w:proofErr w:type="spellStart"/>
            <w:r w:rsidRPr="009345AE">
              <w:rPr>
                <w:rFonts w:ascii="Times New Roman" w:hAnsi="Times New Roman" w:cs="Times New Roman"/>
                <w:snapToGrid w:val="0"/>
                <w:color w:val="auto"/>
                <w:sz w:val="24"/>
                <w:szCs w:val="24"/>
                <w:lang w:val="uk-UA"/>
              </w:rPr>
              <w:t>означатиме</w:t>
            </w:r>
            <w:proofErr w:type="spellEnd"/>
            <w:r w:rsidRPr="009345AE">
              <w:rPr>
                <w:rFonts w:ascii="Times New Roman" w:hAnsi="Times New Roman" w:cs="Times New Roman"/>
                <w:snapToGrid w:val="0"/>
                <w:color w:val="auto"/>
                <w:sz w:val="24"/>
                <w:szCs w:val="24"/>
                <w:lang w:val="uk-UA"/>
              </w:rPr>
              <w:t>,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процедури закупівлі, і, подаючи тендерну пропозицію, погоджуються з усіма умовами, викладеними у цій тендер</w:t>
            </w:r>
            <w:r w:rsidR="00035019" w:rsidRPr="009345AE">
              <w:rPr>
                <w:rFonts w:ascii="Times New Roman" w:hAnsi="Times New Roman" w:cs="Times New Roman"/>
                <w:snapToGrid w:val="0"/>
                <w:color w:val="auto"/>
                <w:sz w:val="24"/>
                <w:szCs w:val="24"/>
                <w:lang w:val="uk-UA"/>
              </w:rPr>
              <w:t>ній документації.</w:t>
            </w:r>
          </w:p>
          <w:p w:rsidR="006242D6" w:rsidRPr="00FC6D72" w:rsidRDefault="006242D6" w:rsidP="006638A3">
            <w:pPr>
              <w:tabs>
                <w:tab w:val="left" w:pos="0"/>
              </w:tabs>
              <w:spacing w:line="240" w:lineRule="auto"/>
              <w:ind w:right="113" w:firstLine="501"/>
              <w:jc w:val="both"/>
              <w:rPr>
                <w:rFonts w:ascii="Times New Roman" w:hAnsi="Times New Roman" w:cs="Times New Roman"/>
                <w:color w:val="auto"/>
                <w:sz w:val="24"/>
                <w:szCs w:val="24"/>
                <w:lang w:val="uk-UA" w:eastAsia="en-US"/>
              </w:rPr>
            </w:pPr>
            <w:proofErr w:type="spellStart"/>
            <w:r w:rsidRPr="00FC6D72">
              <w:rPr>
                <w:rFonts w:ascii="Times New Roman" w:hAnsi="Times New Roman" w:cs="Times New Roman"/>
                <w:color w:val="auto"/>
                <w:sz w:val="24"/>
                <w:szCs w:val="24"/>
                <w:lang w:eastAsia="en-US"/>
              </w:rPr>
              <w:t>Відповідальність</w:t>
            </w:r>
            <w:proofErr w:type="spellEnd"/>
            <w:r w:rsidRPr="00FC6D72">
              <w:rPr>
                <w:rFonts w:ascii="Times New Roman" w:hAnsi="Times New Roman" w:cs="Times New Roman"/>
                <w:color w:val="auto"/>
                <w:sz w:val="24"/>
                <w:szCs w:val="24"/>
                <w:lang w:eastAsia="en-US"/>
              </w:rPr>
              <w:t xml:space="preserve"> за </w:t>
            </w:r>
            <w:proofErr w:type="spellStart"/>
            <w:r w:rsidRPr="00FC6D72">
              <w:rPr>
                <w:rFonts w:ascii="Times New Roman" w:hAnsi="Times New Roman" w:cs="Times New Roman"/>
                <w:color w:val="auto"/>
                <w:sz w:val="24"/>
                <w:szCs w:val="24"/>
                <w:lang w:eastAsia="en-US"/>
              </w:rPr>
              <w:t>достовірність</w:t>
            </w:r>
            <w:proofErr w:type="spellEnd"/>
            <w:r w:rsidRPr="00FC6D72">
              <w:rPr>
                <w:rFonts w:ascii="Times New Roman" w:hAnsi="Times New Roman" w:cs="Times New Roman"/>
                <w:color w:val="auto"/>
                <w:sz w:val="24"/>
                <w:szCs w:val="24"/>
                <w:lang w:eastAsia="en-US"/>
              </w:rPr>
              <w:t xml:space="preserve"> </w:t>
            </w:r>
            <w:proofErr w:type="spellStart"/>
            <w:r w:rsidRPr="00FC6D72">
              <w:rPr>
                <w:rFonts w:ascii="Times New Roman" w:hAnsi="Times New Roman" w:cs="Times New Roman"/>
                <w:color w:val="auto"/>
                <w:sz w:val="24"/>
                <w:szCs w:val="24"/>
                <w:lang w:eastAsia="en-US"/>
              </w:rPr>
              <w:t>наданої</w:t>
            </w:r>
            <w:proofErr w:type="spellEnd"/>
            <w:r w:rsidRPr="00FC6D72">
              <w:rPr>
                <w:rFonts w:ascii="Times New Roman" w:hAnsi="Times New Roman" w:cs="Times New Roman"/>
                <w:color w:val="auto"/>
                <w:sz w:val="24"/>
                <w:szCs w:val="24"/>
                <w:lang w:eastAsia="en-US"/>
              </w:rPr>
              <w:t xml:space="preserve"> </w:t>
            </w:r>
            <w:proofErr w:type="spellStart"/>
            <w:r w:rsidRPr="00FC6D72">
              <w:rPr>
                <w:rFonts w:ascii="Times New Roman" w:hAnsi="Times New Roman" w:cs="Times New Roman"/>
                <w:color w:val="auto"/>
                <w:sz w:val="24"/>
                <w:szCs w:val="24"/>
                <w:lang w:eastAsia="en-US"/>
              </w:rPr>
              <w:t>інформації</w:t>
            </w:r>
            <w:proofErr w:type="spellEnd"/>
            <w:r w:rsidRPr="00FC6D72">
              <w:rPr>
                <w:rFonts w:ascii="Times New Roman" w:hAnsi="Times New Roman" w:cs="Times New Roman"/>
                <w:color w:val="auto"/>
                <w:sz w:val="24"/>
                <w:szCs w:val="24"/>
                <w:lang w:eastAsia="en-US"/>
              </w:rPr>
              <w:t xml:space="preserve"> в </w:t>
            </w:r>
            <w:proofErr w:type="spellStart"/>
            <w:r w:rsidRPr="00FC6D72">
              <w:rPr>
                <w:rFonts w:ascii="Times New Roman" w:hAnsi="Times New Roman" w:cs="Times New Roman"/>
                <w:color w:val="auto"/>
                <w:sz w:val="24"/>
                <w:szCs w:val="24"/>
                <w:lang w:eastAsia="en-US"/>
              </w:rPr>
              <w:t>своїй</w:t>
            </w:r>
            <w:proofErr w:type="spellEnd"/>
            <w:r w:rsidRPr="00FC6D72">
              <w:rPr>
                <w:rFonts w:ascii="Times New Roman" w:hAnsi="Times New Roman" w:cs="Times New Roman"/>
                <w:color w:val="auto"/>
                <w:sz w:val="24"/>
                <w:szCs w:val="24"/>
                <w:lang w:eastAsia="en-US"/>
              </w:rPr>
              <w:t xml:space="preserve"> </w:t>
            </w:r>
            <w:proofErr w:type="spellStart"/>
            <w:r w:rsidRPr="00FC6D72">
              <w:rPr>
                <w:rFonts w:ascii="Times New Roman" w:hAnsi="Times New Roman" w:cs="Times New Roman"/>
                <w:color w:val="auto"/>
                <w:sz w:val="24"/>
                <w:szCs w:val="24"/>
                <w:lang w:eastAsia="en-US"/>
              </w:rPr>
              <w:t>пропозиції</w:t>
            </w:r>
            <w:proofErr w:type="spellEnd"/>
            <w:r w:rsidRPr="00FC6D72">
              <w:rPr>
                <w:rFonts w:ascii="Times New Roman" w:hAnsi="Times New Roman" w:cs="Times New Roman"/>
                <w:color w:val="auto"/>
                <w:sz w:val="24"/>
                <w:szCs w:val="24"/>
                <w:lang w:eastAsia="en-US"/>
              </w:rPr>
              <w:t xml:space="preserve"> </w:t>
            </w:r>
            <w:proofErr w:type="spellStart"/>
            <w:r w:rsidRPr="00FC6D72">
              <w:rPr>
                <w:rFonts w:ascii="Times New Roman" w:hAnsi="Times New Roman" w:cs="Times New Roman"/>
                <w:color w:val="auto"/>
                <w:sz w:val="24"/>
                <w:szCs w:val="24"/>
                <w:lang w:eastAsia="en-US"/>
              </w:rPr>
              <w:t>несе</w:t>
            </w:r>
            <w:proofErr w:type="spellEnd"/>
            <w:r w:rsidRPr="00FC6D72">
              <w:rPr>
                <w:rFonts w:ascii="Times New Roman" w:hAnsi="Times New Roman" w:cs="Times New Roman"/>
                <w:color w:val="auto"/>
                <w:sz w:val="24"/>
                <w:szCs w:val="24"/>
                <w:lang w:eastAsia="en-US"/>
              </w:rPr>
              <w:t xml:space="preserve"> </w:t>
            </w:r>
            <w:proofErr w:type="spellStart"/>
            <w:r w:rsidRPr="00FC6D72">
              <w:rPr>
                <w:rFonts w:ascii="Times New Roman" w:hAnsi="Times New Roman" w:cs="Times New Roman"/>
                <w:color w:val="auto"/>
                <w:sz w:val="24"/>
                <w:szCs w:val="24"/>
                <w:lang w:eastAsia="en-US"/>
              </w:rPr>
              <w:t>учасник</w:t>
            </w:r>
            <w:proofErr w:type="spellEnd"/>
            <w:r w:rsidRPr="00FC6D72">
              <w:rPr>
                <w:rFonts w:ascii="Times New Roman" w:hAnsi="Times New Roman" w:cs="Times New Roman"/>
                <w:color w:val="auto"/>
                <w:sz w:val="24"/>
                <w:szCs w:val="24"/>
                <w:lang w:eastAsia="en-US"/>
              </w:rPr>
              <w:t xml:space="preserve">. </w:t>
            </w:r>
          </w:p>
          <w:p w:rsidR="006242D6" w:rsidRPr="00FC6D72" w:rsidRDefault="006242D6" w:rsidP="006638A3">
            <w:pPr>
              <w:spacing w:after="60" w:line="240" w:lineRule="auto"/>
              <w:ind w:right="113" w:firstLine="504"/>
              <w:contextualSpacing/>
              <w:jc w:val="both"/>
              <w:rPr>
                <w:rFonts w:ascii="Times New Roman" w:hAnsi="Times New Roman" w:cs="Times New Roman"/>
                <w:color w:val="auto"/>
                <w:sz w:val="24"/>
                <w:szCs w:val="24"/>
                <w:lang w:val="uk-UA" w:eastAsia="uk-UA"/>
              </w:rPr>
            </w:pPr>
            <w:r w:rsidRPr="00FC6D72">
              <w:rPr>
                <w:rFonts w:ascii="Times New Roman" w:hAnsi="Times New Roman" w:cs="Times New Roman"/>
                <w:color w:val="auto"/>
                <w:sz w:val="24"/>
                <w:szCs w:val="24"/>
                <w:lang w:val="uk-UA" w:eastAsia="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6242D6" w:rsidRPr="00FC6D72" w:rsidRDefault="006242D6" w:rsidP="006638A3">
            <w:pPr>
              <w:tabs>
                <w:tab w:val="left" w:pos="0"/>
              </w:tabs>
              <w:snapToGrid w:val="0"/>
              <w:spacing w:line="240" w:lineRule="auto"/>
              <w:ind w:firstLine="504"/>
              <w:jc w:val="both"/>
              <w:rPr>
                <w:rFonts w:ascii="Times New Roman" w:hAnsi="Times New Roman" w:cs="Times New Roman"/>
                <w:noProof/>
                <w:color w:val="auto"/>
                <w:sz w:val="24"/>
                <w:szCs w:val="24"/>
                <w:lang w:val="uk-UA" w:eastAsia="ar-SA"/>
              </w:rPr>
            </w:pPr>
            <w:r w:rsidRPr="00FC6D72">
              <w:rPr>
                <w:rFonts w:ascii="Times New Roman" w:hAnsi="Times New Roman" w:cs="Times New Roman"/>
                <w:noProof/>
                <w:color w:val="auto"/>
                <w:sz w:val="24"/>
                <w:szCs w:val="24"/>
                <w:lang w:val="uk-UA" w:eastAsia="ar-SA"/>
              </w:rPr>
              <w:t>Уразі, якщо учасник стає переможцем декількох або всіх лотів, замовник може укласти один договір про закупівлю з</w:t>
            </w:r>
            <w:r w:rsidR="00CA3D5E" w:rsidRPr="00FC6D72">
              <w:rPr>
                <w:rFonts w:ascii="Times New Roman" w:hAnsi="Times New Roman" w:cs="Times New Roman"/>
                <w:noProof/>
                <w:color w:val="auto"/>
                <w:sz w:val="24"/>
                <w:szCs w:val="24"/>
                <w:lang w:val="uk-UA" w:eastAsia="ar-SA"/>
              </w:rPr>
              <w:t xml:space="preserve"> переможцем, об’єднавши лоти (у разі визначення частин предмета закупівлі (лотів)).</w:t>
            </w:r>
          </w:p>
          <w:p w:rsidR="004945CD" w:rsidRPr="006A0259" w:rsidRDefault="00CB015A" w:rsidP="00CF1662">
            <w:pPr>
              <w:jc w:val="both"/>
              <w:textAlignment w:val="baseline"/>
              <w:rPr>
                <w:rFonts w:ascii="Times New Roman" w:hAnsi="Times New Roman" w:cs="Times New Roman"/>
                <w:bCs/>
                <w:color w:val="333333"/>
                <w:sz w:val="24"/>
                <w:szCs w:val="24"/>
                <w:lang w:val="uk-UA"/>
              </w:rPr>
            </w:pPr>
            <w:r w:rsidRPr="00FC6D72">
              <w:rPr>
                <w:rFonts w:ascii="Times New Roman" w:hAnsi="Times New Roman" w:cs="Times New Roman"/>
                <w:color w:val="auto"/>
                <w:sz w:val="24"/>
                <w:szCs w:val="24"/>
                <w:lang w:val="uk-UA"/>
              </w:rPr>
              <w:t xml:space="preserve">       З</w:t>
            </w:r>
            <w:r w:rsidRPr="00FC6D72">
              <w:rPr>
                <w:rFonts w:ascii="Times New Roman" w:hAnsi="Times New Roman" w:cs="Times New Roman"/>
                <w:color w:val="auto"/>
                <w:shd w:val="clear" w:color="auto" w:fill="FFFFFF"/>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C6D72">
              <w:rPr>
                <w:rFonts w:ascii="Times New Roman" w:hAnsi="Times New Roman" w:cs="Times New Roman"/>
                <w:color w:val="auto"/>
                <w:shd w:val="clear" w:color="auto" w:fill="FFFFFF"/>
                <w:lang w:val="uk-UA"/>
              </w:rPr>
              <w:t>бенефіціарним</w:t>
            </w:r>
            <w:proofErr w:type="spellEnd"/>
            <w:r w:rsidRPr="00FC6D72">
              <w:rPr>
                <w:rFonts w:ascii="Times New Roman" w:hAnsi="Times New Roman" w:cs="Times New Roman"/>
                <w:color w:val="auto"/>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A3B47" w:rsidRPr="00FC6D72">
              <w:rPr>
                <w:rFonts w:ascii="Times New Roman" w:hAnsi="Times New Roman" w:cs="Times New Roman"/>
                <w:bCs/>
                <w:color w:val="auto"/>
                <w:sz w:val="24"/>
                <w:szCs w:val="24"/>
                <w:lang w:val="uk-UA"/>
              </w:rPr>
              <w:t>.</w:t>
            </w:r>
          </w:p>
        </w:tc>
      </w:tr>
      <w:tr w:rsidR="00147ED5" w:rsidRPr="00D6448C" w:rsidTr="00ED5C6C">
        <w:trPr>
          <w:trHeight w:val="4243"/>
        </w:trPr>
        <w:tc>
          <w:tcPr>
            <w:tcW w:w="568" w:type="dxa"/>
          </w:tcPr>
          <w:p w:rsidR="00147ED5" w:rsidRPr="00D6448C" w:rsidRDefault="00147ED5"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6</w:t>
            </w:r>
          </w:p>
        </w:tc>
        <w:tc>
          <w:tcPr>
            <w:tcW w:w="2792" w:type="dxa"/>
          </w:tcPr>
          <w:p w:rsidR="00147ED5" w:rsidRPr="00D6448C" w:rsidRDefault="00147ED5"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Відхилення тендерних пропозицій</w:t>
            </w:r>
          </w:p>
        </w:tc>
        <w:tc>
          <w:tcPr>
            <w:tcW w:w="6451" w:type="dxa"/>
            <w:gridSpan w:val="2"/>
          </w:tcPr>
          <w:p w:rsidR="0060233A" w:rsidRPr="00FC6D72" w:rsidRDefault="0060233A" w:rsidP="006638A3">
            <w:pPr>
              <w:spacing w:line="240" w:lineRule="auto"/>
              <w:ind w:firstLine="567"/>
              <w:jc w:val="both"/>
              <w:rPr>
                <w:rFonts w:ascii="Times New Roman" w:hAnsi="Times New Roman"/>
                <w:sz w:val="24"/>
                <w:szCs w:val="24"/>
                <w:lang w:eastAsia="en-US"/>
              </w:rPr>
            </w:pPr>
            <w:bookmarkStart w:id="33" w:name="h.3rdcrjn" w:colFirst="0" w:colLast="0"/>
            <w:bookmarkStart w:id="34" w:name="n851"/>
            <w:bookmarkStart w:id="35" w:name="n860"/>
            <w:bookmarkEnd w:id="33"/>
            <w:bookmarkEnd w:id="34"/>
            <w:bookmarkEnd w:id="35"/>
            <w:proofErr w:type="spellStart"/>
            <w:r w:rsidRPr="00FC6D72">
              <w:rPr>
                <w:rFonts w:ascii="Times New Roman" w:hAnsi="Times New Roman"/>
                <w:sz w:val="24"/>
                <w:szCs w:val="24"/>
                <w:lang w:eastAsia="en-US"/>
              </w:rPr>
              <w:t>Замовник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відхиляє</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із</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зазначенням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аргументації</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електронній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системі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разі</w:t>
            </w:r>
            <w:proofErr w:type="spellEnd"/>
            <w:r w:rsidRPr="00FC6D72">
              <w:rPr>
                <w:rFonts w:ascii="Times New Roman" w:hAnsi="Times New Roman"/>
                <w:sz w:val="24"/>
                <w:szCs w:val="24"/>
                <w:lang w:eastAsia="en-US"/>
              </w:rPr>
              <w:t>, коли:</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1) </w:t>
            </w:r>
            <w:proofErr w:type="spellStart"/>
            <w:r w:rsidRPr="00FC6D72">
              <w:rPr>
                <w:rFonts w:ascii="Times New Roman" w:hAnsi="Times New Roman"/>
                <w:sz w:val="24"/>
                <w:szCs w:val="24"/>
                <w:lang w:eastAsia="en-US"/>
              </w:rPr>
              <w:t>учасник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процедури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proofErr w:type="spellStart"/>
            <w:r w:rsidRPr="00FC6D72">
              <w:rPr>
                <w:rFonts w:ascii="Times New Roman" w:hAnsi="Times New Roman"/>
                <w:sz w:val="24"/>
                <w:szCs w:val="24"/>
                <w:lang w:eastAsia="en-US"/>
              </w:rPr>
              <w:t>підпадає</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підста</w:t>
            </w:r>
            <w:r w:rsidR="00EB1E7F" w:rsidRPr="00FC6D72">
              <w:rPr>
                <w:rFonts w:ascii="Times New Roman" w:hAnsi="Times New Roman"/>
                <w:sz w:val="24"/>
                <w:szCs w:val="24"/>
                <w:lang w:eastAsia="en-US"/>
              </w:rPr>
              <w:t>ви</w:t>
            </w:r>
            <w:proofErr w:type="spellEnd"/>
            <w:r w:rsidR="00EB1E7F" w:rsidRPr="00FC6D72">
              <w:rPr>
                <w:rFonts w:ascii="Times New Roman" w:hAnsi="Times New Roman"/>
                <w:sz w:val="24"/>
                <w:szCs w:val="24"/>
                <w:lang w:eastAsia="en-US"/>
              </w:rPr>
              <w:t xml:space="preserve">, </w:t>
            </w:r>
            <w:proofErr w:type="spellStart"/>
            <w:r w:rsidR="00EB1E7F" w:rsidRPr="00FC6D72">
              <w:rPr>
                <w:rFonts w:ascii="Times New Roman" w:hAnsi="Times New Roman"/>
                <w:sz w:val="24"/>
                <w:szCs w:val="24"/>
                <w:lang w:eastAsia="en-US"/>
              </w:rPr>
              <w:t>встановлені</w:t>
            </w:r>
            <w:proofErr w:type="spellEnd"/>
            <w:r w:rsidR="00EB1E7F" w:rsidRPr="00FC6D72">
              <w:rPr>
                <w:rFonts w:ascii="Times New Roman" w:hAnsi="Times New Roman"/>
                <w:sz w:val="24"/>
                <w:szCs w:val="24"/>
                <w:lang w:eastAsia="en-US"/>
              </w:rPr>
              <w:t xml:space="preserve"> пунктом 47 </w:t>
            </w:r>
            <w:proofErr w:type="spellStart"/>
            <w:r w:rsidR="00EB1E7F" w:rsidRPr="00FC6D72">
              <w:rPr>
                <w:rFonts w:ascii="Times New Roman" w:hAnsi="Times New Roman"/>
                <w:sz w:val="24"/>
                <w:szCs w:val="24"/>
                <w:lang w:eastAsia="en-US"/>
              </w:rPr>
              <w:t>О</w:t>
            </w:r>
            <w:r w:rsidRPr="00FC6D72">
              <w:rPr>
                <w:rFonts w:ascii="Times New Roman" w:hAnsi="Times New Roman"/>
                <w:sz w:val="24"/>
                <w:szCs w:val="24"/>
                <w:lang w:eastAsia="en-US"/>
              </w:rPr>
              <w:t>собливостей</w:t>
            </w:r>
            <w:proofErr w:type="spellEnd"/>
            <w:r w:rsidRPr="00FC6D72">
              <w:rPr>
                <w:rFonts w:ascii="Times New Roman" w:hAnsi="Times New Roman"/>
                <w:sz w:val="24"/>
                <w:szCs w:val="24"/>
                <w:lang w:eastAsia="en-US"/>
              </w:rPr>
              <w:t>;</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proofErr w:type="spellStart"/>
            <w:r w:rsidRPr="00FC6D72">
              <w:rPr>
                <w:rFonts w:ascii="Times New Roman" w:hAnsi="Times New Roman"/>
                <w:sz w:val="24"/>
                <w:szCs w:val="24"/>
                <w:lang w:eastAsia="en-US"/>
              </w:rPr>
              <w:t>зазначив</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тендерній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недостовірну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інформацію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є </w:t>
            </w:r>
            <w:proofErr w:type="spellStart"/>
            <w:r w:rsidRPr="00FC6D72">
              <w:rPr>
                <w:rFonts w:ascii="Times New Roman" w:hAnsi="Times New Roman"/>
                <w:sz w:val="24"/>
                <w:szCs w:val="24"/>
                <w:lang w:eastAsia="en-US"/>
              </w:rPr>
              <w:t>суттєвою</w:t>
            </w:r>
            <w:proofErr w:type="spellEnd"/>
            <w:r w:rsidRPr="00FC6D72">
              <w:rPr>
                <w:rFonts w:ascii="Times New Roman" w:hAnsi="Times New Roman"/>
                <w:sz w:val="24"/>
                <w:szCs w:val="24"/>
                <w:lang w:eastAsia="en-US"/>
              </w:rPr>
              <w:t xml:space="preserve"> для </w:t>
            </w:r>
            <w:proofErr w:type="spellStart"/>
            <w:r w:rsidRPr="00FC6D72">
              <w:rPr>
                <w:rFonts w:ascii="Times New Roman" w:hAnsi="Times New Roman"/>
                <w:sz w:val="24"/>
                <w:szCs w:val="24"/>
                <w:lang w:eastAsia="en-US"/>
              </w:rPr>
              <w:t>визначення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результатів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відкритих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торгів</w:t>
            </w:r>
            <w:proofErr w:type="spellEnd"/>
            <w:r w:rsidRPr="00FC6D72">
              <w:rPr>
                <w:rFonts w:ascii="Times New Roman" w:hAnsi="Times New Roman"/>
                <w:sz w:val="24"/>
                <w:szCs w:val="24"/>
                <w:lang w:eastAsia="en-US"/>
              </w:rPr>
              <w:t xml:space="preserve">, яку </w:t>
            </w:r>
            <w:proofErr w:type="spellStart"/>
            <w:r w:rsidRPr="00FC6D72">
              <w:rPr>
                <w:rFonts w:ascii="Times New Roman" w:hAnsi="Times New Roman"/>
                <w:sz w:val="24"/>
                <w:szCs w:val="24"/>
                <w:lang w:eastAsia="en-US"/>
              </w:rPr>
              <w:t>замовником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виявлено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згідно</w:t>
            </w:r>
            <w:proofErr w:type="spellEnd"/>
            <w:r w:rsidRPr="00FC6D72">
              <w:rPr>
                <w:rFonts w:ascii="Times New Roman" w:hAnsi="Times New Roman"/>
                <w:sz w:val="24"/>
                <w:szCs w:val="24"/>
                <w:lang w:eastAsia="en-US"/>
              </w:rPr>
              <w:t xml:space="preserve"> </w:t>
            </w:r>
            <w:r w:rsidR="00EB1E7F" w:rsidRPr="00FC6D72">
              <w:rPr>
                <w:rFonts w:ascii="Times New Roman" w:hAnsi="Times New Roman"/>
                <w:sz w:val="24"/>
                <w:szCs w:val="24"/>
                <w:lang w:eastAsia="en-US"/>
              </w:rPr>
              <w:t xml:space="preserve">з </w:t>
            </w:r>
            <w:proofErr w:type="spellStart"/>
            <w:r w:rsidR="00EB1E7F" w:rsidRPr="00FC6D72">
              <w:rPr>
                <w:rFonts w:ascii="Times New Roman" w:hAnsi="Times New Roman"/>
                <w:sz w:val="24"/>
                <w:szCs w:val="24"/>
                <w:lang w:eastAsia="en-US"/>
              </w:rPr>
              <w:t>абзацом</w:t>
            </w:r>
            <w:proofErr w:type="spellEnd"/>
            <w:r w:rsidR="00EB1E7F" w:rsidRPr="00FC6D72">
              <w:rPr>
                <w:rFonts w:ascii="Times New Roman" w:hAnsi="Times New Roman"/>
                <w:sz w:val="24"/>
                <w:szCs w:val="24"/>
                <w:lang w:eastAsia="en-US"/>
              </w:rPr>
              <w:t xml:space="preserve"> першим пункту 42 </w:t>
            </w:r>
            <w:proofErr w:type="spellStart"/>
            <w:r w:rsidR="00EB1E7F" w:rsidRPr="00FC6D72">
              <w:rPr>
                <w:rFonts w:ascii="Times New Roman" w:hAnsi="Times New Roman"/>
                <w:sz w:val="24"/>
                <w:szCs w:val="24"/>
                <w:lang w:eastAsia="en-US"/>
              </w:rPr>
              <w:t>О</w:t>
            </w:r>
            <w:r w:rsidRPr="00FC6D72">
              <w:rPr>
                <w:rFonts w:ascii="Times New Roman" w:hAnsi="Times New Roman"/>
                <w:sz w:val="24"/>
                <w:szCs w:val="24"/>
                <w:lang w:eastAsia="en-US"/>
              </w:rPr>
              <w:t>собливостей</w:t>
            </w:r>
            <w:proofErr w:type="spellEnd"/>
            <w:r w:rsidRPr="00FC6D72">
              <w:rPr>
                <w:rFonts w:ascii="Times New Roman" w:hAnsi="Times New Roman"/>
                <w:sz w:val="24"/>
                <w:szCs w:val="24"/>
                <w:lang w:eastAsia="en-US"/>
              </w:rPr>
              <w:t>;</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 xml:space="preserve">не </w:t>
            </w:r>
            <w:proofErr w:type="spellStart"/>
            <w:r w:rsidRPr="00FC6D72">
              <w:rPr>
                <w:rFonts w:ascii="Times New Roman" w:hAnsi="Times New Roman"/>
                <w:sz w:val="24"/>
                <w:szCs w:val="24"/>
                <w:lang w:eastAsia="en-US"/>
              </w:rPr>
              <w:t>надав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забезпечення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якщо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таке</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забезпечення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вимагалося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замовником</w:t>
            </w:r>
            <w:proofErr w:type="spellEnd"/>
            <w:r w:rsidRPr="00FC6D72">
              <w:rPr>
                <w:rFonts w:ascii="Times New Roman" w:hAnsi="Times New Roman"/>
                <w:sz w:val="24"/>
                <w:szCs w:val="24"/>
                <w:lang w:eastAsia="en-US"/>
              </w:rPr>
              <w:t>;</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 xml:space="preserve">не </w:t>
            </w:r>
            <w:proofErr w:type="spellStart"/>
            <w:r w:rsidRPr="00FC6D72">
              <w:rPr>
                <w:rFonts w:ascii="Times New Roman" w:hAnsi="Times New Roman"/>
                <w:sz w:val="24"/>
                <w:szCs w:val="24"/>
                <w:lang w:eastAsia="en-US"/>
              </w:rPr>
              <w:t>виправив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виявлені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замовником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після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розкриття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невідповідності</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інформації</w:t>
            </w:r>
            <w:proofErr w:type="spellEnd"/>
            <w:r w:rsidRPr="00FC6D72">
              <w:rPr>
                <w:rFonts w:ascii="Times New Roman" w:hAnsi="Times New Roman"/>
                <w:sz w:val="24"/>
                <w:szCs w:val="24"/>
                <w:lang w:eastAsia="en-US"/>
              </w:rPr>
              <w:t xml:space="preserve"> та/</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документах,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подані</w:t>
            </w:r>
            <w:proofErr w:type="spellEnd"/>
            <w:r w:rsidRPr="00FC6D72">
              <w:rPr>
                <w:rFonts w:ascii="Times New Roman" w:hAnsi="Times New Roman"/>
                <w:sz w:val="24"/>
                <w:szCs w:val="24"/>
                <w:lang w:eastAsia="en-US"/>
              </w:rPr>
              <w:t xml:space="preserve"> ним у </w:t>
            </w:r>
            <w:proofErr w:type="spellStart"/>
            <w:r w:rsidRPr="00FC6D72">
              <w:rPr>
                <w:rFonts w:ascii="Times New Roman" w:hAnsi="Times New Roman"/>
                <w:sz w:val="24"/>
                <w:szCs w:val="24"/>
                <w:lang w:eastAsia="en-US"/>
              </w:rPr>
              <w:t>складі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своєї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пропозиції</w:t>
            </w:r>
            <w:proofErr w:type="spellEnd"/>
            <w:r w:rsidRPr="00FC6D72">
              <w:rPr>
                <w:rFonts w:ascii="Times New Roman" w:hAnsi="Times New Roman"/>
                <w:sz w:val="24"/>
                <w:szCs w:val="24"/>
                <w:lang w:eastAsia="en-US"/>
              </w:rPr>
              <w:t>, та/</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змінив</w:t>
            </w:r>
            <w:proofErr w:type="spellEnd"/>
            <w:r w:rsidRPr="00FC6D72">
              <w:rPr>
                <w:rFonts w:ascii="Times New Roman" w:hAnsi="Times New Roman"/>
                <w:sz w:val="24"/>
                <w:szCs w:val="24"/>
                <w:lang w:eastAsia="en-US"/>
              </w:rPr>
              <w:t xml:space="preserve"> предмет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його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найменування</w:t>
            </w:r>
            <w:proofErr w:type="spellEnd"/>
            <w:r w:rsidRPr="00FC6D72">
              <w:rPr>
                <w:rFonts w:ascii="Times New Roman" w:hAnsi="Times New Roman"/>
                <w:sz w:val="24"/>
                <w:szCs w:val="24"/>
                <w:lang w:eastAsia="en-US"/>
              </w:rPr>
              <w:t xml:space="preserve">, марку, модель </w:t>
            </w:r>
            <w:proofErr w:type="spellStart"/>
            <w:r w:rsidRPr="00FC6D72">
              <w:rPr>
                <w:rFonts w:ascii="Times New Roman" w:hAnsi="Times New Roman"/>
                <w:sz w:val="24"/>
                <w:szCs w:val="24"/>
                <w:lang w:eastAsia="en-US"/>
              </w:rPr>
              <w:t>тощо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w:t>
            </w:r>
            <w:proofErr w:type="spellEnd"/>
            <w:r w:rsidRPr="00FC6D72">
              <w:rPr>
                <w:rFonts w:ascii="Times New Roman" w:hAnsi="Times New Roman"/>
                <w:sz w:val="24"/>
                <w:szCs w:val="24"/>
                <w:lang w:eastAsia="en-US"/>
              </w:rPr>
              <w:t xml:space="preserve"> час </w:t>
            </w:r>
            <w:proofErr w:type="spellStart"/>
            <w:r w:rsidRPr="00FC6D72">
              <w:rPr>
                <w:rFonts w:ascii="Times New Roman" w:hAnsi="Times New Roman"/>
                <w:sz w:val="24"/>
                <w:szCs w:val="24"/>
                <w:lang w:eastAsia="en-US"/>
              </w:rPr>
              <w:t>виправлення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виявлених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замовником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невідповідностей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протягом</w:t>
            </w:r>
            <w:proofErr w:type="spellEnd"/>
            <w:r w:rsidRPr="00FC6D72">
              <w:rPr>
                <w:rFonts w:ascii="Times New Roman" w:hAnsi="Times New Roman"/>
                <w:sz w:val="24"/>
                <w:szCs w:val="24"/>
                <w:lang w:eastAsia="en-US"/>
              </w:rPr>
              <w:t xml:space="preserve"> 24 годин з моменту </w:t>
            </w:r>
            <w:proofErr w:type="spellStart"/>
            <w:r w:rsidRPr="00FC6D72">
              <w:rPr>
                <w:rFonts w:ascii="Times New Roman" w:hAnsi="Times New Roman"/>
                <w:sz w:val="24"/>
                <w:szCs w:val="24"/>
                <w:lang w:eastAsia="en-US"/>
              </w:rPr>
              <w:t>розміщеннязамовником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велектронній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системі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повідомлення</w:t>
            </w:r>
            <w:proofErr w:type="spellEnd"/>
            <w:r w:rsidRPr="00FC6D72">
              <w:rPr>
                <w:rFonts w:ascii="Times New Roman" w:hAnsi="Times New Roman"/>
                <w:sz w:val="24"/>
                <w:szCs w:val="24"/>
                <w:lang w:eastAsia="en-US"/>
              </w:rPr>
              <w:t xml:space="preserve"> з </w:t>
            </w:r>
            <w:proofErr w:type="spellStart"/>
            <w:r w:rsidRPr="00FC6D72">
              <w:rPr>
                <w:rFonts w:ascii="Times New Roman" w:hAnsi="Times New Roman"/>
                <w:sz w:val="24"/>
                <w:szCs w:val="24"/>
                <w:lang w:eastAsia="en-US"/>
              </w:rPr>
              <w:t>вимогою</w:t>
            </w:r>
            <w:proofErr w:type="spellEnd"/>
            <w:r w:rsidRPr="00FC6D72">
              <w:rPr>
                <w:rFonts w:ascii="Times New Roman" w:hAnsi="Times New Roman"/>
                <w:sz w:val="24"/>
                <w:szCs w:val="24"/>
                <w:lang w:eastAsia="en-US"/>
              </w:rPr>
              <w:t xml:space="preserve"> про </w:t>
            </w:r>
            <w:proofErr w:type="spellStart"/>
            <w:r w:rsidRPr="00FC6D72">
              <w:rPr>
                <w:rFonts w:ascii="Times New Roman" w:hAnsi="Times New Roman"/>
                <w:sz w:val="24"/>
                <w:szCs w:val="24"/>
                <w:lang w:eastAsia="en-US"/>
              </w:rPr>
              <w:t>усунення</w:t>
            </w:r>
            <w:proofErr w:type="spellEnd"/>
            <w:r w:rsidRPr="00FC6D72">
              <w:rPr>
                <w:rFonts w:ascii="Times New Roman" w:hAnsi="Times New Roman"/>
                <w:sz w:val="24"/>
                <w:szCs w:val="24"/>
                <w:lang w:eastAsia="en-US"/>
              </w:rPr>
              <w:t xml:space="preserve"> таких </w:t>
            </w:r>
            <w:proofErr w:type="spellStart"/>
            <w:r w:rsidRPr="00FC6D72">
              <w:rPr>
                <w:rFonts w:ascii="Times New Roman" w:hAnsi="Times New Roman"/>
                <w:sz w:val="24"/>
                <w:szCs w:val="24"/>
                <w:lang w:eastAsia="en-US"/>
              </w:rPr>
              <w:t>невідповідностей</w:t>
            </w:r>
            <w:proofErr w:type="spellEnd"/>
            <w:r w:rsidRPr="00FC6D72">
              <w:rPr>
                <w:rFonts w:ascii="Times New Roman" w:hAnsi="Times New Roman"/>
                <w:sz w:val="24"/>
                <w:szCs w:val="24"/>
                <w:lang w:eastAsia="en-US"/>
              </w:rPr>
              <w:t>;</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 xml:space="preserve">не </w:t>
            </w:r>
            <w:proofErr w:type="spellStart"/>
            <w:r w:rsidRPr="00FC6D72">
              <w:rPr>
                <w:rFonts w:ascii="Times New Roman" w:hAnsi="Times New Roman"/>
                <w:sz w:val="24"/>
                <w:szCs w:val="24"/>
                <w:lang w:eastAsia="en-US"/>
              </w:rPr>
              <w:t>надав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обґрунтування</w:t>
            </w:r>
            <w:proofErr w:type="spellEnd"/>
            <w:r w:rsidRPr="00FC6D72">
              <w:rPr>
                <w:rFonts w:ascii="Times New Roman" w:hAnsi="Times New Roman"/>
                <w:sz w:val="24"/>
                <w:szCs w:val="24"/>
                <w:lang w:eastAsia="en-US"/>
              </w:rPr>
              <w:t xml:space="preserve"> аномально </w:t>
            </w:r>
            <w:proofErr w:type="spellStart"/>
            <w:r w:rsidRPr="00FC6D72">
              <w:rPr>
                <w:rFonts w:ascii="Times New Roman" w:hAnsi="Times New Roman"/>
                <w:sz w:val="24"/>
                <w:szCs w:val="24"/>
                <w:lang w:eastAsia="en-US"/>
              </w:rPr>
              <w:t>низької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ціни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протягом</w:t>
            </w:r>
            <w:proofErr w:type="spellEnd"/>
            <w:r w:rsidRPr="00FC6D72">
              <w:rPr>
                <w:rFonts w:ascii="Times New Roman" w:hAnsi="Times New Roman"/>
                <w:sz w:val="24"/>
                <w:szCs w:val="24"/>
                <w:lang w:eastAsia="en-US"/>
              </w:rPr>
              <w:t xml:space="preserve"> строку, </w:t>
            </w:r>
            <w:proofErr w:type="spellStart"/>
            <w:r w:rsidRPr="00FC6D72">
              <w:rPr>
                <w:rFonts w:ascii="Times New Roman" w:hAnsi="Times New Roman"/>
                <w:sz w:val="24"/>
                <w:szCs w:val="24"/>
                <w:lang w:eastAsia="en-US"/>
              </w:rPr>
              <w:t>визначеного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абзацом</w:t>
            </w:r>
            <w:proofErr w:type="spellEnd"/>
            <w:r w:rsidRPr="00FC6D72">
              <w:rPr>
                <w:rFonts w:ascii="Times New Roman" w:hAnsi="Times New Roman"/>
                <w:sz w:val="24"/>
                <w:szCs w:val="24"/>
                <w:lang w:eastAsia="en-US"/>
              </w:rPr>
              <w:t xml:space="preserve"> першим </w:t>
            </w:r>
            <w:proofErr w:type="spellStart"/>
            <w:r w:rsidRPr="00FC6D72">
              <w:rPr>
                <w:rFonts w:ascii="Times New Roman" w:hAnsi="Times New Roman"/>
                <w:sz w:val="24"/>
                <w:szCs w:val="24"/>
                <w:lang w:eastAsia="en-US"/>
              </w:rPr>
              <w:t>частини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чотирнадцятої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статті</w:t>
            </w:r>
            <w:proofErr w:type="spellEnd"/>
            <w:r w:rsidRPr="00FC6D72">
              <w:rPr>
                <w:rFonts w:ascii="Times New Roman" w:hAnsi="Times New Roman"/>
                <w:sz w:val="24"/>
                <w:szCs w:val="24"/>
                <w:lang w:eastAsia="en-US"/>
              </w:rPr>
              <w:t xml:space="preserve"> 29 Закону/</w:t>
            </w:r>
            <w:proofErr w:type="spellStart"/>
            <w:r w:rsidR="00EB1E7F" w:rsidRPr="00FC6D72">
              <w:rPr>
                <w:rFonts w:ascii="Times New Roman" w:hAnsi="Times New Roman"/>
                <w:sz w:val="24"/>
                <w:szCs w:val="24"/>
                <w:lang w:eastAsia="en-US"/>
              </w:rPr>
              <w:t>абзацом</w:t>
            </w:r>
            <w:proofErr w:type="spellEnd"/>
            <w:r w:rsidR="00EB1E7F" w:rsidRPr="00FC6D72">
              <w:rPr>
                <w:rFonts w:ascii="Times New Roman" w:hAnsi="Times New Roman"/>
                <w:sz w:val="24"/>
                <w:szCs w:val="24"/>
                <w:lang w:eastAsia="en-US"/>
              </w:rPr>
              <w:t xml:space="preserve"> </w:t>
            </w:r>
            <w:proofErr w:type="spellStart"/>
            <w:r w:rsidR="00EB1E7F" w:rsidRPr="00FC6D72">
              <w:rPr>
                <w:rFonts w:ascii="Times New Roman" w:hAnsi="Times New Roman"/>
                <w:sz w:val="24"/>
                <w:szCs w:val="24"/>
                <w:lang w:eastAsia="en-US"/>
              </w:rPr>
              <w:t>дев’ятим</w:t>
            </w:r>
            <w:proofErr w:type="spellEnd"/>
            <w:r w:rsidR="00EB1E7F" w:rsidRPr="00FC6D72">
              <w:rPr>
                <w:rFonts w:ascii="Times New Roman" w:hAnsi="Times New Roman"/>
                <w:sz w:val="24"/>
                <w:szCs w:val="24"/>
                <w:lang w:eastAsia="en-US"/>
              </w:rPr>
              <w:t xml:space="preserve"> пункту 37 </w:t>
            </w:r>
            <w:proofErr w:type="spellStart"/>
            <w:r w:rsidR="00EB1E7F" w:rsidRPr="00FC6D72">
              <w:rPr>
                <w:rFonts w:ascii="Times New Roman" w:hAnsi="Times New Roman"/>
                <w:sz w:val="24"/>
                <w:szCs w:val="24"/>
                <w:lang w:eastAsia="en-US"/>
              </w:rPr>
              <w:t>О</w:t>
            </w:r>
            <w:r w:rsidRPr="00FC6D72">
              <w:rPr>
                <w:rFonts w:ascii="Times New Roman" w:hAnsi="Times New Roman"/>
                <w:sz w:val="24"/>
                <w:szCs w:val="24"/>
                <w:lang w:eastAsia="en-US"/>
              </w:rPr>
              <w:t>собливостей</w:t>
            </w:r>
            <w:proofErr w:type="spellEnd"/>
            <w:r w:rsidRPr="00FC6D72">
              <w:rPr>
                <w:rFonts w:ascii="Times New Roman" w:hAnsi="Times New Roman"/>
                <w:sz w:val="24"/>
                <w:szCs w:val="24"/>
                <w:lang w:eastAsia="en-US"/>
              </w:rPr>
              <w:t>;</w:t>
            </w:r>
          </w:p>
          <w:p w:rsidR="00FA627C" w:rsidRPr="00FC6D72" w:rsidRDefault="0060233A" w:rsidP="006638A3">
            <w:pPr>
              <w:shd w:val="clear" w:color="auto" w:fill="FFFFFF"/>
              <w:spacing w:line="240" w:lineRule="auto"/>
              <w:ind w:firstLine="567"/>
              <w:jc w:val="both"/>
              <w:rPr>
                <w:rFonts w:ascii="Times New Roman" w:hAnsi="Times New Roman"/>
                <w:sz w:val="24"/>
                <w:szCs w:val="24"/>
                <w:lang w:eastAsia="en-US"/>
              </w:rPr>
            </w:pPr>
            <w:proofErr w:type="spellStart"/>
            <w:r w:rsidRPr="00FC6D72">
              <w:rPr>
                <w:rFonts w:ascii="Times New Roman" w:hAnsi="Times New Roman"/>
                <w:sz w:val="24"/>
                <w:szCs w:val="24"/>
                <w:lang w:eastAsia="en-US"/>
              </w:rPr>
              <w:t>визначив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конфіденційною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інформацію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не </w:t>
            </w:r>
            <w:proofErr w:type="spellStart"/>
            <w:r w:rsidRPr="00FC6D72">
              <w:rPr>
                <w:rFonts w:ascii="Times New Roman" w:hAnsi="Times New Roman"/>
                <w:sz w:val="24"/>
                <w:szCs w:val="24"/>
                <w:lang w:eastAsia="en-US"/>
              </w:rPr>
              <w:t>може</w:t>
            </w:r>
            <w:proofErr w:type="spellEnd"/>
            <w:r w:rsidRPr="00FC6D72">
              <w:rPr>
                <w:rFonts w:ascii="Times New Roman" w:hAnsi="Times New Roman"/>
                <w:sz w:val="24"/>
                <w:szCs w:val="24"/>
                <w:lang w:eastAsia="en-US"/>
              </w:rPr>
              <w:t xml:space="preserve"> бути </w:t>
            </w:r>
            <w:proofErr w:type="spellStart"/>
            <w:r w:rsidRPr="00FC6D72">
              <w:rPr>
                <w:rFonts w:ascii="Times New Roman" w:hAnsi="Times New Roman"/>
                <w:sz w:val="24"/>
                <w:szCs w:val="24"/>
                <w:lang w:eastAsia="en-US"/>
              </w:rPr>
              <w:t>визначена</w:t>
            </w:r>
            <w:proofErr w:type="spellEnd"/>
            <w:r w:rsidRPr="00FC6D72">
              <w:rPr>
                <w:rFonts w:ascii="Times New Roman" w:hAnsi="Times New Roman"/>
                <w:sz w:val="24"/>
                <w:szCs w:val="24"/>
                <w:lang w:eastAsia="en-US"/>
              </w:rPr>
              <w:t xml:space="preserve"> як </w:t>
            </w:r>
            <w:proofErr w:type="spellStart"/>
            <w:r w:rsidRPr="00FC6D72">
              <w:rPr>
                <w:rFonts w:ascii="Times New Roman" w:hAnsi="Times New Roman"/>
                <w:sz w:val="24"/>
                <w:szCs w:val="24"/>
                <w:lang w:eastAsia="en-US"/>
              </w:rPr>
              <w:t>конфіденційна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w:t>
            </w:r>
            <w:r w:rsidR="00EB1E7F" w:rsidRPr="00FC6D72">
              <w:rPr>
                <w:rFonts w:ascii="Times New Roman" w:hAnsi="Times New Roman"/>
                <w:sz w:val="24"/>
                <w:szCs w:val="24"/>
                <w:lang w:eastAsia="en-US"/>
              </w:rPr>
              <w:t>повідно</w:t>
            </w:r>
            <w:proofErr w:type="spellEnd"/>
            <w:r w:rsidR="00EB1E7F" w:rsidRPr="00FC6D72">
              <w:rPr>
                <w:rFonts w:ascii="Times New Roman" w:hAnsi="Times New Roman"/>
                <w:sz w:val="24"/>
                <w:szCs w:val="24"/>
                <w:lang w:eastAsia="en-US"/>
              </w:rPr>
              <w:t xml:space="preserve"> до </w:t>
            </w:r>
            <w:proofErr w:type="spellStart"/>
            <w:r w:rsidR="00EB1E7F" w:rsidRPr="00FC6D72">
              <w:rPr>
                <w:rFonts w:ascii="Times New Roman" w:hAnsi="Times New Roman"/>
                <w:sz w:val="24"/>
                <w:szCs w:val="24"/>
                <w:lang w:eastAsia="en-US"/>
              </w:rPr>
              <w:t>вимог</w:t>
            </w:r>
            <w:proofErr w:type="spellEnd"/>
            <w:r w:rsidR="00EB1E7F" w:rsidRPr="00FC6D72">
              <w:rPr>
                <w:rFonts w:ascii="Times New Roman" w:hAnsi="Times New Roman"/>
                <w:sz w:val="24"/>
                <w:szCs w:val="24"/>
                <w:lang w:eastAsia="en-US"/>
              </w:rPr>
              <w:t xml:space="preserve"> пункту 40 </w:t>
            </w:r>
            <w:proofErr w:type="spellStart"/>
            <w:r w:rsidR="00EB1E7F" w:rsidRPr="00FC6D72">
              <w:rPr>
                <w:rFonts w:ascii="Times New Roman" w:hAnsi="Times New Roman"/>
                <w:sz w:val="24"/>
                <w:szCs w:val="24"/>
                <w:lang w:eastAsia="en-US"/>
              </w:rPr>
              <w:t>О</w:t>
            </w:r>
            <w:r w:rsidRPr="00FC6D72">
              <w:rPr>
                <w:rFonts w:ascii="Times New Roman" w:hAnsi="Times New Roman"/>
                <w:sz w:val="24"/>
                <w:szCs w:val="24"/>
                <w:lang w:eastAsia="en-US"/>
              </w:rPr>
              <w:t>собливостей</w:t>
            </w:r>
            <w:proofErr w:type="spellEnd"/>
            <w:r w:rsidRPr="00FC6D72">
              <w:rPr>
                <w:rFonts w:ascii="Times New Roman" w:hAnsi="Times New Roman"/>
                <w:sz w:val="24"/>
                <w:szCs w:val="24"/>
                <w:lang w:eastAsia="en-US"/>
              </w:rPr>
              <w:t>;</w:t>
            </w:r>
          </w:p>
          <w:p w:rsidR="00E61653" w:rsidRPr="00FC6D72" w:rsidRDefault="0060233A" w:rsidP="006638A3">
            <w:pPr>
              <w:shd w:val="clear" w:color="auto" w:fill="FFFFFF"/>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 xml:space="preserve">є </w:t>
            </w:r>
            <w:proofErr w:type="spellStart"/>
            <w:r w:rsidRPr="00FC6D72">
              <w:rPr>
                <w:rFonts w:ascii="Times New Roman" w:hAnsi="Times New Roman"/>
                <w:sz w:val="24"/>
                <w:szCs w:val="24"/>
                <w:lang w:eastAsia="en-US"/>
              </w:rPr>
              <w:t>громадянином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Російської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Федерації</w:t>
            </w:r>
            <w:proofErr w:type="spellEnd"/>
            <w:r w:rsidRPr="00FC6D72">
              <w:rPr>
                <w:rFonts w:ascii="Times New Roman" w:hAnsi="Times New Roman"/>
                <w:sz w:val="24"/>
                <w:szCs w:val="24"/>
                <w:lang w:eastAsia="en-US"/>
              </w:rPr>
              <w:t>/</w:t>
            </w:r>
            <w:proofErr w:type="spellStart"/>
            <w:r w:rsidRPr="00FC6D72">
              <w:rPr>
                <w:rFonts w:ascii="Times New Roman" w:hAnsi="Times New Roman"/>
                <w:sz w:val="24"/>
                <w:szCs w:val="24"/>
                <w:lang w:eastAsia="en-US"/>
              </w:rPr>
              <w:t>Республіки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Білорусь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крім</w:t>
            </w:r>
            <w:proofErr w:type="spellEnd"/>
            <w:r w:rsidRPr="00FC6D72">
              <w:rPr>
                <w:rFonts w:ascii="Times New Roman" w:hAnsi="Times New Roman"/>
                <w:sz w:val="24"/>
                <w:szCs w:val="24"/>
                <w:lang w:eastAsia="en-US"/>
              </w:rPr>
              <w:t xml:space="preserve"> того,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проживає</w:t>
            </w:r>
            <w:proofErr w:type="spellEnd"/>
            <w:r w:rsidRPr="00FC6D72">
              <w:rPr>
                <w:rFonts w:ascii="Times New Roman" w:hAnsi="Times New Roman"/>
                <w:sz w:val="24"/>
                <w:szCs w:val="24"/>
                <w:lang w:eastAsia="en-US"/>
              </w:rPr>
              <w:t xml:space="preserve"> на </w:t>
            </w:r>
            <w:proofErr w:type="spellStart"/>
            <w:r w:rsidRPr="00FC6D72">
              <w:rPr>
                <w:rFonts w:ascii="Times New Roman" w:hAnsi="Times New Roman"/>
                <w:sz w:val="24"/>
                <w:szCs w:val="24"/>
                <w:lang w:eastAsia="en-US"/>
              </w:rPr>
              <w:t>території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України</w:t>
            </w:r>
            <w:proofErr w:type="spellEnd"/>
            <w:r w:rsidRPr="00FC6D72">
              <w:rPr>
                <w:rFonts w:ascii="Times New Roman" w:hAnsi="Times New Roman"/>
                <w:sz w:val="24"/>
                <w:szCs w:val="24"/>
                <w:lang w:eastAsia="en-US"/>
              </w:rPr>
              <w:t xml:space="preserve"> на </w:t>
            </w:r>
            <w:proofErr w:type="spellStart"/>
            <w:r w:rsidRPr="00FC6D72">
              <w:rPr>
                <w:rFonts w:ascii="Times New Roman" w:hAnsi="Times New Roman"/>
                <w:sz w:val="24"/>
                <w:szCs w:val="24"/>
                <w:lang w:eastAsia="en-US"/>
              </w:rPr>
              <w:t>законних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підставах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юридичною</w:t>
            </w:r>
            <w:proofErr w:type="spellEnd"/>
            <w:r w:rsidRPr="00FC6D72">
              <w:rPr>
                <w:rFonts w:ascii="Times New Roman" w:hAnsi="Times New Roman"/>
                <w:sz w:val="24"/>
                <w:szCs w:val="24"/>
                <w:lang w:eastAsia="en-US"/>
              </w:rPr>
              <w:t xml:space="preserve"> особою, </w:t>
            </w:r>
            <w:proofErr w:type="spellStart"/>
            <w:r w:rsidRPr="00FC6D72">
              <w:rPr>
                <w:rFonts w:ascii="Times New Roman" w:hAnsi="Times New Roman"/>
                <w:sz w:val="24"/>
                <w:szCs w:val="24"/>
                <w:lang w:eastAsia="en-US"/>
              </w:rPr>
              <w:t>утвореною</w:t>
            </w:r>
            <w:proofErr w:type="spellEnd"/>
            <w:r w:rsidRPr="00FC6D72">
              <w:rPr>
                <w:rFonts w:ascii="Times New Roman" w:hAnsi="Times New Roman"/>
                <w:sz w:val="24"/>
                <w:szCs w:val="24"/>
                <w:lang w:eastAsia="en-US"/>
              </w:rPr>
              <w:t xml:space="preserve"> та </w:t>
            </w:r>
            <w:proofErr w:type="spellStart"/>
            <w:r w:rsidRPr="00FC6D72">
              <w:rPr>
                <w:rFonts w:ascii="Times New Roman" w:hAnsi="Times New Roman"/>
                <w:sz w:val="24"/>
                <w:szCs w:val="24"/>
                <w:lang w:eastAsia="en-US"/>
              </w:rPr>
              <w:t>зареєстрованою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відповідно</w:t>
            </w:r>
            <w:proofErr w:type="spellEnd"/>
            <w:r w:rsidRPr="00FC6D72">
              <w:rPr>
                <w:rFonts w:ascii="Times New Roman" w:hAnsi="Times New Roman"/>
                <w:sz w:val="24"/>
                <w:szCs w:val="24"/>
                <w:lang w:eastAsia="en-US"/>
              </w:rPr>
              <w:t xml:space="preserve"> до </w:t>
            </w:r>
            <w:proofErr w:type="spellStart"/>
            <w:r w:rsidRPr="00FC6D72">
              <w:rPr>
                <w:rFonts w:ascii="Times New Roman" w:hAnsi="Times New Roman"/>
                <w:sz w:val="24"/>
                <w:szCs w:val="24"/>
                <w:lang w:eastAsia="en-US"/>
              </w:rPr>
              <w:t>законодавства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Російської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Федерації</w:t>
            </w:r>
            <w:proofErr w:type="spellEnd"/>
            <w:r w:rsidRPr="00FC6D72">
              <w:rPr>
                <w:rFonts w:ascii="Times New Roman" w:hAnsi="Times New Roman"/>
                <w:sz w:val="24"/>
                <w:szCs w:val="24"/>
                <w:lang w:eastAsia="en-US"/>
              </w:rPr>
              <w:t>/</w:t>
            </w:r>
            <w:proofErr w:type="spellStart"/>
            <w:r w:rsidRPr="00FC6D72">
              <w:rPr>
                <w:rFonts w:ascii="Times New Roman" w:hAnsi="Times New Roman"/>
                <w:sz w:val="24"/>
                <w:szCs w:val="24"/>
                <w:lang w:eastAsia="en-US"/>
              </w:rPr>
              <w:t>Республіки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Білорусь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юридичною</w:t>
            </w:r>
            <w:proofErr w:type="spellEnd"/>
            <w:r w:rsidRPr="00FC6D72">
              <w:rPr>
                <w:rFonts w:ascii="Times New Roman" w:hAnsi="Times New Roman"/>
                <w:sz w:val="24"/>
                <w:szCs w:val="24"/>
                <w:lang w:eastAsia="en-US"/>
              </w:rPr>
              <w:t xml:space="preserve"> особою, </w:t>
            </w:r>
            <w:proofErr w:type="spellStart"/>
            <w:r w:rsidRPr="00FC6D72">
              <w:rPr>
                <w:rFonts w:ascii="Times New Roman" w:hAnsi="Times New Roman"/>
                <w:sz w:val="24"/>
                <w:szCs w:val="24"/>
                <w:lang w:eastAsia="en-US"/>
              </w:rPr>
              <w:t>утвореною</w:t>
            </w:r>
            <w:proofErr w:type="spellEnd"/>
            <w:r w:rsidRPr="00FC6D72">
              <w:rPr>
                <w:rFonts w:ascii="Times New Roman" w:hAnsi="Times New Roman"/>
                <w:sz w:val="24"/>
                <w:szCs w:val="24"/>
                <w:lang w:eastAsia="en-US"/>
              </w:rPr>
              <w:t xml:space="preserve"> та </w:t>
            </w:r>
            <w:proofErr w:type="spellStart"/>
            <w:r w:rsidRPr="00FC6D72">
              <w:rPr>
                <w:rFonts w:ascii="Times New Roman" w:hAnsi="Times New Roman"/>
                <w:sz w:val="24"/>
                <w:szCs w:val="24"/>
                <w:lang w:eastAsia="en-US"/>
              </w:rPr>
              <w:t>зареєстрованою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відповідно</w:t>
            </w:r>
            <w:proofErr w:type="spellEnd"/>
            <w:r w:rsidRPr="00FC6D72">
              <w:rPr>
                <w:rFonts w:ascii="Times New Roman" w:hAnsi="Times New Roman"/>
                <w:sz w:val="24"/>
                <w:szCs w:val="24"/>
                <w:lang w:eastAsia="en-US"/>
              </w:rPr>
              <w:t xml:space="preserve"> до </w:t>
            </w:r>
            <w:proofErr w:type="spellStart"/>
            <w:r w:rsidRPr="00FC6D72">
              <w:rPr>
                <w:rFonts w:ascii="Times New Roman" w:hAnsi="Times New Roman"/>
                <w:sz w:val="24"/>
                <w:szCs w:val="24"/>
                <w:lang w:eastAsia="en-US"/>
              </w:rPr>
              <w:t>законодавства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України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кінцевим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бенефіціарним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власником</w:t>
            </w:r>
            <w:proofErr w:type="spellEnd"/>
            <w:r w:rsidRPr="00FC6D72">
              <w:rPr>
                <w:rFonts w:ascii="Times New Roman" w:hAnsi="Times New Roman"/>
                <w:sz w:val="24"/>
                <w:szCs w:val="24"/>
                <w:lang w:eastAsia="en-US"/>
              </w:rPr>
              <w:t xml:space="preserve">, членом </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учасником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акціонером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має</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частку</w:t>
            </w:r>
            <w:proofErr w:type="spellEnd"/>
            <w:r w:rsidRPr="00FC6D72">
              <w:rPr>
                <w:rFonts w:ascii="Times New Roman" w:hAnsi="Times New Roman"/>
                <w:sz w:val="24"/>
                <w:szCs w:val="24"/>
                <w:lang w:eastAsia="en-US"/>
              </w:rPr>
              <w:t xml:space="preserve"> в статутному </w:t>
            </w:r>
            <w:proofErr w:type="spellStart"/>
            <w:r w:rsidRPr="00FC6D72">
              <w:rPr>
                <w:rFonts w:ascii="Times New Roman" w:hAnsi="Times New Roman"/>
                <w:sz w:val="24"/>
                <w:szCs w:val="24"/>
                <w:lang w:eastAsia="en-US"/>
              </w:rPr>
              <w:t>капіталі</w:t>
            </w:r>
            <w:proofErr w:type="spellEnd"/>
            <w:r w:rsidRPr="00FC6D72">
              <w:rPr>
                <w:rFonts w:ascii="Times New Roman" w:hAnsi="Times New Roman"/>
                <w:sz w:val="24"/>
                <w:szCs w:val="24"/>
                <w:lang w:eastAsia="en-US"/>
              </w:rPr>
              <w:t xml:space="preserve"> 10 і </w:t>
            </w:r>
            <w:proofErr w:type="spellStart"/>
            <w:r w:rsidRPr="00FC6D72">
              <w:rPr>
                <w:rFonts w:ascii="Times New Roman" w:hAnsi="Times New Roman"/>
                <w:sz w:val="24"/>
                <w:szCs w:val="24"/>
                <w:lang w:eastAsia="en-US"/>
              </w:rPr>
              <w:t>більше</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відсотків</w:t>
            </w:r>
            <w:proofErr w:type="spellEnd"/>
            <w:r w:rsidRPr="00FC6D72">
              <w:rPr>
                <w:rFonts w:ascii="Times New Roman" w:hAnsi="Times New Roman"/>
                <w:sz w:val="24"/>
                <w:szCs w:val="24"/>
                <w:lang w:eastAsia="en-US"/>
              </w:rPr>
              <w:t xml:space="preserve"> </w:t>
            </w:r>
            <w:r w:rsidRPr="00FC6D72">
              <w:rPr>
                <w:rFonts w:ascii="Times New Roman" w:hAnsi="Times New Roman"/>
                <w:bCs/>
                <w:sz w:val="24"/>
                <w:szCs w:val="24"/>
                <w:lang w:eastAsia="en-US"/>
              </w:rPr>
              <w:t>(</w:t>
            </w:r>
            <w:proofErr w:type="spellStart"/>
            <w:r w:rsidRPr="00FC6D72">
              <w:rPr>
                <w:rFonts w:ascii="Times New Roman" w:hAnsi="Times New Roman"/>
                <w:bCs/>
                <w:sz w:val="24"/>
                <w:szCs w:val="24"/>
                <w:lang w:eastAsia="en-US"/>
              </w:rPr>
              <w:t>далі</w:t>
            </w:r>
            <w:proofErr w:type="spellEnd"/>
            <w:r w:rsidRPr="00FC6D72">
              <w:rPr>
                <w:rFonts w:ascii="Times New Roman" w:hAnsi="Times New Roman"/>
                <w:bCs/>
                <w:sz w:val="24"/>
                <w:szCs w:val="24"/>
                <w:lang w:eastAsia="en-US"/>
              </w:rPr>
              <w:t xml:space="preserve"> — </w:t>
            </w:r>
            <w:proofErr w:type="spellStart"/>
            <w:r w:rsidRPr="00FC6D72">
              <w:rPr>
                <w:rFonts w:ascii="Times New Roman" w:hAnsi="Times New Roman"/>
                <w:bCs/>
                <w:sz w:val="24"/>
                <w:szCs w:val="24"/>
                <w:lang w:eastAsia="en-US"/>
              </w:rPr>
              <w:t>активи</w:t>
            </w:r>
            <w:proofErr w:type="spellEnd"/>
            <w:r w:rsidRPr="00FC6D72">
              <w:rPr>
                <w:rFonts w:ascii="Times New Roman" w:hAnsi="Times New Roman"/>
                <w:bCs/>
                <w:sz w:val="24"/>
                <w:szCs w:val="24"/>
                <w:lang w:eastAsia="en-US"/>
              </w:rPr>
              <w:t>)</w:t>
            </w:r>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якої</w:t>
            </w:r>
            <w:proofErr w:type="spellEnd"/>
            <w:r w:rsidRPr="00FC6D72">
              <w:rPr>
                <w:rFonts w:ascii="Times New Roman" w:hAnsi="Times New Roman"/>
                <w:sz w:val="24"/>
                <w:szCs w:val="24"/>
                <w:lang w:eastAsia="en-US"/>
              </w:rPr>
              <w:t xml:space="preserve"> є </w:t>
            </w:r>
            <w:proofErr w:type="spellStart"/>
            <w:r w:rsidRPr="00FC6D72">
              <w:rPr>
                <w:rFonts w:ascii="Times New Roman" w:hAnsi="Times New Roman"/>
                <w:sz w:val="24"/>
                <w:szCs w:val="24"/>
                <w:lang w:eastAsia="en-US"/>
              </w:rPr>
              <w:t>Російська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Федерація</w:t>
            </w:r>
            <w:proofErr w:type="spellEnd"/>
            <w:r w:rsidRPr="00FC6D72">
              <w:rPr>
                <w:rFonts w:ascii="Times New Roman" w:hAnsi="Times New Roman"/>
                <w:sz w:val="24"/>
                <w:szCs w:val="24"/>
                <w:lang w:eastAsia="en-US"/>
              </w:rPr>
              <w:t>/</w:t>
            </w:r>
            <w:proofErr w:type="spellStart"/>
            <w:r w:rsidRPr="00FC6D72">
              <w:rPr>
                <w:rFonts w:ascii="Times New Roman" w:hAnsi="Times New Roman"/>
                <w:sz w:val="24"/>
                <w:szCs w:val="24"/>
                <w:lang w:eastAsia="en-US"/>
              </w:rPr>
              <w:t>Республіка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Білорусь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громадянин</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Російської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Федерації</w:t>
            </w:r>
            <w:proofErr w:type="spellEnd"/>
            <w:r w:rsidRPr="00FC6D72">
              <w:rPr>
                <w:rFonts w:ascii="Times New Roman" w:hAnsi="Times New Roman"/>
                <w:sz w:val="24"/>
                <w:szCs w:val="24"/>
                <w:lang w:eastAsia="en-US"/>
              </w:rPr>
              <w:t>/</w:t>
            </w:r>
            <w:proofErr w:type="spellStart"/>
            <w:r w:rsidRPr="00FC6D72">
              <w:rPr>
                <w:rFonts w:ascii="Times New Roman" w:hAnsi="Times New Roman"/>
                <w:sz w:val="24"/>
                <w:szCs w:val="24"/>
                <w:lang w:eastAsia="en-US"/>
              </w:rPr>
              <w:t>Республіки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Білорусь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крім</w:t>
            </w:r>
            <w:proofErr w:type="spellEnd"/>
            <w:r w:rsidRPr="00FC6D72">
              <w:rPr>
                <w:rFonts w:ascii="Times New Roman" w:hAnsi="Times New Roman"/>
                <w:sz w:val="24"/>
                <w:szCs w:val="24"/>
                <w:lang w:eastAsia="en-US"/>
              </w:rPr>
              <w:t xml:space="preserve"> того,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проживає</w:t>
            </w:r>
            <w:proofErr w:type="spellEnd"/>
            <w:r w:rsidRPr="00FC6D72">
              <w:rPr>
                <w:rFonts w:ascii="Times New Roman" w:hAnsi="Times New Roman"/>
                <w:sz w:val="24"/>
                <w:szCs w:val="24"/>
                <w:lang w:eastAsia="en-US"/>
              </w:rPr>
              <w:t xml:space="preserve"> на </w:t>
            </w:r>
            <w:proofErr w:type="spellStart"/>
            <w:r w:rsidRPr="00FC6D72">
              <w:rPr>
                <w:rFonts w:ascii="Times New Roman" w:hAnsi="Times New Roman"/>
                <w:sz w:val="24"/>
                <w:szCs w:val="24"/>
                <w:lang w:eastAsia="en-US"/>
              </w:rPr>
              <w:t>території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України</w:t>
            </w:r>
            <w:proofErr w:type="spellEnd"/>
            <w:r w:rsidRPr="00FC6D72">
              <w:rPr>
                <w:rFonts w:ascii="Times New Roman" w:hAnsi="Times New Roman"/>
                <w:sz w:val="24"/>
                <w:szCs w:val="24"/>
                <w:lang w:eastAsia="en-US"/>
              </w:rPr>
              <w:t xml:space="preserve"> на </w:t>
            </w:r>
            <w:proofErr w:type="spellStart"/>
            <w:r w:rsidRPr="00FC6D72">
              <w:rPr>
                <w:rFonts w:ascii="Times New Roman" w:hAnsi="Times New Roman"/>
                <w:sz w:val="24"/>
                <w:szCs w:val="24"/>
                <w:lang w:eastAsia="en-US"/>
              </w:rPr>
              <w:t>законних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підставах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юридичною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особою,утвореною</w:t>
            </w:r>
            <w:proofErr w:type="spellEnd"/>
            <w:r w:rsidRPr="00FC6D72">
              <w:rPr>
                <w:rFonts w:ascii="Times New Roman" w:hAnsi="Times New Roman"/>
                <w:sz w:val="24"/>
                <w:szCs w:val="24"/>
                <w:lang w:eastAsia="en-US"/>
              </w:rPr>
              <w:t xml:space="preserve"> та </w:t>
            </w:r>
            <w:proofErr w:type="spellStart"/>
            <w:r w:rsidRPr="00FC6D72">
              <w:rPr>
                <w:rFonts w:ascii="Times New Roman" w:hAnsi="Times New Roman"/>
                <w:sz w:val="24"/>
                <w:szCs w:val="24"/>
                <w:lang w:eastAsia="en-US"/>
              </w:rPr>
              <w:t>зареєстрованою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відповідно</w:t>
            </w:r>
            <w:proofErr w:type="spellEnd"/>
            <w:r w:rsidRPr="00FC6D72">
              <w:rPr>
                <w:rFonts w:ascii="Times New Roman" w:hAnsi="Times New Roman"/>
                <w:sz w:val="24"/>
                <w:szCs w:val="24"/>
                <w:lang w:eastAsia="en-US"/>
              </w:rPr>
              <w:t xml:space="preserve"> до </w:t>
            </w:r>
            <w:proofErr w:type="spellStart"/>
            <w:r w:rsidRPr="00FC6D72">
              <w:rPr>
                <w:rFonts w:ascii="Times New Roman" w:hAnsi="Times New Roman"/>
                <w:sz w:val="24"/>
                <w:szCs w:val="24"/>
                <w:lang w:eastAsia="en-US"/>
              </w:rPr>
              <w:t>законодавства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Російської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Федерації</w:t>
            </w:r>
            <w:proofErr w:type="spellEnd"/>
            <w:r w:rsidRPr="00FC6D72">
              <w:rPr>
                <w:rFonts w:ascii="Times New Roman" w:hAnsi="Times New Roman"/>
                <w:sz w:val="24"/>
                <w:szCs w:val="24"/>
                <w:lang w:eastAsia="en-US"/>
              </w:rPr>
              <w:t>/</w:t>
            </w:r>
            <w:proofErr w:type="spellStart"/>
            <w:r w:rsidRPr="00FC6D72">
              <w:rPr>
                <w:rFonts w:ascii="Times New Roman" w:hAnsi="Times New Roman"/>
                <w:sz w:val="24"/>
                <w:szCs w:val="24"/>
                <w:lang w:eastAsia="en-US"/>
              </w:rPr>
              <w:t>Республіки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Білорусь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bCs/>
                <w:sz w:val="24"/>
                <w:szCs w:val="24"/>
                <w:lang w:eastAsia="en-US"/>
              </w:rPr>
              <w:t>крім</w:t>
            </w:r>
            <w:proofErr w:type="spellEnd"/>
            <w:r w:rsidRPr="00FC6D72">
              <w:rPr>
                <w:rFonts w:ascii="Times New Roman" w:hAnsi="Times New Roman"/>
                <w:bCs/>
                <w:sz w:val="24"/>
                <w:szCs w:val="24"/>
                <w:lang w:eastAsia="en-US"/>
              </w:rPr>
              <w:t xml:space="preserve"> </w:t>
            </w:r>
            <w:proofErr w:type="spellStart"/>
            <w:r w:rsidRPr="00FC6D72">
              <w:rPr>
                <w:rFonts w:ascii="Times New Roman" w:hAnsi="Times New Roman"/>
                <w:bCs/>
                <w:sz w:val="24"/>
                <w:szCs w:val="24"/>
                <w:lang w:eastAsia="en-US"/>
              </w:rPr>
              <w:t>випадків</w:t>
            </w:r>
            <w:proofErr w:type="spellEnd"/>
            <w:r w:rsidRPr="00FC6D72">
              <w:rPr>
                <w:rFonts w:ascii="Times New Roman" w:hAnsi="Times New Roman"/>
                <w:bCs/>
                <w:sz w:val="24"/>
                <w:szCs w:val="24"/>
                <w:lang w:eastAsia="en-US"/>
              </w:rPr>
              <w:t xml:space="preserve"> коли </w:t>
            </w:r>
            <w:proofErr w:type="spellStart"/>
            <w:r w:rsidRPr="00FC6D72">
              <w:rPr>
                <w:rFonts w:ascii="Times New Roman" w:hAnsi="Times New Roman"/>
                <w:bCs/>
                <w:sz w:val="24"/>
                <w:szCs w:val="24"/>
                <w:lang w:eastAsia="en-US"/>
              </w:rPr>
              <w:t>активи</w:t>
            </w:r>
            <w:proofErr w:type="spellEnd"/>
            <w:r w:rsidRPr="00FC6D72">
              <w:rPr>
                <w:rFonts w:ascii="Times New Roman" w:hAnsi="Times New Roman"/>
                <w:bCs/>
                <w:sz w:val="24"/>
                <w:szCs w:val="24"/>
                <w:lang w:eastAsia="en-US"/>
              </w:rPr>
              <w:t xml:space="preserve"> в </w:t>
            </w:r>
            <w:proofErr w:type="spellStart"/>
            <w:r w:rsidRPr="00FC6D72">
              <w:rPr>
                <w:rFonts w:ascii="Times New Roman" w:hAnsi="Times New Roman"/>
                <w:bCs/>
                <w:sz w:val="24"/>
                <w:szCs w:val="24"/>
                <w:lang w:eastAsia="en-US"/>
              </w:rPr>
              <w:t>установленомузаконодавством</w:t>
            </w:r>
            <w:proofErr w:type="spellEnd"/>
            <w:r w:rsidRPr="00FC6D72">
              <w:rPr>
                <w:rFonts w:ascii="Times New Roman" w:hAnsi="Times New Roman"/>
                <w:bCs/>
                <w:sz w:val="24"/>
                <w:szCs w:val="24"/>
                <w:lang w:eastAsia="en-US"/>
              </w:rPr>
              <w:t xml:space="preserve"> порядку </w:t>
            </w:r>
            <w:proofErr w:type="spellStart"/>
            <w:r w:rsidRPr="00FC6D72">
              <w:rPr>
                <w:rFonts w:ascii="Times New Roman" w:hAnsi="Times New Roman"/>
                <w:bCs/>
                <w:sz w:val="24"/>
                <w:szCs w:val="24"/>
                <w:lang w:eastAsia="en-US"/>
              </w:rPr>
              <w:t>передані</w:t>
            </w:r>
            <w:proofErr w:type="spellEnd"/>
            <w:r w:rsidRPr="00FC6D72">
              <w:rPr>
                <w:rFonts w:ascii="Times New Roman" w:hAnsi="Times New Roman"/>
                <w:bCs/>
                <w:sz w:val="24"/>
                <w:szCs w:val="24"/>
                <w:lang w:eastAsia="en-US"/>
              </w:rPr>
              <w:t xml:space="preserve"> в </w:t>
            </w:r>
            <w:proofErr w:type="spellStart"/>
            <w:r w:rsidRPr="00FC6D72">
              <w:rPr>
                <w:rFonts w:ascii="Times New Roman" w:hAnsi="Times New Roman"/>
                <w:bCs/>
                <w:sz w:val="24"/>
                <w:szCs w:val="24"/>
                <w:lang w:eastAsia="en-US"/>
              </w:rPr>
              <w:t>управління</w:t>
            </w:r>
            <w:proofErr w:type="spellEnd"/>
            <w:r w:rsidRPr="00FC6D72">
              <w:rPr>
                <w:rFonts w:ascii="Times New Roman" w:hAnsi="Times New Roman"/>
                <w:bCs/>
                <w:sz w:val="24"/>
                <w:szCs w:val="24"/>
                <w:lang w:eastAsia="en-US"/>
              </w:rPr>
              <w:t xml:space="preserve"> </w:t>
            </w:r>
            <w:proofErr w:type="spellStart"/>
            <w:r w:rsidRPr="00FC6D72">
              <w:rPr>
                <w:rFonts w:ascii="Times New Roman" w:hAnsi="Times New Roman"/>
                <w:bCs/>
                <w:sz w:val="24"/>
                <w:szCs w:val="24"/>
                <w:lang w:eastAsia="en-US"/>
              </w:rPr>
              <w:t>Національному</w:t>
            </w:r>
            <w:proofErr w:type="spellEnd"/>
            <w:r w:rsidRPr="00FC6D72">
              <w:rPr>
                <w:rFonts w:ascii="Times New Roman" w:hAnsi="Times New Roman"/>
                <w:bCs/>
                <w:sz w:val="24"/>
                <w:szCs w:val="24"/>
                <w:lang w:eastAsia="en-US"/>
              </w:rPr>
              <w:t xml:space="preserve"> агентству з </w:t>
            </w:r>
            <w:proofErr w:type="spellStart"/>
            <w:r w:rsidRPr="00FC6D72">
              <w:rPr>
                <w:rFonts w:ascii="Times New Roman" w:hAnsi="Times New Roman"/>
                <w:bCs/>
                <w:sz w:val="24"/>
                <w:szCs w:val="24"/>
                <w:lang w:eastAsia="en-US"/>
              </w:rPr>
              <w:t>питань</w:t>
            </w:r>
            <w:proofErr w:type="spellEnd"/>
            <w:r w:rsidRPr="00FC6D72">
              <w:rPr>
                <w:rFonts w:ascii="Times New Roman" w:hAnsi="Times New Roman"/>
                <w:bCs/>
                <w:sz w:val="24"/>
                <w:szCs w:val="24"/>
                <w:lang w:eastAsia="en-US"/>
              </w:rPr>
              <w:t xml:space="preserve"> </w:t>
            </w:r>
            <w:proofErr w:type="spellStart"/>
            <w:r w:rsidRPr="00FC6D72">
              <w:rPr>
                <w:rFonts w:ascii="Times New Roman" w:hAnsi="Times New Roman"/>
                <w:bCs/>
                <w:sz w:val="24"/>
                <w:szCs w:val="24"/>
                <w:lang w:eastAsia="en-US"/>
              </w:rPr>
              <w:t>виявлення</w:t>
            </w:r>
            <w:proofErr w:type="spellEnd"/>
            <w:r w:rsidRPr="00FC6D72">
              <w:rPr>
                <w:rFonts w:ascii="Times New Roman" w:hAnsi="Times New Roman"/>
                <w:bCs/>
                <w:sz w:val="24"/>
                <w:szCs w:val="24"/>
                <w:lang w:eastAsia="en-US"/>
              </w:rPr>
              <w:t xml:space="preserve">, </w:t>
            </w:r>
            <w:proofErr w:type="spellStart"/>
            <w:r w:rsidRPr="00FC6D72">
              <w:rPr>
                <w:rFonts w:ascii="Times New Roman" w:hAnsi="Times New Roman"/>
                <w:bCs/>
                <w:sz w:val="24"/>
                <w:szCs w:val="24"/>
                <w:lang w:eastAsia="en-US"/>
              </w:rPr>
              <w:t>розшуку</w:t>
            </w:r>
            <w:proofErr w:type="spellEnd"/>
            <w:r w:rsidRPr="00FC6D72">
              <w:rPr>
                <w:rFonts w:ascii="Times New Roman" w:hAnsi="Times New Roman"/>
                <w:bCs/>
                <w:sz w:val="24"/>
                <w:szCs w:val="24"/>
                <w:lang w:eastAsia="en-US"/>
              </w:rPr>
              <w:t xml:space="preserve"> та </w:t>
            </w:r>
            <w:proofErr w:type="spellStart"/>
            <w:r w:rsidRPr="00FC6D72">
              <w:rPr>
                <w:rFonts w:ascii="Times New Roman" w:hAnsi="Times New Roman"/>
                <w:bCs/>
                <w:sz w:val="24"/>
                <w:szCs w:val="24"/>
                <w:lang w:eastAsia="en-US"/>
              </w:rPr>
              <w:t>управління</w:t>
            </w:r>
            <w:proofErr w:type="spellEnd"/>
            <w:r w:rsidRPr="00FC6D72">
              <w:rPr>
                <w:rFonts w:ascii="Times New Roman" w:hAnsi="Times New Roman"/>
                <w:bCs/>
                <w:sz w:val="24"/>
                <w:szCs w:val="24"/>
                <w:lang w:eastAsia="en-US"/>
              </w:rPr>
              <w:t xml:space="preserve"> активами, </w:t>
            </w:r>
            <w:proofErr w:type="spellStart"/>
            <w:r w:rsidRPr="00FC6D72">
              <w:rPr>
                <w:rFonts w:ascii="Times New Roman" w:hAnsi="Times New Roman"/>
                <w:bCs/>
                <w:sz w:val="24"/>
                <w:szCs w:val="24"/>
                <w:lang w:eastAsia="en-US"/>
              </w:rPr>
              <w:t>одержаними</w:t>
            </w:r>
            <w:proofErr w:type="spellEnd"/>
            <w:r w:rsidRPr="00FC6D72">
              <w:rPr>
                <w:rFonts w:ascii="Times New Roman" w:hAnsi="Times New Roman"/>
                <w:bCs/>
                <w:sz w:val="24"/>
                <w:szCs w:val="24"/>
                <w:lang w:eastAsia="en-US"/>
              </w:rPr>
              <w:t xml:space="preserve"> </w:t>
            </w:r>
            <w:proofErr w:type="spellStart"/>
            <w:r w:rsidRPr="00FC6D72">
              <w:rPr>
                <w:rFonts w:ascii="Times New Roman" w:hAnsi="Times New Roman"/>
                <w:bCs/>
                <w:sz w:val="24"/>
                <w:szCs w:val="24"/>
                <w:lang w:eastAsia="en-US"/>
              </w:rPr>
              <w:t>від</w:t>
            </w:r>
            <w:proofErr w:type="spellEnd"/>
            <w:r w:rsidRPr="00FC6D72">
              <w:rPr>
                <w:rFonts w:ascii="Times New Roman" w:hAnsi="Times New Roman"/>
                <w:bCs/>
                <w:sz w:val="24"/>
                <w:szCs w:val="24"/>
                <w:lang w:eastAsia="en-US"/>
              </w:rPr>
              <w:t xml:space="preserve"> </w:t>
            </w:r>
            <w:proofErr w:type="spellStart"/>
            <w:r w:rsidRPr="00FC6D72">
              <w:rPr>
                <w:rFonts w:ascii="Times New Roman" w:hAnsi="Times New Roman"/>
                <w:bCs/>
                <w:sz w:val="24"/>
                <w:szCs w:val="24"/>
                <w:lang w:eastAsia="en-US"/>
              </w:rPr>
              <w:t>корупційних</w:t>
            </w:r>
            <w:proofErr w:type="spellEnd"/>
            <w:r w:rsidRPr="00FC6D72">
              <w:rPr>
                <w:rFonts w:ascii="Times New Roman" w:hAnsi="Times New Roman"/>
                <w:bCs/>
                <w:sz w:val="24"/>
                <w:szCs w:val="24"/>
                <w:lang w:eastAsia="en-US"/>
              </w:rPr>
              <w:t xml:space="preserve"> та </w:t>
            </w:r>
            <w:proofErr w:type="spellStart"/>
            <w:r w:rsidRPr="00FC6D72">
              <w:rPr>
                <w:rFonts w:ascii="Times New Roman" w:hAnsi="Times New Roman"/>
                <w:bCs/>
                <w:sz w:val="24"/>
                <w:szCs w:val="24"/>
                <w:lang w:eastAsia="en-US"/>
              </w:rPr>
              <w:t>інших</w:t>
            </w:r>
            <w:proofErr w:type="spellEnd"/>
            <w:r w:rsidRPr="00FC6D72">
              <w:rPr>
                <w:rFonts w:ascii="Times New Roman" w:hAnsi="Times New Roman"/>
                <w:bCs/>
                <w:sz w:val="24"/>
                <w:szCs w:val="24"/>
                <w:lang w:eastAsia="en-US"/>
              </w:rPr>
              <w:t xml:space="preserve"> </w:t>
            </w:r>
            <w:proofErr w:type="spellStart"/>
            <w:r w:rsidRPr="00FC6D72">
              <w:rPr>
                <w:rFonts w:ascii="Times New Roman" w:hAnsi="Times New Roman"/>
                <w:bCs/>
                <w:sz w:val="24"/>
                <w:szCs w:val="24"/>
                <w:lang w:eastAsia="en-US"/>
              </w:rPr>
              <w:t>злочинів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пропонує</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тендерній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товари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походженням</w:t>
            </w:r>
            <w:proofErr w:type="spellEnd"/>
            <w:r w:rsidRPr="00FC6D72">
              <w:rPr>
                <w:rFonts w:ascii="Times New Roman" w:hAnsi="Times New Roman"/>
                <w:sz w:val="24"/>
                <w:szCs w:val="24"/>
                <w:lang w:eastAsia="en-US"/>
              </w:rPr>
              <w:t xml:space="preserve"> з </w:t>
            </w:r>
            <w:proofErr w:type="spellStart"/>
            <w:r w:rsidRPr="00FC6D72">
              <w:rPr>
                <w:rFonts w:ascii="Times New Roman" w:hAnsi="Times New Roman"/>
                <w:sz w:val="24"/>
                <w:szCs w:val="24"/>
                <w:lang w:eastAsia="en-US"/>
              </w:rPr>
              <w:t>Російської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Федерації</w:t>
            </w:r>
            <w:proofErr w:type="spellEnd"/>
            <w:r w:rsidRPr="00FC6D72">
              <w:rPr>
                <w:rFonts w:ascii="Times New Roman" w:hAnsi="Times New Roman"/>
                <w:sz w:val="24"/>
                <w:szCs w:val="24"/>
                <w:lang w:eastAsia="en-US"/>
              </w:rPr>
              <w:t>/</w:t>
            </w:r>
            <w:proofErr w:type="spellStart"/>
            <w:r w:rsidRPr="00FC6D72">
              <w:rPr>
                <w:rFonts w:ascii="Times New Roman" w:hAnsi="Times New Roman"/>
                <w:sz w:val="24"/>
                <w:szCs w:val="24"/>
                <w:lang w:eastAsia="en-US"/>
              </w:rPr>
              <w:t>Республіки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Білорусь</w:t>
            </w:r>
            <w:proofErr w:type="spellEnd"/>
            <w:r w:rsidRPr="00FC6D72">
              <w:rPr>
                <w:rFonts w:ascii="Times New Roman" w:hAnsi="Times New Roman"/>
                <w:sz w:val="24"/>
                <w:szCs w:val="24"/>
                <w:lang w:eastAsia="en-US"/>
              </w:rPr>
              <w:t xml:space="preserve"> (за </w:t>
            </w:r>
            <w:proofErr w:type="spellStart"/>
            <w:r w:rsidRPr="00FC6D72">
              <w:rPr>
                <w:rFonts w:ascii="Times New Roman" w:hAnsi="Times New Roman"/>
                <w:sz w:val="24"/>
                <w:szCs w:val="24"/>
                <w:lang w:eastAsia="en-US"/>
              </w:rPr>
              <w:t>винятком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товарів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необхідних</w:t>
            </w:r>
            <w:proofErr w:type="spellEnd"/>
            <w:r w:rsidRPr="00FC6D72">
              <w:rPr>
                <w:rFonts w:ascii="Times New Roman" w:hAnsi="Times New Roman"/>
                <w:sz w:val="24"/>
                <w:szCs w:val="24"/>
                <w:lang w:eastAsia="en-US"/>
              </w:rPr>
              <w:t xml:space="preserve"> для ремонту та </w:t>
            </w:r>
            <w:proofErr w:type="spellStart"/>
            <w:r w:rsidRPr="00FC6D72">
              <w:rPr>
                <w:rFonts w:ascii="Times New Roman" w:hAnsi="Times New Roman"/>
                <w:sz w:val="24"/>
                <w:szCs w:val="24"/>
                <w:lang w:eastAsia="en-US"/>
              </w:rPr>
              <w:t>обслуговування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товарів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придбаних</w:t>
            </w:r>
            <w:proofErr w:type="spellEnd"/>
            <w:r w:rsidRPr="00FC6D72">
              <w:rPr>
                <w:rFonts w:ascii="Times New Roman" w:hAnsi="Times New Roman"/>
                <w:sz w:val="24"/>
                <w:szCs w:val="24"/>
                <w:lang w:eastAsia="en-US"/>
              </w:rPr>
              <w:t xml:space="preserve"> до </w:t>
            </w:r>
            <w:proofErr w:type="spellStart"/>
            <w:r w:rsidRPr="00FC6D72">
              <w:rPr>
                <w:rFonts w:ascii="Times New Roman" w:hAnsi="Times New Roman"/>
                <w:sz w:val="24"/>
                <w:szCs w:val="24"/>
                <w:lang w:eastAsia="en-US"/>
              </w:rPr>
              <w:t>набрання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чинності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постановою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Кабінету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Міністрів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України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w:t>
            </w:r>
            <w:proofErr w:type="spellEnd"/>
            <w:r w:rsidRPr="00FC6D72">
              <w:rPr>
                <w:rFonts w:ascii="Times New Roman" w:hAnsi="Times New Roman"/>
                <w:sz w:val="24"/>
                <w:szCs w:val="24"/>
                <w:lang w:eastAsia="en-US"/>
              </w:rPr>
              <w:t xml:space="preserve"> 12 </w:t>
            </w:r>
            <w:proofErr w:type="spellStart"/>
            <w:r w:rsidRPr="00FC6D72">
              <w:rPr>
                <w:rFonts w:ascii="Times New Roman" w:hAnsi="Times New Roman"/>
                <w:sz w:val="24"/>
                <w:szCs w:val="24"/>
                <w:lang w:eastAsia="en-US"/>
              </w:rPr>
              <w:t>жовтня</w:t>
            </w:r>
            <w:proofErr w:type="spellEnd"/>
            <w:r w:rsidRPr="00FC6D72">
              <w:rPr>
                <w:rFonts w:ascii="Times New Roman" w:hAnsi="Times New Roman"/>
                <w:sz w:val="24"/>
                <w:szCs w:val="24"/>
                <w:lang w:eastAsia="en-US"/>
              </w:rPr>
              <w:t xml:space="preserve"> 2022 р.  № 1178 “Про </w:t>
            </w:r>
            <w:proofErr w:type="spellStart"/>
            <w:r w:rsidRPr="00FC6D72">
              <w:rPr>
                <w:rFonts w:ascii="Times New Roman" w:hAnsi="Times New Roman"/>
                <w:sz w:val="24"/>
                <w:szCs w:val="24"/>
                <w:lang w:eastAsia="en-US"/>
              </w:rPr>
              <w:t>затвердження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особливостей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здійснення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публічних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товарів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робіт</w:t>
            </w:r>
            <w:proofErr w:type="spellEnd"/>
            <w:r w:rsidRPr="00FC6D72">
              <w:rPr>
                <w:rFonts w:ascii="Times New Roman" w:hAnsi="Times New Roman"/>
                <w:sz w:val="24"/>
                <w:szCs w:val="24"/>
                <w:lang w:eastAsia="en-US"/>
              </w:rPr>
              <w:t xml:space="preserve"> і </w:t>
            </w:r>
            <w:proofErr w:type="spellStart"/>
            <w:r w:rsidRPr="00FC6D72">
              <w:rPr>
                <w:rFonts w:ascii="Times New Roman" w:hAnsi="Times New Roman"/>
                <w:sz w:val="24"/>
                <w:szCs w:val="24"/>
                <w:lang w:eastAsia="en-US"/>
              </w:rPr>
              <w:t>послуг</w:t>
            </w:r>
            <w:proofErr w:type="spellEnd"/>
            <w:r w:rsidRPr="00FC6D72">
              <w:rPr>
                <w:rFonts w:ascii="Times New Roman" w:hAnsi="Times New Roman"/>
                <w:sz w:val="24"/>
                <w:szCs w:val="24"/>
                <w:lang w:eastAsia="en-US"/>
              </w:rPr>
              <w:t xml:space="preserve"> для </w:t>
            </w:r>
            <w:proofErr w:type="spellStart"/>
            <w:r w:rsidRPr="00FC6D72">
              <w:rPr>
                <w:rFonts w:ascii="Times New Roman" w:hAnsi="Times New Roman"/>
                <w:sz w:val="24"/>
                <w:szCs w:val="24"/>
                <w:lang w:eastAsia="en-US"/>
              </w:rPr>
              <w:t>замовників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передбачених</w:t>
            </w:r>
            <w:proofErr w:type="spellEnd"/>
            <w:r w:rsidRPr="00FC6D72">
              <w:rPr>
                <w:rFonts w:ascii="Times New Roman" w:hAnsi="Times New Roman"/>
                <w:sz w:val="24"/>
                <w:szCs w:val="24"/>
                <w:lang w:eastAsia="en-US"/>
              </w:rPr>
              <w:t xml:space="preserve"> Законом </w:t>
            </w:r>
            <w:proofErr w:type="spellStart"/>
            <w:r w:rsidRPr="00FC6D72">
              <w:rPr>
                <w:rFonts w:ascii="Times New Roman" w:hAnsi="Times New Roman"/>
                <w:sz w:val="24"/>
                <w:szCs w:val="24"/>
                <w:lang w:eastAsia="en-US"/>
              </w:rPr>
              <w:t>України</w:t>
            </w:r>
            <w:proofErr w:type="spellEnd"/>
            <w:r w:rsidRPr="00FC6D72">
              <w:rPr>
                <w:rFonts w:ascii="Times New Roman" w:hAnsi="Times New Roman"/>
                <w:sz w:val="24"/>
                <w:szCs w:val="24"/>
                <w:lang w:eastAsia="en-US"/>
              </w:rPr>
              <w:t xml:space="preserve"> “Про </w:t>
            </w:r>
            <w:proofErr w:type="spellStart"/>
            <w:r w:rsidRPr="00FC6D72">
              <w:rPr>
                <w:rFonts w:ascii="Times New Roman" w:hAnsi="Times New Roman"/>
                <w:sz w:val="24"/>
                <w:szCs w:val="24"/>
                <w:lang w:eastAsia="en-US"/>
              </w:rPr>
              <w:t>публічні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на </w:t>
            </w:r>
            <w:proofErr w:type="spellStart"/>
            <w:r w:rsidRPr="00FC6D72">
              <w:rPr>
                <w:rFonts w:ascii="Times New Roman" w:hAnsi="Times New Roman"/>
                <w:sz w:val="24"/>
                <w:szCs w:val="24"/>
                <w:lang w:eastAsia="en-US"/>
              </w:rPr>
              <w:t>період</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дії</w:t>
            </w:r>
            <w:proofErr w:type="spellEnd"/>
            <w:r w:rsidRPr="00FC6D72">
              <w:rPr>
                <w:rFonts w:ascii="Times New Roman" w:hAnsi="Times New Roman"/>
                <w:sz w:val="24"/>
                <w:szCs w:val="24"/>
                <w:lang w:eastAsia="en-US"/>
              </w:rPr>
              <w:t xml:space="preserve"> правового режиму </w:t>
            </w:r>
            <w:proofErr w:type="spellStart"/>
            <w:r w:rsidRPr="00FC6D72">
              <w:rPr>
                <w:rFonts w:ascii="Times New Roman" w:hAnsi="Times New Roman"/>
                <w:sz w:val="24"/>
                <w:szCs w:val="24"/>
                <w:lang w:eastAsia="en-US"/>
              </w:rPr>
              <w:t>воєнного</w:t>
            </w:r>
            <w:proofErr w:type="spellEnd"/>
            <w:r w:rsidRPr="00FC6D72">
              <w:rPr>
                <w:rFonts w:ascii="Times New Roman" w:hAnsi="Times New Roman"/>
                <w:sz w:val="24"/>
                <w:szCs w:val="24"/>
                <w:lang w:eastAsia="en-US"/>
              </w:rPr>
              <w:t xml:space="preserve"> стану в </w:t>
            </w:r>
            <w:proofErr w:type="spellStart"/>
            <w:r w:rsidRPr="00FC6D72">
              <w:rPr>
                <w:rFonts w:ascii="Times New Roman" w:hAnsi="Times New Roman"/>
                <w:sz w:val="24"/>
                <w:szCs w:val="24"/>
                <w:lang w:eastAsia="en-US"/>
              </w:rPr>
              <w:t>Україні</w:t>
            </w:r>
            <w:proofErr w:type="spellEnd"/>
            <w:r w:rsidRPr="00FC6D72">
              <w:rPr>
                <w:rFonts w:ascii="Times New Roman" w:hAnsi="Times New Roman"/>
                <w:sz w:val="24"/>
                <w:szCs w:val="24"/>
                <w:lang w:eastAsia="en-US"/>
              </w:rPr>
              <w:t xml:space="preserve"> та </w:t>
            </w:r>
            <w:proofErr w:type="spellStart"/>
            <w:r w:rsidRPr="00FC6D72">
              <w:rPr>
                <w:rFonts w:ascii="Times New Roman" w:hAnsi="Times New Roman"/>
                <w:sz w:val="24"/>
                <w:szCs w:val="24"/>
                <w:lang w:eastAsia="en-US"/>
              </w:rPr>
              <w:lastRenderedPageBreak/>
              <w:t>протягом</w:t>
            </w:r>
            <w:proofErr w:type="spellEnd"/>
            <w:r w:rsidRPr="00FC6D72">
              <w:rPr>
                <w:rFonts w:ascii="Times New Roman" w:hAnsi="Times New Roman"/>
                <w:sz w:val="24"/>
                <w:szCs w:val="24"/>
                <w:lang w:eastAsia="en-US"/>
              </w:rPr>
              <w:t xml:space="preserve"> 90 </w:t>
            </w:r>
            <w:proofErr w:type="spellStart"/>
            <w:r w:rsidRPr="00FC6D72">
              <w:rPr>
                <w:rFonts w:ascii="Times New Roman" w:hAnsi="Times New Roman"/>
                <w:sz w:val="24"/>
                <w:szCs w:val="24"/>
                <w:lang w:eastAsia="en-US"/>
              </w:rPr>
              <w:t>днів</w:t>
            </w:r>
            <w:proofErr w:type="spellEnd"/>
            <w:r w:rsidRPr="00FC6D72">
              <w:rPr>
                <w:rFonts w:ascii="Times New Roman" w:hAnsi="Times New Roman"/>
                <w:sz w:val="24"/>
                <w:szCs w:val="24"/>
                <w:lang w:eastAsia="en-US"/>
              </w:rPr>
              <w:t xml:space="preserve"> з дня </w:t>
            </w:r>
            <w:proofErr w:type="spellStart"/>
            <w:r w:rsidRPr="00FC6D72">
              <w:rPr>
                <w:rFonts w:ascii="Times New Roman" w:hAnsi="Times New Roman"/>
                <w:sz w:val="24"/>
                <w:szCs w:val="24"/>
                <w:lang w:eastAsia="en-US"/>
              </w:rPr>
              <w:t>його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припинення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скасування</w:t>
            </w:r>
            <w:proofErr w:type="spellEnd"/>
            <w:r w:rsidRPr="00FC6D72">
              <w:rPr>
                <w:rFonts w:ascii="Times New Roman" w:hAnsi="Times New Roman"/>
                <w:sz w:val="24"/>
                <w:szCs w:val="24"/>
                <w:lang w:eastAsia="en-US"/>
              </w:rPr>
              <w:t>” (</w:t>
            </w:r>
            <w:proofErr w:type="spellStart"/>
            <w:r w:rsidRPr="00FC6D72">
              <w:rPr>
                <w:rFonts w:ascii="Times New Roman" w:hAnsi="Times New Roman"/>
                <w:sz w:val="24"/>
                <w:szCs w:val="24"/>
                <w:lang w:eastAsia="en-US"/>
              </w:rPr>
              <w:t>Офіційний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вісник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України</w:t>
            </w:r>
            <w:proofErr w:type="spellEnd"/>
            <w:r w:rsidRPr="00FC6D72">
              <w:rPr>
                <w:rFonts w:ascii="Times New Roman" w:hAnsi="Times New Roman"/>
                <w:sz w:val="24"/>
                <w:szCs w:val="24"/>
                <w:lang w:eastAsia="en-US"/>
              </w:rPr>
              <w:t>, 2022 р., № 84, ст. 5176);</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 xml:space="preserve">2) </w:t>
            </w:r>
            <w:proofErr w:type="spellStart"/>
            <w:r w:rsidRPr="00FC6D72">
              <w:rPr>
                <w:rFonts w:ascii="Times New Roman" w:hAnsi="Times New Roman"/>
                <w:sz w:val="24"/>
                <w:szCs w:val="24"/>
                <w:lang w:eastAsia="en-US"/>
              </w:rPr>
              <w:t>тендерна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пропозиція</w:t>
            </w:r>
            <w:proofErr w:type="spellEnd"/>
            <w:r w:rsidRPr="00FC6D72">
              <w:rPr>
                <w:rFonts w:ascii="Times New Roman" w:hAnsi="Times New Roman"/>
                <w:sz w:val="24"/>
                <w:szCs w:val="24"/>
                <w:lang w:eastAsia="en-US"/>
              </w:rPr>
              <w:t>:</w:t>
            </w:r>
          </w:p>
          <w:p w:rsidR="00E61653" w:rsidRPr="00FC6D72" w:rsidRDefault="0060233A" w:rsidP="006638A3">
            <w:pPr>
              <w:pStyle w:val="Default"/>
              <w:rPr>
                <w:rFonts w:ascii="Times New Roman" w:hAnsi="Times New Roman"/>
                <w:lang w:eastAsia="en-US"/>
              </w:rPr>
            </w:pPr>
            <w:r w:rsidRPr="00FC6D72">
              <w:rPr>
                <w:rFonts w:ascii="Times New Roman" w:hAnsi="Times New Roman"/>
                <w:lang w:eastAsia="en-US"/>
              </w:rPr>
              <w:t xml:space="preserve">не </w:t>
            </w:r>
            <w:proofErr w:type="spellStart"/>
            <w:r w:rsidRPr="00FC6D72">
              <w:rPr>
                <w:rFonts w:ascii="Times New Roman" w:hAnsi="Times New Roman"/>
                <w:lang w:eastAsia="en-US"/>
              </w:rPr>
              <w:t>відповідає</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умовам</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технічної</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специфікації</w:t>
            </w:r>
            <w:proofErr w:type="spellEnd"/>
            <w:r w:rsidRPr="00FC6D72">
              <w:rPr>
                <w:rFonts w:ascii="Times New Roman" w:hAnsi="Times New Roman"/>
                <w:lang w:eastAsia="en-US"/>
              </w:rPr>
              <w:t xml:space="preserve"> та </w:t>
            </w:r>
            <w:proofErr w:type="spellStart"/>
            <w:r w:rsidRPr="00FC6D72">
              <w:rPr>
                <w:rFonts w:ascii="Times New Roman" w:hAnsi="Times New Roman"/>
                <w:lang w:eastAsia="en-US"/>
              </w:rPr>
              <w:t>іншим</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вимогам</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щодо</w:t>
            </w:r>
            <w:proofErr w:type="spellEnd"/>
            <w:r w:rsidRPr="00FC6D72">
              <w:rPr>
                <w:rFonts w:ascii="Times New Roman" w:hAnsi="Times New Roman"/>
                <w:lang w:eastAsia="en-US"/>
              </w:rPr>
              <w:t xml:space="preserve"> предмета </w:t>
            </w:r>
            <w:proofErr w:type="spellStart"/>
            <w:r w:rsidRPr="00FC6D72">
              <w:rPr>
                <w:rFonts w:ascii="Times New Roman" w:hAnsi="Times New Roman"/>
                <w:lang w:eastAsia="en-US"/>
              </w:rPr>
              <w:t>закупівлі</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тендерної</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документації</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крім</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невідповідності</w:t>
            </w:r>
            <w:proofErr w:type="spellEnd"/>
            <w:r w:rsidRPr="00FC6D72">
              <w:rPr>
                <w:rFonts w:ascii="Times New Roman" w:hAnsi="Times New Roman"/>
                <w:lang w:eastAsia="en-US"/>
              </w:rPr>
              <w:t xml:space="preserve"> в </w:t>
            </w:r>
            <w:proofErr w:type="spellStart"/>
            <w:r w:rsidRPr="00FC6D72">
              <w:rPr>
                <w:rFonts w:ascii="Times New Roman" w:hAnsi="Times New Roman"/>
                <w:lang w:eastAsia="en-US"/>
              </w:rPr>
              <w:t>інформації</w:t>
            </w:r>
            <w:proofErr w:type="spellEnd"/>
            <w:r w:rsidRPr="00FC6D72">
              <w:rPr>
                <w:rFonts w:ascii="Times New Roman" w:hAnsi="Times New Roman"/>
                <w:lang w:eastAsia="en-US"/>
              </w:rPr>
              <w:t xml:space="preserve"> та/</w:t>
            </w:r>
            <w:proofErr w:type="spellStart"/>
            <w:r w:rsidRPr="00FC6D72">
              <w:rPr>
                <w:rFonts w:ascii="Times New Roman" w:hAnsi="Times New Roman"/>
                <w:lang w:eastAsia="en-US"/>
              </w:rPr>
              <w:t>або</w:t>
            </w:r>
            <w:proofErr w:type="spellEnd"/>
            <w:r w:rsidRPr="00FC6D72">
              <w:rPr>
                <w:rFonts w:ascii="Times New Roman" w:hAnsi="Times New Roman"/>
                <w:lang w:eastAsia="en-US"/>
              </w:rPr>
              <w:t xml:space="preserve"> документах, </w:t>
            </w:r>
            <w:proofErr w:type="spellStart"/>
            <w:r w:rsidRPr="00FC6D72">
              <w:rPr>
                <w:rFonts w:ascii="Times New Roman" w:hAnsi="Times New Roman"/>
                <w:lang w:eastAsia="en-US"/>
              </w:rPr>
              <w:t>що</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може</w:t>
            </w:r>
            <w:proofErr w:type="spellEnd"/>
            <w:r w:rsidRPr="00FC6D72">
              <w:rPr>
                <w:rFonts w:ascii="Times New Roman" w:hAnsi="Times New Roman"/>
                <w:lang w:eastAsia="en-US"/>
              </w:rPr>
              <w:t xml:space="preserve"> бути </w:t>
            </w:r>
            <w:proofErr w:type="spellStart"/>
            <w:r w:rsidRPr="00FC6D72">
              <w:rPr>
                <w:rFonts w:ascii="Times New Roman" w:hAnsi="Times New Roman"/>
                <w:lang w:eastAsia="en-US"/>
              </w:rPr>
              <w:t>усунена</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учасником</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процедури</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закупівлі</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відповідно</w:t>
            </w:r>
            <w:proofErr w:type="spellEnd"/>
            <w:r w:rsidRPr="00FC6D72">
              <w:rPr>
                <w:rFonts w:ascii="Times New Roman" w:hAnsi="Times New Roman"/>
                <w:lang w:eastAsia="en-US"/>
              </w:rPr>
              <w:t xml:space="preserve"> до </w:t>
            </w:r>
            <w:hyperlink r:id="rId35" w:anchor="n131" w:history="1">
              <w:r w:rsidRPr="00FC6D72">
                <w:rPr>
                  <w:rFonts w:ascii="Times New Roman" w:hAnsi="Times New Roman" w:cs="Times New Roman"/>
                </w:rPr>
                <w:t xml:space="preserve">пункту </w:t>
              </w:r>
            </w:hyperlink>
            <w:hyperlink r:id="rId36" w:anchor="n131" w:history="1">
              <w:r w:rsidRPr="00FC6D72">
                <w:rPr>
                  <w:rFonts w:ascii="Times New Roman" w:hAnsi="Times New Roman" w:cs="Times New Roman"/>
                </w:rPr>
                <w:t>4</w:t>
              </w:r>
            </w:hyperlink>
            <w:r w:rsidRPr="00FC6D72">
              <w:rPr>
                <w:rFonts w:ascii="Times New Roman" w:hAnsi="Times New Roman" w:cs="Times New Roman"/>
              </w:rPr>
              <w:t>3</w:t>
            </w:r>
            <w:r w:rsidR="00EB1E7F" w:rsidRPr="00FC6D72">
              <w:rPr>
                <w:rFonts w:ascii="Times New Roman" w:hAnsi="Times New Roman"/>
                <w:lang w:eastAsia="en-US"/>
              </w:rPr>
              <w:t xml:space="preserve"> </w:t>
            </w:r>
            <w:proofErr w:type="spellStart"/>
            <w:r w:rsidR="00EB1E7F" w:rsidRPr="00FC6D72">
              <w:rPr>
                <w:rFonts w:ascii="Times New Roman" w:hAnsi="Times New Roman"/>
                <w:lang w:eastAsia="en-US"/>
              </w:rPr>
              <w:t>О</w:t>
            </w:r>
            <w:r w:rsidRPr="00FC6D72">
              <w:rPr>
                <w:rFonts w:ascii="Times New Roman" w:hAnsi="Times New Roman"/>
                <w:lang w:eastAsia="en-US"/>
              </w:rPr>
              <w:t>собливостей</w:t>
            </w:r>
            <w:proofErr w:type="spellEnd"/>
            <w:r w:rsidRPr="00FC6D72">
              <w:rPr>
                <w:rFonts w:ascii="Times New Roman" w:hAnsi="Times New Roman"/>
                <w:lang w:eastAsia="en-US"/>
              </w:rPr>
              <w:t>;</w:t>
            </w:r>
          </w:p>
          <w:p w:rsidR="00E61653" w:rsidRPr="00FC6D72" w:rsidRDefault="0060233A" w:rsidP="006638A3">
            <w:pPr>
              <w:pStyle w:val="Default"/>
              <w:rPr>
                <w:rFonts w:ascii="Times New Roman" w:hAnsi="Times New Roman"/>
                <w:lang w:val="uk-UA" w:eastAsia="en-US"/>
              </w:rPr>
            </w:pPr>
            <w:r w:rsidRPr="00FC6D72">
              <w:rPr>
                <w:rFonts w:ascii="Times New Roman" w:hAnsi="Times New Roman"/>
                <w:lang w:val="uk-UA" w:eastAsia="en-US"/>
              </w:rPr>
              <w:t>є такою, строк дії якої закінчився;</w:t>
            </w:r>
          </w:p>
          <w:p w:rsidR="00E61653" w:rsidRPr="00FC6D72" w:rsidRDefault="0060233A" w:rsidP="006638A3">
            <w:pPr>
              <w:pStyle w:val="Default"/>
              <w:rPr>
                <w:rFonts w:ascii="Times New Roman" w:hAnsi="Times New Roman"/>
                <w:lang w:val="uk-UA" w:eastAsia="en-US"/>
              </w:rPr>
            </w:pPr>
            <w:r w:rsidRPr="00FC6D72">
              <w:rPr>
                <w:rFonts w:ascii="Times New Roman" w:hAnsi="Times New Roman"/>
                <w:lang w:val="uk-UA"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proofErr w:type="spellStart"/>
            <w:r w:rsidRPr="00FC6D72">
              <w:rPr>
                <w:rFonts w:ascii="Times New Roman" w:hAnsi="Times New Roman"/>
                <w:lang w:val="uk-UA" w:eastAsia="en-US"/>
              </w:rPr>
              <w:t>відсотокперевищення</w:t>
            </w:r>
            <w:proofErr w:type="spellEnd"/>
            <w:r w:rsidRPr="00FC6D72">
              <w:rPr>
                <w:rFonts w:ascii="Times New Roman" w:hAnsi="Times New Roman"/>
                <w:lang w:val="uk-UA" w:eastAsia="en-US"/>
              </w:rPr>
              <w:t xml:space="preserve"> є більшим, ніж зазначений замовником в тендерній документації;</w:t>
            </w:r>
          </w:p>
          <w:p w:rsidR="00E61653" w:rsidRPr="00FC6D72" w:rsidRDefault="0060233A" w:rsidP="006638A3">
            <w:pPr>
              <w:pStyle w:val="Default"/>
              <w:rPr>
                <w:rFonts w:ascii="Times New Roman" w:hAnsi="Times New Roman"/>
                <w:lang w:eastAsia="en-US"/>
              </w:rPr>
            </w:pPr>
            <w:r w:rsidRPr="00FC6D72">
              <w:rPr>
                <w:rFonts w:ascii="Times New Roman" w:hAnsi="Times New Roman"/>
                <w:lang w:eastAsia="en-US"/>
              </w:rPr>
              <w:t xml:space="preserve">не </w:t>
            </w:r>
            <w:proofErr w:type="spellStart"/>
            <w:r w:rsidRPr="00FC6D72">
              <w:rPr>
                <w:rFonts w:ascii="Times New Roman" w:hAnsi="Times New Roman"/>
                <w:lang w:eastAsia="en-US"/>
              </w:rPr>
              <w:t>відповідає</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вимогам</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установленим</w:t>
            </w:r>
            <w:proofErr w:type="spellEnd"/>
            <w:r w:rsidRPr="00FC6D72">
              <w:rPr>
                <w:rFonts w:ascii="Times New Roman" w:hAnsi="Times New Roman"/>
                <w:lang w:eastAsia="en-US"/>
              </w:rPr>
              <w:t xml:space="preserve"> у </w:t>
            </w:r>
            <w:proofErr w:type="spellStart"/>
            <w:r w:rsidRPr="00FC6D72">
              <w:rPr>
                <w:rFonts w:ascii="Times New Roman" w:hAnsi="Times New Roman"/>
                <w:lang w:eastAsia="en-US"/>
              </w:rPr>
              <w:t>тендерній</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документації</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відповідно</w:t>
            </w:r>
            <w:proofErr w:type="spellEnd"/>
            <w:r w:rsidRPr="00FC6D72">
              <w:rPr>
                <w:rFonts w:ascii="Times New Roman" w:hAnsi="Times New Roman"/>
                <w:lang w:eastAsia="en-US"/>
              </w:rPr>
              <w:t xml:space="preserve"> до абзацу </w:t>
            </w:r>
            <w:proofErr w:type="spellStart"/>
            <w:r w:rsidRPr="00FC6D72">
              <w:rPr>
                <w:rFonts w:ascii="Times New Roman" w:hAnsi="Times New Roman"/>
                <w:lang w:eastAsia="en-US"/>
              </w:rPr>
              <w:t>першого</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частини</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третьої</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статті</w:t>
            </w:r>
            <w:proofErr w:type="spellEnd"/>
            <w:r w:rsidRPr="00FC6D72">
              <w:rPr>
                <w:rFonts w:ascii="Times New Roman" w:hAnsi="Times New Roman"/>
                <w:lang w:eastAsia="en-US"/>
              </w:rPr>
              <w:t xml:space="preserve"> 22 Закону;</w:t>
            </w:r>
          </w:p>
          <w:p w:rsidR="0060233A" w:rsidRPr="00FC6D72" w:rsidRDefault="0060233A" w:rsidP="006638A3">
            <w:pPr>
              <w:pStyle w:val="Default"/>
              <w:rPr>
                <w:rFonts w:ascii="Times New Roman" w:hAnsi="Times New Roman"/>
                <w:lang w:eastAsia="en-US"/>
              </w:rPr>
            </w:pPr>
            <w:r w:rsidRPr="00FC6D72">
              <w:rPr>
                <w:rFonts w:ascii="Times New Roman" w:hAnsi="Times New Roman"/>
                <w:lang w:eastAsia="en-US"/>
              </w:rPr>
              <w:t xml:space="preserve">3) </w:t>
            </w:r>
            <w:proofErr w:type="spellStart"/>
            <w:r w:rsidRPr="00FC6D72">
              <w:rPr>
                <w:rFonts w:ascii="Times New Roman" w:hAnsi="Times New Roman"/>
                <w:lang w:eastAsia="en-US"/>
              </w:rPr>
              <w:t>переможець</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процедури</w:t>
            </w:r>
            <w:proofErr w:type="spellEnd"/>
            <w:r w:rsidRPr="00FC6D72">
              <w:rPr>
                <w:rFonts w:ascii="Times New Roman" w:hAnsi="Times New Roman"/>
                <w:lang w:eastAsia="en-US"/>
              </w:rPr>
              <w:t xml:space="preserve"> </w:t>
            </w:r>
            <w:proofErr w:type="spellStart"/>
            <w:r w:rsidRPr="00FC6D72">
              <w:rPr>
                <w:rFonts w:ascii="Times New Roman" w:hAnsi="Times New Roman"/>
                <w:lang w:eastAsia="en-US"/>
              </w:rPr>
              <w:t>закупівлі</w:t>
            </w:r>
            <w:proofErr w:type="spellEnd"/>
            <w:r w:rsidRPr="00FC6D72">
              <w:rPr>
                <w:rFonts w:ascii="Times New Roman" w:hAnsi="Times New Roman"/>
                <w:lang w:eastAsia="en-US"/>
              </w:rPr>
              <w:t>:</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proofErr w:type="spellStart"/>
            <w:r w:rsidRPr="00FC6D72">
              <w:rPr>
                <w:rFonts w:ascii="Times New Roman" w:hAnsi="Times New Roman"/>
                <w:sz w:val="24"/>
                <w:szCs w:val="24"/>
                <w:lang w:eastAsia="en-US"/>
              </w:rPr>
              <w:t>відмовився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підписання</w:t>
            </w:r>
            <w:proofErr w:type="spellEnd"/>
            <w:r w:rsidRPr="00FC6D72">
              <w:rPr>
                <w:rFonts w:ascii="Times New Roman" w:hAnsi="Times New Roman"/>
                <w:sz w:val="24"/>
                <w:szCs w:val="24"/>
                <w:lang w:eastAsia="en-US"/>
              </w:rPr>
              <w:t xml:space="preserve"> договору про </w:t>
            </w:r>
            <w:proofErr w:type="spellStart"/>
            <w:r w:rsidRPr="00FC6D72">
              <w:rPr>
                <w:rFonts w:ascii="Times New Roman" w:hAnsi="Times New Roman"/>
                <w:sz w:val="24"/>
                <w:szCs w:val="24"/>
                <w:lang w:eastAsia="en-US"/>
              </w:rPr>
              <w:t>закупівлю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відповідно</w:t>
            </w:r>
            <w:proofErr w:type="spellEnd"/>
            <w:r w:rsidRPr="00FC6D72">
              <w:rPr>
                <w:rFonts w:ascii="Times New Roman" w:hAnsi="Times New Roman"/>
                <w:sz w:val="24"/>
                <w:szCs w:val="24"/>
                <w:lang w:eastAsia="en-US"/>
              </w:rPr>
              <w:t xml:space="preserve"> до </w:t>
            </w:r>
            <w:proofErr w:type="spellStart"/>
            <w:r w:rsidRPr="00FC6D72">
              <w:rPr>
                <w:rFonts w:ascii="Times New Roman" w:hAnsi="Times New Roman"/>
                <w:sz w:val="24"/>
                <w:szCs w:val="24"/>
                <w:lang w:eastAsia="en-US"/>
              </w:rPr>
              <w:t>вимог</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документації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укладення</w:t>
            </w:r>
            <w:proofErr w:type="spellEnd"/>
            <w:r w:rsidRPr="00FC6D72">
              <w:rPr>
                <w:rFonts w:ascii="Times New Roman" w:hAnsi="Times New Roman"/>
                <w:sz w:val="24"/>
                <w:szCs w:val="24"/>
                <w:lang w:eastAsia="en-US"/>
              </w:rPr>
              <w:t xml:space="preserve"> договору про </w:t>
            </w:r>
            <w:proofErr w:type="spellStart"/>
            <w:r w:rsidRPr="00FC6D72">
              <w:rPr>
                <w:rFonts w:ascii="Times New Roman" w:hAnsi="Times New Roman"/>
                <w:sz w:val="24"/>
                <w:szCs w:val="24"/>
                <w:lang w:eastAsia="en-US"/>
              </w:rPr>
              <w:t>закупівлю</w:t>
            </w:r>
            <w:proofErr w:type="spellEnd"/>
            <w:r w:rsidRPr="00FC6D72">
              <w:rPr>
                <w:rFonts w:ascii="Times New Roman" w:hAnsi="Times New Roman"/>
                <w:sz w:val="24"/>
                <w:szCs w:val="24"/>
                <w:lang w:eastAsia="en-US"/>
              </w:rPr>
              <w:t>;</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 xml:space="preserve">не </w:t>
            </w:r>
            <w:proofErr w:type="spellStart"/>
            <w:r w:rsidRPr="00FC6D72">
              <w:rPr>
                <w:rFonts w:ascii="Times New Roman" w:hAnsi="Times New Roman"/>
                <w:sz w:val="24"/>
                <w:szCs w:val="24"/>
                <w:lang w:eastAsia="en-US"/>
              </w:rPr>
              <w:t>надав</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спосіб</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зазначений</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тендерній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документації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документи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підтверджують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відсутність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підстав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визначених</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підпунктах</w:t>
            </w:r>
            <w:proofErr w:type="spellEnd"/>
            <w:r w:rsidRPr="00FC6D72">
              <w:rPr>
                <w:rFonts w:ascii="Times New Roman" w:hAnsi="Times New Roman"/>
                <w:sz w:val="24"/>
                <w:szCs w:val="24"/>
                <w:lang w:eastAsia="en-US"/>
              </w:rPr>
              <w:t xml:space="preserve"> 3, 5, 6 і 12 та в </w:t>
            </w:r>
            <w:proofErr w:type="spellStart"/>
            <w:r w:rsidRPr="00FC6D72">
              <w:rPr>
                <w:rFonts w:ascii="Times New Roman" w:hAnsi="Times New Roman"/>
                <w:sz w:val="24"/>
                <w:szCs w:val="24"/>
                <w:lang w:eastAsia="en-US"/>
              </w:rPr>
              <w:t>абзац</w:t>
            </w:r>
            <w:r w:rsidR="00FA627C" w:rsidRPr="00FC6D72">
              <w:rPr>
                <w:rFonts w:ascii="Times New Roman" w:hAnsi="Times New Roman"/>
                <w:sz w:val="24"/>
                <w:szCs w:val="24"/>
                <w:lang w:eastAsia="en-US"/>
              </w:rPr>
              <w:t>і</w:t>
            </w:r>
            <w:proofErr w:type="spellEnd"/>
            <w:r w:rsidR="00FA627C" w:rsidRPr="00FC6D72">
              <w:rPr>
                <w:rFonts w:ascii="Times New Roman" w:hAnsi="Times New Roman"/>
                <w:sz w:val="24"/>
                <w:szCs w:val="24"/>
                <w:lang w:eastAsia="en-US"/>
              </w:rPr>
              <w:t xml:space="preserve"> </w:t>
            </w:r>
            <w:proofErr w:type="spellStart"/>
            <w:r w:rsidR="00FA627C" w:rsidRPr="00FC6D72">
              <w:rPr>
                <w:rFonts w:ascii="Times New Roman" w:hAnsi="Times New Roman"/>
                <w:sz w:val="24"/>
                <w:szCs w:val="24"/>
                <w:lang w:eastAsia="en-US"/>
              </w:rPr>
              <w:t>чотирнадцятому</w:t>
            </w:r>
            <w:proofErr w:type="spellEnd"/>
            <w:r w:rsidR="00FA627C" w:rsidRPr="00FC6D72">
              <w:rPr>
                <w:rFonts w:ascii="Times New Roman" w:hAnsi="Times New Roman"/>
                <w:sz w:val="24"/>
                <w:szCs w:val="24"/>
                <w:lang w:eastAsia="en-US"/>
              </w:rPr>
              <w:t xml:space="preserve"> пункту 47 </w:t>
            </w:r>
            <w:proofErr w:type="spellStart"/>
            <w:r w:rsidR="00FA627C" w:rsidRPr="00FC6D72">
              <w:rPr>
                <w:rFonts w:ascii="Times New Roman" w:hAnsi="Times New Roman"/>
                <w:sz w:val="24"/>
                <w:szCs w:val="24"/>
                <w:lang w:eastAsia="en-US"/>
              </w:rPr>
              <w:t>О</w:t>
            </w:r>
            <w:r w:rsidRPr="00FC6D72">
              <w:rPr>
                <w:rFonts w:ascii="Times New Roman" w:hAnsi="Times New Roman"/>
                <w:sz w:val="24"/>
                <w:szCs w:val="24"/>
                <w:lang w:eastAsia="en-US"/>
              </w:rPr>
              <w:t>собливостей</w:t>
            </w:r>
            <w:proofErr w:type="spellEnd"/>
            <w:r w:rsidR="00FA627C" w:rsidRPr="00FC6D72">
              <w:rPr>
                <w:rFonts w:ascii="Times New Roman" w:hAnsi="Times New Roman"/>
                <w:sz w:val="24"/>
                <w:szCs w:val="24"/>
                <w:lang w:val="uk-UA" w:eastAsia="en-US"/>
              </w:rPr>
              <w:t xml:space="preserve"> (зі змінами)</w:t>
            </w:r>
            <w:r w:rsidRPr="00FC6D72">
              <w:rPr>
                <w:rFonts w:ascii="Times New Roman" w:hAnsi="Times New Roman"/>
                <w:sz w:val="24"/>
                <w:szCs w:val="24"/>
                <w:lang w:eastAsia="en-US"/>
              </w:rPr>
              <w:t>;</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 xml:space="preserve">не </w:t>
            </w:r>
            <w:proofErr w:type="spellStart"/>
            <w:r w:rsidRPr="00FC6D72">
              <w:rPr>
                <w:rFonts w:ascii="Times New Roman" w:hAnsi="Times New Roman"/>
                <w:sz w:val="24"/>
                <w:szCs w:val="24"/>
                <w:lang w:eastAsia="en-US"/>
              </w:rPr>
              <w:t>надав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забезпечення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виконання</w:t>
            </w:r>
            <w:proofErr w:type="spellEnd"/>
            <w:r w:rsidRPr="00FC6D72">
              <w:rPr>
                <w:rFonts w:ascii="Times New Roman" w:hAnsi="Times New Roman"/>
                <w:sz w:val="24"/>
                <w:szCs w:val="24"/>
                <w:lang w:eastAsia="en-US"/>
              </w:rPr>
              <w:t xml:space="preserve"> договору про </w:t>
            </w:r>
            <w:proofErr w:type="spellStart"/>
            <w:r w:rsidRPr="00FC6D72">
              <w:rPr>
                <w:rFonts w:ascii="Times New Roman" w:hAnsi="Times New Roman"/>
                <w:sz w:val="24"/>
                <w:szCs w:val="24"/>
                <w:lang w:eastAsia="en-US"/>
              </w:rPr>
              <w:t>закупівлю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якщо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таке</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забезпечення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вимагалося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замовником</w:t>
            </w:r>
            <w:proofErr w:type="spellEnd"/>
            <w:r w:rsidRPr="00FC6D72">
              <w:rPr>
                <w:rFonts w:ascii="Times New Roman" w:hAnsi="Times New Roman"/>
                <w:sz w:val="24"/>
                <w:szCs w:val="24"/>
                <w:lang w:eastAsia="en-US"/>
              </w:rPr>
              <w:t>;</w:t>
            </w:r>
          </w:p>
          <w:p w:rsidR="0060233A" w:rsidRPr="00FC6D72" w:rsidRDefault="0060233A" w:rsidP="006638A3">
            <w:pPr>
              <w:shd w:val="clear" w:color="auto" w:fill="FFFFFF"/>
              <w:spacing w:line="240" w:lineRule="auto"/>
              <w:ind w:firstLine="567"/>
              <w:jc w:val="both"/>
              <w:rPr>
                <w:rFonts w:ascii="Times New Roman" w:hAnsi="Times New Roman"/>
                <w:sz w:val="24"/>
                <w:szCs w:val="24"/>
                <w:lang w:eastAsia="en-US"/>
              </w:rPr>
            </w:pPr>
            <w:proofErr w:type="spellStart"/>
            <w:r w:rsidRPr="00FC6D72">
              <w:rPr>
                <w:rFonts w:ascii="Times New Roman" w:hAnsi="Times New Roman"/>
                <w:sz w:val="24"/>
                <w:szCs w:val="24"/>
                <w:lang w:eastAsia="en-US"/>
              </w:rPr>
              <w:t>надав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недостовірну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інформацію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є </w:t>
            </w:r>
            <w:proofErr w:type="spellStart"/>
            <w:r w:rsidRPr="00FC6D72">
              <w:rPr>
                <w:rFonts w:ascii="Times New Roman" w:hAnsi="Times New Roman"/>
                <w:sz w:val="24"/>
                <w:szCs w:val="24"/>
                <w:lang w:eastAsia="en-US"/>
              </w:rPr>
              <w:t>суттєвою</w:t>
            </w:r>
            <w:proofErr w:type="spellEnd"/>
            <w:r w:rsidRPr="00FC6D72">
              <w:rPr>
                <w:rFonts w:ascii="Times New Roman" w:hAnsi="Times New Roman"/>
                <w:sz w:val="24"/>
                <w:szCs w:val="24"/>
                <w:lang w:eastAsia="en-US"/>
              </w:rPr>
              <w:t xml:space="preserve"> для </w:t>
            </w:r>
            <w:proofErr w:type="spellStart"/>
            <w:r w:rsidRPr="00FC6D72">
              <w:rPr>
                <w:rFonts w:ascii="Times New Roman" w:hAnsi="Times New Roman"/>
                <w:sz w:val="24"/>
                <w:szCs w:val="24"/>
                <w:lang w:eastAsia="en-US"/>
              </w:rPr>
              <w:t>визначення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результатів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процедури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яку </w:t>
            </w:r>
            <w:proofErr w:type="spellStart"/>
            <w:r w:rsidRPr="00FC6D72">
              <w:rPr>
                <w:rFonts w:ascii="Times New Roman" w:hAnsi="Times New Roman"/>
                <w:sz w:val="24"/>
                <w:szCs w:val="24"/>
                <w:lang w:eastAsia="en-US"/>
              </w:rPr>
              <w:t>замовником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виявлено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згідно</w:t>
            </w:r>
            <w:proofErr w:type="spellEnd"/>
            <w:r w:rsidRPr="00FC6D72">
              <w:rPr>
                <w:rFonts w:ascii="Times New Roman" w:hAnsi="Times New Roman"/>
                <w:sz w:val="24"/>
                <w:szCs w:val="24"/>
                <w:lang w:eastAsia="en-US"/>
              </w:rPr>
              <w:t xml:space="preserve"> </w:t>
            </w:r>
            <w:r w:rsidR="00271DBC" w:rsidRPr="00FC6D72">
              <w:rPr>
                <w:rFonts w:ascii="Times New Roman" w:hAnsi="Times New Roman"/>
                <w:sz w:val="24"/>
                <w:szCs w:val="24"/>
                <w:lang w:eastAsia="en-US"/>
              </w:rPr>
              <w:t xml:space="preserve">з </w:t>
            </w:r>
            <w:proofErr w:type="spellStart"/>
            <w:r w:rsidR="00271DBC" w:rsidRPr="00FC6D72">
              <w:rPr>
                <w:rFonts w:ascii="Times New Roman" w:hAnsi="Times New Roman"/>
                <w:sz w:val="24"/>
                <w:szCs w:val="24"/>
                <w:lang w:eastAsia="en-US"/>
              </w:rPr>
              <w:t>абзацом</w:t>
            </w:r>
            <w:proofErr w:type="spellEnd"/>
            <w:r w:rsidR="00271DBC" w:rsidRPr="00FC6D72">
              <w:rPr>
                <w:rFonts w:ascii="Times New Roman" w:hAnsi="Times New Roman"/>
                <w:sz w:val="24"/>
                <w:szCs w:val="24"/>
                <w:lang w:eastAsia="en-US"/>
              </w:rPr>
              <w:t xml:space="preserve"> першим пункту 42 </w:t>
            </w:r>
            <w:proofErr w:type="spellStart"/>
            <w:r w:rsidR="00271DBC" w:rsidRPr="00FC6D72">
              <w:rPr>
                <w:rFonts w:ascii="Times New Roman" w:hAnsi="Times New Roman"/>
                <w:sz w:val="24"/>
                <w:szCs w:val="24"/>
                <w:lang w:eastAsia="en-US"/>
              </w:rPr>
              <w:t>О</w:t>
            </w:r>
            <w:r w:rsidRPr="00FC6D72">
              <w:rPr>
                <w:rFonts w:ascii="Times New Roman" w:hAnsi="Times New Roman"/>
                <w:sz w:val="24"/>
                <w:szCs w:val="24"/>
                <w:lang w:eastAsia="en-US"/>
              </w:rPr>
              <w:t>собливостей</w:t>
            </w:r>
            <w:proofErr w:type="spellEnd"/>
            <w:r w:rsidRPr="00FC6D72">
              <w:rPr>
                <w:rFonts w:ascii="Times New Roman" w:hAnsi="Times New Roman"/>
                <w:sz w:val="24"/>
                <w:szCs w:val="24"/>
                <w:lang w:eastAsia="en-US"/>
              </w:rPr>
              <w:t>.</w:t>
            </w:r>
          </w:p>
          <w:p w:rsidR="0060233A" w:rsidRPr="00FC6D72" w:rsidRDefault="0060233A" w:rsidP="006638A3">
            <w:pPr>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45. </w:t>
            </w:r>
            <w:proofErr w:type="spellStart"/>
            <w:r w:rsidRPr="00FC6D72">
              <w:rPr>
                <w:rFonts w:ascii="Times New Roman" w:hAnsi="Times New Roman"/>
                <w:sz w:val="24"/>
                <w:szCs w:val="24"/>
                <w:lang w:eastAsia="en-US"/>
              </w:rPr>
              <w:t>Замовник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може</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відхилити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із</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зазначенням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аргументації</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електронній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системі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разі</w:t>
            </w:r>
            <w:proofErr w:type="spellEnd"/>
            <w:r w:rsidRPr="00FC6D72">
              <w:rPr>
                <w:rFonts w:ascii="Times New Roman" w:hAnsi="Times New Roman"/>
                <w:sz w:val="24"/>
                <w:szCs w:val="24"/>
                <w:lang w:eastAsia="en-US"/>
              </w:rPr>
              <w:t>, коли:</w:t>
            </w:r>
          </w:p>
          <w:p w:rsidR="0060233A" w:rsidRPr="00FC6D72" w:rsidRDefault="0060233A" w:rsidP="006638A3">
            <w:pPr>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1) </w:t>
            </w:r>
            <w:proofErr w:type="spellStart"/>
            <w:r w:rsidRPr="00FC6D72">
              <w:rPr>
                <w:rFonts w:ascii="Times New Roman" w:hAnsi="Times New Roman"/>
                <w:sz w:val="24"/>
                <w:szCs w:val="24"/>
                <w:lang w:eastAsia="en-US"/>
              </w:rPr>
              <w:t>учасник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процедури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надав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неналежне</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обґрунтування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щодо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ціни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вартості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відповідних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товарів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робіт</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чи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послуг</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є аномально </w:t>
            </w:r>
            <w:proofErr w:type="spellStart"/>
            <w:r w:rsidRPr="00FC6D72">
              <w:rPr>
                <w:rFonts w:ascii="Times New Roman" w:hAnsi="Times New Roman"/>
                <w:sz w:val="24"/>
                <w:szCs w:val="24"/>
                <w:lang w:eastAsia="en-US"/>
              </w:rPr>
              <w:t>низькою</w:t>
            </w:r>
            <w:proofErr w:type="spellEnd"/>
            <w:r w:rsidRPr="00FC6D72">
              <w:rPr>
                <w:rFonts w:ascii="Times New Roman" w:hAnsi="Times New Roman"/>
                <w:sz w:val="24"/>
                <w:szCs w:val="24"/>
                <w:lang w:eastAsia="en-US"/>
              </w:rPr>
              <w:t>;</w:t>
            </w:r>
          </w:p>
          <w:p w:rsidR="0060233A" w:rsidRPr="00FC6D72" w:rsidRDefault="0060233A" w:rsidP="006638A3">
            <w:pPr>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2) </w:t>
            </w:r>
            <w:proofErr w:type="spellStart"/>
            <w:r w:rsidRPr="00FC6D72">
              <w:rPr>
                <w:rFonts w:ascii="Times New Roman" w:hAnsi="Times New Roman"/>
                <w:sz w:val="24"/>
                <w:szCs w:val="24"/>
                <w:lang w:eastAsia="en-US"/>
              </w:rPr>
              <w:t>учасник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процедури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не </w:t>
            </w:r>
            <w:proofErr w:type="spellStart"/>
            <w:r w:rsidRPr="00FC6D72">
              <w:rPr>
                <w:rFonts w:ascii="Times New Roman" w:hAnsi="Times New Roman"/>
                <w:sz w:val="24"/>
                <w:szCs w:val="24"/>
                <w:lang w:eastAsia="en-US"/>
              </w:rPr>
              <w:t>виконав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свої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зобов’язання</w:t>
            </w:r>
            <w:proofErr w:type="spellEnd"/>
            <w:r w:rsidRPr="00FC6D72">
              <w:rPr>
                <w:rFonts w:ascii="Times New Roman" w:hAnsi="Times New Roman"/>
                <w:sz w:val="24"/>
                <w:szCs w:val="24"/>
                <w:lang w:eastAsia="en-US"/>
              </w:rPr>
              <w:t xml:space="preserve"> за </w:t>
            </w:r>
            <w:proofErr w:type="spellStart"/>
            <w:r w:rsidRPr="00FC6D72">
              <w:rPr>
                <w:rFonts w:ascii="Times New Roman" w:hAnsi="Times New Roman"/>
                <w:sz w:val="24"/>
                <w:szCs w:val="24"/>
                <w:lang w:eastAsia="en-US"/>
              </w:rPr>
              <w:t>раніше</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укладеним</w:t>
            </w:r>
            <w:proofErr w:type="spellEnd"/>
            <w:r w:rsidRPr="00FC6D72">
              <w:rPr>
                <w:rFonts w:ascii="Times New Roman" w:hAnsi="Times New Roman"/>
                <w:sz w:val="24"/>
                <w:szCs w:val="24"/>
                <w:lang w:eastAsia="en-US"/>
              </w:rPr>
              <w:t xml:space="preserve"> договором про </w:t>
            </w:r>
            <w:proofErr w:type="spellStart"/>
            <w:r w:rsidRPr="00FC6D72">
              <w:rPr>
                <w:rFonts w:ascii="Times New Roman" w:hAnsi="Times New Roman"/>
                <w:sz w:val="24"/>
                <w:szCs w:val="24"/>
                <w:lang w:eastAsia="en-US"/>
              </w:rPr>
              <w:t>закупівлю</w:t>
            </w:r>
            <w:proofErr w:type="spellEnd"/>
            <w:r w:rsidRPr="00FC6D72">
              <w:rPr>
                <w:rFonts w:ascii="Times New Roman" w:hAnsi="Times New Roman"/>
                <w:sz w:val="24"/>
                <w:szCs w:val="24"/>
                <w:lang w:eastAsia="en-US"/>
              </w:rPr>
              <w:t xml:space="preserve"> з </w:t>
            </w:r>
            <w:proofErr w:type="spellStart"/>
            <w:r w:rsidRPr="00FC6D72">
              <w:rPr>
                <w:rFonts w:ascii="Times New Roman" w:hAnsi="Times New Roman"/>
                <w:sz w:val="24"/>
                <w:szCs w:val="24"/>
                <w:lang w:eastAsia="en-US"/>
              </w:rPr>
              <w:t>тим</w:t>
            </w:r>
            <w:proofErr w:type="spellEnd"/>
            <w:r w:rsidRPr="00FC6D72">
              <w:rPr>
                <w:rFonts w:ascii="Times New Roman" w:hAnsi="Times New Roman"/>
                <w:sz w:val="24"/>
                <w:szCs w:val="24"/>
                <w:lang w:eastAsia="en-US"/>
              </w:rPr>
              <w:t xml:space="preserve"> самим </w:t>
            </w:r>
            <w:proofErr w:type="spellStart"/>
            <w:r w:rsidRPr="00FC6D72">
              <w:rPr>
                <w:rFonts w:ascii="Times New Roman" w:hAnsi="Times New Roman"/>
                <w:sz w:val="24"/>
                <w:szCs w:val="24"/>
                <w:lang w:eastAsia="en-US"/>
              </w:rPr>
              <w:t>замовником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призвело</w:t>
            </w:r>
            <w:proofErr w:type="spellEnd"/>
            <w:r w:rsidRPr="00FC6D72">
              <w:rPr>
                <w:rFonts w:ascii="Times New Roman" w:hAnsi="Times New Roman"/>
                <w:sz w:val="24"/>
                <w:szCs w:val="24"/>
                <w:lang w:eastAsia="en-US"/>
              </w:rPr>
              <w:t xml:space="preserve"> до </w:t>
            </w:r>
            <w:proofErr w:type="spellStart"/>
            <w:r w:rsidRPr="00FC6D72">
              <w:rPr>
                <w:rFonts w:ascii="Times New Roman" w:hAnsi="Times New Roman"/>
                <w:sz w:val="24"/>
                <w:szCs w:val="24"/>
                <w:lang w:eastAsia="en-US"/>
              </w:rPr>
              <w:t>застосування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санкції</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вигляді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штрафів</w:t>
            </w:r>
            <w:proofErr w:type="spellEnd"/>
            <w:r w:rsidRPr="00FC6D72">
              <w:rPr>
                <w:rFonts w:ascii="Times New Roman" w:hAnsi="Times New Roman"/>
                <w:sz w:val="24"/>
                <w:szCs w:val="24"/>
                <w:lang w:eastAsia="en-US"/>
              </w:rPr>
              <w:t xml:space="preserve"> та/</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відшкодування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збитків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протягом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трьох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років</w:t>
            </w:r>
            <w:proofErr w:type="spellEnd"/>
            <w:r w:rsidRPr="00FC6D72">
              <w:rPr>
                <w:rFonts w:ascii="Times New Roman" w:hAnsi="Times New Roman"/>
                <w:sz w:val="24"/>
                <w:szCs w:val="24"/>
                <w:lang w:eastAsia="en-US"/>
              </w:rPr>
              <w:t xml:space="preserve"> з </w:t>
            </w:r>
            <w:proofErr w:type="spellStart"/>
            <w:r w:rsidRPr="00FC6D72">
              <w:rPr>
                <w:rFonts w:ascii="Times New Roman" w:hAnsi="Times New Roman"/>
                <w:sz w:val="24"/>
                <w:szCs w:val="24"/>
                <w:lang w:eastAsia="en-US"/>
              </w:rPr>
              <w:t>дати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їх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застосування</w:t>
            </w:r>
            <w:proofErr w:type="spellEnd"/>
            <w:r w:rsidRPr="00FC6D72">
              <w:rPr>
                <w:rFonts w:ascii="Times New Roman" w:hAnsi="Times New Roman"/>
                <w:sz w:val="24"/>
                <w:szCs w:val="24"/>
                <w:lang w:eastAsia="en-US"/>
              </w:rPr>
              <w:t xml:space="preserve">, з </w:t>
            </w:r>
            <w:proofErr w:type="spellStart"/>
            <w:r w:rsidRPr="00FC6D72">
              <w:rPr>
                <w:rFonts w:ascii="Times New Roman" w:hAnsi="Times New Roman"/>
                <w:sz w:val="24"/>
                <w:szCs w:val="24"/>
                <w:lang w:eastAsia="en-US"/>
              </w:rPr>
              <w:t>наданням</w:t>
            </w:r>
            <w:proofErr w:type="spellEnd"/>
            <w:r w:rsidRPr="00FC6D72">
              <w:rPr>
                <w:rFonts w:ascii="Times New Roman" w:hAnsi="Times New Roman"/>
                <w:sz w:val="24"/>
                <w:szCs w:val="24"/>
                <w:lang w:eastAsia="en-US"/>
              </w:rPr>
              <w:t xml:space="preserve"> документального </w:t>
            </w:r>
            <w:proofErr w:type="spellStart"/>
            <w:r w:rsidRPr="00FC6D72">
              <w:rPr>
                <w:rFonts w:ascii="Times New Roman" w:hAnsi="Times New Roman"/>
                <w:sz w:val="24"/>
                <w:szCs w:val="24"/>
                <w:lang w:eastAsia="en-US"/>
              </w:rPr>
              <w:t>підтвердження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застосування</w:t>
            </w:r>
            <w:proofErr w:type="spellEnd"/>
            <w:r w:rsidRPr="00FC6D72">
              <w:rPr>
                <w:rFonts w:ascii="Times New Roman" w:hAnsi="Times New Roman"/>
                <w:sz w:val="24"/>
                <w:szCs w:val="24"/>
                <w:lang w:eastAsia="en-US"/>
              </w:rPr>
              <w:t xml:space="preserve"> до такого </w:t>
            </w:r>
            <w:proofErr w:type="spellStart"/>
            <w:r w:rsidRPr="00FC6D72">
              <w:rPr>
                <w:rFonts w:ascii="Times New Roman" w:hAnsi="Times New Roman"/>
                <w:sz w:val="24"/>
                <w:szCs w:val="24"/>
                <w:lang w:eastAsia="en-US"/>
              </w:rPr>
              <w:t>учасника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санкції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рішення</w:t>
            </w:r>
            <w:proofErr w:type="spellEnd"/>
            <w:r w:rsidRPr="00FC6D72">
              <w:rPr>
                <w:rFonts w:ascii="Times New Roman" w:hAnsi="Times New Roman"/>
                <w:sz w:val="24"/>
                <w:szCs w:val="24"/>
                <w:lang w:eastAsia="en-US"/>
              </w:rPr>
              <w:t xml:space="preserve"> суду </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факт </w:t>
            </w:r>
            <w:proofErr w:type="spellStart"/>
            <w:r w:rsidRPr="00FC6D72">
              <w:rPr>
                <w:rFonts w:ascii="Times New Roman" w:hAnsi="Times New Roman"/>
                <w:sz w:val="24"/>
                <w:szCs w:val="24"/>
                <w:lang w:eastAsia="en-US"/>
              </w:rPr>
              <w:t>добровільної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сплати</w:t>
            </w:r>
            <w:proofErr w:type="spellEnd"/>
            <w:r w:rsidRPr="00FC6D72">
              <w:rPr>
                <w:rFonts w:ascii="Times New Roman" w:hAnsi="Times New Roman"/>
                <w:sz w:val="24"/>
                <w:szCs w:val="24"/>
                <w:lang w:eastAsia="en-US"/>
              </w:rPr>
              <w:t xml:space="preserve"> штрафу, </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відшкодування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збитків</w:t>
            </w:r>
            <w:proofErr w:type="spellEnd"/>
            <w:r w:rsidRPr="00FC6D72">
              <w:rPr>
                <w:rFonts w:ascii="Times New Roman" w:hAnsi="Times New Roman"/>
                <w:sz w:val="24"/>
                <w:szCs w:val="24"/>
                <w:lang w:eastAsia="en-US"/>
              </w:rPr>
              <w:t>).</w:t>
            </w:r>
          </w:p>
          <w:p w:rsidR="00EC2694" w:rsidRPr="00FC6D72" w:rsidRDefault="0060233A" w:rsidP="006638A3">
            <w:pPr>
              <w:spacing w:line="240" w:lineRule="auto"/>
              <w:ind w:firstLine="567"/>
              <w:jc w:val="both"/>
              <w:rPr>
                <w:rFonts w:ascii="Times New Roman" w:hAnsi="Times New Roman"/>
                <w:sz w:val="24"/>
                <w:szCs w:val="24"/>
                <w:lang w:eastAsia="en-US"/>
              </w:rPr>
            </w:pPr>
            <w:proofErr w:type="spellStart"/>
            <w:r w:rsidRPr="00FC6D72">
              <w:rPr>
                <w:rFonts w:ascii="Times New Roman" w:hAnsi="Times New Roman"/>
                <w:sz w:val="24"/>
                <w:szCs w:val="24"/>
                <w:lang w:eastAsia="en-US"/>
              </w:rPr>
              <w:t>Інформація</w:t>
            </w:r>
            <w:proofErr w:type="spellEnd"/>
            <w:r w:rsidRPr="00FC6D72">
              <w:rPr>
                <w:rFonts w:ascii="Times New Roman" w:hAnsi="Times New Roman"/>
                <w:sz w:val="24"/>
                <w:szCs w:val="24"/>
                <w:lang w:eastAsia="en-US"/>
              </w:rPr>
              <w:t xml:space="preserve"> про </w:t>
            </w:r>
            <w:proofErr w:type="spellStart"/>
            <w:r w:rsidRPr="00FC6D72">
              <w:rPr>
                <w:rFonts w:ascii="Times New Roman" w:hAnsi="Times New Roman"/>
                <w:sz w:val="24"/>
                <w:szCs w:val="24"/>
                <w:lang w:eastAsia="en-US"/>
              </w:rPr>
              <w:t>відхилення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пропозиції</w:t>
            </w:r>
            <w:proofErr w:type="spellEnd"/>
            <w:r w:rsidRPr="00FC6D72">
              <w:rPr>
                <w:rFonts w:ascii="Times New Roman" w:hAnsi="Times New Roman"/>
                <w:sz w:val="24"/>
                <w:szCs w:val="24"/>
                <w:lang w:eastAsia="en-US"/>
              </w:rPr>
              <w:t xml:space="preserve">, у тому </w:t>
            </w:r>
            <w:proofErr w:type="spellStart"/>
            <w:r w:rsidRPr="00FC6D72">
              <w:rPr>
                <w:rFonts w:ascii="Times New Roman" w:hAnsi="Times New Roman"/>
                <w:sz w:val="24"/>
                <w:szCs w:val="24"/>
                <w:lang w:eastAsia="en-US"/>
              </w:rPr>
              <w:t>числі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підстави</w:t>
            </w:r>
            <w:proofErr w:type="spellEnd"/>
            <w:r w:rsidRPr="00FC6D72">
              <w:rPr>
                <w:rFonts w:ascii="Times New Roman" w:hAnsi="Times New Roman"/>
                <w:sz w:val="24"/>
                <w:szCs w:val="24"/>
                <w:lang w:eastAsia="en-US"/>
              </w:rPr>
              <w:t xml:space="preserve"> такого </w:t>
            </w:r>
            <w:proofErr w:type="spellStart"/>
            <w:r w:rsidRPr="00FC6D72">
              <w:rPr>
                <w:rFonts w:ascii="Times New Roman" w:hAnsi="Times New Roman"/>
                <w:sz w:val="24"/>
                <w:szCs w:val="24"/>
                <w:lang w:eastAsia="en-US"/>
              </w:rPr>
              <w:t>відхилення</w:t>
            </w:r>
            <w:proofErr w:type="spellEnd"/>
            <w:r w:rsidRPr="00FC6D72">
              <w:rPr>
                <w:rFonts w:ascii="Times New Roman" w:hAnsi="Times New Roman"/>
                <w:sz w:val="24"/>
                <w:szCs w:val="24"/>
                <w:lang w:eastAsia="en-US"/>
              </w:rPr>
              <w:t xml:space="preserve"> (з </w:t>
            </w:r>
            <w:proofErr w:type="spellStart"/>
            <w:r w:rsidRPr="00FC6D72">
              <w:rPr>
                <w:rFonts w:ascii="Times New Roman" w:hAnsi="Times New Roman"/>
                <w:sz w:val="24"/>
                <w:szCs w:val="24"/>
                <w:lang w:eastAsia="en-US"/>
              </w:rPr>
              <w:t>посиланням</w:t>
            </w:r>
            <w:proofErr w:type="spellEnd"/>
            <w:r w:rsidRPr="00FC6D72">
              <w:rPr>
                <w:rFonts w:ascii="Times New Roman" w:hAnsi="Times New Roman"/>
                <w:sz w:val="24"/>
                <w:szCs w:val="24"/>
                <w:lang w:eastAsia="en-US"/>
              </w:rPr>
              <w:t xml:space="preserve"> на </w:t>
            </w:r>
            <w:proofErr w:type="spellStart"/>
            <w:r w:rsidRPr="00FC6D72">
              <w:rPr>
                <w:rFonts w:ascii="Times New Roman" w:hAnsi="Times New Roman"/>
                <w:sz w:val="24"/>
                <w:szCs w:val="24"/>
                <w:lang w:eastAsia="en-US"/>
              </w:rPr>
              <w:t>відповідні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положення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цих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особливостей</w:t>
            </w:r>
            <w:proofErr w:type="spellEnd"/>
            <w:r w:rsidRPr="00FC6D72">
              <w:rPr>
                <w:rFonts w:ascii="Times New Roman" w:hAnsi="Times New Roman"/>
                <w:sz w:val="24"/>
                <w:szCs w:val="24"/>
                <w:lang w:eastAsia="en-US"/>
              </w:rPr>
              <w:t xml:space="preserve"> та </w:t>
            </w:r>
            <w:proofErr w:type="spellStart"/>
            <w:r w:rsidRPr="00FC6D72">
              <w:rPr>
                <w:rFonts w:ascii="Times New Roman" w:hAnsi="Times New Roman"/>
                <w:sz w:val="24"/>
                <w:szCs w:val="24"/>
                <w:lang w:eastAsia="en-US"/>
              </w:rPr>
              <w:t>умови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документації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яким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така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пропозиція</w:t>
            </w:r>
            <w:proofErr w:type="spellEnd"/>
            <w:r w:rsidRPr="00FC6D72">
              <w:rPr>
                <w:rFonts w:ascii="Times New Roman" w:hAnsi="Times New Roman"/>
                <w:sz w:val="24"/>
                <w:szCs w:val="24"/>
                <w:lang w:eastAsia="en-US"/>
              </w:rPr>
              <w:t xml:space="preserve"> та/</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учасник</w:t>
            </w:r>
            <w:proofErr w:type="spellEnd"/>
            <w:r w:rsidRPr="00FC6D72">
              <w:rPr>
                <w:rFonts w:ascii="Times New Roman" w:hAnsi="Times New Roman"/>
                <w:sz w:val="24"/>
                <w:szCs w:val="24"/>
                <w:lang w:eastAsia="en-US"/>
              </w:rPr>
              <w:t xml:space="preserve"> не </w:t>
            </w:r>
            <w:proofErr w:type="spellStart"/>
            <w:r w:rsidRPr="00FC6D72">
              <w:rPr>
                <w:rFonts w:ascii="Times New Roman" w:hAnsi="Times New Roman"/>
                <w:sz w:val="24"/>
                <w:szCs w:val="24"/>
                <w:lang w:eastAsia="en-US"/>
              </w:rPr>
              <w:t>відповідають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із</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зазначенням</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чому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саме</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полягає</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така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невідповідність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протягом</w:t>
            </w:r>
            <w:proofErr w:type="spellEnd"/>
            <w:r w:rsidRPr="00FC6D72">
              <w:rPr>
                <w:rFonts w:ascii="Times New Roman" w:hAnsi="Times New Roman"/>
                <w:sz w:val="24"/>
                <w:szCs w:val="24"/>
                <w:lang w:eastAsia="en-US"/>
              </w:rPr>
              <w:t xml:space="preserve"> одного дня з </w:t>
            </w:r>
            <w:proofErr w:type="spellStart"/>
            <w:r w:rsidRPr="00FC6D72">
              <w:rPr>
                <w:rFonts w:ascii="Times New Roman" w:hAnsi="Times New Roman"/>
                <w:sz w:val="24"/>
                <w:szCs w:val="24"/>
                <w:lang w:eastAsia="en-US"/>
              </w:rPr>
              <w:t>дати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ухвалення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lastRenderedPageBreak/>
              <w:t>рішення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оприлюднюється</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електронній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системі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та автоматично </w:t>
            </w:r>
            <w:proofErr w:type="spellStart"/>
            <w:r w:rsidRPr="00FC6D72">
              <w:rPr>
                <w:rFonts w:ascii="Times New Roman" w:hAnsi="Times New Roman"/>
                <w:sz w:val="24"/>
                <w:szCs w:val="24"/>
                <w:lang w:eastAsia="en-US"/>
              </w:rPr>
              <w:t>надсилається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учаснику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процедури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w:t>
            </w:r>
            <w:proofErr w:type="spellStart"/>
            <w:r w:rsidRPr="00FC6D72">
              <w:rPr>
                <w:rFonts w:ascii="Times New Roman" w:hAnsi="Times New Roman"/>
                <w:sz w:val="24"/>
                <w:szCs w:val="24"/>
                <w:lang w:eastAsia="en-US"/>
              </w:rPr>
              <w:t>переможцю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процедури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якого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відхилена</w:t>
            </w:r>
            <w:proofErr w:type="spellEnd"/>
            <w:r w:rsidRPr="00FC6D72">
              <w:rPr>
                <w:rFonts w:ascii="Times New Roman" w:hAnsi="Times New Roman"/>
                <w:sz w:val="24"/>
                <w:szCs w:val="24"/>
                <w:lang w:eastAsia="en-US"/>
              </w:rPr>
              <w:t xml:space="preserve">, через </w:t>
            </w:r>
            <w:proofErr w:type="spellStart"/>
            <w:r w:rsidRPr="00FC6D72">
              <w:rPr>
                <w:rFonts w:ascii="Times New Roman" w:hAnsi="Times New Roman"/>
                <w:sz w:val="24"/>
                <w:szCs w:val="24"/>
                <w:lang w:eastAsia="en-US"/>
              </w:rPr>
              <w:t>електронну</w:t>
            </w:r>
            <w:proofErr w:type="spellEnd"/>
            <w:r w:rsidRPr="00FC6D72">
              <w:rPr>
                <w:rFonts w:ascii="Times New Roman" w:hAnsi="Times New Roman"/>
                <w:sz w:val="24"/>
                <w:szCs w:val="24"/>
                <w:lang w:eastAsia="en-US"/>
              </w:rPr>
              <w:t xml:space="preserve"> систему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w:t>
            </w:r>
          </w:p>
          <w:p w:rsidR="0060233A" w:rsidRPr="00FC6D72" w:rsidRDefault="0060233A" w:rsidP="006638A3">
            <w:pPr>
              <w:spacing w:line="240" w:lineRule="auto"/>
              <w:ind w:firstLine="567"/>
              <w:jc w:val="both"/>
              <w:rPr>
                <w:rFonts w:ascii="Times New Roman" w:hAnsi="Times New Roman"/>
                <w:sz w:val="24"/>
                <w:szCs w:val="24"/>
                <w:lang w:eastAsia="en-US"/>
              </w:rPr>
            </w:pPr>
            <w:r w:rsidRPr="00FC6D72">
              <w:rPr>
                <w:rFonts w:ascii="Times New Roman" w:hAnsi="Times New Roman"/>
                <w:sz w:val="24"/>
                <w:szCs w:val="24"/>
                <w:lang w:eastAsia="en-US"/>
              </w:rPr>
              <w:t xml:space="preserve">У </w:t>
            </w:r>
            <w:proofErr w:type="spellStart"/>
            <w:r w:rsidRPr="00FC6D72">
              <w:rPr>
                <w:rFonts w:ascii="Times New Roman" w:hAnsi="Times New Roman"/>
                <w:sz w:val="24"/>
                <w:szCs w:val="24"/>
                <w:lang w:eastAsia="en-US"/>
              </w:rPr>
              <w:t>разі</w:t>
            </w:r>
            <w:proofErr w:type="spellEnd"/>
            <w:r w:rsidRPr="00FC6D72">
              <w:rPr>
                <w:rFonts w:ascii="Times New Roman" w:hAnsi="Times New Roman"/>
                <w:sz w:val="24"/>
                <w:szCs w:val="24"/>
                <w:lang w:eastAsia="en-US"/>
              </w:rPr>
              <w:t xml:space="preserve"> коли </w:t>
            </w:r>
            <w:proofErr w:type="spellStart"/>
            <w:r w:rsidRPr="00FC6D72">
              <w:rPr>
                <w:rFonts w:ascii="Times New Roman" w:hAnsi="Times New Roman"/>
                <w:sz w:val="24"/>
                <w:szCs w:val="24"/>
                <w:lang w:eastAsia="en-US"/>
              </w:rPr>
              <w:t>учасник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процедури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якого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відхилена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вважає</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недостатньою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аргументацію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зазначену</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повідомленні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такий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учасник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може</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звернутися</w:t>
            </w:r>
            <w:proofErr w:type="spellEnd"/>
            <w:r w:rsidRPr="00FC6D72">
              <w:rPr>
                <w:rFonts w:ascii="Times New Roman" w:hAnsi="Times New Roman"/>
                <w:sz w:val="24"/>
                <w:szCs w:val="24"/>
                <w:lang w:eastAsia="en-US"/>
              </w:rPr>
              <w:t xml:space="preserve"> до </w:t>
            </w:r>
            <w:proofErr w:type="spellStart"/>
            <w:r w:rsidRPr="00FC6D72">
              <w:rPr>
                <w:rFonts w:ascii="Times New Roman" w:hAnsi="Times New Roman"/>
                <w:sz w:val="24"/>
                <w:szCs w:val="24"/>
                <w:lang w:eastAsia="en-US"/>
              </w:rPr>
              <w:t>замовника</w:t>
            </w:r>
            <w:proofErr w:type="spellEnd"/>
            <w:r w:rsidRPr="00FC6D72">
              <w:rPr>
                <w:rFonts w:ascii="Times New Roman" w:hAnsi="Times New Roman"/>
                <w:sz w:val="24"/>
                <w:szCs w:val="24"/>
                <w:lang w:eastAsia="en-US"/>
              </w:rPr>
              <w:t xml:space="preserve"> з </w:t>
            </w:r>
            <w:proofErr w:type="spellStart"/>
            <w:r w:rsidRPr="00FC6D72">
              <w:rPr>
                <w:rFonts w:ascii="Times New Roman" w:hAnsi="Times New Roman"/>
                <w:sz w:val="24"/>
                <w:szCs w:val="24"/>
                <w:lang w:eastAsia="en-US"/>
              </w:rPr>
              <w:t>вимогою</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надати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додаткову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інформацію</w:t>
            </w:r>
            <w:proofErr w:type="spellEnd"/>
            <w:r w:rsidRPr="00FC6D72">
              <w:rPr>
                <w:rFonts w:ascii="Times New Roman" w:hAnsi="Times New Roman"/>
                <w:sz w:val="24"/>
                <w:szCs w:val="24"/>
                <w:lang w:eastAsia="en-US"/>
              </w:rPr>
              <w:t xml:space="preserve"> про причини </w:t>
            </w:r>
            <w:proofErr w:type="spellStart"/>
            <w:r w:rsidRPr="00FC6D72">
              <w:rPr>
                <w:rFonts w:ascii="Times New Roman" w:hAnsi="Times New Roman"/>
                <w:sz w:val="24"/>
                <w:szCs w:val="24"/>
                <w:lang w:eastAsia="en-US"/>
              </w:rPr>
              <w:t>невідповідності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його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умовам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документації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зокрема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технічній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специфікації</w:t>
            </w:r>
            <w:proofErr w:type="spellEnd"/>
            <w:r w:rsidRPr="00FC6D72">
              <w:rPr>
                <w:rFonts w:ascii="Times New Roman" w:hAnsi="Times New Roman"/>
                <w:sz w:val="24"/>
                <w:szCs w:val="24"/>
                <w:lang w:eastAsia="en-US"/>
              </w:rPr>
              <w:t>, та/</w:t>
            </w:r>
            <w:proofErr w:type="spellStart"/>
            <w:r w:rsidRPr="00FC6D72">
              <w:rPr>
                <w:rFonts w:ascii="Times New Roman" w:hAnsi="Times New Roman"/>
                <w:sz w:val="24"/>
                <w:szCs w:val="24"/>
                <w:lang w:eastAsia="en-US"/>
              </w:rPr>
              <w:t>або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його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невідповідності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кваліфікаційним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критеріям</w:t>
            </w:r>
            <w:proofErr w:type="spellEnd"/>
            <w:r w:rsidRPr="00FC6D72">
              <w:rPr>
                <w:rFonts w:ascii="Times New Roman" w:hAnsi="Times New Roman"/>
                <w:sz w:val="24"/>
                <w:szCs w:val="24"/>
                <w:lang w:eastAsia="en-US"/>
              </w:rPr>
              <w:t xml:space="preserve">, а </w:t>
            </w:r>
            <w:proofErr w:type="spellStart"/>
            <w:r w:rsidRPr="00FC6D72">
              <w:rPr>
                <w:rFonts w:ascii="Times New Roman" w:hAnsi="Times New Roman"/>
                <w:sz w:val="24"/>
                <w:szCs w:val="24"/>
                <w:lang w:eastAsia="en-US"/>
              </w:rPr>
              <w:t>замовник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зобов’язаний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надати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йому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відповідь</w:t>
            </w:r>
            <w:proofErr w:type="spellEnd"/>
            <w:r w:rsidRPr="00FC6D72">
              <w:rPr>
                <w:rFonts w:ascii="Times New Roman" w:hAnsi="Times New Roman"/>
                <w:sz w:val="24"/>
                <w:szCs w:val="24"/>
                <w:lang w:eastAsia="en-US"/>
              </w:rPr>
              <w:t xml:space="preserve"> з такою </w:t>
            </w:r>
            <w:proofErr w:type="spellStart"/>
            <w:r w:rsidRPr="00FC6D72">
              <w:rPr>
                <w:rFonts w:ascii="Times New Roman" w:hAnsi="Times New Roman"/>
                <w:sz w:val="24"/>
                <w:szCs w:val="24"/>
                <w:lang w:eastAsia="en-US"/>
              </w:rPr>
              <w:t>інформацією</w:t>
            </w:r>
            <w:proofErr w:type="spellEnd"/>
            <w:r w:rsidRPr="00FC6D72">
              <w:rPr>
                <w:rFonts w:ascii="Times New Roman" w:hAnsi="Times New Roman"/>
                <w:sz w:val="24"/>
                <w:szCs w:val="24"/>
                <w:lang w:eastAsia="en-US"/>
              </w:rPr>
              <w:t xml:space="preserve"> не </w:t>
            </w:r>
            <w:proofErr w:type="spellStart"/>
            <w:r w:rsidRPr="00FC6D72">
              <w:rPr>
                <w:rFonts w:ascii="Times New Roman" w:hAnsi="Times New Roman"/>
                <w:sz w:val="24"/>
                <w:szCs w:val="24"/>
                <w:lang w:eastAsia="en-US"/>
              </w:rPr>
              <w:t>пізніш</w:t>
            </w:r>
            <w:proofErr w:type="spellEnd"/>
            <w:r w:rsidRPr="00FC6D72">
              <w:rPr>
                <w:rFonts w:ascii="Times New Roman" w:hAnsi="Times New Roman"/>
                <w:sz w:val="24"/>
                <w:szCs w:val="24"/>
                <w:lang w:eastAsia="en-US"/>
              </w:rPr>
              <w:t xml:space="preserve"> як через </w:t>
            </w:r>
            <w:proofErr w:type="spellStart"/>
            <w:r w:rsidRPr="00FC6D72">
              <w:rPr>
                <w:rFonts w:ascii="Times New Roman" w:hAnsi="Times New Roman"/>
                <w:sz w:val="24"/>
                <w:szCs w:val="24"/>
                <w:lang w:eastAsia="en-US"/>
              </w:rPr>
              <w:t>чотири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дні</w:t>
            </w:r>
            <w:proofErr w:type="spellEnd"/>
            <w:r w:rsidRPr="00FC6D72">
              <w:rPr>
                <w:rFonts w:ascii="Times New Roman" w:hAnsi="Times New Roman"/>
                <w:sz w:val="24"/>
                <w:szCs w:val="24"/>
                <w:lang w:eastAsia="en-US"/>
              </w:rPr>
              <w:t xml:space="preserve"> з </w:t>
            </w:r>
            <w:proofErr w:type="spellStart"/>
            <w:r w:rsidRPr="00FC6D72">
              <w:rPr>
                <w:rFonts w:ascii="Times New Roman" w:hAnsi="Times New Roman"/>
                <w:sz w:val="24"/>
                <w:szCs w:val="24"/>
                <w:lang w:eastAsia="en-US"/>
              </w:rPr>
              <w:t>дати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надходження</w:t>
            </w:r>
            <w:proofErr w:type="spellEnd"/>
            <w:r w:rsidRPr="00FC6D72">
              <w:rPr>
                <w:rFonts w:ascii="Times New Roman" w:hAnsi="Times New Roman"/>
                <w:sz w:val="24"/>
                <w:szCs w:val="24"/>
                <w:lang w:eastAsia="en-US"/>
              </w:rPr>
              <w:t xml:space="preserve"> такого </w:t>
            </w:r>
            <w:proofErr w:type="spellStart"/>
            <w:r w:rsidRPr="00FC6D72">
              <w:rPr>
                <w:rFonts w:ascii="Times New Roman" w:hAnsi="Times New Roman"/>
                <w:sz w:val="24"/>
                <w:szCs w:val="24"/>
                <w:lang w:eastAsia="en-US"/>
              </w:rPr>
              <w:t>звернення</w:t>
            </w:r>
            <w:proofErr w:type="spellEnd"/>
            <w:r w:rsidRPr="00FC6D72">
              <w:rPr>
                <w:rFonts w:ascii="Times New Roman" w:hAnsi="Times New Roman"/>
                <w:sz w:val="24"/>
                <w:szCs w:val="24"/>
                <w:lang w:eastAsia="en-US"/>
              </w:rPr>
              <w:t xml:space="preserve"> через </w:t>
            </w:r>
            <w:proofErr w:type="spellStart"/>
            <w:r w:rsidRPr="00FC6D72">
              <w:rPr>
                <w:rFonts w:ascii="Times New Roman" w:hAnsi="Times New Roman"/>
                <w:sz w:val="24"/>
                <w:szCs w:val="24"/>
                <w:lang w:eastAsia="en-US"/>
              </w:rPr>
              <w:t>електронну</w:t>
            </w:r>
            <w:proofErr w:type="spellEnd"/>
            <w:r w:rsidRPr="00FC6D72">
              <w:rPr>
                <w:rFonts w:ascii="Times New Roman" w:hAnsi="Times New Roman"/>
                <w:sz w:val="24"/>
                <w:szCs w:val="24"/>
                <w:lang w:eastAsia="en-US"/>
              </w:rPr>
              <w:t xml:space="preserve"> систему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але до моменту </w:t>
            </w:r>
            <w:proofErr w:type="spellStart"/>
            <w:r w:rsidRPr="00FC6D72">
              <w:rPr>
                <w:rFonts w:ascii="Times New Roman" w:hAnsi="Times New Roman"/>
                <w:sz w:val="24"/>
                <w:szCs w:val="24"/>
                <w:lang w:eastAsia="en-US"/>
              </w:rPr>
              <w:t>оприлюднення</w:t>
            </w:r>
            <w:proofErr w:type="spellEnd"/>
            <w:r w:rsidRPr="00FC6D72">
              <w:rPr>
                <w:rFonts w:ascii="Times New Roman" w:hAnsi="Times New Roman"/>
                <w:sz w:val="24"/>
                <w:szCs w:val="24"/>
                <w:lang w:eastAsia="en-US"/>
              </w:rPr>
              <w:t xml:space="preserve"> договору про </w:t>
            </w:r>
            <w:proofErr w:type="spellStart"/>
            <w:r w:rsidRPr="00FC6D72">
              <w:rPr>
                <w:rFonts w:ascii="Times New Roman" w:hAnsi="Times New Roman"/>
                <w:sz w:val="24"/>
                <w:szCs w:val="24"/>
                <w:lang w:eastAsia="en-US"/>
              </w:rPr>
              <w:t>закупівлю</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електронній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системі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відповідно</w:t>
            </w:r>
            <w:proofErr w:type="spellEnd"/>
            <w:r w:rsidRPr="00FC6D72">
              <w:rPr>
                <w:rFonts w:ascii="Times New Roman" w:hAnsi="Times New Roman"/>
                <w:sz w:val="24"/>
                <w:szCs w:val="24"/>
                <w:lang w:eastAsia="en-US"/>
              </w:rPr>
              <w:t xml:space="preserve"> до </w:t>
            </w:r>
            <w:proofErr w:type="spellStart"/>
            <w:r w:rsidRPr="00FC6D72">
              <w:rPr>
                <w:rFonts w:ascii="Times New Roman" w:hAnsi="Times New Roman"/>
                <w:sz w:val="24"/>
                <w:szCs w:val="24"/>
                <w:lang w:eastAsia="en-US"/>
              </w:rPr>
              <w:t>статті</w:t>
            </w:r>
            <w:proofErr w:type="spellEnd"/>
            <w:r w:rsidRPr="00FC6D72">
              <w:rPr>
                <w:rFonts w:ascii="Times New Roman" w:hAnsi="Times New Roman"/>
                <w:sz w:val="24"/>
                <w:szCs w:val="24"/>
                <w:lang w:eastAsia="en-US"/>
              </w:rPr>
              <w:t xml:space="preserve"> 10 Закону.</w:t>
            </w:r>
          </w:p>
          <w:p w:rsidR="00E35A4E" w:rsidRPr="00FC6D72" w:rsidRDefault="00E35A4E" w:rsidP="006638A3">
            <w:pPr>
              <w:widowControl w:val="0"/>
              <w:spacing w:line="240" w:lineRule="auto"/>
              <w:contextualSpacing/>
              <w:jc w:val="both"/>
              <w:rPr>
                <w:rFonts w:ascii="Times New Roman" w:hAnsi="Times New Roman" w:cs="Times New Roman"/>
                <w:color w:val="auto"/>
                <w:sz w:val="24"/>
                <w:szCs w:val="24"/>
              </w:rPr>
            </w:pPr>
            <w:proofErr w:type="spellStart"/>
            <w:r w:rsidRPr="00FC6D72">
              <w:rPr>
                <w:rFonts w:ascii="Times New Roman" w:hAnsi="Times New Roman" w:cs="Times New Roman"/>
                <w:color w:val="auto"/>
                <w:sz w:val="24"/>
                <w:szCs w:val="24"/>
              </w:rPr>
              <w:t>Учасники</w:t>
            </w:r>
            <w:proofErr w:type="spellEnd"/>
            <w:r w:rsidRPr="00FC6D72">
              <w:rPr>
                <w:rFonts w:ascii="Times New Roman" w:hAnsi="Times New Roman" w:cs="Times New Roman"/>
                <w:color w:val="auto"/>
                <w:sz w:val="24"/>
                <w:szCs w:val="24"/>
              </w:rPr>
              <w:t xml:space="preserve"> </w:t>
            </w:r>
            <w:proofErr w:type="spellStart"/>
            <w:r w:rsidRPr="00FC6D72">
              <w:rPr>
                <w:rFonts w:ascii="Times New Roman" w:hAnsi="Times New Roman" w:cs="Times New Roman"/>
                <w:color w:val="auto"/>
                <w:sz w:val="24"/>
                <w:szCs w:val="24"/>
              </w:rPr>
              <w:t>відповідають</w:t>
            </w:r>
            <w:proofErr w:type="spellEnd"/>
            <w:r w:rsidRPr="00FC6D72">
              <w:rPr>
                <w:rFonts w:ascii="Times New Roman" w:hAnsi="Times New Roman" w:cs="Times New Roman"/>
                <w:color w:val="auto"/>
                <w:sz w:val="24"/>
                <w:szCs w:val="24"/>
              </w:rPr>
              <w:t xml:space="preserve"> за </w:t>
            </w:r>
            <w:proofErr w:type="spellStart"/>
            <w:r w:rsidRPr="00FC6D72">
              <w:rPr>
                <w:rFonts w:ascii="Times New Roman" w:hAnsi="Times New Roman" w:cs="Times New Roman"/>
                <w:color w:val="auto"/>
                <w:sz w:val="24"/>
                <w:szCs w:val="24"/>
              </w:rPr>
              <w:t>зміст</w:t>
            </w:r>
            <w:proofErr w:type="spellEnd"/>
            <w:r w:rsidRPr="00FC6D72">
              <w:rPr>
                <w:rFonts w:ascii="Times New Roman" w:hAnsi="Times New Roman" w:cs="Times New Roman"/>
                <w:color w:val="auto"/>
                <w:sz w:val="24"/>
                <w:szCs w:val="24"/>
              </w:rPr>
              <w:t xml:space="preserve"> </w:t>
            </w:r>
            <w:proofErr w:type="spellStart"/>
            <w:r w:rsidRPr="00FC6D72">
              <w:rPr>
                <w:rFonts w:ascii="Times New Roman" w:hAnsi="Times New Roman" w:cs="Times New Roman"/>
                <w:color w:val="auto"/>
                <w:sz w:val="24"/>
                <w:szCs w:val="24"/>
              </w:rPr>
              <w:t>своїх</w:t>
            </w:r>
            <w:proofErr w:type="spellEnd"/>
            <w:r w:rsidRPr="00FC6D72">
              <w:rPr>
                <w:rFonts w:ascii="Times New Roman" w:hAnsi="Times New Roman" w:cs="Times New Roman"/>
                <w:color w:val="auto"/>
                <w:sz w:val="24"/>
                <w:szCs w:val="24"/>
              </w:rPr>
              <w:t xml:space="preserve"> </w:t>
            </w:r>
            <w:proofErr w:type="spellStart"/>
            <w:r w:rsidRPr="00FC6D72">
              <w:rPr>
                <w:rFonts w:ascii="Times New Roman" w:hAnsi="Times New Roman" w:cs="Times New Roman"/>
                <w:color w:val="auto"/>
                <w:sz w:val="24"/>
                <w:szCs w:val="24"/>
              </w:rPr>
              <w:t>тендерних</w:t>
            </w:r>
            <w:proofErr w:type="spellEnd"/>
            <w:r w:rsidRPr="00FC6D72">
              <w:rPr>
                <w:rFonts w:ascii="Times New Roman" w:hAnsi="Times New Roman" w:cs="Times New Roman"/>
                <w:color w:val="auto"/>
                <w:sz w:val="24"/>
                <w:szCs w:val="24"/>
              </w:rPr>
              <w:t xml:space="preserve"> </w:t>
            </w:r>
            <w:proofErr w:type="spellStart"/>
            <w:r w:rsidRPr="00FC6D72">
              <w:rPr>
                <w:rFonts w:ascii="Times New Roman" w:hAnsi="Times New Roman" w:cs="Times New Roman"/>
                <w:color w:val="auto"/>
                <w:sz w:val="24"/>
                <w:szCs w:val="24"/>
              </w:rPr>
              <w:t>пропозицій</w:t>
            </w:r>
            <w:proofErr w:type="spellEnd"/>
            <w:r w:rsidRPr="00FC6D72">
              <w:rPr>
                <w:rFonts w:ascii="Times New Roman" w:hAnsi="Times New Roman" w:cs="Times New Roman"/>
                <w:color w:val="auto"/>
                <w:sz w:val="24"/>
                <w:szCs w:val="24"/>
              </w:rPr>
              <w:t xml:space="preserve">, та </w:t>
            </w:r>
            <w:proofErr w:type="spellStart"/>
            <w:r w:rsidRPr="00FC6D72">
              <w:rPr>
                <w:rFonts w:ascii="Times New Roman" w:hAnsi="Times New Roman" w:cs="Times New Roman"/>
                <w:color w:val="auto"/>
                <w:sz w:val="24"/>
                <w:szCs w:val="24"/>
              </w:rPr>
              <w:t>повинні</w:t>
            </w:r>
            <w:proofErr w:type="spellEnd"/>
            <w:r w:rsidRPr="00FC6D72">
              <w:rPr>
                <w:rFonts w:ascii="Times New Roman" w:hAnsi="Times New Roman" w:cs="Times New Roman"/>
                <w:color w:val="auto"/>
                <w:sz w:val="24"/>
                <w:szCs w:val="24"/>
              </w:rPr>
              <w:t xml:space="preserve"> </w:t>
            </w:r>
            <w:proofErr w:type="spellStart"/>
            <w:r w:rsidRPr="00FC6D72">
              <w:rPr>
                <w:rFonts w:ascii="Times New Roman" w:hAnsi="Times New Roman" w:cs="Times New Roman"/>
                <w:color w:val="auto"/>
                <w:sz w:val="24"/>
                <w:szCs w:val="24"/>
              </w:rPr>
              <w:t>дотримуватись</w:t>
            </w:r>
            <w:proofErr w:type="spellEnd"/>
            <w:r w:rsidRPr="00FC6D72">
              <w:rPr>
                <w:rFonts w:ascii="Times New Roman" w:hAnsi="Times New Roman" w:cs="Times New Roman"/>
                <w:color w:val="auto"/>
                <w:sz w:val="24"/>
                <w:szCs w:val="24"/>
              </w:rPr>
              <w:t xml:space="preserve"> норм чинного</w:t>
            </w:r>
            <w:r w:rsidR="006A0259" w:rsidRPr="00FC6D72">
              <w:rPr>
                <w:rFonts w:ascii="Times New Roman" w:hAnsi="Times New Roman" w:cs="Times New Roman"/>
                <w:color w:val="auto"/>
                <w:sz w:val="24"/>
                <w:szCs w:val="24"/>
              </w:rPr>
              <w:t xml:space="preserve"> </w:t>
            </w:r>
            <w:proofErr w:type="spellStart"/>
            <w:r w:rsidR="006A0259" w:rsidRPr="00FC6D72">
              <w:rPr>
                <w:rFonts w:ascii="Times New Roman" w:hAnsi="Times New Roman" w:cs="Times New Roman"/>
                <w:color w:val="auto"/>
                <w:sz w:val="24"/>
                <w:szCs w:val="24"/>
              </w:rPr>
              <w:t>законодавства</w:t>
            </w:r>
            <w:proofErr w:type="spellEnd"/>
            <w:r w:rsidR="006A0259" w:rsidRPr="00FC6D72">
              <w:rPr>
                <w:rFonts w:ascii="Times New Roman" w:hAnsi="Times New Roman" w:cs="Times New Roman"/>
                <w:color w:val="auto"/>
                <w:sz w:val="24"/>
                <w:szCs w:val="24"/>
              </w:rPr>
              <w:t xml:space="preserve"> </w:t>
            </w:r>
            <w:proofErr w:type="spellStart"/>
            <w:r w:rsidR="006A0259" w:rsidRPr="00FC6D72">
              <w:rPr>
                <w:rFonts w:ascii="Times New Roman" w:hAnsi="Times New Roman" w:cs="Times New Roman"/>
                <w:color w:val="auto"/>
                <w:sz w:val="24"/>
                <w:szCs w:val="24"/>
              </w:rPr>
              <w:t>України</w:t>
            </w:r>
            <w:proofErr w:type="spellEnd"/>
            <w:r w:rsidR="006A0259" w:rsidRPr="00FC6D72">
              <w:rPr>
                <w:rFonts w:ascii="Times New Roman" w:hAnsi="Times New Roman" w:cs="Times New Roman"/>
                <w:color w:val="auto"/>
                <w:sz w:val="24"/>
                <w:szCs w:val="24"/>
              </w:rPr>
              <w:t>.</w:t>
            </w:r>
          </w:p>
          <w:p w:rsidR="00312E96" w:rsidRPr="00FC6D72" w:rsidRDefault="0060491C" w:rsidP="006638A3">
            <w:pPr>
              <w:spacing w:line="240" w:lineRule="auto"/>
              <w:ind w:firstLine="567"/>
              <w:jc w:val="both"/>
              <w:rPr>
                <w:rFonts w:ascii="Times New Roman" w:hAnsi="Times New Roman"/>
                <w:sz w:val="24"/>
                <w:szCs w:val="24"/>
                <w:shd w:val="solid" w:color="FFFFFF" w:fill="FFFFFF"/>
              </w:rPr>
            </w:pPr>
            <w:r w:rsidRPr="00FC6D72">
              <w:rPr>
                <w:rFonts w:ascii="Times New Roman" w:hAnsi="Times New Roman"/>
                <w:sz w:val="24"/>
                <w:szCs w:val="24"/>
                <w:lang w:eastAsia="en-US"/>
              </w:rPr>
              <w:t xml:space="preserve">У </w:t>
            </w:r>
            <w:proofErr w:type="spellStart"/>
            <w:r w:rsidRPr="00FC6D72">
              <w:rPr>
                <w:rFonts w:ascii="Times New Roman" w:hAnsi="Times New Roman"/>
                <w:sz w:val="24"/>
                <w:szCs w:val="24"/>
                <w:lang w:eastAsia="en-US"/>
              </w:rPr>
              <w:t>разі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shd w:val="solid" w:color="FFFFFF" w:fill="FFFFFF"/>
                <w:lang w:eastAsia="en-US"/>
              </w:rPr>
              <w:t>відхилення</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тендерної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пропозиції</w:t>
            </w:r>
            <w:proofErr w:type="spellEnd"/>
            <w:r w:rsidRPr="00FC6D72">
              <w:rPr>
                <w:rFonts w:ascii="Times New Roman" w:hAnsi="Times New Roman"/>
                <w:sz w:val="24"/>
                <w:szCs w:val="24"/>
                <w:shd w:val="solid" w:color="FFFFFF" w:fill="FFFFFF"/>
                <w:lang w:eastAsia="en-US"/>
              </w:rPr>
              <w:t xml:space="preserve"> з </w:t>
            </w:r>
            <w:proofErr w:type="spellStart"/>
            <w:r w:rsidRPr="00FC6D72">
              <w:rPr>
                <w:rFonts w:ascii="Times New Roman" w:hAnsi="Times New Roman"/>
                <w:sz w:val="24"/>
                <w:szCs w:val="24"/>
                <w:shd w:val="solid" w:color="FFFFFF" w:fill="FFFFFF"/>
                <w:lang w:eastAsia="en-US"/>
              </w:rPr>
              <w:t>підстави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визна</w:t>
            </w:r>
            <w:r w:rsidR="00656E24" w:rsidRPr="00FC6D72">
              <w:rPr>
                <w:rFonts w:ascii="Times New Roman" w:hAnsi="Times New Roman"/>
                <w:sz w:val="24"/>
                <w:szCs w:val="24"/>
                <w:shd w:val="solid" w:color="FFFFFF" w:fill="FFFFFF"/>
                <w:lang w:eastAsia="en-US"/>
              </w:rPr>
              <w:t>ченої</w:t>
            </w:r>
            <w:proofErr w:type="spellEnd"/>
            <w:r w:rsidR="00656E24" w:rsidRPr="00FC6D72">
              <w:rPr>
                <w:rFonts w:ascii="Times New Roman" w:hAnsi="Times New Roman"/>
                <w:sz w:val="24"/>
                <w:szCs w:val="24"/>
                <w:shd w:val="solid" w:color="FFFFFF" w:fill="FFFFFF"/>
                <w:lang w:eastAsia="en-US"/>
              </w:rPr>
              <w:t xml:space="preserve"> </w:t>
            </w:r>
            <w:proofErr w:type="spellStart"/>
            <w:r w:rsidR="00656E24" w:rsidRPr="00FC6D72">
              <w:rPr>
                <w:rFonts w:ascii="Times New Roman" w:hAnsi="Times New Roman"/>
                <w:sz w:val="24"/>
                <w:szCs w:val="24"/>
                <w:shd w:val="solid" w:color="FFFFFF" w:fill="FFFFFF"/>
                <w:lang w:eastAsia="en-US"/>
              </w:rPr>
              <w:t>підпунктом</w:t>
            </w:r>
            <w:proofErr w:type="spellEnd"/>
            <w:r w:rsidR="00656E24" w:rsidRPr="00FC6D72">
              <w:rPr>
                <w:rFonts w:ascii="Times New Roman" w:hAnsi="Times New Roman"/>
                <w:sz w:val="24"/>
                <w:szCs w:val="24"/>
                <w:shd w:val="solid" w:color="FFFFFF" w:fill="FFFFFF"/>
                <w:lang w:eastAsia="en-US"/>
              </w:rPr>
              <w:t xml:space="preserve"> 3 пункту 44</w:t>
            </w:r>
            <w:r w:rsidR="005A4884" w:rsidRPr="00FC6D72">
              <w:rPr>
                <w:rFonts w:ascii="Times New Roman" w:hAnsi="Times New Roman"/>
                <w:sz w:val="24"/>
                <w:szCs w:val="24"/>
                <w:shd w:val="solid" w:color="FFFFFF" w:fill="FFFFFF"/>
                <w:lang w:eastAsia="en-US"/>
              </w:rPr>
              <w:t xml:space="preserve"> </w:t>
            </w:r>
            <w:proofErr w:type="spellStart"/>
            <w:r w:rsidR="005A4884" w:rsidRPr="00FC6D72">
              <w:rPr>
                <w:rFonts w:ascii="Times New Roman" w:hAnsi="Times New Roman"/>
                <w:sz w:val="24"/>
                <w:szCs w:val="24"/>
                <w:shd w:val="solid" w:color="FFFFFF" w:fill="FFFFFF"/>
                <w:lang w:eastAsia="en-US"/>
              </w:rPr>
              <w:t>О</w:t>
            </w:r>
            <w:r w:rsidRPr="00FC6D72">
              <w:rPr>
                <w:rFonts w:ascii="Times New Roman" w:hAnsi="Times New Roman"/>
                <w:sz w:val="24"/>
                <w:szCs w:val="24"/>
                <w:shd w:val="solid" w:color="FFFFFF" w:fill="FFFFFF"/>
                <w:lang w:eastAsia="en-US"/>
              </w:rPr>
              <w:t>собливостей</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замовник</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визначає</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переможця</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процедури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закупівлі</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серед</w:t>
            </w:r>
            <w:proofErr w:type="spellEnd"/>
            <w:r w:rsidRPr="00FC6D72">
              <w:rPr>
                <w:rFonts w:ascii="Times New Roman" w:hAnsi="Times New Roman"/>
                <w:sz w:val="24"/>
                <w:szCs w:val="24"/>
                <w:shd w:val="solid" w:color="FFFFFF" w:fill="FFFFFF"/>
                <w:lang w:eastAsia="en-US"/>
              </w:rPr>
              <w:t xml:space="preserve"> тих </w:t>
            </w:r>
            <w:proofErr w:type="spellStart"/>
            <w:r w:rsidRPr="00FC6D72">
              <w:rPr>
                <w:rFonts w:ascii="Times New Roman" w:hAnsi="Times New Roman"/>
                <w:sz w:val="24"/>
                <w:szCs w:val="24"/>
                <w:shd w:val="solid" w:color="FFFFFF" w:fill="FFFFFF"/>
                <w:lang w:eastAsia="en-US"/>
              </w:rPr>
              <w:t>учасників</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процедури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закупівлі</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тендерна</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пропозиція</w:t>
            </w:r>
            <w:proofErr w:type="spellEnd"/>
            <w:r w:rsidRPr="00FC6D72">
              <w:rPr>
                <w:rFonts w:ascii="Times New Roman" w:hAnsi="Times New Roman"/>
                <w:sz w:val="24"/>
                <w:szCs w:val="24"/>
                <w:shd w:val="solid" w:color="FFFFFF" w:fill="FFFFFF"/>
                <w:lang w:eastAsia="en-US"/>
              </w:rPr>
              <w:t xml:space="preserve"> (строк </w:t>
            </w:r>
            <w:proofErr w:type="spellStart"/>
            <w:r w:rsidRPr="00FC6D72">
              <w:rPr>
                <w:rFonts w:ascii="Times New Roman" w:hAnsi="Times New Roman"/>
                <w:sz w:val="24"/>
                <w:szCs w:val="24"/>
                <w:shd w:val="solid" w:color="FFFFFF" w:fill="FFFFFF"/>
                <w:lang w:eastAsia="en-US"/>
              </w:rPr>
              <w:t>дії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якої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ще</w:t>
            </w:r>
            <w:proofErr w:type="spellEnd"/>
            <w:r w:rsidRPr="00FC6D72">
              <w:rPr>
                <w:rFonts w:ascii="Times New Roman" w:hAnsi="Times New Roman"/>
                <w:sz w:val="24"/>
                <w:szCs w:val="24"/>
                <w:shd w:val="solid" w:color="FFFFFF" w:fill="FFFFFF"/>
                <w:lang w:eastAsia="en-US"/>
              </w:rPr>
              <w:t xml:space="preserve"> не минув) </w:t>
            </w:r>
            <w:proofErr w:type="spellStart"/>
            <w:r w:rsidRPr="00FC6D72">
              <w:rPr>
                <w:rFonts w:ascii="Times New Roman" w:hAnsi="Times New Roman"/>
                <w:sz w:val="24"/>
                <w:szCs w:val="24"/>
                <w:shd w:val="solid" w:color="FFFFFF" w:fill="FFFFFF"/>
                <w:lang w:eastAsia="en-US"/>
              </w:rPr>
              <w:t>якого</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відповідає</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критеріям</w:t>
            </w:r>
            <w:proofErr w:type="spellEnd"/>
            <w:r w:rsidRPr="00FC6D72">
              <w:rPr>
                <w:rFonts w:ascii="Times New Roman" w:hAnsi="Times New Roman"/>
                <w:sz w:val="24"/>
                <w:szCs w:val="24"/>
                <w:shd w:val="solid" w:color="FFFFFF" w:fill="FFFFFF"/>
                <w:lang w:eastAsia="en-US"/>
              </w:rPr>
              <w:t xml:space="preserve"> та </w:t>
            </w:r>
            <w:proofErr w:type="spellStart"/>
            <w:r w:rsidRPr="00FC6D72">
              <w:rPr>
                <w:rFonts w:ascii="Times New Roman" w:hAnsi="Times New Roman"/>
                <w:sz w:val="24"/>
                <w:szCs w:val="24"/>
                <w:shd w:val="solid" w:color="FFFFFF" w:fill="FFFFFF"/>
                <w:lang w:eastAsia="en-US"/>
              </w:rPr>
              <w:t>умовам</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що</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визначені</w:t>
            </w:r>
            <w:proofErr w:type="spellEnd"/>
            <w:r w:rsidRPr="00FC6D72">
              <w:rPr>
                <w:rFonts w:ascii="Times New Roman" w:hAnsi="Times New Roman"/>
                <w:sz w:val="24"/>
                <w:szCs w:val="24"/>
                <w:shd w:val="solid" w:color="FFFFFF" w:fill="FFFFFF"/>
                <w:lang w:eastAsia="en-US"/>
              </w:rPr>
              <w:t xml:space="preserve"> у </w:t>
            </w:r>
            <w:proofErr w:type="spellStart"/>
            <w:r w:rsidRPr="00FC6D72">
              <w:rPr>
                <w:rFonts w:ascii="Times New Roman" w:hAnsi="Times New Roman"/>
                <w:sz w:val="24"/>
                <w:szCs w:val="24"/>
                <w:shd w:val="solid" w:color="FFFFFF" w:fill="FFFFFF"/>
                <w:lang w:eastAsia="en-US"/>
              </w:rPr>
              <w:t>тендерній</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документації</w:t>
            </w:r>
            <w:proofErr w:type="spellEnd"/>
            <w:r w:rsidRPr="00FC6D72">
              <w:rPr>
                <w:rFonts w:ascii="Times New Roman" w:hAnsi="Times New Roman"/>
                <w:sz w:val="24"/>
                <w:szCs w:val="24"/>
                <w:shd w:val="solid" w:color="FFFFFF" w:fill="FFFFFF"/>
                <w:lang w:eastAsia="en-US"/>
              </w:rPr>
              <w:t xml:space="preserve">, і </w:t>
            </w:r>
            <w:proofErr w:type="spellStart"/>
            <w:r w:rsidRPr="00FC6D72">
              <w:rPr>
                <w:rFonts w:ascii="Times New Roman" w:hAnsi="Times New Roman"/>
                <w:sz w:val="24"/>
                <w:szCs w:val="24"/>
                <w:shd w:val="solid" w:color="FFFFFF" w:fill="FFFFFF"/>
                <w:lang w:eastAsia="en-US"/>
              </w:rPr>
              <w:t>може</w:t>
            </w:r>
            <w:proofErr w:type="spellEnd"/>
            <w:r w:rsidRPr="00FC6D72">
              <w:rPr>
                <w:rFonts w:ascii="Times New Roman" w:hAnsi="Times New Roman"/>
                <w:sz w:val="24"/>
                <w:szCs w:val="24"/>
                <w:shd w:val="solid" w:color="FFFFFF" w:fill="FFFFFF"/>
                <w:lang w:eastAsia="en-US"/>
              </w:rPr>
              <w:t xml:space="preserve"> бути </w:t>
            </w:r>
            <w:proofErr w:type="spellStart"/>
            <w:r w:rsidRPr="00FC6D72">
              <w:rPr>
                <w:rFonts w:ascii="Times New Roman" w:hAnsi="Times New Roman"/>
                <w:sz w:val="24"/>
                <w:szCs w:val="24"/>
                <w:shd w:val="solid" w:color="FFFFFF" w:fill="FFFFFF"/>
                <w:lang w:eastAsia="en-US"/>
              </w:rPr>
              <w:t>визнана</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найбільш</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економічно</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вигідною</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відповідно</w:t>
            </w:r>
            <w:proofErr w:type="spellEnd"/>
            <w:r w:rsidRPr="00FC6D72">
              <w:rPr>
                <w:rFonts w:ascii="Times New Roman" w:hAnsi="Times New Roman"/>
                <w:sz w:val="24"/>
                <w:szCs w:val="24"/>
                <w:shd w:val="solid" w:color="FFFFFF" w:fill="FFFFFF"/>
                <w:lang w:eastAsia="en-US"/>
              </w:rPr>
              <w:t xml:space="preserve"> до </w:t>
            </w:r>
            <w:proofErr w:type="spellStart"/>
            <w:r w:rsidRPr="00FC6D72">
              <w:rPr>
                <w:rFonts w:ascii="Times New Roman" w:hAnsi="Times New Roman"/>
                <w:sz w:val="24"/>
                <w:szCs w:val="24"/>
                <w:shd w:val="solid" w:color="FFFFFF" w:fill="FFFFFF"/>
                <w:lang w:eastAsia="en-US"/>
              </w:rPr>
              <w:t>вимог</w:t>
            </w:r>
            <w:proofErr w:type="spellEnd"/>
            <w:r w:rsidRPr="00FC6D72">
              <w:rPr>
                <w:rFonts w:ascii="Times New Roman" w:hAnsi="Times New Roman"/>
                <w:sz w:val="24"/>
                <w:szCs w:val="24"/>
                <w:shd w:val="solid" w:color="FFFFFF" w:fill="FFFFFF"/>
                <w:lang w:eastAsia="en-US"/>
              </w:rPr>
              <w:t xml:space="preserve"> Закону та </w:t>
            </w:r>
            <w:r w:rsidR="001722FB" w:rsidRPr="00FC6D72">
              <w:rPr>
                <w:rFonts w:ascii="Times New Roman" w:hAnsi="Times New Roman"/>
                <w:sz w:val="24"/>
                <w:szCs w:val="24"/>
                <w:shd w:val="solid" w:color="FFFFFF" w:fill="FFFFFF"/>
                <w:lang w:val="uk-UA" w:eastAsia="en-US"/>
              </w:rPr>
              <w:t>О</w:t>
            </w:r>
            <w:proofErr w:type="spellStart"/>
            <w:r w:rsidRPr="00FC6D72">
              <w:rPr>
                <w:rFonts w:ascii="Times New Roman" w:hAnsi="Times New Roman"/>
                <w:sz w:val="24"/>
                <w:szCs w:val="24"/>
                <w:shd w:val="solid" w:color="FFFFFF" w:fill="FFFFFF"/>
                <w:lang w:eastAsia="en-US"/>
              </w:rPr>
              <w:t>собливостей</w:t>
            </w:r>
            <w:proofErr w:type="spellEnd"/>
            <w:r w:rsidRPr="00FC6D72">
              <w:rPr>
                <w:rFonts w:ascii="Times New Roman" w:hAnsi="Times New Roman"/>
                <w:sz w:val="24"/>
                <w:szCs w:val="24"/>
                <w:shd w:val="solid" w:color="FFFFFF" w:fill="FFFFFF"/>
                <w:lang w:eastAsia="en-US"/>
              </w:rPr>
              <w:t xml:space="preserve">, та </w:t>
            </w:r>
            <w:proofErr w:type="spellStart"/>
            <w:r w:rsidRPr="00FC6D72">
              <w:rPr>
                <w:rFonts w:ascii="Times New Roman" w:hAnsi="Times New Roman"/>
                <w:sz w:val="24"/>
                <w:szCs w:val="24"/>
                <w:shd w:val="solid" w:color="FFFFFF" w:fill="FFFFFF"/>
                <w:lang w:eastAsia="en-US"/>
              </w:rPr>
              <w:t>приймає</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рішення</w:t>
            </w:r>
            <w:proofErr w:type="spellEnd"/>
            <w:r w:rsidRPr="00FC6D72">
              <w:rPr>
                <w:rFonts w:ascii="Times New Roman" w:hAnsi="Times New Roman"/>
                <w:sz w:val="24"/>
                <w:szCs w:val="24"/>
                <w:shd w:val="solid" w:color="FFFFFF" w:fill="FFFFFF"/>
                <w:lang w:eastAsia="en-US"/>
              </w:rPr>
              <w:t xml:space="preserve"> про </w:t>
            </w:r>
            <w:proofErr w:type="spellStart"/>
            <w:r w:rsidRPr="00FC6D72">
              <w:rPr>
                <w:rFonts w:ascii="Times New Roman" w:hAnsi="Times New Roman"/>
                <w:sz w:val="24"/>
                <w:szCs w:val="24"/>
                <w:shd w:val="solid" w:color="FFFFFF" w:fill="FFFFFF"/>
                <w:lang w:eastAsia="en-US"/>
              </w:rPr>
              <w:t>намір</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укласти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договір</w:t>
            </w:r>
            <w:proofErr w:type="spellEnd"/>
            <w:r w:rsidRPr="00FC6D72">
              <w:rPr>
                <w:rFonts w:ascii="Times New Roman" w:hAnsi="Times New Roman"/>
                <w:sz w:val="24"/>
                <w:szCs w:val="24"/>
                <w:shd w:val="solid" w:color="FFFFFF" w:fill="FFFFFF"/>
                <w:lang w:eastAsia="en-US"/>
              </w:rPr>
              <w:t xml:space="preserve"> про </w:t>
            </w:r>
            <w:proofErr w:type="spellStart"/>
            <w:r w:rsidRPr="00FC6D72">
              <w:rPr>
                <w:rFonts w:ascii="Times New Roman" w:hAnsi="Times New Roman"/>
                <w:sz w:val="24"/>
                <w:szCs w:val="24"/>
                <w:shd w:val="solid" w:color="FFFFFF" w:fill="FFFFFF"/>
                <w:lang w:eastAsia="en-US"/>
              </w:rPr>
              <w:t>закупівлю</w:t>
            </w:r>
            <w:proofErr w:type="spellEnd"/>
            <w:r w:rsidRPr="00FC6D72">
              <w:rPr>
                <w:rFonts w:ascii="Times New Roman" w:hAnsi="Times New Roman"/>
                <w:sz w:val="24"/>
                <w:szCs w:val="24"/>
                <w:shd w:val="solid" w:color="FFFFFF" w:fill="FFFFFF"/>
                <w:lang w:eastAsia="en-US"/>
              </w:rPr>
              <w:t xml:space="preserve"> у порядку та на </w:t>
            </w:r>
            <w:proofErr w:type="spellStart"/>
            <w:r w:rsidRPr="00FC6D72">
              <w:rPr>
                <w:rFonts w:ascii="Times New Roman" w:hAnsi="Times New Roman"/>
                <w:sz w:val="24"/>
                <w:szCs w:val="24"/>
                <w:shd w:val="solid" w:color="FFFFFF" w:fill="FFFFFF"/>
                <w:lang w:eastAsia="en-US"/>
              </w:rPr>
              <w:t>умовах</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визначених</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статтею</w:t>
            </w:r>
            <w:proofErr w:type="spellEnd"/>
            <w:r w:rsidRPr="00FC6D72">
              <w:rPr>
                <w:rFonts w:ascii="Times New Roman" w:hAnsi="Times New Roman"/>
                <w:sz w:val="24"/>
                <w:szCs w:val="24"/>
                <w:shd w:val="solid" w:color="FFFFFF" w:fill="FFFFFF"/>
                <w:lang w:eastAsia="en-US"/>
              </w:rPr>
              <w:t xml:space="preserve"> 33 Закону та пунктом</w:t>
            </w:r>
            <w:r w:rsidR="00DE72A6" w:rsidRPr="00FC6D72">
              <w:rPr>
                <w:rFonts w:ascii="Times New Roman" w:hAnsi="Times New Roman"/>
                <w:sz w:val="24"/>
                <w:szCs w:val="24"/>
                <w:shd w:val="solid" w:color="FFFFFF" w:fill="FFFFFF"/>
                <w:lang w:eastAsia="en-US"/>
              </w:rPr>
              <w:t xml:space="preserve"> 49</w:t>
            </w:r>
            <w:r w:rsidR="00DE5387" w:rsidRPr="00FC6D72">
              <w:rPr>
                <w:rFonts w:ascii="Times New Roman" w:hAnsi="Times New Roman"/>
                <w:sz w:val="24"/>
                <w:szCs w:val="24"/>
                <w:shd w:val="solid" w:color="FFFFFF" w:fill="FFFFFF"/>
                <w:lang w:val="uk-UA" w:eastAsia="en-US"/>
              </w:rPr>
              <w:t>О</w:t>
            </w:r>
            <w:r w:rsidR="00753528" w:rsidRPr="00FC6D72">
              <w:rPr>
                <w:rFonts w:ascii="Times New Roman" w:hAnsi="Times New Roman"/>
                <w:sz w:val="24"/>
                <w:szCs w:val="24"/>
                <w:shd w:val="solid" w:color="FFFFFF" w:fill="FFFFFF"/>
                <w:lang w:val="uk-UA" w:eastAsia="en-US"/>
              </w:rPr>
              <w:t>собливостей</w:t>
            </w:r>
            <w:r w:rsidRPr="00FC6D72">
              <w:rPr>
                <w:rFonts w:ascii="Times New Roman" w:hAnsi="Times New Roman"/>
                <w:sz w:val="24"/>
                <w:szCs w:val="24"/>
                <w:shd w:val="solid" w:color="FFFFFF" w:fill="FFFFFF"/>
                <w:lang w:eastAsia="en-US"/>
              </w:rPr>
              <w:t>.</w:t>
            </w:r>
          </w:p>
          <w:p w:rsidR="00D03497" w:rsidRPr="00FC6D72" w:rsidRDefault="0060491C" w:rsidP="006638A3">
            <w:pPr>
              <w:spacing w:line="240" w:lineRule="auto"/>
              <w:ind w:firstLine="567"/>
              <w:jc w:val="both"/>
              <w:rPr>
                <w:rFonts w:ascii="Times New Roman" w:hAnsi="Times New Roman"/>
                <w:b/>
                <w:sz w:val="24"/>
                <w:szCs w:val="24"/>
                <w:shd w:val="solid" w:color="FFFFFF" w:fill="FFFFFF"/>
                <w:lang w:eastAsia="en-US"/>
              </w:rPr>
            </w:pPr>
            <w:r w:rsidRPr="00FC6D72">
              <w:rPr>
                <w:rFonts w:ascii="Times New Roman" w:hAnsi="Times New Roman"/>
                <w:sz w:val="24"/>
                <w:szCs w:val="24"/>
                <w:shd w:val="solid" w:color="FFFFFF" w:fill="FFFFFF"/>
                <w:lang w:eastAsia="en-US"/>
              </w:rPr>
              <w:t xml:space="preserve">У </w:t>
            </w:r>
            <w:proofErr w:type="spellStart"/>
            <w:r w:rsidRPr="00FC6D72">
              <w:rPr>
                <w:rFonts w:ascii="Times New Roman" w:hAnsi="Times New Roman"/>
                <w:sz w:val="24"/>
                <w:szCs w:val="24"/>
                <w:shd w:val="solid" w:color="FFFFFF" w:fill="FFFFFF"/>
                <w:lang w:eastAsia="en-US"/>
              </w:rPr>
              <w:t>разі</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відхилення</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тендерної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пропозиції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що</w:t>
            </w:r>
            <w:proofErr w:type="spellEnd"/>
            <w:r w:rsidRPr="00FC6D72">
              <w:rPr>
                <w:rFonts w:ascii="Times New Roman" w:hAnsi="Times New Roman"/>
                <w:sz w:val="24"/>
                <w:szCs w:val="24"/>
                <w:shd w:val="solid" w:color="FFFFFF" w:fill="FFFFFF"/>
                <w:lang w:eastAsia="en-US"/>
              </w:rPr>
              <w:t xml:space="preserve"> за результатами </w:t>
            </w:r>
            <w:proofErr w:type="spellStart"/>
            <w:r w:rsidRPr="00FC6D72">
              <w:rPr>
                <w:rFonts w:ascii="Times New Roman" w:hAnsi="Times New Roman"/>
                <w:sz w:val="24"/>
                <w:szCs w:val="24"/>
                <w:shd w:val="solid" w:color="FFFFFF" w:fill="FFFFFF"/>
                <w:lang w:eastAsia="en-US"/>
              </w:rPr>
              <w:t>оцінки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визначена</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найбільш</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економічно</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вигідною</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замовник</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розглядає</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наступну</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тендерну</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пропозицію</w:t>
            </w:r>
            <w:proofErr w:type="spellEnd"/>
            <w:r w:rsidRPr="00FC6D72">
              <w:rPr>
                <w:rFonts w:ascii="Times New Roman" w:hAnsi="Times New Roman"/>
                <w:sz w:val="24"/>
                <w:szCs w:val="24"/>
                <w:shd w:val="solid" w:color="FFFFFF" w:fill="FFFFFF"/>
                <w:lang w:eastAsia="en-US"/>
              </w:rPr>
              <w:t xml:space="preserve"> у списку </w:t>
            </w:r>
            <w:proofErr w:type="spellStart"/>
            <w:r w:rsidRPr="00FC6D72">
              <w:rPr>
                <w:rFonts w:ascii="Times New Roman" w:hAnsi="Times New Roman"/>
                <w:sz w:val="24"/>
                <w:szCs w:val="24"/>
                <w:shd w:val="solid" w:color="FFFFFF" w:fill="FFFFFF"/>
                <w:lang w:eastAsia="en-US"/>
              </w:rPr>
              <w:t>тендерних</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пропозицій</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розташованих</w:t>
            </w:r>
            <w:proofErr w:type="spellEnd"/>
            <w:r w:rsidRPr="00FC6D72">
              <w:rPr>
                <w:rFonts w:ascii="Times New Roman" w:hAnsi="Times New Roman"/>
                <w:sz w:val="24"/>
                <w:szCs w:val="24"/>
                <w:shd w:val="solid" w:color="FFFFFF" w:fill="FFFFFF"/>
                <w:lang w:eastAsia="en-US"/>
              </w:rPr>
              <w:t xml:space="preserve"> за результатами </w:t>
            </w:r>
            <w:proofErr w:type="spellStart"/>
            <w:r w:rsidRPr="00FC6D72">
              <w:rPr>
                <w:rFonts w:ascii="Times New Roman" w:hAnsi="Times New Roman"/>
                <w:sz w:val="24"/>
                <w:szCs w:val="24"/>
                <w:shd w:val="solid" w:color="FFFFFF" w:fill="FFFFFF"/>
                <w:lang w:eastAsia="en-US"/>
              </w:rPr>
              <w:t>їх</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оцінки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починаючи</w:t>
            </w:r>
            <w:proofErr w:type="spellEnd"/>
            <w:r w:rsidRPr="00FC6D72">
              <w:rPr>
                <w:rFonts w:ascii="Times New Roman" w:hAnsi="Times New Roman"/>
                <w:sz w:val="24"/>
                <w:szCs w:val="24"/>
                <w:shd w:val="solid" w:color="FFFFFF" w:fill="FFFFFF"/>
                <w:lang w:eastAsia="en-US"/>
              </w:rPr>
              <w:t xml:space="preserve"> з </w:t>
            </w:r>
            <w:proofErr w:type="spellStart"/>
            <w:r w:rsidRPr="00FC6D72">
              <w:rPr>
                <w:rFonts w:ascii="Times New Roman" w:hAnsi="Times New Roman"/>
                <w:sz w:val="24"/>
                <w:szCs w:val="24"/>
                <w:shd w:val="solid" w:color="FFFFFF" w:fill="FFFFFF"/>
                <w:lang w:eastAsia="en-US"/>
              </w:rPr>
              <w:t>найкращої</w:t>
            </w:r>
            <w:proofErr w:type="spellEnd"/>
            <w:r w:rsidRPr="00FC6D72">
              <w:rPr>
                <w:rFonts w:ascii="Times New Roman" w:hAnsi="Times New Roman"/>
                <w:sz w:val="24"/>
                <w:szCs w:val="24"/>
                <w:shd w:val="solid" w:color="FFFFFF" w:fill="FFFFFF"/>
                <w:lang w:eastAsia="en-US"/>
              </w:rPr>
              <w:t xml:space="preserve">, яка </w:t>
            </w:r>
            <w:proofErr w:type="spellStart"/>
            <w:r w:rsidRPr="00FC6D72">
              <w:rPr>
                <w:rFonts w:ascii="Times New Roman" w:hAnsi="Times New Roman"/>
                <w:sz w:val="24"/>
                <w:szCs w:val="24"/>
                <w:shd w:val="solid" w:color="FFFFFF" w:fill="FFFFFF"/>
                <w:lang w:eastAsia="en-US"/>
              </w:rPr>
              <w:t>вважається</w:t>
            </w:r>
            <w:proofErr w:type="spellEnd"/>
            <w:r w:rsidRPr="00FC6D72">
              <w:rPr>
                <w:rFonts w:ascii="Times New Roman" w:hAnsi="Times New Roman"/>
                <w:sz w:val="24"/>
                <w:szCs w:val="24"/>
                <w:shd w:val="solid" w:color="FFFFFF" w:fill="FFFFFF"/>
                <w:lang w:eastAsia="en-US"/>
              </w:rPr>
              <w:t xml:space="preserve"> в такому </w:t>
            </w:r>
            <w:proofErr w:type="spellStart"/>
            <w:r w:rsidRPr="00FC6D72">
              <w:rPr>
                <w:rFonts w:ascii="Times New Roman" w:hAnsi="Times New Roman"/>
                <w:sz w:val="24"/>
                <w:szCs w:val="24"/>
                <w:shd w:val="solid" w:color="FFFFFF" w:fill="FFFFFF"/>
                <w:lang w:eastAsia="en-US"/>
              </w:rPr>
              <w:t>випадку</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найбільш</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економічно</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вигідною</w:t>
            </w:r>
            <w:proofErr w:type="spellEnd"/>
            <w:r w:rsidRPr="00FC6D72">
              <w:rPr>
                <w:rFonts w:ascii="Times New Roman" w:hAnsi="Times New Roman"/>
                <w:sz w:val="24"/>
                <w:szCs w:val="24"/>
                <w:shd w:val="solid" w:color="FFFFFF" w:fill="FFFFFF"/>
                <w:lang w:eastAsia="en-US"/>
              </w:rPr>
              <w:t xml:space="preserve">, у порядку та строки, </w:t>
            </w:r>
            <w:proofErr w:type="spellStart"/>
            <w:r w:rsidRPr="00FC6D72">
              <w:rPr>
                <w:rFonts w:ascii="Times New Roman" w:hAnsi="Times New Roman"/>
                <w:sz w:val="24"/>
                <w:szCs w:val="24"/>
                <w:shd w:val="solid" w:color="FFFFFF" w:fill="FFFFFF"/>
                <w:lang w:eastAsia="en-US"/>
              </w:rPr>
              <w:t>визначені</w:t>
            </w:r>
            <w:proofErr w:type="spellEnd"/>
            <w:r w:rsidRPr="00FC6D72">
              <w:rPr>
                <w:rFonts w:ascii="Times New Roman" w:hAnsi="Times New Roman"/>
                <w:sz w:val="24"/>
                <w:szCs w:val="24"/>
                <w:shd w:val="solid" w:color="FFFFFF" w:fill="FFFFFF"/>
                <w:lang w:eastAsia="en-US"/>
              </w:rPr>
              <w:t xml:space="preserve"> </w:t>
            </w:r>
            <w:proofErr w:type="spellStart"/>
            <w:r w:rsidR="009A1994" w:rsidRPr="00FC6D72">
              <w:rPr>
                <w:rFonts w:ascii="Times New Roman" w:hAnsi="Times New Roman"/>
                <w:sz w:val="24"/>
                <w:szCs w:val="24"/>
                <w:shd w:val="solid" w:color="FFFFFF" w:fill="FFFFFF"/>
                <w:lang w:eastAsia="en-US"/>
              </w:rPr>
              <w:t>О</w:t>
            </w:r>
            <w:r w:rsidRPr="00FC6D72">
              <w:rPr>
                <w:rFonts w:ascii="Times New Roman" w:hAnsi="Times New Roman"/>
                <w:sz w:val="24"/>
                <w:szCs w:val="24"/>
                <w:shd w:val="solid" w:color="FFFFFF" w:fill="FFFFFF"/>
                <w:lang w:eastAsia="en-US"/>
              </w:rPr>
              <w:t>собливостями</w:t>
            </w:r>
            <w:proofErr w:type="spellEnd"/>
            <w:r w:rsidRPr="00FC6D72">
              <w:rPr>
                <w:rFonts w:ascii="Times New Roman" w:hAnsi="Times New Roman"/>
                <w:sz w:val="24"/>
                <w:szCs w:val="24"/>
                <w:shd w:val="solid" w:color="FFFFFF" w:fill="FFFFFF"/>
                <w:lang w:eastAsia="en-US"/>
              </w:rPr>
              <w:t>.</w:t>
            </w:r>
          </w:p>
        </w:tc>
      </w:tr>
      <w:tr w:rsidR="001455EA" w:rsidRPr="00D6448C" w:rsidTr="00ED5C6C">
        <w:trPr>
          <w:trHeight w:val="473"/>
        </w:trPr>
        <w:tc>
          <w:tcPr>
            <w:tcW w:w="9811" w:type="dxa"/>
            <w:gridSpan w:val="4"/>
            <w:vAlign w:val="center"/>
          </w:tcPr>
          <w:p w:rsidR="001455EA" w:rsidRPr="00273752" w:rsidRDefault="001455EA" w:rsidP="006638A3">
            <w:pPr>
              <w:pStyle w:val="10"/>
              <w:widowControl w:val="0"/>
              <w:spacing w:line="240" w:lineRule="auto"/>
              <w:ind w:firstLine="364"/>
              <w:jc w:val="center"/>
              <w:rPr>
                <w:rFonts w:ascii="Times New Roman" w:hAnsi="Times New Roman" w:cs="Times New Roman"/>
                <w:b/>
                <w:color w:val="auto"/>
                <w:sz w:val="24"/>
                <w:szCs w:val="24"/>
                <w:lang w:val="uk-UA"/>
              </w:rPr>
            </w:pPr>
            <w:r w:rsidRPr="00273752">
              <w:rPr>
                <w:rFonts w:ascii="Times New Roman" w:eastAsia="Times New Roman" w:hAnsi="Times New Roman" w:cs="Times New Roman"/>
                <w:b/>
                <w:color w:val="auto"/>
                <w:sz w:val="24"/>
                <w:szCs w:val="24"/>
                <w:lang w:val="uk-UA"/>
              </w:rPr>
              <w:lastRenderedPageBreak/>
              <w:t>VI. Результати торгів та укладання договору про закупівлю</w:t>
            </w:r>
          </w:p>
        </w:tc>
      </w:tr>
      <w:tr w:rsidR="009F3613" w:rsidRPr="00D6448C" w:rsidTr="00ED5C6C">
        <w:trPr>
          <w:trHeight w:val="520"/>
        </w:trPr>
        <w:tc>
          <w:tcPr>
            <w:tcW w:w="568" w:type="dxa"/>
          </w:tcPr>
          <w:p w:rsidR="009F3613" w:rsidRPr="00D6448C" w:rsidRDefault="009F3613"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1</w:t>
            </w:r>
          </w:p>
        </w:tc>
        <w:tc>
          <w:tcPr>
            <w:tcW w:w="2792" w:type="dxa"/>
          </w:tcPr>
          <w:p w:rsidR="009F3613" w:rsidRPr="00D6448C" w:rsidRDefault="009F3613" w:rsidP="006638A3">
            <w:pPr>
              <w:pStyle w:val="10"/>
              <w:widowControl w:val="0"/>
              <w:spacing w:line="240" w:lineRule="auto"/>
              <w:rPr>
                <w:rFonts w:ascii="Times New Roman" w:hAnsi="Times New Roman" w:cs="Times New Roman"/>
                <w:bCs/>
                <w:color w:val="auto"/>
                <w:sz w:val="24"/>
                <w:szCs w:val="24"/>
                <w:lang w:val="uk-UA"/>
              </w:rPr>
            </w:pPr>
            <w:r w:rsidRPr="00D6448C">
              <w:rPr>
                <w:rFonts w:ascii="Times New Roman" w:eastAsia="Times New Roman" w:hAnsi="Times New Roman" w:cs="Times New Roman"/>
                <w:bCs/>
                <w:color w:val="auto"/>
                <w:sz w:val="24"/>
                <w:szCs w:val="24"/>
                <w:lang w:val="uk-UA"/>
              </w:rPr>
              <w:t>Відміна тендеру чи визнання тендеру таким, що не відбувся</w:t>
            </w:r>
          </w:p>
        </w:tc>
        <w:tc>
          <w:tcPr>
            <w:tcW w:w="6451" w:type="dxa"/>
            <w:gridSpan w:val="2"/>
            <w:vAlign w:val="center"/>
          </w:tcPr>
          <w:p w:rsidR="00906625" w:rsidRPr="00FC6D72" w:rsidRDefault="00FC237F" w:rsidP="006638A3">
            <w:pPr>
              <w:spacing w:before="120" w:line="240" w:lineRule="auto"/>
              <w:jc w:val="both"/>
              <w:rPr>
                <w:rFonts w:ascii="Times New Roman" w:hAnsi="Times New Roman"/>
                <w:sz w:val="24"/>
                <w:szCs w:val="24"/>
              </w:rPr>
            </w:pPr>
            <w:bookmarkStart w:id="36" w:name="h.z337ya" w:colFirst="0" w:colLast="0"/>
            <w:bookmarkEnd w:id="36"/>
            <w:proofErr w:type="spellStart"/>
            <w:r w:rsidRPr="00FC6D72">
              <w:rPr>
                <w:rFonts w:ascii="Times New Roman" w:hAnsi="Times New Roman"/>
                <w:sz w:val="24"/>
                <w:szCs w:val="24"/>
                <w:lang w:eastAsia="en-US"/>
              </w:rPr>
              <w:t>Замовник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відміняє</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відкриті</w:t>
            </w:r>
            <w:proofErr w:type="spellEnd"/>
            <w:r w:rsidRPr="00FC6D72">
              <w:rPr>
                <w:rFonts w:ascii="Times New Roman" w:hAnsi="Times New Roman"/>
                <w:sz w:val="24"/>
                <w:szCs w:val="24"/>
                <w:lang w:eastAsia="en-US"/>
              </w:rPr>
              <w:t xml:space="preserve"> торги у </w:t>
            </w:r>
            <w:proofErr w:type="spellStart"/>
            <w:r w:rsidRPr="00FC6D72">
              <w:rPr>
                <w:rFonts w:ascii="Times New Roman" w:hAnsi="Times New Roman"/>
                <w:sz w:val="24"/>
                <w:szCs w:val="24"/>
                <w:lang w:eastAsia="en-US"/>
              </w:rPr>
              <w:t>разі</w:t>
            </w:r>
            <w:proofErr w:type="spellEnd"/>
            <w:r w:rsidRPr="00FC6D72">
              <w:rPr>
                <w:rFonts w:ascii="Times New Roman" w:hAnsi="Times New Roman"/>
                <w:sz w:val="24"/>
                <w:szCs w:val="24"/>
                <w:lang w:eastAsia="en-US"/>
              </w:rPr>
              <w:t>:</w:t>
            </w:r>
          </w:p>
          <w:p w:rsidR="00906625" w:rsidRPr="00FC6D72" w:rsidRDefault="00FC237F" w:rsidP="006638A3">
            <w:pPr>
              <w:spacing w:line="240" w:lineRule="auto"/>
              <w:jc w:val="both"/>
              <w:rPr>
                <w:rFonts w:ascii="Times New Roman" w:hAnsi="Times New Roman"/>
                <w:sz w:val="24"/>
                <w:szCs w:val="24"/>
              </w:rPr>
            </w:pPr>
            <w:r w:rsidRPr="00FC6D72">
              <w:rPr>
                <w:rFonts w:ascii="Times New Roman" w:hAnsi="Times New Roman"/>
                <w:sz w:val="24"/>
                <w:szCs w:val="24"/>
                <w:lang w:eastAsia="en-US"/>
              </w:rPr>
              <w:t>1) </w:t>
            </w:r>
            <w:proofErr w:type="spellStart"/>
            <w:r w:rsidRPr="00FC6D72">
              <w:rPr>
                <w:rFonts w:ascii="Times New Roman" w:hAnsi="Times New Roman"/>
                <w:sz w:val="24"/>
                <w:szCs w:val="24"/>
                <w:lang w:eastAsia="en-US"/>
              </w:rPr>
              <w:t>відсутності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подальшої</w:t>
            </w:r>
            <w:proofErr w:type="spellEnd"/>
            <w:r w:rsidRPr="00FC6D72">
              <w:rPr>
                <w:rFonts w:ascii="Times New Roman" w:hAnsi="Times New Roman"/>
                <w:sz w:val="24"/>
                <w:szCs w:val="24"/>
                <w:lang w:eastAsia="en-US"/>
              </w:rPr>
              <w:t xml:space="preserve"> потреби в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товарів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робіт</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чи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послуг</w:t>
            </w:r>
            <w:proofErr w:type="spellEnd"/>
            <w:r w:rsidRPr="00FC6D72">
              <w:rPr>
                <w:rFonts w:ascii="Times New Roman" w:hAnsi="Times New Roman"/>
                <w:sz w:val="24"/>
                <w:szCs w:val="24"/>
                <w:lang w:eastAsia="en-US"/>
              </w:rPr>
              <w:t>;</w:t>
            </w:r>
          </w:p>
          <w:p w:rsidR="00906625" w:rsidRPr="00FC6D72" w:rsidRDefault="00FC237F" w:rsidP="006638A3">
            <w:pPr>
              <w:spacing w:line="240" w:lineRule="auto"/>
              <w:jc w:val="both"/>
              <w:rPr>
                <w:rFonts w:ascii="Times New Roman" w:hAnsi="Times New Roman"/>
                <w:sz w:val="24"/>
                <w:szCs w:val="24"/>
              </w:rPr>
            </w:pPr>
            <w:r w:rsidRPr="00FC6D72">
              <w:rPr>
                <w:rFonts w:ascii="Times New Roman" w:hAnsi="Times New Roman"/>
                <w:sz w:val="24"/>
                <w:szCs w:val="24"/>
                <w:lang w:eastAsia="en-US"/>
              </w:rPr>
              <w:t>2) </w:t>
            </w:r>
            <w:proofErr w:type="spellStart"/>
            <w:r w:rsidRPr="00FC6D72">
              <w:rPr>
                <w:rFonts w:ascii="Times New Roman" w:hAnsi="Times New Roman"/>
                <w:sz w:val="24"/>
                <w:szCs w:val="24"/>
                <w:lang w:eastAsia="en-US"/>
              </w:rPr>
              <w:t>неможливості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усунення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порушень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виникли</w:t>
            </w:r>
            <w:proofErr w:type="spellEnd"/>
            <w:r w:rsidRPr="00FC6D72">
              <w:rPr>
                <w:rFonts w:ascii="Times New Roman" w:hAnsi="Times New Roman"/>
                <w:sz w:val="24"/>
                <w:szCs w:val="24"/>
                <w:lang w:eastAsia="en-US"/>
              </w:rPr>
              <w:t xml:space="preserve"> через </w:t>
            </w:r>
            <w:proofErr w:type="spellStart"/>
            <w:r w:rsidRPr="00FC6D72">
              <w:rPr>
                <w:rFonts w:ascii="Times New Roman" w:hAnsi="Times New Roman"/>
                <w:sz w:val="24"/>
                <w:szCs w:val="24"/>
                <w:lang w:eastAsia="en-US"/>
              </w:rPr>
              <w:t>виявлені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порушення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вимог</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законодавства</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сфері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публічних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з </w:t>
            </w:r>
            <w:proofErr w:type="spellStart"/>
            <w:r w:rsidRPr="00FC6D72">
              <w:rPr>
                <w:rFonts w:ascii="Times New Roman" w:hAnsi="Times New Roman"/>
                <w:sz w:val="24"/>
                <w:szCs w:val="24"/>
                <w:lang w:eastAsia="en-US"/>
              </w:rPr>
              <w:t>описом</w:t>
            </w:r>
            <w:proofErr w:type="spellEnd"/>
            <w:r w:rsidRPr="00FC6D72">
              <w:rPr>
                <w:rFonts w:ascii="Times New Roman" w:hAnsi="Times New Roman"/>
                <w:sz w:val="24"/>
                <w:szCs w:val="24"/>
                <w:lang w:eastAsia="en-US"/>
              </w:rPr>
              <w:t xml:space="preserve"> таких </w:t>
            </w:r>
            <w:proofErr w:type="spellStart"/>
            <w:r w:rsidRPr="00FC6D72">
              <w:rPr>
                <w:rFonts w:ascii="Times New Roman" w:hAnsi="Times New Roman"/>
                <w:sz w:val="24"/>
                <w:szCs w:val="24"/>
                <w:lang w:eastAsia="en-US"/>
              </w:rPr>
              <w:t>порушень</w:t>
            </w:r>
            <w:proofErr w:type="spellEnd"/>
            <w:r w:rsidRPr="00FC6D72">
              <w:rPr>
                <w:rFonts w:ascii="Times New Roman" w:hAnsi="Times New Roman"/>
                <w:sz w:val="24"/>
                <w:szCs w:val="24"/>
                <w:lang w:eastAsia="en-US"/>
              </w:rPr>
              <w:t>;</w:t>
            </w:r>
          </w:p>
          <w:p w:rsidR="00906625" w:rsidRPr="00FC6D72" w:rsidRDefault="00FC237F" w:rsidP="006638A3">
            <w:pPr>
              <w:spacing w:line="240" w:lineRule="auto"/>
              <w:jc w:val="both"/>
              <w:rPr>
                <w:rFonts w:ascii="Times New Roman" w:hAnsi="Times New Roman"/>
                <w:sz w:val="24"/>
                <w:szCs w:val="24"/>
              </w:rPr>
            </w:pPr>
            <w:r w:rsidRPr="00FC6D72">
              <w:rPr>
                <w:rFonts w:ascii="Times New Roman" w:hAnsi="Times New Roman"/>
                <w:sz w:val="24"/>
                <w:szCs w:val="24"/>
                <w:lang w:eastAsia="en-US"/>
              </w:rPr>
              <w:t>3) </w:t>
            </w:r>
            <w:proofErr w:type="spellStart"/>
            <w:r w:rsidRPr="00FC6D72">
              <w:rPr>
                <w:rFonts w:ascii="Times New Roman" w:hAnsi="Times New Roman"/>
                <w:sz w:val="24"/>
                <w:szCs w:val="24"/>
                <w:lang w:eastAsia="en-US"/>
              </w:rPr>
              <w:t>скорочення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обсягу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видатків</w:t>
            </w:r>
            <w:proofErr w:type="spellEnd"/>
            <w:r w:rsidRPr="00FC6D72">
              <w:rPr>
                <w:rFonts w:ascii="Times New Roman" w:hAnsi="Times New Roman"/>
                <w:sz w:val="24"/>
                <w:szCs w:val="24"/>
                <w:lang w:eastAsia="en-US"/>
              </w:rPr>
              <w:t xml:space="preserve"> на </w:t>
            </w:r>
            <w:proofErr w:type="spellStart"/>
            <w:r w:rsidRPr="00FC6D72">
              <w:rPr>
                <w:rFonts w:ascii="Times New Roman" w:hAnsi="Times New Roman"/>
                <w:sz w:val="24"/>
                <w:szCs w:val="24"/>
                <w:lang w:eastAsia="en-US"/>
              </w:rPr>
              <w:t>здійснення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товарів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робіт</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чи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послуг</w:t>
            </w:r>
            <w:proofErr w:type="spellEnd"/>
            <w:r w:rsidRPr="00FC6D72">
              <w:rPr>
                <w:rFonts w:ascii="Times New Roman" w:hAnsi="Times New Roman"/>
                <w:sz w:val="24"/>
                <w:szCs w:val="24"/>
                <w:lang w:eastAsia="en-US"/>
              </w:rPr>
              <w:t>;</w:t>
            </w:r>
          </w:p>
          <w:p w:rsidR="00BA005B" w:rsidRPr="00FC6D72" w:rsidRDefault="00FC237F" w:rsidP="006638A3">
            <w:pPr>
              <w:spacing w:line="240" w:lineRule="auto"/>
              <w:jc w:val="both"/>
              <w:rPr>
                <w:rFonts w:ascii="Times New Roman" w:hAnsi="Times New Roman"/>
                <w:sz w:val="24"/>
                <w:szCs w:val="24"/>
              </w:rPr>
            </w:pPr>
            <w:r w:rsidRPr="00FC6D72">
              <w:rPr>
                <w:rFonts w:ascii="Times New Roman" w:hAnsi="Times New Roman"/>
                <w:sz w:val="24"/>
                <w:szCs w:val="24"/>
                <w:lang w:eastAsia="en-US"/>
              </w:rPr>
              <w:t xml:space="preserve">4) коли </w:t>
            </w:r>
            <w:proofErr w:type="spellStart"/>
            <w:r w:rsidRPr="00FC6D72">
              <w:rPr>
                <w:rFonts w:ascii="Times New Roman" w:hAnsi="Times New Roman"/>
                <w:sz w:val="24"/>
                <w:szCs w:val="24"/>
                <w:lang w:eastAsia="en-US"/>
              </w:rPr>
              <w:t>здійснення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стало </w:t>
            </w:r>
            <w:proofErr w:type="spellStart"/>
            <w:r w:rsidRPr="00FC6D72">
              <w:rPr>
                <w:rFonts w:ascii="Times New Roman" w:hAnsi="Times New Roman"/>
                <w:sz w:val="24"/>
                <w:szCs w:val="24"/>
                <w:lang w:eastAsia="en-US"/>
              </w:rPr>
              <w:t>неможливим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внаслідок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обставин</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непереборної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сили</w:t>
            </w:r>
            <w:proofErr w:type="spellEnd"/>
            <w:r w:rsidRPr="00FC6D72">
              <w:rPr>
                <w:rFonts w:ascii="Times New Roman" w:hAnsi="Times New Roman"/>
                <w:sz w:val="24"/>
                <w:szCs w:val="24"/>
                <w:lang w:eastAsia="en-US"/>
              </w:rPr>
              <w:t>.</w:t>
            </w:r>
          </w:p>
          <w:p w:rsidR="00FC237F" w:rsidRPr="00FC6D72" w:rsidRDefault="00FC237F" w:rsidP="006638A3">
            <w:pPr>
              <w:spacing w:line="240" w:lineRule="auto"/>
              <w:jc w:val="both"/>
              <w:rPr>
                <w:rFonts w:ascii="Times New Roman" w:hAnsi="Times New Roman"/>
                <w:sz w:val="24"/>
                <w:szCs w:val="24"/>
                <w:lang w:val="uk-UA"/>
              </w:rPr>
            </w:pPr>
            <w:r w:rsidRPr="00FC6D72">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C6D72">
              <w:rPr>
                <w:rFonts w:ascii="Times New Roman" w:hAnsi="Times New Roman"/>
                <w:sz w:val="24"/>
                <w:szCs w:val="24"/>
                <w:lang w:val="uk-UA" w:eastAsia="en-US"/>
              </w:rPr>
              <w:t>закупівель</w:t>
            </w:r>
            <w:proofErr w:type="spellEnd"/>
            <w:r w:rsidRPr="00FC6D72">
              <w:rPr>
                <w:rFonts w:ascii="Times New Roman" w:hAnsi="Times New Roman"/>
                <w:sz w:val="24"/>
                <w:szCs w:val="24"/>
                <w:lang w:val="uk-UA" w:eastAsia="en-US"/>
              </w:rPr>
              <w:t xml:space="preserve"> підстави прийняття такого рішення. </w:t>
            </w:r>
          </w:p>
          <w:p w:rsidR="00FC237F" w:rsidRPr="00FC6D72" w:rsidRDefault="00FC237F" w:rsidP="006638A3">
            <w:pPr>
              <w:spacing w:line="240" w:lineRule="auto"/>
              <w:jc w:val="both"/>
              <w:rPr>
                <w:rFonts w:ascii="Times New Roman" w:hAnsi="Times New Roman"/>
                <w:sz w:val="24"/>
                <w:szCs w:val="24"/>
              </w:rPr>
            </w:pPr>
            <w:r w:rsidRPr="00FC6D72">
              <w:rPr>
                <w:rFonts w:ascii="Times New Roman" w:hAnsi="Times New Roman"/>
                <w:sz w:val="24"/>
                <w:szCs w:val="24"/>
                <w:lang w:eastAsia="en-US"/>
              </w:rPr>
              <w:lastRenderedPageBreak/>
              <w:t> </w:t>
            </w:r>
            <w:proofErr w:type="spellStart"/>
            <w:r w:rsidRPr="00FC6D72">
              <w:rPr>
                <w:rFonts w:ascii="Times New Roman" w:hAnsi="Times New Roman"/>
                <w:sz w:val="24"/>
                <w:szCs w:val="24"/>
                <w:lang w:eastAsia="en-US"/>
              </w:rPr>
              <w:t>Відкриті</w:t>
            </w:r>
            <w:proofErr w:type="spellEnd"/>
            <w:r w:rsidRPr="00FC6D72">
              <w:rPr>
                <w:rFonts w:ascii="Times New Roman" w:hAnsi="Times New Roman"/>
                <w:sz w:val="24"/>
                <w:szCs w:val="24"/>
                <w:lang w:eastAsia="en-US"/>
              </w:rPr>
              <w:t xml:space="preserve"> торги автоматично </w:t>
            </w:r>
            <w:proofErr w:type="spellStart"/>
            <w:r w:rsidRPr="00FC6D72">
              <w:rPr>
                <w:rFonts w:ascii="Times New Roman" w:hAnsi="Times New Roman"/>
                <w:sz w:val="24"/>
                <w:szCs w:val="24"/>
                <w:lang w:eastAsia="en-US"/>
              </w:rPr>
              <w:t>відміняються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електронною</w:t>
            </w:r>
            <w:proofErr w:type="spellEnd"/>
            <w:r w:rsidRPr="00FC6D72">
              <w:rPr>
                <w:rFonts w:ascii="Times New Roman" w:hAnsi="Times New Roman"/>
                <w:sz w:val="24"/>
                <w:szCs w:val="24"/>
                <w:lang w:eastAsia="en-US"/>
              </w:rPr>
              <w:t xml:space="preserve"> системою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разі</w:t>
            </w:r>
            <w:proofErr w:type="spellEnd"/>
            <w:r w:rsidRPr="00FC6D72">
              <w:rPr>
                <w:rFonts w:ascii="Times New Roman" w:hAnsi="Times New Roman"/>
                <w:sz w:val="24"/>
                <w:szCs w:val="24"/>
                <w:lang w:eastAsia="en-US"/>
              </w:rPr>
              <w:t>:</w:t>
            </w:r>
          </w:p>
          <w:p w:rsidR="00FC237F" w:rsidRPr="00FC6D72" w:rsidRDefault="00FC237F" w:rsidP="006638A3">
            <w:pPr>
              <w:spacing w:line="240" w:lineRule="auto"/>
              <w:jc w:val="both"/>
              <w:rPr>
                <w:rFonts w:ascii="Times New Roman" w:hAnsi="Times New Roman"/>
                <w:sz w:val="24"/>
                <w:szCs w:val="24"/>
              </w:rPr>
            </w:pPr>
            <w:r w:rsidRPr="00FC6D72">
              <w:rPr>
                <w:rFonts w:ascii="Times New Roman" w:hAnsi="Times New Roman"/>
                <w:sz w:val="24"/>
                <w:szCs w:val="24"/>
                <w:lang w:eastAsia="en-US"/>
              </w:rPr>
              <w:t>1) </w:t>
            </w:r>
            <w:proofErr w:type="spellStart"/>
            <w:r w:rsidRPr="00FC6D72">
              <w:rPr>
                <w:rFonts w:ascii="Times New Roman" w:hAnsi="Times New Roman"/>
                <w:sz w:val="24"/>
                <w:szCs w:val="24"/>
                <w:lang w:eastAsia="en-US"/>
              </w:rPr>
              <w:t>відхилення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всіх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пропозицій</w:t>
            </w:r>
            <w:proofErr w:type="spellEnd"/>
            <w:r w:rsidRPr="00FC6D72">
              <w:rPr>
                <w:rFonts w:ascii="Times New Roman" w:hAnsi="Times New Roman"/>
                <w:sz w:val="24"/>
                <w:szCs w:val="24"/>
                <w:lang w:eastAsia="en-US"/>
              </w:rPr>
              <w:t xml:space="preserve"> (у тому </w:t>
            </w:r>
            <w:proofErr w:type="spellStart"/>
            <w:r w:rsidRPr="00FC6D72">
              <w:rPr>
                <w:rFonts w:ascii="Times New Roman" w:hAnsi="Times New Roman"/>
                <w:sz w:val="24"/>
                <w:szCs w:val="24"/>
                <w:lang w:eastAsia="en-US"/>
              </w:rPr>
              <w:t>числі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якщо</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була</w:t>
            </w:r>
            <w:proofErr w:type="spellEnd"/>
            <w:r w:rsidRPr="00FC6D72">
              <w:rPr>
                <w:rFonts w:ascii="Times New Roman" w:hAnsi="Times New Roman"/>
                <w:sz w:val="24"/>
                <w:szCs w:val="24"/>
                <w:lang w:eastAsia="en-US"/>
              </w:rPr>
              <w:t xml:space="preserve"> подана одна </w:t>
            </w:r>
            <w:proofErr w:type="spellStart"/>
            <w:r w:rsidRPr="00FC6D72">
              <w:rPr>
                <w:rFonts w:ascii="Times New Roman" w:hAnsi="Times New Roman"/>
                <w:sz w:val="24"/>
                <w:szCs w:val="24"/>
                <w:lang w:eastAsia="en-US"/>
              </w:rPr>
              <w:t>тендерна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пропозиція</w:t>
            </w:r>
            <w:proofErr w:type="spellEnd"/>
            <w:r w:rsidRPr="00FC6D72">
              <w:rPr>
                <w:rFonts w:ascii="Times New Roman" w:hAnsi="Times New Roman"/>
                <w:sz w:val="24"/>
                <w:szCs w:val="24"/>
                <w:lang w:eastAsia="en-US"/>
              </w:rPr>
              <w:t>, яка</w:t>
            </w:r>
            <w:r w:rsidR="008C149C" w:rsidRPr="00FC6D72">
              <w:rPr>
                <w:rFonts w:ascii="Times New Roman" w:hAnsi="Times New Roman"/>
                <w:sz w:val="24"/>
                <w:szCs w:val="24"/>
                <w:lang w:eastAsia="en-US"/>
              </w:rPr>
              <w:t xml:space="preserve"> </w:t>
            </w:r>
            <w:proofErr w:type="spellStart"/>
            <w:r w:rsidR="008C149C" w:rsidRPr="00FC6D72">
              <w:rPr>
                <w:rFonts w:ascii="Times New Roman" w:hAnsi="Times New Roman"/>
                <w:sz w:val="24"/>
                <w:szCs w:val="24"/>
                <w:lang w:eastAsia="en-US"/>
              </w:rPr>
              <w:t>відхилена</w:t>
            </w:r>
            <w:proofErr w:type="spellEnd"/>
            <w:r w:rsidR="008C149C" w:rsidRPr="00FC6D72">
              <w:rPr>
                <w:rFonts w:ascii="Times New Roman" w:hAnsi="Times New Roman"/>
                <w:sz w:val="24"/>
                <w:szCs w:val="24"/>
                <w:lang w:eastAsia="en-US"/>
              </w:rPr>
              <w:t xml:space="preserve"> </w:t>
            </w:r>
            <w:proofErr w:type="spellStart"/>
            <w:r w:rsidR="008C149C" w:rsidRPr="00FC6D72">
              <w:rPr>
                <w:rFonts w:ascii="Times New Roman" w:hAnsi="Times New Roman"/>
                <w:sz w:val="24"/>
                <w:szCs w:val="24"/>
                <w:lang w:eastAsia="en-US"/>
              </w:rPr>
              <w:t>замовником</w:t>
            </w:r>
            <w:proofErr w:type="spellEnd"/>
            <w:r w:rsidR="008C149C" w:rsidRPr="00FC6D72">
              <w:rPr>
                <w:rFonts w:ascii="Times New Roman" w:hAnsi="Times New Roman"/>
                <w:sz w:val="24"/>
                <w:szCs w:val="24"/>
                <w:lang w:eastAsia="en-US"/>
              </w:rPr>
              <w:t xml:space="preserve">) </w:t>
            </w:r>
            <w:proofErr w:type="spellStart"/>
            <w:r w:rsidR="008C149C" w:rsidRPr="00FC6D72">
              <w:rPr>
                <w:rFonts w:ascii="Times New Roman" w:hAnsi="Times New Roman"/>
                <w:sz w:val="24"/>
                <w:szCs w:val="24"/>
                <w:lang w:eastAsia="en-US"/>
              </w:rPr>
              <w:t>згідно</w:t>
            </w:r>
            <w:proofErr w:type="spellEnd"/>
            <w:r w:rsidR="008C149C" w:rsidRPr="00FC6D72">
              <w:rPr>
                <w:rFonts w:ascii="Times New Roman" w:hAnsi="Times New Roman"/>
                <w:sz w:val="24"/>
                <w:szCs w:val="24"/>
                <w:lang w:eastAsia="en-US"/>
              </w:rPr>
              <w:t xml:space="preserve"> з</w:t>
            </w:r>
            <w:r w:rsidR="006907CE" w:rsidRPr="00FC6D72">
              <w:rPr>
                <w:rFonts w:ascii="Times New Roman" w:hAnsi="Times New Roman"/>
                <w:sz w:val="24"/>
                <w:szCs w:val="24"/>
                <w:shd w:val="solid" w:color="FFFFFF" w:fill="FFFFFF"/>
                <w:lang w:eastAsia="en-US"/>
              </w:rPr>
              <w:t xml:space="preserve"> </w:t>
            </w:r>
            <w:proofErr w:type="spellStart"/>
            <w:r w:rsidR="006907CE" w:rsidRPr="00FC6D72">
              <w:rPr>
                <w:rFonts w:ascii="Times New Roman" w:hAnsi="Times New Roman"/>
                <w:sz w:val="24"/>
                <w:szCs w:val="24"/>
                <w:shd w:val="solid" w:color="FFFFFF" w:fill="FFFFFF"/>
                <w:lang w:eastAsia="en-US"/>
              </w:rPr>
              <w:t>О</w:t>
            </w:r>
            <w:r w:rsidRPr="00FC6D72">
              <w:rPr>
                <w:rFonts w:ascii="Times New Roman" w:hAnsi="Times New Roman"/>
                <w:sz w:val="24"/>
                <w:szCs w:val="24"/>
                <w:shd w:val="solid" w:color="FFFFFF" w:fill="FFFFFF"/>
                <w:lang w:eastAsia="en-US"/>
              </w:rPr>
              <w:t>собливостями</w:t>
            </w:r>
            <w:proofErr w:type="spellEnd"/>
            <w:r w:rsidR="006907CE" w:rsidRPr="00FC6D72">
              <w:rPr>
                <w:rFonts w:ascii="Times New Roman" w:hAnsi="Times New Roman"/>
                <w:sz w:val="24"/>
                <w:szCs w:val="24"/>
                <w:shd w:val="solid" w:color="FFFFFF" w:fill="FFFFFF"/>
                <w:lang w:val="uk-UA" w:eastAsia="en-US"/>
              </w:rPr>
              <w:t xml:space="preserve"> (зі змінами)</w:t>
            </w:r>
            <w:r w:rsidRPr="00FC6D72">
              <w:rPr>
                <w:rFonts w:ascii="Times New Roman" w:hAnsi="Times New Roman"/>
                <w:sz w:val="24"/>
                <w:szCs w:val="24"/>
                <w:lang w:eastAsia="en-US"/>
              </w:rPr>
              <w:t>;</w:t>
            </w:r>
          </w:p>
          <w:p w:rsidR="00BA005B" w:rsidRPr="00FC6D72" w:rsidRDefault="00FC237F" w:rsidP="006638A3">
            <w:pPr>
              <w:spacing w:line="240" w:lineRule="auto"/>
              <w:jc w:val="both"/>
              <w:rPr>
                <w:rFonts w:ascii="Times New Roman" w:hAnsi="Times New Roman"/>
                <w:sz w:val="24"/>
                <w:szCs w:val="24"/>
              </w:rPr>
            </w:pPr>
            <w:r w:rsidRPr="00FC6D72">
              <w:rPr>
                <w:rFonts w:ascii="Times New Roman" w:hAnsi="Times New Roman"/>
                <w:sz w:val="24"/>
                <w:szCs w:val="24"/>
                <w:lang w:eastAsia="en-US"/>
              </w:rPr>
              <w:t>2) </w:t>
            </w:r>
            <w:proofErr w:type="spellStart"/>
            <w:r w:rsidRPr="00FC6D72">
              <w:rPr>
                <w:rFonts w:ascii="Times New Roman" w:hAnsi="Times New Roman"/>
                <w:sz w:val="24"/>
                <w:szCs w:val="24"/>
                <w:lang w:eastAsia="en-US"/>
              </w:rPr>
              <w:t>не</w:t>
            </w:r>
            <w:r w:rsidRPr="00FC6D72">
              <w:rPr>
                <w:rFonts w:ascii="Times New Roman" w:hAnsi="Times New Roman"/>
                <w:sz w:val="24"/>
                <w:szCs w:val="24"/>
                <w:shd w:val="solid" w:color="FFFFFF" w:fill="FFFFFF"/>
                <w:lang w:eastAsia="en-US"/>
              </w:rPr>
              <w:t>подання</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жодної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тендерної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пропозиції</w:t>
            </w:r>
            <w:proofErr w:type="spellEnd"/>
            <w:r w:rsidRPr="00FC6D72">
              <w:rPr>
                <w:rFonts w:ascii="Times New Roman" w:hAnsi="Times New Roman"/>
                <w:sz w:val="24"/>
                <w:szCs w:val="24"/>
                <w:shd w:val="solid" w:color="FFFFFF" w:fill="FFFFFF"/>
                <w:lang w:eastAsia="en-US"/>
              </w:rPr>
              <w:t xml:space="preserve"> для </w:t>
            </w:r>
            <w:proofErr w:type="spellStart"/>
            <w:r w:rsidRPr="00FC6D72">
              <w:rPr>
                <w:rFonts w:ascii="Times New Roman" w:hAnsi="Times New Roman"/>
                <w:sz w:val="24"/>
                <w:szCs w:val="24"/>
                <w:shd w:val="solid" w:color="FFFFFF" w:fill="FFFFFF"/>
                <w:lang w:eastAsia="en-US"/>
              </w:rPr>
              <w:t>участі</w:t>
            </w:r>
            <w:proofErr w:type="spellEnd"/>
            <w:r w:rsidRPr="00FC6D72">
              <w:rPr>
                <w:rFonts w:ascii="Times New Roman" w:hAnsi="Times New Roman"/>
                <w:sz w:val="24"/>
                <w:szCs w:val="24"/>
                <w:lang w:eastAsia="en-US"/>
              </w:rPr>
              <w:t xml:space="preserve"> у </w:t>
            </w:r>
            <w:proofErr w:type="spellStart"/>
            <w:r w:rsidRPr="00FC6D72">
              <w:rPr>
                <w:rFonts w:ascii="Times New Roman" w:hAnsi="Times New Roman"/>
                <w:sz w:val="24"/>
                <w:szCs w:val="24"/>
                <w:lang w:eastAsia="en-US"/>
              </w:rPr>
              <w:t>відкритих</w:t>
            </w:r>
            <w:proofErr w:type="spellEnd"/>
            <w:r w:rsidRPr="00FC6D72">
              <w:rPr>
                <w:rFonts w:ascii="Times New Roman" w:hAnsi="Times New Roman"/>
                <w:sz w:val="24"/>
                <w:szCs w:val="24"/>
                <w:lang w:eastAsia="en-US"/>
              </w:rPr>
              <w:t xml:space="preserve"> торгах у строк, у</w:t>
            </w:r>
            <w:r w:rsidR="008C149C" w:rsidRPr="00FC6D72">
              <w:rPr>
                <w:rFonts w:ascii="Times New Roman" w:hAnsi="Times New Roman"/>
                <w:sz w:val="24"/>
                <w:szCs w:val="24"/>
                <w:lang w:eastAsia="en-US"/>
              </w:rPr>
              <w:t xml:space="preserve">становлений </w:t>
            </w:r>
            <w:proofErr w:type="spellStart"/>
            <w:r w:rsidR="008C149C" w:rsidRPr="00FC6D72">
              <w:rPr>
                <w:rFonts w:ascii="Times New Roman" w:hAnsi="Times New Roman"/>
                <w:sz w:val="24"/>
                <w:szCs w:val="24"/>
                <w:lang w:eastAsia="en-US"/>
              </w:rPr>
              <w:t>замовником</w:t>
            </w:r>
            <w:proofErr w:type="spellEnd"/>
            <w:r w:rsidR="008C149C" w:rsidRPr="00FC6D72">
              <w:rPr>
                <w:rFonts w:ascii="Times New Roman" w:hAnsi="Times New Roman"/>
                <w:sz w:val="24"/>
                <w:szCs w:val="24"/>
                <w:lang w:eastAsia="en-US"/>
              </w:rPr>
              <w:t xml:space="preserve"> </w:t>
            </w:r>
            <w:proofErr w:type="spellStart"/>
            <w:r w:rsidR="008C149C" w:rsidRPr="00FC6D72">
              <w:rPr>
                <w:rFonts w:ascii="Times New Roman" w:hAnsi="Times New Roman"/>
                <w:sz w:val="24"/>
                <w:szCs w:val="24"/>
                <w:lang w:eastAsia="en-US"/>
              </w:rPr>
              <w:t>згідно</w:t>
            </w:r>
            <w:proofErr w:type="spellEnd"/>
            <w:r w:rsidR="008C149C" w:rsidRPr="00FC6D72">
              <w:rPr>
                <w:rFonts w:ascii="Times New Roman" w:hAnsi="Times New Roman"/>
                <w:sz w:val="24"/>
                <w:szCs w:val="24"/>
                <w:lang w:eastAsia="en-US"/>
              </w:rPr>
              <w:t xml:space="preserve"> з </w:t>
            </w:r>
            <w:proofErr w:type="spellStart"/>
            <w:r w:rsidR="00180A3F" w:rsidRPr="00FC6D72">
              <w:rPr>
                <w:rFonts w:ascii="Times New Roman" w:hAnsi="Times New Roman"/>
                <w:sz w:val="24"/>
                <w:szCs w:val="24"/>
                <w:shd w:val="solid" w:color="FFFFFF" w:fill="FFFFFF"/>
                <w:lang w:eastAsia="en-US"/>
              </w:rPr>
              <w:t>О</w:t>
            </w:r>
            <w:r w:rsidRPr="00FC6D72">
              <w:rPr>
                <w:rFonts w:ascii="Times New Roman" w:hAnsi="Times New Roman"/>
                <w:sz w:val="24"/>
                <w:szCs w:val="24"/>
                <w:shd w:val="solid" w:color="FFFFFF" w:fill="FFFFFF"/>
                <w:lang w:eastAsia="en-US"/>
              </w:rPr>
              <w:t>собливостями</w:t>
            </w:r>
            <w:proofErr w:type="spellEnd"/>
            <w:r w:rsidRPr="00FC6D72">
              <w:rPr>
                <w:rFonts w:ascii="Times New Roman" w:hAnsi="Times New Roman"/>
                <w:sz w:val="24"/>
                <w:szCs w:val="24"/>
                <w:lang w:eastAsia="en-US"/>
              </w:rPr>
              <w:t>.</w:t>
            </w:r>
          </w:p>
          <w:p w:rsidR="00FC237F" w:rsidRPr="00FC6D72" w:rsidRDefault="00FC237F" w:rsidP="006638A3">
            <w:pPr>
              <w:spacing w:line="240" w:lineRule="auto"/>
              <w:jc w:val="both"/>
              <w:rPr>
                <w:rFonts w:ascii="Times New Roman" w:hAnsi="Times New Roman"/>
                <w:sz w:val="24"/>
                <w:szCs w:val="24"/>
              </w:rPr>
            </w:pPr>
            <w:proofErr w:type="spellStart"/>
            <w:r w:rsidRPr="00FC6D72">
              <w:rPr>
                <w:rFonts w:ascii="Times New Roman" w:hAnsi="Times New Roman"/>
                <w:sz w:val="24"/>
                <w:szCs w:val="24"/>
                <w:lang w:eastAsia="en-US"/>
              </w:rPr>
              <w:t>Електронною</w:t>
            </w:r>
            <w:proofErr w:type="spellEnd"/>
            <w:r w:rsidRPr="00FC6D72">
              <w:rPr>
                <w:rFonts w:ascii="Times New Roman" w:hAnsi="Times New Roman"/>
                <w:sz w:val="24"/>
                <w:szCs w:val="24"/>
                <w:lang w:eastAsia="en-US"/>
              </w:rPr>
              <w:t xml:space="preserve"> системою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автоматично </w:t>
            </w:r>
            <w:proofErr w:type="spellStart"/>
            <w:r w:rsidRPr="00FC6D72">
              <w:rPr>
                <w:rFonts w:ascii="Times New Roman" w:hAnsi="Times New Roman"/>
                <w:sz w:val="24"/>
                <w:szCs w:val="24"/>
                <w:lang w:eastAsia="en-US"/>
              </w:rPr>
              <w:t>протягом</w:t>
            </w:r>
            <w:proofErr w:type="spellEnd"/>
            <w:r w:rsidRPr="00FC6D72">
              <w:rPr>
                <w:rFonts w:ascii="Times New Roman" w:hAnsi="Times New Roman"/>
                <w:sz w:val="24"/>
                <w:szCs w:val="24"/>
                <w:lang w:eastAsia="en-US"/>
              </w:rPr>
              <w:t xml:space="preserve"> одного </w:t>
            </w:r>
            <w:proofErr w:type="spellStart"/>
            <w:r w:rsidRPr="00FC6D72">
              <w:rPr>
                <w:rFonts w:ascii="Times New Roman" w:hAnsi="Times New Roman"/>
                <w:sz w:val="24"/>
                <w:szCs w:val="24"/>
                <w:lang w:eastAsia="en-US"/>
              </w:rPr>
              <w:t>робочого</w:t>
            </w:r>
            <w:proofErr w:type="spellEnd"/>
            <w:r w:rsidRPr="00FC6D72">
              <w:rPr>
                <w:rFonts w:ascii="Times New Roman" w:hAnsi="Times New Roman"/>
                <w:sz w:val="24"/>
                <w:szCs w:val="24"/>
                <w:lang w:eastAsia="en-US"/>
              </w:rPr>
              <w:t xml:space="preserve"> дня з </w:t>
            </w:r>
            <w:proofErr w:type="spellStart"/>
            <w:r w:rsidRPr="00FC6D72">
              <w:rPr>
                <w:rFonts w:ascii="Times New Roman" w:hAnsi="Times New Roman"/>
                <w:sz w:val="24"/>
                <w:szCs w:val="24"/>
                <w:lang w:eastAsia="en-US"/>
              </w:rPr>
              <w:t>дати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настання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підстав</w:t>
            </w:r>
            <w:proofErr w:type="spellEnd"/>
            <w:r w:rsidRPr="00FC6D72">
              <w:rPr>
                <w:rFonts w:ascii="Times New Roman" w:hAnsi="Times New Roman"/>
                <w:sz w:val="24"/>
                <w:szCs w:val="24"/>
                <w:lang w:eastAsia="en-US"/>
              </w:rPr>
              <w:t xml:space="preserve"> для </w:t>
            </w:r>
            <w:proofErr w:type="spellStart"/>
            <w:r w:rsidRPr="00FC6D72">
              <w:rPr>
                <w:rFonts w:ascii="Times New Roman" w:hAnsi="Times New Roman"/>
                <w:sz w:val="24"/>
                <w:szCs w:val="24"/>
                <w:lang w:eastAsia="en-US"/>
              </w:rPr>
              <w:t>відмі</w:t>
            </w:r>
            <w:r w:rsidR="00256A41" w:rsidRPr="00FC6D72">
              <w:rPr>
                <w:rFonts w:ascii="Times New Roman" w:hAnsi="Times New Roman"/>
                <w:sz w:val="24"/>
                <w:szCs w:val="24"/>
                <w:lang w:eastAsia="en-US"/>
              </w:rPr>
              <w:t>ни</w:t>
            </w:r>
            <w:proofErr w:type="spellEnd"/>
            <w:r w:rsidR="00256A41" w:rsidRPr="00FC6D72">
              <w:rPr>
                <w:rFonts w:ascii="Times New Roman" w:hAnsi="Times New Roman"/>
                <w:sz w:val="24"/>
                <w:szCs w:val="24"/>
                <w:lang w:eastAsia="en-US"/>
              </w:rPr>
              <w:t xml:space="preserve"> </w:t>
            </w:r>
            <w:proofErr w:type="spellStart"/>
            <w:r w:rsidR="00256A41" w:rsidRPr="00FC6D72">
              <w:rPr>
                <w:rFonts w:ascii="Times New Roman" w:hAnsi="Times New Roman"/>
                <w:sz w:val="24"/>
                <w:szCs w:val="24"/>
                <w:lang w:eastAsia="en-US"/>
              </w:rPr>
              <w:t>відкритих</w:t>
            </w:r>
            <w:proofErr w:type="spellEnd"/>
            <w:r w:rsidR="00256A41" w:rsidRPr="00FC6D72">
              <w:rPr>
                <w:rFonts w:ascii="Times New Roman" w:hAnsi="Times New Roman"/>
                <w:sz w:val="24"/>
                <w:szCs w:val="24"/>
                <w:lang w:eastAsia="en-US"/>
              </w:rPr>
              <w:t xml:space="preserve"> </w:t>
            </w:r>
            <w:proofErr w:type="spellStart"/>
            <w:r w:rsidR="00256A41" w:rsidRPr="00FC6D72">
              <w:rPr>
                <w:rFonts w:ascii="Times New Roman" w:hAnsi="Times New Roman"/>
                <w:sz w:val="24"/>
                <w:szCs w:val="24"/>
                <w:lang w:eastAsia="en-US"/>
              </w:rPr>
              <w:t>торгів</w:t>
            </w:r>
            <w:proofErr w:type="spellEnd"/>
            <w:r w:rsidR="00256A41" w:rsidRPr="00FC6D72">
              <w:rPr>
                <w:rFonts w:ascii="Times New Roman" w:hAnsi="Times New Roman"/>
                <w:sz w:val="24"/>
                <w:szCs w:val="24"/>
                <w:lang w:eastAsia="en-US"/>
              </w:rPr>
              <w:t xml:space="preserve">, </w:t>
            </w:r>
            <w:proofErr w:type="spellStart"/>
            <w:r w:rsidR="00256A41" w:rsidRPr="00FC6D72">
              <w:rPr>
                <w:rFonts w:ascii="Times New Roman" w:hAnsi="Times New Roman"/>
                <w:sz w:val="24"/>
                <w:szCs w:val="24"/>
                <w:lang w:eastAsia="en-US"/>
              </w:rPr>
              <w:t>визначених</w:t>
            </w:r>
            <w:proofErr w:type="spellEnd"/>
            <w:r w:rsidR="00256A41" w:rsidRPr="00FC6D72">
              <w:rPr>
                <w:rFonts w:ascii="Times New Roman" w:hAnsi="Times New Roman"/>
                <w:sz w:val="24"/>
                <w:szCs w:val="24"/>
                <w:lang w:eastAsia="en-US"/>
              </w:rPr>
              <w:t xml:space="preserve"> </w:t>
            </w:r>
            <w:r w:rsidRPr="00FC6D72">
              <w:rPr>
                <w:rFonts w:ascii="Times New Roman" w:hAnsi="Times New Roman"/>
                <w:sz w:val="24"/>
                <w:szCs w:val="24"/>
                <w:lang w:eastAsia="en-US"/>
              </w:rPr>
              <w:t>пунктом</w:t>
            </w:r>
            <w:r w:rsidR="004D5CEF" w:rsidRPr="00FC6D72">
              <w:rPr>
                <w:rFonts w:ascii="Times New Roman" w:hAnsi="Times New Roman"/>
                <w:sz w:val="24"/>
                <w:szCs w:val="24"/>
                <w:lang w:val="uk-UA" w:eastAsia="en-US"/>
              </w:rPr>
              <w:t xml:space="preserve"> 51</w:t>
            </w:r>
            <w:r w:rsidR="007C4153" w:rsidRPr="00FC6D72">
              <w:rPr>
                <w:rFonts w:ascii="Times New Roman" w:hAnsi="Times New Roman"/>
                <w:sz w:val="24"/>
                <w:szCs w:val="24"/>
                <w:lang w:val="uk-UA" w:eastAsia="en-US"/>
              </w:rPr>
              <w:t xml:space="preserve"> Особливостей</w:t>
            </w:r>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оприлюднюється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інформація</w:t>
            </w:r>
            <w:proofErr w:type="spellEnd"/>
            <w:r w:rsidRPr="00FC6D72">
              <w:rPr>
                <w:rFonts w:ascii="Times New Roman" w:hAnsi="Times New Roman"/>
                <w:sz w:val="24"/>
                <w:szCs w:val="24"/>
                <w:lang w:eastAsia="en-US"/>
              </w:rPr>
              <w:t xml:space="preserve"> про </w:t>
            </w:r>
            <w:proofErr w:type="spellStart"/>
            <w:r w:rsidRPr="00FC6D72">
              <w:rPr>
                <w:rFonts w:ascii="Times New Roman" w:hAnsi="Times New Roman"/>
                <w:sz w:val="24"/>
                <w:szCs w:val="24"/>
                <w:lang w:eastAsia="en-US"/>
              </w:rPr>
              <w:t>відміну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відкритих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торгів</w:t>
            </w:r>
            <w:proofErr w:type="spellEnd"/>
            <w:r w:rsidRPr="00FC6D72">
              <w:rPr>
                <w:rFonts w:ascii="Times New Roman" w:hAnsi="Times New Roman"/>
                <w:sz w:val="24"/>
                <w:szCs w:val="24"/>
                <w:lang w:eastAsia="en-US"/>
              </w:rPr>
              <w:t>.</w:t>
            </w:r>
          </w:p>
          <w:p w:rsidR="00FC237F" w:rsidRPr="00FC6D72" w:rsidRDefault="00FC237F" w:rsidP="006638A3">
            <w:pPr>
              <w:spacing w:line="240" w:lineRule="auto"/>
              <w:jc w:val="both"/>
              <w:rPr>
                <w:rFonts w:ascii="Times New Roman" w:hAnsi="Times New Roman"/>
                <w:sz w:val="24"/>
                <w:szCs w:val="24"/>
              </w:rPr>
            </w:pPr>
            <w:proofErr w:type="spellStart"/>
            <w:r w:rsidRPr="00FC6D72">
              <w:rPr>
                <w:rFonts w:ascii="Times New Roman" w:hAnsi="Times New Roman"/>
                <w:sz w:val="24"/>
                <w:szCs w:val="24"/>
                <w:lang w:eastAsia="en-US"/>
              </w:rPr>
              <w:t>Відкриті</w:t>
            </w:r>
            <w:proofErr w:type="spellEnd"/>
            <w:r w:rsidRPr="00FC6D72">
              <w:rPr>
                <w:rFonts w:ascii="Times New Roman" w:hAnsi="Times New Roman"/>
                <w:sz w:val="24"/>
                <w:szCs w:val="24"/>
                <w:lang w:eastAsia="en-US"/>
              </w:rPr>
              <w:t xml:space="preserve"> торги </w:t>
            </w:r>
            <w:proofErr w:type="spellStart"/>
            <w:r w:rsidRPr="00FC6D72">
              <w:rPr>
                <w:rFonts w:ascii="Times New Roman" w:hAnsi="Times New Roman"/>
                <w:sz w:val="24"/>
                <w:szCs w:val="24"/>
                <w:lang w:eastAsia="en-US"/>
              </w:rPr>
              <w:t>можуть</w:t>
            </w:r>
            <w:proofErr w:type="spellEnd"/>
            <w:r w:rsidRPr="00FC6D72">
              <w:rPr>
                <w:rFonts w:ascii="Times New Roman" w:hAnsi="Times New Roman"/>
                <w:sz w:val="24"/>
                <w:szCs w:val="24"/>
                <w:lang w:eastAsia="en-US"/>
              </w:rPr>
              <w:t xml:space="preserve"> бути </w:t>
            </w:r>
            <w:proofErr w:type="spellStart"/>
            <w:r w:rsidRPr="00FC6D72">
              <w:rPr>
                <w:rFonts w:ascii="Times New Roman" w:hAnsi="Times New Roman"/>
                <w:sz w:val="24"/>
                <w:szCs w:val="24"/>
                <w:lang w:eastAsia="en-US"/>
              </w:rPr>
              <w:t>відмінені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частково</w:t>
            </w:r>
            <w:proofErr w:type="spellEnd"/>
            <w:r w:rsidRPr="00FC6D72">
              <w:rPr>
                <w:rFonts w:ascii="Times New Roman" w:hAnsi="Times New Roman"/>
                <w:sz w:val="24"/>
                <w:szCs w:val="24"/>
                <w:lang w:eastAsia="en-US"/>
              </w:rPr>
              <w:t xml:space="preserve"> (за лотом).</w:t>
            </w:r>
          </w:p>
          <w:p w:rsidR="009F3613" w:rsidRPr="004E6824" w:rsidRDefault="00FC237F" w:rsidP="006638A3">
            <w:pPr>
              <w:spacing w:line="240" w:lineRule="auto"/>
              <w:jc w:val="both"/>
              <w:rPr>
                <w:rFonts w:ascii="Times New Roman" w:hAnsi="Times New Roman"/>
                <w:sz w:val="24"/>
                <w:szCs w:val="24"/>
              </w:rPr>
            </w:pPr>
            <w:proofErr w:type="spellStart"/>
            <w:r w:rsidRPr="00FC6D72">
              <w:rPr>
                <w:rFonts w:ascii="Times New Roman" w:hAnsi="Times New Roman"/>
                <w:sz w:val="24"/>
                <w:szCs w:val="24"/>
                <w:lang w:eastAsia="en-US"/>
              </w:rPr>
              <w:t>Інформація</w:t>
            </w:r>
            <w:proofErr w:type="spellEnd"/>
            <w:r w:rsidRPr="00FC6D72">
              <w:rPr>
                <w:rFonts w:ascii="Times New Roman" w:hAnsi="Times New Roman"/>
                <w:sz w:val="24"/>
                <w:szCs w:val="24"/>
                <w:lang w:eastAsia="en-US"/>
              </w:rPr>
              <w:t xml:space="preserve"> про </w:t>
            </w:r>
            <w:proofErr w:type="spellStart"/>
            <w:r w:rsidRPr="00FC6D72">
              <w:rPr>
                <w:rFonts w:ascii="Times New Roman" w:hAnsi="Times New Roman"/>
                <w:sz w:val="24"/>
                <w:szCs w:val="24"/>
                <w:lang w:eastAsia="en-US"/>
              </w:rPr>
              <w:t>відміну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відкритих</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торгів</w:t>
            </w:r>
            <w:proofErr w:type="spellEnd"/>
            <w:r w:rsidRPr="00FC6D72">
              <w:rPr>
                <w:rFonts w:ascii="Times New Roman" w:hAnsi="Times New Roman"/>
                <w:sz w:val="24"/>
                <w:szCs w:val="24"/>
                <w:lang w:eastAsia="en-US"/>
              </w:rPr>
              <w:t xml:space="preserve"> автоматично </w:t>
            </w:r>
            <w:proofErr w:type="spellStart"/>
            <w:r w:rsidRPr="00FC6D72">
              <w:rPr>
                <w:rFonts w:ascii="Times New Roman" w:hAnsi="Times New Roman"/>
                <w:sz w:val="24"/>
                <w:szCs w:val="24"/>
                <w:lang w:eastAsia="en-US"/>
              </w:rPr>
              <w:t>надсилається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всім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учасникам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процедури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електронною</w:t>
            </w:r>
            <w:proofErr w:type="spellEnd"/>
            <w:r w:rsidRPr="00FC6D72">
              <w:rPr>
                <w:rFonts w:ascii="Times New Roman" w:hAnsi="Times New Roman"/>
                <w:sz w:val="24"/>
                <w:szCs w:val="24"/>
                <w:lang w:eastAsia="en-US"/>
              </w:rPr>
              <w:t xml:space="preserve"> системою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в день </w:t>
            </w:r>
            <w:proofErr w:type="spellStart"/>
            <w:r w:rsidRPr="00FC6D72">
              <w:rPr>
                <w:rFonts w:ascii="Times New Roman" w:hAnsi="Times New Roman"/>
                <w:sz w:val="24"/>
                <w:szCs w:val="24"/>
                <w:lang w:eastAsia="en-US"/>
              </w:rPr>
              <w:t>її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оприлюднення</w:t>
            </w:r>
            <w:proofErr w:type="spellEnd"/>
            <w:r w:rsidRPr="00FC6D72">
              <w:rPr>
                <w:rFonts w:ascii="Times New Roman" w:hAnsi="Times New Roman"/>
                <w:sz w:val="24"/>
                <w:szCs w:val="24"/>
                <w:lang w:eastAsia="en-US"/>
              </w:rPr>
              <w:t>.</w:t>
            </w:r>
          </w:p>
        </w:tc>
      </w:tr>
      <w:tr w:rsidR="001455EA" w:rsidRPr="00D6448C" w:rsidTr="00ED5C6C">
        <w:trPr>
          <w:trHeight w:val="520"/>
        </w:trPr>
        <w:tc>
          <w:tcPr>
            <w:tcW w:w="568" w:type="dxa"/>
          </w:tcPr>
          <w:p w:rsidR="001455EA" w:rsidRPr="00D6448C" w:rsidRDefault="001455EA"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2</w:t>
            </w:r>
          </w:p>
        </w:tc>
        <w:tc>
          <w:tcPr>
            <w:tcW w:w="2792" w:type="dxa"/>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 xml:space="preserve">Строк укладання договору </w:t>
            </w:r>
          </w:p>
        </w:tc>
        <w:tc>
          <w:tcPr>
            <w:tcW w:w="6451" w:type="dxa"/>
            <w:gridSpan w:val="2"/>
          </w:tcPr>
          <w:p w:rsidR="00780445" w:rsidRPr="00FC6D72" w:rsidRDefault="00780445" w:rsidP="006638A3">
            <w:pPr>
              <w:spacing w:line="240" w:lineRule="auto"/>
              <w:ind w:firstLine="567"/>
              <w:jc w:val="both"/>
              <w:rPr>
                <w:rFonts w:ascii="Times New Roman" w:hAnsi="Times New Roman"/>
                <w:sz w:val="24"/>
                <w:szCs w:val="24"/>
                <w:shd w:val="solid" w:color="FFFFFF" w:fill="FFFFFF"/>
              </w:rPr>
            </w:pPr>
            <w:proofErr w:type="spellStart"/>
            <w:r w:rsidRPr="00FC6D72">
              <w:rPr>
                <w:rFonts w:ascii="Times New Roman" w:hAnsi="Times New Roman"/>
                <w:sz w:val="24"/>
                <w:szCs w:val="24"/>
                <w:shd w:val="solid" w:color="FFFFFF" w:fill="FFFFFF"/>
                <w:lang w:eastAsia="en-US"/>
              </w:rPr>
              <w:t>Рішення</w:t>
            </w:r>
            <w:proofErr w:type="spellEnd"/>
            <w:r w:rsidRPr="00FC6D72">
              <w:rPr>
                <w:rFonts w:ascii="Times New Roman" w:hAnsi="Times New Roman"/>
                <w:sz w:val="24"/>
                <w:szCs w:val="24"/>
                <w:shd w:val="solid" w:color="FFFFFF" w:fill="FFFFFF"/>
                <w:lang w:eastAsia="en-US"/>
              </w:rPr>
              <w:t xml:space="preserve"> про </w:t>
            </w:r>
            <w:proofErr w:type="spellStart"/>
            <w:r w:rsidRPr="00FC6D72">
              <w:rPr>
                <w:rFonts w:ascii="Times New Roman" w:hAnsi="Times New Roman"/>
                <w:sz w:val="24"/>
                <w:szCs w:val="24"/>
                <w:shd w:val="solid" w:color="FFFFFF" w:fill="FFFFFF"/>
                <w:lang w:eastAsia="en-US"/>
              </w:rPr>
              <w:t>намір</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укласти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договір</w:t>
            </w:r>
            <w:proofErr w:type="spellEnd"/>
            <w:r w:rsidRPr="00FC6D72">
              <w:rPr>
                <w:rFonts w:ascii="Times New Roman" w:hAnsi="Times New Roman"/>
                <w:sz w:val="24"/>
                <w:szCs w:val="24"/>
                <w:shd w:val="solid" w:color="FFFFFF" w:fill="FFFFFF"/>
                <w:lang w:eastAsia="en-US"/>
              </w:rPr>
              <w:t xml:space="preserve"> про </w:t>
            </w:r>
            <w:proofErr w:type="spellStart"/>
            <w:r w:rsidRPr="00FC6D72">
              <w:rPr>
                <w:rFonts w:ascii="Times New Roman" w:hAnsi="Times New Roman"/>
                <w:sz w:val="24"/>
                <w:szCs w:val="24"/>
                <w:shd w:val="solid" w:color="FFFFFF" w:fill="FFFFFF"/>
                <w:lang w:eastAsia="en-US"/>
              </w:rPr>
              <w:t>закупівлю</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приймається</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замовником</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відповідно</w:t>
            </w:r>
            <w:proofErr w:type="spellEnd"/>
            <w:r w:rsidRPr="00FC6D72">
              <w:rPr>
                <w:rFonts w:ascii="Times New Roman" w:hAnsi="Times New Roman"/>
                <w:sz w:val="24"/>
                <w:szCs w:val="24"/>
                <w:shd w:val="solid" w:color="FFFFFF" w:fill="FFFFFF"/>
                <w:lang w:eastAsia="en-US"/>
              </w:rPr>
              <w:t xml:space="preserve"> до </w:t>
            </w:r>
            <w:proofErr w:type="spellStart"/>
            <w:r w:rsidRPr="00FC6D72">
              <w:rPr>
                <w:rFonts w:ascii="Times New Roman" w:hAnsi="Times New Roman"/>
                <w:sz w:val="24"/>
                <w:szCs w:val="24"/>
                <w:shd w:val="solid" w:color="FFFFFF" w:fill="FFFFFF"/>
                <w:lang w:eastAsia="en-US"/>
              </w:rPr>
              <w:t>статті</w:t>
            </w:r>
            <w:proofErr w:type="spellEnd"/>
            <w:r w:rsidRPr="00FC6D72">
              <w:rPr>
                <w:rFonts w:ascii="Times New Roman" w:hAnsi="Times New Roman"/>
                <w:sz w:val="24"/>
                <w:szCs w:val="24"/>
                <w:shd w:val="solid" w:color="FFFFFF" w:fill="FFFFFF"/>
                <w:lang w:eastAsia="en-US"/>
              </w:rPr>
              <w:t xml:space="preserve"> 33 Закону та пункту</w:t>
            </w:r>
            <w:r w:rsidR="00547AD2" w:rsidRPr="00FC6D72">
              <w:rPr>
                <w:rFonts w:ascii="Times New Roman" w:hAnsi="Times New Roman"/>
                <w:sz w:val="24"/>
                <w:szCs w:val="24"/>
                <w:shd w:val="solid" w:color="FFFFFF" w:fill="FFFFFF"/>
                <w:lang w:val="uk-UA" w:eastAsia="en-US"/>
              </w:rPr>
              <w:t xml:space="preserve"> 49</w:t>
            </w:r>
            <w:r w:rsidR="0055233F" w:rsidRPr="00FC6D72">
              <w:rPr>
                <w:rFonts w:ascii="Times New Roman" w:hAnsi="Times New Roman"/>
                <w:sz w:val="24"/>
                <w:szCs w:val="24"/>
                <w:shd w:val="solid" w:color="FFFFFF" w:fill="FFFFFF"/>
                <w:lang w:val="uk-UA" w:eastAsia="en-US"/>
              </w:rPr>
              <w:t xml:space="preserve"> О</w:t>
            </w:r>
            <w:r w:rsidR="00C5724B" w:rsidRPr="00FC6D72">
              <w:rPr>
                <w:rFonts w:ascii="Times New Roman" w:hAnsi="Times New Roman"/>
                <w:sz w:val="24"/>
                <w:szCs w:val="24"/>
                <w:shd w:val="solid" w:color="FFFFFF" w:fill="FFFFFF"/>
                <w:lang w:val="uk-UA" w:eastAsia="en-US"/>
              </w:rPr>
              <w:t>собливостей</w:t>
            </w:r>
            <w:r w:rsidRPr="00FC6D72">
              <w:rPr>
                <w:rFonts w:ascii="Times New Roman" w:hAnsi="Times New Roman"/>
                <w:sz w:val="24"/>
                <w:szCs w:val="24"/>
                <w:shd w:val="solid" w:color="FFFFFF" w:fill="FFFFFF"/>
                <w:lang w:eastAsia="en-US"/>
              </w:rPr>
              <w:t>.</w:t>
            </w:r>
          </w:p>
          <w:p w:rsidR="00780445" w:rsidRPr="00FC6D72" w:rsidRDefault="00780445" w:rsidP="006638A3">
            <w:pPr>
              <w:spacing w:line="240" w:lineRule="auto"/>
              <w:ind w:firstLine="567"/>
              <w:jc w:val="both"/>
              <w:rPr>
                <w:rFonts w:ascii="Times New Roman" w:hAnsi="Times New Roman"/>
                <w:sz w:val="24"/>
                <w:szCs w:val="24"/>
              </w:rPr>
            </w:pPr>
            <w:proofErr w:type="spellStart"/>
            <w:r w:rsidRPr="00FC6D72">
              <w:rPr>
                <w:rFonts w:ascii="Times New Roman" w:hAnsi="Times New Roman"/>
                <w:sz w:val="24"/>
                <w:szCs w:val="24"/>
                <w:lang w:eastAsia="en-US"/>
              </w:rPr>
              <w:t>Повідомлення</w:t>
            </w:r>
            <w:proofErr w:type="spellEnd"/>
            <w:r w:rsidRPr="00FC6D72">
              <w:rPr>
                <w:rFonts w:ascii="Times New Roman" w:hAnsi="Times New Roman"/>
                <w:sz w:val="24"/>
                <w:szCs w:val="24"/>
                <w:lang w:eastAsia="en-US"/>
              </w:rPr>
              <w:t xml:space="preserve"> про </w:t>
            </w:r>
            <w:proofErr w:type="spellStart"/>
            <w:r w:rsidRPr="00FC6D72">
              <w:rPr>
                <w:rFonts w:ascii="Times New Roman" w:hAnsi="Times New Roman"/>
                <w:sz w:val="24"/>
                <w:szCs w:val="24"/>
                <w:lang w:eastAsia="en-US"/>
              </w:rPr>
              <w:t>намір</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укласти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договір</w:t>
            </w:r>
            <w:proofErr w:type="spellEnd"/>
            <w:r w:rsidRPr="00FC6D72">
              <w:rPr>
                <w:rFonts w:ascii="Times New Roman" w:hAnsi="Times New Roman"/>
                <w:sz w:val="24"/>
                <w:szCs w:val="24"/>
                <w:lang w:eastAsia="en-US"/>
              </w:rPr>
              <w:t xml:space="preserve"> про </w:t>
            </w:r>
            <w:proofErr w:type="spellStart"/>
            <w:r w:rsidRPr="00FC6D72">
              <w:rPr>
                <w:rFonts w:ascii="Times New Roman" w:hAnsi="Times New Roman"/>
                <w:sz w:val="24"/>
                <w:szCs w:val="24"/>
                <w:lang w:eastAsia="en-US"/>
              </w:rPr>
              <w:t>закупівлю</w:t>
            </w:r>
            <w:proofErr w:type="spellEnd"/>
            <w:r w:rsidRPr="00FC6D72">
              <w:rPr>
                <w:rFonts w:ascii="Times New Roman" w:hAnsi="Times New Roman"/>
                <w:sz w:val="24"/>
                <w:szCs w:val="24"/>
                <w:lang w:eastAsia="en-US"/>
              </w:rPr>
              <w:t xml:space="preserve"> автоматично </w:t>
            </w:r>
            <w:proofErr w:type="spellStart"/>
            <w:r w:rsidRPr="00FC6D72">
              <w:rPr>
                <w:rFonts w:ascii="Times New Roman" w:hAnsi="Times New Roman"/>
                <w:sz w:val="24"/>
                <w:szCs w:val="24"/>
                <w:lang w:eastAsia="en-US"/>
              </w:rPr>
              <w:t>формується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електронною</w:t>
            </w:r>
            <w:proofErr w:type="spellEnd"/>
            <w:r w:rsidRPr="00FC6D72">
              <w:rPr>
                <w:rFonts w:ascii="Times New Roman" w:hAnsi="Times New Roman"/>
                <w:sz w:val="24"/>
                <w:szCs w:val="24"/>
                <w:lang w:eastAsia="en-US"/>
              </w:rPr>
              <w:t xml:space="preserve"> системою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протягом</w:t>
            </w:r>
            <w:proofErr w:type="spellEnd"/>
            <w:r w:rsidRPr="00FC6D72">
              <w:rPr>
                <w:rFonts w:ascii="Times New Roman" w:hAnsi="Times New Roman"/>
                <w:sz w:val="24"/>
                <w:szCs w:val="24"/>
                <w:lang w:eastAsia="en-US"/>
              </w:rPr>
              <w:t xml:space="preserve"> одного дня з </w:t>
            </w:r>
            <w:proofErr w:type="spellStart"/>
            <w:r w:rsidRPr="00FC6D72">
              <w:rPr>
                <w:rFonts w:ascii="Times New Roman" w:hAnsi="Times New Roman"/>
                <w:sz w:val="24"/>
                <w:szCs w:val="24"/>
                <w:lang w:eastAsia="en-US"/>
              </w:rPr>
              <w:t>дати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оприлюднення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замовником</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рішення</w:t>
            </w:r>
            <w:proofErr w:type="spellEnd"/>
            <w:r w:rsidRPr="00FC6D72">
              <w:rPr>
                <w:rFonts w:ascii="Times New Roman" w:hAnsi="Times New Roman"/>
                <w:sz w:val="24"/>
                <w:szCs w:val="24"/>
                <w:lang w:eastAsia="en-US"/>
              </w:rPr>
              <w:t xml:space="preserve"> про </w:t>
            </w:r>
            <w:proofErr w:type="spellStart"/>
            <w:r w:rsidRPr="00FC6D72">
              <w:rPr>
                <w:rFonts w:ascii="Times New Roman" w:hAnsi="Times New Roman"/>
                <w:sz w:val="24"/>
                <w:szCs w:val="24"/>
                <w:lang w:eastAsia="en-US"/>
              </w:rPr>
              <w:t>визначення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переможця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процедури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електронній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системі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закупівель</w:t>
            </w:r>
            <w:proofErr w:type="spellEnd"/>
            <w:r w:rsidRPr="00FC6D72">
              <w:rPr>
                <w:rFonts w:ascii="Times New Roman" w:hAnsi="Times New Roman"/>
                <w:sz w:val="24"/>
                <w:szCs w:val="24"/>
                <w:lang w:eastAsia="en-US"/>
              </w:rPr>
              <w:t>.</w:t>
            </w:r>
          </w:p>
          <w:p w:rsidR="006C4541" w:rsidRPr="00FC6D72" w:rsidRDefault="0016185C" w:rsidP="006638A3">
            <w:pPr>
              <w:pStyle w:val="10"/>
              <w:widowControl w:val="0"/>
              <w:spacing w:line="240" w:lineRule="auto"/>
              <w:ind w:firstLine="504"/>
              <w:jc w:val="both"/>
              <w:rPr>
                <w:rFonts w:ascii="Times New Roman" w:eastAsia="Times New Roman" w:hAnsi="Times New Roman" w:cs="Times New Roman"/>
                <w:sz w:val="24"/>
                <w:szCs w:val="24"/>
                <w:lang w:val="uk-UA"/>
              </w:rPr>
            </w:pPr>
            <w:r w:rsidRPr="00FC6D72">
              <w:rPr>
                <w:rFonts w:ascii="Times New Roman" w:eastAsia="Times New Roman" w:hAnsi="Times New Roman" w:cs="Times New Roman"/>
                <w:sz w:val="24"/>
                <w:szCs w:val="24"/>
                <w:lang w:val="uk-UA"/>
              </w:rPr>
              <w:t xml:space="preserve">З метою забезпечення права на оскарження рішень замовника </w:t>
            </w:r>
            <w:r w:rsidR="00356FF2" w:rsidRPr="00FC6D72">
              <w:rPr>
                <w:rFonts w:ascii="Times New Roman" w:eastAsia="Times New Roman" w:hAnsi="Times New Roman" w:cs="Times New Roman"/>
                <w:sz w:val="24"/>
                <w:szCs w:val="24"/>
                <w:lang w:val="uk-UA"/>
              </w:rPr>
              <w:t xml:space="preserve">до органу оскарження </w:t>
            </w:r>
            <w:r w:rsidRPr="00FC6D72">
              <w:rPr>
                <w:rFonts w:ascii="Times New Roman" w:eastAsia="Times New Roman" w:hAnsi="Times New Roman" w:cs="Times New Roman"/>
                <w:sz w:val="24"/>
                <w:szCs w:val="24"/>
                <w:lang w:val="uk-UA"/>
              </w:rPr>
              <w:t xml:space="preserve">договір про закупівлю не може бути укладено раніше ніж через </w:t>
            </w:r>
            <w:r w:rsidR="00EB5DCF" w:rsidRPr="00FC6D72">
              <w:rPr>
                <w:rFonts w:ascii="Times New Roman" w:eastAsia="Times New Roman" w:hAnsi="Times New Roman" w:cs="Times New Roman"/>
                <w:sz w:val="24"/>
                <w:szCs w:val="24"/>
                <w:lang w:val="uk-UA"/>
              </w:rPr>
              <w:t>п</w:t>
            </w:r>
            <w:r w:rsidR="00EB5DCF" w:rsidRPr="00FC6D72">
              <w:rPr>
                <w:rFonts w:ascii="Times New Roman" w:eastAsia="Times New Roman" w:hAnsi="Times New Roman" w:cs="Times New Roman"/>
                <w:sz w:val="24"/>
                <w:szCs w:val="24"/>
              </w:rPr>
              <w:t>’</w:t>
            </w:r>
            <w:r w:rsidR="00EB5DCF" w:rsidRPr="00FC6D72">
              <w:rPr>
                <w:rFonts w:ascii="Times New Roman" w:eastAsia="Times New Roman" w:hAnsi="Times New Roman" w:cs="Times New Roman"/>
                <w:sz w:val="24"/>
                <w:szCs w:val="24"/>
                <w:lang w:val="uk-UA"/>
              </w:rPr>
              <w:t>ять</w:t>
            </w:r>
            <w:r w:rsidRPr="00FC6D72">
              <w:rPr>
                <w:rFonts w:ascii="Times New Roman" w:eastAsia="Times New Roman" w:hAnsi="Times New Roman" w:cs="Times New Roman"/>
                <w:sz w:val="24"/>
                <w:szCs w:val="24"/>
                <w:lang w:val="uk-UA"/>
              </w:rPr>
              <w:t xml:space="preserve"> днів з дати оприлюднення </w:t>
            </w:r>
            <w:r w:rsidR="00356FF2" w:rsidRPr="00FC6D72">
              <w:rPr>
                <w:rFonts w:ascii="Times New Roman" w:eastAsia="Times New Roman" w:hAnsi="Times New Roman" w:cs="Times New Roman"/>
                <w:sz w:val="24"/>
                <w:szCs w:val="24"/>
                <w:lang w:val="uk-UA"/>
              </w:rPr>
              <w:t xml:space="preserve">в електронній системі </w:t>
            </w:r>
            <w:proofErr w:type="spellStart"/>
            <w:r w:rsidR="00356FF2" w:rsidRPr="00FC6D72">
              <w:rPr>
                <w:rFonts w:ascii="Times New Roman" w:eastAsia="Times New Roman" w:hAnsi="Times New Roman" w:cs="Times New Roman"/>
                <w:sz w:val="24"/>
                <w:szCs w:val="24"/>
                <w:lang w:val="uk-UA"/>
              </w:rPr>
              <w:t>закупівель</w:t>
            </w:r>
            <w:proofErr w:type="spellEnd"/>
            <w:r w:rsidRPr="00FC6D72">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1455EA" w:rsidRPr="00731A42" w:rsidRDefault="006C4541" w:rsidP="006638A3">
            <w:pPr>
              <w:pStyle w:val="10"/>
              <w:widowControl w:val="0"/>
              <w:spacing w:line="240" w:lineRule="auto"/>
              <w:ind w:firstLine="504"/>
              <w:jc w:val="both"/>
              <w:rPr>
                <w:rFonts w:ascii="Times New Roman" w:eastAsia="Times New Roman" w:hAnsi="Times New Roman" w:cs="Times New Roman"/>
                <w:b/>
                <w:sz w:val="24"/>
                <w:szCs w:val="24"/>
                <w:lang w:val="uk-UA"/>
              </w:rPr>
            </w:pPr>
            <w:r w:rsidRPr="00FC6D72">
              <w:rPr>
                <w:rFonts w:ascii="Times New Roman" w:hAnsi="Times New Roman"/>
                <w:sz w:val="24"/>
                <w:szCs w:val="24"/>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C6D72">
              <w:rPr>
                <w:rFonts w:ascii="Times New Roman" w:hAnsi="Times New Roman"/>
                <w:sz w:val="24"/>
                <w:szCs w:val="24"/>
                <w:shd w:val="solid" w:color="FFFFFF" w:fill="FFFFFF"/>
                <w:lang w:eastAsia="en-US"/>
              </w:rPr>
              <w:t xml:space="preserve">У </w:t>
            </w:r>
            <w:proofErr w:type="spellStart"/>
            <w:r w:rsidRPr="00FC6D72">
              <w:rPr>
                <w:rFonts w:ascii="Times New Roman" w:hAnsi="Times New Roman"/>
                <w:sz w:val="24"/>
                <w:szCs w:val="24"/>
                <w:shd w:val="solid" w:color="FFFFFF" w:fill="FFFFFF"/>
                <w:lang w:eastAsia="en-US"/>
              </w:rPr>
              <w:t>випадку</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обґрунтованої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необхідності</w:t>
            </w:r>
            <w:proofErr w:type="spellEnd"/>
            <w:r w:rsidRPr="00FC6D72">
              <w:rPr>
                <w:rFonts w:ascii="Times New Roman" w:hAnsi="Times New Roman"/>
                <w:sz w:val="24"/>
                <w:szCs w:val="24"/>
                <w:shd w:val="solid" w:color="FFFFFF" w:fill="FFFFFF"/>
                <w:lang w:eastAsia="en-US"/>
              </w:rPr>
              <w:t xml:space="preserve"> строк для </w:t>
            </w:r>
            <w:proofErr w:type="spellStart"/>
            <w:r w:rsidRPr="00FC6D72">
              <w:rPr>
                <w:rFonts w:ascii="Times New Roman" w:hAnsi="Times New Roman"/>
                <w:sz w:val="24"/>
                <w:szCs w:val="24"/>
                <w:shd w:val="solid" w:color="FFFFFF" w:fill="FFFFFF"/>
                <w:lang w:eastAsia="en-US"/>
              </w:rPr>
              <w:t>укладення</w:t>
            </w:r>
            <w:proofErr w:type="spellEnd"/>
            <w:r w:rsidRPr="00FC6D72">
              <w:rPr>
                <w:rFonts w:ascii="Times New Roman" w:hAnsi="Times New Roman"/>
                <w:sz w:val="24"/>
                <w:szCs w:val="24"/>
                <w:shd w:val="solid" w:color="FFFFFF" w:fill="FFFFFF"/>
                <w:lang w:eastAsia="en-US"/>
              </w:rPr>
              <w:t xml:space="preserve"> договору </w:t>
            </w:r>
            <w:proofErr w:type="spellStart"/>
            <w:r w:rsidRPr="00FC6D72">
              <w:rPr>
                <w:rFonts w:ascii="Times New Roman" w:hAnsi="Times New Roman"/>
                <w:sz w:val="24"/>
                <w:szCs w:val="24"/>
                <w:shd w:val="solid" w:color="FFFFFF" w:fill="FFFFFF"/>
                <w:lang w:eastAsia="en-US"/>
              </w:rPr>
              <w:t>може</w:t>
            </w:r>
            <w:proofErr w:type="spellEnd"/>
            <w:r w:rsidRPr="00FC6D72">
              <w:rPr>
                <w:rFonts w:ascii="Times New Roman" w:hAnsi="Times New Roman"/>
                <w:sz w:val="24"/>
                <w:szCs w:val="24"/>
                <w:shd w:val="solid" w:color="FFFFFF" w:fill="FFFFFF"/>
                <w:lang w:eastAsia="en-US"/>
              </w:rPr>
              <w:t xml:space="preserve"> бути </w:t>
            </w:r>
            <w:proofErr w:type="spellStart"/>
            <w:r w:rsidRPr="00FC6D72">
              <w:rPr>
                <w:rFonts w:ascii="Times New Roman" w:hAnsi="Times New Roman"/>
                <w:sz w:val="24"/>
                <w:szCs w:val="24"/>
                <w:shd w:val="solid" w:color="FFFFFF" w:fill="FFFFFF"/>
                <w:lang w:eastAsia="en-US"/>
              </w:rPr>
              <w:t>продовжений</w:t>
            </w:r>
            <w:proofErr w:type="spellEnd"/>
            <w:r w:rsidRPr="00FC6D72">
              <w:rPr>
                <w:rFonts w:ascii="Times New Roman" w:hAnsi="Times New Roman"/>
                <w:sz w:val="24"/>
                <w:szCs w:val="24"/>
                <w:shd w:val="solid" w:color="FFFFFF" w:fill="FFFFFF"/>
                <w:lang w:eastAsia="en-US"/>
              </w:rPr>
              <w:t xml:space="preserve"> до 60 </w:t>
            </w:r>
            <w:proofErr w:type="spellStart"/>
            <w:r w:rsidRPr="00FC6D72">
              <w:rPr>
                <w:rFonts w:ascii="Times New Roman" w:hAnsi="Times New Roman"/>
                <w:sz w:val="24"/>
                <w:szCs w:val="24"/>
                <w:shd w:val="solid" w:color="FFFFFF" w:fill="FFFFFF"/>
                <w:lang w:eastAsia="en-US"/>
              </w:rPr>
              <w:t>днів</w:t>
            </w:r>
            <w:proofErr w:type="spellEnd"/>
            <w:r w:rsidRPr="00FC6D72">
              <w:rPr>
                <w:rFonts w:ascii="Times New Roman" w:hAnsi="Times New Roman"/>
                <w:sz w:val="24"/>
                <w:szCs w:val="24"/>
                <w:shd w:val="solid" w:color="FFFFFF" w:fill="FFFFFF"/>
                <w:lang w:eastAsia="en-US"/>
              </w:rPr>
              <w:t xml:space="preserve">. У </w:t>
            </w:r>
            <w:proofErr w:type="spellStart"/>
            <w:r w:rsidRPr="00FC6D72">
              <w:rPr>
                <w:rFonts w:ascii="Times New Roman" w:hAnsi="Times New Roman"/>
                <w:sz w:val="24"/>
                <w:szCs w:val="24"/>
                <w:shd w:val="solid" w:color="FFFFFF" w:fill="FFFFFF"/>
                <w:lang w:eastAsia="en-US"/>
              </w:rPr>
              <w:t>разі</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подання</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скарги</w:t>
            </w:r>
            <w:proofErr w:type="spellEnd"/>
            <w:r w:rsidRPr="00FC6D72">
              <w:rPr>
                <w:rFonts w:ascii="Times New Roman" w:hAnsi="Times New Roman"/>
                <w:sz w:val="24"/>
                <w:szCs w:val="24"/>
                <w:shd w:val="solid" w:color="FFFFFF" w:fill="FFFFFF"/>
                <w:lang w:eastAsia="en-US"/>
              </w:rPr>
              <w:t xml:space="preserve"> до органу </w:t>
            </w:r>
            <w:proofErr w:type="spellStart"/>
            <w:r w:rsidRPr="00FC6D72">
              <w:rPr>
                <w:rFonts w:ascii="Times New Roman" w:hAnsi="Times New Roman"/>
                <w:sz w:val="24"/>
                <w:szCs w:val="24"/>
                <w:shd w:val="solid" w:color="FFFFFF" w:fill="FFFFFF"/>
                <w:lang w:eastAsia="en-US"/>
              </w:rPr>
              <w:t>оскарження</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після</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оприлюднення</w:t>
            </w:r>
            <w:proofErr w:type="spellEnd"/>
            <w:r w:rsidRPr="00FC6D72">
              <w:rPr>
                <w:rFonts w:ascii="Times New Roman" w:hAnsi="Times New Roman"/>
                <w:sz w:val="24"/>
                <w:szCs w:val="24"/>
                <w:shd w:val="solid" w:color="FFFFFF" w:fill="FFFFFF"/>
                <w:lang w:eastAsia="en-US"/>
              </w:rPr>
              <w:t xml:space="preserve"> в </w:t>
            </w:r>
            <w:proofErr w:type="spellStart"/>
            <w:r w:rsidRPr="00FC6D72">
              <w:rPr>
                <w:rFonts w:ascii="Times New Roman" w:hAnsi="Times New Roman"/>
                <w:sz w:val="24"/>
                <w:szCs w:val="24"/>
                <w:shd w:val="solid" w:color="FFFFFF" w:fill="FFFFFF"/>
                <w:lang w:eastAsia="en-US"/>
              </w:rPr>
              <w:t>електронній</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системі</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закупівель</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повідомлення</w:t>
            </w:r>
            <w:proofErr w:type="spellEnd"/>
            <w:r w:rsidRPr="00FC6D72">
              <w:rPr>
                <w:rFonts w:ascii="Times New Roman" w:hAnsi="Times New Roman"/>
                <w:sz w:val="24"/>
                <w:szCs w:val="24"/>
                <w:shd w:val="solid" w:color="FFFFFF" w:fill="FFFFFF"/>
                <w:lang w:eastAsia="en-US"/>
              </w:rPr>
              <w:t xml:space="preserve"> про </w:t>
            </w:r>
            <w:proofErr w:type="spellStart"/>
            <w:r w:rsidRPr="00FC6D72">
              <w:rPr>
                <w:rFonts w:ascii="Times New Roman" w:hAnsi="Times New Roman"/>
                <w:sz w:val="24"/>
                <w:szCs w:val="24"/>
                <w:shd w:val="solid" w:color="FFFFFF" w:fill="FFFFFF"/>
                <w:lang w:eastAsia="en-US"/>
              </w:rPr>
              <w:t>намір</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укласти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договір</w:t>
            </w:r>
            <w:proofErr w:type="spellEnd"/>
            <w:r w:rsidRPr="00FC6D72">
              <w:rPr>
                <w:rFonts w:ascii="Times New Roman" w:hAnsi="Times New Roman"/>
                <w:sz w:val="24"/>
                <w:szCs w:val="24"/>
                <w:shd w:val="solid" w:color="FFFFFF" w:fill="FFFFFF"/>
                <w:lang w:eastAsia="en-US"/>
              </w:rPr>
              <w:t xml:space="preserve"> про </w:t>
            </w:r>
            <w:proofErr w:type="spellStart"/>
            <w:r w:rsidRPr="00FC6D72">
              <w:rPr>
                <w:rFonts w:ascii="Times New Roman" w:hAnsi="Times New Roman"/>
                <w:sz w:val="24"/>
                <w:szCs w:val="24"/>
                <w:shd w:val="solid" w:color="FFFFFF" w:fill="FFFFFF"/>
                <w:lang w:eastAsia="en-US"/>
              </w:rPr>
              <w:t>закупівлю</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перебіг</w:t>
            </w:r>
            <w:proofErr w:type="spellEnd"/>
            <w:r w:rsidRPr="00FC6D72">
              <w:rPr>
                <w:rFonts w:ascii="Times New Roman" w:hAnsi="Times New Roman"/>
                <w:sz w:val="24"/>
                <w:szCs w:val="24"/>
                <w:shd w:val="solid" w:color="FFFFFF" w:fill="FFFFFF"/>
                <w:lang w:eastAsia="en-US"/>
              </w:rPr>
              <w:t xml:space="preserve"> строку для </w:t>
            </w:r>
            <w:proofErr w:type="spellStart"/>
            <w:r w:rsidRPr="00FC6D72">
              <w:rPr>
                <w:rFonts w:ascii="Times New Roman" w:hAnsi="Times New Roman"/>
                <w:sz w:val="24"/>
                <w:szCs w:val="24"/>
                <w:shd w:val="solid" w:color="FFFFFF" w:fill="FFFFFF"/>
                <w:lang w:eastAsia="en-US"/>
              </w:rPr>
              <w:t>укладення</w:t>
            </w:r>
            <w:proofErr w:type="spellEnd"/>
            <w:r w:rsidRPr="00FC6D72">
              <w:rPr>
                <w:rFonts w:ascii="Times New Roman" w:hAnsi="Times New Roman"/>
                <w:sz w:val="24"/>
                <w:szCs w:val="24"/>
                <w:shd w:val="solid" w:color="FFFFFF" w:fill="FFFFFF"/>
                <w:lang w:eastAsia="en-US"/>
              </w:rPr>
              <w:t xml:space="preserve"> договору про </w:t>
            </w:r>
            <w:proofErr w:type="spellStart"/>
            <w:r w:rsidRPr="00FC6D72">
              <w:rPr>
                <w:rFonts w:ascii="Times New Roman" w:hAnsi="Times New Roman"/>
                <w:sz w:val="24"/>
                <w:szCs w:val="24"/>
                <w:shd w:val="solid" w:color="FFFFFF" w:fill="FFFFFF"/>
                <w:lang w:eastAsia="en-US"/>
              </w:rPr>
              <w:t>закупівлю</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зупиняється</w:t>
            </w:r>
            <w:proofErr w:type="spellEnd"/>
            <w:r w:rsidRPr="00FC6D72">
              <w:rPr>
                <w:rFonts w:ascii="Times New Roman" w:hAnsi="Times New Roman"/>
                <w:sz w:val="24"/>
                <w:szCs w:val="24"/>
                <w:shd w:val="solid" w:color="FFFFFF" w:fill="FFFFFF"/>
                <w:lang w:eastAsia="en-US"/>
              </w:rPr>
              <w:t>.</w:t>
            </w:r>
          </w:p>
        </w:tc>
      </w:tr>
      <w:tr w:rsidR="001455EA" w:rsidRPr="003C2708" w:rsidTr="00ED5C6C">
        <w:trPr>
          <w:trHeight w:val="274"/>
        </w:trPr>
        <w:tc>
          <w:tcPr>
            <w:tcW w:w="568" w:type="dxa"/>
          </w:tcPr>
          <w:p w:rsidR="001455EA" w:rsidRPr="00D6448C" w:rsidRDefault="001455EA"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3</w:t>
            </w:r>
          </w:p>
        </w:tc>
        <w:tc>
          <w:tcPr>
            <w:tcW w:w="2792" w:type="dxa"/>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 xml:space="preserve">Проект договору про закупівлю </w:t>
            </w:r>
          </w:p>
        </w:tc>
        <w:tc>
          <w:tcPr>
            <w:tcW w:w="6451" w:type="dxa"/>
            <w:gridSpan w:val="2"/>
          </w:tcPr>
          <w:p w:rsidR="00290697" w:rsidRPr="00FC6D72" w:rsidRDefault="00290697" w:rsidP="006638A3">
            <w:pPr>
              <w:pStyle w:val="Default"/>
              <w:jc w:val="both"/>
              <w:rPr>
                <w:rFonts w:ascii="Times New Roman" w:hAnsi="Times New Roman" w:cs="Times New Roman"/>
                <w:lang w:val="uk-UA"/>
              </w:rPr>
            </w:pPr>
            <w:r w:rsidRPr="00FC6D72">
              <w:rPr>
                <w:rFonts w:ascii="Times New Roman" w:hAnsi="Times New Roman" w:cs="Times New Roman"/>
                <w:lang w:val="uk-UA"/>
              </w:rPr>
              <w:t>Договір про закупівлю за результатами проведеної закупівлі згідно з</w:t>
            </w:r>
            <w:r w:rsidRPr="00FC6D72">
              <w:rPr>
                <w:rFonts w:ascii="Times New Roman" w:hAnsi="Times New Roman" w:cs="Times New Roman"/>
              </w:rPr>
              <w:t> </w:t>
            </w:r>
            <w:hyperlink r:id="rId37" w:anchor="n454" w:history="1">
              <w:r w:rsidRPr="00FC6D72">
                <w:rPr>
                  <w:rStyle w:val="ae"/>
                  <w:rFonts w:ascii="Times New Roman" w:eastAsia="Arial" w:hAnsi="Times New Roman"/>
                  <w:color w:val="000000"/>
                  <w:u w:val="none"/>
                  <w:lang w:val="uk-UA"/>
                </w:rPr>
                <w:t>пунктами 10</w:t>
              </w:r>
            </w:hyperlink>
            <w:r w:rsidRPr="00FC6D72">
              <w:rPr>
                <w:rFonts w:ascii="Times New Roman" w:hAnsi="Times New Roman" w:cs="Times New Roman"/>
              </w:rPr>
              <w:t> </w:t>
            </w:r>
            <w:r w:rsidRPr="00FC6D72">
              <w:rPr>
                <w:rFonts w:ascii="Times New Roman" w:hAnsi="Times New Roman" w:cs="Times New Roman"/>
                <w:lang w:val="uk-UA"/>
              </w:rPr>
              <w:t>і</w:t>
            </w:r>
            <w:r w:rsidRPr="00FC6D72">
              <w:rPr>
                <w:rFonts w:ascii="Times New Roman" w:hAnsi="Times New Roman" w:cs="Times New Roman"/>
              </w:rPr>
              <w:t> </w:t>
            </w:r>
            <w:hyperlink r:id="rId38" w:anchor="n466" w:history="1">
              <w:r w:rsidRPr="00FC6D72">
                <w:rPr>
                  <w:rStyle w:val="ae"/>
                  <w:rFonts w:ascii="Times New Roman" w:eastAsia="Arial" w:hAnsi="Times New Roman"/>
                  <w:color w:val="000000"/>
                  <w:u w:val="none"/>
                  <w:lang w:val="uk-UA"/>
                </w:rPr>
                <w:t>13</w:t>
              </w:r>
            </w:hyperlink>
            <w:r w:rsidRPr="00FC6D72">
              <w:rPr>
                <w:rFonts w:ascii="Times New Roman" w:hAnsi="Times New Roman" w:cs="Times New Roman"/>
              </w:rPr>
              <w:t> </w:t>
            </w:r>
            <w:r w:rsidR="00A75BA9" w:rsidRPr="00FC6D72">
              <w:rPr>
                <w:rFonts w:ascii="Times New Roman" w:hAnsi="Times New Roman" w:cs="Times New Roman"/>
                <w:lang w:val="uk-UA"/>
              </w:rPr>
              <w:t>О</w:t>
            </w:r>
            <w:r w:rsidRPr="00FC6D72">
              <w:rPr>
                <w:rFonts w:ascii="Times New Roman" w:hAnsi="Times New Roman" w:cs="Times New Roman"/>
                <w:lang w:val="uk-UA"/>
              </w:rPr>
              <w:t>собливостей укладається відповідно до</w:t>
            </w:r>
            <w:r w:rsidRPr="00FC6D72">
              <w:rPr>
                <w:rFonts w:ascii="Times New Roman" w:hAnsi="Times New Roman" w:cs="Times New Roman"/>
              </w:rPr>
              <w:t> </w:t>
            </w:r>
            <w:hyperlink r:id="rId39" w:tgtFrame="_blank" w:history="1">
              <w:r w:rsidRPr="00FC6D72">
                <w:rPr>
                  <w:rStyle w:val="ae"/>
                  <w:rFonts w:ascii="Times New Roman" w:eastAsia="Arial" w:hAnsi="Times New Roman"/>
                  <w:color w:val="000000"/>
                  <w:u w:val="none"/>
                  <w:lang w:val="uk-UA"/>
                </w:rPr>
                <w:t>Цивільного</w:t>
              </w:r>
            </w:hyperlink>
            <w:r w:rsidRPr="00FC6D72">
              <w:rPr>
                <w:rFonts w:ascii="Times New Roman" w:hAnsi="Times New Roman" w:cs="Times New Roman"/>
              </w:rPr>
              <w:t> </w:t>
            </w:r>
            <w:r w:rsidRPr="00FC6D72">
              <w:rPr>
                <w:rFonts w:ascii="Times New Roman" w:hAnsi="Times New Roman" w:cs="Times New Roman"/>
                <w:lang w:val="uk-UA"/>
              </w:rPr>
              <w:t>і</w:t>
            </w:r>
            <w:r w:rsidRPr="00FC6D72">
              <w:rPr>
                <w:rFonts w:ascii="Times New Roman" w:hAnsi="Times New Roman" w:cs="Times New Roman"/>
              </w:rPr>
              <w:t> </w:t>
            </w:r>
            <w:hyperlink r:id="rId40" w:tgtFrame="_blank" w:history="1">
              <w:r w:rsidRPr="00FC6D72">
                <w:rPr>
                  <w:rStyle w:val="ae"/>
                  <w:rFonts w:ascii="Times New Roman" w:eastAsia="Arial" w:hAnsi="Times New Roman"/>
                  <w:color w:val="000000"/>
                  <w:u w:val="none"/>
                  <w:lang w:val="uk-UA"/>
                </w:rPr>
                <w:t>Господарського</w:t>
              </w:r>
            </w:hyperlink>
            <w:r w:rsidRPr="00FC6D72">
              <w:rPr>
                <w:rFonts w:ascii="Times New Roman" w:hAnsi="Times New Roman" w:cs="Times New Roman"/>
              </w:rPr>
              <w:t> </w:t>
            </w:r>
            <w:r w:rsidRPr="00FC6D72">
              <w:rPr>
                <w:rFonts w:ascii="Times New Roman" w:hAnsi="Times New Roman" w:cs="Times New Roman"/>
                <w:lang w:val="uk-UA"/>
              </w:rPr>
              <w:t>кодексів України з урахуванням положень статті 41 Закону, крім частин</w:t>
            </w:r>
            <w:r w:rsidRPr="00FC6D72">
              <w:rPr>
                <w:rFonts w:ascii="Times New Roman" w:hAnsi="Times New Roman" w:cs="Times New Roman"/>
              </w:rPr>
              <w:t> </w:t>
            </w:r>
            <w:hyperlink r:id="rId41" w:anchor="n1762" w:tgtFrame="_blank" w:history="1">
              <w:r w:rsidRPr="00FC6D72">
                <w:rPr>
                  <w:rStyle w:val="ae"/>
                  <w:rFonts w:ascii="Times New Roman" w:eastAsia="Arial" w:hAnsi="Times New Roman"/>
                  <w:color w:val="000000"/>
                  <w:u w:val="none"/>
                  <w:lang w:val="uk-UA"/>
                </w:rPr>
                <w:t>другої - п’ятої</w:t>
              </w:r>
            </w:hyperlink>
            <w:r w:rsidRPr="00FC6D72">
              <w:rPr>
                <w:rFonts w:ascii="Times New Roman" w:hAnsi="Times New Roman" w:cs="Times New Roman"/>
                <w:lang w:val="uk-UA"/>
              </w:rPr>
              <w:t>,</w:t>
            </w:r>
            <w:r w:rsidRPr="00FC6D72">
              <w:rPr>
                <w:rFonts w:ascii="Times New Roman" w:hAnsi="Times New Roman" w:cs="Times New Roman"/>
              </w:rPr>
              <w:t> </w:t>
            </w:r>
            <w:hyperlink r:id="rId42" w:anchor="n1779" w:tgtFrame="_blank" w:history="1">
              <w:r w:rsidRPr="00FC6D72">
                <w:rPr>
                  <w:rStyle w:val="ae"/>
                  <w:rFonts w:ascii="Times New Roman" w:eastAsia="Arial" w:hAnsi="Times New Roman"/>
                  <w:color w:val="000000"/>
                  <w:u w:val="none"/>
                  <w:lang w:val="uk-UA"/>
                </w:rPr>
                <w:t>сьомої - дев’ятої</w:t>
              </w:r>
            </w:hyperlink>
            <w:r w:rsidRPr="00FC6D72">
              <w:rPr>
                <w:rFonts w:ascii="Times New Roman" w:hAnsi="Times New Roman" w:cs="Times New Roman"/>
              </w:rPr>
              <w:t> </w:t>
            </w:r>
            <w:r w:rsidRPr="00FC6D72">
              <w:rPr>
                <w:rFonts w:ascii="Times New Roman" w:hAnsi="Times New Roman" w:cs="Times New Roman"/>
                <w:lang w:val="uk-UA"/>
              </w:rPr>
              <w:t xml:space="preserve">статті 41 Закону та Особливостей </w:t>
            </w:r>
            <w:r w:rsidRPr="00FC6D72">
              <w:rPr>
                <w:rFonts w:ascii="Times New Roman" w:hAnsi="Times New Roman"/>
                <w:lang w:val="uk-UA" w:eastAsia="en-US"/>
              </w:rPr>
              <w:t xml:space="preserve">здійснення публічних </w:t>
            </w:r>
            <w:proofErr w:type="spellStart"/>
            <w:r w:rsidRPr="00FC6D72">
              <w:rPr>
                <w:rFonts w:ascii="Times New Roman" w:hAnsi="Times New Roman"/>
                <w:lang w:val="uk-UA" w:eastAsia="en-US"/>
              </w:rPr>
              <w:t>закупівель</w:t>
            </w:r>
            <w:proofErr w:type="spellEnd"/>
            <w:r w:rsidRPr="00FC6D72">
              <w:rPr>
                <w:rFonts w:ascii="Times New Roman" w:hAnsi="Times New Roman"/>
                <w:lang w:val="uk-UA" w:eastAsia="en-US"/>
              </w:rPr>
              <w:t xml:space="preserve"> товарів, робіт і </w:t>
            </w:r>
            <w:r w:rsidRPr="00FC6D72">
              <w:rPr>
                <w:rFonts w:ascii="Times New Roman" w:hAnsi="Times New Roman"/>
                <w:lang w:val="uk-UA" w:eastAsia="en-US"/>
              </w:rPr>
              <w:br/>
              <w:t xml:space="preserve">послуг для замовників, передбачених Законом України </w:t>
            </w:r>
            <w:r w:rsidRPr="00FC6D72">
              <w:rPr>
                <w:rFonts w:ascii="Times New Roman" w:hAnsi="Times New Roman"/>
                <w:lang w:val="uk-UA" w:eastAsia="en-US"/>
              </w:rPr>
              <w:br/>
              <w:t xml:space="preserve">“Про публічні закупівлі”, на період дії правового режиму </w:t>
            </w:r>
            <w:r w:rsidRPr="00FC6D72">
              <w:rPr>
                <w:rFonts w:ascii="Times New Roman" w:hAnsi="Times New Roman"/>
                <w:lang w:val="uk-UA" w:eastAsia="en-US"/>
              </w:rPr>
              <w:br/>
              <w:t xml:space="preserve">воєнного стану в Україні та протягом 90 днів </w:t>
            </w:r>
            <w:r w:rsidRPr="00FC6D72">
              <w:rPr>
                <w:rFonts w:ascii="Times New Roman" w:hAnsi="Times New Roman"/>
                <w:lang w:val="uk-UA" w:eastAsia="en-US"/>
              </w:rPr>
              <w:br/>
              <w:t>з дня його припинення або скасування» відповідно до Постанови КМУ від 12 жовтня 2022 р. № 1178 (зі змінами)</w:t>
            </w:r>
            <w:r w:rsidRPr="00FC6D72">
              <w:rPr>
                <w:rFonts w:ascii="Times New Roman" w:hAnsi="Times New Roman" w:cs="Times New Roman"/>
                <w:lang w:val="uk-UA"/>
              </w:rPr>
              <w:t>.</w:t>
            </w:r>
          </w:p>
          <w:p w:rsidR="001C5D9A" w:rsidRPr="00FC6D72" w:rsidRDefault="001C5D9A" w:rsidP="006638A3">
            <w:pPr>
              <w:pStyle w:val="10"/>
              <w:widowControl w:val="0"/>
              <w:spacing w:line="240" w:lineRule="auto"/>
              <w:ind w:firstLine="504"/>
              <w:jc w:val="both"/>
              <w:rPr>
                <w:rFonts w:ascii="Times New Roman" w:hAnsi="Times New Roman" w:cs="Times New Roman"/>
                <w:color w:val="auto"/>
                <w:sz w:val="24"/>
                <w:szCs w:val="24"/>
                <w:lang w:val="uk-UA"/>
              </w:rPr>
            </w:pPr>
            <w:r w:rsidRPr="00FC6D72">
              <w:rPr>
                <w:rFonts w:ascii="Times New Roman" w:eastAsia="Times New Roman" w:hAnsi="Times New Roman" w:cs="Times New Roman"/>
                <w:color w:val="auto"/>
                <w:sz w:val="24"/>
                <w:szCs w:val="24"/>
                <w:lang w:val="uk-UA"/>
              </w:rPr>
              <w:t>Проект договору склада</w:t>
            </w:r>
            <w:r w:rsidR="00046717" w:rsidRPr="00FC6D72">
              <w:rPr>
                <w:rFonts w:ascii="Times New Roman" w:eastAsia="Times New Roman" w:hAnsi="Times New Roman" w:cs="Times New Roman"/>
                <w:color w:val="auto"/>
                <w:sz w:val="24"/>
                <w:szCs w:val="24"/>
                <w:lang w:val="uk-UA"/>
              </w:rPr>
              <w:t>ється замовником з урахуванням о</w:t>
            </w:r>
            <w:r w:rsidRPr="00FC6D72">
              <w:rPr>
                <w:rFonts w:ascii="Times New Roman" w:eastAsia="Times New Roman" w:hAnsi="Times New Roman" w:cs="Times New Roman"/>
                <w:color w:val="auto"/>
                <w:sz w:val="24"/>
                <w:szCs w:val="24"/>
                <w:lang w:val="uk-UA"/>
              </w:rPr>
              <w:t>собливостей предмету закупівлі.</w:t>
            </w:r>
          </w:p>
          <w:p w:rsidR="00FB3AE0" w:rsidRPr="00FC6D72" w:rsidRDefault="001C5D9A" w:rsidP="001443E6">
            <w:pPr>
              <w:pStyle w:val="10"/>
              <w:widowControl w:val="0"/>
              <w:spacing w:line="240" w:lineRule="auto"/>
              <w:ind w:firstLine="504"/>
              <w:jc w:val="both"/>
              <w:rPr>
                <w:rFonts w:ascii="Times New Roman" w:hAnsi="Times New Roman" w:cs="Times New Roman"/>
                <w:color w:val="auto"/>
                <w:sz w:val="24"/>
                <w:lang w:val="uk-UA" w:eastAsia="ar-SA"/>
              </w:rPr>
            </w:pPr>
            <w:r w:rsidRPr="00FC6D72">
              <w:rPr>
                <w:rFonts w:ascii="Times New Roman" w:hAnsi="Times New Roman" w:cs="Times New Roman"/>
                <w:color w:val="auto"/>
                <w:sz w:val="24"/>
                <w:lang w:val="uk-UA"/>
              </w:rPr>
              <w:t xml:space="preserve">Разом з тендерною документацією замовником в </w:t>
            </w:r>
            <w:r w:rsidRPr="00FC6D72">
              <w:rPr>
                <w:rFonts w:ascii="Times New Roman" w:hAnsi="Times New Roman" w:cs="Times New Roman"/>
                <w:color w:val="auto"/>
                <w:sz w:val="24"/>
                <w:lang w:val="uk-UA"/>
              </w:rPr>
              <w:lastRenderedPageBreak/>
              <w:t xml:space="preserve">окремому файлі подається проект договору про закупівлю </w:t>
            </w:r>
            <w:r w:rsidR="00F80925" w:rsidRPr="00FC6D72">
              <w:rPr>
                <w:rFonts w:ascii="Times New Roman" w:hAnsi="Times New Roman" w:cs="Times New Roman"/>
                <w:b/>
                <w:color w:val="auto"/>
                <w:sz w:val="24"/>
                <w:lang w:val="uk-UA"/>
              </w:rPr>
              <w:t>Додаток № 6</w:t>
            </w:r>
            <w:r w:rsidRPr="00FC6D72">
              <w:rPr>
                <w:rFonts w:ascii="Times New Roman" w:hAnsi="Times New Roman" w:cs="Times New Roman"/>
                <w:b/>
                <w:color w:val="auto"/>
                <w:sz w:val="24"/>
                <w:lang w:val="uk-UA" w:eastAsia="ar-SA"/>
              </w:rPr>
              <w:t>до тендерної д</w:t>
            </w:r>
            <w:r w:rsidRPr="00A82515">
              <w:rPr>
                <w:rFonts w:ascii="Times New Roman" w:hAnsi="Times New Roman" w:cs="Times New Roman"/>
                <w:b/>
                <w:color w:val="auto"/>
                <w:sz w:val="24"/>
                <w:lang w:val="uk-UA" w:eastAsia="ar-SA"/>
              </w:rPr>
              <w:t>окументації</w:t>
            </w:r>
            <w:r w:rsidRPr="00FC6D72">
              <w:rPr>
                <w:rFonts w:ascii="Times New Roman" w:hAnsi="Times New Roman" w:cs="Times New Roman"/>
                <w:color w:val="auto"/>
                <w:sz w:val="24"/>
                <w:lang w:val="uk-UA" w:eastAsia="ar-SA"/>
              </w:rPr>
              <w:t>.</w:t>
            </w:r>
          </w:p>
          <w:p w:rsidR="00B62B2D" w:rsidRPr="00A82515" w:rsidRDefault="00B62B2D" w:rsidP="006638A3">
            <w:pPr>
              <w:shd w:val="clear" w:color="auto" w:fill="FFFFFF"/>
              <w:spacing w:line="240" w:lineRule="auto"/>
              <w:ind w:firstLine="567"/>
              <w:jc w:val="both"/>
              <w:rPr>
                <w:rFonts w:ascii="Times New Roman" w:hAnsi="Times New Roman"/>
                <w:sz w:val="24"/>
                <w:szCs w:val="24"/>
                <w:lang w:val="uk-UA" w:eastAsia="en-US"/>
              </w:rPr>
            </w:pPr>
            <w:r w:rsidRPr="00A82515">
              <w:rPr>
                <w:rFonts w:ascii="Times New Roman" w:hAnsi="Times New Roman"/>
                <w:sz w:val="24"/>
                <w:szCs w:val="24"/>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62B2D" w:rsidRPr="00FC6D72" w:rsidRDefault="00B62B2D" w:rsidP="006638A3">
            <w:pPr>
              <w:shd w:val="clear" w:color="auto" w:fill="FFFFFF"/>
              <w:spacing w:line="240" w:lineRule="auto"/>
              <w:ind w:firstLine="567"/>
              <w:jc w:val="both"/>
              <w:rPr>
                <w:rFonts w:ascii="Times New Roman" w:hAnsi="Times New Roman"/>
                <w:sz w:val="24"/>
                <w:szCs w:val="24"/>
                <w:lang w:eastAsia="en-US"/>
              </w:rPr>
            </w:pPr>
            <w:proofErr w:type="spellStart"/>
            <w:r w:rsidRPr="00FC6D72">
              <w:rPr>
                <w:rFonts w:ascii="Times New Roman" w:hAnsi="Times New Roman"/>
                <w:sz w:val="24"/>
                <w:szCs w:val="24"/>
                <w:lang w:eastAsia="en-US"/>
              </w:rPr>
              <w:t>визначення</w:t>
            </w:r>
            <w:proofErr w:type="spellEnd"/>
            <w:r w:rsidRPr="00FC6D72">
              <w:rPr>
                <w:rFonts w:ascii="Times New Roman" w:hAnsi="Times New Roman"/>
                <w:sz w:val="24"/>
                <w:szCs w:val="24"/>
                <w:lang w:eastAsia="en-US"/>
              </w:rPr>
              <w:t xml:space="preserve"> грошового </w:t>
            </w:r>
            <w:proofErr w:type="spellStart"/>
            <w:r w:rsidRPr="00FC6D72">
              <w:rPr>
                <w:rFonts w:ascii="Times New Roman" w:hAnsi="Times New Roman"/>
                <w:sz w:val="24"/>
                <w:szCs w:val="24"/>
                <w:lang w:eastAsia="en-US"/>
              </w:rPr>
              <w:t>еквівалента</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зобов’язання</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іноземній</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валюті</w:t>
            </w:r>
            <w:proofErr w:type="spellEnd"/>
            <w:r w:rsidRPr="00FC6D72">
              <w:rPr>
                <w:rFonts w:ascii="Times New Roman" w:hAnsi="Times New Roman"/>
                <w:sz w:val="24"/>
                <w:szCs w:val="24"/>
                <w:lang w:eastAsia="en-US"/>
              </w:rPr>
              <w:t>;</w:t>
            </w:r>
          </w:p>
          <w:p w:rsidR="00B62B2D" w:rsidRPr="00FC6D72" w:rsidRDefault="00B62B2D" w:rsidP="006638A3">
            <w:pPr>
              <w:shd w:val="clear" w:color="auto" w:fill="FFFFFF"/>
              <w:spacing w:line="240" w:lineRule="auto"/>
              <w:ind w:firstLine="567"/>
              <w:jc w:val="both"/>
              <w:rPr>
                <w:rFonts w:ascii="Times New Roman" w:hAnsi="Times New Roman"/>
                <w:sz w:val="24"/>
                <w:szCs w:val="24"/>
                <w:lang w:eastAsia="en-US"/>
              </w:rPr>
            </w:pPr>
            <w:proofErr w:type="spellStart"/>
            <w:r w:rsidRPr="00FC6D72">
              <w:rPr>
                <w:rFonts w:ascii="Times New Roman" w:hAnsi="Times New Roman"/>
                <w:sz w:val="24"/>
                <w:szCs w:val="24"/>
                <w:lang w:eastAsia="en-US"/>
              </w:rPr>
              <w:t>перерахунку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ціни</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бік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зменшення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ціни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тендерної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пропозиції</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переможця</w:t>
            </w:r>
            <w:proofErr w:type="spellEnd"/>
            <w:r w:rsidRPr="00FC6D72">
              <w:rPr>
                <w:rFonts w:ascii="Times New Roman" w:hAnsi="Times New Roman"/>
                <w:sz w:val="24"/>
                <w:szCs w:val="24"/>
                <w:lang w:eastAsia="en-US"/>
              </w:rPr>
              <w:t xml:space="preserve"> без </w:t>
            </w:r>
            <w:proofErr w:type="spellStart"/>
            <w:r w:rsidRPr="00FC6D72">
              <w:rPr>
                <w:rFonts w:ascii="Times New Roman" w:hAnsi="Times New Roman"/>
                <w:sz w:val="24"/>
                <w:szCs w:val="24"/>
                <w:lang w:eastAsia="en-US"/>
              </w:rPr>
              <w:t>зменшення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обсягів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закупівлі</w:t>
            </w:r>
            <w:proofErr w:type="spellEnd"/>
            <w:r w:rsidRPr="00FC6D72">
              <w:rPr>
                <w:rFonts w:ascii="Times New Roman" w:hAnsi="Times New Roman"/>
                <w:sz w:val="24"/>
                <w:szCs w:val="24"/>
                <w:lang w:eastAsia="en-US"/>
              </w:rPr>
              <w:t>;</w:t>
            </w:r>
          </w:p>
          <w:p w:rsidR="00B62B2D" w:rsidRPr="00FC6D72" w:rsidRDefault="00B62B2D" w:rsidP="006638A3">
            <w:pPr>
              <w:shd w:val="clear" w:color="auto" w:fill="FFFFFF"/>
              <w:spacing w:line="240" w:lineRule="auto"/>
              <w:ind w:firstLine="567"/>
              <w:jc w:val="both"/>
              <w:rPr>
                <w:rFonts w:ascii="Times New Roman" w:hAnsi="Times New Roman"/>
                <w:sz w:val="24"/>
                <w:szCs w:val="24"/>
                <w:lang w:eastAsia="en-US"/>
              </w:rPr>
            </w:pPr>
            <w:proofErr w:type="spellStart"/>
            <w:r w:rsidRPr="00FC6D72">
              <w:rPr>
                <w:rFonts w:ascii="Times New Roman" w:hAnsi="Times New Roman"/>
                <w:sz w:val="24"/>
                <w:szCs w:val="24"/>
                <w:lang w:eastAsia="en-US"/>
              </w:rPr>
              <w:t>перерахунку</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ціни</w:t>
            </w:r>
            <w:proofErr w:type="spellEnd"/>
            <w:r w:rsidRPr="00FC6D72">
              <w:rPr>
                <w:rFonts w:ascii="Times New Roman" w:hAnsi="Times New Roman"/>
                <w:sz w:val="24"/>
                <w:szCs w:val="24"/>
                <w:lang w:eastAsia="en-US"/>
              </w:rPr>
              <w:t xml:space="preserve"> та </w:t>
            </w:r>
            <w:proofErr w:type="spellStart"/>
            <w:r w:rsidRPr="00FC6D72">
              <w:rPr>
                <w:rFonts w:ascii="Times New Roman" w:hAnsi="Times New Roman"/>
                <w:sz w:val="24"/>
                <w:szCs w:val="24"/>
                <w:lang w:eastAsia="en-US"/>
              </w:rPr>
              <w:t>обсягів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товарів</w:t>
            </w:r>
            <w:proofErr w:type="spellEnd"/>
            <w:r w:rsidRPr="00FC6D72">
              <w:rPr>
                <w:rFonts w:ascii="Times New Roman" w:hAnsi="Times New Roman"/>
                <w:sz w:val="24"/>
                <w:szCs w:val="24"/>
                <w:lang w:eastAsia="en-US"/>
              </w:rPr>
              <w:t xml:space="preserve"> в </w:t>
            </w:r>
            <w:proofErr w:type="spellStart"/>
            <w:r w:rsidRPr="00FC6D72">
              <w:rPr>
                <w:rFonts w:ascii="Times New Roman" w:hAnsi="Times New Roman"/>
                <w:sz w:val="24"/>
                <w:szCs w:val="24"/>
                <w:lang w:eastAsia="en-US"/>
              </w:rPr>
              <w:t>бік</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зменшення</w:t>
            </w:r>
            <w:proofErr w:type="spellEnd"/>
            <w:r w:rsidRPr="00FC6D72">
              <w:rPr>
                <w:rFonts w:ascii="Times New Roman" w:hAnsi="Times New Roman"/>
                <w:sz w:val="24"/>
                <w:szCs w:val="24"/>
                <w:lang w:eastAsia="en-US"/>
              </w:rPr>
              <w:t xml:space="preserve"> за </w:t>
            </w:r>
            <w:proofErr w:type="spellStart"/>
            <w:r w:rsidRPr="00FC6D72">
              <w:rPr>
                <w:rFonts w:ascii="Times New Roman" w:hAnsi="Times New Roman"/>
                <w:sz w:val="24"/>
                <w:szCs w:val="24"/>
                <w:lang w:eastAsia="en-US"/>
              </w:rPr>
              <w:t>умови</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необхідності</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приведення</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обсягів</w:t>
            </w:r>
            <w:proofErr w:type="spellEnd"/>
            <w:r w:rsidRPr="00FC6D72">
              <w:rPr>
                <w:rFonts w:ascii="Times New Roman" w:hAnsi="Times New Roman"/>
                <w:sz w:val="24"/>
                <w:szCs w:val="24"/>
                <w:lang w:eastAsia="en-US"/>
              </w:rPr>
              <w:t xml:space="preserve"> </w:t>
            </w:r>
            <w:proofErr w:type="spellStart"/>
            <w:r w:rsidRPr="00FC6D72">
              <w:rPr>
                <w:rFonts w:ascii="Times New Roman" w:hAnsi="Times New Roman"/>
                <w:sz w:val="24"/>
                <w:szCs w:val="24"/>
                <w:lang w:eastAsia="en-US"/>
              </w:rPr>
              <w:t>товарів</w:t>
            </w:r>
            <w:proofErr w:type="spellEnd"/>
            <w:r w:rsidRPr="00FC6D72">
              <w:rPr>
                <w:rFonts w:ascii="Times New Roman" w:hAnsi="Times New Roman"/>
                <w:sz w:val="24"/>
                <w:szCs w:val="24"/>
                <w:lang w:eastAsia="en-US"/>
              </w:rPr>
              <w:t xml:space="preserve"> до </w:t>
            </w:r>
            <w:proofErr w:type="spellStart"/>
            <w:r w:rsidRPr="00FC6D72">
              <w:rPr>
                <w:rFonts w:ascii="Times New Roman" w:hAnsi="Times New Roman"/>
                <w:sz w:val="24"/>
                <w:szCs w:val="24"/>
                <w:lang w:eastAsia="en-US"/>
              </w:rPr>
              <w:t>кратності</w:t>
            </w:r>
            <w:proofErr w:type="spellEnd"/>
            <w:r w:rsidRPr="00FC6D72">
              <w:rPr>
                <w:rFonts w:ascii="Times New Roman" w:hAnsi="Times New Roman"/>
                <w:sz w:val="24"/>
                <w:szCs w:val="24"/>
                <w:lang w:eastAsia="en-US"/>
              </w:rPr>
              <w:t xml:space="preserve"> упаковки.</w:t>
            </w:r>
          </w:p>
          <w:p w:rsidR="001455EA" w:rsidRPr="00FC6D72" w:rsidRDefault="001C5D9A" w:rsidP="001443E6">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364"/>
              <w:jc w:val="both"/>
              <w:rPr>
                <w:rFonts w:ascii="Times New Roman" w:eastAsia="Times New Roman" w:hAnsi="Times New Roman" w:cs="Times New Roman"/>
                <w:color w:val="FF0000"/>
                <w:sz w:val="24"/>
                <w:szCs w:val="24"/>
                <w:lang w:val="uk-UA"/>
              </w:rPr>
            </w:pPr>
            <w:r w:rsidRPr="00FC6D72">
              <w:rPr>
                <w:rFonts w:ascii="Times New Roman" w:eastAsia="Times New Roman" w:hAnsi="Times New Roman" w:cs="Times New Roman"/>
                <w:bCs/>
                <w:iCs/>
                <w:color w:val="auto"/>
                <w:sz w:val="24"/>
                <w:szCs w:val="24"/>
                <w:lang w:val="uk-UA"/>
              </w:rPr>
              <w:t xml:space="preserve">Відповідно до </w:t>
            </w:r>
            <w:r w:rsidR="00F31165" w:rsidRPr="00FC6D72">
              <w:rPr>
                <w:rFonts w:ascii="Times New Roman" w:eastAsia="Times New Roman" w:hAnsi="Times New Roman" w:cs="Times New Roman"/>
                <w:bCs/>
                <w:iCs/>
                <w:color w:val="auto"/>
                <w:sz w:val="24"/>
                <w:szCs w:val="24"/>
              </w:rPr>
              <w:t>пункту 17</w:t>
            </w:r>
            <w:r w:rsidR="00F31165" w:rsidRPr="00FC6D72">
              <w:rPr>
                <w:rFonts w:ascii="Times New Roman" w:eastAsia="Times New Roman" w:hAnsi="Times New Roman" w:cs="Times New Roman"/>
                <w:bCs/>
                <w:iCs/>
                <w:color w:val="auto"/>
                <w:sz w:val="24"/>
                <w:szCs w:val="24"/>
                <w:lang w:val="uk-UA"/>
              </w:rPr>
              <w:t xml:space="preserve"> Особливостей</w:t>
            </w:r>
            <w:r w:rsidRPr="00FC6D72">
              <w:rPr>
                <w:rFonts w:ascii="Times New Roman" w:eastAsia="Times New Roman" w:hAnsi="Times New Roman" w:cs="Times New Roman"/>
                <w:bCs/>
                <w:iCs/>
                <w:color w:val="auto"/>
                <w:sz w:val="24"/>
                <w:szCs w:val="24"/>
                <w:lang w:val="uk-UA"/>
              </w:rPr>
              <w:t xml:space="preserve"> переможець </w:t>
            </w:r>
            <w:r w:rsidR="001443E6" w:rsidRPr="00FC6D72">
              <w:rPr>
                <w:rFonts w:ascii="Times New Roman" w:eastAsia="Times New Roman" w:hAnsi="Times New Roman" w:cs="Times New Roman"/>
                <w:color w:val="auto"/>
                <w:sz w:val="24"/>
                <w:szCs w:val="24"/>
                <w:lang w:val="uk-UA"/>
              </w:rPr>
              <w:t>процедури закупівлі</w:t>
            </w:r>
            <w:r w:rsidRPr="00FC6D72">
              <w:rPr>
                <w:rFonts w:ascii="Times New Roman" w:eastAsia="Times New Roman" w:hAnsi="Times New Roman" w:cs="Times New Roman"/>
                <w:color w:val="auto"/>
                <w:sz w:val="24"/>
                <w:szCs w:val="24"/>
                <w:lang w:val="uk-UA"/>
              </w:rPr>
              <w:t xml:space="preserve"> під час укладення договору про закупівлю повинен надати замовнику тор</w:t>
            </w:r>
            <w:r w:rsidR="00F31165" w:rsidRPr="00FC6D72">
              <w:rPr>
                <w:rFonts w:ascii="Times New Roman" w:eastAsia="Times New Roman" w:hAnsi="Times New Roman" w:cs="Times New Roman"/>
                <w:color w:val="auto"/>
                <w:sz w:val="24"/>
                <w:szCs w:val="24"/>
                <w:lang w:val="uk-UA"/>
              </w:rPr>
              <w:t xml:space="preserve">гів повинен надати </w:t>
            </w:r>
            <w:r w:rsidRPr="00FC6D72">
              <w:rPr>
                <w:rFonts w:ascii="Times New Roman" w:eastAsia="Times New Roman" w:hAnsi="Times New Roman" w:cs="Times New Roman"/>
                <w:color w:val="auto"/>
                <w:sz w:val="24"/>
                <w:szCs w:val="24"/>
                <w:lang w:val="uk-UA"/>
              </w:rPr>
              <w:t>відповідну інформацію про право пі</w:t>
            </w:r>
            <w:r w:rsidR="001443E6" w:rsidRPr="00FC6D72">
              <w:rPr>
                <w:rFonts w:ascii="Times New Roman" w:eastAsia="Times New Roman" w:hAnsi="Times New Roman" w:cs="Times New Roman"/>
                <w:color w:val="auto"/>
                <w:sz w:val="24"/>
                <w:szCs w:val="24"/>
                <w:lang w:val="uk-UA"/>
              </w:rPr>
              <w:t>дписання договору про закупівлю.</w:t>
            </w:r>
          </w:p>
        </w:tc>
      </w:tr>
      <w:tr w:rsidR="001455EA" w:rsidRPr="00D6448C" w:rsidTr="00ED5C6C">
        <w:trPr>
          <w:trHeight w:val="520"/>
        </w:trPr>
        <w:tc>
          <w:tcPr>
            <w:tcW w:w="568" w:type="dxa"/>
          </w:tcPr>
          <w:p w:rsidR="001455EA" w:rsidRPr="00D6448C" w:rsidRDefault="001455EA"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4</w:t>
            </w:r>
          </w:p>
        </w:tc>
        <w:tc>
          <w:tcPr>
            <w:tcW w:w="2792" w:type="dxa"/>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451" w:type="dxa"/>
            <w:gridSpan w:val="2"/>
          </w:tcPr>
          <w:p w:rsidR="00A43B63" w:rsidRPr="00FC6D72" w:rsidRDefault="00A43B63" w:rsidP="006638A3">
            <w:pPr>
              <w:pStyle w:val="Default"/>
              <w:jc w:val="both"/>
              <w:rPr>
                <w:rFonts w:ascii="Times New Roman" w:hAnsi="Times New Roman" w:cs="Times New Roman"/>
                <w:lang w:val="uk-UA"/>
              </w:rPr>
            </w:pPr>
            <w:r w:rsidRPr="00FC6D72">
              <w:rPr>
                <w:rFonts w:ascii="Times New Roman" w:hAnsi="Times New Roman" w:cs="Times New Roman"/>
                <w:lang w:val="uk-UA"/>
              </w:rPr>
              <w:t>Істотні умови договору про закупівлю, укладеного відповідно до</w:t>
            </w:r>
            <w:r w:rsidRPr="00FC6D72">
              <w:rPr>
                <w:rFonts w:ascii="Times New Roman" w:hAnsi="Times New Roman" w:cs="Times New Roman"/>
              </w:rPr>
              <w:t> </w:t>
            </w:r>
            <w:hyperlink r:id="rId43" w:anchor="n454" w:history="1">
              <w:r w:rsidRPr="00FC6D72">
                <w:rPr>
                  <w:rFonts w:ascii="Times New Roman" w:eastAsia="Arial" w:hAnsi="Times New Roman" w:cs="Times New Roman"/>
                  <w:lang w:val="uk-UA"/>
                </w:rPr>
                <w:t>пунктів 10</w:t>
              </w:r>
            </w:hyperlink>
            <w:r w:rsidRPr="00FC6D72">
              <w:rPr>
                <w:rFonts w:ascii="Times New Roman" w:hAnsi="Times New Roman" w:cs="Times New Roman"/>
              </w:rPr>
              <w:t> </w:t>
            </w:r>
            <w:r w:rsidRPr="00FC6D72">
              <w:rPr>
                <w:rFonts w:ascii="Times New Roman" w:hAnsi="Times New Roman" w:cs="Times New Roman"/>
                <w:lang w:val="uk-UA"/>
              </w:rPr>
              <w:t>і</w:t>
            </w:r>
            <w:r w:rsidRPr="00FC6D72">
              <w:rPr>
                <w:rFonts w:ascii="Times New Roman" w:hAnsi="Times New Roman" w:cs="Times New Roman"/>
              </w:rPr>
              <w:t> </w:t>
            </w:r>
            <w:hyperlink r:id="rId44" w:anchor="n466" w:history="1">
              <w:r w:rsidRPr="00FC6D72">
                <w:rPr>
                  <w:rFonts w:ascii="Times New Roman" w:eastAsia="Arial" w:hAnsi="Times New Roman" w:cs="Times New Roman"/>
                  <w:lang w:val="uk-UA"/>
                </w:rPr>
                <w:t>13</w:t>
              </w:r>
            </w:hyperlink>
            <w:r w:rsidRPr="00FC6D72">
              <w:rPr>
                <w:rFonts w:ascii="Times New Roman" w:hAnsi="Times New Roman" w:cs="Times New Roman"/>
              </w:rPr>
              <w:t> </w:t>
            </w:r>
            <w:r w:rsidRPr="00FC6D72">
              <w:rPr>
                <w:rFonts w:ascii="Times New Roman" w:hAnsi="Times New Roman" w:cs="Times New Roman"/>
                <w:lang w:val="uk-UA"/>
              </w:rPr>
              <w:t>(крім</w:t>
            </w:r>
            <w:r w:rsidRPr="00FC6D72">
              <w:rPr>
                <w:rFonts w:ascii="Times New Roman" w:hAnsi="Times New Roman" w:cs="Times New Roman"/>
              </w:rPr>
              <w:t> </w:t>
            </w:r>
            <w:hyperlink r:id="rId45" w:anchor="n488" w:history="1">
              <w:r w:rsidRPr="00FC6D72">
                <w:rPr>
                  <w:rFonts w:ascii="Times New Roman" w:eastAsia="Arial" w:hAnsi="Times New Roman" w:cs="Times New Roman"/>
                  <w:lang w:val="uk-UA"/>
                </w:rPr>
                <w:t>підпункту 13</w:t>
              </w:r>
            </w:hyperlink>
            <w:r w:rsidR="00033FA3" w:rsidRPr="00FC6D72">
              <w:rPr>
                <w:rFonts w:ascii="Times New Roman" w:hAnsi="Times New Roman" w:cs="Times New Roman"/>
              </w:rPr>
              <w:t> </w:t>
            </w:r>
            <w:r w:rsidR="00033FA3" w:rsidRPr="00FC6D72">
              <w:rPr>
                <w:rFonts w:ascii="Times New Roman" w:hAnsi="Times New Roman" w:cs="Times New Roman"/>
                <w:lang w:val="uk-UA"/>
              </w:rPr>
              <w:t>пункту 13) О</w:t>
            </w:r>
            <w:r w:rsidRPr="00FC6D72">
              <w:rPr>
                <w:rFonts w:ascii="Times New Roman" w:hAnsi="Times New Roman" w:cs="Times New Roman"/>
                <w:lang w:val="uk-UA"/>
              </w:rPr>
              <w:t>собливостей, не можуть змінюватися після його підписання до виконання зобов’язань сторонами в повному обсязі, крім випадків:</w:t>
            </w:r>
          </w:p>
          <w:p w:rsidR="00A43B63" w:rsidRPr="00FC6D72" w:rsidRDefault="00A43B63" w:rsidP="006638A3">
            <w:pPr>
              <w:pStyle w:val="rvps2"/>
              <w:shd w:val="clear" w:color="auto" w:fill="FFFFFF"/>
              <w:spacing w:before="0" w:beforeAutospacing="0" w:after="0" w:afterAutospacing="0"/>
              <w:ind w:firstLine="450"/>
              <w:jc w:val="both"/>
              <w:rPr>
                <w:color w:val="333333"/>
              </w:rPr>
            </w:pPr>
            <w:bookmarkStart w:id="37" w:name="n510"/>
            <w:bookmarkEnd w:id="37"/>
            <w:r w:rsidRPr="00FC6D72">
              <w:rPr>
                <w:color w:val="333333"/>
              </w:rPr>
              <w:t>1) зменшення обсягів закупівлі, зокрема з урахуванням фактичного обсягу видатків замовника;</w:t>
            </w:r>
          </w:p>
          <w:p w:rsidR="00A43B63" w:rsidRPr="00FC6D72" w:rsidRDefault="00A43B63" w:rsidP="006638A3">
            <w:pPr>
              <w:pStyle w:val="rvps2"/>
              <w:shd w:val="clear" w:color="auto" w:fill="FFFFFF"/>
              <w:spacing w:before="0" w:beforeAutospacing="0" w:after="0" w:afterAutospacing="0"/>
              <w:ind w:firstLine="450"/>
              <w:jc w:val="both"/>
              <w:rPr>
                <w:color w:val="333333"/>
              </w:rPr>
            </w:pPr>
            <w:bookmarkStart w:id="38" w:name="n511"/>
            <w:bookmarkEnd w:id="38"/>
            <w:r w:rsidRPr="00FC6D72">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6D72">
              <w:rPr>
                <w:color w:val="333333"/>
              </w:rPr>
              <w:t>пропорційно</w:t>
            </w:r>
            <w:proofErr w:type="spellEnd"/>
            <w:r w:rsidRPr="00FC6D72">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3B63" w:rsidRPr="00FC6D72" w:rsidRDefault="00A43B63" w:rsidP="006638A3">
            <w:pPr>
              <w:pStyle w:val="rvps2"/>
              <w:shd w:val="clear" w:color="auto" w:fill="FFFFFF"/>
              <w:spacing w:before="0" w:beforeAutospacing="0" w:after="0" w:afterAutospacing="0"/>
              <w:ind w:firstLine="450"/>
              <w:jc w:val="both"/>
              <w:rPr>
                <w:color w:val="333333"/>
              </w:rPr>
            </w:pPr>
            <w:bookmarkStart w:id="39" w:name="n512"/>
            <w:bookmarkEnd w:id="39"/>
            <w:r w:rsidRPr="00FC6D72">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A43B63" w:rsidRPr="00FC6D72" w:rsidRDefault="00A43B63" w:rsidP="006638A3">
            <w:pPr>
              <w:pStyle w:val="rvps2"/>
              <w:shd w:val="clear" w:color="auto" w:fill="FFFFFF"/>
              <w:spacing w:before="0" w:beforeAutospacing="0" w:after="0" w:afterAutospacing="0"/>
              <w:ind w:firstLine="450"/>
              <w:jc w:val="both"/>
              <w:rPr>
                <w:color w:val="333333"/>
              </w:rPr>
            </w:pPr>
            <w:bookmarkStart w:id="40" w:name="n513"/>
            <w:bookmarkEnd w:id="40"/>
            <w:r w:rsidRPr="00FC6D72">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3B63" w:rsidRPr="00FC6D72" w:rsidRDefault="00A43B63" w:rsidP="006638A3">
            <w:pPr>
              <w:pStyle w:val="rvps2"/>
              <w:shd w:val="clear" w:color="auto" w:fill="FFFFFF"/>
              <w:spacing w:before="0" w:beforeAutospacing="0" w:after="0" w:afterAutospacing="0"/>
              <w:ind w:firstLine="450"/>
              <w:jc w:val="both"/>
              <w:rPr>
                <w:color w:val="333333"/>
              </w:rPr>
            </w:pPr>
            <w:bookmarkStart w:id="41" w:name="n514"/>
            <w:bookmarkEnd w:id="41"/>
            <w:r w:rsidRPr="00FC6D72">
              <w:rPr>
                <w:color w:val="333333"/>
              </w:rPr>
              <w:t>5) погодження зміни ціни в договорі про закупівлю в бік зменшення (без зміни кількості (обсягу) та якості товарів, робіт і послуг);</w:t>
            </w:r>
          </w:p>
          <w:p w:rsidR="00A43B63" w:rsidRPr="00FC6D72" w:rsidRDefault="00A43B63" w:rsidP="006638A3">
            <w:pPr>
              <w:pStyle w:val="rvps2"/>
              <w:shd w:val="clear" w:color="auto" w:fill="FFFFFF"/>
              <w:spacing w:before="0" w:beforeAutospacing="0" w:after="0" w:afterAutospacing="0"/>
              <w:ind w:firstLine="450"/>
              <w:jc w:val="both"/>
              <w:rPr>
                <w:color w:val="333333"/>
              </w:rPr>
            </w:pPr>
            <w:bookmarkStart w:id="42" w:name="n515"/>
            <w:bookmarkEnd w:id="42"/>
            <w:r w:rsidRPr="00FC6D72">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6D72">
              <w:rPr>
                <w:color w:val="333333"/>
              </w:rPr>
              <w:t>пропорційно</w:t>
            </w:r>
            <w:proofErr w:type="spellEnd"/>
            <w:r w:rsidRPr="00FC6D72">
              <w:rPr>
                <w:color w:val="333333"/>
              </w:rPr>
              <w:t xml:space="preserve"> до зміни таких ставок та/або пільг з оподаткування, а також у зв’язку із зміною </w:t>
            </w:r>
            <w:r w:rsidRPr="00FC6D72">
              <w:rPr>
                <w:color w:val="333333"/>
              </w:rPr>
              <w:lastRenderedPageBreak/>
              <w:t xml:space="preserve">системи оподаткування </w:t>
            </w:r>
            <w:proofErr w:type="spellStart"/>
            <w:r w:rsidRPr="00FC6D72">
              <w:rPr>
                <w:color w:val="333333"/>
              </w:rPr>
              <w:t>пропорційно</w:t>
            </w:r>
            <w:proofErr w:type="spellEnd"/>
            <w:r w:rsidRPr="00FC6D72">
              <w:rPr>
                <w:color w:val="333333"/>
              </w:rPr>
              <w:t xml:space="preserve"> до зміни податкового навантаження внаслідок зміни системи оподаткування;</w:t>
            </w:r>
          </w:p>
          <w:p w:rsidR="00A43B63" w:rsidRPr="00FC6D72" w:rsidRDefault="00A43B63" w:rsidP="006638A3">
            <w:pPr>
              <w:pStyle w:val="rvps2"/>
              <w:shd w:val="clear" w:color="auto" w:fill="FFFFFF"/>
              <w:spacing w:before="0" w:beforeAutospacing="0" w:after="0" w:afterAutospacing="0"/>
              <w:ind w:firstLine="450"/>
              <w:jc w:val="both"/>
              <w:rPr>
                <w:color w:val="333333"/>
              </w:rPr>
            </w:pPr>
            <w:bookmarkStart w:id="43" w:name="n516"/>
            <w:bookmarkEnd w:id="43"/>
            <w:r w:rsidRPr="00FC6D72">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6D72">
              <w:rPr>
                <w:color w:val="333333"/>
              </w:rPr>
              <w:t>Platts</w:t>
            </w:r>
            <w:proofErr w:type="spellEnd"/>
            <w:r w:rsidRPr="00FC6D72">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3B63" w:rsidRPr="00FC6D72" w:rsidRDefault="00A43B63" w:rsidP="006638A3">
            <w:pPr>
              <w:pStyle w:val="Default"/>
              <w:jc w:val="both"/>
              <w:rPr>
                <w:rFonts w:ascii="Times New Roman" w:hAnsi="Times New Roman" w:cs="Times New Roman"/>
              </w:rPr>
            </w:pPr>
            <w:bookmarkStart w:id="44" w:name="n517"/>
            <w:bookmarkEnd w:id="44"/>
            <w:r w:rsidRPr="00FC6D72">
              <w:rPr>
                <w:rFonts w:ascii="Times New Roman" w:hAnsi="Times New Roman" w:cs="Times New Roman"/>
              </w:rPr>
              <w:t xml:space="preserve">8) </w:t>
            </w:r>
            <w:proofErr w:type="spellStart"/>
            <w:r w:rsidRPr="00FC6D72">
              <w:rPr>
                <w:rFonts w:ascii="Times New Roman" w:hAnsi="Times New Roman" w:cs="Times New Roman"/>
              </w:rPr>
              <w:t>зміни</w:t>
            </w:r>
            <w:proofErr w:type="spellEnd"/>
            <w:r w:rsidRPr="00FC6D72">
              <w:rPr>
                <w:rFonts w:ascii="Times New Roman" w:hAnsi="Times New Roman" w:cs="Times New Roman"/>
              </w:rPr>
              <w:t xml:space="preserve"> умов у </w:t>
            </w:r>
            <w:proofErr w:type="spellStart"/>
            <w:r w:rsidRPr="00FC6D72">
              <w:rPr>
                <w:rFonts w:ascii="Times New Roman" w:hAnsi="Times New Roman" w:cs="Times New Roman"/>
              </w:rPr>
              <w:t>зв’язку</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із</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застосуванням</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положень</w:t>
            </w:r>
            <w:proofErr w:type="spellEnd"/>
            <w:r w:rsidRPr="00FC6D72">
              <w:rPr>
                <w:rFonts w:ascii="Times New Roman" w:hAnsi="Times New Roman" w:cs="Times New Roman"/>
              </w:rPr>
              <w:t> </w:t>
            </w:r>
            <w:proofErr w:type="spellStart"/>
            <w:r w:rsidR="00AD47FF">
              <w:fldChar w:fldCharType="begin"/>
            </w:r>
            <w:r w:rsidR="00AD47FF">
              <w:instrText xml:space="preserve"> HYPERLINK "https://zakon.rada.gov.ua/laws/show/922-19" \l "n1778" \t "_blank" </w:instrText>
            </w:r>
            <w:r w:rsidR="00AD47FF">
              <w:fldChar w:fldCharType="separate"/>
            </w:r>
            <w:r w:rsidRPr="00FC6D72">
              <w:rPr>
                <w:rStyle w:val="ae"/>
                <w:rFonts w:ascii="Times New Roman" w:eastAsia="Arial" w:hAnsi="Times New Roman"/>
                <w:color w:val="000000"/>
                <w:u w:val="none"/>
              </w:rPr>
              <w:t>частини</w:t>
            </w:r>
            <w:proofErr w:type="spellEnd"/>
            <w:r w:rsidRPr="00FC6D72">
              <w:rPr>
                <w:rStyle w:val="ae"/>
                <w:rFonts w:ascii="Times New Roman" w:eastAsia="Arial" w:hAnsi="Times New Roman"/>
                <w:color w:val="000000"/>
                <w:u w:val="none"/>
              </w:rPr>
              <w:t xml:space="preserve"> </w:t>
            </w:r>
            <w:proofErr w:type="spellStart"/>
            <w:r w:rsidRPr="00FC6D72">
              <w:rPr>
                <w:rStyle w:val="ae"/>
                <w:rFonts w:ascii="Times New Roman" w:eastAsia="Arial" w:hAnsi="Times New Roman"/>
                <w:color w:val="000000"/>
                <w:u w:val="none"/>
              </w:rPr>
              <w:t>шостої</w:t>
            </w:r>
            <w:proofErr w:type="spellEnd"/>
            <w:r w:rsidR="00AD47FF">
              <w:rPr>
                <w:rStyle w:val="ae"/>
                <w:rFonts w:ascii="Times New Roman" w:eastAsia="Arial" w:hAnsi="Times New Roman"/>
                <w:color w:val="000000"/>
                <w:u w:val="none"/>
              </w:rPr>
              <w:fldChar w:fldCharType="end"/>
            </w:r>
            <w:r w:rsidRPr="00FC6D72">
              <w:rPr>
                <w:rFonts w:ascii="Times New Roman" w:hAnsi="Times New Roman" w:cs="Times New Roman"/>
              </w:rPr>
              <w:t> </w:t>
            </w:r>
            <w:proofErr w:type="spellStart"/>
            <w:r w:rsidRPr="00FC6D72">
              <w:rPr>
                <w:rFonts w:ascii="Times New Roman" w:hAnsi="Times New Roman" w:cs="Times New Roman"/>
              </w:rPr>
              <w:t>статті</w:t>
            </w:r>
            <w:proofErr w:type="spellEnd"/>
            <w:r w:rsidRPr="00FC6D72">
              <w:rPr>
                <w:rFonts w:ascii="Times New Roman" w:hAnsi="Times New Roman" w:cs="Times New Roman"/>
              </w:rPr>
              <w:t xml:space="preserve"> 41 Закону.</w:t>
            </w:r>
          </w:p>
          <w:p w:rsidR="006324BB" w:rsidRPr="00FC6D72" w:rsidRDefault="006324BB" w:rsidP="006638A3">
            <w:pPr>
              <w:pStyle w:val="Default"/>
              <w:jc w:val="both"/>
              <w:rPr>
                <w:rFonts w:ascii="Times New Roman" w:hAnsi="Times New Roman" w:cs="Times New Roman"/>
              </w:rPr>
            </w:pPr>
            <w:r w:rsidRPr="00FC6D72">
              <w:rPr>
                <w:rFonts w:ascii="Times New Roman" w:hAnsi="Times New Roman" w:cs="Times New Roman"/>
              </w:rPr>
              <w:t xml:space="preserve">У </w:t>
            </w:r>
            <w:proofErr w:type="spellStart"/>
            <w:r w:rsidRPr="00FC6D72">
              <w:rPr>
                <w:rFonts w:ascii="Times New Roman" w:hAnsi="Times New Roman" w:cs="Times New Roman"/>
              </w:rPr>
              <w:t>разі</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внесення</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змін</w:t>
            </w:r>
            <w:proofErr w:type="spellEnd"/>
            <w:r w:rsidRPr="00FC6D72">
              <w:rPr>
                <w:rFonts w:ascii="Times New Roman" w:hAnsi="Times New Roman" w:cs="Times New Roman"/>
              </w:rPr>
              <w:t xml:space="preserve"> до </w:t>
            </w:r>
            <w:proofErr w:type="spellStart"/>
            <w:r w:rsidRPr="00FC6D72">
              <w:rPr>
                <w:rFonts w:ascii="Times New Roman" w:hAnsi="Times New Roman" w:cs="Times New Roman"/>
              </w:rPr>
              <w:t>істотних</w:t>
            </w:r>
            <w:proofErr w:type="spellEnd"/>
            <w:r w:rsidRPr="00FC6D72">
              <w:rPr>
                <w:rFonts w:ascii="Times New Roman" w:hAnsi="Times New Roman" w:cs="Times New Roman"/>
              </w:rPr>
              <w:t xml:space="preserve"> умов договору про </w:t>
            </w:r>
            <w:proofErr w:type="spellStart"/>
            <w:r w:rsidRPr="00FC6D72">
              <w:rPr>
                <w:rFonts w:ascii="Times New Roman" w:hAnsi="Times New Roman" w:cs="Times New Roman"/>
              </w:rPr>
              <w:t>закупівлю</w:t>
            </w:r>
            <w:proofErr w:type="spellEnd"/>
            <w:r w:rsidRPr="00FC6D72">
              <w:rPr>
                <w:rFonts w:ascii="Times New Roman" w:hAnsi="Times New Roman" w:cs="Times New Roman"/>
              </w:rPr>
              <w:t xml:space="preserve"> у </w:t>
            </w:r>
            <w:proofErr w:type="spellStart"/>
            <w:r w:rsidRPr="00FC6D72">
              <w:rPr>
                <w:rFonts w:ascii="Times New Roman" w:hAnsi="Times New Roman" w:cs="Times New Roman"/>
              </w:rPr>
              <w:t>випадках</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передбачених</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цим</w:t>
            </w:r>
            <w:proofErr w:type="spellEnd"/>
            <w:r w:rsidRPr="00FC6D72">
              <w:rPr>
                <w:rFonts w:ascii="Times New Roman" w:hAnsi="Times New Roman" w:cs="Times New Roman"/>
              </w:rPr>
              <w:t xml:space="preserve"> пунктом, </w:t>
            </w:r>
            <w:proofErr w:type="spellStart"/>
            <w:r w:rsidRPr="00FC6D72">
              <w:rPr>
                <w:rFonts w:ascii="Times New Roman" w:hAnsi="Times New Roman" w:cs="Times New Roman"/>
              </w:rPr>
              <w:t>замовник</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обов’язково</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оприлюднює</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повідомлення</w:t>
            </w:r>
            <w:proofErr w:type="spellEnd"/>
            <w:r w:rsidRPr="00FC6D72">
              <w:rPr>
                <w:rFonts w:ascii="Times New Roman" w:hAnsi="Times New Roman" w:cs="Times New Roman"/>
              </w:rPr>
              <w:t xml:space="preserve"> про </w:t>
            </w:r>
            <w:proofErr w:type="spellStart"/>
            <w:r w:rsidRPr="00FC6D72">
              <w:rPr>
                <w:rFonts w:ascii="Times New Roman" w:hAnsi="Times New Roman" w:cs="Times New Roman"/>
              </w:rPr>
              <w:t>внесення</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змін</w:t>
            </w:r>
            <w:proofErr w:type="spellEnd"/>
            <w:r w:rsidRPr="00FC6D72">
              <w:rPr>
                <w:rFonts w:ascii="Times New Roman" w:hAnsi="Times New Roman" w:cs="Times New Roman"/>
              </w:rPr>
              <w:t xml:space="preserve"> до договору про </w:t>
            </w:r>
            <w:proofErr w:type="spellStart"/>
            <w:r w:rsidRPr="00FC6D72">
              <w:rPr>
                <w:rFonts w:ascii="Times New Roman" w:hAnsi="Times New Roman" w:cs="Times New Roman"/>
              </w:rPr>
              <w:t>закупівлю</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відповідно</w:t>
            </w:r>
            <w:proofErr w:type="spellEnd"/>
            <w:r w:rsidRPr="00FC6D72">
              <w:rPr>
                <w:rFonts w:ascii="Times New Roman" w:hAnsi="Times New Roman" w:cs="Times New Roman"/>
              </w:rPr>
              <w:t xml:space="preserve"> до </w:t>
            </w:r>
            <w:proofErr w:type="spellStart"/>
            <w:r w:rsidRPr="00FC6D72">
              <w:rPr>
                <w:rFonts w:ascii="Times New Roman" w:hAnsi="Times New Roman" w:cs="Times New Roman"/>
              </w:rPr>
              <w:t>вимог</w:t>
            </w:r>
            <w:proofErr w:type="spellEnd"/>
            <w:r w:rsidRPr="00FC6D72">
              <w:rPr>
                <w:rFonts w:ascii="Times New Roman" w:hAnsi="Times New Roman" w:cs="Times New Roman"/>
              </w:rPr>
              <w:t> </w:t>
            </w:r>
            <w:hyperlink r:id="rId46" w:tgtFrame="_blank" w:history="1">
              <w:r w:rsidRPr="00FC6D72">
                <w:rPr>
                  <w:rStyle w:val="ae"/>
                  <w:rFonts w:ascii="Times New Roman" w:eastAsia="Arial" w:hAnsi="Times New Roman"/>
                  <w:color w:val="000000"/>
                  <w:u w:val="none"/>
                </w:rPr>
                <w:t>Закону</w:t>
              </w:r>
            </w:hyperlink>
            <w:r w:rsidRPr="00FC6D72">
              <w:rPr>
                <w:rFonts w:ascii="Times New Roman" w:hAnsi="Times New Roman" w:cs="Times New Roman"/>
              </w:rPr>
              <w:t xml:space="preserve"> з </w:t>
            </w:r>
            <w:proofErr w:type="spellStart"/>
            <w:r w:rsidRPr="00FC6D72">
              <w:rPr>
                <w:rFonts w:ascii="Times New Roman" w:hAnsi="Times New Roman" w:cs="Times New Roman"/>
              </w:rPr>
              <w:t>урахуванням</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цих</w:t>
            </w:r>
            <w:proofErr w:type="spellEnd"/>
            <w:r w:rsidRPr="00FC6D72">
              <w:rPr>
                <w:rFonts w:ascii="Times New Roman" w:hAnsi="Times New Roman" w:cs="Times New Roman"/>
              </w:rPr>
              <w:t xml:space="preserve"> </w:t>
            </w:r>
            <w:proofErr w:type="spellStart"/>
            <w:r w:rsidRPr="00FC6D72">
              <w:rPr>
                <w:rFonts w:ascii="Times New Roman" w:hAnsi="Times New Roman" w:cs="Times New Roman"/>
              </w:rPr>
              <w:t>особливостей</w:t>
            </w:r>
            <w:proofErr w:type="spellEnd"/>
            <w:r w:rsidRPr="00FC6D72">
              <w:rPr>
                <w:rFonts w:ascii="Times New Roman" w:hAnsi="Times New Roman" w:cs="Times New Roman"/>
              </w:rPr>
              <w:t>.</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45" w:name="n519"/>
            <w:bookmarkEnd w:id="45"/>
            <w:r w:rsidRPr="00FC6D72">
              <w:rPr>
                <w:color w:val="333333"/>
              </w:rPr>
              <w:t>20. Повідомлення про внесення змін до договору про закупівлю повинно містити таку інформацію:</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46" w:name="n520"/>
            <w:bookmarkEnd w:id="46"/>
            <w:r w:rsidRPr="00FC6D72">
              <w:rPr>
                <w:color w:val="333333"/>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47" w:name="n521"/>
            <w:bookmarkEnd w:id="47"/>
            <w:r w:rsidRPr="00FC6D72">
              <w:rPr>
                <w:color w:val="333333"/>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FC6D72">
              <w:rPr>
                <w:color w:val="333333"/>
              </w:rPr>
              <w:t>закупівель</w:t>
            </w:r>
            <w:proofErr w:type="spellEnd"/>
            <w:r w:rsidRPr="00FC6D72">
              <w:rPr>
                <w:color w:val="333333"/>
              </w:rPr>
              <w:t xml:space="preserve">, присвоєний електронною системою </w:t>
            </w:r>
            <w:proofErr w:type="spellStart"/>
            <w:r w:rsidRPr="00FC6D72">
              <w:rPr>
                <w:color w:val="333333"/>
              </w:rPr>
              <w:t>закупівель</w:t>
            </w:r>
            <w:proofErr w:type="spellEnd"/>
            <w:r w:rsidRPr="00FC6D72">
              <w:rPr>
                <w:color w:val="333333"/>
              </w:rPr>
              <w:t>;</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48" w:name="n522"/>
            <w:bookmarkEnd w:id="48"/>
            <w:r w:rsidRPr="00FC6D72">
              <w:rPr>
                <w:color w:val="333333"/>
              </w:rPr>
              <w:t>3) дата укладення та номер договору про закупівлю;</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49" w:name="n523"/>
            <w:bookmarkEnd w:id="49"/>
            <w:r w:rsidRPr="00FC6D72">
              <w:rPr>
                <w:color w:val="333333"/>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50" w:name="n524"/>
            <w:bookmarkEnd w:id="50"/>
            <w:r w:rsidRPr="00FC6D72">
              <w:rPr>
                <w:color w:val="333333"/>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51" w:name="n525"/>
            <w:bookmarkEnd w:id="51"/>
            <w:r w:rsidRPr="00FC6D72">
              <w:rPr>
                <w:color w:val="333333"/>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52" w:name="n526"/>
            <w:bookmarkEnd w:id="52"/>
            <w:r w:rsidRPr="00FC6D72">
              <w:rPr>
                <w:color w:val="333333"/>
              </w:rPr>
              <w:t>7) дата внесення змін до договору про закупівлю;</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53" w:name="n527"/>
            <w:bookmarkEnd w:id="53"/>
            <w:r w:rsidRPr="00FC6D72">
              <w:rPr>
                <w:color w:val="333333"/>
              </w:rPr>
              <w:t>8) випадки для внесення змін до істотних умов договору відповідно до цього пункту;</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54" w:name="n528"/>
            <w:bookmarkEnd w:id="54"/>
            <w:r w:rsidRPr="00FC6D72">
              <w:rPr>
                <w:color w:val="333333"/>
              </w:rPr>
              <w:t>9) опис змін, що внесені до істотних умов договору.</w:t>
            </w:r>
          </w:p>
          <w:p w:rsidR="006324BB" w:rsidRPr="00FC6D72" w:rsidRDefault="006324BB" w:rsidP="006638A3">
            <w:pPr>
              <w:pStyle w:val="rvps2"/>
              <w:shd w:val="clear" w:color="auto" w:fill="FFFFFF"/>
              <w:spacing w:before="0" w:beforeAutospacing="0" w:after="0" w:afterAutospacing="0"/>
              <w:ind w:firstLine="450"/>
              <w:jc w:val="both"/>
              <w:rPr>
                <w:color w:val="333333"/>
              </w:rPr>
            </w:pPr>
            <w:bookmarkStart w:id="55" w:name="n529"/>
            <w:bookmarkEnd w:id="55"/>
            <w:r w:rsidRPr="00FC6D72">
              <w:rPr>
                <w:color w:val="333333"/>
              </w:rPr>
              <w:t>Повідомлення про внесення змін до договору про закупівлю може містити іншу інформацію.</w:t>
            </w:r>
          </w:p>
          <w:p w:rsidR="001455EA" w:rsidRPr="00046717" w:rsidRDefault="00D7531A" w:rsidP="006638A3">
            <w:pPr>
              <w:pStyle w:val="aff2"/>
              <w:tabs>
                <w:tab w:val="left" w:pos="211"/>
              </w:tabs>
              <w:ind w:firstLine="358"/>
              <w:jc w:val="both"/>
              <w:rPr>
                <w:rFonts w:ascii="Times New Roman" w:hAnsi="Times New Roman" w:cs="Times New Roman"/>
                <w:sz w:val="24"/>
                <w:szCs w:val="24"/>
                <w:lang w:val="uk-UA" w:eastAsia="uk-UA"/>
              </w:rPr>
            </w:pPr>
            <w:proofErr w:type="spellStart"/>
            <w:r w:rsidRPr="00FC6D72">
              <w:rPr>
                <w:rFonts w:ascii="Times New Roman" w:hAnsi="Times New Roman" w:cs="Times New Roman"/>
                <w:color w:val="333333"/>
                <w:sz w:val="24"/>
                <w:szCs w:val="24"/>
                <w:shd w:val="clear" w:color="auto" w:fill="FFFFFF"/>
              </w:rPr>
              <w:t>Дія</w:t>
            </w:r>
            <w:proofErr w:type="spellEnd"/>
            <w:r w:rsidRPr="00FC6D72">
              <w:rPr>
                <w:rFonts w:ascii="Times New Roman" w:hAnsi="Times New Roman" w:cs="Times New Roman"/>
                <w:color w:val="333333"/>
                <w:sz w:val="24"/>
                <w:szCs w:val="24"/>
                <w:shd w:val="clear" w:color="auto" w:fill="FFFFFF"/>
              </w:rPr>
              <w:t xml:space="preserve"> договору про </w:t>
            </w:r>
            <w:proofErr w:type="spellStart"/>
            <w:r w:rsidRPr="00FC6D72">
              <w:rPr>
                <w:rFonts w:ascii="Times New Roman" w:hAnsi="Times New Roman" w:cs="Times New Roman"/>
                <w:color w:val="333333"/>
                <w:sz w:val="24"/>
                <w:szCs w:val="24"/>
                <w:shd w:val="clear" w:color="auto" w:fill="FFFFFF"/>
              </w:rPr>
              <w:t>закупівлю</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може</w:t>
            </w:r>
            <w:proofErr w:type="spellEnd"/>
            <w:r w:rsidRPr="00FC6D72">
              <w:rPr>
                <w:rFonts w:ascii="Times New Roman" w:hAnsi="Times New Roman" w:cs="Times New Roman"/>
                <w:color w:val="333333"/>
                <w:sz w:val="24"/>
                <w:szCs w:val="24"/>
                <w:shd w:val="clear" w:color="auto" w:fill="FFFFFF"/>
              </w:rPr>
              <w:t xml:space="preserve"> бути </w:t>
            </w:r>
            <w:proofErr w:type="spellStart"/>
            <w:r w:rsidRPr="00FC6D72">
              <w:rPr>
                <w:rFonts w:ascii="Times New Roman" w:hAnsi="Times New Roman" w:cs="Times New Roman"/>
                <w:color w:val="333333"/>
                <w:sz w:val="24"/>
                <w:szCs w:val="24"/>
                <w:shd w:val="clear" w:color="auto" w:fill="FFFFFF"/>
              </w:rPr>
              <w:t>продовжена</w:t>
            </w:r>
            <w:proofErr w:type="spellEnd"/>
            <w:r w:rsidRPr="00FC6D72">
              <w:rPr>
                <w:rFonts w:ascii="Times New Roman" w:hAnsi="Times New Roman" w:cs="Times New Roman"/>
                <w:color w:val="333333"/>
                <w:sz w:val="24"/>
                <w:szCs w:val="24"/>
                <w:shd w:val="clear" w:color="auto" w:fill="FFFFFF"/>
              </w:rPr>
              <w:t xml:space="preserve"> на строк, </w:t>
            </w:r>
            <w:proofErr w:type="spellStart"/>
            <w:r w:rsidRPr="00FC6D72">
              <w:rPr>
                <w:rFonts w:ascii="Times New Roman" w:hAnsi="Times New Roman" w:cs="Times New Roman"/>
                <w:color w:val="333333"/>
                <w:sz w:val="24"/>
                <w:szCs w:val="24"/>
                <w:shd w:val="clear" w:color="auto" w:fill="FFFFFF"/>
              </w:rPr>
              <w:t>достатній</w:t>
            </w:r>
            <w:proofErr w:type="spellEnd"/>
            <w:r w:rsidRPr="00FC6D72">
              <w:rPr>
                <w:rFonts w:ascii="Times New Roman" w:hAnsi="Times New Roman" w:cs="Times New Roman"/>
                <w:color w:val="333333"/>
                <w:sz w:val="24"/>
                <w:szCs w:val="24"/>
                <w:shd w:val="clear" w:color="auto" w:fill="FFFFFF"/>
              </w:rPr>
              <w:t xml:space="preserve"> для </w:t>
            </w:r>
            <w:proofErr w:type="spellStart"/>
            <w:r w:rsidRPr="00FC6D72">
              <w:rPr>
                <w:rFonts w:ascii="Times New Roman" w:hAnsi="Times New Roman" w:cs="Times New Roman"/>
                <w:color w:val="333333"/>
                <w:sz w:val="24"/>
                <w:szCs w:val="24"/>
                <w:shd w:val="clear" w:color="auto" w:fill="FFFFFF"/>
              </w:rPr>
              <w:t>проведення</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процедури</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закупівлі</w:t>
            </w:r>
            <w:proofErr w:type="spellEnd"/>
            <w:r w:rsidRPr="00FC6D72">
              <w:rPr>
                <w:rFonts w:ascii="Times New Roman" w:hAnsi="Times New Roman" w:cs="Times New Roman"/>
                <w:color w:val="333333"/>
                <w:sz w:val="24"/>
                <w:szCs w:val="24"/>
                <w:shd w:val="clear" w:color="auto" w:fill="FFFFFF"/>
              </w:rPr>
              <w:t>/</w:t>
            </w:r>
            <w:proofErr w:type="spellStart"/>
            <w:r w:rsidRPr="00FC6D72">
              <w:rPr>
                <w:rFonts w:ascii="Times New Roman" w:hAnsi="Times New Roman" w:cs="Times New Roman"/>
                <w:color w:val="333333"/>
                <w:sz w:val="24"/>
                <w:szCs w:val="24"/>
                <w:shd w:val="clear" w:color="auto" w:fill="FFFFFF"/>
              </w:rPr>
              <w:t>спрощеної</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закупівлі</w:t>
            </w:r>
            <w:proofErr w:type="spellEnd"/>
            <w:r w:rsidRPr="00FC6D72">
              <w:rPr>
                <w:rFonts w:ascii="Times New Roman" w:hAnsi="Times New Roman" w:cs="Times New Roman"/>
                <w:color w:val="333333"/>
                <w:sz w:val="24"/>
                <w:szCs w:val="24"/>
                <w:shd w:val="clear" w:color="auto" w:fill="FFFFFF"/>
              </w:rPr>
              <w:t xml:space="preserve"> на початку </w:t>
            </w:r>
            <w:proofErr w:type="spellStart"/>
            <w:r w:rsidRPr="00FC6D72">
              <w:rPr>
                <w:rFonts w:ascii="Times New Roman" w:hAnsi="Times New Roman" w:cs="Times New Roman"/>
                <w:color w:val="333333"/>
                <w:sz w:val="24"/>
                <w:szCs w:val="24"/>
                <w:shd w:val="clear" w:color="auto" w:fill="FFFFFF"/>
              </w:rPr>
              <w:t>наступного</w:t>
            </w:r>
            <w:proofErr w:type="spellEnd"/>
            <w:r w:rsidRPr="00FC6D72">
              <w:rPr>
                <w:rFonts w:ascii="Times New Roman" w:hAnsi="Times New Roman" w:cs="Times New Roman"/>
                <w:color w:val="333333"/>
                <w:sz w:val="24"/>
                <w:szCs w:val="24"/>
                <w:shd w:val="clear" w:color="auto" w:fill="FFFFFF"/>
              </w:rPr>
              <w:t xml:space="preserve"> року в </w:t>
            </w:r>
            <w:proofErr w:type="spellStart"/>
            <w:r w:rsidRPr="00FC6D72">
              <w:rPr>
                <w:rFonts w:ascii="Times New Roman" w:hAnsi="Times New Roman" w:cs="Times New Roman"/>
                <w:color w:val="333333"/>
                <w:sz w:val="24"/>
                <w:szCs w:val="24"/>
                <w:shd w:val="clear" w:color="auto" w:fill="FFFFFF"/>
              </w:rPr>
              <w:t>обсязі</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що</w:t>
            </w:r>
            <w:proofErr w:type="spellEnd"/>
            <w:r w:rsidRPr="00FC6D72">
              <w:rPr>
                <w:rFonts w:ascii="Times New Roman" w:hAnsi="Times New Roman" w:cs="Times New Roman"/>
                <w:color w:val="333333"/>
                <w:sz w:val="24"/>
                <w:szCs w:val="24"/>
                <w:shd w:val="clear" w:color="auto" w:fill="FFFFFF"/>
              </w:rPr>
              <w:t xml:space="preserve"> не </w:t>
            </w:r>
            <w:proofErr w:type="spellStart"/>
            <w:r w:rsidRPr="00FC6D72">
              <w:rPr>
                <w:rFonts w:ascii="Times New Roman" w:hAnsi="Times New Roman" w:cs="Times New Roman"/>
                <w:color w:val="333333"/>
                <w:sz w:val="24"/>
                <w:szCs w:val="24"/>
                <w:shd w:val="clear" w:color="auto" w:fill="FFFFFF"/>
              </w:rPr>
              <w:t>перевищує</w:t>
            </w:r>
            <w:proofErr w:type="spellEnd"/>
            <w:r w:rsidRPr="00FC6D72">
              <w:rPr>
                <w:rFonts w:ascii="Times New Roman" w:hAnsi="Times New Roman" w:cs="Times New Roman"/>
                <w:color w:val="333333"/>
                <w:sz w:val="24"/>
                <w:szCs w:val="24"/>
                <w:shd w:val="clear" w:color="auto" w:fill="FFFFFF"/>
              </w:rPr>
              <w:t xml:space="preserve"> 20 </w:t>
            </w:r>
            <w:proofErr w:type="spellStart"/>
            <w:r w:rsidRPr="00FC6D72">
              <w:rPr>
                <w:rFonts w:ascii="Times New Roman" w:hAnsi="Times New Roman" w:cs="Times New Roman"/>
                <w:color w:val="333333"/>
                <w:sz w:val="24"/>
                <w:szCs w:val="24"/>
                <w:shd w:val="clear" w:color="auto" w:fill="FFFFFF"/>
              </w:rPr>
              <w:t>відсотків</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суми</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визначеної</w:t>
            </w:r>
            <w:proofErr w:type="spellEnd"/>
            <w:r w:rsidRPr="00FC6D72">
              <w:rPr>
                <w:rFonts w:ascii="Times New Roman" w:hAnsi="Times New Roman" w:cs="Times New Roman"/>
                <w:color w:val="333333"/>
                <w:sz w:val="24"/>
                <w:szCs w:val="24"/>
                <w:shd w:val="clear" w:color="auto" w:fill="FFFFFF"/>
              </w:rPr>
              <w:t xml:space="preserve"> в початковому </w:t>
            </w:r>
            <w:proofErr w:type="spellStart"/>
            <w:r w:rsidRPr="00FC6D72">
              <w:rPr>
                <w:rFonts w:ascii="Times New Roman" w:hAnsi="Times New Roman" w:cs="Times New Roman"/>
                <w:color w:val="333333"/>
                <w:sz w:val="24"/>
                <w:szCs w:val="24"/>
                <w:shd w:val="clear" w:color="auto" w:fill="FFFFFF"/>
              </w:rPr>
              <w:t>договорі</w:t>
            </w:r>
            <w:proofErr w:type="spellEnd"/>
            <w:r w:rsidRPr="00FC6D72">
              <w:rPr>
                <w:rFonts w:ascii="Times New Roman" w:hAnsi="Times New Roman" w:cs="Times New Roman"/>
                <w:color w:val="333333"/>
                <w:sz w:val="24"/>
                <w:szCs w:val="24"/>
                <w:shd w:val="clear" w:color="auto" w:fill="FFFFFF"/>
              </w:rPr>
              <w:t xml:space="preserve"> про </w:t>
            </w:r>
            <w:proofErr w:type="spellStart"/>
            <w:r w:rsidRPr="00FC6D72">
              <w:rPr>
                <w:rFonts w:ascii="Times New Roman" w:hAnsi="Times New Roman" w:cs="Times New Roman"/>
                <w:color w:val="333333"/>
                <w:sz w:val="24"/>
                <w:szCs w:val="24"/>
                <w:shd w:val="clear" w:color="auto" w:fill="FFFFFF"/>
              </w:rPr>
              <w:t>закупівлю</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укладеному</w:t>
            </w:r>
            <w:proofErr w:type="spellEnd"/>
            <w:r w:rsidRPr="00FC6D72">
              <w:rPr>
                <w:rFonts w:ascii="Times New Roman" w:hAnsi="Times New Roman" w:cs="Times New Roman"/>
                <w:color w:val="333333"/>
                <w:sz w:val="24"/>
                <w:szCs w:val="24"/>
                <w:shd w:val="clear" w:color="auto" w:fill="FFFFFF"/>
              </w:rPr>
              <w:t xml:space="preserve"> в </w:t>
            </w:r>
            <w:proofErr w:type="spellStart"/>
            <w:r w:rsidRPr="00FC6D72">
              <w:rPr>
                <w:rFonts w:ascii="Times New Roman" w:hAnsi="Times New Roman" w:cs="Times New Roman"/>
                <w:color w:val="333333"/>
                <w:sz w:val="24"/>
                <w:szCs w:val="24"/>
                <w:shd w:val="clear" w:color="auto" w:fill="FFFFFF"/>
              </w:rPr>
              <w:t>попередньому</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році</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якщо</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видатки</w:t>
            </w:r>
            <w:proofErr w:type="spellEnd"/>
            <w:r w:rsidRPr="00FC6D72">
              <w:rPr>
                <w:rFonts w:ascii="Times New Roman" w:hAnsi="Times New Roman" w:cs="Times New Roman"/>
                <w:color w:val="333333"/>
                <w:sz w:val="24"/>
                <w:szCs w:val="24"/>
                <w:shd w:val="clear" w:color="auto" w:fill="FFFFFF"/>
              </w:rPr>
              <w:t xml:space="preserve"> на </w:t>
            </w:r>
            <w:proofErr w:type="spellStart"/>
            <w:r w:rsidRPr="00FC6D72">
              <w:rPr>
                <w:rFonts w:ascii="Times New Roman" w:hAnsi="Times New Roman" w:cs="Times New Roman"/>
                <w:color w:val="333333"/>
                <w:sz w:val="24"/>
                <w:szCs w:val="24"/>
                <w:shd w:val="clear" w:color="auto" w:fill="FFFFFF"/>
              </w:rPr>
              <w:t>досягнення</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цієї</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цілі</w:t>
            </w:r>
            <w:proofErr w:type="spellEnd"/>
            <w:r w:rsidRPr="00FC6D72">
              <w:rPr>
                <w:rFonts w:ascii="Times New Roman" w:hAnsi="Times New Roman" w:cs="Times New Roman"/>
                <w:color w:val="333333"/>
                <w:sz w:val="24"/>
                <w:szCs w:val="24"/>
                <w:shd w:val="clear" w:color="auto" w:fill="FFFFFF"/>
              </w:rPr>
              <w:t xml:space="preserve"> </w:t>
            </w:r>
            <w:proofErr w:type="spellStart"/>
            <w:r w:rsidRPr="00FC6D72">
              <w:rPr>
                <w:rFonts w:ascii="Times New Roman" w:hAnsi="Times New Roman" w:cs="Times New Roman"/>
                <w:color w:val="333333"/>
                <w:sz w:val="24"/>
                <w:szCs w:val="24"/>
                <w:shd w:val="clear" w:color="auto" w:fill="FFFFFF"/>
              </w:rPr>
              <w:t>затверджено</w:t>
            </w:r>
            <w:proofErr w:type="spellEnd"/>
            <w:r w:rsidRPr="00FC6D72">
              <w:rPr>
                <w:rFonts w:ascii="Times New Roman" w:hAnsi="Times New Roman" w:cs="Times New Roman"/>
                <w:color w:val="333333"/>
                <w:sz w:val="24"/>
                <w:szCs w:val="24"/>
                <w:shd w:val="clear" w:color="auto" w:fill="FFFFFF"/>
              </w:rPr>
              <w:t xml:space="preserve"> в </w:t>
            </w:r>
            <w:proofErr w:type="spellStart"/>
            <w:r w:rsidRPr="00FC6D72">
              <w:rPr>
                <w:rFonts w:ascii="Times New Roman" w:hAnsi="Times New Roman" w:cs="Times New Roman"/>
                <w:color w:val="333333"/>
                <w:sz w:val="24"/>
                <w:szCs w:val="24"/>
                <w:shd w:val="clear" w:color="auto" w:fill="FFFFFF"/>
              </w:rPr>
              <w:t>установленому</w:t>
            </w:r>
            <w:proofErr w:type="spellEnd"/>
            <w:r w:rsidRPr="00FC6D72">
              <w:rPr>
                <w:rFonts w:ascii="Times New Roman" w:hAnsi="Times New Roman" w:cs="Times New Roman"/>
                <w:color w:val="333333"/>
                <w:sz w:val="24"/>
                <w:szCs w:val="24"/>
                <w:shd w:val="clear" w:color="auto" w:fill="FFFFFF"/>
              </w:rPr>
              <w:t xml:space="preserve"> порядку.</w:t>
            </w:r>
          </w:p>
        </w:tc>
      </w:tr>
      <w:tr w:rsidR="001455EA" w:rsidRPr="001633AC" w:rsidTr="00ED5C6C">
        <w:trPr>
          <w:trHeight w:val="282"/>
        </w:trPr>
        <w:tc>
          <w:tcPr>
            <w:tcW w:w="568" w:type="dxa"/>
          </w:tcPr>
          <w:p w:rsidR="001455EA" w:rsidRPr="00D6448C" w:rsidRDefault="001455EA"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5</w:t>
            </w:r>
          </w:p>
        </w:tc>
        <w:tc>
          <w:tcPr>
            <w:tcW w:w="2792" w:type="dxa"/>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451" w:type="dxa"/>
            <w:gridSpan w:val="2"/>
          </w:tcPr>
          <w:p w:rsidR="00857FED" w:rsidRPr="00C23FFE" w:rsidRDefault="00857FED" w:rsidP="000F5F6A">
            <w:pPr>
              <w:spacing w:line="240" w:lineRule="auto"/>
              <w:jc w:val="both"/>
              <w:rPr>
                <w:rFonts w:ascii="Times New Roman" w:hAnsi="Times New Roman"/>
                <w:color w:val="auto"/>
                <w:sz w:val="24"/>
                <w:szCs w:val="24"/>
                <w:lang w:val="uk-UA"/>
              </w:rPr>
            </w:pPr>
            <w:r w:rsidRPr="00C23FFE">
              <w:rPr>
                <w:rFonts w:ascii="Times New Roman" w:eastAsia="Times New Roman" w:hAnsi="Times New Roman" w:cs="Times New Roman"/>
                <w:color w:val="auto"/>
                <w:sz w:val="24"/>
                <w:szCs w:val="24"/>
                <w:lang w:val="uk-UA"/>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C23FFE">
              <w:rPr>
                <w:rFonts w:ascii="Times New Roman" w:eastAsia="Times New Roman" w:hAnsi="Times New Roman" w:cs="Times New Roman"/>
                <w:color w:val="auto"/>
                <w:sz w:val="24"/>
                <w:szCs w:val="24"/>
                <w:lang w:val="uk-UA"/>
              </w:rPr>
              <w:t>неукладення</w:t>
            </w:r>
            <w:proofErr w:type="spellEnd"/>
            <w:r w:rsidRPr="00C23FFE">
              <w:rPr>
                <w:rFonts w:ascii="Times New Roman" w:eastAsia="Times New Roman" w:hAnsi="Times New Roman" w:cs="Times New Roman"/>
                <w:color w:val="auto"/>
                <w:sz w:val="24"/>
                <w:szCs w:val="24"/>
                <w:lang w:val="uk-UA"/>
              </w:rPr>
              <w:t xml:space="preserve"> договору про </w:t>
            </w:r>
            <w:r w:rsidRPr="00C23FFE">
              <w:rPr>
                <w:rFonts w:ascii="Times New Roman" w:eastAsia="Times New Roman" w:hAnsi="Times New Roman" w:cs="Times New Roman"/>
                <w:color w:val="auto"/>
                <w:sz w:val="24"/>
                <w:szCs w:val="24"/>
                <w:lang w:val="uk-UA"/>
              </w:rPr>
              <w:lastRenderedPageBreak/>
              <w:t>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w:t>
            </w:r>
            <w:r w:rsidR="00093F7D" w:rsidRPr="00C23FFE">
              <w:rPr>
                <w:rFonts w:ascii="Times New Roman" w:eastAsia="Times New Roman" w:hAnsi="Times New Roman" w:cs="Times New Roman"/>
                <w:color w:val="auto"/>
                <w:sz w:val="24"/>
                <w:szCs w:val="24"/>
                <w:lang w:val="uk-UA"/>
              </w:rPr>
              <w:t>ку та на умовах, визначених</w:t>
            </w:r>
            <w:r w:rsidRPr="00C23FFE">
              <w:rPr>
                <w:rFonts w:ascii="Times New Roman" w:eastAsia="Times New Roman" w:hAnsi="Times New Roman" w:cs="Times New Roman"/>
                <w:color w:val="auto"/>
                <w:sz w:val="24"/>
                <w:szCs w:val="24"/>
                <w:lang w:val="uk-UA"/>
              </w:rPr>
              <w:t xml:space="preserve"> статтею</w:t>
            </w:r>
            <w:r w:rsidR="00093F7D" w:rsidRPr="00C23FFE">
              <w:rPr>
                <w:rFonts w:ascii="Times New Roman" w:eastAsia="Times New Roman" w:hAnsi="Times New Roman" w:cs="Times New Roman"/>
                <w:color w:val="auto"/>
                <w:sz w:val="24"/>
                <w:szCs w:val="24"/>
                <w:lang w:val="uk-UA"/>
              </w:rPr>
              <w:t xml:space="preserve"> 33 Закону</w:t>
            </w:r>
            <w:r w:rsidR="00C23FFE" w:rsidRPr="00C23FFE">
              <w:rPr>
                <w:rFonts w:ascii="Times New Roman" w:eastAsia="Times New Roman" w:hAnsi="Times New Roman" w:cs="Times New Roman"/>
                <w:color w:val="auto"/>
                <w:sz w:val="24"/>
                <w:szCs w:val="24"/>
                <w:lang w:val="uk-UA"/>
              </w:rPr>
              <w:t xml:space="preserve"> та пунктом 49 Особливостей.</w:t>
            </w:r>
          </w:p>
          <w:p w:rsidR="000F5F6A" w:rsidRPr="00FC6D72" w:rsidRDefault="000F5F6A" w:rsidP="000F5F6A">
            <w:pPr>
              <w:spacing w:line="240" w:lineRule="auto"/>
              <w:jc w:val="both"/>
              <w:rPr>
                <w:rFonts w:ascii="Times New Roman" w:hAnsi="Times New Roman"/>
                <w:sz w:val="24"/>
                <w:szCs w:val="24"/>
                <w:shd w:val="solid" w:color="FFFFFF" w:fill="FFFFFF"/>
              </w:rPr>
            </w:pPr>
            <w:r w:rsidRPr="00FC6D72">
              <w:rPr>
                <w:rFonts w:ascii="Times New Roman" w:hAnsi="Times New Roman"/>
                <w:sz w:val="24"/>
                <w:szCs w:val="24"/>
                <w:lang w:val="uk-UA" w:eastAsia="en-US"/>
              </w:rPr>
              <w:t xml:space="preserve">У разі </w:t>
            </w:r>
            <w:r w:rsidRPr="00FC6D72">
              <w:rPr>
                <w:rFonts w:ascii="Times New Roman" w:hAnsi="Times New Roman"/>
                <w:sz w:val="24"/>
                <w:szCs w:val="24"/>
                <w:shd w:val="solid" w:color="FFFFFF" w:fill="FFFFFF"/>
                <w:lang w:val="uk-UA" w:eastAsia="en-US"/>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FC6D72">
              <w:rPr>
                <w:rFonts w:ascii="Times New Roman" w:hAnsi="Times New Roman"/>
                <w:sz w:val="24"/>
                <w:szCs w:val="24"/>
                <w:shd w:val="solid" w:color="FFFFFF" w:fill="FFFFFF"/>
                <w:lang w:eastAsia="en-US"/>
              </w:rPr>
              <w:t xml:space="preserve">33 Закону та пунктом 49 </w:t>
            </w:r>
            <w:r w:rsidRPr="00FC6D72">
              <w:rPr>
                <w:rFonts w:ascii="Times New Roman" w:hAnsi="Times New Roman"/>
                <w:sz w:val="24"/>
                <w:szCs w:val="24"/>
                <w:shd w:val="solid" w:color="FFFFFF" w:fill="FFFFFF"/>
                <w:lang w:val="uk-UA" w:eastAsia="en-US"/>
              </w:rPr>
              <w:t>Особливостей</w:t>
            </w:r>
            <w:r w:rsidRPr="00FC6D72">
              <w:rPr>
                <w:rFonts w:ascii="Times New Roman" w:hAnsi="Times New Roman"/>
                <w:sz w:val="24"/>
                <w:szCs w:val="24"/>
                <w:shd w:val="solid" w:color="FFFFFF" w:fill="FFFFFF"/>
                <w:lang w:eastAsia="en-US"/>
              </w:rPr>
              <w:t>.</w:t>
            </w:r>
          </w:p>
          <w:p w:rsidR="000E48D2" w:rsidRPr="00745E95" w:rsidRDefault="000F5F6A" w:rsidP="00745E95">
            <w:pPr>
              <w:pStyle w:val="10"/>
              <w:widowControl w:val="0"/>
              <w:spacing w:line="240" w:lineRule="auto"/>
              <w:jc w:val="both"/>
              <w:rPr>
                <w:rFonts w:ascii="Times New Roman" w:hAnsi="Times New Roman"/>
                <w:sz w:val="24"/>
                <w:szCs w:val="24"/>
                <w:shd w:val="solid" w:color="FFFFFF" w:fill="FFFFFF"/>
                <w:lang w:eastAsia="en-US"/>
              </w:rPr>
            </w:pPr>
            <w:r w:rsidRPr="00FC6D72">
              <w:rPr>
                <w:rFonts w:ascii="Times New Roman" w:hAnsi="Times New Roman"/>
                <w:sz w:val="24"/>
                <w:szCs w:val="24"/>
                <w:shd w:val="solid" w:color="FFFFFF" w:fill="FFFFFF"/>
                <w:lang w:eastAsia="en-US"/>
              </w:rPr>
              <w:t xml:space="preserve">У </w:t>
            </w:r>
            <w:proofErr w:type="spellStart"/>
            <w:r w:rsidRPr="00FC6D72">
              <w:rPr>
                <w:rFonts w:ascii="Times New Roman" w:hAnsi="Times New Roman"/>
                <w:sz w:val="24"/>
                <w:szCs w:val="24"/>
                <w:shd w:val="solid" w:color="FFFFFF" w:fill="FFFFFF"/>
                <w:lang w:eastAsia="en-US"/>
              </w:rPr>
              <w:t>разі</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відхилення</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тендерної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пропозиції</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що</w:t>
            </w:r>
            <w:proofErr w:type="spellEnd"/>
            <w:r w:rsidRPr="00FC6D72">
              <w:rPr>
                <w:rFonts w:ascii="Times New Roman" w:hAnsi="Times New Roman"/>
                <w:sz w:val="24"/>
                <w:szCs w:val="24"/>
                <w:shd w:val="solid" w:color="FFFFFF" w:fill="FFFFFF"/>
                <w:lang w:eastAsia="en-US"/>
              </w:rPr>
              <w:t xml:space="preserve"> за результатами </w:t>
            </w:r>
            <w:proofErr w:type="spellStart"/>
            <w:r w:rsidRPr="00FC6D72">
              <w:rPr>
                <w:rFonts w:ascii="Times New Roman" w:hAnsi="Times New Roman"/>
                <w:sz w:val="24"/>
                <w:szCs w:val="24"/>
                <w:shd w:val="solid" w:color="FFFFFF" w:fill="FFFFFF"/>
                <w:lang w:eastAsia="en-US"/>
              </w:rPr>
              <w:t>оцінки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визначена</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найбільш</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економічно</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вигідною</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замовник</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розглядає</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наступну</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тендерну</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пропозицію</w:t>
            </w:r>
            <w:proofErr w:type="spellEnd"/>
            <w:r w:rsidRPr="00FC6D72">
              <w:rPr>
                <w:rFonts w:ascii="Times New Roman" w:hAnsi="Times New Roman"/>
                <w:sz w:val="24"/>
                <w:szCs w:val="24"/>
                <w:shd w:val="solid" w:color="FFFFFF" w:fill="FFFFFF"/>
                <w:lang w:eastAsia="en-US"/>
              </w:rPr>
              <w:t xml:space="preserve"> у списку </w:t>
            </w:r>
            <w:proofErr w:type="spellStart"/>
            <w:r w:rsidRPr="00FC6D72">
              <w:rPr>
                <w:rFonts w:ascii="Times New Roman" w:hAnsi="Times New Roman"/>
                <w:sz w:val="24"/>
                <w:szCs w:val="24"/>
                <w:shd w:val="solid" w:color="FFFFFF" w:fill="FFFFFF"/>
                <w:lang w:eastAsia="en-US"/>
              </w:rPr>
              <w:t>тендерних</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пропозицій</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розташованих</w:t>
            </w:r>
            <w:proofErr w:type="spellEnd"/>
            <w:r w:rsidRPr="00FC6D72">
              <w:rPr>
                <w:rFonts w:ascii="Times New Roman" w:hAnsi="Times New Roman"/>
                <w:sz w:val="24"/>
                <w:szCs w:val="24"/>
                <w:shd w:val="solid" w:color="FFFFFF" w:fill="FFFFFF"/>
                <w:lang w:eastAsia="en-US"/>
              </w:rPr>
              <w:t xml:space="preserve"> за результатами </w:t>
            </w:r>
            <w:proofErr w:type="spellStart"/>
            <w:r w:rsidRPr="00FC6D72">
              <w:rPr>
                <w:rFonts w:ascii="Times New Roman" w:hAnsi="Times New Roman"/>
                <w:sz w:val="24"/>
                <w:szCs w:val="24"/>
                <w:shd w:val="solid" w:color="FFFFFF" w:fill="FFFFFF"/>
                <w:lang w:eastAsia="en-US"/>
              </w:rPr>
              <w:t>їх</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оцінки</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починаючи</w:t>
            </w:r>
            <w:proofErr w:type="spellEnd"/>
            <w:r w:rsidRPr="00FC6D72">
              <w:rPr>
                <w:rFonts w:ascii="Times New Roman" w:hAnsi="Times New Roman"/>
                <w:sz w:val="24"/>
                <w:szCs w:val="24"/>
                <w:shd w:val="solid" w:color="FFFFFF" w:fill="FFFFFF"/>
                <w:lang w:eastAsia="en-US"/>
              </w:rPr>
              <w:t xml:space="preserve"> з </w:t>
            </w:r>
            <w:proofErr w:type="spellStart"/>
            <w:r w:rsidRPr="00FC6D72">
              <w:rPr>
                <w:rFonts w:ascii="Times New Roman" w:hAnsi="Times New Roman"/>
                <w:sz w:val="24"/>
                <w:szCs w:val="24"/>
                <w:shd w:val="solid" w:color="FFFFFF" w:fill="FFFFFF"/>
                <w:lang w:eastAsia="en-US"/>
              </w:rPr>
              <w:t>найкращої</w:t>
            </w:r>
            <w:proofErr w:type="spellEnd"/>
            <w:r w:rsidRPr="00FC6D72">
              <w:rPr>
                <w:rFonts w:ascii="Times New Roman" w:hAnsi="Times New Roman"/>
                <w:sz w:val="24"/>
                <w:szCs w:val="24"/>
                <w:shd w:val="solid" w:color="FFFFFF" w:fill="FFFFFF"/>
                <w:lang w:eastAsia="en-US"/>
              </w:rPr>
              <w:t xml:space="preserve">, яка </w:t>
            </w:r>
            <w:proofErr w:type="spellStart"/>
            <w:r w:rsidRPr="00FC6D72">
              <w:rPr>
                <w:rFonts w:ascii="Times New Roman" w:hAnsi="Times New Roman"/>
                <w:sz w:val="24"/>
                <w:szCs w:val="24"/>
                <w:shd w:val="solid" w:color="FFFFFF" w:fill="FFFFFF"/>
                <w:lang w:eastAsia="en-US"/>
              </w:rPr>
              <w:t>вважається</w:t>
            </w:r>
            <w:proofErr w:type="spellEnd"/>
            <w:r w:rsidRPr="00FC6D72">
              <w:rPr>
                <w:rFonts w:ascii="Times New Roman" w:hAnsi="Times New Roman"/>
                <w:sz w:val="24"/>
                <w:szCs w:val="24"/>
                <w:shd w:val="solid" w:color="FFFFFF" w:fill="FFFFFF"/>
                <w:lang w:eastAsia="en-US"/>
              </w:rPr>
              <w:t xml:space="preserve"> в такому </w:t>
            </w:r>
            <w:proofErr w:type="spellStart"/>
            <w:r w:rsidRPr="00FC6D72">
              <w:rPr>
                <w:rFonts w:ascii="Times New Roman" w:hAnsi="Times New Roman"/>
                <w:sz w:val="24"/>
                <w:szCs w:val="24"/>
                <w:shd w:val="solid" w:color="FFFFFF" w:fill="FFFFFF"/>
                <w:lang w:eastAsia="en-US"/>
              </w:rPr>
              <w:t>випадку</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найбільш</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економічно</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вигідною</w:t>
            </w:r>
            <w:proofErr w:type="spellEnd"/>
            <w:r w:rsidRPr="00FC6D72">
              <w:rPr>
                <w:rFonts w:ascii="Times New Roman" w:hAnsi="Times New Roman"/>
                <w:sz w:val="24"/>
                <w:szCs w:val="24"/>
                <w:shd w:val="solid" w:color="FFFFFF" w:fill="FFFFFF"/>
                <w:lang w:eastAsia="en-US"/>
              </w:rPr>
              <w:t xml:space="preserve">, у порядку та строки, </w:t>
            </w:r>
            <w:proofErr w:type="spellStart"/>
            <w:r w:rsidRPr="00FC6D72">
              <w:rPr>
                <w:rFonts w:ascii="Times New Roman" w:hAnsi="Times New Roman"/>
                <w:sz w:val="24"/>
                <w:szCs w:val="24"/>
                <w:shd w:val="solid" w:color="FFFFFF" w:fill="FFFFFF"/>
                <w:lang w:eastAsia="en-US"/>
              </w:rPr>
              <w:t>визначені</w:t>
            </w:r>
            <w:proofErr w:type="spellEnd"/>
            <w:r w:rsidRPr="00FC6D72">
              <w:rPr>
                <w:rFonts w:ascii="Times New Roman" w:hAnsi="Times New Roman"/>
                <w:sz w:val="24"/>
                <w:szCs w:val="24"/>
                <w:shd w:val="solid" w:color="FFFFFF" w:fill="FFFFFF"/>
                <w:lang w:eastAsia="en-US"/>
              </w:rPr>
              <w:t xml:space="preserve"> </w:t>
            </w:r>
            <w:proofErr w:type="spellStart"/>
            <w:r w:rsidRPr="00FC6D72">
              <w:rPr>
                <w:rFonts w:ascii="Times New Roman" w:hAnsi="Times New Roman"/>
                <w:sz w:val="24"/>
                <w:szCs w:val="24"/>
                <w:shd w:val="solid" w:color="FFFFFF" w:fill="FFFFFF"/>
                <w:lang w:eastAsia="en-US"/>
              </w:rPr>
              <w:t>О</w:t>
            </w:r>
            <w:r w:rsidR="006F1563" w:rsidRPr="00FC6D72">
              <w:rPr>
                <w:rFonts w:ascii="Times New Roman" w:hAnsi="Times New Roman"/>
                <w:sz w:val="24"/>
                <w:szCs w:val="24"/>
                <w:shd w:val="solid" w:color="FFFFFF" w:fill="FFFFFF"/>
                <w:lang w:eastAsia="en-US"/>
              </w:rPr>
              <w:t>собливостями</w:t>
            </w:r>
            <w:proofErr w:type="spellEnd"/>
            <w:r w:rsidR="006F1563" w:rsidRPr="00FC6D72">
              <w:rPr>
                <w:rFonts w:ascii="Times New Roman" w:hAnsi="Times New Roman"/>
                <w:sz w:val="24"/>
                <w:szCs w:val="24"/>
                <w:shd w:val="solid" w:color="FFFFFF" w:fill="FFFFFF"/>
                <w:lang w:eastAsia="en-US"/>
              </w:rPr>
              <w:t>.</w:t>
            </w:r>
          </w:p>
        </w:tc>
      </w:tr>
      <w:tr w:rsidR="001455EA" w:rsidRPr="00D6448C" w:rsidTr="00ED5C6C">
        <w:trPr>
          <w:trHeight w:val="520"/>
        </w:trPr>
        <w:tc>
          <w:tcPr>
            <w:tcW w:w="568" w:type="dxa"/>
          </w:tcPr>
          <w:p w:rsidR="001455EA" w:rsidRPr="00D6448C" w:rsidRDefault="001455EA" w:rsidP="006638A3">
            <w:pPr>
              <w:pStyle w:val="10"/>
              <w:widowControl w:val="0"/>
              <w:spacing w:line="240" w:lineRule="auto"/>
              <w:jc w:val="both"/>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lastRenderedPageBreak/>
              <w:t>6</w:t>
            </w:r>
          </w:p>
        </w:tc>
        <w:tc>
          <w:tcPr>
            <w:tcW w:w="2792" w:type="dxa"/>
          </w:tcPr>
          <w:p w:rsidR="001455EA" w:rsidRPr="00D6448C" w:rsidRDefault="001455EA" w:rsidP="006638A3">
            <w:pPr>
              <w:pStyle w:val="10"/>
              <w:widowControl w:val="0"/>
              <w:spacing w:line="240" w:lineRule="auto"/>
              <w:rPr>
                <w:rFonts w:ascii="Times New Roman" w:hAnsi="Times New Roman" w:cs="Times New Roman"/>
                <w:color w:val="auto"/>
                <w:sz w:val="24"/>
                <w:szCs w:val="24"/>
                <w:lang w:val="uk-UA"/>
              </w:rPr>
            </w:pPr>
            <w:r w:rsidRPr="00D6448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451" w:type="dxa"/>
            <w:gridSpan w:val="2"/>
          </w:tcPr>
          <w:p w:rsidR="001455EA" w:rsidRPr="00FC6D72" w:rsidRDefault="001455EA" w:rsidP="006638A3">
            <w:pPr>
              <w:pStyle w:val="10"/>
              <w:widowControl w:val="0"/>
              <w:spacing w:line="240" w:lineRule="auto"/>
              <w:ind w:firstLine="364"/>
              <w:jc w:val="both"/>
              <w:rPr>
                <w:rFonts w:ascii="Times New Roman" w:hAnsi="Times New Roman" w:cs="Times New Roman"/>
                <w:color w:val="auto"/>
                <w:sz w:val="24"/>
                <w:szCs w:val="24"/>
                <w:lang w:val="uk-UA"/>
              </w:rPr>
            </w:pPr>
            <w:r w:rsidRPr="00FC6D72">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B14FAE" w:rsidRDefault="00B14FAE" w:rsidP="002D1698">
      <w:pPr>
        <w:spacing w:line="240" w:lineRule="auto"/>
        <w:rPr>
          <w:rFonts w:ascii="Times New Roman" w:hAnsi="Times New Roman" w:cs="Times New Roman"/>
          <w:b/>
          <w:color w:val="auto"/>
          <w:sz w:val="24"/>
          <w:szCs w:val="24"/>
          <w:lang w:val="uk-UA"/>
        </w:rPr>
      </w:pPr>
    </w:p>
    <w:p w:rsidR="00B14FAE" w:rsidRDefault="00B14FAE" w:rsidP="006638A3">
      <w:pPr>
        <w:spacing w:line="240" w:lineRule="auto"/>
        <w:rPr>
          <w:rFonts w:ascii="Times New Roman" w:hAnsi="Times New Roman" w:cs="Times New Roman"/>
          <w:b/>
          <w:color w:val="auto"/>
          <w:sz w:val="24"/>
          <w:szCs w:val="24"/>
          <w:lang w:val="uk-UA"/>
        </w:rPr>
      </w:pPr>
    </w:p>
    <w:p w:rsidR="00B26D1A" w:rsidRDefault="00B26D1A" w:rsidP="006638A3">
      <w:pPr>
        <w:spacing w:line="240" w:lineRule="auto"/>
        <w:ind w:left="6237"/>
        <w:rPr>
          <w:rFonts w:ascii="Times New Roman" w:hAnsi="Times New Roman" w:cs="Times New Roman"/>
          <w:b/>
          <w:color w:val="auto"/>
          <w:sz w:val="24"/>
          <w:szCs w:val="24"/>
          <w:lang w:val="uk-UA"/>
        </w:rPr>
      </w:pPr>
    </w:p>
    <w:p w:rsidR="00B26D1A" w:rsidRDefault="00B26D1A" w:rsidP="006638A3">
      <w:pPr>
        <w:spacing w:line="240" w:lineRule="auto"/>
        <w:ind w:left="6237"/>
        <w:rPr>
          <w:rFonts w:ascii="Times New Roman" w:hAnsi="Times New Roman" w:cs="Times New Roman"/>
          <w:b/>
          <w:color w:val="auto"/>
          <w:sz w:val="24"/>
          <w:szCs w:val="24"/>
          <w:lang w:val="uk-UA"/>
        </w:rPr>
      </w:pPr>
    </w:p>
    <w:p w:rsidR="00B26D1A" w:rsidRDefault="00B26D1A" w:rsidP="006638A3">
      <w:pPr>
        <w:spacing w:line="240" w:lineRule="auto"/>
        <w:ind w:left="6237"/>
        <w:rPr>
          <w:rFonts w:ascii="Times New Roman" w:hAnsi="Times New Roman" w:cs="Times New Roman"/>
          <w:b/>
          <w:color w:val="auto"/>
          <w:sz w:val="24"/>
          <w:szCs w:val="24"/>
          <w:lang w:val="uk-UA"/>
        </w:rPr>
      </w:pPr>
    </w:p>
    <w:p w:rsidR="00B26D1A" w:rsidRDefault="00B26D1A" w:rsidP="006638A3">
      <w:pPr>
        <w:spacing w:line="240" w:lineRule="auto"/>
        <w:ind w:left="6237"/>
        <w:rPr>
          <w:rFonts w:ascii="Times New Roman" w:hAnsi="Times New Roman" w:cs="Times New Roman"/>
          <w:b/>
          <w:color w:val="auto"/>
          <w:sz w:val="24"/>
          <w:szCs w:val="24"/>
          <w:lang w:val="uk-UA"/>
        </w:rPr>
      </w:pPr>
    </w:p>
    <w:p w:rsidR="00B26D1A" w:rsidRDefault="00B26D1A" w:rsidP="006F1563">
      <w:pPr>
        <w:spacing w:line="240" w:lineRule="auto"/>
        <w:rPr>
          <w:rFonts w:ascii="Times New Roman" w:hAnsi="Times New Roman" w:cs="Times New Roman"/>
          <w:b/>
          <w:color w:val="auto"/>
          <w:sz w:val="24"/>
          <w:szCs w:val="24"/>
          <w:lang w:val="uk-UA"/>
        </w:rPr>
      </w:pPr>
    </w:p>
    <w:p w:rsidR="005E2E1F" w:rsidRDefault="005E2E1F" w:rsidP="006F1563">
      <w:pPr>
        <w:spacing w:line="240" w:lineRule="auto"/>
        <w:rPr>
          <w:rFonts w:ascii="Times New Roman" w:hAnsi="Times New Roman" w:cs="Times New Roman"/>
          <w:b/>
          <w:color w:val="auto"/>
          <w:sz w:val="24"/>
          <w:szCs w:val="24"/>
          <w:lang w:val="uk-UA"/>
        </w:rPr>
      </w:pPr>
    </w:p>
    <w:p w:rsidR="005E2E1F" w:rsidRDefault="005E2E1F" w:rsidP="006F1563">
      <w:pPr>
        <w:spacing w:line="240" w:lineRule="auto"/>
        <w:rPr>
          <w:rFonts w:ascii="Times New Roman" w:hAnsi="Times New Roman" w:cs="Times New Roman"/>
          <w:b/>
          <w:color w:val="auto"/>
          <w:sz w:val="24"/>
          <w:szCs w:val="24"/>
          <w:lang w:val="uk-UA"/>
        </w:rPr>
      </w:pPr>
    </w:p>
    <w:p w:rsidR="005E2E1F" w:rsidRDefault="005E2E1F" w:rsidP="006F1563">
      <w:pPr>
        <w:spacing w:line="240" w:lineRule="auto"/>
        <w:rPr>
          <w:rFonts w:ascii="Times New Roman" w:hAnsi="Times New Roman" w:cs="Times New Roman"/>
          <w:b/>
          <w:color w:val="auto"/>
          <w:sz w:val="24"/>
          <w:szCs w:val="24"/>
          <w:lang w:val="uk-UA"/>
        </w:rPr>
      </w:pPr>
    </w:p>
    <w:p w:rsidR="005E2E1F" w:rsidRDefault="005E2E1F" w:rsidP="006F1563">
      <w:pPr>
        <w:spacing w:line="240" w:lineRule="auto"/>
        <w:rPr>
          <w:rFonts w:ascii="Times New Roman" w:hAnsi="Times New Roman" w:cs="Times New Roman"/>
          <w:b/>
          <w:color w:val="auto"/>
          <w:sz w:val="24"/>
          <w:szCs w:val="24"/>
          <w:lang w:val="uk-UA"/>
        </w:rPr>
      </w:pPr>
    </w:p>
    <w:p w:rsidR="005E2E1F" w:rsidRDefault="005E2E1F" w:rsidP="006F1563">
      <w:pPr>
        <w:spacing w:line="240" w:lineRule="auto"/>
        <w:rPr>
          <w:rFonts w:ascii="Times New Roman" w:hAnsi="Times New Roman" w:cs="Times New Roman"/>
          <w:b/>
          <w:color w:val="auto"/>
          <w:sz w:val="24"/>
          <w:szCs w:val="24"/>
          <w:lang w:val="uk-UA"/>
        </w:rPr>
      </w:pPr>
    </w:p>
    <w:p w:rsidR="005E2E1F" w:rsidRDefault="005E2E1F" w:rsidP="006F1563">
      <w:pPr>
        <w:spacing w:line="240" w:lineRule="auto"/>
        <w:rPr>
          <w:rFonts w:ascii="Times New Roman" w:hAnsi="Times New Roman" w:cs="Times New Roman"/>
          <w:b/>
          <w:color w:val="auto"/>
          <w:sz w:val="24"/>
          <w:szCs w:val="24"/>
          <w:lang w:val="uk-UA"/>
        </w:rPr>
      </w:pPr>
    </w:p>
    <w:p w:rsidR="005E2E1F" w:rsidRDefault="005E2E1F" w:rsidP="006F1563">
      <w:pPr>
        <w:spacing w:line="240" w:lineRule="auto"/>
        <w:rPr>
          <w:rFonts w:ascii="Times New Roman" w:hAnsi="Times New Roman" w:cs="Times New Roman"/>
          <w:b/>
          <w:color w:val="auto"/>
          <w:sz w:val="24"/>
          <w:szCs w:val="24"/>
          <w:lang w:val="uk-UA"/>
        </w:rPr>
      </w:pPr>
    </w:p>
    <w:p w:rsidR="005E2E1F" w:rsidRDefault="005E2E1F" w:rsidP="006F1563">
      <w:pPr>
        <w:spacing w:line="240" w:lineRule="auto"/>
        <w:rPr>
          <w:rFonts w:ascii="Times New Roman" w:hAnsi="Times New Roman" w:cs="Times New Roman"/>
          <w:b/>
          <w:color w:val="auto"/>
          <w:sz w:val="24"/>
          <w:szCs w:val="24"/>
          <w:lang w:val="uk-UA"/>
        </w:rPr>
      </w:pPr>
    </w:p>
    <w:p w:rsidR="005E2E1F" w:rsidRDefault="005E2E1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355E8F" w:rsidRDefault="00355E8F" w:rsidP="006F1563">
      <w:pPr>
        <w:spacing w:line="240" w:lineRule="auto"/>
        <w:rPr>
          <w:rFonts w:ascii="Times New Roman" w:hAnsi="Times New Roman" w:cs="Times New Roman"/>
          <w:b/>
          <w:color w:val="auto"/>
          <w:sz w:val="24"/>
          <w:szCs w:val="24"/>
          <w:lang w:val="uk-UA"/>
        </w:rPr>
      </w:pPr>
    </w:p>
    <w:p w:rsidR="00AD17A5" w:rsidRPr="00FC6D72" w:rsidRDefault="00AD17A5" w:rsidP="006638A3">
      <w:pPr>
        <w:spacing w:line="240" w:lineRule="auto"/>
        <w:ind w:left="6237"/>
        <w:rPr>
          <w:rFonts w:ascii="Times New Roman" w:hAnsi="Times New Roman" w:cs="Times New Roman"/>
          <w:b/>
          <w:color w:val="auto"/>
          <w:sz w:val="24"/>
          <w:szCs w:val="24"/>
          <w:lang w:val="uk-UA"/>
        </w:rPr>
      </w:pPr>
      <w:r w:rsidRPr="00FC6D72">
        <w:rPr>
          <w:rFonts w:ascii="Times New Roman" w:hAnsi="Times New Roman" w:cs="Times New Roman"/>
          <w:b/>
          <w:color w:val="auto"/>
          <w:sz w:val="24"/>
          <w:szCs w:val="24"/>
          <w:lang w:val="uk-UA"/>
        </w:rPr>
        <w:lastRenderedPageBreak/>
        <w:t>Додаток № 1</w:t>
      </w:r>
    </w:p>
    <w:p w:rsidR="00AD17A5" w:rsidRPr="00FC6D72" w:rsidRDefault="00AD17A5" w:rsidP="006638A3">
      <w:pPr>
        <w:spacing w:line="240" w:lineRule="auto"/>
        <w:ind w:left="6237"/>
        <w:rPr>
          <w:rFonts w:ascii="Times New Roman" w:hAnsi="Times New Roman" w:cs="Times New Roman"/>
          <w:b/>
          <w:i/>
          <w:color w:val="auto"/>
          <w:sz w:val="24"/>
          <w:szCs w:val="24"/>
          <w:lang w:val="uk-UA"/>
        </w:rPr>
      </w:pPr>
      <w:r w:rsidRPr="00FC6D72">
        <w:rPr>
          <w:rFonts w:ascii="Times New Roman" w:hAnsi="Times New Roman" w:cs="Times New Roman"/>
          <w:b/>
          <w:color w:val="auto"/>
          <w:sz w:val="24"/>
          <w:szCs w:val="24"/>
          <w:lang w:val="uk-UA"/>
        </w:rPr>
        <w:t xml:space="preserve">до тендерної документації </w:t>
      </w:r>
    </w:p>
    <w:p w:rsidR="00AD17A5" w:rsidRPr="00FC6D72" w:rsidRDefault="00AD17A5" w:rsidP="006638A3">
      <w:pPr>
        <w:spacing w:line="240" w:lineRule="auto"/>
        <w:ind w:left="6521"/>
        <w:rPr>
          <w:rFonts w:ascii="Times New Roman" w:hAnsi="Times New Roman" w:cs="Times New Roman"/>
          <w:b/>
          <w:color w:val="auto"/>
          <w:sz w:val="24"/>
          <w:szCs w:val="24"/>
          <w:lang w:val="uk-UA"/>
        </w:rPr>
      </w:pPr>
    </w:p>
    <w:p w:rsidR="00AD17A5" w:rsidRPr="00FC6D72" w:rsidRDefault="00AD17A5" w:rsidP="006638A3">
      <w:pPr>
        <w:spacing w:line="240" w:lineRule="auto"/>
        <w:ind w:left="-567" w:right="-1"/>
        <w:jc w:val="center"/>
        <w:rPr>
          <w:rFonts w:ascii="Times New Roman" w:hAnsi="Times New Roman" w:cs="Times New Roman"/>
          <w:i/>
          <w:iCs/>
          <w:color w:val="0070C0"/>
          <w:sz w:val="24"/>
          <w:szCs w:val="24"/>
          <w:lang w:val="uk-UA"/>
        </w:rPr>
      </w:pPr>
      <w:r w:rsidRPr="00FC6D72">
        <w:rPr>
          <w:rFonts w:ascii="Times New Roman" w:hAnsi="Times New Roman" w:cs="Times New Roman"/>
          <w:i/>
          <w:iCs/>
          <w:color w:val="0070C0"/>
          <w:sz w:val="24"/>
          <w:szCs w:val="24"/>
          <w:lang w:val="uk-UA"/>
        </w:rPr>
        <w:t>Форма «Тендерна пропозиція» подається у вигляді, наведеному нижче,</w:t>
      </w:r>
      <w:r w:rsidRPr="00FC6D72">
        <w:rPr>
          <w:rFonts w:ascii="Times New Roman" w:hAnsi="Times New Roman" w:cs="Times New Roman"/>
          <w:i/>
          <w:color w:val="0070C0"/>
          <w:sz w:val="24"/>
          <w:szCs w:val="24"/>
          <w:lang w:val="uk-UA"/>
        </w:rPr>
        <w:t xml:space="preserve"> на фірмовому бланку (у разі його наявності)</w:t>
      </w:r>
      <w:r w:rsidRPr="00FC6D72">
        <w:rPr>
          <w:rFonts w:ascii="Times New Roman" w:hAnsi="Times New Roman" w:cs="Times New Roman"/>
          <w:i/>
          <w:iCs/>
          <w:color w:val="0070C0"/>
          <w:sz w:val="24"/>
          <w:szCs w:val="24"/>
          <w:lang w:val="uk-UA"/>
        </w:rPr>
        <w:t>.</w:t>
      </w:r>
    </w:p>
    <w:p w:rsidR="00AD17A5" w:rsidRPr="00FC6D72" w:rsidRDefault="00AD17A5" w:rsidP="006638A3">
      <w:pPr>
        <w:autoSpaceDN w:val="0"/>
        <w:adjustRightInd w:val="0"/>
        <w:spacing w:line="240" w:lineRule="auto"/>
        <w:ind w:left="-567"/>
        <w:jc w:val="center"/>
        <w:rPr>
          <w:rFonts w:ascii="Times New Roman" w:hAnsi="Times New Roman" w:cs="Times New Roman"/>
          <w:b/>
          <w:bCs/>
          <w:color w:val="auto"/>
          <w:sz w:val="24"/>
          <w:szCs w:val="24"/>
          <w:lang w:val="uk-UA"/>
        </w:rPr>
      </w:pPr>
      <w:r w:rsidRPr="00FC6D72">
        <w:rPr>
          <w:rFonts w:ascii="Times New Roman" w:hAnsi="Times New Roman" w:cs="Times New Roman"/>
          <w:b/>
          <w:bCs/>
          <w:color w:val="auto"/>
          <w:sz w:val="24"/>
          <w:szCs w:val="24"/>
          <w:lang w:val="uk-UA"/>
        </w:rPr>
        <w:t>«ТЕНДЕРНА ПРОПОЗИЦІЯ»</w:t>
      </w:r>
    </w:p>
    <w:p w:rsidR="00AD17A5" w:rsidRPr="00FC6D72" w:rsidRDefault="00AD17A5" w:rsidP="006638A3">
      <w:pPr>
        <w:spacing w:line="240" w:lineRule="auto"/>
        <w:ind w:left="-567"/>
        <w:jc w:val="center"/>
        <w:outlineLvl w:val="0"/>
        <w:rPr>
          <w:rFonts w:ascii="Times New Roman" w:hAnsi="Times New Roman" w:cs="Times New Roman"/>
          <w:b/>
          <w:color w:val="auto"/>
          <w:sz w:val="24"/>
          <w:szCs w:val="24"/>
          <w:lang w:val="uk-UA"/>
        </w:rPr>
      </w:pPr>
    </w:p>
    <w:p w:rsidR="00AD17A5" w:rsidRPr="00FC6D72" w:rsidRDefault="00AD17A5" w:rsidP="006638A3">
      <w:pPr>
        <w:widowControl w:val="0"/>
        <w:spacing w:line="240" w:lineRule="auto"/>
        <w:ind w:left="-567" w:firstLine="709"/>
        <w:jc w:val="both"/>
        <w:rPr>
          <w:rFonts w:ascii="Times New Roman" w:hAnsi="Times New Roman" w:cs="Times New Roman"/>
          <w:sz w:val="24"/>
          <w:szCs w:val="32"/>
          <w:lang w:val="uk-UA"/>
        </w:rPr>
      </w:pPr>
      <w:r w:rsidRPr="00FC6D72">
        <w:rPr>
          <w:rFonts w:ascii="Times New Roman" w:hAnsi="Times New Roman" w:cs="Times New Roman"/>
          <w:color w:val="auto"/>
          <w:sz w:val="24"/>
          <w:szCs w:val="24"/>
          <w:lang w:val="uk-UA"/>
        </w:rPr>
        <w:t>Ми,</w:t>
      </w:r>
      <w:r w:rsidRPr="00FC6D72">
        <w:rPr>
          <w:rFonts w:ascii="Times New Roman" w:hAnsi="Times New Roman" w:cs="Times New Roman"/>
          <w:b/>
          <w:color w:val="auto"/>
          <w:sz w:val="24"/>
          <w:szCs w:val="24"/>
          <w:lang w:val="uk-UA"/>
        </w:rPr>
        <w:t xml:space="preserve"> __________________________________________ </w:t>
      </w:r>
      <w:r w:rsidRPr="00FC6D72">
        <w:rPr>
          <w:rFonts w:ascii="Times New Roman" w:hAnsi="Times New Roman" w:cs="Times New Roman"/>
          <w:i/>
          <w:color w:val="auto"/>
          <w:sz w:val="24"/>
          <w:szCs w:val="24"/>
          <w:lang w:val="uk-UA"/>
        </w:rPr>
        <w:t>(в цьому місці зазначається повне найменування учасника)</w:t>
      </w:r>
      <w:r w:rsidRPr="00FC6D72">
        <w:rPr>
          <w:rFonts w:ascii="Times New Roman" w:hAnsi="Times New Roman" w:cs="Times New Roman"/>
          <w:color w:val="auto"/>
          <w:sz w:val="24"/>
          <w:szCs w:val="24"/>
          <w:lang w:val="uk-UA"/>
        </w:rPr>
        <w:t xml:space="preserve"> надаємо свою тендерну пропозицію щодо участі у відкритих </w:t>
      </w:r>
      <w:proofErr w:type="spellStart"/>
      <w:r w:rsidRPr="00FC6D72">
        <w:rPr>
          <w:rFonts w:ascii="Times New Roman" w:hAnsi="Times New Roman" w:cs="Times New Roman"/>
          <w:color w:val="auto"/>
          <w:sz w:val="24"/>
          <w:szCs w:val="24"/>
          <w:lang w:val="uk-UA"/>
        </w:rPr>
        <w:t>торгах</w:t>
      </w:r>
      <w:r w:rsidR="00D94891" w:rsidRPr="00FC6D72">
        <w:rPr>
          <w:rFonts w:ascii="Times New Roman" w:hAnsi="Times New Roman" w:cs="Times New Roman"/>
          <w:color w:val="auto"/>
          <w:sz w:val="24"/>
          <w:szCs w:val="24"/>
          <w:lang w:val="uk-UA"/>
        </w:rPr>
        <w:t>з</w:t>
      </w:r>
      <w:proofErr w:type="spellEnd"/>
      <w:r w:rsidR="00D94891" w:rsidRPr="00FC6D72">
        <w:rPr>
          <w:rFonts w:ascii="Times New Roman" w:hAnsi="Times New Roman" w:cs="Times New Roman"/>
          <w:color w:val="auto"/>
          <w:sz w:val="24"/>
          <w:szCs w:val="24"/>
          <w:lang w:val="uk-UA"/>
        </w:rPr>
        <w:t xml:space="preserve"> особливостями</w:t>
      </w:r>
      <w:r w:rsidRPr="00FC6D72">
        <w:rPr>
          <w:rFonts w:ascii="Times New Roman" w:hAnsi="Times New Roman" w:cs="Times New Roman"/>
          <w:color w:val="auto"/>
          <w:sz w:val="24"/>
          <w:szCs w:val="24"/>
          <w:lang w:val="uk-UA"/>
        </w:rPr>
        <w:t xml:space="preserve"> на закупівлю за предметом:</w:t>
      </w:r>
      <w:r w:rsidR="00B120B8" w:rsidRPr="00FC6D72">
        <w:rPr>
          <w:rFonts w:ascii="Times New Roman" w:hAnsi="Times New Roman" w:cs="Times New Roman"/>
          <w:b/>
          <w:sz w:val="24"/>
          <w:szCs w:val="24"/>
        </w:rPr>
        <w:t xml:space="preserve">ДК 021:2015 09120000-6 </w:t>
      </w:r>
      <w:proofErr w:type="spellStart"/>
      <w:r w:rsidR="00B120B8" w:rsidRPr="00FC6D72">
        <w:rPr>
          <w:rFonts w:ascii="Times New Roman" w:hAnsi="Times New Roman" w:cs="Times New Roman"/>
          <w:b/>
          <w:sz w:val="24"/>
          <w:szCs w:val="24"/>
        </w:rPr>
        <w:t>Газове</w:t>
      </w:r>
      <w:proofErr w:type="spellEnd"/>
      <w:r w:rsidR="00B120B8" w:rsidRPr="00FC6D72">
        <w:rPr>
          <w:rFonts w:ascii="Times New Roman" w:hAnsi="Times New Roman" w:cs="Times New Roman"/>
          <w:b/>
          <w:sz w:val="24"/>
          <w:szCs w:val="24"/>
        </w:rPr>
        <w:t xml:space="preserve"> </w:t>
      </w:r>
      <w:proofErr w:type="spellStart"/>
      <w:r w:rsidR="00B120B8" w:rsidRPr="00FC6D72">
        <w:rPr>
          <w:rFonts w:ascii="Times New Roman" w:hAnsi="Times New Roman" w:cs="Times New Roman"/>
          <w:b/>
          <w:sz w:val="24"/>
          <w:szCs w:val="24"/>
        </w:rPr>
        <w:t>паливо</w:t>
      </w:r>
      <w:proofErr w:type="spellEnd"/>
      <w:r w:rsidR="00B120B8" w:rsidRPr="00FC6D72">
        <w:rPr>
          <w:rFonts w:ascii="Times New Roman" w:hAnsi="Times New Roman" w:cs="Times New Roman"/>
          <w:b/>
          <w:sz w:val="24"/>
          <w:szCs w:val="24"/>
        </w:rPr>
        <w:t xml:space="preserve"> (</w:t>
      </w:r>
      <w:proofErr w:type="spellStart"/>
      <w:r w:rsidR="00B120B8" w:rsidRPr="00FC6D72">
        <w:rPr>
          <w:rFonts w:ascii="Times New Roman" w:hAnsi="Times New Roman" w:cs="Times New Roman"/>
          <w:b/>
          <w:sz w:val="24"/>
          <w:szCs w:val="24"/>
        </w:rPr>
        <w:t>природний</w:t>
      </w:r>
      <w:proofErr w:type="spellEnd"/>
      <w:r w:rsidR="00B120B8" w:rsidRPr="00FC6D72">
        <w:rPr>
          <w:rFonts w:ascii="Times New Roman" w:hAnsi="Times New Roman" w:cs="Times New Roman"/>
          <w:b/>
          <w:sz w:val="24"/>
          <w:szCs w:val="24"/>
        </w:rPr>
        <w:t xml:space="preserve"> газ)(</w:t>
      </w:r>
      <w:proofErr w:type="spellStart"/>
      <w:r w:rsidR="00B120B8" w:rsidRPr="00FC6D72">
        <w:rPr>
          <w:rFonts w:ascii="Times New Roman" w:hAnsi="Times New Roman" w:cs="Times New Roman"/>
          <w:b/>
          <w:sz w:val="24"/>
          <w:szCs w:val="24"/>
        </w:rPr>
        <w:t>Назва</w:t>
      </w:r>
      <w:proofErr w:type="spellEnd"/>
      <w:r w:rsidR="00B120B8" w:rsidRPr="00FC6D72">
        <w:rPr>
          <w:rFonts w:ascii="Times New Roman" w:hAnsi="Times New Roman" w:cs="Times New Roman"/>
          <w:b/>
          <w:sz w:val="24"/>
          <w:szCs w:val="24"/>
        </w:rPr>
        <w:t xml:space="preserve"> та код </w:t>
      </w:r>
      <w:r w:rsidR="00B120B8" w:rsidRPr="00FC6D72">
        <w:rPr>
          <w:rFonts w:ascii="Times New Roman" w:hAnsi="Times New Roman" w:cs="Times New Roman"/>
          <w:b/>
          <w:sz w:val="24"/>
          <w:szCs w:val="24"/>
          <w:lang w:val="uk-UA"/>
        </w:rPr>
        <w:t xml:space="preserve">товару </w:t>
      </w:r>
      <w:proofErr w:type="spellStart"/>
      <w:r w:rsidR="00B120B8" w:rsidRPr="00FC6D72">
        <w:rPr>
          <w:rFonts w:ascii="Times New Roman" w:hAnsi="Times New Roman" w:cs="Times New Roman"/>
          <w:b/>
          <w:sz w:val="24"/>
          <w:szCs w:val="24"/>
        </w:rPr>
        <w:t>кожної</w:t>
      </w:r>
      <w:proofErr w:type="spellEnd"/>
      <w:r w:rsidR="00B120B8" w:rsidRPr="00FC6D72">
        <w:rPr>
          <w:rFonts w:ascii="Times New Roman" w:hAnsi="Times New Roman" w:cs="Times New Roman"/>
          <w:b/>
          <w:sz w:val="24"/>
          <w:szCs w:val="24"/>
        </w:rPr>
        <w:t xml:space="preserve"> </w:t>
      </w:r>
      <w:proofErr w:type="spellStart"/>
      <w:r w:rsidR="00B120B8" w:rsidRPr="00FC6D72">
        <w:rPr>
          <w:rFonts w:ascii="Times New Roman" w:hAnsi="Times New Roman" w:cs="Times New Roman"/>
          <w:b/>
          <w:sz w:val="24"/>
          <w:szCs w:val="24"/>
        </w:rPr>
        <w:t>номенклатурної</w:t>
      </w:r>
      <w:proofErr w:type="spellEnd"/>
      <w:r w:rsidR="00B120B8" w:rsidRPr="00FC6D72">
        <w:rPr>
          <w:rFonts w:ascii="Times New Roman" w:hAnsi="Times New Roman" w:cs="Times New Roman"/>
          <w:b/>
          <w:sz w:val="24"/>
          <w:szCs w:val="24"/>
        </w:rPr>
        <w:t xml:space="preserve"> </w:t>
      </w:r>
      <w:proofErr w:type="spellStart"/>
      <w:r w:rsidR="00B120B8" w:rsidRPr="00FC6D72">
        <w:rPr>
          <w:rFonts w:ascii="Times New Roman" w:hAnsi="Times New Roman" w:cs="Times New Roman"/>
          <w:b/>
          <w:sz w:val="24"/>
          <w:szCs w:val="24"/>
        </w:rPr>
        <w:t>позиції</w:t>
      </w:r>
      <w:proofErr w:type="spellEnd"/>
      <w:r w:rsidR="00B120B8" w:rsidRPr="00FC6D72">
        <w:rPr>
          <w:rFonts w:ascii="Times New Roman" w:hAnsi="Times New Roman" w:cs="Times New Roman"/>
          <w:b/>
          <w:sz w:val="24"/>
          <w:szCs w:val="24"/>
        </w:rPr>
        <w:t xml:space="preserve"> предмета закупівлі:09123000-7 </w:t>
      </w:r>
      <w:proofErr w:type="spellStart"/>
      <w:r w:rsidR="00B120B8" w:rsidRPr="00FC6D72">
        <w:rPr>
          <w:rFonts w:ascii="Times New Roman" w:hAnsi="Times New Roman" w:cs="Times New Roman"/>
          <w:b/>
          <w:sz w:val="24"/>
          <w:szCs w:val="24"/>
        </w:rPr>
        <w:t>Природний</w:t>
      </w:r>
      <w:proofErr w:type="spellEnd"/>
      <w:r w:rsidR="00B120B8" w:rsidRPr="00FC6D72">
        <w:rPr>
          <w:rFonts w:ascii="Times New Roman" w:hAnsi="Times New Roman" w:cs="Times New Roman"/>
          <w:b/>
          <w:sz w:val="24"/>
          <w:szCs w:val="24"/>
        </w:rPr>
        <w:t xml:space="preserve"> газ)</w:t>
      </w:r>
      <w:r w:rsidRPr="00FC6D72">
        <w:rPr>
          <w:rFonts w:ascii="Times New Roman" w:hAnsi="Times New Roman" w:cs="Times New Roman"/>
          <w:color w:val="auto"/>
          <w:sz w:val="24"/>
          <w:szCs w:val="24"/>
          <w:lang w:val="uk-UA"/>
        </w:rPr>
        <w:t>згідно з технічними та іншими вимогами замовника.</w:t>
      </w:r>
    </w:p>
    <w:p w:rsidR="00AD17A5" w:rsidRPr="00FC6D72" w:rsidRDefault="00AD17A5" w:rsidP="006638A3">
      <w:pPr>
        <w:widowControl w:val="0"/>
        <w:tabs>
          <w:tab w:val="left" w:pos="0"/>
          <w:tab w:val="center" w:pos="4153"/>
          <w:tab w:val="right" w:pos="8306"/>
        </w:tabs>
        <w:autoSpaceDE w:val="0"/>
        <w:autoSpaceDN w:val="0"/>
        <w:adjustRightInd w:val="0"/>
        <w:spacing w:line="240" w:lineRule="auto"/>
        <w:ind w:left="-567" w:firstLine="709"/>
        <w:jc w:val="both"/>
        <w:rPr>
          <w:rFonts w:ascii="Times New Roman" w:hAnsi="Times New Roman" w:cs="Times New Roman"/>
          <w:color w:val="auto"/>
          <w:sz w:val="24"/>
          <w:szCs w:val="24"/>
          <w:lang w:val="uk-UA"/>
        </w:rPr>
      </w:pPr>
      <w:r w:rsidRPr="00FC6D72">
        <w:rPr>
          <w:rFonts w:ascii="Times New Roman" w:hAnsi="Times New Roman" w:cs="Times New Roman"/>
          <w:bCs/>
          <w:iCs/>
          <w:color w:val="auto"/>
          <w:sz w:val="24"/>
          <w:szCs w:val="24"/>
          <w:lang w:val="uk-UA" w:eastAsia="uk-UA"/>
        </w:rPr>
        <w:t xml:space="preserve">Вивчивши тендерну документацію (у тому числі: </w:t>
      </w:r>
      <w:r w:rsidRPr="00FC6D72">
        <w:rPr>
          <w:rFonts w:ascii="Times New Roman" w:hAnsi="Times New Roman" w:cs="Times New Roman"/>
          <w:bCs/>
          <w:color w:val="auto"/>
          <w:sz w:val="24"/>
          <w:szCs w:val="24"/>
          <w:lang w:val="uk-UA"/>
        </w:rPr>
        <w:t>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тендерній документації</w:t>
      </w:r>
      <w:r w:rsidRPr="00FC6D72">
        <w:rPr>
          <w:rFonts w:ascii="Times New Roman" w:hAnsi="Times New Roman" w:cs="Times New Roman"/>
          <w:bCs/>
          <w:iCs/>
          <w:color w:val="auto"/>
          <w:sz w:val="24"/>
          <w:szCs w:val="24"/>
          <w:lang w:val="uk-UA" w:eastAsia="uk-UA"/>
        </w:rPr>
        <w:t>),</w:t>
      </w:r>
      <w:r w:rsidRPr="00FC6D72">
        <w:rPr>
          <w:rFonts w:ascii="Times New Roman" w:hAnsi="Times New Roman" w:cs="Times New Roman"/>
          <w:color w:val="auto"/>
          <w:sz w:val="24"/>
          <w:szCs w:val="24"/>
          <w:lang w:val="uk-UA"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w:t>
      </w:r>
      <w:r w:rsidRPr="00FC6D72">
        <w:rPr>
          <w:rFonts w:ascii="Times New Roman" w:hAnsi="Times New Roman" w:cs="Times New Roman"/>
          <w:color w:val="auto"/>
          <w:sz w:val="24"/>
          <w:szCs w:val="24"/>
          <w:lang w:val="uk-UA"/>
        </w:rPr>
        <w:t>за наступною ціною:</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34"/>
        <w:gridCol w:w="1134"/>
        <w:gridCol w:w="1134"/>
        <w:gridCol w:w="1276"/>
        <w:gridCol w:w="1133"/>
        <w:gridCol w:w="1133"/>
        <w:gridCol w:w="1135"/>
      </w:tblGrid>
      <w:tr w:rsidR="00AD17A5" w:rsidRPr="00FC6D72" w:rsidTr="00AA48DC">
        <w:trPr>
          <w:trHeight w:val="93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jc w:val="center"/>
              <w:rPr>
                <w:rFonts w:ascii="Times New Roman" w:eastAsia="Times New Roman" w:hAnsi="Times New Roman"/>
                <w:b/>
                <w:sz w:val="24"/>
                <w:szCs w:val="24"/>
                <w:lang w:val="uk-UA"/>
              </w:rPr>
            </w:pPr>
            <w:r w:rsidRPr="00FC6D72">
              <w:rPr>
                <w:rFonts w:ascii="Times New Roman" w:eastAsia="Times New Roman" w:hAnsi="Times New Roman"/>
                <w:b/>
                <w:sz w:val="24"/>
                <w:szCs w:val="24"/>
                <w:lang w:val="uk-UA"/>
              </w:rPr>
              <w:t>№ з/п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jc w:val="center"/>
              <w:rPr>
                <w:rFonts w:ascii="Times New Roman" w:eastAsia="Times New Roman" w:hAnsi="Times New Roman"/>
                <w:b/>
                <w:sz w:val="24"/>
                <w:szCs w:val="24"/>
                <w:lang w:val="uk-UA"/>
              </w:rPr>
            </w:pPr>
            <w:r w:rsidRPr="00FC6D72">
              <w:rPr>
                <w:rFonts w:ascii="Times New Roman" w:eastAsia="Times New Roman" w:hAnsi="Times New Roman"/>
                <w:b/>
                <w:sz w:val="24"/>
                <w:szCs w:val="24"/>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ind w:left="-112" w:right="-101"/>
              <w:jc w:val="center"/>
              <w:rPr>
                <w:rFonts w:ascii="Times New Roman" w:eastAsia="Times New Roman" w:hAnsi="Times New Roman"/>
                <w:b/>
                <w:sz w:val="24"/>
                <w:szCs w:val="24"/>
                <w:lang w:val="uk-UA"/>
              </w:rPr>
            </w:pPr>
            <w:r w:rsidRPr="00FC6D72">
              <w:rPr>
                <w:rFonts w:ascii="Times New Roman" w:eastAsia="Times New Roman" w:hAnsi="Times New Roman"/>
                <w:b/>
                <w:sz w:val="24"/>
                <w:szCs w:val="24"/>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ind w:left="-104" w:right="-108"/>
              <w:jc w:val="center"/>
              <w:rPr>
                <w:rFonts w:ascii="Times New Roman" w:eastAsia="Times New Roman" w:hAnsi="Times New Roman"/>
                <w:b/>
                <w:bCs/>
                <w:sz w:val="24"/>
                <w:szCs w:val="24"/>
                <w:lang w:val="uk-UA"/>
              </w:rPr>
            </w:pPr>
            <w:r w:rsidRPr="00FC6D72">
              <w:rPr>
                <w:rFonts w:ascii="Times New Roman" w:eastAsia="Times New Roman" w:hAnsi="Times New Roman"/>
                <w:b/>
                <w:bCs/>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ind w:right="-108"/>
              <w:jc w:val="center"/>
              <w:rPr>
                <w:rFonts w:ascii="Times New Roman" w:eastAsia="Times New Roman" w:hAnsi="Times New Roman"/>
                <w:b/>
                <w:sz w:val="24"/>
                <w:szCs w:val="24"/>
                <w:lang w:val="uk-UA"/>
              </w:rPr>
            </w:pPr>
            <w:r w:rsidRPr="00FC6D72">
              <w:rPr>
                <w:rFonts w:ascii="Times New Roman" w:eastAsia="Times New Roman" w:hAnsi="Times New Roman"/>
                <w:b/>
                <w:bCs/>
                <w:sz w:val="24"/>
                <w:szCs w:val="24"/>
                <w:lang w:val="uk-UA"/>
              </w:rPr>
              <w:t>Ціна за одиницю, грн., без ПДВ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ind w:left="-110" w:right="-107"/>
              <w:jc w:val="center"/>
              <w:rPr>
                <w:rFonts w:ascii="Times New Roman" w:eastAsia="Times New Roman" w:hAnsi="Times New Roman"/>
                <w:b/>
                <w:sz w:val="24"/>
                <w:szCs w:val="24"/>
                <w:lang w:val="uk-UA"/>
              </w:rPr>
            </w:pPr>
            <w:r w:rsidRPr="00FC6D72">
              <w:rPr>
                <w:rFonts w:ascii="Times New Roman" w:eastAsia="Times New Roman" w:hAnsi="Times New Roman"/>
                <w:b/>
                <w:bCs/>
                <w:sz w:val="24"/>
                <w:szCs w:val="24"/>
                <w:lang w:val="uk-UA"/>
              </w:rPr>
              <w:t>Ціна за одиницю, грн., з ПДВ</w:t>
            </w:r>
            <w:r w:rsidRPr="00FC6D72">
              <w:rPr>
                <w:rFonts w:ascii="Times New Roman" w:hAnsi="Times New Roman"/>
                <w:i/>
                <w:sz w:val="24"/>
                <w:szCs w:val="24"/>
                <w:lang w:val="uk-UA"/>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ind w:left="-110" w:right="-107"/>
              <w:jc w:val="center"/>
              <w:rPr>
                <w:rFonts w:ascii="Times New Roman" w:eastAsia="Times New Roman" w:hAnsi="Times New Roman"/>
                <w:b/>
                <w:sz w:val="24"/>
                <w:szCs w:val="24"/>
                <w:lang w:val="uk-UA"/>
              </w:rPr>
            </w:pPr>
            <w:r w:rsidRPr="00FC6D72">
              <w:rPr>
                <w:rFonts w:ascii="Times New Roman" w:eastAsia="Times New Roman" w:hAnsi="Times New Roman"/>
                <w:b/>
                <w:sz w:val="24"/>
                <w:szCs w:val="24"/>
                <w:lang w:val="uk-UA"/>
              </w:rPr>
              <w:t>Загальна вартість, грн., без ПДВ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ind w:left="-110" w:right="-107"/>
              <w:jc w:val="center"/>
              <w:rPr>
                <w:rFonts w:ascii="Times New Roman" w:eastAsia="Times New Roman" w:hAnsi="Times New Roman"/>
                <w:b/>
                <w:sz w:val="24"/>
                <w:szCs w:val="24"/>
                <w:lang w:val="uk-UA"/>
              </w:rPr>
            </w:pPr>
            <w:r w:rsidRPr="00FC6D72">
              <w:rPr>
                <w:rFonts w:ascii="Times New Roman" w:eastAsia="Times New Roman" w:hAnsi="Times New Roman"/>
                <w:b/>
                <w:sz w:val="24"/>
                <w:szCs w:val="24"/>
                <w:lang w:val="uk-UA"/>
              </w:rPr>
              <w:t>Загальна вартість, грн., з ПДВ</w:t>
            </w:r>
            <w:r w:rsidRPr="00FC6D72">
              <w:rPr>
                <w:rFonts w:ascii="Times New Roman" w:hAnsi="Times New Roman"/>
                <w:i/>
                <w:sz w:val="24"/>
                <w:szCs w:val="24"/>
                <w:lang w:val="uk-UA"/>
              </w:rPr>
              <w:t>*</w:t>
            </w:r>
          </w:p>
        </w:tc>
      </w:tr>
      <w:tr w:rsidR="00AD17A5" w:rsidRPr="00FC6D72" w:rsidTr="00AA48DC">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jc w:val="center"/>
              <w:rPr>
                <w:rFonts w:ascii="Times New Roman" w:eastAsia="Times New Roman" w:hAnsi="Times New Roman"/>
                <w:sz w:val="24"/>
                <w:szCs w:val="24"/>
                <w:lang w:val="uk-UA"/>
              </w:rPr>
            </w:pPr>
            <w:r w:rsidRPr="00FC6D72">
              <w:rPr>
                <w:rFonts w:ascii="Times New Roman" w:eastAsia="Times New Roman" w:hAnsi="Times New Roman"/>
                <w:sz w:val="24"/>
                <w:szCs w:val="24"/>
                <w:lang w:val="uk-UA"/>
              </w:rPr>
              <w:t>1</w:t>
            </w:r>
          </w:p>
        </w:tc>
        <w:tc>
          <w:tcPr>
            <w:tcW w:w="2234"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jc w:val="center"/>
              <w:rPr>
                <w:rFonts w:ascii="Times New Roman" w:eastAsia="Times New Roman" w:hAnsi="Times New Roman"/>
                <w:sz w:val="24"/>
                <w:szCs w:val="24"/>
                <w:lang w:val="uk-UA"/>
              </w:rPr>
            </w:pPr>
            <w:r w:rsidRPr="00FC6D72">
              <w:rPr>
                <w:rFonts w:ascii="Times New Roman" w:eastAsia="Times New Roman" w:hAnsi="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jc w:val="center"/>
              <w:rPr>
                <w:rFonts w:ascii="Times New Roman" w:eastAsia="Times New Roman" w:hAnsi="Times New Roman"/>
                <w:sz w:val="24"/>
                <w:szCs w:val="24"/>
                <w:lang w:val="uk-UA"/>
              </w:rPr>
            </w:pPr>
            <w:r w:rsidRPr="00FC6D72">
              <w:rPr>
                <w:rFonts w:ascii="Times New Roman" w:eastAsia="Times New Roman" w:hAnsi="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AD17A5" w:rsidRPr="00FC6D72" w:rsidRDefault="00AD17A5" w:rsidP="006638A3">
            <w:pPr>
              <w:spacing w:line="240" w:lineRule="auto"/>
              <w:jc w:val="center"/>
              <w:rPr>
                <w:rFonts w:ascii="Times New Roman" w:eastAsia="Times New Roman" w:hAnsi="Times New Roman"/>
                <w:sz w:val="24"/>
                <w:szCs w:val="24"/>
                <w:lang w:val="uk-UA"/>
              </w:rPr>
            </w:pPr>
            <w:r w:rsidRPr="00FC6D72">
              <w:rPr>
                <w:rFonts w:ascii="Times New Roman" w:eastAsia="Times New Roman" w:hAnsi="Times New Roman"/>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jc w:val="center"/>
              <w:rPr>
                <w:rFonts w:ascii="Times New Roman" w:eastAsia="Times New Roman" w:hAnsi="Times New Roman"/>
                <w:sz w:val="24"/>
                <w:szCs w:val="24"/>
                <w:lang w:val="uk-UA"/>
              </w:rPr>
            </w:pPr>
            <w:r w:rsidRPr="00FC6D72">
              <w:rPr>
                <w:rFonts w:ascii="Times New Roman" w:eastAsia="Times New Roman" w:hAnsi="Times New Roman"/>
                <w:sz w:val="24"/>
                <w:szCs w:val="24"/>
                <w:lang w:val="uk-UA"/>
              </w:rPr>
              <w:t>5</w:t>
            </w:r>
          </w:p>
        </w:tc>
        <w:tc>
          <w:tcPr>
            <w:tcW w:w="1133" w:type="dxa"/>
            <w:tcBorders>
              <w:top w:val="single" w:sz="4" w:space="0" w:color="auto"/>
              <w:left w:val="single" w:sz="4" w:space="0" w:color="auto"/>
              <w:bottom w:val="single" w:sz="4" w:space="0" w:color="auto"/>
              <w:right w:val="single" w:sz="4" w:space="0" w:color="auto"/>
            </w:tcBorders>
            <w:hideMark/>
          </w:tcPr>
          <w:p w:rsidR="00AD17A5" w:rsidRPr="00FC6D72" w:rsidRDefault="00AD17A5" w:rsidP="006638A3">
            <w:pPr>
              <w:spacing w:line="240" w:lineRule="auto"/>
              <w:jc w:val="center"/>
              <w:rPr>
                <w:rFonts w:ascii="Times New Roman" w:eastAsia="Times New Roman" w:hAnsi="Times New Roman"/>
                <w:sz w:val="24"/>
                <w:szCs w:val="24"/>
                <w:lang w:val="uk-UA"/>
              </w:rPr>
            </w:pPr>
            <w:r w:rsidRPr="00FC6D72">
              <w:rPr>
                <w:rFonts w:ascii="Times New Roman" w:eastAsia="Times New Roman" w:hAnsi="Times New Roman"/>
                <w:sz w:val="24"/>
                <w:szCs w:val="24"/>
                <w:lang w:val="uk-UA"/>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AD17A5" w:rsidP="006638A3">
            <w:pPr>
              <w:spacing w:line="240" w:lineRule="auto"/>
              <w:jc w:val="center"/>
              <w:rPr>
                <w:rFonts w:ascii="Times New Roman" w:eastAsia="Times New Roman" w:hAnsi="Times New Roman"/>
                <w:sz w:val="24"/>
                <w:szCs w:val="24"/>
                <w:lang w:val="uk-UA"/>
              </w:rPr>
            </w:pPr>
            <w:r w:rsidRPr="00FC6D72">
              <w:rPr>
                <w:rFonts w:ascii="Times New Roman" w:eastAsia="Times New Roman" w:hAnsi="Times New Roman"/>
                <w:sz w:val="24"/>
                <w:szCs w:val="24"/>
                <w:lang w:val="uk-UA"/>
              </w:rPr>
              <w:t>7</w:t>
            </w:r>
          </w:p>
        </w:tc>
        <w:tc>
          <w:tcPr>
            <w:tcW w:w="1135" w:type="dxa"/>
            <w:tcBorders>
              <w:top w:val="single" w:sz="4" w:space="0" w:color="auto"/>
              <w:left w:val="single" w:sz="4" w:space="0" w:color="auto"/>
              <w:bottom w:val="single" w:sz="4" w:space="0" w:color="auto"/>
              <w:right w:val="single" w:sz="4" w:space="0" w:color="auto"/>
            </w:tcBorders>
            <w:hideMark/>
          </w:tcPr>
          <w:p w:rsidR="00AD17A5" w:rsidRPr="00FC6D72" w:rsidRDefault="00AD17A5" w:rsidP="006638A3">
            <w:pPr>
              <w:spacing w:line="240" w:lineRule="auto"/>
              <w:jc w:val="center"/>
              <w:rPr>
                <w:rFonts w:ascii="Times New Roman" w:eastAsia="Times New Roman" w:hAnsi="Times New Roman"/>
                <w:sz w:val="24"/>
                <w:szCs w:val="24"/>
                <w:lang w:val="uk-UA"/>
              </w:rPr>
            </w:pPr>
            <w:r w:rsidRPr="00FC6D72">
              <w:rPr>
                <w:rFonts w:ascii="Times New Roman" w:eastAsia="Times New Roman" w:hAnsi="Times New Roman"/>
                <w:sz w:val="24"/>
                <w:szCs w:val="24"/>
                <w:lang w:val="uk-UA"/>
              </w:rPr>
              <w:t>8</w:t>
            </w:r>
          </w:p>
        </w:tc>
      </w:tr>
      <w:tr w:rsidR="00AD17A5" w:rsidRPr="00FC6D72" w:rsidTr="00AA48DC">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D17A5" w:rsidRPr="00FC6D72" w:rsidRDefault="00AD17A5" w:rsidP="006638A3">
            <w:pPr>
              <w:spacing w:line="240" w:lineRule="auto"/>
              <w:jc w:val="center"/>
              <w:rPr>
                <w:rFonts w:ascii="Times New Roman" w:eastAsia="Times New Roman" w:hAnsi="Times New Roman"/>
                <w:sz w:val="24"/>
                <w:szCs w:val="24"/>
                <w:lang w:val="uk-UA"/>
              </w:rPr>
            </w:pPr>
            <w:r w:rsidRPr="00FC6D72">
              <w:rPr>
                <w:rFonts w:ascii="Times New Roman" w:eastAsia="Times New Roman" w:hAnsi="Times New Roman"/>
                <w:sz w:val="24"/>
                <w:szCs w:val="24"/>
                <w:lang w:val="uk-UA"/>
              </w:rPr>
              <w:t>1</w:t>
            </w:r>
          </w:p>
        </w:tc>
        <w:tc>
          <w:tcPr>
            <w:tcW w:w="2234"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CD4557" w:rsidP="006638A3">
            <w:pPr>
              <w:spacing w:line="240" w:lineRule="auto"/>
              <w:rPr>
                <w:rFonts w:ascii="Times New Roman" w:eastAsia="Times New Roman" w:hAnsi="Times New Roman" w:cs="Times New Roman"/>
                <w:sz w:val="24"/>
                <w:szCs w:val="24"/>
                <w:lang w:val="uk-UA"/>
              </w:rPr>
            </w:pPr>
            <w:r w:rsidRPr="00FC6D72">
              <w:rPr>
                <w:rFonts w:ascii="Times New Roman" w:hAnsi="Times New Roman" w:cs="Times New Roman"/>
                <w:b/>
              </w:rPr>
              <w:t xml:space="preserve">ДК 021:2015 09120000-6 </w:t>
            </w:r>
            <w:proofErr w:type="spellStart"/>
            <w:r w:rsidRPr="00FC6D72">
              <w:rPr>
                <w:rFonts w:ascii="Times New Roman" w:hAnsi="Times New Roman" w:cs="Times New Roman"/>
                <w:b/>
              </w:rPr>
              <w:t>Газове</w:t>
            </w:r>
            <w:proofErr w:type="spellEnd"/>
            <w:r w:rsidRPr="00FC6D72">
              <w:rPr>
                <w:rFonts w:ascii="Times New Roman" w:hAnsi="Times New Roman" w:cs="Times New Roman"/>
                <w:b/>
              </w:rPr>
              <w:t xml:space="preserve"> </w:t>
            </w:r>
            <w:proofErr w:type="spellStart"/>
            <w:r w:rsidRPr="00FC6D72">
              <w:rPr>
                <w:rFonts w:ascii="Times New Roman" w:hAnsi="Times New Roman" w:cs="Times New Roman"/>
                <w:b/>
              </w:rPr>
              <w:t>паливо</w:t>
            </w:r>
            <w:proofErr w:type="spellEnd"/>
            <w:r w:rsidRPr="00FC6D72">
              <w:rPr>
                <w:rFonts w:ascii="Times New Roman" w:hAnsi="Times New Roman" w:cs="Times New Roman"/>
                <w:b/>
              </w:rPr>
              <w:t xml:space="preserve"> (</w:t>
            </w:r>
            <w:proofErr w:type="spellStart"/>
            <w:r w:rsidRPr="00FC6D72">
              <w:rPr>
                <w:rFonts w:ascii="Times New Roman" w:hAnsi="Times New Roman" w:cs="Times New Roman"/>
                <w:b/>
              </w:rPr>
              <w:t>природний</w:t>
            </w:r>
            <w:proofErr w:type="spellEnd"/>
            <w:r w:rsidRPr="00FC6D72">
              <w:rPr>
                <w:rFonts w:ascii="Times New Roman" w:hAnsi="Times New Roman" w:cs="Times New Roman"/>
                <w:b/>
              </w:rPr>
              <w:t xml:space="preserve"> газ)(</w:t>
            </w:r>
            <w:proofErr w:type="spellStart"/>
            <w:r w:rsidRPr="00FC6D72">
              <w:rPr>
                <w:rFonts w:ascii="Times New Roman" w:hAnsi="Times New Roman" w:cs="Times New Roman"/>
                <w:b/>
              </w:rPr>
              <w:t>Назва</w:t>
            </w:r>
            <w:proofErr w:type="spellEnd"/>
            <w:r w:rsidRPr="00FC6D72">
              <w:rPr>
                <w:rFonts w:ascii="Times New Roman" w:hAnsi="Times New Roman" w:cs="Times New Roman"/>
                <w:b/>
              </w:rPr>
              <w:t xml:space="preserve"> та код </w:t>
            </w:r>
            <w:r w:rsidRPr="00FC6D72">
              <w:rPr>
                <w:rFonts w:ascii="Times New Roman" w:hAnsi="Times New Roman" w:cs="Times New Roman"/>
                <w:b/>
                <w:lang w:val="uk-UA"/>
              </w:rPr>
              <w:t xml:space="preserve">товару </w:t>
            </w:r>
            <w:proofErr w:type="spellStart"/>
            <w:r w:rsidRPr="00FC6D72">
              <w:rPr>
                <w:rFonts w:ascii="Times New Roman" w:hAnsi="Times New Roman" w:cs="Times New Roman"/>
                <w:b/>
              </w:rPr>
              <w:t>кожної</w:t>
            </w:r>
            <w:proofErr w:type="spellEnd"/>
            <w:r w:rsidRPr="00FC6D72">
              <w:rPr>
                <w:rFonts w:ascii="Times New Roman" w:hAnsi="Times New Roman" w:cs="Times New Roman"/>
                <w:b/>
              </w:rPr>
              <w:t xml:space="preserve"> </w:t>
            </w:r>
            <w:proofErr w:type="spellStart"/>
            <w:r w:rsidRPr="00FC6D72">
              <w:rPr>
                <w:rFonts w:ascii="Times New Roman" w:hAnsi="Times New Roman" w:cs="Times New Roman"/>
                <w:b/>
              </w:rPr>
              <w:t>номенклатурної</w:t>
            </w:r>
            <w:proofErr w:type="spellEnd"/>
            <w:r w:rsidRPr="00FC6D72">
              <w:rPr>
                <w:rFonts w:ascii="Times New Roman" w:hAnsi="Times New Roman" w:cs="Times New Roman"/>
                <w:b/>
              </w:rPr>
              <w:t xml:space="preserve"> </w:t>
            </w:r>
            <w:proofErr w:type="spellStart"/>
            <w:r w:rsidRPr="00FC6D72">
              <w:rPr>
                <w:rFonts w:ascii="Times New Roman" w:hAnsi="Times New Roman" w:cs="Times New Roman"/>
                <w:b/>
              </w:rPr>
              <w:t>позиції</w:t>
            </w:r>
            <w:proofErr w:type="spellEnd"/>
            <w:r w:rsidRPr="00FC6D72">
              <w:rPr>
                <w:rFonts w:ascii="Times New Roman" w:hAnsi="Times New Roman" w:cs="Times New Roman"/>
                <w:b/>
              </w:rPr>
              <w:t xml:space="preserve"> предмета закупівлі:09123000-7 </w:t>
            </w:r>
            <w:proofErr w:type="spellStart"/>
            <w:r w:rsidRPr="00FC6D72">
              <w:rPr>
                <w:rFonts w:ascii="Times New Roman" w:hAnsi="Times New Roman" w:cs="Times New Roman"/>
                <w:b/>
              </w:rPr>
              <w:t>Природний</w:t>
            </w:r>
            <w:proofErr w:type="spellEnd"/>
            <w:r w:rsidRPr="00FC6D72">
              <w:rPr>
                <w:rFonts w:ascii="Times New Roman" w:hAnsi="Times New Roman" w:cs="Times New Roman"/>
                <w:b/>
              </w:rPr>
              <w:t xml:space="preserve"> газ)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7A5" w:rsidRPr="00FC6D72" w:rsidRDefault="00355E8F" w:rsidP="006638A3">
            <w:pPr>
              <w:spacing w:line="240" w:lineRule="auto"/>
              <w:ind w:left="-112" w:right="-101"/>
              <w:jc w:val="center"/>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м</w:t>
            </w:r>
            <w:r w:rsidR="00FD68F3">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AD17A5" w:rsidRPr="00FD68F3" w:rsidRDefault="00355E8F" w:rsidP="006638A3">
            <w:pPr>
              <w:spacing w:line="240" w:lineRule="auto"/>
              <w:jc w:val="center"/>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7300</w:t>
            </w:r>
          </w:p>
        </w:tc>
        <w:tc>
          <w:tcPr>
            <w:tcW w:w="1276" w:type="dxa"/>
            <w:tcBorders>
              <w:top w:val="single" w:sz="4" w:space="0" w:color="auto"/>
              <w:left w:val="single" w:sz="4" w:space="0" w:color="auto"/>
              <w:bottom w:val="single" w:sz="4" w:space="0" w:color="auto"/>
              <w:right w:val="single" w:sz="4" w:space="0" w:color="auto"/>
            </w:tcBorders>
            <w:vAlign w:val="center"/>
          </w:tcPr>
          <w:p w:rsidR="00AD17A5" w:rsidRPr="00FC6D72" w:rsidRDefault="00AD17A5" w:rsidP="006638A3">
            <w:pPr>
              <w:spacing w:line="240" w:lineRule="auto"/>
              <w:jc w:val="center"/>
              <w:rPr>
                <w:rFonts w:ascii="Times New Roman" w:eastAsia="Times New Roman" w:hAnsi="Times New Roman"/>
                <w:sz w:val="24"/>
                <w:szCs w:val="24"/>
                <w:lang w:val="uk-UA"/>
              </w:rPr>
            </w:pPr>
          </w:p>
        </w:tc>
        <w:tc>
          <w:tcPr>
            <w:tcW w:w="1133" w:type="dxa"/>
            <w:tcBorders>
              <w:top w:val="single" w:sz="4" w:space="0" w:color="auto"/>
              <w:left w:val="single" w:sz="4" w:space="0" w:color="auto"/>
              <w:bottom w:val="single" w:sz="4" w:space="0" w:color="auto"/>
              <w:right w:val="single" w:sz="4" w:space="0" w:color="auto"/>
            </w:tcBorders>
          </w:tcPr>
          <w:p w:rsidR="00AD17A5" w:rsidRPr="00FC6D72" w:rsidRDefault="00AD17A5" w:rsidP="006638A3">
            <w:pPr>
              <w:spacing w:line="240" w:lineRule="auto"/>
              <w:jc w:val="center"/>
              <w:rPr>
                <w:rFonts w:ascii="Times New Roman" w:eastAsia="Times New Roman" w:hAnsi="Times New Roman"/>
                <w:sz w:val="24"/>
                <w:szCs w:val="24"/>
                <w:lang w:val="uk-UA"/>
              </w:rPr>
            </w:pPr>
          </w:p>
        </w:tc>
        <w:tc>
          <w:tcPr>
            <w:tcW w:w="1133" w:type="dxa"/>
            <w:tcBorders>
              <w:top w:val="single" w:sz="4" w:space="0" w:color="auto"/>
              <w:left w:val="single" w:sz="4" w:space="0" w:color="auto"/>
              <w:bottom w:val="single" w:sz="4" w:space="0" w:color="auto"/>
              <w:right w:val="single" w:sz="4" w:space="0" w:color="auto"/>
            </w:tcBorders>
            <w:vAlign w:val="center"/>
          </w:tcPr>
          <w:p w:rsidR="00AD17A5" w:rsidRPr="00FC6D72" w:rsidRDefault="00AD17A5" w:rsidP="006638A3">
            <w:pPr>
              <w:spacing w:line="240" w:lineRule="auto"/>
              <w:jc w:val="center"/>
              <w:rPr>
                <w:rFonts w:ascii="Times New Roman" w:eastAsia="Times New Roman" w:hAnsi="Times New Roman"/>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rsidR="00AD17A5" w:rsidRPr="00FC6D72" w:rsidRDefault="00AD17A5" w:rsidP="006638A3">
            <w:pPr>
              <w:spacing w:line="240" w:lineRule="auto"/>
              <w:jc w:val="center"/>
              <w:rPr>
                <w:rFonts w:ascii="Times New Roman" w:eastAsia="Times New Roman" w:hAnsi="Times New Roman"/>
                <w:sz w:val="24"/>
                <w:szCs w:val="24"/>
                <w:lang w:val="uk-UA"/>
              </w:rPr>
            </w:pPr>
          </w:p>
        </w:tc>
      </w:tr>
      <w:tr w:rsidR="00AD17A5" w:rsidRPr="00FC6D72" w:rsidTr="00AA48DC">
        <w:tblPrEx>
          <w:tblLook w:val="04A0" w:firstRow="1" w:lastRow="0" w:firstColumn="1" w:lastColumn="0" w:noHBand="0" w:noVBand="1"/>
        </w:tblPrEx>
        <w:trPr>
          <w:jc w:val="center"/>
        </w:trPr>
        <w:tc>
          <w:tcPr>
            <w:tcW w:w="9747" w:type="dxa"/>
            <w:gridSpan w:val="8"/>
            <w:tcBorders>
              <w:top w:val="single" w:sz="4" w:space="0" w:color="auto"/>
              <w:left w:val="single" w:sz="4" w:space="0" w:color="auto"/>
              <w:bottom w:val="single" w:sz="4" w:space="0" w:color="auto"/>
              <w:right w:val="single" w:sz="4" w:space="0" w:color="auto"/>
            </w:tcBorders>
            <w:shd w:val="clear" w:color="auto" w:fill="auto"/>
            <w:hideMark/>
          </w:tcPr>
          <w:p w:rsidR="00AD17A5" w:rsidRPr="00FC6D72" w:rsidRDefault="00AD17A5" w:rsidP="006638A3">
            <w:pPr>
              <w:widowControl w:val="0"/>
              <w:suppressAutoHyphens/>
              <w:autoSpaceDE w:val="0"/>
              <w:spacing w:line="240" w:lineRule="auto"/>
              <w:rPr>
                <w:rFonts w:ascii="Times New Roman" w:eastAsia="Times New Roman CYR" w:hAnsi="Times New Roman"/>
                <w:b/>
                <w:sz w:val="24"/>
                <w:szCs w:val="24"/>
                <w:lang w:val="uk-UA" w:bidi="ru-RU"/>
              </w:rPr>
            </w:pPr>
            <w:r w:rsidRPr="00FC6D72">
              <w:rPr>
                <w:rFonts w:ascii="Times New Roman" w:hAnsi="Times New Roman"/>
                <w:b/>
                <w:sz w:val="24"/>
                <w:szCs w:val="24"/>
                <w:lang w:val="uk-UA"/>
              </w:rPr>
              <w:t>Загальна вартість, грн. без ПДВ:</w:t>
            </w:r>
          </w:p>
        </w:tc>
      </w:tr>
      <w:tr w:rsidR="00AD17A5" w:rsidRPr="00FC6D72" w:rsidTr="00AA48DC">
        <w:tblPrEx>
          <w:tblLook w:val="04A0" w:firstRow="1" w:lastRow="0" w:firstColumn="1" w:lastColumn="0" w:noHBand="0" w:noVBand="1"/>
        </w:tblPrEx>
        <w:trPr>
          <w:jc w:val="center"/>
        </w:trPr>
        <w:tc>
          <w:tcPr>
            <w:tcW w:w="9747" w:type="dxa"/>
            <w:gridSpan w:val="8"/>
            <w:tcBorders>
              <w:top w:val="single" w:sz="4" w:space="0" w:color="auto"/>
              <w:left w:val="single" w:sz="4" w:space="0" w:color="auto"/>
              <w:bottom w:val="single" w:sz="4" w:space="0" w:color="auto"/>
              <w:right w:val="single" w:sz="4" w:space="0" w:color="auto"/>
            </w:tcBorders>
            <w:shd w:val="clear" w:color="auto" w:fill="auto"/>
            <w:hideMark/>
          </w:tcPr>
          <w:p w:rsidR="00AD17A5" w:rsidRPr="00FC6D72" w:rsidRDefault="00AD17A5" w:rsidP="006638A3">
            <w:pPr>
              <w:widowControl w:val="0"/>
              <w:suppressAutoHyphens/>
              <w:autoSpaceDE w:val="0"/>
              <w:spacing w:line="240" w:lineRule="auto"/>
              <w:rPr>
                <w:rFonts w:ascii="Times New Roman" w:eastAsia="Times New Roman CYR" w:hAnsi="Times New Roman"/>
                <w:b/>
                <w:sz w:val="24"/>
                <w:szCs w:val="24"/>
                <w:lang w:val="uk-UA" w:bidi="ru-RU"/>
              </w:rPr>
            </w:pPr>
            <w:r w:rsidRPr="00FC6D72">
              <w:rPr>
                <w:rFonts w:ascii="Times New Roman" w:hAnsi="Times New Roman"/>
                <w:b/>
                <w:sz w:val="24"/>
                <w:szCs w:val="24"/>
                <w:lang w:val="uk-UA"/>
              </w:rPr>
              <w:t>ПДВ, грн.:</w:t>
            </w:r>
          </w:p>
        </w:tc>
      </w:tr>
      <w:tr w:rsidR="00AD17A5" w:rsidRPr="00FC6D72" w:rsidTr="00AA48DC">
        <w:tblPrEx>
          <w:tblLook w:val="04A0" w:firstRow="1" w:lastRow="0" w:firstColumn="1" w:lastColumn="0" w:noHBand="0" w:noVBand="1"/>
        </w:tblPrEx>
        <w:trPr>
          <w:trHeight w:val="70"/>
          <w:jc w:val="center"/>
        </w:trPr>
        <w:tc>
          <w:tcPr>
            <w:tcW w:w="9747" w:type="dxa"/>
            <w:gridSpan w:val="8"/>
            <w:tcBorders>
              <w:top w:val="single" w:sz="4" w:space="0" w:color="auto"/>
              <w:left w:val="single" w:sz="4" w:space="0" w:color="auto"/>
              <w:bottom w:val="single" w:sz="4" w:space="0" w:color="auto"/>
              <w:right w:val="single" w:sz="4" w:space="0" w:color="auto"/>
            </w:tcBorders>
            <w:shd w:val="clear" w:color="auto" w:fill="auto"/>
            <w:hideMark/>
          </w:tcPr>
          <w:p w:rsidR="00AD17A5" w:rsidRPr="00FC6D72" w:rsidRDefault="00AD17A5" w:rsidP="006638A3">
            <w:pPr>
              <w:widowControl w:val="0"/>
              <w:suppressAutoHyphens/>
              <w:autoSpaceDE w:val="0"/>
              <w:spacing w:line="240" w:lineRule="auto"/>
              <w:rPr>
                <w:rFonts w:ascii="Times New Roman" w:eastAsia="Times New Roman CYR" w:hAnsi="Times New Roman"/>
                <w:b/>
                <w:sz w:val="24"/>
                <w:szCs w:val="24"/>
                <w:lang w:val="uk-UA" w:bidi="ru-RU"/>
              </w:rPr>
            </w:pPr>
            <w:r w:rsidRPr="00FC6D72">
              <w:rPr>
                <w:rFonts w:ascii="Times New Roman" w:hAnsi="Times New Roman"/>
                <w:b/>
                <w:sz w:val="24"/>
                <w:szCs w:val="24"/>
                <w:lang w:val="uk-UA"/>
              </w:rPr>
              <w:t>Загальна вартість, грн. з ПДВ:</w:t>
            </w:r>
          </w:p>
        </w:tc>
      </w:tr>
    </w:tbl>
    <w:p w:rsidR="00AD17A5" w:rsidRPr="00FC6D72" w:rsidRDefault="00AD17A5" w:rsidP="006638A3">
      <w:pPr>
        <w:widowControl w:val="0"/>
        <w:tabs>
          <w:tab w:val="left" w:pos="0"/>
          <w:tab w:val="center" w:pos="4153"/>
          <w:tab w:val="right" w:pos="8306"/>
        </w:tabs>
        <w:autoSpaceDE w:val="0"/>
        <w:autoSpaceDN w:val="0"/>
        <w:adjustRightInd w:val="0"/>
        <w:spacing w:line="240" w:lineRule="auto"/>
        <w:jc w:val="both"/>
        <w:rPr>
          <w:rFonts w:ascii="Times New Roman" w:hAnsi="Times New Roman" w:cs="Times New Roman"/>
          <w:color w:val="auto"/>
          <w:sz w:val="24"/>
          <w:szCs w:val="24"/>
          <w:lang w:val="uk-UA"/>
        </w:rPr>
      </w:pPr>
    </w:p>
    <w:p w:rsidR="004042F7" w:rsidRPr="00FC6D72" w:rsidRDefault="004042F7" w:rsidP="006638A3">
      <w:pPr>
        <w:spacing w:line="240" w:lineRule="auto"/>
        <w:rPr>
          <w:rFonts w:ascii="Times New Roman" w:eastAsia="Times New Roman" w:hAnsi="Times New Roman" w:cs="Times New Roman"/>
          <w:b/>
          <w:color w:val="auto"/>
          <w:sz w:val="24"/>
          <w:szCs w:val="24"/>
        </w:rPr>
      </w:pPr>
      <w:r w:rsidRPr="00FC6D72">
        <w:rPr>
          <w:rFonts w:ascii="Times New Roman" w:eastAsia="Times New Roman" w:hAnsi="Times New Roman" w:cs="Times New Roman"/>
          <w:b/>
          <w:color w:val="auto"/>
          <w:sz w:val="24"/>
          <w:szCs w:val="24"/>
          <w:lang w:val="uk-UA"/>
        </w:rPr>
        <w:t xml:space="preserve">Загальна </w:t>
      </w:r>
      <w:proofErr w:type="spellStart"/>
      <w:r w:rsidRPr="00FC6D72">
        <w:rPr>
          <w:rFonts w:ascii="Times New Roman" w:eastAsia="Times New Roman" w:hAnsi="Times New Roman" w:cs="Times New Roman"/>
          <w:b/>
          <w:color w:val="auto"/>
          <w:sz w:val="24"/>
          <w:szCs w:val="24"/>
        </w:rPr>
        <w:t>вартість</w:t>
      </w:r>
      <w:proofErr w:type="spellEnd"/>
      <w:r w:rsidRPr="00FC6D72">
        <w:rPr>
          <w:rFonts w:ascii="Times New Roman" w:eastAsia="Times New Roman" w:hAnsi="Times New Roman" w:cs="Times New Roman"/>
          <w:b/>
          <w:color w:val="auto"/>
          <w:sz w:val="24"/>
          <w:szCs w:val="24"/>
        </w:rPr>
        <w:t xml:space="preserve"> </w:t>
      </w:r>
      <w:proofErr w:type="spellStart"/>
      <w:r w:rsidRPr="00FC6D72">
        <w:rPr>
          <w:rFonts w:ascii="Times New Roman" w:eastAsia="Times New Roman" w:hAnsi="Times New Roman" w:cs="Times New Roman"/>
          <w:b/>
          <w:color w:val="auto"/>
          <w:sz w:val="24"/>
          <w:szCs w:val="24"/>
        </w:rPr>
        <w:t>пропозиції</w:t>
      </w:r>
      <w:proofErr w:type="spellEnd"/>
      <w:r w:rsidRPr="00FC6D72">
        <w:rPr>
          <w:rFonts w:ascii="Times New Roman" w:eastAsia="Times New Roman" w:hAnsi="Times New Roman" w:cs="Times New Roman"/>
          <w:b/>
          <w:color w:val="auto"/>
          <w:sz w:val="24"/>
          <w:szCs w:val="24"/>
        </w:rPr>
        <w:t xml:space="preserve"> становить ____________грн. (</w:t>
      </w:r>
      <w:proofErr w:type="spellStart"/>
      <w:r w:rsidRPr="00FC6D72">
        <w:rPr>
          <w:rFonts w:ascii="Times New Roman" w:eastAsia="Times New Roman" w:hAnsi="Times New Roman" w:cs="Times New Roman"/>
          <w:b/>
          <w:color w:val="auto"/>
          <w:sz w:val="24"/>
          <w:szCs w:val="24"/>
        </w:rPr>
        <w:t>зазначається</w:t>
      </w:r>
      <w:proofErr w:type="spellEnd"/>
      <w:r w:rsidRPr="00FC6D72">
        <w:rPr>
          <w:rFonts w:ascii="Times New Roman" w:eastAsia="Times New Roman" w:hAnsi="Times New Roman" w:cs="Times New Roman"/>
          <w:b/>
          <w:color w:val="auto"/>
          <w:sz w:val="24"/>
          <w:szCs w:val="24"/>
        </w:rPr>
        <w:t xml:space="preserve"> з ПДВ </w:t>
      </w:r>
      <w:proofErr w:type="spellStart"/>
      <w:r w:rsidRPr="00FC6D72">
        <w:rPr>
          <w:rFonts w:ascii="Times New Roman" w:eastAsia="Times New Roman" w:hAnsi="Times New Roman" w:cs="Times New Roman"/>
          <w:b/>
          <w:color w:val="auto"/>
          <w:sz w:val="24"/>
          <w:szCs w:val="24"/>
        </w:rPr>
        <w:t>або</w:t>
      </w:r>
      <w:proofErr w:type="spellEnd"/>
      <w:r w:rsidRPr="00FC6D72">
        <w:rPr>
          <w:rFonts w:ascii="Times New Roman" w:eastAsia="Times New Roman" w:hAnsi="Times New Roman" w:cs="Times New Roman"/>
          <w:b/>
          <w:color w:val="auto"/>
          <w:sz w:val="24"/>
          <w:szCs w:val="24"/>
        </w:rPr>
        <w:t xml:space="preserve"> без ПДВ*)</w:t>
      </w:r>
    </w:p>
    <w:p w:rsidR="004042F7" w:rsidRPr="00FC6D72" w:rsidRDefault="004042F7" w:rsidP="006638A3">
      <w:pPr>
        <w:spacing w:line="240" w:lineRule="auto"/>
        <w:rPr>
          <w:rFonts w:ascii="Times New Roman" w:eastAsia="Times New Roman" w:hAnsi="Times New Roman" w:cs="Times New Roman"/>
          <w:i/>
          <w:color w:val="auto"/>
          <w:sz w:val="24"/>
          <w:szCs w:val="24"/>
        </w:rPr>
      </w:pPr>
      <w:r w:rsidRPr="00FC6D72">
        <w:rPr>
          <w:rFonts w:ascii="Times New Roman" w:eastAsia="Times New Roman" w:hAnsi="Times New Roman" w:cs="Times New Roman"/>
          <w:i/>
          <w:color w:val="auto"/>
          <w:sz w:val="24"/>
          <w:szCs w:val="24"/>
        </w:rPr>
        <w:t>(цифрами та словами)</w:t>
      </w:r>
    </w:p>
    <w:p w:rsidR="00AD17A5" w:rsidRPr="00FC6D72" w:rsidRDefault="004042F7" w:rsidP="006638A3">
      <w:pPr>
        <w:pStyle w:val="afb"/>
        <w:tabs>
          <w:tab w:val="left" w:pos="142"/>
        </w:tabs>
        <w:spacing w:after="0" w:line="240" w:lineRule="auto"/>
        <w:ind w:left="-567" w:right="13"/>
        <w:jc w:val="both"/>
        <w:rPr>
          <w:rFonts w:ascii="Times New Roman" w:hAnsi="Times New Roman" w:cs="Times New Roman"/>
          <w:sz w:val="24"/>
          <w:szCs w:val="24"/>
        </w:rPr>
      </w:pPr>
      <w:r w:rsidRPr="00FC6D72">
        <w:rPr>
          <w:rFonts w:ascii="Times New Roman" w:hAnsi="Times New Roman" w:cs="Times New Roman"/>
          <w:sz w:val="24"/>
          <w:szCs w:val="24"/>
        </w:rPr>
        <w:t xml:space="preserve">           1. </w:t>
      </w:r>
      <w:r w:rsidR="00AD17A5" w:rsidRPr="00FC6D72">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D17A5" w:rsidRPr="00FC6D72" w:rsidRDefault="004042F7" w:rsidP="006638A3">
      <w:pPr>
        <w:pStyle w:val="Standard"/>
        <w:tabs>
          <w:tab w:val="left" w:pos="284"/>
        </w:tabs>
        <w:ind w:left="-567"/>
        <w:jc w:val="both"/>
        <w:rPr>
          <w:lang w:val="uk-UA"/>
        </w:rPr>
      </w:pPr>
      <w:r w:rsidRPr="00FC6D72">
        <w:rPr>
          <w:lang w:val="uk-UA"/>
        </w:rPr>
        <w:t xml:space="preserve">           2.</w:t>
      </w:r>
      <w:r w:rsidR="00AD17A5" w:rsidRPr="00FC6D72">
        <w:rPr>
          <w:lang w:val="uk-UA"/>
        </w:rPr>
        <w:t xml:space="preserve">Ми погоджуємось дотримуватись умов цієї тендерної пропозиції протягом 90 календарних днів </w:t>
      </w:r>
      <w:r w:rsidR="00AD17A5" w:rsidRPr="00FC6D72">
        <w:rPr>
          <w:shd w:val="clear" w:color="auto" w:fill="FFFFFF"/>
          <w:lang w:val="uk-UA"/>
        </w:rPr>
        <w:t> із дати кінцевого строку подання тендерних пропозицій.</w:t>
      </w:r>
    </w:p>
    <w:p w:rsidR="00AD17A5" w:rsidRPr="00FC6D72" w:rsidRDefault="004042F7" w:rsidP="006638A3">
      <w:pPr>
        <w:pStyle w:val="afb"/>
        <w:tabs>
          <w:tab w:val="left" w:pos="284"/>
        </w:tabs>
        <w:spacing w:after="0" w:line="240" w:lineRule="auto"/>
        <w:ind w:left="-567"/>
        <w:jc w:val="both"/>
        <w:rPr>
          <w:rFonts w:ascii="Times New Roman" w:hAnsi="Times New Roman" w:cs="Times New Roman"/>
          <w:sz w:val="24"/>
          <w:szCs w:val="24"/>
        </w:rPr>
      </w:pPr>
      <w:r w:rsidRPr="00FC6D72">
        <w:rPr>
          <w:rFonts w:ascii="Times New Roman" w:hAnsi="Times New Roman" w:cs="Times New Roman"/>
          <w:sz w:val="24"/>
          <w:szCs w:val="24"/>
        </w:rPr>
        <w:t xml:space="preserve">           3.</w:t>
      </w:r>
      <w:r w:rsidR="00AD17A5" w:rsidRPr="00FC6D72">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D17A5" w:rsidRPr="00FC6D72" w:rsidRDefault="004042F7" w:rsidP="006638A3">
      <w:pPr>
        <w:pStyle w:val="afb"/>
        <w:tabs>
          <w:tab w:val="left" w:pos="540"/>
        </w:tabs>
        <w:spacing w:after="0" w:line="240" w:lineRule="auto"/>
        <w:ind w:left="-567"/>
        <w:jc w:val="both"/>
        <w:rPr>
          <w:rFonts w:ascii="Times New Roman" w:hAnsi="Times New Roman" w:cs="Times New Roman"/>
          <w:sz w:val="24"/>
          <w:szCs w:val="24"/>
        </w:rPr>
      </w:pPr>
      <w:r w:rsidRPr="00FC6D72">
        <w:rPr>
          <w:rFonts w:ascii="Times New Roman" w:hAnsi="Times New Roman" w:cs="Times New Roman"/>
          <w:sz w:val="24"/>
          <w:szCs w:val="24"/>
        </w:rPr>
        <w:t xml:space="preserve">           4.</w:t>
      </w:r>
      <w:r w:rsidR="00AD17A5" w:rsidRPr="00FC6D72">
        <w:rPr>
          <w:rFonts w:ascii="Times New Roman" w:hAnsi="Times New Roman" w:cs="Times New Roman"/>
          <w:sz w:val="24"/>
          <w:szCs w:val="24"/>
        </w:rPr>
        <w:t>Ми розуміємо та погоджуємося, що Ви можете відмінити процедуру закупівлі у разі наявності обставин для цього згідно із Законом</w:t>
      </w:r>
      <w:r w:rsidR="00FA094A" w:rsidRPr="00FC6D72">
        <w:rPr>
          <w:rFonts w:ascii="Times New Roman" w:hAnsi="Times New Roman" w:cs="Times New Roman"/>
          <w:sz w:val="24"/>
          <w:szCs w:val="24"/>
        </w:rPr>
        <w:t xml:space="preserve"> та з </w:t>
      </w:r>
      <w:r w:rsidR="00F35902" w:rsidRPr="00FC6D72">
        <w:rPr>
          <w:rFonts w:ascii="Times New Roman" w:hAnsi="Times New Roman" w:cs="Times New Roman"/>
          <w:sz w:val="24"/>
          <w:szCs w:val="24"/>
        </w:rPr>
        <w:t xml:space="preserve">та з </w:t>
      </w:r>
      <w:r w:rsidR="00B41C1A" w:rsidRPr="00FC6D72">
        <w:rPr>
          <w:rFonts w:ascii="Times New Roman" w:hAnsi="Times New Roman" w:cs="Times New Roman"/>
          <w:sz w:val="24"/>
          <w:szCs w:val="24"/>
        </w:rPr>
        <w:t>урахуванням О</w:t>
      </w:r>
      <w:r w:rsidR="00F35902" w:rsidRPr="00FC6D72">
        <w:rPr>
          <w:rFonts w:ascii="Times New Roman" w:hAnsi="Times New Roman" w:cs="Times New Roman"/>
          <w:sz w:val="24"/>
          <w:szCs w:val="24"/>
        </w:rPr>
        <w:t xml:space="preserve">собливостей, затвердженими </w:t>
      </w:r>
      <w:r w:rsidR="00F35902" w:rsidRPr="00FC6D72">
        <w:rPr>
          <w:rFonts w:ascii="Times New Roman" w:hAnsi="Times New Roman" w:cs="Times New Roman"/>
          <w:color w:val="1D1D1B"/>
          <w:sz w:val="24"/>
          <w:szCs w:val="24"/>
        </w:rPr>
        <w:t>постановою КМУ «</w:t>
      </w:r>
      <w:r w:rsidR="00F35902" w:rsidRPr="00FC6D72">
        <w:rPr>
          <w:rFonts w:ascii="Times New Roman" w:hAnsi="Times New Roman" w:cs="Times New Roman"/>
          <w:bCs/>
          <w:color w:val="333333"/>
          <w:sz w:val="24"/>
          <w:szCs w:val="24"/>
        </w:rPr>
        <w:t xml:space="preserve">Про затвердження особливостей здійснення публічних </w:t>
      </w:r>
      <w:proofErr w:type="spellStart"/>
      <w:r w:rsidR="00F35902" w:rsidRPr="00FC6D72">
        <w:rPr>
          <w:rFonts w:ascii="Times New Roman" w:hAnsi="Times New Roman" w:cs="Times New Roman"/>
          <w:bCs/>
          <w:color w:val="333333"/>
          <w:sz w:val="24"/>
          <w:szCs w:val="24"/>
        </w:rPr>
        <w:t>закупівель</w:t>
      </w:r>
      <w:proofErr w:type="spellEnd"/>
      <w:r w:rsidR="00F35902" w:rsidRPr="00FC6D72">
        <w:rPr>
          <w:rFonts w:ascii="Times New Roman" w:hAnsi="Times New Roman" w:cs="Times New Roman"/>
          <w:bCs/>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35902" w:rsidRPr="00FC6D72">
        <w:rPr>
          <w:rFonts w:ascii="Times New Roman" w:hAnsi="Times New Roman" w:cs="Times New Roman"/>
          <w:color w:val="1D1D1B"/>
          <w:spacing w:val="15"/>
          <w:sz w:val="24"/>
          <w:szCs w:val="24"/>
        </w:rPr>
        <w:t>від 12 жовтня 2022 р. № 1178</w:t>
      </w:r>
      <w:r w:rsidR="00271DBC" w:rsidRPr="00FC6D72">
        <w:rPr>
          <w:rFonts w:ascii="Times New Roman" w:hAnsi="Times New Roman" w:cs="Times New Roman"/>
          <w:color w:val="1D1D1B"/>
          <w:spacing w:val="15"/>
          <w:sz w:val="24"/>
          <w:szCs w:val="24"/>
        </w:rPr>
        <w:t xml:space="preserve"> (зі змінами)</w:t>
      </w:r>
      <w:r w:rsidR="00AD17A5" w:rsidRPr="00FC6D72">
        <w:rPr>
          <w:rFonts w:ascii="Times New Roman" w:hAnsi="Times New Roman" w:cs="Times New Roman"/>
          <w:sz w:val="24"/>
          <w:szCs w:val="24"/>
        </w:rPr>
        <w:t xml:space="preserve">. </w:t>
      </w:r>
    </w:p>
    <w:p w:rsidR="006A0B70" w:rsidRPr="00FC6D72" w:rsidRDefault="00AD17A5" w:rsidP="007D4784">
      <w:pPr>
        <w:shd w:val="clear" w:color="auto" w:fill="FFFFFF"/>
        <w:spacing w:line="240" w:lineRule="auto"/>
        <w:ind w:left="-567" w:firstLine="709"/>
        <w:jc w:val="both"/>
        <w:rPr>
          <w:rFonts w:ascii="Times New Roman" w:eastAsia="Times New Roman" w:hAnsi="Times New Roman" w:cs="Times New Roman"/>
          <w:color w:val="auto"/>
          <w:sz w:val="24"/>
          <w:szCs w:val="24"/>
          <w:lang w:val="uk-UA"/>
        </w:rPr>
      </w:pPr>
      <w:r w:rsidRPr="00FC6D72">
        <w:rPr>
          <w:rFonts w:ascii="Times New Roman" w:hAnsi="Times New Roman" w:cs="Times New Roman"/>
          <w:color w:val="auto"/>
          <w:sz w:val="24"/>
          <w:szCs w:val="24"/>
          <w:lang w:val="uk-UA"/>
        </w:rPr>
        <w:t xml:space="preserve">5. Якщо нас визначено </w:t>
      </w:r>
      <w:r w:rsidRPr="00FC6D72">
        <w:rPr>
          <w:rFonts w:ascii="Times New Roman" w:eastAsia="Times New Roman" w:hAnsi="Times New Roman" w:cs="Times New Roman"/>
          <w:color w:val="auto"/>
          <w:sz w:val="24"/>
          <w:szCs w:val="24"/>
          <w:lang w:val="uk-UA"/>
        </w:rPr>
        <w:t>переможцем процедури закупівлі</w:t>
      </w:r>
      <w:r w:rsidRPr="00FC6D72">
        <w:rPr>
          <w:rFonts w:ascii="Times New Roman" w:hAnsi="Times New Roman" w:cs="Times New Roman"/>
          <w:color w:val="auto"/>
          <w:sz w:val="24"/>
          <w:szCs w:val="24"/>
          <w:lang w:val="uk-UA"/>
        </w:rPr>
        <w:t xml:space="preserve">, ми беремо на себе зобов’язання підписати договір із замовником не </w:t>
      </w:r>
      <w:r w:rsidR="00CB7432" w:rsidRPr="00FC6D72">
        <w:rPr>
          <w:rFonts w:ascii="Times New Roman" w:eastAsia="Times New Roman" w:hAnsi="Times New Roman" w:cs="Times New Roman"/>
          <w:color w:val="auto"/>
          <w:sz w:val="24"/>
          <w:szCs w:val="24"/>
          <w:lang w:val="uk-UA"/>
        </w:rPr>
        <w:t>раніше ніж через 5</w:t>
      </w:r>
      <w:r w:rsidRPr="00FC6D72">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FC6D72">
        <w:rPr>
          <w:rFonts w:ascii="Times New Roman" w:eastAsia="Times New Roman" w:hAnsi="Times New Roman" w:cs="Times New Roman"/>
          <w:color w:val="auto"/>
          <w:sz w:val="24"/>
          <w:szCs w:val="24"/>
          <w:lang w:val="uk-UA"/>
        </w:rPr>
        <w:t>закупівель</w:t>
      </w:r>
      <w:proofErr w:type="spellEnd"/>
      <w:r w:rsidRPr="00FC6D72">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r w:rsidRPr="00FC6D72">
        <w:rPr>
          <w:rFonts w:ascii="Times New Roman" w:hAnsi="Times New Roman" w:cs="Times New Roman"/>
          <w:color w:val="auto"/>
          <w:sz w:val="24"/>
          <w:szCs w:val="24"/>
          <w:lang w:val="uk-UA"/>
        </w:rPr>
        <w:t xml:space="preserve">та не пізніше ніж через </w:t>
      </w:r>
      <w:r w:rsidR="00CB7432" w:rsidRPr="00FC6D72">
        <w:rPr>
          <w:rFonts w:ascii="Times New Roman" w:eastAsia="Times New Roman" w:hAnsi="Times New Roman" w:cs="Times New Roman"/>
          <w:color w:val="auto"/>
          <w:sz w:val="24"/>
          <w:szCs w:val="24"/>
          <w:lang w:val="uk-UA"/>
        </w:rPr>
        <w:t>15</w:t>
      </w:r>
      <w:r w:rsidRPr="00FC6D72">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w:t>
      </w:r>
      <w:r w:rsidRPr="00FC6D72">
        <w:rPr>
          <w:rFonts w:ascii="Times New Roman" w:eastAsia="Times New Roman" w:hAnsi="Times New Roman" w:cs="Times New Roman"/>
          <w:color w:val="auto"/>
          <w:sz w:val="24"/>
          <w:szCs w:val="24"/>
          <w:lang w:val="uk-UA"/>
        </w:rPr>
        <w:lastRenderedPageBreak/>
        <w:t>тендерної документації та тендерної пропозиції переможця процедури закупівлі. У випадку обґрунтованої необхідності строк для укладання договору м</w:t>
      </w:r>
      <w:r w:rsidR="007D4784" w:rsidRPr="00FC6D72">
        <w:rPr>
          <w:rFonts w:ascii="Times New Roman" w:eastAsia="Times New Roman" w:hAnsi="Times New Roman" w:cs="Times New Roman"/>
          <w:color w:val="auto"/>
          <w:sz w:val="24"/>
          <w:szCs w:val="24"/>
          <w:lang w:val="uk-UA"/>
        </w:rPr>
        <w:t>оже бути продовжений до 60 днів.</w:t>
      </w:r>
    </w:p>
    <w:p w:rsidR="00AD17A5" w:rsidRPr="00FC6D72" w:rsidRDefault="00AD17A5" w:rsidP="006638A3">
      <w:pPr>
        <w:tabs>
          <w:tab w:val="left" w:pos="284"/>
        </w:tabs>
        <w:spacing w:line="240" w:lineRule="auto"/>
        <w:ind w:left="-567" w:firstLine="709"/>
        <w:jc w:val="both"/>
        <w:rPr>
          <w:rFonts w:ascii="Times New Roman" w:hAnsi="Times New Roman" w:cs="Times New Roman"/>
          <w:color w:val="auto"/>
          <w:sz w:val="24"/>
          <w:szCs w:val="24"/>
          <w:lang w:val="uk-UA"/>
        </w:rPr>
      </w:pPr>
      <w:r w:rsidRPr="00FC6D72">
        <w:rPr>
          <w:rFonts w:ascii="Times New Roman" w:hAnsi="Times New Roman" w:cs="Times New Roman"/>
          <w:color w:val="auto"/>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D17A5" w:rsidRPr="00FC6D72" w:rsidRDefault="00AD17A5" w:rsidP="006638A3">
      <w:pPr>
        <w:tabs>
          <w:tab w:val="left" w:pos="540"/>
        </w:tabs>
        <w:spacing w:line="240" w:lineRule="auto"/>
        <w:ind w:left="-567" w:firstLine="567"/>
        <w:jc w:val="both"/>
        <w:rPr>
          <w:rFonts w:ascii="Times New Roman" w:hAnsi="Times New Roman" w:cs="Times New Roman"/>
          <w:color w:val="auto"/>
          <w:sz w:val="24"/>
          <w:szCs w:val="24"/>
          <w:lang w:val="uk-UA"/>
        </w:rPr>
      </w:pPr>
    </w:p>
    <w:p w:rsidR="00AD17A5" w:rsidRPr="00FC6D72" w:rsidRDefault="00AD17A5" w:rsidP="006638A3">
      <w:pPr>
        <w:pStyle w:val="af2"/>
        <w:tabs>
          <w:tab w:val="left" w:pos="540"/>
        </w:tabs>
        <w:spacing w:after="0"/>
        <w:ind w:left="-567"/>
        <w:rPr>
          <w:lang w:val="uk-UA" w:eastAsia="uk-UA"/>
        </w:rPr>
      </w:pPr>
      <w:r w:rsidRPr="00FC6D72">
        <w:rPr>
          <w:lang w:val="uk-UA" w:eastAsia="uk-UA"/>
        </w:rPr>
        <w:t>_____________________________             __________________                     ________________</w:t>
      </w:r>
    </w:p>
    <w:p w:rsidR="00AD17A5" w:rsidRPr="00FC6D72" w:rsidRDefault="00AD17A5" w:rsidP="006638A3">
      <w:pPr>
        <w:spacing w:line="240" w:lineRule="auto"/>
        <w:ind w:left="-567"/>
        <w:rPr>
          <w:rFonts w:ascii="Times New Roman" w:hAnsi="Times New Roman" w:cs="Times New Roman"/>
          <w:i/>
          <w:iCs/>
          <w:color w:val="auto"/>
          <w:szCs w:val="24"/>
          <w:lang w:val="uk-UA" w:eastAsia="uk-UA"/>
        </w:rPr>
      </w:pPr>
      <w:r w:rsidRPr="00FC6D72">
        <w:rPr>
          <w:rFonts w:ascii="Times New Roman" w:hAnsi="Times New Roman" w:cs="Times New Roman"/>
          <w:i/>
          <w:iCs/>
          <w:color w:val="auto"/>
          <w:szCs w:val="24"/>
          <w:lang w:val="uk-UA" w:eastAsia="uk-UA"/>
        </w:rPr>
        <w:t>(Посада уповноваженої особи учасника)                    (Підпис)(Прізвище та ініціали)</w:t>
      </w:r>
    </w:p>
    <w:p w:rsidR="00AD17A5" w:rsidRPr="00FC6D72" w:rsidRDefault="00AD17A5" w:rsidP="006638A3">
      <w:pPr>
        <w:widowControl w:val="0"/>
        <w:tabs>
          <w:tab w:val="left" w:pos="284"/>
          <w:tab w:val="right" w:leader="underscore" w:pos="9923"/>
        </w:tabs>
        <w:spacing w:line="240" w:lineRule="auto"/>
        <w:ind w:left="-567" w:right="-262"/>
        <w:rPr>
          <w:rFonts w:ascii="Times New Roman" w:hAnsi="Times New Roman" w:cs="Times New Roman"/>
          <w:b/>
          <w:bCs/>
          <w:i/>
          <w:iCs/>
          <w:sz w:val="24"/>
          <w:szCs w:val="24"/>
          <w:lang w:val="uk-UA"/>
        </w:rPr>
      </w:pPr>
      <w:r w:rsidRPr="00FC6D72">
        <w:rPr>
          <w:rFonts w:ascii="Times New Roman" w:hAnsi="Times New Roman" w:cs="Times New Roman"/>
          <w:b/>
          <w:bCs/>
          <w:i/>
          <w:iCs/>
          <w:sz w:val="24"/>
          <w:szCs w:val="24"/>
          <w:lang w:val="uk-UA"/>
        </w:rPr>
        <w:t xml:space="preserve">Примітки: </w:t>
      </w:r>
    </w:p>
    <w:p w:rsidR="00AD17A5" w:rsidRPr="00FC6D72" w:rsidRDefault="00AD17A5" w:rsidP="006638A3">
      <w:pPr>
        <w:spacing w:line="240" w:lineRule="auto"/>
        <w:ind w:left="-567" w:firstLine="709"/>
        <w:jc w:val="both"/>
        <w:rPr>
          <w:rFonts w:ascii="Times New Roman" w:hAnsi="Times New Roman"/>
          <w:b/>
          <w:bCs/>
          <w:color w:val="auto"/>
          <w:sz w:val="20"/>
          <w:szCs w:val="20"/>
          <w:lang w:val="uk-UA"/>
        </w:rPr>
      </w:pPr>
      <w:r w:rsidRPr="00FC6D72">
        <w:rPr>
          <w:rFonts w:ascii="Times New Roman" w:hAnsi="Times New Roman" w:cs="Times New Roman"/>
          <w:i/>
          <w:color w:val="auto"/>
          <w:sz w:val="24"/>
          <w:szCs w:val="24"/>
          <w:lang w:val="uk-UA"/>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Графах «</w:t>
      </w:r>
      <w:r w:rsidRPr="00FC6D72">
        <w:rPr>
          <w:rFonts w:ascii="Times New Roman" w:eastAsia="Times New Roman" w:hAnsi="Times New Roman"/>
          <w:bCs/>
          <w:i/>
          <w:sz w:val="24"/>
          <w:szCs w:val="24"/>
          <w:lang w:val="uk-UA"/>
        </w:rPr>
        <w:t>Ціна за одиницю, грн., з ПДВ</w:t>
      </w:r>
      <w:r w:rsidRPr="00FC6D72">
        <w:rPr>
          <w:rFonts w:ascii="Times New Roman" w:hAnsi="Times New Roman"/>
          <w:i/>
          <w:color w:val="auto"/>
          <w:sz w:val="24"/>
          <w:szCs w:val="24"/>
          <w:lang w:val="uk-UA"/>
        </w:rPr>
        <w:t>*</w:t>
      </w:r>
      <w:r w:rsidRPr="00FC6D72">
        <w:rPr>
          <w:rFonts w:ascii="Times New Roman" w:hAnsi="Times New Roman" w:cs="Times New Roman"/>
          <w:i/>
          <w:color w:val="auto"/>
          <w:sz w:val="24"/>
          <w:szCs w:val="24"/>
          <w:lang w:val="uk-UA"/>
        </w:rPr>
        <w:t>» та «</w:t>
      </w:r>
      <w:r w:rsidRPr="00FC6D72">
        <w:rPr>
          <w:rFonts w:ascii="Times New Roman" w:eastAsia="Times New Roman" w:hAnsi="Times New Roman"/>
          <w:i/>
          <w:sz w:val="24"/>
          <w:szCs w:val="24"/>
          <w:lang w:val="uk-UA"/>
        </w:rPr>
        <w:t>Загальна вартість, грн., з ПДВ</w:t>
      </w:r>
      <w:r w:rsidRPr="00FC6D72">
        <w:rPr>
          <w:rFonts w:ascii="Times New Roman" w:hAnsi="Times New Roman"/>
          <w:i/>
          <w:sz w:val="24"/>
          <w:szCs w:val="24"/>
          <w:lang w:val="uk-UA"/>
        </w:rPr>
        <w:t>*</w:t>
      </w:r>
      <w:r w:rsidRPr="00FC6D72">
        <w:rPr>
          <w:rFonts w:ascii="Times New Roman" w:hAnsi="Times New Roman" w:cs="Times New Roman"/>
          <w:i/>
          <w:color w:val="auto"/>
          <w:sz w:val="24"/>
          <w:szCs w:val="24"/>
          <w:lang w:val="uk-UA"/>
        </w:rPr>
        <w:t>» зазначають ціну без ПДВ, про що учасник робить відповідну позначку.</w:t>
      </w:r>
    </w:p>
    <w:p w:rsidR="00AD17A5" w:rsidRPr="00FC6D72" w:rsidRDefault="00AD17A5" w:rsidP="006638A3">
      <w:pPr>
        <w:widowControl w:val="0"/>
        <w:tabs>
          <w:tab w:val="left" w:pos="284"/>
          <w:tab w:val="right" w:leader="underscore" w:pos="9923"/>
        </w:tabs>
        <w:spacing w:line="240" w:lineRule="auto"/>
        <w:ind w:left="-567" w:right="-262" w:firstLine="709"/>
        <w:jc w:val="both"/>
        <w:rPr>
          <w:rFonts w:ascii="Times New Roman" w:hAnsi="Times New Roman" w:cs="Times New Roman"/>
          <w:i/>
          <w:iCs/>
          <w:color w:val="auto"/>
          <w:sz w:val="24"/>
          <w:szCs w:val="24"/>
          <w:lang w:val="uk-UA"/>
        </w:rPr>
      </w:pPr>
      <w:r w:rsidRPr="00FC6D72">
        <w:rPr>
          <w:rFonts w:ascii="Times New Roman" w:hAnsi="Times New Roman" w:cs="Times New Roman"/>
          <w:i/>
          <w:iCs/>
          <w:color w:val="auto"/>
          <w:sz w:val="24"/>
          <w:szCs w:val="24"/>
          <w:lang w:val="uk-UA"/>
        </w:rPr>
        <w:t>Учасники повинні дотримуватись встановленої форми.</w:t>
      </w:r>
    </w:p>
    <w:p w:rsidR="00AD17A5" w:rsidRPr="00FC6D72" w:rsidRDefault="00AD17A5" w:rsidP="006638A3">
      <w:pPr>
        <w:pStyle w:val="ac"/>
        <w:spacing w:before="0" w:beforeAutospacing="0" w:after="0"/>
        <w:ind w:left="-567" w:firstLine="709"/>
        <w:jc w:val="both"/>
        <w:rPr>
          <w:rFonts w:ascii="Times New Roman" w:hAnsi="Times New Roman" w:cs="Times New Roman"/>
          <w:i/>
          <w:lang w:val="uk-UA"/>
        </w:rPr>
      </w:pPr>
      <w:r w:rsidRPr="00FC6D72">
        <w:rPr>
          <w:rFonts w:ascii="Times New Roman" w:hAnsi="Times New Roman" w:cs="Times New Roman"/>
          <w:i/>
          <w:lang w:val="uk-UA"/>
        </w:rPr>
        <w:t xml:space="preserve">Відповідальність за помилки друку в документах, наданих замовнику через електронну систему </w:t>
      </w:r>
      <w:proofErr w:type="spellStart"/>
      <w:r w:rsidRPr="00FC6D72">
        <w:rPr>
          <w:rFonts w:ascii="Times New Roman" w:hAnsi="Times New Roman" w:cs="Times New Roman"/>
          <w:i/>
          <w:lang w:val="uk-UA"/>
        </w:rPr>
        <w:t>закупівель</w:t>
      </w:r>
      <w:proofErr w:type="spellEnd"/>
      <w:r w:rsidRPr="00FC6D72">
        <w:rPr>
          <w:rFonts w:ascii="Times New Roman" w:hAnsi="Times New Roman" w:cs="Times New Roman"/>
          <w:i/>
          <w:lang w:val="uk-UA"/>
        </w:rPr>
        <w:t xml:space="preserve"> та підписаних відповідним чином, несе учасник.</w:t>
      </w:r>
    </w:p>
    <w:p w:rsidR="00AD17A5" w:rsidRPr="009459E0" w:rsidRDefault="00AD17A5" w:rsidP="006638A3">
      <w:pPr>
        <w:spacing w:line="240" w:lineRule="auto"/>
        <w:ind w:left="-567" w:firstLine="709"/>
        <w:jc w:val="both"/>
        <w:rPr>
          <w:rFonts w:ascii="Times New Roman" w:eastAsia="Times New Roman" w:hAnsi="Times New Roman" w:cs="Times New Roman"/>
          <w:i/>
          <w:color w:val="auto"/>
          <w:sz w:val="24"/>
          <w:szCs w:val="24"/>
          <w:lang w:val="uk-UA"/>
        </w:rPr>
      </w:pPr>
      <w:r w:rsidRPr="00FC6D72">
        <w:rPr>
          <w:rFonts w:ascii="Times New Roman" w:hAnsi="Times New Roman" w:cs="Times New Roman"/>
          <w:bCs/>
          <w:i/>
          <w:color w:val="auto"/>
          <w:sz w:val="24"/>
          <w:szCs w:val="24"/>
          <w:lang w:val="uk-UA"/>
        </w:rPr>
        <w:t>Вартість тендерної  пропозиції та всі інші ціни повинні бути чітко визначені до другого знаку після коми (соті).</w:t>
      </w:r>
    </w:p>
    <w:p w:rsidR="00AD17A5" w:rsidRPr="009459E0" w:rsidRDefault="00AD17A5" w:rsidP="006638A3">
      <w:pPr>
        <w:pStyle w:val="aff2"/>
        <w:ind w:right="28"/>
        <w:jc w:val="both"/>
        <w:rPr>
          <w:rFonts w:ascii="Times New Roman" w:eastAsia="Times New Roman" w:hAnsi="Times New Roman" w:cs="Times New Roman"/>
          <w:i/>
          <w:iCs/>
          <w:snapToGrid w:val="0"/>
          <w:sz w:val="24"/>
          <w:szCs w:val="24"/>
          <w:lang w:val="uk-UA" w:eastAsia="ru-RU"/>
        </w:rPr>
      </w:pPr>
    </w:p>
    <w:p w:rsidR="00AD17A5" w:rsidRDefault="00AD17A5"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E39E3" w:rsidRDefault="005E39E3" w:rsidP="006638A3">
      <w:pPr>
        <w:spacing w:line="240" w:lineRule="auto"/>
        <w:rPr>
          <w:rFonts w:ascii="Times New Roman" w:hAnsi="Times New Roman" w:cs="Times New Roman"/>
          <w:b/>
          <w:color w:val="auto"/>
          <w:sz w:val="24"/>
          <w:szCs w:val="24"/>
          <w:lang w:val="uk-UA"/>
        </w:rPr>
      </w:pPr>
    </w:p>
    <w:p w:rsidR="005C4C79" w:rsidRDefault="005C4C79" w:rsidP="006638A3">
      <w:pPr>
        <w:spacing w:line="240" w:lineRule="auto"/>
        <w:rPr>
          <w:rFonts w:ascii="Times New Roman" w:hAnsi="Times New Roman" w:cs="Times New Roman"/>
          <w:b/>
          <w:color w:val="auto"/>
          <w:sz w:val="24"/>
          <w:szCs w:val="24"/>
          <w:lang w:val="uk-UA"/>
        </w:rPr>
      </w:pPr>
    </w:p>
    <w:p w:rsidR="005C4C79" w:rsidRDefault="005C4C79" w:rsidP="006638A3">
      <w:pPr>
        <w:spacing w:line="240" w:lineRule="auto"/>
        <w:rPr>
          <w:rFonts w:ascii="Times New Roman" w:hAnsi="Times New Roman" w:cs="Times New Roman"/>
          <w:b/>
          <w:color w:val="auto"/>
          <w:sz w:val="24"/>
          <w:szCs w:val="24"/>
          <w:lang w:val="uk-UA"/>
        </w:rPr>
      </w:pPr>
    </w:p>
    <w:p w:rsidR="006A0B70" w:rsidRDefault="006A0B70" w:rsidP="006638A3">
      <w:pPr>
        <w:spacing w:line="240" w:lineRule="auto"/>
        <w:rPr>
          <w:rFonts w:ascii="Times New Roman" w:hAnsi="Times New Roman" w:cs="Times New Roman"/>
          <w:b/>
          <w:color w:val="auto"/>
          <w:sz w:val="24"/>
          <w:szCs w:val="24"/>
          <w:lang w:val="uk-UA"/>
        </w:rPr>
      </w:pPr>
    </w:p>
    <w:p w:rsidR="006A0B70" w:rsidRDefault="006A0B70" w:rsidP="006638A3">
      <w:pPr>
        <w:spacing w:line="240" w:lineRule="auto"/>
        <w:rPr>
          <w:rFonts w:ascii="Times New Roman" w:hAnsi="Times New Roman" w:cs="Times New Roman"/>
          <w:b/>
          <w:color w:val="auto"/>
          <w:sz w:val="24"/>
          <w:szCs w:val="24"/>
          <w:lang w:val="uk-UA"/>
        </w:rPr>
      </w:pPr>
    </w:p>
    <w:p w:rsidR="006A0B70" w:rsidRDefault="006A0B70" w:rsidP="006638A3">
      <w:pPr>
        <w:spacing w:line="240" w:lineRule="auto"/>
        <w:rPr>
          <w:rFonts w:ascii="Times New Roman" w:hAnsi="Times New Roman" w:cs="Times New Roman"/>
          <w:b/>
          <w:color w:val="auto"/>
          <w:sz w:val="24"/>
          <w:szCs w:val="24"/>
          <w:lang w:val="uk-UA"/>
        </w:rPr>
      </w:pPr>
    </w:p>
    <w:p w:rsidR="006A0B70" w:rsidRDefault="006A0B70" w:rsidP="006638A3">
      <w:pPr>
        <w:spacing w:line="240" w:lineRule="auto"/>
        <w:rPr>
          <w:rFonts w:ascii="Times New Roman" w:hAnsi="Times New Roman" w:cs="Times New Roman"/>
          <w:b/>
          <w:color w:val="auto"/>
          <w:sz w:val="24"/>
          <w:szCs w:val="24"/>
          <w:lang w:val="uk-UA"/>
        </w:rPr>
      </w:pPr>
    </w:p>
    <w:p w:rsidR="006A0B70" w:rsidRDefault="006A0B70" w:rsidP="006638A3">
      <w:pPr>
        <w:spacing w:line="240" w:lineRule="auto"/>
        <w:rPr>
          <w:rFonts w:ascii="Times New Roman" w:hAnsi="Times New Roman" w:cs="Times New Roman"/>
          <w:b/>
          <w:color w:val="auto"/>
          <w:sz w:val="24"/>
          <w:szCs w:val="24"/>
          <w:lang w:val="uk-UA"/>
        </w:rPr>
      </w:pPr>
    </w:p>
    <w:p w:rsidR="006A0B70" w:rsidRDefault="006A0B70" w:rsidP="006638A3">
      <w:pPr>
        <w:spacing w:line="240" w:lineRule="auto"/>
        <w:rPr>
          <w:rFonts w:ascii="Times New Roman" w:hAnsi="Times New Roman" w:cs="Times New Roman"/>
          <w:b/>
          <w:color w:val="auto"/>
          <w:sz w:val="24"/>
          <w:szCs w:val="24"/>
          <w:lang w:val="uk-UA"/>
        </w:rPr>
      </w:pPr>
    </w:p>
    <w:p w:rsidR="002E09D4" w:rsidRDefault="002E09D4" w:rsidP="006638A3">
      <w:pPr>
        <w:spacing w:line="240" w:lineRule="auto"/>
        <w:rPr>
          <w:rFonts w:ascii="Times New Roman" w:hAnsi="Times New Roman" w:cs="Times New Roman"/>
          <w:b/>
          <w:color w:val="auto"/>
          <w:sz w:val="24"/>
          <w:szCs w:val="24"/>
          <w:lang w:val="uk-UA"/>
        </w:rPr>
      </w:pPr>
    </w:p>
    <w:p w:rsidR="006A0B70" w:rsidRDefault="006A0B70" w:rsidP="006638A3">
      <w:pPr>
        <w:spacing w:line="240" w:lineRule="auto"/>
        <w:rPr>
          <w:rFonts w:ascii="Times New Roman" w:hAnsi="Times New Roman" w:cs="Times New Roman"/>
          <w:b/>
          <w:color w:val="auto"/>
          <w:sz w:val="24"/>
          <w:szCs w:val="24"/>
          <w:lang w:val="uk-UA"/>
        </w:rPr>
      </w:pPr>
    </w:p>
    <w:p w:rsidR="00B26D1A" w:rsidRDefault="00B26D1A" w:rsidP="006638A3">
      <w:pPr>
        <w:spacing w:line="240" w:lineRule="auto"/>
        <w:rPr>
          <w:rFonts w:ascii="Times New Roman" w:hAnsi="Times New Roman" w:cs="Times New Roman"/>
          <w:b/>
          <w:color w:val="auto"/>
          <w:sz w:val="24"/>
          <w:szCs w:val="24"/>
          <w:lang w:val="uk-UA"/>
        </w:rPr>
      </w:pPr>
    </w:p>
    <w:p w:rsidR="00B26D1A" w:rsidRDefault="00B26D1A" w:rsidP="006638A3">
      <w:pPr>
        <w:spacing w:line="240" w:lineRule="auto"/>
        <w:rPr>
          <w:rFonts w:ascii="Times New Roman" w:hAnsi="Times New Roman" w:cs="Times New Roman"/>
          <w:b/>
          <w:color w:val="auto"/>
          <w:sz w:val="24"/>
          <w:szCs w:val="24"/>
          <w:lang w:val="uk-UA"/>
        </w:rPr>
      </w:pPr>
    </w:p>
    <w:p w:rsidR="00B26D1A" w:rsidRDefault="00B26D1A" w:rsidP="006638A3">
      <w:pPr>
        <w:spacing w:line="240" w:lineRule="auto"/>
        <w:rPr>
          <w:rFonts w:ascii="Times New Roman" w:hAnsi="Times New Roman" w:cs="Times New Roman"/>
          <w:b/>
          <w:color w:val="auto"/>
          <w:sz w:val="24"/>
          <w:szCs w:val="24"/>
          <w:lang w:val="uk-UA"/>
        </w:rPr>
      </w:pPr>
    </w:p>
    <w:p w:rsidR="00B16E41" w:rsidRDefault="00B16E41" w:rsidP="006638A3">
      <w:pPr>
        <w:spacing w:line="240" w:lineRule="auto"/>
        <w:rPr>
          <w:rFonts w:ascii="Times New Roman" w:hAnsi="Times New Roman" w:cs="Times New Roman"/>
          <w:b/>
          <w:color w:val="auto"/>
          <w:sz w:val="24"/>
          <w:szCs w:val="24"/>
          <w:lang w:val="uk-UA"/>
        </w:rPr>
      </w:pPr>
    </w:p>
    <w:p w:rsidR="00B16E41" w:rsidRDefault="00B16E41" w:rsidP="006638A3">
      <w:pPr>
        <w:spacing w:line="240" w:lineRule="auto"/>
        <w:rPr>
          <w:rFonts w:ascii="Times New Roman" w:hAnsi="Times New Roman" w:cs="Times New Roman"/>
          <w:b/>
          <w:color w:val="auto"/>
          <w:sz w:val="24"/>
          <w:szCs w:val="24"/>
          <w:lang w:val="uk-UA"/>
        </w:rPr>
      </w:pPr>
    </w:p>
    <w:p w:rsidR="00B26D1A" w:rsidRDefault="00B26D1A" w:rsidP="006638A3">
      <w:pPr>
        <w:spacing w:line="240" w:lineRule="auto"/>
        <w:rPr>
          <w:rFonts w:ascii="Times New Roman" w:hAnsi="Times New Roman" w:cs="Times New Roman"/>
          <w:b/>
          <w:color w:val="auto"/>
          <w:sz w:val="24"/>
          <w:szCs w:val="24"/>
          <w:lang w:val="uk-UA"/>
        </w:rPr>
      </w:pPr>
    </w:p>
    <w:p w:rsidR="00B26D1A" w:rsidRDefault="00B26D1A" w:rsidP="006638A3">
      <w:pPr>
        <w:spacing w:line="240" w:lineRule="auto"/>
        <w:rPr>
          <w:rFonts w:ascii="Times New Roman" w:hAnsi="Times New Roman" w:cs="Times New Roman"/>
          <w:b/>
          <w:color w:val="auto"/>
          <w:sz w:val="24"/>
          <w:szCs w:val="24"/>
          <w:lang w:val="uk-UA"/>
        </w:rPr>
      </w:pPr>
    </w:p>
    <w:p w:rsidR="00B26D1A" w:rsidRDefault="00B26D1A" w:rsidP="006638A3">
      <w:pPr>
        <w:spacing w:line="240" w:lineRule="auto"/>
        <w:rPr>
          <w:rFonts w:ascii="Times New Roman" w:hAnsi="Times New Roman" w:cs="Times New Roman"/>
          <w:b/>
          <w:color w:val="auto"/>
          <w:sz w:val="24"/>
          <w:szCs w:val="24"/>
          <w:lang w:val="uk-UA"/>
        </w:rPr>
      </w:pPr>
    </w:p>
    <w:p w:rsidR="00425567" w:rsidRDefault="00425567" w:rsidP="00DB69A2">
      <w:pPr>
        <w:spacing w:line="240" w:lineRule="auto"/>
        <w:rPr>
          <w:rFonts w:ascii="Times New Roman" w:hAnsi="Times New Roman" w:cs="Times New Roman"/>
          <w:b/>
          <w:color w:val="auto"/>
          <w:sz w:val="24"/>
          <w:szCs w:val="24"/>
          <w:lang w:val="uk-UA"/>
        </w:rPr>
      </w:pPr>
    </w:p>
    <w:p w:rsidR="00DB69A2" w:rsidRDefault="00DB69A2" w:rsidP="00DB69A2">
      <w:pPr>
        <w:spacing w:line="240" w:lineRule="auto"/>
        <w:rPr>
          <w:rFonts w:ascii="Times New Roman" w:hAnsi="Times New Roman" w:cs="Times New Roman"/>
          <w:b/>
          <w:color w:val="auto"/>
          <w:sz w:val="24"/>
          <w:szCs w:val="24"/>
          <w:lang w:val="uk-UA"/>
        </w:rPr>
      </w:pPr>
    </w:p>
    <w:p w:rsidR="007E30CA" w:rsidRPr="00FC6D72" w:rsidRDefault="007E30CA" w:rsidP="006638A3">
      <w:pPr>
        <w:spacing w:line="240" w:lineRule="auto"/>
        <w:ind w:left="6237"/>
        <w:rPr>
          <w:rFonts w:ascii="Times New Roman" w:hAnsi="Times New Roman" w:cs="Times New Roman"/>
          <w:b/>
          <w:color w:val="auto"/>
          <w:sz w:val="24"/>
          <w:szCs w:val="24"/>
          <w:lang w:val="uk-UA"/>
        </w:rPr>
      </w:pPr>
      <w:r w:rsidRPr="00FC6D72">
        <w:rPr>
          <w:rFonts w:ascii="Times New Roman" w:hAnsi="Times New Roman" w:cs="Times New Roman"/>
          <w:b/>
          <w:color w:val="auto"/>
          <w:sz w:val="24"/>
          <w:szCs w:val="24"/>
          <w:lang w:val="uk-UA"/>
        </w:rPr>
        <w:lastRenderedPageBreak/>
        <w:t>Додаток № 2</w:t>
      </w:r>
    </w:p>
    <w:p w:rsidR="007E30CA" w:rsidRPr="00FC6D72" w:rsidRDefault="007E30CA" w:rsidP="006638A3">
      <w:pPr>
        <w:spacing w:line="240" w:lineRule="auto"/>
        <w:ind w:left="6237"/>
        <w:rPr>
          <w:rFonts w:ascii="Times New Roman" w:hAnsi="Times New Roman" w:cs="Times New Roman"/>
          <w:b/>
          <w:color w:val="auto"/>
          <w:sz w:val="24"/>
          <w:szCs w:val="24"/>
          <w:lang w:val="uk-UA"/>
        </w:rPr>
      </w:pPr>
      <w:r w:rsidRPr="00FC6D72">
        <w:rPr>
          <w:rFonts w:ascii="Times New Roman" w:hAnsi="Times New Roman" w:cs="Times New Roman"/>
          <w:b/>
          <w:color w:val="auto"/>
          <w:sz w:val="24"/>
          <w:szCs w:val="24"/>
          <w:lang w:val="uk-UA"/>
        </w:rPr>
        <w:t>до тендерної документації</w:t>
      </w:r>
    </w:p>
    <w:p w:rsidR="007E30CA" w:rsidRPr="00FC6D72" w:rsidRDefault="007E30CA" w:rsidP="006638A3">
      <w:pPr>
        <w:spacing w:line="240" w:lineRule="auto"/>
        <w:ind w:left="-567"/>
        <w:jc w:val="center"/>
        <w:rPr>
          <w:rFonts w:ascii="Times New Roman" w:hAnsi="Times New Roman" w:cs="Times New Roman"/>
          <w:b/>
          <w:bCs/>
          <w:color w:val="auto"/>
          <w:sz w:val="24"/>
          <w:szCs w:val="24"/>
          <w:lang w:val="uk-UA"/>
        </w:rPr>
      </w:pPr>
      <w:r w:rsidRPr="00FC6D72">
        <w:rPr>
          <w:rFonts w:ascii="Times New Roman" w:hAnsi="Times New Roman" w:cs="Times New Roman"/>
          <w:b/>
          <w:bCs/>
          <w:color w:val="auto"/>
          <w:sz w:val="24"/>
          <w:szCs w:val="24"/>
          <w:lang w:val="uk-UA"/>
        </w:rPr>
        <w:t>ПЕРЕЛІК ДОКУМЕНТІВ, ЯКІ ВИМАГАЮТЬСЯ ДЛЯ ПІДТВЕРДЖЕННЯ ВІДПОВІДНОСТІ ПРОПОЗИЦІЇ УЧАСНИКА КВАЛІФІКАЦІЙНИМ КРИТЕРІЯМ ТА ІНШИМ ВИМОГАМ ЗАМОВНИКА</w:t>
      </w:r>
    </w:p>
    <w:p w:rsidR="005A157C" w:rsidRPr="00FC6D72" w:rsidRDefault="005A157C" w:rsidP="005A157C">
      <w:pPr>
        <w:pStyle w:val="afb"/>
        <w:widowControl w:val="0"/>
        <w:autoSpaceDE w:val="0"/>
        <w:autoSpaceDN w:val="0"/>
        <w:adjustRightInd w:val="0"/>
        <w:spacing w:line="240" w:lineRule="auto"/>
        <w:ind w:left="-567"/>
        <w:jc w:val="center"/>
        <w:rPr>
          <w:rFonts w:ascii="Times New Roman" w:eastAsia="SimSun" w:hAnsi="Times New Roman" w:cs="Times New Roman"/>
          <w:b/>
          <w:sz w:val="24"/>
          <w:szCs w:val="24"/>
          <w:lang w:eastAsia="zh-CN"/>
        </w:rPr>
      </w:pPr>
      <w:r w:rsidRPr="00FC6D72">
        <w:rPr>
          <w:rFonts w:ascii="Times New Roman" w:hAnsi="Times New Roman" w:cs="Times New Roman"/>
          <w:b/>
          <w:sz w:val="24"/>
          <w:szCs w:val="24"/>
        </w:rPr>
        <w:t>ДК 021:2015 09120000-6 Газове паливо (природний газ) (Назва та код товару кожної номенклатурної позиції предмета закупівлі: 09123000-7 Природний газ)</w:t>
      </w:r>
    </w:p>
    <w:p w:rsidR="007E30CA" w:rsidRPr="00FC6D72" w:rsidRDefault="005A157C" w:rsidP="005A157C">
      <w:pPr>
        <w:pStyle w:val="afb"/>
        <w:widowControl w:val="0"/>
        <w:autoSpaceDE w:val="0"/>
        <w:autoSpaceDN w:val="0"/>
        <w:adjustRightInd w:val="0"/>
        <w:spacing w:line="240" w:lineRule="auto"/>
        <w:ind w:left="-567"/>
        <w:rPr>
          <w:rFonts w:ascii="Times New Roman" w:eastAsia="SimSun" w:hAnsi="Times New Roman" w:cs="Times New Roman"/>
          <w:b/>
          <w:sz w:val="24"/>
          <w:szCs w:val="24"/>
          <w:lang w:eastAsia="zh-CN"/>
        </w:rPr>
      </w:pPr>
      <w:r w:rsidRPr="00FC6D72">
        <w:rPr>
          <w:rFonts w:ascii="Times New Roman" w:hAnsi="Times New Roman" w:cs="Times New Roman"/>
          <w:b/>
          <w:sz w:val="24"/>
          <w:szCs w:val="24"/>
        </w:rPr>
        <w:t xml:space="preserve">             1.</w:t>
      </w:r>
      <w:r w:rsidR="007E30CA" w:rsidRPr="00FC6D72">
        <w:rPr>
          <w:rFonts w:ascii="Times New Roman" w:eastAsia="SimSun" w:hAnsi="Times New Roman" w:cs="Times New Roman"/>
          <w:b/>
          <w:sz w:val="24"/>
          <w:szCs w:val="24"/>
          <w:lang w:eastAsia="zh-CN"/>
        </w:rPr>
        <w:t>Документи, що підтверджують відповідність кваліфікаційним критеріям:</w:t>
      </w:r>
    </w:p>
    <w:p w:rsidR="007E30CA" w:rsidRPr="00FC6D72" w:rsidRDefault="007E30CA" w:rsidP="009A4AE1">
      <w:pPr>
        <w:pStyle w:val="afb"/>
        <w:numPr>
          <w:ilvl w:val="1"/>
          <w:numId w:val="5"/>
        </w:numPr>
        <w:spacing w:after="0" w:line="240" w:lineRule="auto"/>
        <w:ind w:left="-567" w:firstLine="709"/>
        <w:jc w:val="both"/>
        <w:rPr>
          <w:rFonts w:ascii="Times New Roman" w:hAnsi="Times New Roman" w:cs="Times New Roman"/>
          <w:b/>
          <w:sz w:val="24"/>
          <w:szCs w:val="24"/>
        </w:rPr>
      </w:pPr>
      <w:r w:rsidRPr="00FC6D72">
        <w:rPr>
          <w:rFonts w:ascii="Times New Roman" w:hAnsi="Times New Roman" w:cs="Times New Roman"/>
          <w:b/>
          <w:bCs/>
          <w:sz w:val="24"/>
          <w:szCs w:val="24"/>
        </w:rPr>
        <w:t xml:space="preserve">Наявність документально підтвердженого досвіду виконання аналогічного </w:t>
      </w:r>
      <w:r w:rsidRPr="00FC6D72">
        <w:rPr>
          <w:rFonts w:ascii="Times New Roman" w:hAnsi="Times New Roman" w:cs="Times New Roman"/>
          <w:b/>
          <w:bCs/>
          <w:sz w:val="24"/>
          <w:szCs w:val="24"/>
          <w:shd w:val="clear" w:color="auto" w:fill="FFFFFF"/>
        </w:rPr>
        <w:t>(аналогічних) за предметом закупівлі договору (договорів</w:t>
      </w:r>
      <w:r w:rsidRPr="00FC6D72">
        <w:rPr>
          <w:rFonts w:ascii="Times New Roman" w:hAnsi="Times New Roman" w:cs="Times New Roman"/>
          <w:b/>
          <w:color w:val="292B2C"/>
          <w:sz w:val="24"/>
          <w:szCs w:val="24"/>
          <w:shd w:val="clear" w:color="auto" w:fill="FFFFFF"/>
        </w:rPr>
        <w:t>)</w:t>
      </w:r>
      <w:r w:rsidRPr="00FC6D72">
        <w:rPr>
          <w:rFonts w:ascii="Times New Roman" w:hAnsi="Times New Roman" w:cs="Times New Roman"/>
          <w:b/>
          <w:bCs/>
          <w:sz w:val="24"/>
          <w:szCs w:val="24"/>
        </w:rPr>
        <w:t xml:space="preserve"> - </w:t>
      </w:r>
      <w:r w:rsidRPr="00FC6D72">
        <w:rPr>
          <w:rFonts w:ascii="Times New Roman" w:hAnsi="Times New Roman" w:cs="Times New Roman"/>
          <w:sz w:val="24"/>
          <w:szCs w:val="24"/>
        </w:rPr>
        <w:t xml:space="preserve">довідка в довільній формі, за власноручним підписом уповноваженої особи учасника з інформацією про виконання  аналогічного </w:t>
      </w:r>
      <w:r w:rsidRPr="00FC6D72">
        <w:rPr>
          <w:rFonts w:ascii="Times New Roman" w:hAnsi="Times New Roman" w:cs="Times New Roman"/>
          <w:color w:val="292B2C"/>
          <w:sz w:val="24"/>
          <w:szCs w:val="24"/>
          <w:shd w:val="clear" w:color="auto" w:fill="FFFFFF"/>
        </w:rPr>
        <w:t>(аналогічних) за предметом закупівлі договору (договорів)</w:t>
      </w:r>
      <w:r w:rsidRPr="00FC6D72">
        <w:rPr>
          <w:rFonts w:ascii="Times New Roman" w:eastAsia="Times New Roman" w:hAnsi="Times New Roman" w:cs="Times New Roman"/>
          <w:b/>
          <w:color w:val="000000"/>
          <w:sz w:val="24"/>
          <w:szCs w:val="24"/>
        </w:rPr>
        <w:t xml:space="preserve"> (не менше одного договору)</w:t>
      </w:r>
      <w:r w:rsidRPr="00FC6D72">
        <w:rPr>
          <w:rFonts w:ascii="Times New Roman" w:eastAsia="Calibri" w:hAnsi="Times New Roman" w:cs="Times New Roman"/>
          <w:sz w:val="24"/>
          <w:szCs w:val="24"/>
          <w:lang w:eastAsia="ar-SA"/>
        </w:rPr>
        <w:t>,</w:t>
      </w:r>
      <w:r w:rsidRPr="00FC6D72">
        <w:rPr>
          <w:rFonts w:ascii="Times New Roman" w:hAnsi="Times New Roman" w:cs="Times New Roman"/>
          <w:sz w:val="24"/>
          <w:szCs w:val="24"/>
        </w:rPr>
        <w:t xml:space="preserve"> із зазначенням найменування контрагента, коду за ЄДРПОУ, адреси контрагента, номеру та дати укладення договору, предмету договору, </w:t>
      </w:r>
      <w:r w:rsidRPr="00FC6D72">
        <w:rPr>
          <w:rFonts w:ascii="Times New Roman" w:hAnsi="Times New Roman" w:cs="Times New Roman"/>
          <w:sz w:val="24"/>
          <w:szCs w:val="24"/>
          <w:lang w:eastAsia="ar-SA"/>
        </w:rPr>
        <w:t xml:space="preserve">суми договору, </w:t>
      </w:r>
      <w:r w:rsidRPr="00FC6D72">
        <w:rPr>
          <w:rFonts w:ascii="Times New Roman" w:hAnsi="Times New Roman" w:cs="Times New Roman"/>
          <w:bCs/>
          <w:sz w:val="24"/>
          <w:szCs w:val="24"/>
        </w:rPr>
        <w:t>кількості товару</w:t>
      </w:r>
      <w:r w:rsidRPr="00FC6D72">
        <w:rPr>
          <w:rFonts w:ascii="Times New Roman" w:hAnsi="Times New Roman" w:cs="Times New Roman"/>
          <w:sz w:val="24"/>
          <w:szCs w:val="24"/>
          <w:lang w:eastAsia="ar-SA"/>
        </w:rPr>
        <w:t>.</w:t>
      </w:r>
    </w:p>
    <w:p w:rsidR="007E30CA" w:rsidRPr="00FC6D72" w:rsidRDefault="007E30CA" w:rsidP="006638A3">
      <w:pPr>
        <w:spacing w:line="240" w:lineRule="auto"/>
        <w:ind w:left="-567" w:firstLine="709"/>
        <w:jc w:val="both"/>
        <w:rPr>
          <w:rFonts w:ascii="Times New Roman" w:eastAsia="Times New Roman" w:hAnsi="Times New Roman" w:cs="Times New Roman"/>
          <w:bCs/>
          <w:color w:val="auto"/>
          <w:sz w:val="24"/>
          <w:szCs w:val="24"/>
          <w:lang w:val="uk-UA"/>
        </w:rPr>
      </w:pPr>
      <w:r w:rsidRPr="00FC6D72">
        <w:rPr>
          <w:rFonts w:ascii="Times New Roman" w:hAnsi="Times New Roman" w:cs="Times New Roman"/>
          <w:sz w:val="24"/>
          <w:szCs w:val="24"/>
          <w:lang w:val="uk-UA"/>
        </w:rPr>
        <w:t xml:space="preserve">Аналогічним договором в розумінні цієї тендерної документації є </w:t>
      </w:r>
      <w:r w:rsidR="00472802" w:rsidRPr="00FC6D72">
        <w:rPr>
          <w:rFonts w:ascii="Times New Roman" w:hAnsi="Times New Roman" w:cs="Times New Roman"/>
          <w:color w:val="auto"/>
          <w:sz w:val="24"/>
          <w:szCs w:val="24"/>
          <w:lang w:val="uk-UA"/>
        </w:rPr>
        <w:t>за предметом</w:t>
      </w:r>
      <w:r w:rsidR="005A157C" w:rsidRPr="00FC6D72">
        <w:rPr>
          <w:rFonts w:ascii="Times New Roman" w:hAnsi="Times New Roman" w:cs="Times New Roman"/>
          <w:b/>
        </w:rPr>
        <w:t xml:space="preserve">ДК 021:2015 09120000-6 </w:t>
      </w:r>
      <w:proofErr w:type="spellStart"/>
      <w:r w:rsidR="005A157C" w:rsidRPr="00FC6D72">
        <w:rPr>
          <w:rFonts w:ascii="Times New Roman" w:hAnsi="Times New Roman" w:cs="Times New Roman"/>
          <w:b/>
        </w:rPr>
        <w:t>Газове</w:t>
      </w:r>
      <w:proofErr w:type="spellEnd"/>
      <w:r w:rsidR="005A157C" w:rsidRPr="00FC6D72">
        <w:rPr>
          <w:rFonts w:ascii="Times New Roman" w:hAnsi="Times New Roman" w:cs="Times New Roman"/>
          <w:b/>
        </w:rPr>
        <w:t xml:space="preserve"> </w:t>
      </w:r>
      <w:proofErr w:type="spellStart"/>
      <w:r w:rsidR="005A157C" w:rsidRPr="00FC6D72">
        <w:rPr>
          <w:rFonts w:ascii="Times New Roman" w:hAnsi="Times New Roman" w:cs="Times New Roman"/>
          <w:b/>
        </w:rPr>
        <w:t>паливо</w:t>
      </w:r>
      <w:proofErr w:type="spellEnd"/>
      <w:r w:rsidR="005A157C" w:rsidRPr="00FC6D72">
        <w:rPr>
          <w:rFonts w:ascii="Times New Roman" w:hAnsi="Times New Roman" w:cs="Times New Roman"/>
          <w:b/>
        </w:rPr>
        <w:t xml:space="preserve"> (</w:t>
      </w:r>
      <w:proofErr w:type="spellStart"/>
      <w:r w:rsidR="005A157C" w:rsidRPr="00FC6D72">
        <w:rPr>
          <w:rFonts w:ascii="Times New Roman" w:hAnsi="Times New Roman" w:cs="Times New Roman"/>
          <w:b/>
        </w:rPr>
        <w:t>природний</w:t>
      </w:r>
      <w:proofErr w:type="spellEnd"/>
      <w:r w:rsidR="005A157C" w:rsidRPr="00FC6D72">
        <w:rPr>
          <w:rFonts w:ascii="Times New Roman" w:hAnsi="Times New Roman" w:cs="Times New Roman"/>
          <w:b/>
        </w:rPr>
        <w:t xml:space="preserve"> газ)(</w:t>
      </w:r>
      <w:proofErr w:type="spellStart"/>
      <w:r w:rsidR="005A157C" w:rsidRPr="00FC6D72">
        <w:rPr>
          <w:rFonts w:ascii="Times New Roman" w:hAnsi="Times New Roman" w:cs="Times New Roman"/>
          <w:b/>
        </w:rPr>
        <w:t>Назва</w:t>
      </w:r>
      <w:proofErr w:type="spellEnd"/>
      <w:r w:rsidR="005A157C" w:rsidRPr="00FC6D72">
        <w:rPr>
          <w:rFonts w:ascii="Times New Roman" w:hAnsi="Times New Roman" w:cs="Times New Roman"/>
          <w:b/>
        </w:rPr>
        <w:t xml:space="preserve"> та код </w:t>
      </w:r>
      <w:r w:rsidR="005A157C" w:rsidRPr="00FC6D72">
        <w:rPr>
          <w:rFonts w:ascii="Times New Roman" w:hAnsi="Times New Roman" w:cs="Times New Roman"/>
          <w:b/>
          <w:lang w:val="uk-UA"/>
        </w:rPr>
        <w:t xml:space="preserve">товару </w:t>
      </w:r>
      <w:proofErr w:type="spellStart"/>
      <w:r w:rsidR="005A157C" w:rsidRPr="00FC6D72">
        <w:rPr>
          <w:rFonts w:ascii="Times New Roman" w:hAnsi="Times New Roman" w:cs="Times New Roman"/>
          <w:b/>
        </w:rPr>
        <w:t>кожної</w:t>
      </w:r>
      <w:proofErr w:type="spellEnd"/>
      <w:r w:rsidR="005A157C" w:rsidRPr="00FC6D72">
        <w:rPr>
          <w:rFonts w:ascii="Times New Roman" w:hAnsi="Times New Roman" w:cs="Times New Roman"/>
          <w:b/>
        </w:rPr>
        <w:t xml:space="preserve"> </w:t>
      </w:r>
      <w:proofErr w:type="spellStart"/>
      <w:r w:rsidR="005A157C" w:rsidRPr="00FC6D72">
        <w:rPr>
          <w:rFonts w:ascii="Times New Roman" w:hAnsi="Times New Roman" w:cs="Times New Roman"/>
          <w:b/>
        </w:rPr>
        <w:t>номенклатурної</w:t>
      </w:r>
      <w:proofErr w:type="spellEnd"/>
      <w:r w:rsidR="005A157C" w:rsidRPr="00FC6D72">
        <w:rPr>
          <w:rFonts w:ascii="Times New Roman" w:hAnsi="Times New Roman" w:cs="Times New Roman"/>
          <w:b/>
        </w:rPr>
        <w:t xml:space="preserve"> </w:t>
      </w:r>
      <w:proofErr w:type="spellStart"/>
      <w:r w:rsidR="005A157C" w:rsidRPr="00FC6D72">
        <w:rPr>
          <w:rFonts w:ascii="Times New Roman" w:hAnsi="Times New Roman" w:cs="Times New Roman"/>
          <w:b/>
        </w:rPr>
        <w:t>позиції</w:t>
      </w:r>
      <w:proofErr w:type="spellEnd"/>
      <w:r w:rsidR="005A157C" w:rsidRPr="00FC6D72">
        <w:rPr>
          <w:rFonts w:ascii="Times New Roman" w:hAnsi="Times New Roman" w:cs="Times New Roman"/>
          <w:b/>
        </w:rPr>
        <w:t xml:space="preserve"> предмета закупівлі:09123000-7 </w:t>
      </w:r>
      <w:proofErr w:type="spellStart"/>
      <w:r w:rsidR="005A157C" w:rsidRPr="00FC6D72">
        <w:rPr>
          <w:rFonts w:ascii="Times New Roman" w:hAnsi="Times New Roman" w:cs="Times New Roman"/>
          <w:b/>
        </w:rPr>
        <w:t>Природний</w:t>
      </w:r>
      <w:proofErr w:type="spellEnd"/>
      <w:r w:rsidR="005A157C" w:rsidRPr="00FC6D72">
        <w:rPr>
          <w:rFonts w:ascii="Times New Roman" w:hAnsi="Times New Roman" w:cs="Times New Roman"/>
          <w:b/>
        </w:rPr>
        <w:t xml:space="preserve"> газ)</w:t>
      </w:r>
      <w:r w:rsidR="00472802" w:rsidRPr="00FC6D72">
        <w:rPr>
          <w:rStyle w:val="20"/>
          <w:rFonts w:ascii="Times New Roman" w:hAnsi="Times New Roman" w:cs="Times New Roman"/>
          <w:b w:val="0"/>
          <w:color w:val="auto"/>
          <w:sz w:val="24"/>
          <w:szCs w:val="24"/>
          <w:lang w:val="uk-UA"/>
        </w:rPr>
        <w:t>.</w:t>
      </w:r>
      <w:r w:rsidRPr="00FC6D72">
        <w:rPr>
          <w:rFonts w:ascii="Times New Roman" w:eastAsia="Calibri" w:hAnsi="Times New Roman" w:cs="Times New Roman"/>
          <w:snapToGrid w:val="0"/>
          <w:color w:val="auto"/>
          <w:sz w:val="24"/>
          <w:szCs w:val="24"/>
          <w:lang w:val="uk-UA" w:eastAsia="en-US"/>
        </w:rPr>
        <w:t xml:space="preserve">В якості документального підтвердження досвіду виконання аналогічного </w:t>
      </w:r>
      <w:r w:rsidRPr="00FC6D72">
        <w:rPr>
          <w:rFonts w:ascii="Times New Roman" w:hAnsi="Times New Roman" w:cs="Times New Roman"/>
          <w:sz w:val="24"/>
          <w:szCs w:val="24"/>
          <w:shd w:val="clear" w:color="auto" w:fill="FFFFFF"/>
          <w:lang w:val="uk-UA"/>
        </w:rPr>
        <w:t>(аналогічних) за предметом закупівлі договору (договорів</w:t>
      </w:r>
      <w:r w:rsidRPr="00FC6D72">
        <w:rPr>
          <w:color w:val="292B2C"/>
          <w:shd w:val="clear" w:color="auto" w:fill="FFFFFF"/>
          <w:lang w:val="uk-UA"/>
        </w:rPr>
        <w:t>)</w:t>
      </w:r>
      <w:r w:rsidRPr="00FC6D72">
        <w:rPr>
          <w:rFonts w:ascii="Times New Roman" w:eastAsia="Calibri" w:hAnsi="Times New Roman" w:cs="Times New Roman"/>
          <w:snapToGrid w:val="0"/>
          <w:color w:val="auto"/>
          <w:sz w:val="24"/>
          <w:szCs w:val="24"/>
          <w:lang w:val="uk-UA" w:eastAsia="en-US"/>
        </w:rPr>
        <w:t xml:space="preserve">надати </w:t>
      </w:r>
      <w:r w:rsidRPr="00FC6D72">
        <w:rPr>
          <w:rFonts w:ascii="Times New Roman" w:eastAsia="Calibri" w:hAnsi="Times New Roman" w:cs="Times New Roman"/>
          <w:color w:val="auto"/>
          <w:sz w:val="24"/>
          <w:szCs w:val="24"/>
          <w:lang w:val="uk-UA" w:eastAsia="ar-SA"/>
        </w:rPr>
        <w:t>сканований оригінал (-</w:t>
      </w:r>
      <w:proofErr w:type="spellStart"/>
      <w:r w:rsidRPr="00FC6D72">
        <w:rPr>
          <w:rFonts w:ascii="Times New Roman" w:eastAsia="Calibri" w:hAnsi="Times New Roman" w:cs="Times New Roman"/>
          <w:color w:val="auto"/>
          <w:sz w:val="24"/>
          <w:szCs w:val="24"/>
          <w:lang w:val="uk-UA" w:eastAsia="ar-SA"/>
        </w:rPr>
        <w:t>ли</w:t>
      </w:r>
      <w:proofErr w:type="spellEnd"/>
      <w:r w:rsidRPr="00FC6D72">
        <w:rPr>
          <w:rFonts w:ascii="Times New Roman" w:eastAsia="Calibri" w:hAnsi="Times New Roman" w:cs="Times New Roman"/>
          <w:color w:val="auto"/>
          <w:sz w:val="24"/>
          <w:szCs w:val="24"/>
          <w:lang w:val="uk-UA" w:eastAsia="ar-SA"/>
        </w:rPr>
        <w:t>) або належним чином завірену копію (-</w:t>
      </w:r>
      <w:proofErr w:type="spellStart"/>
      <w:r w:rsidRPr="00FC6D72">
        <w:rPr>
          <w:rFonts w:ascii="Times New Roman" w:eastAsia="Calibri" w:hAnsi="Times New Roman" w:cs="Times New Roman"/>
          <w:color w:val="auto"/>
          <w:sz w:val="24"/>
          <w:szCs w:val="24"/>
          <w:lang w:val="uk-UA" w:eastAsia="ar-SA"/>
        </w:rPr>
        <w:t>ії</w:t>
      </w:r>
      <w:proofErr w:type="spellEnd"/>
      <w:r w:rsidRPr="00FC6D72">
        <w:rPr>
          <w:rFonts w:ascii="Times New Roman" w:eastAsia="Calibri" w:hAnsi="Times New Roman" w:cs="Times New Roman"/>
          <w:color w:val="auto"/>
          <w:sz w:val="24"/>
          <w:szCs w:val="24"/>
          <w:lang w:val="uk-UA" w:eastAsia="ar-SA"/>
        </w:rPr>
        <w:t>) договору (-</w:t>
      </w:r>
      <w:proofErr w:type="spellStart"/>
      <w:r w:rsidRPr="00FC6D72">
        <w:rPr>
          <w:rFonts w:ascii="Times New Roman" w:eastAsia="Calibri" w:hAnsi="Times New Roman" w:cs="Times New Roman"/>
          <w:color w:val="auto"/>
          <w:sz w:val="24"/>
          <w:szCs w:val="24"/>
          <w:lang w:val="uk-UA" w:eastAsia="ar-SA"/>
        </w:rPr>
        <w:t>ів</w:t>
      </w:r>
      <w:proofErr w:type="spellEnd"/>
      <w:r w:rsidRPr="00FC6D72">
        <w:rPr>
          <w:rFonts w:ascii="Times New Roman" w:eastAsia="Calibri" w:hAnsi="Times New Roman" w:cs="Times New Roman"/>
          <w:color w:val="auto"/>
          <w:sz w:val="24"/>
          <w:szCs w:val="24"/>
          <w:lang w:val="uk-UA" w:eastAsia="ar-SA"/>
        </w:rPr>
        <w:t xml:space="preserve">), який (які) вказано у довідці відповідно до підпункту 1.1. пункту 1 </w:t>
      </w:r>
      <w:r w:rsidRPr="00FC6D72">
        <w:rPr>
          <w:rFonts w:ascii="Times New Roman" w:eastAsia="Calibri" w:hAnsi="Times New Roman" w:cs="Times New Roman"/>
          <w:b/>
          <w:color w:val="auto"/>
          <w:sz w:val="24"/>
          <w:szCs w:val="24"/>
          <w:lang w:val="uk-UA" w:eastAsia="ar-SA"/>
        </w:rPr>
        <w:t>Додатку № 2 до тендерної документації</w:t>
      </w:r>
      <w:r w:rsidRPr="00FC6D72">
        <w:rPr>
          <w:rFonts w:ascii="Times New Roman" w:hAnsi="Times New Roman" w:cs="Times New Roman"/>
          <w:sz w:val="24"/>
          <w:szCs w:val="24"/>
          <w:lang w:val="uk-UA"/>
        </w:rPr>
        <w:t xml:space="preserve">(кількість відповідних копій має відповідати кількості договорів, інформація щодо яких зазначена учасником у </w:t>
      </w:r>
      <w:proofErr w:type="spellStart"/>
      <w:r w:rsidRPr="00FC6D72">
        <w:rPr>
          <w:rFonts w:ascii="Times New Roman" w:hAnsi="Times New Roman" w:cs="Times New Roman"/>
          <w:sz w:val="24"/>
          <w:szCs w:val="24"/>
          <w:lang w:val="uk-UA"/>
        </w:rPr>
        <w:t>довідці</w:t>
      </w:r>
      <w:r w:rsidRPr="00FC6D72">
        <w:rPr>
          <w:rFonts w:ascii="Times New Roman" w:eastAsia="Calibri" w:hAnsi="Times New Roman" w:cs="Times New Roman"/>
          <w:color w:val="auto"/>
          <w:sz w:val="24"/>
          <w:szCs w:val="24"/>
          <w:lang w:val="uk-UA" w:eastAsia="ar-SA"/>
        </w:rPr>
        <w:t>відповідно</w:t>
      </w:r>
      <w:proofErr w:type="spellEnd"/>
      <w:r w:rsidRPr="00FC6D72">
        <w:rPr>
          <w:rFonts w:ascii="Times New Roman" w:eastAsia="Calibri" w:hAnsi="Times New Roman" w:cs="Times New Roman"/>
          <w:color w:val="auto"/>
          <w:sz w:val="24"/>
          <w:szCs w:val="24"/>
          <w:lang w:val="uk-UA" w:eastAsia="ar-SA"/>
        </w:rPr>
        <w:t xml:space="preserve"> до підпункту 1.1. пункту 1 </w:t>
      </w:r>
      <w:r w:rsidRPr="00FC6D72">
        <w:rPr>
          <w:rFonts w:ascii="Times New Roman" w:eastAsia="Calibri" w:hAnsi="Times New Roman" w:cs="Times New Roman"/>
          <w:b/>
          <w:color w:val="auto"/>
          <w:sz w:val="24"/>
          <w:szCs w:val="24"/>
          <w:lang w:val="uk-UA" w:eastAsia="ar-SA"/>
        </w:rPr>
        <w:t>Додатку № 2 до тендерної документації</w:t>
      </w:r>
      <w:r w:rsidRPr="00FC6D72">
        <w:rPr>
          <w:lang w:val="uk-UA"/>
        </w:rPr>
        <w:t>)</w:t>
      </w:r>
      <w:r w:rsidRPr="00FC6D72">
        <w:rPr>
          <w:rFonts w:ascii="Times New Roman" w:eastAsia="Calibri" w:hAnsi="Times New Roman" w:cs="Times New Roman"/>
          <w:color w:val="auto"/>
          <w:sz w:val="24"/>
          <w:szCs w:val="24"/>
          <w:lang w:val="uk-UA" w:eastAsia="ar-SA"/>
        </w:rPr>
        <w:t xml:space="preserve"> з оригіналом (оригіналами) або належним чином завіреною копією</w:t>
      </w:r>
      <w:r w:rsidRPr="00FC6D72">
        <w:rPr>
          <w:rFonts w:ascii="Times New Roman" w:eastAsia="Calibri" w:hAnsi="Times New Roman" w:cs="Times New Roman"/>
          <w:snapToGrid w:val="0"/>
          <w:color w:val="auto"/>
          <w:sz w:val="24"/>
          <w:szCs w:val="24"/>
          <w:lang w:val="uk-UA" w:eastAsia="en-US"/>
        </w:rPr>
        <w:t xml:space="preserve"> (копіями) документу </w:t>
      </w:r>
      <w:r w:rsidRPr="00FC6D72">
        <w:rPr>
          <w:rFonts w:ascii="Times New Roman" w:eastAsia="Calibri" w:hAnsi="Times New Roman" w:cs="Times New Roman"/>
          <w:color w:val="auto"/>
          <w:sz w:val="24"/>
          <w:szCs w:val="24"/>
          <w:lang w:val="uk-UA" w:eastAsia="en-US"/>
        </w:rPr>
        <w:t xml:space="preserve">передбаченого умовами договору, що підтверджує його виконання </w:t>
      </w:r>
      <w:r w:rsidRPr="00FC6D72">
        <w:rPr>
          <w:rFonts w:ascii="Times New Roman" w:eastAsia="SimSun" w:hAnsi="Times New Roman" w:cs="Times New Roman"/>
          <w:color w:val="auto"/>
          <w:sz w:val="24"/>
          <w:szCs w:val="24"/>
          <w:lang w:val="uk-UA"/>
        </w:rPr>
        <w:t>у повному обсязі</w:t>
      </w:r>
      <w:r w:rsidRPr="00FC6D72">
        <w:rPr>
          <w:rFonts w:ascii="Times New Roman" w:eastAsia="Calibri" w:hAnsi="Times New Roman" w:cs="Times New Roman"/>
          <w:color w:val="auto"/>
          <w:sz w:val="24"/>
          <w:szCs w:val="24"/>
          <w:lang w:val="uk-UA" w:eastAsia="en-US"/>
        </w:rPr>
        <w:t xml:space="preserve"> (</w:t>
      </w:r>
      <w:r w:rsidRPr="00FC6D72">
        <w:rPr>
          <w:rFonts w:ascii="Times New Roman" w:hAnsi="Times New Roman" w:cs="Times New Roman"/>
          <w:color w:val="auto"/>
          <w:sz w:val="24"/>
          <w:szCs w:val="24"/>
          <w:lang w:val="uk-UA"/>
        </w:rPr>
        <w:t>в</w:t>
      </w:r>
      <w:r w:rsidRPr="00FC6D72">
        <w:rPr>
          <w:rFonts w:ascii="Times New Roman" w:hAnsi="Times New Roman" w:cs="Times New Roman"/>
          <w:sz w:val="24"/>
          <w:szCs w:val="24"/>
          <w:lang w:val="uk-UA"/>
        </w:rPr>
        <w:t>идаткова накладна, акти виконаних робіт, акти наданих послуг, тощо).</w:t>
      </w:r>
    </w:p>
    <w:p w:rsidR="007E30CA" w:rsidRPr="00FC6D72" w:rsidRDefault="007E30CA" w:rsidP="006638A3">
      <w:pPr>
        <w:widowControl w:val="0"/>
        <w:tabs>
          <w:tab w:val="left" w:pos="1080"/>
        </w:tabs>
        <w:spacing w:line="240" w:lineRule="auto"/>
        <w:ind w:left="-567" w:firstLine="709"/>
        <w:contextualSpacing/>
        <w:jc w:val="both"/>
        <w:rPr>
          <w:rFonts w:ascii="Times New Roman" w:eastAsia="Calibri" w:hAnsi="Times New Roman" w:cs="Times New Roman"/>
          <w:color w:val="auto"/>
          <w:sz w:val="24"/>
          <w:szCs w:val="24"/>
          <w:lang w:val="uk-UA" w:eastAsia="en-US"/>
        </w:rPr>
      </w:pPr>
      <w:r w:rsidRPr="00FC6D72">
        <w:rPr>
          <w:rFonts w:ascii="Times New Roman" w:eastAsia="Calibri" w:hAnsi="Times New Roman" w:cs="Times New Roman"/>
          <w:color w:val="auto"/>
          <w:sz w:val="24"/>
          <w:szCs w:val="24"/>
          <w:lang w:val="uk-UA" w:eastAsia="en-US"/>
        </w:rPr>
        <w:t xml:space="preserve">Аналогічний договір повинен бути наданий </w:t>
      </w:r>
      <w:r w:rsidRPr="00FC6D72">
        <w:rPr>
          <w:rFonts w:ascii="Times New Roman" w:eastAsia="SimSun" w:hAnsi="Times New Roman" w:cs="Times New Roman"/>
          <w:color w:val="auto"/>
          <w:sz w:val="24"/>
          <w:szCs w:val="24"/>
          <w:lang w:val="uk-UA"/>
        </w:rPr>
        <w:t xml:space="preserve">у повному обсязі </w:t>
      </w:r>
      <w:r w:rsidRPr="00FC6D72">
        <w:rPr>
          <w:rFonts w:ascii="Times New Roman" w:eastAsia="Calibri" w:hAnsi="Times New Roman" w:cs="Times New Roman"/>
          <w:color w:val="auto"/>
          <w:sz w:val="24"/>
          <w:szCs w:val="24"/>
          <w:lang w:val="uk-UA" w:eastAsia="en-US"/>
        </w:rPr>
        <w:t>з усіма додатками або іншими невід’ємними  його частинами (специфікаціями, рахунками, додатковими угодами тощо).</w:t>
      </w:r>
    </w:p>
    <w:p w:rsidR="007E30CA" w:rsidRPr="00FC6D72" w:rsidRDefault="007E30CA" w:rsidP="006638A3">
      <w:pPr>
        <w:spacing w:line="240" w:lineRule="auto"/>
        <w:ind w:left="-567" w:firstLine="709"/>
        <w:jc w:val="both"/>
        <w:rPr>
          <w:rFonts w:ascii="Times New Roman" w:eastAsia="Times New Roman" w:hAnsi="Times New Roman" w:cs="Times New Roman"/>
          <w:bCs/>
          <w:color w:val="auto"/>
          <w:sz w:val="24"/>
          <w:szCs w:val="24"/>
          <w:lang w:val="uk-UA" w:eastAsia="uk-UA"/>
        </w:rPr>
      </w:pPr>
      <w:r w:rsidRPr="00FC6D72">
        <w:rPr>
          <w:rFonts w:ascii="Times New Roman" w:eastAsia="Times New Roman" w:hAnsi="Times New Roman" w:cs="Times New Roman"/>
          <w:bCs/>
          <w:color w:val="auto"/>
          <w:sz w:val="24"/>
          <w:szCs w:val="24"/>
          <w:lang w:val="uk-UA" w:eastAsia="uk-UA"/>
        </w:rPr>
        <w:t xml:space="preserve">Якщо в договорі є посилання на додатки до нього </w:t>
      </w:r>
      <w:r w:rsidRPr="00FC6D72">
        <w:rPr>
          <w:rFonts w:ascii="Times New Roman" w:eastAsia="Times New Roman" w:hAnsi="Times New Roman" w:cs="Times New Roman"/>
          <w:color w:val="auto"/>
          <w:sz w:val="24"/>
          <w:szCs w:val="24"/>
          <w:lang w:val="uk-UA" w:eastAsia="uk-UA"/>
        </w:rPr>
        <w:t>або інші невід’ємні його частини</w:t>
      </w:r>
      <w:r w:rsidRPr="00FC6D72">
        <w:rPr>
          <w:rFonts w:ascii="Times New Roman" w:eastAsia="Times New Roman" w:hAnsi="Times New Roman" w:cs="Times New Roman"/>
          <w:bCs/>
          <w:color w:val="auto"/>
          <w:sz w:val="24"/>
          <w:szCs w:val="24"/>
          <w:lang w:val="uk-UA" w:eastAsia="uk-UA"/>
        </w:rPr>
        <w:t xml:space="preserve">, а учасником додатки </w:t>
      </w:r>
      <w:r w:rsidRPr="00FC6D72">
        <w:rPr>
          <w:rFonts w:ascii="Times New Roman" w:eastAsia="Times New Roman" w:hAnsi="Times New Roman" w:cs="Times New Roman"/>
          <w:color w:val="auto"/>
          <w:sz w:val="24"/>
          <w:szCs w:val="24"/>
          <w:lang w:val="uk-UA" w:eastAsia="uk-UA"/>
        </w:rPr>
        <w:t>або інші невід’ємні його частини</w:t>
      </w:r>
      <w:r w:rsidRPr="00FC6D72">
        <w:rPr>
          <w:rFonts w:ascii="Times New Roman" w:eastAsia="Times New Roman" w:hAnsi="Times New Roman" w:cs="Times New Roman"/>
          <w:bCs/>
          <w:color w:val="auto"/>
          <w:sz w:val="24"/>
          <w:szCs w:val="24"/>
          <w:lang w:val="uk-UA" w:eastAsia="uk-UA"/>
        </w:rPr>
        <w:t xml:space="preserve"> надано не було, це означає, що учасник не виконав вимогу замовника про надання оригіналу або копії аналогічного договору.</w:t>
      </w:r>
    </w:p>
    <w:p w:rsidR="007E30CA" w:rsidRPr="00FC6D72" w:rsidRDefault="007E30CA" w:rsidP="001A7CC7">
      <w:pPr>
        <w:pBdr>
          <w:top w:val="nil"/>
          <w:left w:val="nil"/>
          <w:bottom w:val="nil"/>
          <w:right w:val="nil"/>
          <w:between w:val="nil"/>
        </w:pBdr>
        <w:spacing w:line="240" w:lineRule="auto"/>
        <w:ind w:left="-567" w:firstLine="709"/>
        <w:jc w:val="both"/>
        <w:rPr>
          <w:rFonts w:ascii="Times New Roman" w:eastAsia="Times New Roman" w:hAnsi="Times New Roman" w:cs="Times New Roman"/>
          <w:strike/>
          <w:sz w:val="24"/>
          <w:szCs w:val="24"/>
          <w:lang w:val="uk-UA"/>
        </w:rPr>
      </w:pPr>
    </w:p>
    <w:p w:rsidR="007E30CA" w:rsidRPr="00FC6D72" w:rsidRDefault="007E30CA" w:rsidP="006638A3">
      <w:pPr>
        <w:pStyle w:val="afb"/>
        <w:numPr>
          <w:ilvl w:val="0"/>
          <w:numId w:val="1"/>
        </w:numPr>
        <w:spacing w:after="0" w:line="240" w:lineRule="auto"/>
        <w:ind w:left="-567"/>
        <w:jc w:val="center"/>
        <w:rPr>
          <w:rFonts w:ascii="Times New Roman" w:hAnsi="Times New Roman" w:cs="Times New Roman"/>
          <w:b/>
          <w:bCs/>
          <w:sz w:val="24"/>
          <w:szCs w:val="24"/>
        </w:rPr>
      </w:pPr>
      <w:r w:rsidRPr="00FC6D72">
        <w:rPr>
          <w:rFonts w:ascii="Times New Roman" w:eastAsia="SimSun" w:hAnsi="Times New Roman" w:cs="Times New Roman"/>
          <w:b/>
          <w:bCs/>
          <w:sz w:val="24"/>
          <w:szCs w:val="24"/>
          <w:lang w:eastAsia="zh-CN"/>
        </w:rPr>
        <w:t>Інша необхідна інформація та документи</w:t>
      </w:r>
      <w:r w:rsidRPr="00FC6D72">
        <w:rPr>
          <w:rFonts w:ascii="Times New Roman" w:hAnsi="Times New Roman" w:cs="Times New Roman"/>
          <w:b/>
          <w:bCs/>
          <w:sz w:val="24"/>
          <w:szCs w:val="24"/>
        </w:rPr>
        <w:t>:</w:t>
      </w:r>
    </w:p>
    <w:p w:rsidR="007E30CA" w:rsidRPr="00FC6D72" w:rsidRDefault="007E30CA" w:rsidP="006638A3">
      <w:pPr>
        <w:pStyle w:val="afb"/>
        <w:numPr>
          <w:ilvl w:val="1"/>
          <w:numId w:val="1"/>
        </w:numPr>
        <w:spacing w:after="0" w:line="240" w:lineRule="auto"/>
        <w:ind w:left="-567" w:firstLine="709"/>
        <w:jc w:val="both"/>
        <w:rPr>
          <w:rFonts w:ascii="Times New Roman" w:hAnsi="Times New Roman" w:cs="Times New Roman"/>
          <w:noProof/>
          <w:sz w:val="24"/>
          <w:szCs w:val="24"/>
        </w:rPr>
      </w:pPr>
      <w:r w:rsidRPr="00FC6D72">
        <w:rPr>
          <w:rFonts w:ascii="Times New Roman" w:hAnsi="Times New Roman" w:cs="Times New Roman"/>
          <w:noProof/>
          <w:sz w:val="24"/>
          <w:szCs w:val="24"/>
        </w:rPr>
        <w:t xml:space="preserve">Повноваження щодо підпису документів тендерної пропозиції учасника процедури закупівлі та </w:t>
      </w:r>
      <w:r w:rsidRPr="00FC6D72">
        <w:rPr>
          <w:rFonts w:ascii="Times New Roman" w:eastAsia="SimSun" w:hAnsi="Times New Roman" w:cs="Times New Roman"/>
          <w:sz w:val="24"/>
          <w:szCs w:val="24"/>
          <w:lang w:eastAsia="zh-CN"/>
        </w:rPr>
        <w:t xml:space="preserve">повноваження на укладення договорів про </w:t>
      </w:r>
      <w:proofErr w:type="spellStart"/>
      <w:r w:rsidRPr="00FC6D72">
        <w:rPr>
          <w:rFonts w:ascii="Times New Roman" w:eastAsia="SimSun" w:hAnsi="Times New Roman" w:cs="Times New Roman"/>
          <w:sz w:val="24"/>
          <w:szCs w:val="24"/>
          <w:lang w:eastAsia="zh-CN"/>
        </w:rPr>
        <w:t>закупівлю,</w:t>
      </w:r>
      <w:r w:rsidRPr="00FC6D72">
        <w:rPr>
          <w:rStyle w:val="rvts0"/>
          <w:rFonts w:ascii="Times New Roman" w:hAnsi="Times New Roman" w:cs="Times New Roman"/>
          <w:sz w:val="24"/>
          <w:szCs w:val="24"/>
        </w:rPr>
        <w:t>у</w:t>
      </w:r>
      <w:proofErr w:type="spellEnd"/>
      <w:r w:rsidRPr="00FC6D72">
        <w:rPr>
          <w:rStyle w:val="rvts0"/>
          <w:rFonts w:ascii="Times New Roman" w:hAnsi="Times New Roman" w:cs="Times New Roman"/>
          <w:sz w:val="24"/>
          <w:szCs w:val="24"/>
        </w:rPr>
        <w:t xml:space="preserve"> </w:t>
      </w:r>
      <w:r w:rsidRPr="00FC6D72">
        <w:rPr>
          <w:rFonts w:ascii="Times New Roman" w:eastAsia="Calibri" w:hAnsi="Times New Roman" w:cs="Times New Roman"/>
          <w:sz w:val="24"/>
          <w:szCs w:val="24"/>
        </w:rPr>
        <w:t xml:space="preserve">разі, якщо учасником є юридична </w:t>
      </w:r>
      <w:proofErr w:type="spellStart"/>
      <w:r w:rsidRPr="00FC6D72">
        <w:rPr>
          <w:rFonts w:ascii="Times New Roman" w:eastAsia="Calibri" w:hAnsi="Times New Roman" w:cs="Times New Roman"/>
          <w:sz w:val="24"/>
          <w:szCs w:val="24"/>
        </w:rPr>
        <w:t>особа,</w:t>
      </w:r>
      <w:r w:rsidRPr="00FC6D72">
        <w:rPr>
          <w:rFonts w:ascii="Times New Roman" w:hAnsi="Times New Roman" w:cs="Times New Roman"/>
          <w:noProof/>
          <w:sz w:val="24"/>
          <w:szCs w:val="24"/>
        </w:rPr>
        <w:t>підтверджуються</w:t>
      </w:r>
      <w:proofErr w:type="spellEnd"/>
      <w:r w:rsidRPr="00FC6D72">
        <w:rPr>
          <w:rFonts w:ascii="Times New Roman" w:hAnsi="Times New Roman" w:cs="Times New Roman"/>
          <w:noProof/>
          <w:sz w:val="24"/>
          <w:szCs w:val="24"/>
        </w:rPr>
        <w:t>:</w:t>
      </w:r>
    </w:p>
    <w:p w:rsidR="007E30CA" w:rsidRPr="00FC6D72" w:rsidRDefault="007E30CA" w:rsidP="006638A3">
      <w:pPr>
        <w:spacing w:line="240" w:lineRule="auto"/>
        <w:ind w:left="-567" w:firstLine="709"/>
        <w:jc w:val="both"/>
        <w:rPr>
          <w:rFonts w:ascii="Times New Roman" w:hAnsi="Times New Roman" w:cs="Times New Roman"/>
          <w:noProof/>
          <w:color w:val="auto"/>
          <w:sz w:val="24"/>
          <w:szCs w:val="24"/>
          <w:lang w:val="uk-UA"/>
        </w:rPr>
      </w:pPr>
      <w:r w:rsidRPr="00FC6D72">
        <w:rPr>
          <w:rFonts w:ascii="Times New Roman" w:hAnsi="Times New Roman" w:cs="Times New Roman"/>
          <w:noProof/>
          <w:color w:val="auto"/>
          <w:sz w:val="24"/>
          <w:szCs w:val="24"/>
          <w:lang w:val="uk-UA"/>
        </w:rPr>
        <w:t xml:space="preserve">- </w:t>
      </w:r>
      <w:r w:rsidRPr="00FC6D72">
        <w:rPr>
          <w:rFonts w:ascii="Times New Roman" w:hAnsi="Times New Roman" w:cs="Times New Roman"/>
          <w:i/>
          <w:noProof/>
          <w:color w:val="auto"/>
          <w:sz w:val="24"/>
          <w:szCs w:val="24"/>
          <w:lang w:val="uk-UA"/>
        </w:rPr>
        <w:t>для керівника учасника</w:t>
      </w:r>
      <w:r w:rsidRPr="00FC6D72">
        <w:rPr>
          <w:rFonts w:ascii="Times New Roman" w:hAnsi="Times New Roman" w:cs="Times New Roman"/>
          <w:noProof/>
          <w:color w:val="auto"/>
          <w:sz w:val="24"/>
          <w:szCs w:val="24"/>
          <w:lang w:val="uk-UA"/>
        </w:rPr>
        <w:t>:</w:t>
      </w:r>
    </w:p>
    <w:p w:rsidR="007E30CA" w:rsidRPr="00FC6D72" w:rsidRDefault="007E30CA" w:rsidP="006638A3">
      <w:pPr>
        <w:spacing w:line="240" w:lineRule="auto"/>
        <w:ind w:left="-567" w:firstLine="709"/>
        <w:jc w:val="both"/>
        <w:rPr>
          <w:rFonts w:ascii="Times New Roman" w:hAnsi="Times New Roman" w:cs="Times New Roman"/>
          <w:noProof/>
          <w:color w:val="auto"/>
          <w:sz w:val="24"/>
          <w:szCs w:val="24"/>
          <w:lang w:val="uk-UA"/>
        </w:rPr>
      </w:pPr>
      <w:r w:rsidRPr="00FC6D72">
        <w:rPr>
          <w:rFonts w:ascii="Times New Roman" w:hAnsi="Times New Roman" w:cs="Times New Roman"/>
          <w:noProof/>
          <w:color w:val="auto"/>
          <w:sz w:val="24"/>
          <w:szCs w:val="24"/>
          <w:lang w:val="uk-UA"/>
        </w:rPr>
        <w:t>- документом, який підтверджує обрання/призначення керівника та його право підпису відповідно до установчих документів учасника (протокол зборів засновників підприємства/виписка з протоколу зборів засновників та/або наказ про призначення та/</w:t>
      </w:r>
      <w:r w:rsidRPr="00FC6D72">
        <w:rPr>
          <w:rStyle w:val="rvts0"/>
          <w:rFonts w:ascii="Times New Roman" w:hAnsi="Times New Roman" w:cs="Times New Roman"/>
          <w:sz w:val="24"/>
          <w:szCs w:val="24"/>
          <w:lang w:val="uk-UA"/>
        </w:rPr>
        <w:t>або інший документ, який  підтверджує повноваження керівника на підписання документів тендерної пропозиції та на укладення договору</w:t>
      </w:r>
      <w:r w:rsidRPr="00FC6D72">
        <w:rPr>
          <w:rFonts w:ascii="Times New Roman" w:hAnsi="Times New Roman" w:cs="Times New Roman"/>
          <w:noProof/>
          <w:color w:val="auto"/>
          <w:sz w:val="24"/>
          <w:szCs w:val="24"/>
          <w:lang w:val="uk-UA"/>
        </w:rPr>
        <w:t>)</w:t>
      </w:r>
      <w:r w:rsidRPr="00FC6D72">
        <w:rPr>
          <w:rFonts w:ascii="Times New Roman" w:hAnsi="Times New Roman" w:cs="Times New Roman"/>
          <w:color w:val="auto"/>
          <w:sz w:val="24"/>
          <w:szCs w:val="24"/>
          <w:lang w:val="uk-UA"/>
        </w:rPr>
        <w:t xml:space="preserve">; </w:t>
      </w:r>
    </w:p>
    <w:p w:rsidR="007E30CA" w:rsidRPr="00FC6D72" w:rsidRDefault="007E30CA" w:rsidP="006638A3">
      <w:pPr>
        <w:pStyle w:val="afb"/>
        <w:spacing w:after="0" w:line="240" w:lineRule="auto"/>
        <w:ind w:left="-567" w:firstLine="709"/>
        <w:jc w:val="both"/>
        <w:rPr>
          <w:rFonts w:ascii="Times New Roman" w:hAnsi="Times New Roman" w:cs="Times New Roman"/>
          <w:noProof/>
          <w:sz w:val="24"/>
          <w:szCs w:val="24"/>
        </w:rPr>
      </w:pPr>
      <w:r w:rsidRPr="00FC6D72">
        <w:rPr>
          <w:rFonts w:ascii="Times New Roman" w:hAnsi="Times New Roman" w:cs="Times New Roman"/>
          <w:noProof/>
          <w:sz w:val="24"/>
          <w:szCs w:val="24"/>
        </w:rPr>
        <w:t xml:space="preserve">- </w:t>
      </w:r>
      <w:r w:rsidRPr="00FC6D72">
        <w:rPr>
          <w:rFonts w:ascii="Times New Roman" w:hAnsi="Times New Roman" w:cs="Times New Roman"/>
          <w:i/>
          <w:noProof/>
          <w:sz w:val="24"/>
          <w:szCs w:val="24"/>
        </w:rPr>
        <w:t>для  особи (яка не є керівником учасника), яку уповноважено учасником представляти його інтереси під час проведення процедури закупівлі:</w:t>
      </w:r>
    </w:p>
    <w:p w:rsidR="007E30CA" w:rsidRPr="00FC6D72" w:rsidRDefault="007E30CA" w:rsidP="006638A3">
      <w:pPr>
        <w:pStyle w:val="afb"/>
        <w:spacing w:after="0" w:line="240" w:lineRule="auto"/>
        <w:ind w:left="-567" w:firstLine="709"/>
        <w:jc w:val="both"/>
        <w:rPr>
          <w:rFonts w:ascii="Times New Roman" w:hAnsi="Times New Roman" w:cs="Times New Roman"/>
          <w:noProof/>
          <w:sz w:val="24"/>
          <w:szCs w:val="24"/>
        </w:rPr>
      </w:pPr>
      <w:r w:rsidRPr="00FC6D72">
        <w:rPr>
          <w:rFonts w:ascii="Times New Roman" w:hAnsi="Times New Roman" w:cs="Times New Roman"/>
          <w:noProof/>
          <w:sz w:val="24"/>
          <w:szCs w:val="24"/>
        </w:rPr>
        <w:t>- документом, який підтверджує обрання/призначення керівника та його право підпису відповідно до установчих документів учасника (протокол зборів засновників підприємства/виписка з протоколу зборів засновників та/або наказ про призначення та/</w:t>
      </w:r>
      <w:r w:rsidRPr="00FC6D72">
        <w:rPr>
          <w:rStyle w:val="rvts0"/>
          <w:rFonts w:ascii="Times New Roman" w:hAnsi="Times New Roman" w:cs="Times New Roman"/>
          <w:sz w:val="24"/>
          <w:szCs w:val="24"/>
        </w:rPr>
        <w:t>або інший документ, який  підтверджує повноваження керівника на підписання документів тендерної пропозиції та на укладення договору</w:t>
      </w:r>
      <w:r w:rsidRPr="00FC6D72">
        <w:rPr>
          <w:rFonts w:ascii="Times New Roman" w:hAnsi="Times New Roman" w:cs="Times New Roman"/>
          <w:noProof/>
          <w:sz w:val="24"/>
          <w:szCs w:val="24"/>
        </w:rPr>
        <w:t>);</w:t>
      </w:r>
    </w:p>
    <w:p w:rsidR="007E30CA" w:rsidRPr="00FC6D72" w:rsidRDefault="007E30CA" w:rsidP="006638A3">
      <w:pPr>
        <w:spacing w:line="240" w:lineRule="auto"/>
        <w:ind w:left="-567" w:firstLine="709"/>
        <w:jc w:val="both"/>
        <w:rPr>
          <w:rFonts w:ascii="Times New Roman" w:hAnsi="Times New Roman" w:cs="Times New Roman"/>
          <w:noProof/>
          <w:color w:val="auto"/>
          <w:sz w:val="24"/>
          <w:szCs w:val="24"/>
          <w:lang w:val="uk-UA"/>
        </w:rPr>
      </w:pPr>
      <w:r w:rsidRPr="00FC6D72">
        <w:rPr>
          <w:rFonts w:ascii="Times New Roman" w:hAnsi="Times New Roman" w:cs="Times New Roman"/>
          <w:noProof/>
          <w:color w:val="auto"/>
          <w:sz w:val="24"/>
          <w:szCs w:val="24"/>
          <w:lang w:val="uk-UA"/>
        </w:rPr>
        <w:t xml:space="preserve">- </w:t>
      </w:r>
      <w:r w:rsidRPr="00FC6D72">
        <w:rPr>
          <w:rFonts w:ascii="Times New Roman" w:hAnsi="Times New Roman" w:cs="Times New Roman"/>
          <w:color w:val="auto"/>
          <w:sz w:val="24"/>
          <w:szCs w:val="24"/>
          <w:lang w:val="uk-UA"/>
        </w:rPr>
        <w:t>довіреність</w:t>
      </w:r>
      <w:r w:rsidRPr="00FC6D72">
        <w:rPr>
          <w:rFonts w:ascii="Times New Roman" w:hAnsi="Times New Roman" w:cs="Times New Roman"/>
          <w:noProof/>
          <w:color w:val="auto"/>
          <w:sz w:val="24"/>
          <w:szCs w:val="24"/>
          <w:lang w:val="uk-UA"/>
        </w:rPr>
        <w:t xml:space="preserve"> чи доручення видану керівником учасника із зазначенням обсягу повноважень, прізвища, імені та по батькові уповноваженої особи, зразку підпису уповноваженої особи, терміну дії.</w:t>
      </w:r>
    </w:p>
    <w:p w:rsidR="009B30E5" w:rsidRPr="00FC6D72" w:rsidRDefault="009B30E5" w:rsidP="009B30E5">
      <w:pPr>
        <w:spacing w:line="240" w:lineRule="auto"/>
        <w:ind w:left="-567"/>
        <w:jc w:val="both"/>
        <w:rPr>
          <w:rFonts w:ascii="Times New Roman" w:hAnsi="Times New Roman" w:cs="Times New Roman"/>
          <w:noProof/>
          <w:sz w:val="24"/>
          <w:szCs w:val="24"/>
          <w:lang w:val="uk-UA"/>
        </w:rPr>
      </w:pPr>
      <w:r w:rsidRPr="00FC6D72">
        <w:rPr>
          <w:rFonts w:ascii="Times New Roman" w:hAnsi="Times New Roman" w:cs="Times New Roman"/>
          <w:noProof/>
          <w:sz w:val="24"/>
          <w:szCs w:val="24"/>
          <w:lang w:val="uk-UA"/>
        </w:rPr>
        <w:t xml:space="preserve">              Повноваження щодо підпису документів тендерної пропозиції учасника процедури закупівлі та </w:t>
      </w:r>
      <w:r w:rsidRPr="00FC6D72">
        <w:rPr>
          <w:rFonts w:ascii="Times New Roman" w:eastAsia="SimSun" w:hAnsi="Times New Roman" w:cs="Times New Roman"/>
          <w:sz w:val="24"/>
          <w:szCs w:val="24"/>
          <w:lang w:val="uk-UA" w:eastAsia="zh-CN"/>
        </w:rPr>
        <w:t xml:space="preserve">повноваження на укладення договорів про </w:t>
      </w:r>
      <w:proofErr w:type="spellStart"/>
      <w:r w:rsidRPr="00FC6D72">
        <w:rPr>
          <w:rFonts w:ascii="Times New Roman" w:eastAsia="SimSun" w:hAnsi="Times New Roman" w:cs="Times New Roman"/>
          <w:sz w:val="24"/>
          <w:szCs w:val="24"/>
          <w:lang w:val="uk-UA" w:eastAsia="zh-CN"/>
        </w:rPr>
        <w:t>закупівлю,</w:t>
      </w:r>
      <w:r w:rsidRPr="00FC6D72">
        <w:rPr>
          <w:rStyle w:val="rvts0"/>
          <w:rFonts w:ascii="Times New Roman" w:hAnsi="Times New Roman" w:cs="Times New Roman"/>
          <w:sz w:val="24"/>
          <w:szCs w:val="24"/>
          <w:lang w:val="uk-UA"/>
        </w:rPr>
        <w:t>у</w:t>
      </w:r>
      <w:proofErr w:type="spellEnd"/>
      <w:r w:rsidRPr="00FC6D72">
        <w:rPr>
          <w:rStyle w:val="rvts0"/>
          <w:rFonts w:ascii="Times New Roman" w:hAnsi="Times New Roman" w:cs="Times New Roman"/>
          <w:sz w:val="24"/>
          <w:szCs w:val="24"/>
          <w:lang w:val="uk-UA"/>
        </w:rPr>
        <w:t xml:space="preserve"> </w:t>
      </w:r>
      <w:r w:rsidRPr="00FC6D72">
        <w:rPr>
          <w:rFonts w:ascii="Times New Roman" w:eastAsia="Calibri" w:hAnsi="Times New Roman" w:cs="Times New Roman"/>
          <w:sz w:val="24"/>
          <w:szCs w:val="24"/>
          <w:lang w:val="uk-UA"/>
        </w:rPr>
        <w:t>разі, якщо учасником є фізична особа-</w:t>
      </w:r>
      <w:proofErr w:type="spellStart"/>
      <w:r w:rsidRPr="00FC6D72">
        <w:rPr>
          <w:rFonts w:ascii="Times New Roman" w:eastAsia="Calibri" w:hAnsi="Times New Roman" w:cs="Times New Roman"/>
          <w:sz w:val="24"/>
          <w:szCs w:val="24"/>
          <w:lang w:val="uk-UA"/>
        </w:rPr>
        <w:t>підприємець,</w:t>
      </w:r>
      <w:r w:rsidRPr="00FC6D72">
        <w:rPr>
          <w:rFonts w:ascii="Times New Roman" w:hAnsi="Times New Roman" w:cs="Times New Roman"/>
          <w:noProof/>
          <w:sz w:val="24"/>
          <w:szCs w:val="24"/>
          <w:lang w:val="uk-UA"/>
        </w:rPr>
        <w:t>підтверджуються</w:t>
      </w:r>
      <w:proofErr w:type="spellEnd"/>
      <w:r w:rsidRPr="00FC6D72">
        <w:rPr>
          <w:rFonts w:ascii="Times New Roman" w:hAnsi="Times New Roman" w:cs="Times New Roman"/>
          <w:noProof/>
          <w:sz w:val="24"/>
          <w:szCs w:val="24"/>
          <w:lang w:val="uk-UA"/>
        </w:rPr>
        <w:t>:</w:t>
      </w:r>
    </w:p>
    <w:p w:rsidR="009B30E5" w:rsidRPr="00FC6D72" w:rsidRDefault="009B30E5" w:rsidP="009B30E5">
      <w:pPr>
        <w:spacing w:line="240" w:lineRule="auto"/>
        <w:ind w:left="-567"/>
        <w:jc w:val="both"/>
        <w:rPr>
          <w:rFonts w:ascii="Times New Roman" w:hAnsi="Times New Roman" w:cs="Times New Roman"/>
          <w:noProof/>
          <w:sz w:val="24"/>
          <w:szCs w:val="24"/>
        </w:rPr>
      </w:pPr>
      <w:r w:rsidRPr="00FC6D72">
        <w:rPr>
          <w:rFonts w:ascii="Times New Roman" w:hAnsi="Times New Roman" w:cs="Times New Roman"/>
          <w:sz w:val="24"/>
          <w:szCs w:val="24"/>
          <w:lang w:val="uk-UA"/>
        </w:rPr>
        <w:t xml:space="preserve">          - копією свідоцтва про державну реєстрацію, виписку або витягу із ЄДР. </w:t>
      </w:r>
      <w:r w:rsidRPr="00FC6D72">
        <w:rPr>
          <w:rFonts w:ascii="Times New Roman" w:hAnsi="Times New Roman" w:cs="Times New Roman"/>
          <w:sz w:val="24"/>
          <w:szCs w:val="24"/>
        </w:rPr>
        <w:t xml:space="preserve">Для </w:t>
      </w:r>
      <w:proofErr w:type="spellStart"/>
      <w:r w:rsidRPr="00FC6D72">
        <w:rPr>
          <w:rFonts w:ascii="Times New Roman" w:hAnsi="Times New Roman" w:cs="Times New Roman"/>
          <w:sz w:val="24"/>
          <w:szCs w:val="24"/>
        </w:rPr>
        <w:t>іноземного</w:t>
      </w:r>
      <w:proofErr w:type="spellEnd"/>
      <w:r w:rsidRPr="00FC6D72">
        <w:rPr>
          <w:rFonts w:ascii="Times New Roman" w:hAnsi="Times New Roman" w:cs="Times New Roman"/>
          <w:sz w:val="24"/>
          <w:szCs w:val="24"/>
        </w:rPr>
        <w:t xml:space="preserve"> </w:t>
      </w:r>
      <w:proofErr w:type="spellStart"/>
      <w:r w:rsidRPr="00FC6D72">
        <w:rPr>
          <w:rFonts w:ascii="Times New Roman" w:hAnsi="Times New Roman" w:cs="Times New Roman"/>
          <w:sz w:val="24"/>
          <w:szCs w:val="24"/>
        </w:rPr>
        <w:t>учасника</w:t>
      </w:r>
      <w:proofErr w:type="spellEnd"/>
      <w:r w:rsidRPr="00FC6D72">
        <w:rPr>
          <w:rFonts w:ascii="Times New Roman" w:hAnsi="Times New Roman" w:cs="Times New Roman"/>
          <w:sz w:val="24"/>
          <w:szCs w:val="24"/>
        </w:rPr>
        <w:t xml:space="preserve"> - </w:t>
      </w:r>
      <w:proofErr w:type="spellStart"/>
      <w:r w:rsidRPr="00FC6D72">
        <w:rPr>
          <w:rFonts w:ascii="Times New Roman" w:hAnsi="Times New Roman" w:cs="Times New Roman"/>
          <w:sz w:val="24"/>
          <w:szCs w:val="24"/>
        </w:rPr>
        <w:t>завірений</w:t>
      </w:r>
      <w:proofErr w:type="spellEnd"/>
      <w:r w:rsidRPr="00FC6D72">
        <w:rPr>
          <w:rFonts w:ascii="Times New Roman" w:hAnsi="Times New Roman" w:cs="Times New Roman"/>
          <w:sz w:val="24"/>
          <w:szCs w:val="24"/>
        </w:rPr>
        <w:t xml:space="preserve"> переклад </w:t>
      </w:r>
      <w:proofErr w:type="spellStart"/>
      <w:r w:rsidRPr="00FC6D72">
        <w:rPr>
          <w:rFonts w:ascii="Times New Roman" w:hAnsi="Times New Roman" w:cs="Times New Roman"/>
          <w:sz w:val="24"/>
          <w:szCs w:val="24"/>
        </w:rPr>
        <w:t>витягу</w:t>
      </w:r>
      <w:proofErr w:type="spellEnd"/>
      <w:r w:rsidRPr="00FC6D72">
        <w:rPr>
          <w:rFonts w:ascii="Times New Roman" w:hAnsi="Times New Roman" w:cs="Times New Roman"/>
          <w:sz w:val="24"/>
          <w:szCs w:val="24"/>
        </w:rPr>
        <w:t xml:space="preserve"> з торгового </w:t>
      </w:r>
      <w:proofErr w:type="spellStart"/>
      <w:r w:rsidRPr="00FC6D72">
        <w:rPr>
          <w:rFonts w:ascii="Times New Roman" w:hAnsi="Times New Roman" w:cs="Times New Roman"/>
          <w:sz w:val="24"/>
          <w:szCs w:val="24"/>
        </w:rPr>
        <w:t>реєстру</w:t>
      </w:r>
      <w:proofErr w:type="spellEnd"/>
      <w:r w:rsidRPr="00FC6D72">
        <w:rPr>
          <w:rFonts w:ascii="Times New Roman" w:hAnsi="Times New Roman" w:cs="Times New Roman"/>
          <w:sz w:val="24"/>
          <w:szCs w:val="24"/>
        </w:rPr>
        <w:t xml:space="preserve">, </w:t>
      </w:r>
      <w:proofErr w:type="spellStart"/>
      <w:r w:rsidRPr="00FC6D72">
        <w:rPr>
          <w:rFonts w:ascii="Times New Roman" w:hAnsi="Times New Roman" w:cs="Times New Roman"/>
          <w:sz w:val="24"/>
          <w:szCs w:val="24"/>
        </w:rPr>
        <w:t>тощо</w:t>
      </w:r>
      <w:proofErr w:type="spellEnd"/>
      <w:r w:rsidRPr="00FC6D72">
        <w:rPr>
          <w:rFonts w:ascii="Times New Roman" w:hAnsi="Times New Roman" w:cs="Times New Roman"/>
          <w:sz w:val="24"/>
          <w:szCs w:val="24"/>
        </w:rPr>
        <w:t>.</w:t>
      </w:r>
    </w:p>
    <w:p w:rsidR="007E30CA" w:rsidRPr="00FC6D72" w:rsidRDefault="007E30CA" w:rsidP="006638A3">
      <w:pPr>
        <w:spacing w:line="240" w:lineRule="auto"/>
        <w:ind w:left="-567" w:firstLine="709"/>
        <w:jc w:val="both"/>
        <w:rPr>
          <w:rFonts w:ascii="Times New Roman" w:hAnsi="Times New Roman" w:cs="Times New Roman"/>
          <w:color w:val="auto"/>
          <w:sz w:val="24"/>
          <w:szCs w:val="24"/>
          <w:lang w:val="uk-UA"/>
        </w:rPr>
      </w:pPr>
      <w:r w:rsidRPr="00FC6D72">
        <w:rPr>
          <w:rFonts w:ascii="Times New Roman" w:eastAsia="SimSun" w:hAnsi="Times New Roman" w:cs="Times New Roman"/>
          <w:color w:val="auto"/>
          <w:sz w:val="24"/>
          <w:szCs w:val="24"/>
          <w:lang w:val="uk-UA" w:eastAsia="zh-CN"/>
        </w:rPr>
        <w:lastRenderedPageBreak/>
        <w:t xml:space="preserve">2.2. </w:t>
      </w:r>
      <w:r w:rsidRPr="00FC6D72">
        <w:rPr>
          <w:rFonts w:ascii="Times New Roman" w:hAnsi="Times New Roman" w:cs="Times New Roman"/>
          <w:color w:val="auto"/>
          <w:sz w:val="24"/>
          <w:szCs w:val="24"/>
          <w:lang w:val="uk-UA"/>
        </w:rPr>
        <w:t xml:space="preserve">Тендерна пропозиція, відповідно до </w:t>
      </w:r>
      <w:r w:rsidRPr="00FC6D72">
        <w:rPr>
          <w:rFonts w:ascii="Times New Roman" w:hAnsi="Times New Roman" w:cs="Times New Roman"/>
          <w:b/>
          <w:color w:val="auto"/>
          <w:sz w:val="24"/>
          <w:szCs w:val="24"/>
          <w:lang w:val="uk-UA"/>
        </w:rPr>
        <w:t>Додатку № 1 до тендерної документації</w:t>
      </w:r>
      <w:r w:rsidRPr="00FC6D72">
        <w:rPr>
          <w:rFonts w:ascii="Times New Roman" w:hAnsi="Times New Roman" w:cs="Times New Roman"/>
          <w:color w:val="auto"/>
          <w:sz w:val="24"/>
          <w:szCs w:val="24"/>
          <w:lang w:val="uk-UA"/>
        </w:rPr>
        <w:t>.</w:t>
      </w:r>
    </w:p>
    <w:p w:rsidR="007E30CA" w:rsidRPr="00FC6D72" w:rsidRDefault="007E30CA" w:rsidP="006638A3">
      <w:pPr>
        <w:spacing w:line="240" w:lineRule="auto"/>
        <w:ind w:left="-567" w:right="5" w:firstLine="709"/>
        <w:jc w:val="both"/>
        <w:rPr>
          <w:rFonts w:ascii="Times New Roman" w:eastAsia="Times New Roman" w:hAnsi="Times New Roman" w:cs="Times New Roman"/>
          <w:color w:val="auto"/>
          <w:sz w:val="24"/>
          <w:szCs w:val="24"/>
          <w:lang w:val="uk-UA"/>
        </w:rPr>
      </w:pPr>
      <w:r w:rsidRPr="00FC6D72">
        <w:rPr>
          <w:rFonts w:ascii="Times New Roman" w:hAnsi="Times New Roman" w:cs="Times New Roman"/>
          <w:color w:val="auto"/>
          <w:sz w:val="24"/>
          <w:szCs w:val="24"/>
          <w:lang w:val="uk-UA"/>
        </w:rPr>
        <w:t xml:space="preserve">2.3. </w:t>
      </w:r>
      <w:r w:rsidRPr="00FC6D72">
        <w:rPr>
          <w:rFonts w:ascii="Times New Roman" w:hAnsi="Times New Roman" w:cs="Times New Roman"/>
          <w:snapToGrid w:val="0"/>
          <w:color w:val="auto"/>
          <w:sz w:val="24"/>
          <w:szCs w:val="24"/>
          <w:shd w:val="clear" w:color="auto" w:fill="FFFFFF"/>
          <w:lang w:val="uk-UA"/>
        </w:rPr>
        <w:t xml:space="preserve">Інформація про відсутність підстав відмови учаснику в участі у процедурі закупівлі, визначених у статті 17 Закону </w:t>
      </w:r>
      <w:r w:rsidRPr="00FC6D72">
        <w:rPr>
          <w:rFonts w:ascii="Times New Roman" w:hAnsi="Times New Roman" w:cs="Times New Roman"/>
          <w:color w:val="auto"/>
          <w:sz w:val="24"/>
          <w:szCs w:val="24"/>
          <w:lang w:val="uk-UA"/>
        </w:rPr>
        <w:t xml:space="preserve">відповідно до </w:t>
      </w:r>
      <w:r w:rsidRPr="00FC6D72">
        <w:rPr>
          <w:rFonts w:ascii="Times New Roman" w:hAnsi="Times New Roman" w:cs="Times New Roman"/>
          <w:b/>
          <w:color w:val="auto"/>
          <w:sz w:val="24"/>
          <w:szCs w:val="24"/>
          <w:lang w:val="uk-UA"/>
        </w:rPr>
        <w:t>Додатку № 3 до тендерної документації</w:t>
      </w:r>
      <w:r w:rsidRPr="00FC6D72">
        <w:rPr>
          <w:rFonts w:ascii="Times New Roman" w:eastAsia="Times New Roman" w:hAnsi="Times New Roman" w:cs="Times New Roman"/>
          <w:color w:val="auto"/>
          <w:sz w:val="24"/>
          <w:szCs w:val="24"/>
          <w:lang w:val="uk-UA"/>
        </w:rPr>
        <w:t>.</w:t>
      </w:r>
    </w:p>
    <w:p w:rsidR="007E30CA" w:rsidRPr="00FC6D72" w:rsidRDefault="007E30CA" w:rsidP="006638A3">
      <w:pPr>
        <w:autoSpaceDE w:val="0"/>
        <w:autoSpaceDN w:val="0"/>
        <w:adjustRightInd w:val="0"/>
        <w:spacing w:line="240" w:lineRule="auto"/>
        <w:ind w:left="-567" w:firstLine="709"/>
        <w:jc w:val="both"/>
        <w:rPr>
          <w:rFonts w:ascii="Times New Roman" w:hAnsi="Times New Roman" w:cs="Times New Roman"/>
          <w:color w:val="auto"/>
          <w:sz w:val="24"/>
          <w:szCs w:val="24"/>
          <w:lang w:val="uk-UA" w:eastAsia="uk-UA"/>
        </w:rPr>
      </w:pPr>
      <w:r w:rsidRPr="00FC6D72">
        <w:rPr>
          <w:rFonts w:ascii="Times New Roman" w:eastAsia="Times New Roman" w:hAnsi="Times New Roman" w:cs="Times New Roman"/>
          <w:color w:val="auto"/>
          <w:sz w:val="24"/>
          <w:szCs w:val="24"/>
          <w:lang w:val="uk-UA"/>
        </w:rPr>
        <w:t>2.4. Інформація та/або документи</w:t>
      </w:r>
      <w:r w:rsidRPr="00FC6D72">
        <w:rPr>
          <w:rFonts w:ascii="Times New Roman" w:hAnsi="Times New Roman"/>
          <w:sz w:val="24"/>
          <w:szCs w:val="24"/>
          <w:lang w:val="uk-UA"/>
        </w:rPr>
        <w:t xml:space="preserve">,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FC6D72">
        <w:rPr>
          <w:rFonts w:ascii="Times New Roman" w:hAnsi="Times New Roman" w:cs="Times New Roman"/>
          <w:b/>
          <w:color w:val="auto"/>
          <w:sz w:val="24"/>
          <w:szCs w:val="24"/>
          <w:lang w:val="uk-UA" w:eastAsia="uk-UA"/>
        </w:rPr>
        <w:t>Додатку № 4 до тендерної документації</w:t>
      </w:r>
      <w:r w:rsidRPr="00FC6D72">
        <w:rPr>
          <w:rFonts w:ascii="Times New Roman" w:hAnsi="Times New Roman" w:cs="Times New Roman"/>
          <w:color w:val="auto"/>
          <w:sz w:val="24"/>
          <w:szCs w:val="24"/>
          <w:lang w:val="uk-UA" w:eastAsia="uk-UA"/>
        </w:rPr>
        <w:t>.</w:t>
      </w:r>
    </w:p>
    <w:p w:rsidR="007E30CA" w:rsidRPr="00FC6D72" w:rsidRDefault="007E30CA" w:rsidP="006638A3">
      <w:pPr>
        <w:suppressAutoHyphens/>
        <w:spacing w:line="240" w:lineRule="auto"/>
        <w:ind w:left="-567" w:firstLine="709"/>
        <w:jc w:val="both"/>
        <w:rPr>
          <w:rFonts w:ascii="Times New Roman" w:hAnsi="Times New Roman" w:cs="Times New Roman"/>
          <w:color w:val="auto"/>
          <w:sz w:val="24"/>
          <w:szCs w:val="24"/>
          <w:lang w:val="uk-UA" w:eastAsia="uk-UA"/>
        </w:rPr>
      </w:pPr>
      <w:r w:rsidRPr="00FC6D72">
        <w:rPr>
          <w:rFonts w:ascii="Times New Roman" w:hAnsi="Times New Roman" w:cs="Times New Roman"/>
          <w:color w:val="auto"/>
          <w:sz w:val="24"/>
          <w:szCs w:val="24"/>
          <w:lang w:val="uk-UA"/>
        </w:rPr>
        <w:t xml:space="preserve">2.5. Довідка по формі відповідно до </w:t>
      </w:r>
      <w:r w:rsidRPr="00FC6D72">
        <w:rPr>
          <w:rFonts w:ascii="Times New Roman" w:hAnsi="Times New Roman" w:cs="Times New Roman"/>
          <w:b/>
          <w:color w:val="auto"/>
          <w:sz w:val="24"/>
          <w:szCs w:val="24"/>
          <w:lang w:val="uk-UA"/>
        </w:rPr>
        <w:t>Додатку № 5 до тендерної документації</w:t>
      </w:r>
      <w:r w:rsidRPr="00FC6D72">
        <w:rPr>
          <w:rFonts w:ascii="Times New Roman" w:hAnsi="Times New Roman" w:cs="Times New Roman"/>
          <w:color w:val="auto"/>
          <w:sz w:val="24"/>
          <w:szCs w:val="24"/>
          <w:lang w:val="uk-UA"/>
        </w:rPr>
        <w:t>, з відомостями про учасника.</w:t>
      </w:r>
    </w:p>
    <w:p w:rsidR="007E30CA" w:rsidRPr="00FC6D72" w:rsidRDefault="007E30CA" w:rsidP="006638A3">
      <w:pPr>
        <w:spacing w:line="240" w:lineRule="auto"/>
        <w:ind w:left="-567" w:firstLine="709"/>
        <w:jc w:val="both"/>
        <w:rPr>
          <w:rFonts w:ascii="Times New Roman" w:hAnsi="Times New Roman" w:cs="Times New Roman"/>
          <w:color w:val="auto"/>
          <w:sz w:val="24"/>
          <w:szCs w:val="24"/>
          <w:lang w:val="uk-UA"/>
        </w:rPr>
      </w:pPr>
      <w:r w:rsidRPr="00FC6D72">
        <w:rPr>
          <w:rFonts w:ascii="Times New Roman" w:hAnsi="Times New Roman" w:cs="Times New Roman"/>
          <w:color w:val="auto"/>
          <w:sz w:val="24"/>
          <w:szCs w:val="24"/>
          <w:lang w:val="uk-UA"/>
        </w:rPr>
        <w:t xml:space="preserve">2.6. Лист-згода в довільній формі з істотними умовами договору та підписаний </w:t>
      </w:r>
      <w:r w:rsidRPr="00FC6D72">
        <w:rPr>
          <w:rFonts w:ascii="Times New Roman" w:hAnsi="Times New Roman" w:cs="Times New Roman"/>
          <w:snapToGrid w:val="0"/>
          <w:color w:val="auto"/>
          <w:sz w:val="24"/>
          <w:szCs w:val="24"/>
          <w:lang w:val="uk-UA"/>
        </w:rPr>
        <w:t>уповноваженою особою учасника</w:t>
      </w:r>
      <w:r w:rsidRPr="00FC6D72">
        <w:rPr>
          <w:rFonts w:ascii="Times New Roman" w:hAnsi="Times New Roman" w:cs="Times New Roman"/>
          <w:color w:val="auto"/>
          <w:sz w:val="24"/>
          <w:szCs w:val="24"/>
          <w:lang w:val="uk-UA"/>
        </w:rPr>
        <w:t xml:space="preserve"> проект договору про закупівлю, наведений у </w:t>
      </w:r>
      <w:r w:rsidRPr="00FC6D72">
        <w:rPr>
          <w:rFonts w:ascii="Times New Roman" w:hAnsi="Times New Roman" w:cs="Times New Roman"/>
          <w:b/>
          <w:color w:val="auto"/>
          <w:sz w:val="24"/>
          <w:szCs w:val="24"/>
          <w:lang w:val="uk-UA"/>
        </w:rPr>
        <w:t>Додатку № 6 до тендерної документації</w:t>
      </w:r>
      <w:r w:rsidRPr="00FC6D72">
        <w:rPr>
          <w:rFonts w:ascii="Times New Roman" w:hAnsi="Times New Roman" w:cs="Times New Roman"/>
          <w:color w:val="auto"/>
          <w:sz w:val="24"/>
          <w:szCs w:val="24"/>
          <w:lang w:val="uk-UA"/>
        </w:rPr>
        <w:t>.</w:t>
      </w:r>
    </w:p>
    <w:p w:rsidR="007E30CA" w:rsidRPr="00FC6D72" w:rsidRDefault="007E30CA" w:rsidP="006638A3">
      <w:pPr>
        <w:spacing w:line="240" w:lineRule="auto"/>
        <w:ind w:left="-567" w:firstLine="709"/>
        <w:jc w:val="both"/>
        <w:rPr>
          <w:rFonts w:ascii="Times New Roman" w:hAnsi="Times New Roman" w:cs="Times New Roman"/>
          <w:i/>
          <w:iCs/>
          <w:sz w:val="24"/>
          <w:szCs w:val="24"/>
          <w:lang w:val="uk-UA"/>
        </w:rPr>
      </w:pPr>
      <w:r w:rsidRPr="00FC6D72">
        <w:rPr>
          <w:rFonts w:ascii="Times New Roman" w:hAnsi="Times New Roman" w:cs="Times New Roman"/>
          <w:color w:val="auto"/>
          <w:sz w:val="24"/>
          <w:szCs w:val="24"/>
          <w:lang w:val="uk-UA"/>
        </w:rPr>
        <w:t xml:space="preserve">2.7. </w:t>
      </w:r>
      <w:r w:rsidRPr="00FC6D72">
        <w:rPr>
          <w:rFonts w:ascii="Times New Roman" w:hAnsi="Times New Roman" w:cs="Times New Roman"/>
          <w:sz w:val="24"/>
          <w:szCs w:val="24"/>
          <w:lang w:val="uk-UA"/>
        </w:rPr>
        <w:t>Оригінал або копія статуту зі змінами (у разі їх наявності) або іншого установчого документу (для юридичних осіб).</w:t>
      </w:r>
    </w:p>
    <w:p w:rsidR="007E30CA" w:rsidRPr="00FC6D72" w:rsidRDefault="007E30CA" w:rsidP="006638A3">
      <w:pPr>
        <w:spacing w:line="240" w:lineRule="auto"/>
        <w:ind w:left="-567" w:firstLine="709"/>
        <w:jc w:val="both"/>
        <w:rPr>
          <w:rFonts w:ascii="Times New Roman" w:eastAsia="Times New Roman" w:hAnsi="Times New Roman" w:cs="Times New Roman"/>
          <w:sz w:val="24"/>
          <w:szCs w:val="24"/>
          <w:lang w:val="uk-UA" w:eastAsia="zh-CN"/>
        </w:rPr>
      </w:pPr>
      <w:r w:rsidRPr="00FC6D72">
        <w:rPr>
          <w:rFonts w:ascii="Times New Roman" w:eastAsia="Times New Roman" w:hAnsi="Times New Roman" w:cs="Times New Roman"/>
          <w:sz w:val="24"/>
          <w:szCs w:val="24"/>
          <w:lang w:val="uk-UA" w:eastAsia="zh-CN"/>
        </w:rPr>
        <w:t xml:space="preserve">У разі якщо юридична особа, яка є учасником, діє на підставі модельного статуту, затвердженого Кабінетом Міністрів України – учасником подається копія або </w:t>
      </w:r>
      <w:r w:rsidRPr="00FC6D72">
        <w:rPr>
          <w:rFonts w:ascii="Times New Roman" w:hAnsi="Times New Roman" w:cs="Times New Roman"/>
          <w:sz w:val="24"/>
          <w:szCs w:val="24"/>
          <w:lang w:val="uk-UA"/>
        </w:rPr>
        <w:t xml:space="preserve">оригінал рішення </w:t>
      </w:r>
      <w:r w:rsidRPr="00FC6D72">
        <w:rPr>
          <w:rFonts w:ascii="Times New Roman" w:eastAsia="Times New Roman" w:hAnsi="Times New Roman" w:cs="Times New Roman"/>
          <w:sz w:val="24"/>
          <w:szCs w:val="24"/>
          <w:lang w:val="uk-UA" w:eastAsia="zh-CN"/>
        </w:rPr>
        <w:t>про створення юридичної особи (або про провадження її діяльності) на підставі Модельного статуту, яке прийняте уповноваженим органом (особою) відповідно до законодавства.</w:t>
      </w:r>
    </w:p>
    <w:p w:rsidR="007E30CA" w:rsidRPr="00FC6D72" w:rsidRDefault="007E30CA" w:rsidP="006638A3">
      <w:pPr>
        <w:spacing w:line="240" w:lineRule="auto"/>
        <w:ind w:left="-567" w:firstLine="709"/>
        <w:jc w:val="both"/>
        <w:rPr>
          <w:rFonts w:ascii="Times New Roman" w:hAnsi="Times New Roman" w:cs="Times New Roman"/>
          <w:sz w:val="24"/>
          <w:lang w:val="uk-UA"/>
        </w:rPr>
      </w:pPr>
      <w:r w:rsidRPr="00FC6D72">
        <w:rPr>
          <w:rFonts w:ascii="Times New Roman" w:hAnsi="Times New Roman" w:cs="Times New Roman"/>
          <w:sz w:val="24"/>
          <w:lang w:val="uk-UA"/>
        </w:rPr>
        <w:t xml:space="preserve">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 - підприємців та громадських формувань», то учасник має право надати </w:t>
      </w:r>
      <w:r w:rsidRPr="00FC6D72">
        <w:rPr>
          <w:rFonts w:ascii="Times New Roman" w:hAnsi="Times New Roman" w:cs="Times New Roman"/>
          <w:color w:val="auto"/>
          <w:sz w:val="24"/>
          <w:lang w:val="uk-UA"/>
        </w:rPr>
        <w:t>копію</w:t>
      </w:r>
      <w:r w:rsidRPr="00FC6D72">
        <w:rPr>
          <w:rFonts w:ascii="Times New Roman" w:hAnsi="Times New Roman" w:cs="Times New Roman"/>
          <w:sz w:val="24"/>
          <w:lang w:val="uk-UA"/>
        </w:rPr>
        <w:t xml:space="preserve"> документу з зазначеним кодом, за яким можна отримати доступ до статуту учасника на веб-порталі Міністерства юстиції (https://usr.minjust.gov.ua/ua/freesearch) і такий учасник має право не надавати копію статуту.</w:t>
      </w:r>
    </w:p>
    <w:p w:rsidR="007E30CA" w:rsidRPr="00FC6D72" w:rsidRDefault="007E30CA" w:rsidP="006638A3">
      <w:pPr>
        <w:spacing w:line="240" w:lineRule="auto"/>
        <w:ind w:left="-567" w:firstLine="709"/>
        <w:jc w:val="both"/>
        <w:rPr>
          <w:rFonts w:ascii="Times New Roman" w:hAnsi="Times New Roman" w:cs="Times New Roman"/>
          <w:color w:val="auto"/>
          <w:sz w:val="24"/>
          <w:szCs w:val="24"/>
          <w:lang w:val="uk-UA"/>
        </w:rPr>
      </w:pPr>
      <w:r w:rsidRPr="00FC6D72">
        <w:rPr>
          <w:rFonts w:ascii="Times New Roman" w:hAnsi="Times New Roman" w:cs="Times New Roman"/>
          <w:color w:val="auto"/>
          <w:sz w:val="24"/>
          <w:szCs w:val="24"/>
          <w:lang w:val="uk-UA"/>
        </w:rPr>
        <w:t xml:space="preserve">2.8. Копія витягу з реєстру платників податку на додану вартість або свідоцтво про реєстрацію платника податку на додану вартість </w:t>
      </w:r>
      <w:r w:rsidRPr="00FC6D72">
        <w:rPr>
          <w:rFonts w:ascii="Times New Roman" w:eastAsia="Times New Roman" w:hAnsi="Times New Roman" w:cs="Times New Roman"/>
          <w:i/>
          <w:color w:val="auto"/>
          <w:sz w:val="24"/>
          <w:szCs w:val="24"/>
          <w:lang w:val="uk-UA"/>
        </w:rPr>
        <w:t>(для платників ПДВ).</w:t>
      </w:r>
    </w:p>
    <w:p w:rsidR="007E30CA" w:rsidRPr="00FC6D72" w:rsidRDefault="007E30CA" w:rsidP="006638A3">
      <w:pPr>
        <w:spacing w:line="240" w:lineRule="auto"/>
        <w:ind w:left="-567" w:firstLine="709"/>
        <w:jc w:val="both"/>
        <w:rPr>
          <w:rFonts w:ascii="Times New Roman" w:eastAsia="Times New Roman" w:hAnsi="Times New Roman" w:cs="Times New Roman"/>
          <w:color w:val="auto"/>
          <w:sz w:val="24"/>
          <w:szCs w:val="24"/>
          <w:lang w:val="uk-UA"/>
        </w:rPr>
      </w:pPr>
      <w:r w:rsidRPr="00FC6D72">
        <w:rPr>
          <w:rFonts w:ascii="Times New Roman" w:hAnsi="Times New Roman" w:cs="Times New Roman"/>
          <w:color w:val="auto"/>
          <w:sz w:val="24"/>
          <w:szCs w:val="24"/>
          <w:lang w:val="uk-UA"/>
        </w:rPr>
        <w:t xml:space="preserve">2.9. Копія витягу з реєстру платників єдиного податку або свідоцтво про право сплати єдиного податку </w:t>
      </w:r>
      <w:r w:rsidRPr="00FC6D72">
        <w:rPr>
          <w:rFonts w:ascii="Times New Roman" w:eastAsia="Times New Roman" w:hAnsi="Times New Roman" w:cs="Times New Roman"/>
          <w:color w:val="auto"/>
          <w:sz w:val="24"/>
          <w:szCs w:val="24"/>
          <w:lang w:val="uk-UA"/>
        </w:rPr>
        <w:t>(</w:t>
      </w:r>
      <w:r w:rsidRPr="00FC6D72">
        <w:rPr>
          <w:rFonts w:ascii="Times New Roman" w:eastAsia="Times New Roman" w:hAnsi="Times New Roman" w:cs="Times New Roman"/>
          <w:i/>
          <w:color w:val="auto"/>
          <w:sz w:val="24"/>
          <w:szCs w:val="24"/>
          <w:lang w:val="uk-UA"/>
        </w:rPr>
        <w:t>для платників єдиного податку</w:t>
      </w:r>
      <w:r w:rsidRPr="00FC6D72">
        <w:rPr>
          <w:rFonts w:ascii="Times New Roman" w:eastAsia="Times New Roman" w:hAnsi="Times New Roman" w:cs="Times New Roman"/>
          <w:color w:val="auto"/>
          <w:sz w:val="24"/>
          <w:szCs w:val="24"/>
          <w:lang w:val="uk-UA"/>
        </w:rPr>
        <w:t>).</w:t>
      </w:r>
    </w:p>
    <w:p w:rsidR="007E30CA" w:rsidRPr="00FC6D72" w:rsidRDefault="007E30CA" w:rsidP="006638A3">
      <w:pPr>
        <w:spacing w:line="240" w:lineRule="auto"/>
        <w:ind w:left="-567" w:firstLine="709"/>
        <w:jc w:val="both"/>
        <w:rPr>
          <w:rFonts w:ascii="Times New Roman" w:eastAsia="SimSun" w:hAnsi="Times New Roman" w:cs="Times New Roman"/>
          <w:color w:val="auto"/>
          <w:sz w:val="24"/>
          <w:szCs w:val="24"/>
          <w:lang w:val="uk-UA" w:eastAsia="zh-CN"/>
        </w:rPr>
      </w:pPr>
      <w:r w:rsidRPr="00FC6D72">
        <w:rPr>
          <w:rFonts w:ascii="Times New Roman" w:hAnsi="Times New Roman" w:cs="Times New Roman"/>
          <w:color w:val="auto"/>
          <w:sz w:val="24"/>
          <w:szCs w:val="24"/>
          <w:lang w:val="uk-UA"/>
        </w:rPr>
        <w:t>2.10. Надання згоди на використання інформації на виконання вимог Закону України «Про захист персональних даних</w:t>
      </w:r>
      <w:r w:rsidRPr="00FC6D72">
        <w:rPr>
          <w:rFonts w:ascii="Times New Roman" w:eastAsia="SimSun" w:hAnsi="Times New Roman" w:cs="Times New Roman"/>
          <w:color w:val="auto"/>
          <w:sz w:val="24"/>
          <w:szCs w:val="24"/>
          <w:lang w:val="uk-UA" w:eastAsia="zh-CN"/>
        </w:rPr>
        <w:t xml:space="preserve">» </w:t>
      </w:r>
      <w:r w:rsidRPr="00FC6D72">
        <w:rPr>
          <w:rFonts w:ascii="Times New Roman" w:hAnsi="Times New Roman" w:cs="Times New Roman"/>
          <w:color w:val="auto"/>
          <w:sz w:val="24"/>
          <w:szCs w:val="24"/>
          <w:lang w:val="uk-UA"/>
        </w:rPr>
        <w:t>згідно поданої нижче форми.</w:t>
      </w:r>
    </w:p>
    <w:p w:rsidR="007E30CA" w:rsidRPr="00FC6D72" w:rsidRDefault="007E30CA" w:rsidP="006638A3">
      <w:pPr>
        <w:spacing w:line="240" w:lineRule="auto"/>
        <w:ind w:left="-567" w:firstLine="709"/>
        <w:jc w:val="both"/>
        <w:rPr>
          <w:rFonts w:ascii="Times New Roman" w:hAnsi="Times New Roman" w:cs="Times New Roman"/>
          <w:color w:val="auto"/>
          <w:sz w:val="24"/>
          <w:szCs w:val="24"/>
          <w:lang w:val="uk-UA"/>
        </w:rPr>
      </w:pPr>
      <w:r w:rsidRPr="00FC6D72">
        <w:rPr>
          <w:rFonts w:ascii="Times New Roman" w:hAnsi="Times New Roman" w:cs="Times New Roman"/>
          <w:color w:val="auto"/>
          <w:sz w:val="24"/>
          <w:szCs w:val="24"/>
          <w:lang w:val="uk-UA"/>
        </w:rPr>
        <w:t>Довідка надається для осіб, уповноважених підписувати пропозицію та договір за результатом закупівлі.</w:t>
      </w:r>
    </w:p>
    <w:p w:rsidR="007E30CA" w:rsidRPr="00FC6D72" w:rsidRDefault="007E30CA" w:rsidP="006638A3">
      <w:pPr>
        <w:spacing w:line="240" w:lineRule="auto"/>
        <w:ind w:left="-567" w:firstLine="709"/>
        <w:jc w:val="center"/>
        <w:rPr>
          <w:rFonts w:ascii="Times New Roman" w:hAnsi="Times New Roman" w:cs="Times New Roman"/>
          <w:b/>
          <w:color w:val="auto"/>
          <w:sz w:val="24"/>
          <w:szCs w:val="24"/>
          <w:lang w:val="uk-UA"/>
        </w:rPr>
      </w:pPr>
      <w:r w:rsidRPr="00FC6D72">
        <w:rPr>
          <w:rFonts w:ascii="Times New Roman" w:hAnsi="Times New Roman" w:cs="Times New Roman"/>
          <w:b/>
          <w:color w:val="auto"/>
          <w:sz w:val="24"/>
          <w:szCs w:val="24"/>
          <w:lang w:val="uk-UA"/>
        </w:rPr>
        <w:t>Лист – згода</w:t>
      </w:r>
    </w:p>
    <w:p w:rsidR="007E30CA" w:rsidRPr="00FC6D72" w:rsidRDefault="007E30CA" w:rsidP="006638A3">
      <w:pPr>
        <w:spacing w:line="240" w:lineRule="auto"/>
        <w:ind w:left="-567" w:firstLine="709"/>
        <w:jc w:val="center"/>
        <w:rPr>
          <w:rFonts w:ascii="Times New Roman" w:hAnsi="Times New Roman" w:cs="Times New Roman"/>
          <w:b/>
          <w:color w:val="auto"/>
          <w:sz w:val="24"/>
          <w:szCs w:val="24"/>
          <w:lang w:val="uk-UA"/>
        </w:rPr>
      </w:pPr>
      <w:r w:rsidRPr="00FC6D72">
        <w:rPr>
          <w:rFonts w:ascii="Times New Roman" w:hAnsi="Times New Roman" w:cs="Times New Roman"/>
          <w:b/>
          <w:color w:val="auto"/>
          <w:sz w:val="24"/>
          <w:szCs w:val="24"/>
          <w:lang w:val="uk-UA"/>
        </w:rPr>
        <w:t>на обробку персональних даних</w:t>
      </w:r>
    </w:p>
    <w:p w:rsidR="007E30CA" w:rsidRPr="00FC6D72" w:rsidRDefault="007E30CA" w:rsidP="006638A3">
      <w:pPr>
        <w:widowControl w:val="0"/>
        <w:spacing w:line="240" w:lineRule="auto"/>
        <w:ind w:left="-567" w:firstLine="709"/>
        <w:jc w:val="both"/>
        <w:rPr>
          <w:rFonts w:ascii="Times New Roman" w:hAnsi="Times New Roman" w:cs="Times New Roman"/>
          <w:sz w:val="24"/>
          <w:szCs w:val="24"/>
          <w:lang w:val="uk-UA"/>
        </w:rPr>
      </w:pPr>
      <w:r w:rsidRPr="00FC6D72">
        <w:rPr>
          <w:rFonts w:ascii="Times New Roman" w:hAnsi="Times New Roman" w:cs="Times New Roman"/>
          <w:sz w:val="24"/>
          <w:szCs w:val="24"/>
          <w:lang w:val="uk-UA"/>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FC6D72">
        <w:rPr>
          <w:rFonts w:ascii="Times New Roman" w:hAnsi="Times New Roman" w:cs="Times New Roman"/>
          <w:sz w:val="24"/>
          <w:szCs w:val="24"/>
          <w:lang w:val="uk-UA"/>
        </w:rPr>
        <w:t>т.ч</w:t>
      </w:r>
      <w:proofErr w:type="spellEnd"/>
      <w:r w:rsidRPr="00FC6D72">
        <w:rPr>
          <w:rFonts w:ascii="Times New Roman" w:hAnsi="Times New Roman" w:cs="Times New Roman"/>
          <w:sz w:val="24"/>
          <w:szCs w:val="24"/>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tbl>
      <w:tblPr>
        <w:tblW w:w="0" w:type="auto"/>
        <w:jc w:val="center"/>
        <w:tblCellMar>
          <w:top w:w="15" w:type="dxa"/>
          <w:left w:w="15" w:type="dxa"/>
          <w:bottom w:w="15" w:type="dxa"/>
          <w:right w:w="15" w:type="dxa"/>
        </w:tblCellMar>
        <w:tblLook w:val="04A0" w:firstRow="1" w:lastRow="0" w:firstColumn="1" w:lastColumn="0" w:noHBand="0" w:noVBand="1"/>
      </w:tblPr>
      <w:tblGrid>
        <w:gridCol w:w="3596"/>
        <w:gridCol w:w="2663"/>
        <w:gridCol w:w="2663"/>
      </w:tblGrid>
      <w:tr w:rsidR="007E30CA" w:rsidRPr="00FC6D72" w:rsidTr="00AA48DC">
        <w:trPr>
          <w:jc w:val="center"/>
        </w:trPr>
        <w:tc>
          <w:tcPr>
            <w:tcW w:w="0" w:type="auto"/>
            <w:tcMar>
              <w:top w:w="0" w:type="dxa"/>
              <w:left w:w="115" w:type="dxa"/>
              <w:bottom w:w="0" w:type="dxa"/>
              <w:right w:w="115" w:type="dxa"/>
            </w:tcMar>
            <w:hideMark/>
          </w:tcPr>
          <w:p w:rsidR="007E30CA" w:rsidRPr="00FC6D72" w:rsidRDefault="007E30CA" w:rsidP="006638A3">
            <w:pPr>
              <w:spacing w:line="240" w:lineRule="auto"/>
              <w:ind w:left="-567"/>
              <w:jc w:val="center"/>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sz w:val="24"/>
                <w:szCs w:val="24"/>
                <w:lang w:val="uk-UA"/>
              </w:rPr>
              <w:t>________________________</w:t>
            </w:r>
          </w:p>
        </w:tc>
        <w:tc>
          <w:tcPr>
            <w:tcW w:w="0" w:type="auto"/>
            <w:tcMar>
              <w:top w:w="0" w:type="dxa"/>
              <w:left w:w="115" w:type="dxa"/>
              <w:bottom w:w="0" w:type="dxa"/>
              <w:right w:w="115" w:type="dxa"/>
            </w:tcMar>
            <w:hideMark/>
          </w:tcPr>
          <w:p w:rsidR="007E30CA" w:rsidRPr="00FC6D72" w:rsidRDefault="007E30CA" w:rsidP="006638A3">
            <w:pPr>
              <w:spacing w:line="240" w:lineRule="auto"/>
              <w:ind w:left="-567"/>
              <w:jc w:val="center"/>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sz w:val="24"/>
                <w:szCs w:val="24"/>
                <w:lang w:val="uk-UA"/>
              </w:rPr>
              <w:t>________________________</w:t>
            </w:r>
          </w:p>
        </w:tc>
        <w:tc>
          <w:tcPr>
            <w:tcW w:w="0" w:type="auto"/>
            <w:tcMar>
              <w:top w:w="0" w:type="dxa"/>
              <w:left w:w="115" w:type="dxa"/>
              <w:bottom w:w="0" w:type="dxa"/>
              <w:right w:w="115" w:type="dxa"/>
            </w:tcMar>
            <w:hideMark/>
          </w:tcPr>
          <w:p w:rsidR="007E30CA" w:rsidRPr="00FC6D72" w:rsidRDefault="007E30CA" w:rsidP="006638A3">
            <w:pPr>
              <w:spacing w:line="240" w:lineRule="auto"/>
              <w:ind w:left="-567"/>
              <w:jc w:val="center"/>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sz w:val="24"/>
                <w:szCs w:val="24"/>
                <w:lang w:val="uk-UA"/>
              </w:rPr>
              <w:t>________________________</w:t>
            </w:r>
          </w:p>
        </w:tc>
      </w:tr>
      <w:tr w:rsidR="007E30CA" w:rsidRPr="00FC6D72" w:rsidTr="00AA48DC">
        <w:trPr>
          <w:jc w:val="center"/>
        </w:trPr>
        <w:tc>
          <w:tcPr>
            <w:tcW w:w="0" w:type="auto"/>
            <w:tcMar>
              <w:top w:w="0" w:type="dxa"/>
              <w:left w:w="115" w:type="dxa"/>
              <w:bottom w:w="0" w:type="dxa"/>
              <w:right w:w="115" w:type="dxa"/>
            </w:tcMar>
            <w:hideMark/>
          </w:tcPr>
          <w:p w:rsidR="007E30CA" w:rsidRPr="00FC6D72" w:rsidRDefault="007E30CA" w:rsidP="006638A3">
            <w:pPr>
              <w:spacing w:line="240" w:lineRule="auto"/>
              <w:ind w:left="-41"/>
              <w:jc w:val="center"/>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i/>
                <w:iCs/>
                <w:sz w:val="20"/>
                <w:szCs w:val="24"/>
                <w:lang w:val="uk-UA"/>
              </w:rPr>
              <w:t>посада уповноваженої особи учасника</w:t>
            </w:r>
          </w:p>
        </w:tc>
        <w:tc>
          <w:tcPr>
            <w:tcW w:w="0" w:type="auto"/>
            <w:tcMar>
              <w:top w:w="0" w:type="dxa"/>
              <w:left w:w="115" w:type="dxa"/>
              <w:bottom w:w="0" w:type="dxa"/>
              <w:right w:w="115" w:type="dxa"/>
            </w:tcMar>
            <w:hideMark/>
          </w:tcPr>
          <w:p w:rsidR="007E30CA" w:rsidRPr="00FC6D72" w:rsidRDefault="007E30CA" w:rsidP="006638A3">
            <w:pPr>
              <w:spacing w:line="240" w:lineRule="auto"/>
              <w:ind w:left="-567"/>
              <w:jc w:val="center"/>
              <w:rPr>
                <w:rFonts w:ascii="Times New Roman" w:eastAsia="Times New Roman" w:hAnsi="Times New Roman" w:cs="Times New Roman"/>
                <w:color w:val="auto"/>
                <w:sz w:val="20"/>
                <w:szCs w:val="24"/>
                <w:lang w:val="uk-UA"/>
              </w:rPr>
            </w:pPr>
            <w:r w:rsidRPr="00FC6D72">
              <w:rPr>
                <w:rFonts w:ascii="Times New Roman" w:eastAsia="Times New Roman" w:hAnsi="Times New Roman" w:cs="Times New Roman"/>
                <w:i/>
                <w:iCs/>
                <w:sz w:val="20"/>
                <w:szCs w:val="24"/>
                <w:lang w:val="uk-UA"/>
              </w:rPr>
              <w:t>підпис</w:t>
            </w:r>
          </w:p>
        </w:tc>
        <w:tc>
          <w:tcPr>
            <w:tcW w:w="0" w:type="auto"/>
            <w:tcMar>
              <w:top w:w="0" w:type="dxa"/>
              <w:left w:w="115" w:type="dxa"/>
              <w:bottom w:w="0" w:type="dxa"/>
              <w:right w:w="115" w:type="dxa"/>
            </w:tcMar>
            <w:hideMark/>
          </w:tcPr>
          <w:p w:rsidR="007E30CA" w:rsidRPr="00FC6D72" w:rsidRDefault="007E30CA" w:rsidP="006638A3">
            <w:pPr>
              <w:spacing w:line="240" w:lineRule="auto"/>
              <w:ind w:left="-567"/>
              <w:jc w:val="center"/>
              <w:rPr>
                <w:rFonts w:ascii="Times New Roman" w:eastAsia="Times New Roman" w:hAnsi="Times New Roman" w:cs="Times New Roman"/>
                <w:color w:val="auto"/>
                <w:sz w:val="20"/>
                <w:szCs w:val="24"/>
                <w:lang w:val="uk-UA"/>
              </w:rPr>
            </w:pPr>
            <w:r w:rsidRPr="00FC6D72">
              <w:rPr>
                <w:rFonts w:ascii="Times New Roman" w:eastAsia="Times New Roman" w:hAnsi="Times New Roman" w:cs="Times New Roman"/>
                <w:i/>
                <w:iCs/>
                <w:sz w:val="20"/>
                <w:szCs w:val="24"/>
                <w:lang w:val="uk-UA"/>
              </w:rPr>
              <w:t>прізвище, ініціали</w:t>
            </w:r>
          </w:p>
        </w:tc>
      </w:tr>
    </w:tbl>
    <w:p w:rsidR="007F2A59" w:rsidRPr="00FC6D72" w:rsidRDefault="007F2A59" w:rsidP="006638A3">
      <w:pPr>
        <w:pBdr>
          <w:between w:val="none" w:sz="0" w:space="0" w:color="000000"/>
        </w:pBdr>
        <w:spacing w:line="240" w:lineRule="auto"/>
        <w:ind w:left="-567" w:firstLine="709"/>
        <w:jc w:val="both"/>
        <w:rPr>
          <w:rStyle w:val="100"/>
          <w:rFonts w:ascii="Times New Roman" w:hAnsi="Times New Roman"/>
          <w:sz w:val="24"/>
          <w:szCs w:val="24"/>
          <w:lang w:val="uk-UA"/>
        </w:rPr>
      </w:pPr>
    </w:p>
    <w:p w:rsidR="00A6525A" w:rsidRPr="00FC6D72" w:rsidRDefault="00A6525A" w:rsidP="006638A3">
      <w:pPr>
        <w:pBdr>
          <w:between w:val="none" w:sz="0" w:space="0" w:color="000000"/>
        </w:pBdr>
        <w:spacing w:line="240" w:lineRule="auto"/>
        <w:ind w:left="-567" w:firstLine="709"/>
        <w:jc w:val="both"/>
        <w:rPr>
          <w:rFonts w:ascii="Times New Roman" w:eastAsia="Times New Roman" w:hAnsi="Times New Roman" w:cs="Times New Roman"/>
          <w:color w:val="auto"/>
          <w:sz w:val="24"/>
          <w:szCs w:val="24"/>
          <w:lang w:val="uk-UA"/>
        </w:rPr>
      </w:pPr>
      <w:r w:rsidRPr="00FC6D72">
        <w:rPr>
          <w:rFonts w:ascii="Times New Roman" w:hAnsi="Times New Roman" w:cs="Times New Roman"/>
          <w:color w:val="auto"/>
          <w:sz w:val="24"/>
          <w:szCs w:val="24"/>
          <w:lang w:val="uk-UA"/>
        </w:rPr>
        <w:t xml:space="preserve">2.12. Якість товару має бути підтверджено оригіналами/копіями відповідних документів (сертифікатів відповідності та паспортів якості) на </w:t>
      </w:r>
      <w:r w:rsidR="004F2065" w:rsidRPr="00FC6D72">
        <w:rPr>
          <w:rFonts w:ascii="Times New Roman" w:hAnsi="Times New Roman" w:cs="Times New Roman"/>
          <w:color w:val="auto"/>
          <w:sz w:val="24"/>
          <w:szCs w:val="24"/>
          <w:lang w:val="uk-UA"/>
        </w:rPr>
        <w:t>товар/послугу, що пропонує</w:t>
      </w:r>
      <w:r w:rsidRPr="00FC6D72">
        <w:rPr>
          <w:rFonts w:ascii="Times New Roman" w:hAnsi="Times New Roman" w:cs="Times New Roman"/>
          <w:color w:val="auto"/>
          <w:sz w:val="24"/>
          <w:szCs w:val="24"/>
          <w:lang w:val="uk-UA"/>
        </w:rPr>
        <w:t>ться до</w:t>
      </w:r>
      <w:r w:rsidR="00715272" w:rsidRPr="00FC6D72">
        <w:rPr>
          <w:rFonts w:ascii="Times New Roman" w:hAnsi="Times New Roman" w:cs="Times New Roman"/>
          <w:color w:val="auto"/>
          <w:sz w:val="24"/>
          <w:szCs w:val="24"/>
          <w:lang w:val="uk-UA"/>
        </w:rPr>
        <w:t xml:space="preserve"> постачання замовнику, які </w:t>
      </w:r>
      <w:r w:rsidRPr="00FC6D72">
        <w:rPr>
          <w:rFonts w:ascii="Times New Roman" w:hAnsi="Times New Roman" w:cs="Times New Roman"/>
          <w:color w:val="auto"/>
          <w:sz w:val="24"/>
          <w:szCs w:val="24"/>
          <w:lang w:val="uk-UA"/>
        </w:rPr>
        <w:t>повинні бути дійсними</w:t>
      </w:r>
      <w:r w:rsidR="00720542" w:rsidRPr="00FC6D72">
        <w:rPr>
          <w:rFonts w:ascii="Times New Roman" w:hAnsi="Times New Roman" w:cs="Times New Roman"/>
          <w:color w:val="auto"/>
          <w:sz w:val="24"/>
          <w:szCs w:val="24"/>
          <w:lang w:val="uk-UA"/>
        </w:rPr>
        <w:t xml:space="preserve"> (чинними)</w:t>
      </w:r>
      <w:r w:rsidRPr="00FC6D72">
        <w:rPr>
          <w:rFonts w:ascii="Times New Roman" w:hAnsi="Times New Roman" w:cs="Times New Roman"/>
          <w:color w:val="auto"/>
          <w:sz w:val="24"/>
          <w:szCs w:val="24"/>
          <w:lang w:val="uk-UA"/>
        </w:rPr>
        <w:t xml:space="preserve"> на момен</w:t>
      </w:r>
      <w:r w:rsidR="00715272" w:rsidRPr="00FC6D72">
        <w:rPr>
          <w:rFonts w:ascii="Times New Roman" w:hAnsi="Times New Roman" w:cs="Times New Roman"/>
          <w:color w:val="auto"/>
          <w:sz w:val="24"/>
          <w:szCs w:val="24"/>
          <w:lang w:val="uk-UA"/>
        </w:rPr>
        <w:t>т подання тендерної пропозиції.</w:t>
      </w:r>
    </w:p>
    <w:p w:rsidR="00A475C3" w:rsidRPr="00FC6D72" w:rsidRDefault="00A6525A" w:rsidP="000A1F48">
      <w:pPr>
        <w:pStyle w:val="affff1"/>
        <w:tabs>
          <w:tab w:val="clear" w:pos="708"/>
        </w:tabs>
        <w:spacing w:after="0" w:line="240" w:lineRule="auto"/>
        <w:ind w:left="-567" w:firstLine="567"/>
        <w:jc w:val="both"/>
        <w:rPr>
          <w:rFonts w:ascii="Times New Roman" w:hAnsi="Times New Roman" w:cs="Times New Roman"/>
          <w:sz w:val="24"/>
          <w:szCs w:val="24"/>
          <w:lang w:eastAsia="uk-UA"/>
        </w:rPr>
      </w:pPr>
      <w:r w:rsidRPr="00FC6D72">
        <w:rPr>
          <w:rFonts w:ascii="Times New Roman" w:hAnsi="Times New Roman" w:cs="Times New Roman"/>
          <w:sz w:val="24"/>
          <w:szCs w:val="24"/>
        </w:rPr>
        <w:t xml:space="preserve">2.13. Довідка у довільній формі про те, що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w:t>
      </w:r>
      <w:proofErr w:type="spellStart"/>
      <w:r w:rsidRPr="00FC6D72">
        <w:rPr>
          <w:rFonts w:ascii="Times New Roman" w:hAnsi="Times New Roman" w:cs="Times New Roman"/>
          <w:sz w:val="24"/>
          <w:szCs w:val="24"/>
        </w:rPr>
        <w:t>довкілля</w:t>
      </w:r>
      <w:r w:rsidR="009750B5" w:rsidRPr="00FC6D72">
        <w:rPr>
          <w:rFonts w:ascii="Times New Roman" w:hAnsi="Times New Roman" w:cs="Times New Roman"/>
          <w:sz w:val="24"/>
          <w:szCs w:val="24"/>
          <w:lang w:eastAsia="uk-UA"/>
        </w:rPr>
        <w:t>при</w:t>
      </w:r>
      <w:proofErr w:type="spellEnd"/>
      <w:r w:rsidR="009750B5" w:rsidRPr="00FC6D72">
        <w:rPr>
          <w:rFonts w:ascii="Times New Roman" w:hAnsi="Times New Roman" w:cs="Times New Roman"/>
          <w:sz w:val="24"/>
          <w:szCs w:val="24"/>
          <w:lang w:eastAsia="uk-UA"/>
        </w:rPr>
        <w:t xml:space="preserve"> постачанні товарів (наданні послуг, виконанні робіт), що є предметом з</w:t>
      </w:r>
      <w:r w:rsidR="009750B5" w:rsidRPr="00FC6D72">
        <w:rPr>
          <w:rFonts w:ascii="Times New Roman" w:hAnsi="Times New Roman" w:cs="Times New Roman"/>
          <w:sz w:val="24"/>
          <w:szCs w:val="24"/>
        </w:rPr>
        <w:t>акупівлі.</w:t>
      </w:r>
    </w:p>
    <w:p w:rsidR="0029650F" w:rsidRPr="00FC6D72" w:rsidRDefault="002805DF" w:rsidP="000A1F48">
      <w:pPr>
        <w:pBdr>
          <w:between w:val="none" w:sz="0" w:space="0" w:color="000000"/>
        </w:pBdr>
        <w:spacing w:line="240" w:lineRule="auto"/>
        <w:ind w:left="-567" w:firstLine="425"/>
        <w:jc w:val="both"/>
        <w:rPr>
          <w:rFonts w:ascii="Times New Roman" w:eastAsia="Times New Roman" w:hAnsi="Times New Roman" w:cs="Times New Roman"/>
          <w:sz w:val="24"/>
          <w:szCs w:val="24"/>
          <w:lang w:val="uk-UA"/>
        </w:rPr>
      </w:pPr>
      <w:r w:rsidRPr="00FC6D72">
        <w:rPr>
          <w:rFonts w:ascii="Times New Roman" w:hAnsi="Times New Roman" w:cs="Times New Roman"/>
          <w:sz w:val="24"/>
          <w:szCs w:val="24"/>
          <w:lang w:val="uk-UA"/>
        </w:rPr>
        <w:t>2.15</w:t>
      </w:r>
      <w:r w:rsidR="0029650F" w:rsidRPr="00FC6D72">
        <w:rPr>
          <w:rFonts w:ascii="Times New Roman" w:hAnsi="Times New Roman" w:cs="Times New Roman"/>
          <w:sz w:val="24"/>
          <w:szCs w:val="24"/>
          <w:lang w:val="uk-UA"/>
        </w:rPr>
        <w:t xml:space="preserve">. </w:t>
      </w:r>
      <w:proofErr w:type="spellStart"/>
      <w:r w:rsidR="0029650F" w:rsidRPr="00FC6D72">
        <w:rPr>
          <w:rFonts w:ascii="Times New Roman" w:hAnsi="Times New Roman" w:cs="Times New Roman"/>
          <w:sz w:val="24"/>
          <w:szCs w:val="24"/>
        </w:rPr>
        <w:t>Довідка</w:t>
      </w:r>
      <w:proofErr w:type="spellEnd"/>
      <w:r w:rsidR="0029650F" w:rsidRPr="00FC6D72">
        <w:rPr>
          <w:rFonts w:ascii="Times New Roman" w:hAnsi="Times New Roman" w:cs="Times New Roman"/>
          <w:sz w:val="24"/>
          <w:szCs w:val="24"/>
        </w:rPr>
        <w:t xml:space="preserve">/лист у </w:t>
      </w:r>
      <w:proofErr w:type="spellStart"/>
      <w:r w:rsidR="0029650F" w:rsidRPr="00FC6D72">
        <w:rPr>
          <w:rFonts w:ascii="Times New Roman" w:hAnsi="Times New Roman" w:cs="Times New Roman"/>
          <w:sz w:val="24"/>
          <w:szCs w:val="24"/>
        </w:rPr>
        <w:t>довільній</w:t>
      </w:r>
      <w:proofErr w:type="spellEnd"/>
      <w:r w:rsidR="0029650F" w:rsidRPr="00FC6D72">
        <w:rPr>
          <w:rFonts w:ascii="Times New Roman" w:hAnsi="Times New Roman" w:cs="Times New Roman"/>
          <w:sz w:val="24"/>
          <w:szCs w:val="24"/>
        </w:rPr>
        <w:t xml:space="preserve"> </w:t>
      </w:r>
      <w:proofErr w:type="spellStart"/>
      <w:r w:rsidR="0029650F" w:rsidRPr="00FC6D72">
        <w:rPr>
          <w:rFonts w:ascii="Times New Roman" w:hAnsi="Times New Roman" w:cs="Times New Roman"/>
          <w:sz w:val="24"/>
          <w:szCs w:val="24"/>
        </w:rPr>
        <w:t>формі</w:t>
      </w:r>
      <w:proofErr w:type="spellEnd"/>
      <w:r w:rsidR="0029650F" w:rsidRPr="00FC6D72">
        <w:rPr>
          <w:rFonts w:ascii="Times New Roman" w:hAnsi="Times New Roman" w:cs="Times New Roman"/>
          <w:sz w:val="24"/>
          <w:szCs w:val="24"/>
        </w:rPr>
        <w:t>, яка/</w:t>
      </w:r>
      <w:proofErr w:type="spellStart"/>
      <w:r w:rsidR="0029650F" w:rsidRPr="00FC6D72">
        <w:rPr>
          <w:rFonts w:ascii="Times New Roman" w:hAnsi="Times New Roman" w:cs="Times New Roman"/>
          <w:sz w:val="24"/>
          <w:szCs w:val="24"/>
        </w:rPr>
        <w:t>який</w:t>
      </w:r>
      <w:proofErr w:type="spellEnd"/>
      <w:r w:rsidR="0029650F" w:rsidRPr="00FC6D72">
        <w:rPr>
          <w:rFonts w:ascii="Times New Roman" w:hAnsi="Times New Roman" w:cs="Times New Roman"/>
          <w:sz w:val="24"/>
          <w:szCs w:val="24"/>
        </w:rPr>
        <w:t xml:space="preserve"> </w:t>
      </w:r>
      <w:proofErr w:type="spellStart"/>
      <w:r w:rsidR="0029650F" w:rsidRPr="00FC6D72">
        <w:rPr>
          <w:rFonts w:ascii="Times New Roman" w:hAnsi="Times New Roman" w:cs="Times New Roman"/>
          <w:sz w:val="24"/>
          <w:szCs w:val="24"/>
        </w:rPr>
        <w:t>підтверджує</w:t>
      </w:r>
      <w:proofErr w:type="spellEnd"/>
      <w:r w:rsidR="0029650F" w:rsidRPr="00FC6D72">
        <w:rPr>
          <w:rFonts w:ascii="Times New Roman" w:hAnsi="Times New Roman" w:cs="Times New Roman"/>
          <w:sz w:val="24"/>
          <w:szCs w:val="24"/>
        </w:rPr>
        <w:t xml:space="preserve">, </w:t>
      </w:r>
      <w:proofErr w:type="spellStart"/>
      <w:r w:rsidR="0029650F" w:rsidRPr="00FC6D72">
        <w:rPr>
          <w:rFonts w:ascii="Times New Roman" w:hAnsi="Times New Roman" w:cs="Times New Roman"/>
          <w:sz w:val="24"/>
          <w:szCs w:val="24"/>
        </w:rPr>
        <w:t>що</w:t>
      </w:r>
      <w:proofErr w:type="spellEnd"/>
      <w:r w:rsidR="0029650F" w:rsidRPr="00FC6D72">
        <w:rPr>
          <w:rFonts w:ascii="Times New Roman" w:hAnsi="Times New Roman" w:cs="Times New Roman"/>
          <w:sz w:val="24"/>
          <w:szCs w:val="24"/>
        </w:rPr>
        <w:t xml:space="preserve"> </w:t>
      </w:r>
      <w:proofErr w:type="spellStart"/>
      <w:r w:rsidR="0029650F" w:rsidRPr="00FC6D72">
        <w:rPr>
          <w:rFonts w:ascii="Times New Roman" w:hAnsi="Times New Roman" w:cs="Times New Roman"/>
          <w:sz w:val="24"/>
          <w:szCs w:val="24"/>
        </w:rPr>
        <w:t>учасник</w:t>
      </w:r>
      <w:proofErr w:type="spellEnd"/>
      <w:r w:rsidR="0029650F" w:rsidRPr="00FC6D72">
        <w:rPr>
          <w:rFonts w:ascii="Times New Roman" w:hAnsi="Times New Roman" w:cs="Times New Roman"/>
          <w:sz w:val="24"/>
          <w:szCs w:val="24"/>
        </w:rPr>
        <w:t xml:space="preserve"> </w:t>
      </w:r>
      <w:proofErr w:type="spellStart"/>
      <w:r w:rsidR="0029650F" w:rsidRPr="00FC6D72">
        <w:rPr>
          <w:rFonts w:ascii="Times New Roman" w:hAnsi="Times New Roman" w:cs="Times New Roman"/>
          <w:sz w:val="24"/>
          <w:szCs w:val="24"/>
        </w:rPr>
        <w:t>ознайомився</w:t>
      </w:r>
      <w:proofErr w:type="spellEnd"/>
      <w:r w:rsidR="0029650F" w:rsidRPr="00FC6D72">
        <w:rPr>
          <w:rFonts w:ascii="Times New Roman" w:hAnsi="Times New Roman" w:cs="Times New Roman"/>
          <w:sz w:val="24"/>
          <w:szCs w:val="24"/>
        </w:rPr>
        <w:t xml:space="preserve"> з проектом договору та </w:t>
      </w:r>
      <w:proofErr w:type="spellStart"/>
      <w:r w:rsidR="0029650F" w:rsidRPr="00FC6D72">
        <w:rPr>
          <w:rFonts w:ascii="Times New Roman" w:hAnsi="Times New Roman" w:cs="Times New Roman"/>
          <w:sz w:val="24"/>
          <w:szCs w:val="24"/>
        </w:rPr>
        <w:t>гарантує</w:t>
      </w:r>
      <w:proofErr w:type="spellEnd"/>
      <w:r w:rsidR="0029650F" w:rsidRPr="00FC6D72">
        <w:rPr>
          <w:rFonts w:ascii="Times New Roman" w:hAnsi="Times New Roman" w:cs="Times New Roman"/>
          <w:sz w:val="24"/>
          <w:szCs w:val="24"/>
        </w:rPr>
        <w:t xml:space="preserve"> </w:t>
      </w:r>
      <w:proofErr w:type="spellStart"/>
      <w:r w:rsidR="0029650F" w:rsidRPr="00FC6D72">
        <w:rPr>
          <w:rFonts w:ascii="Times New Roman" w:hAnsi="Times New Roman" w:cs="Times New Roman"/>
          <w:sz w:val="24"/>
          <w:szCs w:val="24"/>
        </w:rPr>
        <w:t>свої</w:t>
      </w:r>
      <w:proofErr w:type="spellEnd"/>
      <w:r w:rsidR="0029650F" w:rsidRPr="00FC6D72">
        <w:rPr>
          <w:rFonts w:ascii="Times New Roman" w:hAnsi="Times New Roman" w:cs="Times New Roman"/>
          <w:sz w:val="24"/>
          <w:szCs w:val="24"/>
        </w:rPr>
        <w:t xml:space="preserve"> </w:t>
      </w:r>
      <w:proofErr w:type="spellStart"/>
      <w:r w:rsidR="0029650F" w:rsidRPr="00FC6D72">
        <w:rPr>
          <w:rFonts w:ascii="Times New Roman" w:hAnsi="Times New Roman" w:cs="Times New Roman"/>
          <w:sz w:val="24"/>
          <w:szCs w:val="24"/>
        </w:rPr>
        <w:t>зобов'язання</w:t>
      </w:r>
      <w:proofErr w:type="spellEnd"/>
      <w:r w:rsidR="0029650F" w:rsidRPr="00FC6D72">
        <w:rPr>
          <w:rFonts w:ascii="Times New Roman" w:hAnsi="Times New Roman" w:cs="Times New Roman"/>
          <w:sz w:val="24"/>
          <w:szCs w:val="24"/>
        </w:rPr>
        <w:t xml:space="preserve"> за ним</w:t>
      </w:r>
      <w:r w:rsidR="0029650F" w:rsidRPr="00FC6D72">
        <w:rPr>
          <w:rFonts w:ascii="Times New Roman" w:hAnsi="Times New Roman" w:cs="Times New Roman"/>
          <w:sz w:val="24"/>
          <w:szCs w:val="24"/>
          <w:lang w:val="uk-UA"/>
        </w:rPr>
        <w:t>.</w:t>
      </w:r>
    </w:p>
    <w:p w:rsidR="00481C8F" w:rsidRDefault="00481C8F" w:rsidP="006638A3">
      <w:pPr>
        <w:spacing w:line="240" w:lineRule="auto"/>
        <w:ind w:firstLine="709"/>
        <w:jc w:val="center"/>
        <w:rPr>
          <w:rFonts w:ascii="Times New Roman" w:hAnsi="Times New Roman" w:cs="Times New Roman"/>
          <w:b/>
          <w:color w:val="auto"/>
          <w:sz w:val="24"/>
          <w:szCs w:val="24"/>
          <w:lang w:val="uk-UA"/>
        </w:rPr>
      </w:pPr>
    </w:p>
    <w:p w:rsidR="00481C8F" w:rsidRDefault="00481C8F" w:rsidP="006638A3">
      <w:pPr>
        <w:spacing w:line="240" w:lineRule="auto"/>
        <w:ind w:firstLine="709"/>
        <w:jc w:val="center"/>
        <w:rPr>
          <w:rFonts w:ascii="Times New Roman" w:hAnsi="Times New Roman" w:cs="Times New Roman"/>
          <w:b/>
          <w:color w:val="auto"/>
          <w:sz w:val="24"/>
          <w:szCs w:val="24"/>
          <w:lang w:val="uk-UA"/>
        </w:rPr>
      </w:pPr>
    </w:p>
    <w:p w:rsidR="00481C8F" w:rsidRDefault="00481C8F" w:rsidP="006638A3">
      <w:pPr>
        <w:spacing w:line="240" w:lineRule="auto"/>
        <w:ind w:firstLine="709"/>
        <w:jc w:val="center"/>
        <w:rPr>
          <w:rFonts w:ascii="Times New Roman" w:hAnsi="Times New Roman" w:cs="Times New Roman"/>
          <w:b/>
          <w:color w:val="auto"/>
          <w:sz w:val="24"/>
          <w:szCs w:val="24"/>
          <w:lang w:val="uk-UA"/>
        </w:rPr>
      </w:pPr>
    </w:p>
    <w:p w:rsidR="00071551" w:rsidRPr="00FC6D72" w:rsidRDefault="00071551" w:rsidP="006638A3">
      <w:pPr>
        <w:spacing w:line="240" w:lineRule="auto"/>
        <w:ind w:firstLine="709"/>
        <w:jc w:val="center"/>
        <w:rPr>
          <w:rFonts w:ascii="Times New Roman" w:hAnsi="Times New Roman" w:cs="Times New Roman"/>
          <w:b/>
          <w:color w:val="auto"/>
          <w:sz w:val="24"/>
          <w:szCs w:val="24"/>
          <w:lang w:val="uk-UA"/>
        </w:rPr>
      </w:pPr>
      <w:r w:rsidRPr="00FC6D72">
        <w:rPr>
          <w:rFonts w:ascii="Times New Roman" w:hAnsi="Times New Roman" w:cs="Times New Roman"/>
          <w:b/>
          <w:color w:val="auto"/>
          <w:sz w:val="24"/>
          <w:szCs w:val="24"/>
          <w:lang w:val="uk-UA"/>
        </w:rPr>
        <w:lastRenderedPageBreak/>
        <w:t>Лист – згода</w:t>
      </w:r>
    </w:p>
    <w:p w:rsidR="00071551" w:rsidRPr="00FC6D72" w:rsidRDefault="00071551" w:rsidP="006638A3">
      <w:pPr>
        <w:spacing w:line="240" w:lineRule="auto"/>
        <w:ind w:firstLine="709"/>
        <w:jc w:val="center"/>
        <w:rPr>
          <w:rFonts w:ascii="Times New Roman" w:hAnsi="Times New Roman" w:cs="Times New Roman"/>
          <w:b/>
          <w:color w:val="auto"/>
          <w:sz w:val="24"/>
          <w:szCs w:val="24"/>
          <w:lang w:val="uk-UA"/>
        </w:rPr>
      </w:pPr>
      <w:r w:rsidRPr="00FC6D72">
        <w:rPr>
          <w:rFonts w:ascii="Times New Roman" w:hAnsi="Times New Roman" w:cs="Times New Roman"/>
          <w:b/>
          <w:color w:val="auto"/>
          <w:sz w:val="24"/>
          <w:szCs w:val="24"/>
          <w:lang w:val="uk-UA"/>
        </w:rPr>
        <w:t>на обробку персональних даних</w:t>
      </w:r>
    </w:p>
    <w:p w:rsidR="00071551" w:rsidRPr="00FC6D72" w:rsidRDefault="00071551" w:rsidP="006638A3">
      <w:pPr>
        <w:widowControl w:val="0"/>
        <w:spacing w:line="240" w:lineRule="auto"/>
        <w:ind w:firstLine="709"/>
        <w:jc w:val="both"/>
        <w:rPr>
          <w:rFonts w:ascii="Times New Roman" w:hAnsi="Times New Roman" w:cs="Times New Roman"/>
          <w:sz w:val="24"/>
          <w:szCs w:val="24"/>
          <w:lang w:val="uk-UA"/>
        </w:rPr>
      </w:pPr>
      <w:r w:rsidRPr="00FC6D72">
        <w:rPr>
          <w:rFonts w:ascii="Times New Roman" w:hAnsi="Times New Roman" w:cs="Times New Roman"/>
          <w:sz w:val="24"/>
          <w:szCs w:val="24"/>
          <w:lang w:val="uk-UA"/>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FC6D72">
        <w:rPr>
          <w:rFonts w:ascii="Times New Roman" w:hAnsi="Times New Roman" w:cs="Times New Roman"/>
          <w:sz w:val="24"/>
          <w:szCs w:val="24"/>
          <w:lang w:val="uk-UA"/>
        </w:rPr>
        <w:t>т.ч</w:t>
      </w:r>
      <w:proofErr w:type="spellEnd"/>
      <w:r w:rsidRPr="00FC6D72">
        <w:rPr>
          <w:rFonts w:ascii="Times New Roman" w:hAnsi="Times New Roman" w:cs="Times New Roman"/>
          <w:sz w:val="24"/>
          <w:szCs w:val="24"/>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w:t>
      </w:r>
      <w:r w:rsidR="00CB5B69" w:rsidRPr="00FC6D72">
        <w:rPr>
          <w:rFonts w:ascii="Times New Roman" w:hAnsi="Times New Roman" w:cs="Times New Roman"/>
          <w:sz w:val="24"/>
          <w:szCs w:val="24"/>
          <w:lang w:val="uk-UA"/>
        </w:rPr>
        <w:t>)</w:t>
      </w:r>
      <w:r w:rsidRPr="00FC6D72">
        <w:rPr>
          <w:rFonts w:ascii="Times New Roman" w:hAnsi="Times New Roman" w:cs="Times New Roman"/>
          <w:sz w:val="24"/>
          <w:szCs w:val="24"/>
          <w:lang w:val="uk-UA"/>
        </w:rPr>
        <w:t>, відомостей, які надаю про себе для забезпечення участі у торгах, цивільно-правових та господарських відносин.</w:t>
      </w:r>
    </w:p>
    <w:tbl>
      <w:tblPr>
        <w:tblW w:w="0" w:type="auto"/>
        <w:jc w:val="center"/>
        <w:tblCellMar>
          <w:top w:w="15" w:type="dxa"/>
          <w:left w:w="15" w:type="dxa"/>
          <w:bottom w:w="15" w:type="dxa"/>
          <w:right w:w="15" w:type="dxa"/>
        </w:tblCellMar>
        <w:tblLook w:val="04A0" w:firstRow="1" w:lastRow="0" w:firstColumn="1" w:lastColumn="0" w:noHBand="0" w:noVBand="1"/>
      </w:tblPr>
      <w:tblGrid>
        <w:gridCol w:w="3418"/>
        <w:gridCol w:w="3110"/>
        <w:gridCol w:w="3110"/>
      </w:tblGrid>
      <w:tr w:rsidR="00071551" w:rsidRPr="00FC6D72" w:rsidTr="006323EB">
        <w:trPr>
          <w:jc w:val="center"/>
        </w:trPr>
        <w:tc>
          <w:tcPr>
            <w:tcW w:w="0" w:type="auto"/>
            <w:tcMar>
              <w:top w:w="0" w:type="dxa"/>
              <w:left w:w="115" w:type="dxa"/>
              <w:bottom w:w="0" w:type="dxa"/>
              <w:right w:w="115" w:type="dxa"/>
            </w:tcMar>
            <w:hideMark/>
          </w:tcPr>
          <w:p w:rsidR="00071551" w:rsidRPr="00FC6D72" w:rsidRDefault="00071551" w:rsidP="006638A3">
            <w:pPr>
              <w:spacing w:line="240" w:lineRule="auto"/>
              <w:jc w:val="center"/>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sz w:val="24"/>
                <w:szCs w:val="24"/>
                <w:lang w:val="uk-UA"/>
              </w:rPr>
              <w:t>________________________</w:t>
            </w:r>
          </w:p>
        </w:tc>
        <w:tc>
          <w:tcPr>
            <w:tcW w:w="0" w:type="auto"/>
            <w:tcMar>
              <w:top w:w="0" w:type="dxa"/>
              <w:left w:w="115" w:type="dxa"/>
              <w:bottom w:w="0" w:type="dxa"/>
              <w:right w:w="115" w:type="dxa"/>
            </w:tcMar>
            <w:hideMark/>
          </w:tcPr>
          <w:p w:rsidR="00071551" w:rsidRPr="00FC6D72" w:rsidRDefault="00071551" w:rsidP="006638A3">
            <w:pPr>
              <w:spacing w:line="240" w:lineRule="auto"/>
              <w:jc w:val="center"/>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sz w:val="24"/>
                <w:szCs w:val="24"/>
                <w:lang w:val="uk-UA"/>
              </w:rPr>
              <w:t>________________________</w:t>
            </w:r>
          </w:p>
        </w:tc>
        <w:tc>
          <w:tcPr>
            <w:tcW w:w="0" w:type="auto"/>
            <w:tcMar>
              <w:top w:w="0" w:type="dxa"/>
              <w:left w:w="115" w:type="dxa"/>
              <w:bottom w:w="0" w:type="dxa"/>
              <w:right w:w="115" w:type="dxa"/>
            </w:tcMar>
            <w:hideMark/>
          </w:tcPr>
          <w:p w:rsidR="00071551" w:rsidRPr="00FC6D72" w:rsidRDefault="00071551" w:rsidP="006638A3">
            <w:pPr>
              <w:spacing w:line="240" w:lineRule="auto"/>
              <w:jc w:val="center"/>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sz w:val="24"/>
                <w:szCs w:val="24"/>
                <w:lang w:val="uk-UA"/>
              </w:rPr>
              <w:t>________________________</w:t>
            </w:r>
          </w:p>
        </w:tc>
      </w:tr>
      <w:tr w:rsidR="00071551" w:rsidRPr="00FC6D72" w:rsidTr="006323EB">
        <w:trPr>
          <w:jc w:val="center"/>
        </w:trPr>
        <w:tc>
          <w:tcPr>
            <w:tcW w:w="0" w:type="auto"/>
            <w:tcMar>
              <w:top w:w="0" w:type="dxa"/>
              <w:left w:w="115" w:type="dxa"/>
              <w:bottom w:w="0" w:type="dxa"/>
              <w:right w:w="115" w:type="dxa"/>
            </w:tcMar>
            <w:hideMark/>
          </w:tcPr>
          <w:p w:rsidR="006F3D9D" w:rsidRPr="00FC6D72" w:rsidRDefault="00071551" w:rsidP="006638A3">
            <w:pPr>
              <w:spacing w:line="240" w:lineRule="auto"/>
              <w:jc w:val="center"/>
              <w:rPr>
                <w:rFonts w:ascii="Times New Roman" w:eastAsia="Times New Roman" w:hAnsi="Times New Roman" w:cs="Times New Roman"/>
                <w:i/>
                <w:iCs/>
                <w:sz w:val="24"/>
                <w:szCs w:val="24"/>
                <w:lang w:val="uk-UA"/>
              </w:rPr>
            </w:pPr>
            <w:r w:rsidRPr="00FC6D72">
              <w:rPr>
                <w:rFonts w:ascii="Times New Roman" w:eastAsia="Times New Roman" w:hAnsi="Times New Roman" w:cs="Times New Roman"/>
                <w:i/>
                <w:iCs/>
                <w:sz w:val="24"/>
                <w:szCs w:val="24"/>
                <w:lang w:val="uk-UA"/>
              </w:rPr>
              <w:t xml:space="preserve">посада уповноваженої особи </w:t>
            </w:r>
            <w:r w:rsidR="00CA4D60" w:rsidRPr="00FC6D72">
              <w:rPr>
                <w:rFonts w:ascii="Times New Roman" w:eastAsia="Times New Roman" w:hAnsi="Times New Roman" w:cs="Times New Roman"/>
                <w:i/>
                <w:iCs/>
                <w:sz w:val="24"/>
                <w:szCs w:val="24"/>
                <w:lang w:val="uk-UA"/>
              </w:rPr>
              <w:t>у</w:t>
            </w:r>
            <w:r w:rsidRPr="00FC6D72">
              <w:rPr>
                <w:rFonts w:ascii="Times New Roman" w:eastAsia="Times New Roman" w:hAnsi="Times New Roman" w:cs="Times New Roman"/>
                <w:i/>
                <w:iCs/>
                <w:sz w:val="24"/>
                <w:szCs w:val="24"/>
                <w:lang w:val="uk-UA"/>
              </w:rPr>
              <w:t>часника</w:t>
            </w:r>
          </w:p>
        </w:tc>
        <w:tc>
          <w:tcPr>
            <w:tcW w:w="0" w:type="auto"/>
            <w:tcMar>
              <w:top w:w="0" w:type="dxa"/>
              <w:left w:w="115" w:type="dxa"/>
              <w:bottom w:w="0" w:type="dxa"/>
              <w:right w:w="115" w:type="dxa"/>
            </w:tcMar>
            <w:hideMark/>
          </w:tcPr>
          <w:p w:rsidR="00071551" w:rsidRPr="00FC6D72" w:rsidRDefault="00635C57" w:rsidP="006638A3">
            <w:pPr>
              <w:spacing w:line="240" w:lineRule="auto"/>
              <w:jc w:val="center"/>
              <w:rPr>
                <w:rFonts w:ascii="Times New Roman" w:eastAsia="Times New Roman" w:hAnsi="Times New Roman" w:cs="Times New Roman"/>
                <w:color w:val="auto"/>
                <w:sz w:val="24"/>
                <w:szCs w:val="24"/>
                <w:lang w:val="uk-UA"/>
              </w:rPr>
            </w:pPr>
            <w:r w:rsidRPr="00FC6D72">
              <w:rPr>
                <w:rFonts w:ascii="Times New Roman" w:eastAsia="Times New Roman" w:hAnsi="Times New Roman" w:cs="Times New Roman"/>
                <w:i/>
                <w:iCs/>
                <w:sz w:val="24"/>
                <w:szCs w:val="24"/>
                <w:lang w:val="uk-UA"/>
              </w:rPr>
              <w:t>підпис</w:t>
            </w:r>
          </w:p>
        </w:tc>
        <w:tc>
          <w:tcPr>
            <w:tcW w:w="0" w:type="auto"/>
            <w:tcMar>
              <w:top w:w="0" w:type="dxa"/>
              <w:left w:w="115" w:type="dxa"/>
              <w:bottom w:w="0" w:type="dxa"/>
              <w:right w:w="115" w:type="dxa"/>
            </w:tcMar>
            <w:hideMark/>
          </w:tcPr>
          <w:p w:rsidR="00071551" w:rsidRPr="00FC6D72" w:rsidRDefault="00071551" w:rsidP="006638A3">
            <w:pPr>
              <w:spacing w:line="240" w:lineRule="auto"/>
              <w:jc w:val="center"/>
              <w:rPr>
                <w:rFonts w:ascii="Times New Roman" w:eastAsia="Times New Roman" w:hAnsi="Times New Roman" w:cs="Times New Roman"/>
                <w:i/>
                <w:iCs/>
                <w:sz w:val="24"/>
                <w:szCs w:val="24"/>
                <w:lang w:val="uk-UA"/>
              </w:rPr>
            </w:pPr>
            <w:r w:rsidRPr="00FC6D72">
              <w:rPr>
                <w:rFonts w:ascii="Times New Roman" w:eastAsia="Times New Roman" w:hAnsi="Times New Roman" w:cs="Times New Roman"/>
                <w:i/>
                <w:iCs/>
                <w:sz w:val="24"/>
                <w:szCs w:val="24"/>
                <w:lang w:val="uk-UA"/>
              </w:rPr>
              <w:t>прізвище, ініціали</w:t>
            </w:r>
          </w:p>
          <w:p w:rsidR="007034F2" w:rsidRPr="00FC6D72" w:rsidRDefault="007034F2" w:rsidP="006638A3">
            <w:pPr>
              <w:spacing w:line="240" w:lineRule="auto"/>
              <w:jc w:val="center"/>
              <w:rPr>
                <w:rFonts w:ascii="Times New Roman" w:eastAsia="Times New Roman" w:hAnsi="Times New Roman" w:cs="Times New Roman"/>
                <w:i/>
                <w:iCs/>
                <w:sz w:val="24"/>
                <w:szCs w:val="24"/>
                <w:lang w:val="uk-UA"/>
              </w:rPr>
            </w:pPr>
          </w:p>
          <w:p w:rsidR="007034F2" w:rsidRPr="00FC6D72" w:rsidRDefault="007034F2" w:rsidP="006638A3">
            <w:pPr>
              <w:spacing w:line="240" w:lineRule="auto"/>
              <w:jc w:val="center"/>
              <w:rPr>
                <w:rFonts w:ascii="Times New Roman" w:eastAsia="Times New Roman" w:hAnsi="Times New Roman" w:cs="Times New Roman"/>
                <w:i/>
                <w:iCs/>
                <w:sz w:val="24"/>
                <w:szCs w:val="24"/>
                <w:lang w:val="uk-UA"/>
              </w:rPr>
            </w:pPr>
          </w:p>
          <w:p w:rsidR="00B32508" w:rsidRPr="00FC6D72" w:rsidRDefault="00B32508" w:rsidP="006638A3">
            <w:pPr>
              <w:spacing w:line="240" w:lineRule="auto"/>
              <w:jc w:val="center"/>
              <w:rPr>
                <w:rFonts w:ascii="Times New Roman" w:eastAsia="Times New Roman" w:hAnsi="Times New Roman" w:cs="Times New Roman"/>
                <w:color w:val="auto"/>
                <w:sz w:val="24"/>
                <w:szCs w:val="24"/>
                <w:lang w:val="uk-UA"/>
              </w:rPr>
            </w:pPr>
          </w:p>
        </w:tc>
      </w:tr>
    </w:tbl>
    <w:p w:rsidR="00925AE4" w:rsidRPr="00FC6D72" w:rsidRDefault="0073605C" w:rsidP="006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i/>
          <w:iCs/>
          <w:color w:val="auto"/>
          <w:sz w:val="24"/>
          <w:szCs w:val="24"/>
          <w:lang w:val="uk-UA"/>
        </w:rPr>
      </w:pPr>
      <w:r w:rsidRPr="00FC6D72">
        <w:rPr>
          <w:rFonts w:ascii="Times New Roman" w:hAnsi="Times New Roman" w:cs="Times New Roman"/>
          <w:b/>
          <w:i/>
          <w:iCs/>
          <w:color w:val="FF0000"/>
          <w:sz w:val="24"/>
          <w:szCs w:val="24"/>
          <w:lang w:val="uk-UA"/>
        </w:rPr>
        <w:tab/>
      </w:r>
      <w:r w:rsidR="00925AE4" w:rsidRPr="00FC6D72">
        <w:rPr>
          <w:rFonts w:ascii="Times New Roman" w:hAnsi="Times New Roman" w:cs="Times New Roman"/>
          <w:b/>
          <w:i/>
          <w:iCs/>
          <w:color w:val="auto"/>
          <w:sz w:val="24"/>
          <w:szCs w:val="24"/>
          <w:lang w:val="uk-UA"/>
        </w:rPr>
        <w:t>Примітки:</w:t>
      </w:r>
    </w:p>
    <w:p w:rsidR="00925AE4" w:rsidRPr="00FC6D72" w:rsidRDefault="00925AE4" w:rsidP="009A4AE1">
      <w:pPr>
        <w:pStyle w:val="afb"/>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i/>
          <w:sz w:val="24"/>
          <w:szCs w:val="24"/>
        </w:rPr>
      </w:pPr>
      <w:r w:rsidRPr="00FC6D72">
        <w:rPr>
          <w:rFonts w:ascii="Times New Roman" w:hAnsi="Times New Roman" w:cs="Times New Roman"/>
          <w:i/>
          <w:iCs/>
          <w:sz w:val="24"/>
          <w:szCs w:val="24"/>
        </w:rPr>
        <w:t>копії документів учасника (за винятком оригіналів документів, виданих іншими установами) завіряються підписом уповноваженої особи учасника із зазначенням посади, прізвища, ініціалів та скріплюються печаткою</w:t>
      </w:r>
      <w:r w:rsidRPr="00FC6D72">
        <w:rPr>
          <w:rFonts w:ascii="Times New Roman" w:hAnsi="Times New Roman" w:cs="Times New Roman"/>
          <w:i/>
          <w:sz w:val="24"/>
          <w:szCs w:val="24"/>
          <w:lang w:eastAsia="ru-RU"/>
        </w:rPr>
        <w:t>*</w:t>
      </w:r>
      <w:r w:rsidRPr="00FC6D72">
        <w:rPr>
          <w:rFonts w:ascii="Times New Roman" w:hAnsi="Times New Roman" w:cs="Times New Roman"/>
          <w:i/>
          <w:iCs/>
          <w:sz w:val="24"/>
          <w:szCs w:val="24"/>
        </w:rPr>
        <w:t xml:space="preserve"> учасника, у разі відсутності печатки (для фізичних осіб) документи завіряються підписом учасника</w:t>
      </w:r>
      <w:r w:rsidRPr="00FC6D72">
        <w:rPr>
          <w:rFonts w:ascii="Times New Roman" w:hAnsi="Times New Roman" w:cs="Times New Roman"/>
          <w:i/>
          <w:sz w:val="24"/>
          <w:szCs w:val="24"/>
        </w:rPr>
        <w:t>;</w:t>
      </w:r>
    </w:p>
    <w:p w:rsidR="00925AE4" w:rsidRPr="00FC6D72" w:rsidRDefault="00925AE4" w:rsidP="009A4AE1">
      <w:pPr>
        <w:pStyle w:val="aff2"/>
        <w:numPr>
          <w:ilvl w:val="0"/>
          <w:numId w:val="8"/>
        </w:numPr>
        <w:shd w:val="clear" w:color="auto" w:fill="FFFFFF"/>
        <w:tabs>
          <w:tab w:val="left" w:pos="353"/>
        </w:tabs>
        <w:ind w:left="0" w:firstLine="567"/>
        <w:jc w:val="both"/>
        <w:rPr>
          <w:rFonts w:ascii="Times New Roman" w:hAnsi="Times New Roman" w:cs="Times New Roman"/>
          <w:i/>
          <w:color w:val="000000" w:themeColor="text1"/>
          <w:sz w:val="24"/>
          <w:szCs w:val="24"/>
          <w:lang w:eastAsia="ru-RU"/>
        </w:rPr>
      </w:pPr>
      <w:r w:rsidRPr="00FC6D72">
        <w:rPr>
          <w:rFonts w:ascii="Times New Roman" w:hAnsi="Times New Roman" w:cs="Times New Roman"/>
          <w:bCs/>
          <w:i/>
          <w:iCs/>
          <w:color w:val="000000" w:themeColor="text1"/>
          <w:sz w:val="24"/>
          <w:szCs w:val="24"/>
        </w:rPr>
        <w:t xml:space="preserve">у </w:t>
      </w:r>
      <w:proofErr w:type="spellStart"/>
      <w:r w:rsidRPr="00FC6D72">
        <w:rPr>
          <w:rFonts w:ascii="Times New Roman" w:hAnsi="Times New Roman" w:cs="Times New Roman"/>
          <w:bCs/>
          <w:i/>
          <w:iCs/>
          <w:color w:val="000000" w:themeColor="text1"/>
          <w:sz w:val="24"/>
          <w:szCs w:val="24"/>
        </w:rPr>
        <w:t>разі</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якщо</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учасник</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відповідно</w:t>
      </w:r>
      <w:proofErr w:type="spellEnd"/>
      <w:r w:rsidRPr="00FC6D72">
        <w:rPr>
          <w:rFonts w:ascii="Times New Roman" w:hAnsi="Times New Roman" w:cs="Times New Roman"/>
          <w:bCs/>
          <w:i/>
          <w:iCs/>
          <w:color w:val="000000" w:themeColor="text1"/>
          <w:sz w:val="24"/>
          <w:szCs w:val="24"/>
        </w:rPr>
        <w:t xml:space="preserve"> до норм чинного </w:t>
      </w:r>
      <w:proofErr w:type="spellStart"/>
      <w:r w:rsidRPr="00FC6D72">
        <w:rPr>
          <w:rFonts w:ascii="Times New Roman" w:hAnsi="Times New Roman" w:cs="Times New Roman"/>
          <w:bCs/>
          <w:i/>
          <w:iCs/>
          <w:color w:val="000000" w:themeColor="text1"/>
          <w:sz w:val="24"/>
          <w:szCs w:val="24"/>
        </w:rPr>
        <w:t>законодавства</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України</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або</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учасник</w:t>
      </w:r>
      <w:proofErr w:type="spellEnd"/>
      <w:r w:rsidRPr="00FC6D72">
        <w:rPr>
          <w:rFonts w:ascii="Times New Roman" w:hAnsi="Times New Roman" w:cs="Times New Roman"/>
          <w:bCs/>
          <w:i/>
          <w:iCs/>
          <w:color w:val="000000" w:themeColor="text1"/>
          <w:sz w:val="24"/>
          <w:szCs w:val="24"/>
        </w:rPr>
        <w:t xml:space="preserve">-нерезидент </w:t>
      </w:r>
      <w:proofErr w:type="spellStart"/>
      <w:r w:rsidRPr="00FC6D72">
        <w:rPr>
          <w:rFonts w:ascii="Times New Roman" w:hAnsi="Times New Roman" w:cs="Times New Roman"/>
          <w:bCs/>
          <w:i/>
          <w:iCs/>
          <w:color w:val="000000" w:themeColor="text1"/>
          <w:sz w:val="24"/>
          <w:szCs w:val="24"/>
        </w:rPr>
        <w:t>відповідно</w:t>
      </w:r>
      <w:proofErr w:type="spellEnd"/>
      <w:r w:rsidRPr="00FC6D72">
        <w:rPr>
          <w:rFonts w:ascii="Times New Roman" w:hAnsi="Times New Roman" w:cs="Times New Roman"/>
          <w:bCs/>
          <w:i/>
          <w:iCs/>
          <w:color w:val="000000" w:themeColor="text1"/>
          <w:sz w:val="24"/>
          <w:szCs w:val="24"/>
        </w:rPr>
        <w:t xml:space="preserve"> до норм </w:t>
      </w:r>
      <w:proofErr w:type="spellStart"/>
      <w:r w:rsidRPr="00FC6D72">
        <w:rPr>
          <w:rFonts w:ascii="Times New Roman" w:hAnsi="Times New Roman" w:cs="Times New Roman"/>
          <w:bCs/>
          <w:i/>
          <w:iCs/>
          <w:color w:val="000000" w:themeColor="text1"/>
          <w:sz w:val="24"/>
          <w:szCs w:val="24"/>
        </w:rPr>
        <w:t>законодавства</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країни</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реєстрації</w:t>
      </w:r>
      <w:proofErr w:type="spellEnd"/>
      <w:r w:rsidRPr="00FC6D72">
        <w:rPr>
          <w:rFonts w:ascii="Times New Roman" w:hAnsi="Times New Roman" w:cs="Times New Roman"/>
          <w:bCs/>
          <w:i/>
          <w:iCs/>
          <w:color w:val="000000" w:themeColor="text1"/>
          <w:sz w:val="24"/>
          <w:szCs w:val="24"/>
        </w:rPr>
        <w:t xml:space="preserve"> не </w:t>
      </w:r>
      <w:proofErr w:type="spellStart"/>
      <w:r w:rsidRPr="00FC6D72">
        <w:rPr>
          <w:rFonts w:ascii="Times New Roman" w:hAnsi="Times New Roman" w:cs="Times New Roman"/>
          <w:bCs/>
          <w:i/>
          <w:iCs/>
          <w:color w:val="000000" w:themeColor="text1"/>
          <w:sz w:val="24"/>
          <w:szCs w:val="24"/>
        </w:rPr>
        <w:t>зобов’язаний</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складати</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i/>
          <w:color w:val="000000" w:themeColor="text1"/>
          <w:sz w:val="24"/>
          <w:szCs w:val="24"/>
          <w:lang w:eastAsia="ru-RU"/>
        </w:rPr>
        <w:t>документи</w:t>
      </w:r>
      <w:proofErr w:type="spellEnd"/>
      <w:r w:rsidRPr="00FC6D72">
        <w:rPr>
          <w:rFonts w:ascii="Times New Roman" w:hAnsi="Times New Roman" w:cs="Times New Roman"/>
          <w:i/>
          <w:color w:val="000000" w:themeColor="text1"/>
          <w:sz w:val="24"/>
          <w:szCs w:val="24"/>
          <w:lang w:eastAsia="ru-RU"/>
        </w:rPr>
        <w:t xml:space="preserve"> (документ), </w:t>
      </w:r>
      <w:proofErr w:type="spellStart"/>
      <w:r w:rsidRPr="00FC6D72">
        <w:rPr>
          <w:rFonts w:ascii="Times New Roman" w:hAnsi="Times New Roman" w:cs="Times New Roman"/>
          <w:i/>
          <w:color w:val="000000" w:themeColor="text1"/>
          <w:sz w:val="24"/>
          <w:szCs w:val="24"/>
          <w:lang w:eastAsia="ru-RU"/>
        </w:rPr>
        <w:t>які</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зазначено</w:t>
      </w:r>
      <w:proofErr w:type="spellEnd"/>
      <w:r w:rsidRPr="00FC6D72">
        <w:rPr>
          <w:rFonts w:ascii="Times New Roman" w:hAnsi="Times New Roman" w:cs="Times New Roman"/>
          <w:i/>
          <w:color w:val="000000" w:themeColor="text1"/>
          <w:sz w:val="24"/>
          <w:szCs w:val="24"/>
          <w:lang w:eastAsia="ru-RU"/>
        </w:rPr>
        <w:t xml:space="preserve"> в </w:t>
      </w:r>
      <w:proofErr w:type="spellStart"/>
      <w:r w:rsidRPr="00FC6D72">
        <w:rPr>
          <w:rFonts w:ascii="Times New Roman" w:hAnsi="Times New Roman" w:cs="Times New Roman"/>
          <w:i/>
          <w:color w:val="000000" w:themeColor="text1"/>
          <w:sz w:val="24"/>
          <w:szCs w:val="24"/>
          <w:lang w:eastAsia="ru-RU"/>
        </w:rPr>
        <w:t>цій</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тендерній</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документації</w:t>
      </w:r>
      <w:proofErr w:type="spellEnd"/>
      <w:r w:rsidRPr="00FC6D72">
        <w:rPr>
          <w:rFonts w:ascii="Times New Roman" w:hAnsi="Times New Roman" w:cs="Times New Roman"/>
          <w:i/>
          <w:color w:val="000000" w:themeColor="text1"/>
          <w:sz w:val="24"/>
          <w:szCs w:val="24"/>
          <w:lang w:eastAsia="ru-RU"/>
        </w:rPr>
        <w:t>,</w:t>
      </w:r>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такий</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учасник</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надає</w:t>
      </w:r>
      <w:proofErr w:type="spellEnd"/>
      <w:r w:rsidRPr="00FC6D72">
        <w:rPr>
          <w:rFonts w:ascii="Times New Roman" w:hAnsi="Times New Roman" w:cs="Times New Roman"/>
          <w:bCs/>
          <w:i/>
          <w:iCs/>
          <w:color w:val="000000" w:themeColor="text1"/>
          <w:sz w:val="24"/>
          <w:szCs w:val="24"/>
        </w:rPr>
        <w:t xml:space="preserve"> лист-</w:t>
      </w:r>
      <w:proofErr w:type="spellStart"/>
      <w:r w:rsidRPr="00FC6D72">
        <w:rPr>
          <w:rFonts w:ascii="Times New Roman" w:hAnsi="Times New Roman" w:cs="Times New Roman"/>
          <w:bCs/>
          <w:i/>
          <w:iCs/>
          <w:color w:val="000000" w:themeColor="text1"/>
          <w:sz w:val="24"/>
          <w:szCs w:val="24"/>
        </w:rPr>
        <w:t>роз’яснення</w:t>
      </w:r>
      <w:proofErr w:type="spellEnd"/>
      <w:r w:rsidRPr="00FC6D72">
        <w:rPr>
          <w:rFonts w:ascii="Times New Roman" w:hAnsi="Times New Roman" w:cs="Times New Roman"/>
          <w:bCs/>
          <w:i/>
          <w:iCs/>
          <w:color w:val="000000" w:themeColor="text1"/>
          <w:sz w:val="24"/>
          <w:szCs w:val="24"/>
        </w:rPr>
        <w:t xml:space="preserve"> в </w:t>
      </w:r>
      <w:proofErr w:type="spellStart"/>
      <w:r w:rsidRPr="00FC6D72">
        <w:rPr>
          <w:rFonts w:ascii="Times New Roman" w:hAnsi="Times New Roman" w:cs="Times New Roman"/>
          <w:bCs/>
          <w:i/>
          <w:iCs/>
          <w:color w:val="000000" w:themeColor="text1"/>
          <w:sz w:val="24"/>
          <w:szCs w:val="24"/>
        </w:rPr>
        <w:t>довільній</w:t>
      </w:r>
      <w:proofErr w:type="spellEnd"/>
      <w:r w:rsidRPr="00FC6D72">
        <w:rPr>
          <w:rFonts w:ascii="Times New Roman" w:hAnsi="Times New Roman" w:cs="Times New Roman"/>
          <w:bCs/>
          <w:i/>
          <w:iCs/>
          <w:color w:val="000000" w:themeColor="text1"/>
          <w:sz w:val="24"/>
          <w:szCs w:val="24"/>
        </w:rPr>
        <w:t xml:space="preserve"> </w:t>
      </w:r>
      <w:proofErr w:type="spellStart"/>
      <w:r w:rsidRPr="00FC6D72">
        <w:rPr>
          <w:rFonts w:ascii="Times New Roman" w:hAnsi="Times New Roman" w:cs="Times New Roman"/>
          <w:bCs/>
          <w:i/>
          <w:iCs/>
          <w:color w:val="000000" w:themeColor="text1"/>
          <w:sz w:val="24"/>
          <w:szCs w:val="24"/>
        </w:rPr>
        <w:t>формі</w:t>
      </w:r>
      <w:proofErr w:type="spellEnd"/>
      <w:r w:rsidRPr="00FC6D72">
        <w:rPr>
          <w:rFonts w:ascii="Times New Roman" w:hAnsi="Times New Roman" w:cs="Times New Roman"/>
          <w:bCs/>
          <w:i/>
          <w:iCs/>
          <w:color w:val="000000" w:themeColor="text1"/>
          <w:sz w:val="24"/>
          <w:szCs w:val="24"/>
        </w:rPr>
        <w:t>,</w:t>
      </w:r>
      <w:r w:rsidRPr="00FC6D72">
        <w:rPr>
          <w:rFonts w:ascii="Times New Roman" w:hAnsi="Times New Roman" w:cs="Times New Roman"/>
          <w:i/>
          <w:color w:val="000000" w:themeColor="text1"/>
          <w:sz w:val="24"/>
          <w:szCs w:val="24"/>
          <w:lang w:eastAsia="ru-RU"/>
        </w:rPr>
        <w:t xml:space="preserve">(за </w:t>
      </w:r>
      <w:proofErr w:type="spellStart"/>
      <w:r w:rsidRPr="00FC6D72">
        <w:rPr>
          <w:rFonts w:ascii="Times New Roman" w:hAnsi="Times New Roman" w:cs="Times New Roman"/>
          <w:i/>
          <w:color w:val="000000" w:themeColor="text1"/>
          <w:sz w:val="24"/>
          <w:szCs w:val="24"/>
          <w:lang w:eastAsia="ru-RU"/>
        </w:rPr>
        <w:t>підписом</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уповноваженої</w:t>
      </w:r>
      <w:proofErr w:type="spellEnd"/>
      <w:r w:rsidRPr="00FC6D72">
        <w:rPr>
          <w:rFonts w:ascii="Times New Roman" w:hAnsi="Times New Roman" w:cs="Times New Roman"/>
          <w:i/>
          <w:color w:val="000000" w:themeColor="text1"/>
          <w:sz w:val="24"/>
          <w:szCs w:val="24"/>
          <w:lang w:eastAsia="ru-RU"/>
        </w:rPr>
        <w:t xml:space="preserve"> особи </w:t>
      </w:r>
      <w:proofErr w:type="spellStart"/>
      <w:r w:rsidRPr="00FC6D72">
        <w:rPr>
          <w:rFonts w:ascii="Times New Roman" w:hAnsi="Times New Roman" w:cs="Times New Roman"/>
          <w:i/>
          <w:color w:val="000000" w:themeColor="text1"/>
          <w:sz w:val="24"/>
          <w:szCs w:val="24"/>
          <w:lang w:eastAsia="ru-RU"/>
        </w:rPr>
        <w:t>учасника</w:t>
      </w:r>
      <w:proofErr w:type="spellEnd"/>
      <w:r w:rsidRPr="00FC6D72">
        <w:rPr>
          <w:rFonts w:ascii="Times New Roman" w:hAnsi="Times New Roman" w:cs="Times New Roman"/>
          <w:i/>
          <w:color w:val="000000" w:themeColor="text1"/>
          <w:sz w:val="24"/>
          <w:szCs w:val="24"/>
          <w:lang w:eastAsia="ru-RU"/>
        </w:rPr>
        <w:t xml:space="preserve"> та </w:t>
      </w:r>
      <w:proofErr w:type="spellStart"/>
      <w:r w:rsidRPr="00FC6D72">
        <w:rPr>
          <w:rFonts w:ascii="Times New Roman" w:hAnsi="Times New Roman" w:cs="Times New Roman"/>
          <w:i/>
          <w:color w:val="000000" w:themeColor="text1"/>
          <w:sz w:val="24"/>
          <w:szCs w:val="24"/>
          <w:lang w:eastAsia="ru-RU"/>
        </w:rPr>
        <w:t>завірений</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печаткою</w:t>
      </w:r>
      <w:proofErr w:type="spellEnd"/>
      <w:r w:rsidRPr="00FC6D72">
        <w:rPr>
          <w:rFonts w:ascii="Times New Roman" w:hAnsi="Times New Roman" w:cs="Times New Roman"/>
          <w:i/>
          <w:color w:val="000000" w:themeColor="text1"/>
          <w:sz w:val="24"/>
          <w:szCs w:val="24"/>
          <w:lang w:eastAsia="ru-RU"/>
        </w:rPr>
        <w:t>*)</w:t>
      </w:r>
      <w:r w:rsidRPr="00FC6D72">
        <w:rPr>
          <w:rFonts w:ascii="Times New Roman" w:hAnsi="Times New Roman" w:cs="Times New Roman"/>
          <w:bCs/>
          <w:i/>
          <w:iCs/>
          <w:color w:val="000000" w:themeColor="text1"/>
          <w:spacing w:val="-5"/>
          <w:sz w:val="24"/>
          <w:szCs w:val="24"/>
        </w:rPr>
        <w:t xml:space="preserve">, </w:t>
      </w:r>
      <w:proofErr w:type="spellStart"/>
      <w:r w:rsidRPr="00FC6D72">
        <w:rPr>
          <w:rFonts w:ascii="Times New Roman" w:hAnsi="Times New Roman" w:cs="Times New Roman"/>
          <w:i/>
          <w:color w:val="000000" w:themeColor="text1"/>
          <w:sz w:val="24"/>
          <w:szCs w:val="24"/>
          <w:lang w:eastAsia="ru-RU"/>
        </w:rPr>
        <w:t>із</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зазначенням</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відповідного</w:t>
      </w:r>
      <w:proofErr w:type="spellEnd"/>
      <w:r w:rsidRPr="00FC6D72">
        <w:rPr>
          <w:rFonts w:ascii="Times New Roman" w:hAnsi="Times New Roman" w:cs="Times New Roman"/>
          <w:i/>
          <w:color w:val="000000" w:themeColor="text1"/>
          <w:sz w:val="24"/>
          <w:szCs w:val="24"/>
          <w:lang w:eastAsia="ru-RU"/>
        </w:rPr>
        <w:t xml:space="preserve"> факту та з </w:t>
      </w:r>
      <w:proofErr w:type="spellStart"/>
      <w:r w:rsidRPr="00FC6D72">
        <w:rPr>
          <w:rFonts w:ascii="Times New Roman" w:hAnsi="Times New Roman" w:cs="Times New Roman"/>
          <w:i/>
          <w:color w:val="000000" w:themeColor="text1"/>
          <w:sz w:val="24"/>
          <w:szCs w:val="24"/>
          <w:lang w:eastAsia="ru-RU"/>
        </w:rPr>
        <w:t>посиланням</w:t>
      </w:r>
      <w:proofErr w:type="spellEnd"/>
      <w:r w:rsidRPr="00FC6D72">
        <w:rPr>
          <w:rFonts w:ascii="Times New Roman" w:hAnsi="Times New Roman" w:cs="Times New Roman"/>
          <w:i/>
          <w:color w:val="000000" w:themeColor="text1"/>
          <w:sz w:val="24"/>
          <w:szCs w:val="24"/>
          <w:lang w:eastAsia="ru-RU"/>
        </w:rPr>
        <w:t xml:space="preserve"> на </w:t>
      </w:r>
      <w:proofErr w:type="spellStart"/>
      <w:r w:rsidRPr="00FC6D72">
        <w:rPr>
          <w:rFonts w:ascii="Times New Roman" w:hAnsi="Times New Roman" w:cs="Times New Roman"/>
          <w:i/>
          <w:color w:val="000000" w:themeColor="text1"/>
          <w:sz w:val="24"/>
          <w:szCs w:val="24"/>
          <w:lang w:eastAsia="ru-RU"/>
        </w:rPr>
        <w:t>законодавчі</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підстави</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які</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передбачають</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відсутність</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ненадання</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відповідних</w:t>
      </w:r>
      <w:proofErr w:type="spellEnd"/>
      <w:r w:rsidRPr="00FC6D72">
        <w:rPr>
          <w:rFonts w:ascii="Times New Roman" w:hAnsi="Times New Roman" w:cs="Times New Roman"/>
          <w:i/>
          <w:color w:val="000000" w:themeColor="text1"/>
          <w:sz w:val="24"/>
          <w:szCs w:val="24"/>
          <w:lang w:eastAsia="ru-RU"/>
        </w:rPr>
        <w:t xml:space="preserve"> </w:t>
      </w:r>
      <w:proofErr w:type="spellStart"/>
      <w:r w:rsidRPr="00FC6D72">
        <w:rPr>
          <w:rFonts w:ascii="Times New Roman" w:hAnsi="Times New Roman" w:cs="Times New Roman"/>
          <w:i/>
          <w:color w:val="000000" w:themeColor="text1"/>
          <w:sz w:val="24"/>
          <w:szCs w:val="24"/>
          <w:lang w:eastAsia="ru-RU"/>
        </w:rPr>
        <w:t>документів</w:t>
      </w:r>
      <w:proofErr w:type="spellEnd"/>
      <w:r w:rsidRPr="00FC6D72">
        <w:rPr>
          <w:rFonts w:ascii="Times New Roman" w:hAnsi="Times New Roman" w:cs="Times New Roman"/>
          <w:i/>
          <w:color w:val="000000" w:themeColor="text1"/>
          <w:sz w:val="24"/>
          <w:szCs w:val="24"/>
          <w:lang w:eastAsia="ru-RU"/>
        </w:rPr>
        <w:t>;</w:t>
      </w:r>
    </w:p>
    <w:p w:rsidR="00925AE4" w:rsidRPr="00FC6D72" w:rsidRDefault="00925AE4" w:rsidP="009A4AE1">
      <w:pPr>
        <w:pStyle w:val="afb"/>
        <w:numPr>
          <w:ilvl w:val="0"/>
          <w:numId w:val="8"/>
        </w:numPr>
        <w:spacing w:after="0" w:line="240" w:lineRule="auto"/>
        <w:ind w:left="0" w:right="23" w:firstLine="567"/>
        <w:jc w:val="both"/>
        <w:rPr>
          <w:rFonts w:ascii="Times New Roman" w:hAnsi="Times New Roman" w:cs="Times New Roman"/>
          <w:bCs/>
          <w:i/>
          <w:iCs/>
          <w:color w:val="000000" w:themeColor="text1"/>
          <w:sz w:val="24"/>
          <w:szCs w:val="24"/>
        </w:rPr>
      </w:pPr>
      <w:r w:rsidRPr="00FC6D72">
        <w:rPr>
          <w:rFonts w:ascii="Times New Roman" w:hAnsi="Times New Roman" w:cs="Times New Roman"/>
          <w:bCs/>
          <w:i/>
          <w:iCs/>
          <w:color w:val="000000" w:themeColor="text1"/>
          <w:sz w:val="24"/>
          <w:szCs w:val="24"/>
        </w:rPr>
        <w:t>учасники торгів нерезиденти для виконання вимог щодо подання документів, передбачених умовами тендерної документації подають у складі своєї тендерної пропозиції, документи, передбачені законодавств</w:t>
      </w:r>
      <w:r w:rsidR="004361FD" w:rsidRPr="00FC6D72">
        <w:rPr>
          <w:rFonts w:ascii="Times New Roman" w:hAnsi="Times New Roman" w:cs="Times New Roman"/>
          <w:bCs/>
          <w:i/>
          <w:iCs/>
          <w:color w:val="000000" w:themeColor="text1"/>
          <w:sz w:val="24"/>
          <w:szCs w:val="24"/>
        </w:rPr>
        <w:t>ом країн, де вони зареєстровані;</w:t>
      </w:r>
    </w:p>
    <w:p w:rsidR="00925AE4" w:rsidRPr="00FC6D72" w:rsidRDefault="00925AE4" w:rsidP="009A4AE1">
      <w:pPr>
        <w:pStyle w:val="afb"/>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bCs/>
          <w:i/>
          <w:sz w:val="24"/>
          <w:szCs w:val="24"/>
          <w:lang w:eastAsia="uk-UA"/>
        </w:rPr>
      </w:pPr>
      <w:r w:rsidRPr="00FC6D72">
        <w:rPr>
          <w:rFonts w:ascii="Times New Roman" w:eastAsia="Times New Roman" w:hAnsi="Times New Roman" w:cs="Times New Roman"/>
          <w:bCs/>
          <w:i/>
          <w:sz w:val="24"/>
          <w:szCs w:val="24"/>
        </w:rPr>
        <w:t>у разі якщо згідно з вимогами різних пунктів цієї тендерної документації учасник має включити до складу своєї тендерної пропозиції один і той самий документ,  то такий документ може бути наданий в одному примірнику</w:t>
      </w:r>
      <w:r w:rsidRPr="00FC6D72">
        <w:rPr>
          <w:rFonts w:ascii="Times New Roman" w:hAnsi="Times New Roman" w:cs="Times New Roman"/>
          <w:i/>
          <w:sz w:val="24"/>
          <w:szCs w:val="24"/>
        </w:rPr>
        <w:t>;</w:t>
      </w:r>
    </w:p>
    <w:p w:rsidR="00925AE4" w:rsidRPr="00FC6D72" w:rsidRDefault="00925AE4" w:rsidP="009A4AE1">
      <w:pPr>
        <w:pStyle w:val="aff2"/>
        <w:numPr>
          <w:ilvl w:val="0"/>
          <w:numId w:val="8"/>
        </w:numPr>
        <w:tabs>
          <w:tab w:val="left" w:pos="353"/>
        </w:tabs>
        <w:ind w:left="0" w:firstLine="567"/>
        <w:jc w:val="both"/>
        <w:rPr>
          <w:rFonts w:ascii="Times New Roman" w:hAnsi="Times New Roman" w:cs="Times New Roman"/>
          <w:i/>
          <w:sz w:val="24"/>
          <w:szCs w:val="24"/>
          <w:lang w:eastAsia="ru-RU"/>
        </w:rPr>
      </w:pPr>
      <w:proofErr w:type="spellStart"/>
      <w:r w:rsidRPr="00FC6D72">
        <w:rPr>
          <w:rFonts w:ascii="Times New Roman" w:hAnsi="Times New Roman" w:cs="Times New Roman"/>
          <w:i/>
          <w:sz w:val="24"/>
          <w:szCs w:val="24"/>
          <w:lang w:eastAsia="ru-RU"/>
        </w:rPr>
        <w:t>якщо</w:t>
      </w:r>
      <w:proofErr w:type="spellEnd"/>
      <w:r w:rsidRPr="00FC6D72">
        <w:rPr>
          <w:rFonts w:ascii="Times New Roman" w:hAnsi="Times New Roman" w:cs="Times New Roman"/>
          <w:i/>
          <w:sz w:val="24"/>
          <w:szCs w:val="24"/>
          <w:lang w:eastAsia="ru-RU"/>
        </w:rPr>
        <w:t xml:space="preserve"> будь-</w:t>
      </w:r>
      <w:proofErr w:type="spellStart"/>
      <w:r w:rsidRPr="00FC6D72">
        <w:rPr>
          <w:rFonts w:ascii="Times New Roman" w:hAnsi="Times New Roman" w:cs="Times New Roman"/>
          <w:i/>
          <w:sz w:val="24"/>
          <w:szCs w:val="24"/>
          <w:lang w:eastAsia="ru-RU"/>
        </w:rPr>
        <w:t>який</w:t>
      </w:r>
      <w:proofErr w:type="spellEnd"/>
      <w:r w:rsidRPr="00FC6D72">
        <w:rPr>
          <w:rFonts w:ascii="Times New Roman" w:hAnsi="Times New Roman" w:cs="Times New Roman"/>
          <w:i/>
          <w:sz w:val="24"/>
          <w:szCs w:val="24"/>
          <w:lang w:eastAsia="ru-RU"/>
        </w:rPr>
        <w:t xml:space="preserve"> з </w:t>
      </w:r>
      <w:proofErr w:type="spellStart"/>
      <w:r w:rsidRPr="00FC6D72">
        <w:rPr>
          <w:rFonts w:ascii="Times New Roman" w:hAnsi="Times New Roman" w:cs="Times New Roman"/>
          <w:i/>
          <w:sz w:val="24"/>
          <w:szCs w:val="24"/>
          <w:lang w:eastAsia="ru-RU"/>
        </w:rPr>
        <w:t>документів</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які</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вимагаються</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цією</w:t>
      </w:r>
      <w:proofErr w:type="spellEnd"/>
      <w:r w:rsidRPr="00FC6D72">
        <w:rPr>
          <w:rFonts w:ascii="Times New Roman" w:hAnsi="Times New Roman" w:cs="Times New Roman"/>
          <w:i/>
          <w:sz w:val="24"/>
          <w:szCs w:val="24"/>
          <w:lang w:eastAsia="ru-RU"/>
        </w:rPr>
        <w:t xml:space="preserve"> тендерною </w:t>
      </w:r>
      <w:proofErr w:type="spellStart"/>
      <w:r w:rsidRPr="00FC6D72">
        <w:rPr>
          <w:rFonts w:ascii="Times New Roman" w:hAnsi="Times New Roman" w:cs="Times New Roman"/>
          <w:i/>
          <w:sz w:val="24"/>
          <w:szCs w:val="24"/>
          <w:lang w:eastAsia="ru-RU"/>
        </w:rPr>
        <w:t>документацією</w:t>
      </w:r>
      <w:proofErr w:type="spellEnd"/>
      <w:r w:rsidRPr="00FC6D72">
        <w:rPr>
          <w:rFonts w:ascii="Times New Roman" w:hAnsi="Times New Roman" w:cs="Times New Roman"/>
          <w:i/>
          <w:sz w:val="24"/>
          <w:szCs w:val="24"/>
          <w:lang w:eastAsia="ru-RU"/>
        </w:rPr>
        <w:t xml:space="preserve">, не </w:t>
      </w:r>
      <w:proofErr w:type="spellStart"/>
      <w:r w:rsidRPr="00FC6D72">
        <w:rPr>
          <w:rFonts w:ascii="Times New Roman" w:hAnsi="Times New Roman" w:cs="Times New Roman"/>
          <w:i/>
          <w:sz w:val="24"/>
          <w:szCs w:val="24"/>
          <w:lang w:eastAsia="ru-RU"/>
        </w:rPr>
        <w:t>може</w:t>
      </w:r>
      <w:proofErr w:type="spellEnd"/>
      <w:r w:rsidRPr="00FC6D72">
        <w:rPr>
          <w:rFonts w:ascii="Times New Roman" w:hAnsi="Times New Roman" w:cs="Times New Roman"/>
          <w:i/>
          <w:sz w:val="24"/>
          <w:szCs w:val="24"/>
          <w:lang w:eastAsia="ru-RU"/>
        </w:rPr>
        <w:t xml:space="preserve"> бути </w:t>
      </w:r>
      <w:proofErr w:type="spellStart"/>
      <w:r w:rsidRPr="00FC6D72">
        <w:rPr>
          <w:rFonts w:ascii="Times New Roman" w:hAnsi="Times New Roman" w:cs="Times New Roman"/>
          <w:i/>
          <w:sz w:val="24"/>
          <w:szCs w:val="24"/>
          <w:lang w:eastAsia="ru-RU"/>
        </w:rPr>
        <w:t>наданий</w:t>
      </w:r>
      <w:proofErr w:type="spellEnd"/>
      <w:r w:rsidRPr="00FC6D72">
        <w:rPr>
          <w:rFonts w:ascii="Times New Roman" w:hAnsi="Times New Roman" w:cs="Times New Roman"/>
          <w:i/>
          <w:sz w:val="24"/>
          <w:szCs w:val="24"/>
          <w:lang w:eastAsia="ru-RU"/>
        </w:rPr>
        <w:t xml:space="preserve"> з причин </w:t>
      </w:r>
      <w:proofErr w:type="spellStart"/>
      <w:r w:rsidRPr="00FC6D72">
        <w:rPr>
          <w:rFonts w:ascii="Times New Roman" w:hAnsi="Times New Roman" w:cs="Times New Roman"/>
          <w:i/>
          <w:sz w:val="24"/>
          <w:szCs w:val="24"/>
          <w:lang w:eastAsia="ru-RU"/>
        </w:rPr>
        <w:t>його</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втрати</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чинності</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або</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зміни</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форми</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назви</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тощо</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учасник</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надає</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інший</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рівнозначний</w:t>
      </w:r>
      <w:proofErr w:type="spellEnd"/>
      <w:r w:rsidRPr="00FC6D72">
        <w:rPr>
          <w:rFonts w:ascii="Times New Roman" w:hAnsi="Times New Roman" w:cs="Times New Roman"/>
          <w:i/>
          <w:sz w:val="24"/>
          <w:szCs w:val="24"/>
          <w:lang w:eastAsia="ru-RU"/>
        </w:rPr>
        <w:t xml:space="preserve"> документ та (</w:t>
      </w:r>
      <w:proofErr w:type="spellStart"/>
      <w:r w:rsidRPr="00FC6D72">
        <w:rPr>
          <w:rFonts w:ascii="Times New Roman" w:hAnsi="Times New Roman" w:cs="Times New Roman"/>
          <w:i/>
          <w:sz w:val="24"/>
          <w:szCs w:val="24"/>
          <w:lang w:eastAsia="ru-RU"/>
        </w:rPr>
        <w:t>або</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відповідний</w:t>
      </w:r>
      <w:proofErr w:type="spellEnd"/>
      <w:r w:rsidRPr="00FC6D72">
        <w:rPr>
          <w:rFonts w:ascii="Times New Roman" w:hAnsi="Times New Roman" w:cs="Times New Roman"/>
          <w:i/>
          <w:sz w:val="24"/>
          <w:szCs w:val="24"/>
          <w:lang w:eastAsia="ru-RU"/>
        </w:rPr>
        <w:t xml:space="preserve"> лист-</w:t>
      </w:r>
      <w:proofErr w:type="spellStart"/>
      <w:r w:rsidRPr="00FC6D72">
        <w:rPr>
          <w:rFonts w:ascii="Times New Roman" w:hAnsi="Times New Roman" w:cs="Times New Roman"/>
          <w:i/>
          <w:sz w:val="24"/>
          <w:szCs w:val="24"/>
          <w:lang w:eastAsia="ru-RU"/>
        </w:rPr>
        <w:t>роз’яснення</w:t>
      </w:r>
      <w:proofErr w:type="spellEnd"/>
      <w:r w:rsidRPr="00FC6D72">
        <w:rPr>
          <w:rFonts w:ascii="Times New Roman" w:hAnsi="Times New Roman" w:cs="Times New Roman"/>
          <w:i/>
          <w:sz w:val="24"/>
          <w:szCs w:val="24"/>
          <w:lang w:eastAsia="ru-RU"/>
        </w:rPr>
        <w:t xml:space="preserve"> у </w:t>
      </w:r>
      <w:proofErr w:type="spellStart"/>
      <w:r w:rsidRPr="00FC6D72">
        <w:rPr>
          <w:rFonts w:ascii="Times New Roman" w:hAnsi="Times New Roman" w:cs="Times New Roman"/>
          <w:i/>
          <w:sz w:val="24"/>
          <w:szCs w:val="24"/>
          <w:lang w:eastAsia="ru-RU"/>
        </w:rPr>
        <w:t>довільній</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формі</w:t>
      </w:r>
      <w:proofErr w:type="spellEnd"/>
      <w:r w:rsidRPr="00FC6D72">
        <w:rPr>
          <w:rFonts w:ascii="Times New Roman" w:hAnsi="Times New Roman" w:cs="Times New Roman"/>
          <w:i/>
          <w:sz w:val="24"/>
          <w:szCs w:val="24"/>
          <w:lang w:eastAsia="ru-RU"/>
        </w:rPr>
        <w:t xml:space="preserve"> за </w:t>
      </w:r>
      <w:proofErr w:type="spellStart"/>
      <w:r w:rsidRPr="00FC6D72">
        <w:rPr>
          <w:rFonts w:ascii="Times New Roman" w:hAnsi="Times New Roman" w:cs="Times New Roman"/>
          <w:i/>
          <w:sz w:val="24"/>
          <w:szCs w:val="24"/>
          <w:lang w:eastAsia="ru-RU"/>
        </w:rPr>
        <w:t>підписом</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уповноваженої</w:t>
      </w:r>
      <w:proofErr w:type="spellEnd"/>
      <w:r w:rsidRPr="00FC6D72">
        <w:rPr>
          <w:rFonts w:ascii="Times New Roman" w:hAnsi="Times New Roman" w:cs="Times New Roman"/>
          <w:i/>
          <w:sz w:val="24"/>
          <w:szCs w:val="24"/>
          <w:lang w:eastAsia="ru-RU"/>
        </w:rPr>
        <w:t xml:space="preserve"> особи </w:t>
      </w:r>
      <w:proofErr w:type="spellStart"/>
      <w:r w:rsidRPr="00FC6D72">
        <w:rPr>
          <w:rFonts w:ascii="Times New Roman" w:hAnsi="Times New Roman" w:cs="Times New Roman"/>
          <w:i/>
          <w:sz w:val="24"/>
          <w:szCs w:val="24"/>
          <w:lang w:eastAsia="ru-RU"/>
        </w:rPr>
        <w:t>учасника</w:t>
      </w:r>
      <w:proofErr w:type="spellEnd"/>
      <w:r w:rsidRPr="00FC6D72">
        <w:rPr>
          <w:rFonts w:ascii="Times New Roman" w:hAnsi="Times New Roman" w:cs="Times New Roman"/>
          <w:i/>
          <w:sz w:val="24"/>
          <w:szCs w:val="24"/>
          <w:lang w:eastAsia="ru-RU"/>
        </w:rPr>
        <w:t xml:space="preserve"> та </w:t>
      </w:r>
      <w:proofErr w:type="spellStart"/>
      <w:r w:rsidRPr="00FC6D72">
        <w:rPr>
          <w:rFonts w:ascii="Times New Roman" w:hAnsi="Times New Roman" w:cs="Times New Roman"/>
          <w:i/>
          <w:sz w:val="24"/>
          <w:szCs w:val="24"/>
          <w:lang w:eastAsia="ru-RU"/>
        </w:rPr>
        <w:t>завірений</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печаткою</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із</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зазначенням</w:t>
      </w:r>
      <w:proofErr w:type="spellEnd"/>
      <w:r w:rsidRPr="00FC6D72">
        <w:rPr>
          <w:rFonts w:ascii="Times New Roman" w:hAnsi="Times New Roman" w:cs="Times New Roman"/>
          <w:i/>
          <w:sz w:val="24"/>
          <w:szCs w:val="24"/>
          <w:lang w:eastAsia="ru-RU"/>
        </w:rPr>
        <w:t xml:space="preserve"> причин </w:t>
      </w:r>
      <w:proofErr w:type="spellStart"/>
      <w:r w:rsidRPr="00FC6D72">
        <w:rPr>
          <w:rFonts w:ascii="Times New Roman" w:hAnsi="Times New Roman" w:cs="Times New Roman"/>
          <w:i/>
          <w:sz w:val="24"/>
          <w:szCs w:val="24"/>
          <w:lang w:eastAsia="ru-RU"/>
        </w:rPr>
        <w:t>відсутності</w:t>
      </w:r>
      <w:proofErr w:type="spellEnd"/>
      <w:r w:rsidRPr="00FC6D72">
        <w:rPr>
          <w:rFonts w:ascii="Times New Roman" w:hAnsi="Times New Roman" w:cs="Times New Roman"/>
          <w:i/>
          <w:sz w:val="24"/>
          <w:szCs w:val="24"/>
          <w:lang w:eastAsia="ru-RU"/>
        </w:rPr>
        <w:t xml:space="preserve"> та </w:t>
      </w:r>
      <w:proofErr w:type="spellStart"/>
      <w:r w:rsidRPr="00FC6D72">
        <w:rPr>
          <w:rFonts w:ascii="Times New Roman" w:hAnsi="Times New Roman" w:cs="Times New Roman"/>
          <w:i/>
          <w:sz w:val="24"/>
          <w:szCs w:val="24"/>
          <w:lang w:eastAsia="ru-RU"/>
        </w:rPr>
        <w:t>посиланням</w:t>
      </w:r>
      <w:proofErr w:type="spellEnd"/>
      <w:r w:rsidRPr="00FC6D72">
        <w:rPr>
          <w:rFonts w:ascii="Times New Roman" w:hAnsi="Times New Roman" w:cs="Times New Roman"/>
          <w:i/>
          <w:sz w:val="24"/>
          <w:szCs w:val="24"/>
          <w:lang w:eastAsia="ru-RU"/>
        </w:rPr>
        <w:t xml:space="preserve"> на </w:t>
      </w:r>
      <w:proofErr w:type="spellStart"/>
      <w:r w:rsidRPr="00FC6D72">
        <w:rPr>
          <w:rFonts w:ascii="Times New Roman" w:hAnsi="Times New Roman" w:cs="Times New Roman"/>
          <w:i/>
          <w:sz w:val="24"/>
          <w:szCs w:val="24"/>
          <w:lang w:eastAsia="ru-RU"/>
        </w:rPr>
        <w:t>норми</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чинних</w:t>
      </w:r>
      <w:proofErr w:type="spellEnd"/>
      <w:r w:rsidRPr="00FC6D72">
        <w:rPr>
          <w:rFonts w:ascii="Times New Roman" w:hAnsi="Times New Roman" w:cs="Times New Roman"/>
          <w:i/>
          <w:sz w:val="24"/>
          <w:szCs w:val="24"/>
          <w:lang w:eastAsia="ru-RU"/>
        </w:rPr>
        <w:t xml:space="preserve"> нормативно-</w:t>
      </w:r>
      <w:proofErr w:type="spellStart"/>
      <w:r w:rsidRPr="00FC6D72">
        <w:rPr>
          <w:rFonts w:ascii="Times New Roman" w:hAnsi="Times New Roman" w:cs="Times New Roman"/>
          <w:i/>
          <w:sz w:val="24"/>
          <w:szCs w:val="24"/>
          <w:lang w:eastAsia="ru-RU"/>
        </w:rPr>
        <w:t>правових</w:t>
      </w:r>
      <w:proofErr w:type="spellEnd"/>
      <w:r w:rsidRPr="00FC6D72">
        <w:rPr>
          <w:rFonts w:ascii="Times New Roman" w:hAnsi="Times New Roman" w:cs="Times New Roman"/>
          <w:i/>
          <w:sz w:val="24"/>
          <w:szCs w:val="24"/>
          <w:lang w:eastAsia="ru-RU"/>
        </w:rPr>
        <w:t xml:space="preserve"> </w:t>
      </w:r>
      <w:proofErr w:type="spellStart"/>
      <w:r w:rsidRPr="00FC6D72">
        <w:rPr>
          <w:rFonts w:ascii="Times New Roman" w:hAnsi="Times New Roman" w:cs="Times New Roman"/>
          <w:i/>
          <w:sz w:val="24"/>
          <w:szCs w:val="24"/>
          <w:lang w:eastAsia="ru-RU"/>
        </w:rPr>
        <w:t>актів</w:t>
      </w:r>
      <w:proofErr w:type="spellEnd"/>
      <w:r w:rsidRPr="00FC6D72">
        <w:rPr>
          <w:rFonts w:ascii="Times New Roman" w:hAnsi="Times New Roman" w:cs="Times New Roman"/>
          <w:i/>
          <w:sz w:val="24"/>
          <w:szCs w:val="24"/>
          <w:lang w:eastAsia="ru-RU"/>
        </w:rPr>
        <w:t>;</w:t>
      </w:r>
    </w:p>
    <w:p w:rsidR="00925AE4" w:rsidRPr="00FC6D72" w:rsidRDefault="00925AE4" w:rsidP="009A4AE1">
      <w:pPr>
        <w:pStyle w:val="afb"/>
        <w:numPr>
          <w:ilvl w:val="0"/>
          <w:numId w:val="8"/>
        </w:numPr>
        <w:shd w:val="clear" w:color="auto" w:fill="FFFFFF"/>
        <w:spacing w:after="0" w:line="240" w:lineRule="auto"/>
        <w:ind w:left="0" w:firstLine="567"/>
        <w:jc w:val="both"/>
        <w:rPr>
          <w:rFonts w:ascii="Times New Roman" w:eastAsia="Franklin Gothic Book" w:hAnsi="Times New Roman" w:cs="Times New Roman"/>
          <w:i/>
          <w:iCs/>
          <w:sz w:val="24"/>
          <w:szCs w:val="24"/>
        </w:rPr>
      </w:pPr>
      <w:r w:rsidRPr="00FC6D72">
        <w:rPr>
          <w:rFonts w:ascii="Times New Roman" w:hAnsi="Times New Roman" w:cs="Times New Roman"/>
          <w:i/>
          <w:sz w:val="24"/>
          <w:szCs w:val="24"/>
        </w:rPr>
        <w:t>у разі перенесення дати розкриття, зазначені вище документи повинні бути чинн</w:t>
      </w:r>
      <w:r w:rsidR="004361FD" w:rsidRPr="00FC6D72">
        <w:rPr>
          <w:rFonts w:ascii="Times New Roman" w:hAnsi="Times New Roman" w:cs="Times New Roman"/>
          <w:i/>
          <w:sz w:val="24"/>
          <w:szCs w:val="24"/>
        </w:rPr>
        <w:t>ими на остаточну дату розкриття;</w:t>
      </w:r>
    </w:p>
    <w:p w:rsidR="00925AE4" w:rsidRPr="00FC6D72" w:rsidRDefault="00925AE4" w:rsidP="006638A3">
      <w:pPr>
        <w:pStyle w:val="afb"/>
        <w:spacing w:after="0" w:line="240" w:lineRule="auto"/>
        <w:ind w:left="0" w:firstLine="567"/>
        <w:jc w:val="both"/>
        <w:rPr>
          <w:rFonts w:ascii="Times New Roman" w:hAnsi="Times New Roman" w:cs="Times New Roman"/>
          <w:bCs/>
          <w:i/>
          <w:color w:val="FF0000"/>
          <w:sz w:val="24"/>
          <w:szCs w:val="24"/>
        </w:rPr>
      </w:pPr>
      <w:bookmarkStart w:id="56" w:name="n293"/>
      <w:bookmarkEnd w:id="56"/>
      <w:r w:rsidRPr="00FC6D72">
        <w:rPr>
          <w:rFonts w:ascii="Times New Roman" w:hAnsi="Times New Roman" w:cs="Times New Roman"/>
          <w:i/>
          <w:sz w:val="24"/>
          <w:szCs w:val="24"/>
        </w:rPr>
        <w:t>* -</w:t>
      </w:r>
      <w:r w:rsidRPr="00FC6D72">
        <w:rPr>
          <w:rFonts w:ascii="Times New Roman" w:hAnsi="Times New Roman" w:cs="Times New Roman"/>
          <w:i/>
          <w:iCs/>
          <w:sz w:val="24"/>
          <w:szCs w:val="24"/>
          <w:lang w:eastAsia="uk-UA"/>
        </w:rPr>
        <w:t>вимога щодо печатки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повинен надати лист про використання у своїй діяльності печатки</w:t>
      </w:r>
      <w:r w:rsidR="004361FD" w:rsidRPr="00FC6D72">
        <w:rPr>
          <w:rFonts w:ascii="Times New Roman" w:hAnsi="Times New Roman" w:cs="Times New Roman"/>
          <w:i/>
          <w:sz w:val="24"/>
          <w:szCs w:val="24"/>
        </w:rPr>
        <w:t>;</w:t>
      </w:r>
    </w:p>
    <w:p w:rsidR="00925AE4" w:rsidRPr="00FC6D72" w:rsidRDefault="00925AE4" w:rsidP="006638A3">
      <w:pPr>
        <w:pStyle w:val="afb"/>
        <w:spacing w:after="0" w:line="240" w:lineRule="auto"/>
        <w:ind w:left="0" w:firstLine="567"/>
        <w:jc w:val="both"/>
        <w:rPr>
          <w:rFonts w:ascii="Times New Roman" w:hAnsi="Times New Roman" w:cs="Times New Roman"/>
          <w:i/>
          <w:sz w:val="24"/>
          <w:szCs w:val="24"/>
        </w:rPr>
      </w:pPr>
      <w:r w:rsidRPr="00FC6D72">
        <w:rPr>
          <w:rFonts w:ascii="Times New Roman" w:hAnsi="Times New Roman" w:cs="Times New Roman"/>
          <w:i/>
          <w:sz w:val="24"/>
          <w:szCs w:val="24"/>
        </w:rPr>
        <w:t>** -копія паспорту - сторінка 1-6 та місце проживання (у випадку, якщо такий паспорт оформлено у вигляді книжечки) - завірена належним чином, або паспорт громадянина України (а саме обидві сторони ID-картки з Витягом або Довідкою про реєстрацію місця проживання),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4C118E" w:rsidRPr="00FC6D72">
        <w:rPr>
          <w:rFonts w:ascii="Times New Roman" w:hAnsi="Times New Roman" w:cs="Times New Roman"/>
          <w:i/>
          <w:sz w:val="24"/>
          <w:szCs w:val="24"/>
        </w:rPr>
        <w:t>татус» від 20.11.2012 № 5492</w:t>
      </w:r>
      <w:r w:rsidR="004C118E" w:rsidRPr="00FC6D72">
        <w:rPr>
          <w:rFonts w:ascii="Times New Roman" w:hAnsi="Times New Roman" w:cs="Times New Roman"/>
          <w:i/>
          <w:sz w:val="24"/>
          <w:szCs w:val="24"/>
        </w:rPr>
        <w:softHyphen/>
      </w:r>
      <w:r w:rsidR="00B1789C" w:rsidRPr="00FC6D72">
        <w:rPr>
          <w:rFonts w:ascii="Times New Roman" w:hAnsi="Times New Roman" w:cs="Times New Roman"/>
          <w:i/>
          <w:sz w:val="24"/>
          <w:szCs w:val="24"/>
        </w:rPr>
        <w:t>-</w:t>
      </w:r>
      <w:r w:rsidR="004C118E" w:rsidRPr="00FC6D72">
        <w:rPr>
          <w:rFonts w:ascii="Times New Roman" w:hAnsi="Times New Roman" w:cs="Times New Roman"/>
          <w:i/>
          <w:sz w:val="24"/>
          <w:szCs w:val="24"/>
        </w:rPr>
        <w:t>VI</w:t>
      </w:r>
      <w:r w:rsidRPr="00FC6D72">
        <w:rPr>
          <w:rFonts w:ascii="Times New Roman" w:hAnsi="Times New Roman" w:cs="Times New Roman"/>
          <w:i/>
          <w:sz w:val="24"/>
          <w:szCs w:val="24"/>
        </w:rPr>
        <w:t xml:space="preserve"> (зі змінами)</w:t>
      </w:r>
      <w:r w:rsidRPr="00FC6D72">
        <w:rPr>
          <w:rFonts w:ascii="Times New Roman" w:hAnsi="Times New Roman" w:cs="Times New Roman"/>
          <w:i/>
          <w:sz w:val="24"/>
          <w:szCs w:val="24"/>
          <w:lang w:eastAsia="ru-RU"/>
        </w:rPr>
        <w:t>;</w:t>
      </w:r>
    </w:p>
    <w:p w:rsidR="00925AE4" w:rsidRPr="00FC6D72" w:rsidRDefault="00925AE4" w:rsidP="0066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i/>
          <w:color w:val="auto"/>
          <w:sz w:val="24"/>
          <w:szCs w:val="24"/>
          <w:lang w:val="uk-UA"/>
        </w:rPr>
      </w:pPr>
      <w:r w:rsidRPr="00FC6D72">
        <w:rPr>
          <w:rFonts w:ascii="Times New Roman" w:hAnsi="Times New Roman" w:cs="Times New Roman"/>
          <w:i/>
          <w:color w:val="auto"/>
          <w:sz w:val="24"/>
          <w:szCs w:val="24"/>
          <w:lang w:val="uk-UA"/>
        </w:rPr>
        <w:t>*** - довідка про присвоєння ідентифікаційного номеру для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орган доходів і зборів і мають відмітку в паспорті про право здійснювати платежі за серією та номером паспорта, не подають у складі тендерної пропозиції документ про присвоєння ідентифікаційного номеру.</w:t>
      </w:r>
    </w:p>
    <w:p w:rsidR="005E2E1F" w:rsidRPr="00B16E41" w:rsidRDefault="00925AE4" w:rsidP="00B16E41">
      <w:pPr>
        <w:widowControl w:val="0"/>
        <w:tabs>
          <w:tab w:val="left" w:pos="284"/>
          <w:tab w:val="right" w:leader="underscore" w:pos="9923"/>
        </w:tabs>
        <w:spacing w:line="240" w:lineRule="auto"/>
        <w:ind w:right="-262" w:firstLine="567"/>
        <w:jc w:val="both"/>
        <w:rPr>
          <w:rFonts w:ascii="Times New Roman" w:hAnsi="Times New Roman" w:cs="Times New Roman"/>
          <w:b/>
          <w:bCs/>
          <w:i/>
          <w:iCs/>
          <w:color w:val="auto"/>
          <w:sz w:val="24"/>
          <w:szCs w:val="24"/>
          <w:lang w:val="uk-UA"/>
        </w:rPr>
      </w:pPr>
      <w:r w:rsidRPr="00FC6D72">
        <w:rPr>
          <w:rFonts w:ascii="Times New Roman" w:hAnsi="Times New Roman" w:cs="Times New Roman"/>
          <w:b/>
          <w:bCs/>
          <w:i/>
          <w:iCs/>
          <w:color w:val="auto"/>
          <w:sz w:val="24"/>
          <w:szCs w:val="24"/>
          <w:lang w:val="uk-UA"/>
        </w:rPr>
        <w:t xml:space="preserve">Кожен учасник подає документи згідно </w:t>
      </w:r>
      <w:r w:rsidR="0073605C" w:rsidRPr="00FC6D72">
        <w:rPr>
          <w:rFonts w:ascii="Times New Roman" w:hAnsi="Times New Roman" w:cs="Times New Roman"/>
          <w:b/>
          <w:bCs/>
          <w:i/>
          <w:iCs/>
          <w:color w:val="auto"/>
          <w:sz w:val="24"/>
          <w:szCs w:val="24"/>
          <w:lang w:val="uk-UA"/>
        </w:rPr>
        <w:t>вимог до тендерної документаці</w:t>
      </w:r>
      <w:r w:rsidR="00A536E9" w:rsidRPr="00FC6D72">
        <w:rPr>
          <w:rFonts w:ascii="Times New Roman" w:hAnsi="Times New Roman" w:cs="Times New Roman"/>
          <w:b/>
          <w:bCs/>
          <w:i/>
          <w:iCs/>
          <w:color w:val="auto"/>
          <w:sz w:val="24"/>
          <w:szCs w:val="24"/>
          <w:lang w:val="uk-UA"/>
        </w:rPr>
        <w:t>ї.</w:t>
      </w:r>
    </w:p>
    <w:p w:rsidR="00481C8F" w:rsidRDefault="00481C8F" w:rsidP="00481C8F">
      <w:pPr>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 xml:space="preserve">                                                                             </w:t>
      </w:r>
      <w:r w:rsidR="00DA10E5" w:rsidRPr="00FC6D72">
        <w:rPr>
          <w:rFonts w:ascii="Times New Roman" w:hAnsi="Times New Roman" w:cs="Times New Roman"/>
          <w:b/>
          <w:color w:val="auto"/>
          <w:sz w:val="24"/>
          <w:szCs w:val="24"/>
          <w:lang w:val="uk-UA"/>
        </w:rPr>
        <w:t>Додаток № 3</w:t>
      </w:r>
      <w:r>
        <w:rPr>
          <w:rFonts w:ascii="Times New Roman" w:hAnsi="Times New Roman" w:cs="Times New Roman"/>
          <w:b/>
          <w:color w:val="auto"/>
          <w:sz w:val="24"/>
          <w:szCs w:val="24"/>
          <w:lang w:val="uk-UA"/>
        </w:rPr>
        <w:t xml:space="preserve">    </w:t>
      </w:r>
    </w:p>
    <w:p w:rsidR="00DA10E5" w:rsidRPr="00A536E9" w:rsidRDefault="00481C8F" w:rsidP="00481C8F">
      <w:pPr>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w:t>
      </w:r>
      <w:r w:rsidR="00DA10E5" w:rsidRPr="00A536E9">
        <w:rPr>
          <w:rFonts w:ascii="Times New Roman" w:hAnsi="Times New Roman" w:cs="Times New Roman"/>
          <w:b/>
          <w:color w:val="auto"/>
          <w:sz w:val="24"/>
          <w:szCs w:val="24"/>
          <w:lang w:val="uk-UA"/>
        </w:rPr>
        <w:t>до тендерної документації</w:t>
      </w:r>
    </w:p>
    <w:p w:rsidR="00AA518F" w:rsidRPr="00A536E9" w:rsidRDefault="00AA518F" w:rsidP="006638A3">
      <w:pPr>
        <w:spacing w:line="240" w:lineRule="auto"/>
        <w:jc w:val="center"/>
        <w:rPr>
          <w:rFonts w:ascii="Times New Roman" w:eastAsia="Times New Roman" w:hAnsi="Times New Roman" w:cs="Times New Roman"/>
          <w:b/>
          <w:iCs/>
          <w:sz w:val="24"/>
          <w:szCs w:val="24"/>
          <w:lang w:val="uk-UA" w:eastAsia="uk-UA"/>
        </w:rPr>
      </w:pPr>
      <w:r w:rsidRPr="00A536E9">
        <w:rPr>
          <w:rFonts w:ascii="Times New Roman" w:hAnsi="Times New Roman" w:cs="Times New Roman"/>
          <w:b/>
          <w:snapToGrid w:val="0"/>
          <w:sz w:val="24"/>
          <w:szCs w:val="24"/>
          <w:lang w:val="uk-UA"/>
        </w:rPr>
        <w:t xml:space="preserve">Документальне підтвердження відсутності підстав для відмови в участі у процедурі закупівлі, передбачених </w:t>
      </w:r>
      <w:r w:rsidRPr="00A536E9">
        <w:rPr>
          <w:rFonts w:ascii="Times New Roman" w:hAnsi="Times New Roman" w:cs="Times New Roman"/>
          <w:b/>
          <w:bCs/>
          <w:snapToGrid w:val="0"/>
          <w:sz w:val="24"/>
          <w:szCs w:val="24"/>
          <w:lang w:val="uk-UA"/>
        </w:rPr>
        <w:t xml:space="preserve">ст. 17 Закону України «Про публічні </w:t>
      </w:r>
      <w:proofErr w:type="spellStart"/>
      <w:r w:rsidRPr="00A536E9">
        <w:rPr>
          <w:rFonts w:ascii="Times New Roman" w:hAnsi="Times New Roman" w:cs="Times New Roman"/>
          <w:b/>
          <w:bCs/>
          <w:snapToGrid w:val="0"/>
          <w:sz w:val="24"/>
          <w:szCs w:val="24"/>
          <w:lang w:val="uk-UA"/>
        </w:rPr>
        <w:t>закупівлі»</w:t>
      </w:r>
      <w:r w:rsidR="00ED640E" w:rsidRPr="00A536E9">
        <w:rPr>
          <w:rFonts w:ascii="Times New Roman" w:eastAsia="Times New Roman" w:hAnsi="Times New Roman" w:cs="Times New Roman"/>
          <w:b/>
          <w:iCs/>
          <w:sz w:val="24"/>
          <w:szCs w:val="24"/>
          <w:lang w:val="uk-UA" w:eastAsia="uk-UA"/>
        </w:rPr>
        <w:t>та</w:t>
      </w:r>
      <w:proofErr w:type="spellEnd"/>
      <w:r w:rsidR="00ED640E" w:rsidRPr="00A536E9">
        <w:rPr>
          <w:rFonts w:ascii="Times New Roman" w:hAnsi="Times New Roman" w:cs="Times New Roman"/>
          <w:b/>
          <w:sz w:val="24"/>
          <w:szCs w:val="24"/>
          <w:lang w:val="uk-UA"/>
        </w:rPr>
        <w:t xml:space="preserve"> Постановою Кабінету Міністрів України №</w:t>
      </w:r>
      <w:hyperlink r:id="rId47" w:tgtFrame="_blank" w:history="1">
        <w:r w:rsidR="00ED640E" w:rsidRPr="00A536E9">
          <w:rPr>
            <w:rFonts w:ascii="Times New Roman" w:hAnsi="Times New Roman" w:cs="Times New Roman"/>
            <w:b/>
            <w:sz w:val="24"/>
            <w:szCs w:val="24"/>
            <w:lang w:val="uk-UA"/>
          </w:rPr>
          <w:t>1178 від 12.10.2022</w:t>
        </w:r>
      </w:hyperlink>
      <w:r w:rsidR="00ED640E" w:rsidRPr="00A536E9">
        <w:rPr>
          <w:rFonts w:ascii="Times New Roman" w:hAnsi="Times New Roman" w:cs="Times New Roman"/>
          <w:b/>
          <w:sz w:val="24"/>
          <w:szCs w:val="24"/>
        </w:rPr>
        <w:t> </w:t>
      </w:r>
      <w:r w:rsidR="00ED640E" w:rsidRPr="00A536E9">
        <w:rPr>
          <w:rFonts w:ascii="Times New Roman" w:hAnsi="Times New Roman" w:cs="Times New Roman"/>
          <w:b/>
          <w:sz w:val="24"/>
          <w:szCs w:val="24"/>
          <w:lang w:val="uk-UA"/>
        </w:rPr>
        <w:t xml:space="preserve">“ Про затвердження особливостей здійснення публічних </w:t>
      </w:r>
      <w:proofErr w:type="spellStart"/>
      <w:r w:rsidR="00ED640E" w:rsidRPr="00A536E9">
        <w:rPr>
          <w:rFonts w:ascii="Times New Roman" w:hAnsi="Times New Roman" w:cs="Times New Roman"/>
          <w:b/>
          <w:sz w:val="24"/>
          <w:szCs w:val="24"/>
          <w:lang w:val="uk-UA"/>
        </w:rPr>
        <w:t>закупівель</w:t>
      </w:r>
      <w:proofErr w:type="spellEnd"/>
      <w:r w:rsidR="00ED640E" w:rsidRPr="00A536E9">
        <w:rPr>
          <w:rFonts w:ascii="Times New Roman" w:hAnsi="Times New Roman" w:cs="Times New Roman"/>
          <w:b/>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A25E5" w:rsidRPr="00A536E9">
        <w:rPr>
          <w:rFonts w:ascii="Times New Roman" w:hAnsi="Times New Roman" w:cs="Times New Roman"/>
          <w:b/>
          <w:sz w:val="24"/>
          <w:szCs w:val="24"/>
          <w:lang w:val="uk-UA"/>
        </w:rPr>
        <w:t xml:space="preserve"> (зі змінами)</w:t>
      </w:r>
    </w:p>
    <w:p w:rsidR="00563844" w:rsidRPr="00A536E9" w:rsidRDefault="00171DBC" w:rsidP="00DC5428">
      <w:pPr>
        <w:jc w:val="center"/>
        <w:rPr>
          <w:rFonts w:ascii="Times New Roman" w:eastAsiaTheme="minorHAnsi" w:hAnsi="Times New Roman" w:cstheme="minorBidi"/>
          <w:b/>
          <w:sz w:val="24"/>
          <w:szCs w:val="24"/>
          <w:lang w:val="uk-UA"/>
        </w:rPr>
      </w:pPr>
      <w:r w:rsidRPr="00A536E9">
        <w:rPr>
          <w:rFonts w:ascii="Times New Roman" w:hAnsi="Times New Roman" w:cs="Times New Roman"/>
          <w:b/>
          <w:sz w:val="24"/>
          <w:szCs w:val="24"/>
        </w:rPr>
        <w:t xml:space="preserve">ДК 021:2015 09120000-6 </w:t>
      </w:r>
      <w:proofErr w:type="spellStart"/>
      <w:r w:rsidRPr="00A536E9">
        <w:rPr>
          <w:rFonts w:ascii="Times New Roman" w:hAnsi="Times New Roman" w:cs="Times New Roman"/>
          <w:b/>
          <w:sz w:val="24"/>
          <w:szCs w:val="24"/>
        </w:rPr>
        <w:t>Газове</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паливо</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природний</w:t>
      </w:r>
      <w:proofErr w:type="spellEnd"/>
      <w:r w:rsidRPr="00A536E9">
        <w:rPr>
          <w:rFonts w:ascii="Times New Roman" w:hAnsi="Times New Roman" w:cs="Times New Roman"/>
          <w:b/>
          <w:sz w:val="24"/>
          <w:szCs w:val="24"/>
        </w:rPr>
        <w:t xml:space="preserve"> газ)(</w:t>
      </w:r>
      <w:proofErr w:type="spellStart"/>
      <w:r w:rsidRPr="00A536E9">
        <w:rPr>
          <w:rFonts w:ascii="Times New Roman" w:hAnsi="Times New Roman" w:cs="Times New Roman"/>
          <w:b/>
          <w:sz w:val="24"/>
          <w:szCs w:val="24"/>
        </w:rPr>
        <w:t>Назва</w:t>
      </w:r>
      <w:proofErr w:type="spellEnd"/>
      <w:r w:rsidRPr="00A536E9">
        <w:rPr>
          <w:rFonts w:ascii="Times New Roman" w:hAnsi="Times New Roman" w:cs="Times New Roman"/>
          <w:b/>
          <w:sz w:val="24"/>
          <w:szCs w:val="24"/>
        </w:rPr>
        <w:t xml:space="preserve"> та код </w:t>
      </w:r>
      <w:r w:rsidRPr="00A536E9">
        <w:rPr>
          <w:rFonts w:ascii="Times New Roman" w:hAnsi="Times New Roman" w:cs="Times New Roman"/>
          <w:b/>
          <w:sz w:val="24"/>
          <w:szCs w:val="24"/>
          <w:lang w:val="uk-UA"/>
        </w:rPr>
        <w:t xml:space="preserve">товару </w:t>
      </w:r>
      <w:proofErr w:type="spellStart"/>
      <w:r w:rsidRPr="00A536E9">
        <w:rPr>
          <w:rFonts w:ascii="Times New Roman" w:hAnsi="Times New Roman" w:cs="Times New Roman"/>
          <w:b/>
          <w:sz w:val="24"/>
          <w:szCs w:val="24"/>
        </w:rPr>
        <w:t>кожної</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номенклатурної</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позиції</w:t>
      </w:r>
      <w:proofErr w:type="spellEnd"/>
      <w:r w:rsidRPr="00A536E9">
        <w:rPr>
          <w:rFonts w:ascii="Times New Roman" w:hAnsi="Times New Roman" w:cs="Times New Roman"/>
          <w:b/>
          <w:sz w:val="24"/>
          <w:szCs w:val="24"/>
        </w:rPr>
        <w:t xml:space="preserve"> предмета закупівлі:09123000-7 </w:t>
      </w:r>
      <w:proofErr w:type="spellStart"/>
      <w:r w:rsidRPr="00A536E9">
        <w:rPr>
          <w:rFonts w:ascii="Times New Roman" w:hAnsi="Times New Roman" w:cs="Times New Roman"/>
          <w:b/>
          <w:sz w:val="24"/>
          <w:szCs w:val="24"/>
        </w:rPr>
        <w:t>Природний</w:t>
      </w:r>
      <w:proofErr w:type="spellEnd"/>
      <w:r w:rsidRPr="00A536E9">
        <w:rPr>
          <w:rFonts w:ascii="Times New Roman" w:hAnsi="Times New Roman" w:cs="Times New Roman"/>
          <w:b/>
          <w:sz w:val="24"/>
          <w:szCs w:val="24"/>
        </w:rPr>
        <w:t xml:space="preserve"> газ)</w:t>
      </w:r>
    </w:p>
    <w:p w:rsidR="00842FDC" w:rsidRPr="00A536E9" w:rsidRDefault="00842FDC" w:rsidP="008E4270">
      <w:pPr>
        <w:pStyle w:val="Default"/>
        <w:jc w:val="both"/>
        <w:rPr>
          <w:rFonts w:ascii="Times New Roman" w:hAnsi="Times New Roman" w:cs="Times New Roman"/>
          <w:lang w:val="uk-UA"/>
        </w:rPr>
      </w:pPr>
    </w:p>
    <w:p w:rsidR="001B3B95" w:rsidRPr="00A536E9" w:rsidRDefault="001B3B95" w:rsidP="00C00154">
      <w:pPr>
        <w:pStyle w:val="Default"/>
        <w:ind w:firstLine="567"/>
        <w:jc w:val="both"/>
        <w:rPr>
          <w:rFonts w:ascii="Times New Roman" w:hAnsi="Times New Roman"/>
          <w:color w:val="auto"/>
          <w:lang w:val="uk-UA" w:eastAsia="en-US"/>
        </w:rPr>
      </w:pPr>
      <w:r w:rsidRPr="00A536E9">
        <w:rPr>
          <w:rFonts w:ascii="Times New Roman" w:hAnsi="Times New Roman"/>
          <w:color w:val="auto"/>
          <w:lang w:val="uk-UA"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536E9">
        <w:rPr>
          <w:rFonts w:ascii="Times New Roman" w:hAnsi="Times New Roman"/>
          <w:color w:val="auto"/>
          <w:lang w:val="uk-UA" w:eastAsia="en-US"/>
        </w:rPr>
        <w:t>закупівель</w:t>
      </w:r>
      <w:proofErr w:type="spellEnd"/>
      <w:r w:rsidRPr="00A536E9">
        <w:rPr>
          <w:rFonts w:ascii="Times New Roman" w:hAnsi="Times New Roman"/>
          <w:color w:val="auto"/>
          <w:lang w:val="uk-UA" w:eastAsia="en-US"/>
        </w:rPr>
        <w:t xml:space="preserve"> шляхом обміну інформацією з іншими державними системами та реєстрами.</w:t>
      </w:r>
    </w:p>
    <w:p w:rsidR="007A543D" w:rsidRPr="00A536E9" w:rsidRDefault="007A543D" w:rsidP="007A543D">
      <w:pPr>
        <w:pStyle w:val="Default"/>
        <w:jc w:val="both"/>
        <w:rPr>
          <w:rFonts w:ascii="Times New Roman" w:hAnsi="Times New Roman" w:cs="Times New Roman"/>
          <w:lang w:val="uk-UA"/>
        </w:rPr>
      </w:pPr>
      <w:r w:rsidRPr="00A536E9">
        <w:rPr>
          <w:rFonts w:ascii="Times New Roman" w:hAnsi="Times New Roman" w:cs="Times New Roman"/>
          <w:lang w:val="uk-UA"/>
        </w:rPr>
        <w:t xml:space="preserve">        Переможець процедури закупівлі у строк, що не перевищує чотири дні з дати оприлюднення в електронній системі </w:t>
      </w:r>
      <w:proofErr w:type="spellStart"/>
      <w:r w:rsidRPr="00A536E9">
        <w:rPr>
          <w:rFonts w:ascii="Times New Roman" w:hAnsi="Times New Roman" w:cs="Times New Roman"/>
          <w:lang w:val="uk-UA"/>
        </w:rPr>
        <w:t>закупівель</w:t>
      </w:r>
      <w:proofErr w:type="spellEnd"/>
      <w:r w:rsidRPr="00A536E9">
        <w:rPr>
          <w:rFonts w:ascii="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36E9">
        <w:rPr>
          <w:rFonts w:ascii="Times New Roman" w:hAnsi="Times New Roman" w:cs="Times New Roman"/>
          <w:lang w:val="uk-UA"/>
        </w:rPr>
        <w:t>закупівель</w:t>
      </w:r>
      <w:proofErr w:type="spellEnd"/>
      <w:r w:rsidRPr="00A536E9">
        <w:rPr>
          <w:rFonts w:ascii="Times New Roman" w:hAnsi="Times New Roman" w:cs="Times New Roman"/>
          <w:lang w:val="uk-UA"/>
        </w:rPr>
        <w:t xml:space="preserve"> документи, що підтверджують відсутність підстав, </w:t>
      </w:r>
      <w:proofErr w:type="spellStart"/>
      <w:r w:rsidRPr="00A536E9">
        <w:rPr>
          <w:rFonts w:ascii="Times New Roman" w:hAnsi="Times New Roman" w:cs="Times New Roman"/>
          <w:lang w:val="uk-UA"/>
        </w:rPr>
        <w:t>зазначениху</w:t>
      </w:r>
      <w:proofErr w:type="spellEnd"/>
      <w:r w:rsidRPr="00A536E9">
        <w:rPr>
          <w:rFonts w:ascii="Times New Roman" w:hAnsi="Times New Roman" w:cs="Times New Roman"/>
        </w:rPr>
        <w:t> </w:t>
      </w:r>
      <w:hyperlink r:id="rId48" w:anchor="n618" w:history="1">
        <w:r w:rsidRPr="00A536E9">
          <w:rPr>
            <w:rStyle w:val="ae"/>
            <w:rFonts w:ascii="Times New Roman" w:eastAsia="Arial" w:hAnsi="Times New Roman"/>
            <w:color w:val="000000"/>
            <w:u w:val="none"/>
            <w:lang w:val="uk-UA"/>
          </w:rPr>
          <w:t>підпунктах 3</w:t>
        </w:r>
      </w:hyperlink>
      <w:r w:rsidRPr="00A536E9">
        <w:rPr>
          <w:rFonts w:ascii="Times New Roman" w:hAnsi="Times New Roman" w:cs="Times New Roman"/>
          <w:lang w:val="uk-UA"/>
        </w:rPr>
        <w:t>,</w:t>
      </w:r>
      <w:r w:rsidRPr="00A536E9">
        <w:rPr>
          <w:rFonts w:ascii="Times New Roman" w:hAnsi="Times New Roman" w:cs="Times New Roman"/>
        </w:rPr>
        <w:t> </w:t>
      </w:r>
      <w:hyperlink r:id="rId49" w:anchor="n620" w:history="1">
        <w:r w:rsidRPr="00A536E9">
          <w:rPr>
            <w:rStyle w:val="ae"/>
            <w:rFonts w:ascii="Times New Roman" w:eastAsia="Arial" w:hAnsi="Times New Roman"/>
            <w:color w:val="000000"/>
            <w:u w:val="none"/>
            <w:lang w:val="uk-UA"/>
          </w:rPr>
          <w:t>5</w:t>
        </w:r>
      </w:hyperlink>
      <w:r w:rsidRPr="00A536E9">
        <w:rPr>
          <w:rFonts w:ascii="Times New Roman" w:hAnsi="Times New Roman" w:cs="Times New Roman"/>
          <w:lang w:val="uk-UA"/>
        </w:rPr>
        <w:t>,</w:t>
      </w:r>
      <w:r w:rsidRPr="00A536E9">
        <w:rPr>
          <w:rFonts w:ascii="Times New Roman" w:hAnsi="Times New Roman" w:cs="Times New Roman"/>
        </w:rPr>
        <w:t> </w:t>
      </w:r>
      <w:hyperlink r:id="rId50" w:anchor="n621" w:history="1">
        <w:r w:rsidRPr="00A536E9">
          <w:rPr>
            <w:rStyle w:val="ae"/>
            <w:rFonts w:ascii="Times New Roman" w:eastAsia="Arial" w:hAnsi="Times New Roman"/>
            <w:color w:val="000000"/>
            <w:u w:val="none"/>
            <w:lang w:val="uk-UA"/>
          </w:rPr>
          <w:t>6</w:t>
        </w:r>
      </w:hyperlink>
      <w:r w:rsidRPr="00A536E9">
        <w:rPr>
          <w:rFonts w:ascii="Times New Roman" w:hAnsi="Times New Roman" w:cs="Times New Roman"/>
        </w:rPr>
        <w:t> </w:t>
      </w:r>
      <w:r w:rsidRPr="00A536E9">
        <w:rPr>
          <w:rFonts w:ascii="Times New Roman" w:hAnsi="Times New Roman" w:cs="Times New Roman"/>
          <w:lang w:val="uk-UA"/>
        </w:rPr>
        <w:t>і</w:t>
      </w:r>
      <w:r w:rsidRPr="00A536E9">
        <w:rPr>
          <w:rFonts w:ascii="Times New Roman" w:hAnsi="Times New Roman" w:cs="Times New Roman"/>
        </w:rPr>
        <w:t> </w:t>
      </w:r>
      <w:hyperlink r:id="rId51" w:anchor="n627" w:history="1">
        <w:r w:rsidRPr="00A536E9">
          <w:rPr>
            <w:rStyle w:val="ae"/>
            <w:rFonts w:ascii="Times New Roman" w:eastAsia="Arial" w:hAnsi="Times New Roman"/>
            <w:color w:val="000000"/>
            <w:u w:val="none"/>
            <w:lang w:val="uk-UA"/>
          </w:rPr>
          <w:t>12</w:t>
        </w:r>
      </w:hyperlink>
      <w:r w:rsidRPr="00A536E9">
        <w:rPr>
          <w:rFonts w:ascii="Times New Roman" w:hAnsi="Times New Roman" w:cs="Times New Roman"/>
        </w:rPr>
        <w:t> </w:t>
      </w:r>
      <w:r w:rsidRPr="00A536E9">
        <w:rPr>
          <w:rFonts w:ascii="Times New Roman" w:hAnsi="Times New Roman" w:cs="Times New Roman"/>
          <w:lang w:val="uk-UA"/>
        </w:rPr>
        <w:t>та в</w:t>
      </w:r>
      <w:r w:rsidRPr="00A536E9">
        <w:rPr>
          <w:rFonts w:ascii="Times New Roman" w:hAnsi="Times New Roman" w:cs="Times New Roman"/>
        </w:rPr>
        <w:t> </w:t>
      </w:r>
      <w:hyperlink r:id="rId52" w:anchor="n628" w:history="1">
        <w:r w:rsidRPr="00A536E9">
          <w:rPr>
            <w:rStyle w:val="ae"/>
            <w:rFonts w:ascii="Times New Roman" w:eastAsia="Arial" w:hAnsi="Times New Roman"/>
            <w:color w:val="000000"/>
            <w:u w:val="none"/>
            <w:lang w:val="uk-UA"/>
          </w:rPr>
          <w:t>абзаці чотирнадцятому</w:t>
        </w:r>
      </w:hyperlink>
      <w:r w:rsidRPr="00A536E9">
        <w:rPr>
          <w:rFonts w:ascii="Times New Roman" w:hAnsi="Times New Roman" w:cs="Times New Roman"/>
        </w:rPr>
        <w:t> </w:t>
      </w:r>
      <w:r w:rsidRPr="00A536E9">
        <w:rPr>
          <w:rFonts w:ascii="Times New Roman" w:hAnsi="Times New Roman" w:cs="Times New Roman"/>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A536E9">
        <w:rPr>
          <w:rFonts w:ascii="Times New Roman" w:hAnsi="Times New Roman" w:cs="Times New Roman"/>
        </w:rPr>
        <w:t> </w:t>
      </w:r>
      <w:hyperlink r:id="rId53" w:tgtFrame="_blank" w:history="1">
        <w:r w:rsidRPr="00A536E9">
          <w:rPr>
            <w:rStyle w:val="ae"/>
            <w:rFonts w:ascii="Times New Roman" w:eastAsia="Arial" w:hAnsi="Times New Roman"/>
            <w:color w:val="000000"/>
            <w:u w:val="none"/>
            <w:lang w:val="uk-UA"/>
          </w:rPr>
          <w:t>Законом України</w:t>
        </w:r>
      </w:hyperlink>
      <w:r w:rsidRPr="00A536E9">
        <w:rPr>
          <w:rFonts w:ascii="Times New Roman" w:hAnsi="Times New Roman" w:cs="Times New Roman"/>
        </w:rPr>
        <w:t> </w:t>
      </w:r>
      <w:r w:rsidRPr="00A536E9">
        <w:rPr>
          <w:rFonts w:ascii="Times New Roman" w:hAnsi="Times New Roman" w:cs="Times New Roman"/>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536E9">
        <w:rPr>
          <w:rFonts w:ascii="Times New Roman" w:hAnsi="Times New Roman" w:cs="Times New Roman"/>
          <w:lang w:val="uk-UA"/>
        </w:rPr>
        <w:t>закупівель</w:t>
      </w:r>
      <w:proofErr w:type="spellEnd"/>
      <w:r w:rsidRPr="00A536E9">
        <w:rPr>
          <w:rFonts w:ascii="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7A543D" w:rsidRPr="00A536E9" w:rsidRDefault="007A543D" w:rsidP="007A543D">
      <w:pPr>
        <w:pStyle w:val="Default"/>
        <w:jc w:val="both"/>
        <w:rPr>
          <w:lang w:val="uk-UA"/>
        </w:rPr>
      </w:pPr>
      <w:r w:rsidRPr="00A536E9">
        <w:rPr>
          <w:rFonts w:ascii="Times New Roman" w:hAnsi="Times New Roman" w:cs="Times New Roman"/>
          <w:lang w:val="uk-UA"/>
        </w:rPr>
        <w:t xml:space="preserve">      Учасник процедури закупівлі підтверджує відсутність підстав, зазначених в пункті 47 Особливостей (крім</w:t>
      </w:r>
      <w:r w:rsidRPr="00A536E9">
        <w:rPr>
          <w:rFonts w:ascii="Times New Roman" w:hAnsi="Times New Roman" w:cs="Times New Roman"/>
        </w:rPr>
        <w:t> </w:t>
      </w:r>
      <w:hyperlink r:id="rId54" w:anchor="n616" w:history="1">
        <w:r w:rsidRPr="00A536E9">
          <w:rPr>
            <w:rStyle w:val="ae"/>
            <w:rFonts w:ascii="Times New Roman" w:eastAsia="Arial" w:hAnsi="Times New Roman"/>
            <w:color w:val="000000"/>
            <w:u w:val="none"/>
            <w:lang w:val="uk-UA"/>
          </w:rPr>
          <w:t>підпунктів 1</w:t>
        </w:r>
      </w:hyperlink>
      <w:r w:rsidRPr="00A536E9">
        <w:rPr>
          <w:rFonts w:ascii="Times New Roman" w:hAnsi="Times New Roman" w:cs="Times New Roman"/>
        </w:rPr>
        <w:t> </w:t>
      </w:r>
      <w:r w:rsidRPr="00A536E9">
        <w:rPr>
          <w:rFonts w:ascii="Times New Roman" w:hAnsi="Times New Roman" w:cs="Times New Roman"/>
          <w:lang w:val="uk-UA"/>
        </w:rPr>
        <w:t>і</w:t>
      </w:r>
      <w:r w:rsidRPr="00A536E9">
        <w:rPr>
          <w:rFonts w:ascii="Times New Roman" w:hAnsi="Times New Roman" w:cs="Times New Roman"/>
        </w:rPr>
        <w:t> </w:t>
      </w:r>
      <w:hyperlink r:id="rId55" w:anchor="n622" w:history="1">
        <w:r w:rsidRPr="00A536E9">
          <w:rPr>
            <w:rStyle w:val="ae"/>
            <w:rFonts w:ascii="Times New Roman" w:eastAsia="Arial" w:hAnsi="Times New Roman"/>
            <w:color w:val="000000"/>
            <w:u w:val="none"/>
            <w:lang w:val="uk-UA"/>
          </w:rPr>
          <w:t>7</w:t>
        </w:r>
      </w:hyperlink>
      <w:r w:rsidRPr="00A536E9">
        <w:rPr>
          <w:rFonts w:ascii="Times New Roman" w:hAnsi="Times New Roman" w:cs="Times New Roman"/>
          <w:lang w:val="uk-UA"/>
        </w:rPr>
        <w:t>,</w:t>
      </w:r>
      <w:r w:rsidRPr="00A536E9">
        <w:rPr>
          <w:rFonts w:ascii="Times New Roman" w:hAnsi="Times New Roman" w:cs="Times New Roman"/>
        </w:rPr>
        <w:t> </w:t>
      </w:r>
      <w:hyperlink r:id="rId56" w:anchor="n628" w:history="1">
        <w:r w:rsidRPr="00A536E9">
          <w:rPr>
            <w:rStyle w:val="ae"/>
            <w:rFonts w:ascii="Times New Roman" w:eastAsia="Arial" w:hAnsi="Times New Roman"/>
            <w:color w:val="000000"/>
            <w:u w:val="none"/>
            <w:lang w:val="uk-UA"/>
          </w:rPr>
          <w:t>абзацу чотирнадцятого</w:t>
        </w:r>
      </w:hyperlink>
      <w:r w:rsidRPr="00A536E9">
        <w:rPr>
          <w:rFonts w:ascii="Times New Roman" w:hAnsi="Times New Roman" w:cs="Times New Roman"/>
          <w:lang w:val="uk-UA"/>
        </w:rPr>
        <w:t xml:space="preserve"> пункту</w:t>
      </w:r>
      <w:r w:rsidR="00DC5428" w:rsidRPr="00A536E9">
        <w:rPr>
          <w:rFonts w:ascii="Times New Roman" w:hAnsi="Times New Roman" w:cs="Times New Roman"/>
          <w:lang w:val="uk-UA"/>
        </w:rPr>
        <w:t xml:space="preserve"> 47</w:t>
      </w:r>
      <w:r w:rsidRPr="00A536E9">
        <w:rPr>
          <w:rFonts w:ascii="Times New Roman" w:hAnsi="Times New Roman" w:cs="Times New Roman"/>
          <w:lang w:val="uk-UA"/>
        </w:rPr>
        <w:t xml:space="preserve">), шляхом самостійного декларування відсутності таких підстав в </w:t>
      </w:r>
      <w:proofErr w:type="spellStart"/>
      <w:r w:rsidRPr="00A536E9">
        <w:rPr>
          <w:rFonts w:ascii="Times New Roman" w:hAnsi="Times New Roman" w:cs="Times New Roman"/>
          <w:lang w:val="uk-UA"/>
        </w:rPr>
        <w:t>електроннійсистемі</w:t>
      </w:r>
      <w:proofErr w:type="spellEnd"/>
      <w:r w:rsidRPr="00A536E9">
        <w:rPr>
          <w:rFonts w:ascii="Times New Roman" w:hAnsi="Times New Roman" w:cs="Times New Roman"/>
          <w:lang w:val="uk-UA"/>
        </w:rPr>
        <w:t xml:space="preserve"> </w:t>
      </w:r>
      <w:proofErr w:type="spellStart"/>
      <w:r w:rsidRPr="00A536E9">
        <w:rPr>
          <w:rFonts w:ascii="Times New Roman" w:hAnsi="Times New Roman" w:cs="Times New Roman"/>
          <w:lang w:val="uk-UA"/>
        </w:rPr>
        <w:t>закупівель</w:t>
      </w:r>
      <w:proofErr w:type="spellEnd"/>
      <w:r w:rsidRPr="00A536E9">
        <w:rPr>
          <w:rFonts w:ascii="Times New Roman" w:hAnsi="Times New Roman" w:cs="Times New Roman"/>
          <w:lang w:val="uk-UA"/>
        </w:rPr>
        <w:t xml:space="preserve"> під час подання тендерної пропозиції.</w:t>
      </w:r>
    </w:p>
    <w:p w:rsidR="007A543D" w:rsidRPr="00A536E9" w:rsidRDefault="007A543D" w:rsidP="007A543D">
      <w:pPr>
        <w:pStyle w:val="Default"/>
        <w:jc w:val="both"/>
        <w:rPr>
          <w:rFonts w:ascii="Times New Roman" w:hAnsi="Times New Roman" w:cs="Times New Roman"/>
          <w:lang w:val="uk-UA"/>
        </w:rPr>
      </w:pPr>
      <w:r w:rsidRPr="00A536E9">
        <w:rPr>
          <w:rFonts w:ascii="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A536E9">
        <w:rPr>
          <w:rFonts w:ascii="Times New Roman" w:hAnsi="Times New Roman" w:cs="Times New Roman"/>
          <w:lang w:val="uk-UA"/>
        </w:rPr>
        <w:t>закупівель</w:t>
      </w:r>
      <w:proofErr w:type="spellEnd"/>
      <w:r w:rsidRPr="00A536E9">
        <w:rPr>
          <w:rFonts w:ascii="Times New Roman" w:hAnsi="Times New Roman" w:cs="Times New Roman"/>
          <w:lang w:val="uk-UA"/>
        </w:rPr>
        <w:t xml:space="preserve"> будь-яких документів, що підтверджують відсутність підстав, визначених у цьому пункті (крім</w:t>
      </w:r>
      <w:r w:rsidRPr="00A536E9">
        <w:rPr>
          <w:rFonts w:ascii="Times New Roman" w:hAnsi="Times New Roman" w:cs="Times New Roman"/>
        </w:rPr>
        <w:t> </w:t>
      </w:r>
      <w:hyperlink r:id="rId57" w:anchor="n628" w:history="1">
        <w:r w:rsidRPr="00A536E9">
          <w:rPr>
            <w:rFonts w:ascii="Times New Roman" w:eastAsia="Arial" w:hAnsi="Times New Roman" w:cs="Times New Roman"/>
            <w:lang w:val="uk-UA"/>
          </w:rPr>
          <w:t>абзацу чотирнадцятого</w:t>
        </w:r>
      </w:hyperlink>
      <w:r w:rsidRPr="00A536E9">
        <w:rPr>
          <w:rFonts w:ascii="Times New Roman" w:hAnsi="Times New Roman" w:cs="Times New Roman"/>
        </w:rPr>
        <w:t> </w:t>
      </w:r>
      <w:r w:rsidRPr="00A536E9">
        <w:rPr>
          <w:rFonts w:ascii="Times New Roman" w:hAnsi="Times New Roman" w:cs="Times New Roman"/>
          <w:lang w:val="uk-UA"/>
        </w:rPr>
        <w:t>цього пункту), крім самостійного декларування відсутності таких підстав учасником процедури закупівлі відповідно до</w:t>
      </w:r>
      <w:r w:rsidRPr="00A536E9">
        <w:rPr>
          <w:rFonts w:ascii="Times New Roman" w:hAnsi="Times New Roman" w:cs="Times New Roman"/>
        </w:rPr>
        <w:t> </w:t>
      </w:r>
      <w:hyperlink r:id="rId58" w:anchor="n630" w:history="1">
        <w:r w:rsidRPr="00A536E9">
          <w:rPr>
            <w:rStyle w:val="ae"/>
            <w:rFonts w:ascii="Times New Roman" w:eastAsia="Arial" w:hAnsi="Times New Roman"/>
            <w:color w:val="000000"/>
            <w:u w:val="none"/>
            <w:lang w:val="uk-UA"/>
          </w:rPr>
          <w:t>абзацу шістнадцятого</w:t>
        </w:r>
      </w:hyperlink>
      <w:r w:rsidRPr="00A536E9">
        <w:rPr>
          <w:rFonts w:ascii="Times New Roman" w:hAnsi="Times New Roman" w:cs="Times New Roman"/>
        </w:rPr>
        <w:t> </w:t>
      </w:r>
      <w:r w:rsidRPr="00A536E9">
        <w:rPr>
          <w:rFonts w:ascii="Times New Roman" w:hAnsi="Times New Roman" w:cs="Times New Roman"/>
          <w:lang w:val="uk-UA"/>
        </w:rPr>
        <w:t xml:space="preserve"> пункту 47 Особливостей.</w:t>
      </w:r>
    </w:p>
    <w:p w:rsidR="000C1B49" w:rsidRPr="00A536E9" w:rsidRDefault="000C1B49" w:rsidP="000C1B49">
      <w:pPr>
        <w:pStyle w:val="Default"/>
        <w:jc w:val="both"/>
        <w:rPr>
          <w:rFonts w:ascii="Times New Roman" w:hAnsi="Times New Roman" w:cs="Times New Roman"/>
          <w:lang w:val="uk-UA"/>
        </w:rPr>
      </w:pPr>
      <w:r w:rsidRPr="00A536E9">
        <w:rPr>
          <w:rFonts w:ascii="Times New Roman" w:hAnsi="Times New Roman" w:cs="Times New Roman"/>
          <w:lang w:val="uk-UA"/>
        </w:rPr>
        <w:t>закупівлі підстав, визначених</w:t>
      </w:r>
      <w:r w:rsidRPr="00A536E9">
        <w:rPr>
          <w:rFonts w:ascii="Times New Roman" w:hAnsi="Times New Roman" w:cs="Times New Roman"/>
        </w:rPr>
        <w:t> </w:t>
      </w:r>
      <w:hyperlink r:id="rId59" w:anchor="n616" w:history="1">
        <w:r w:rsidRPr="00A536E9">
          <w:rPr>
            <w:rStyle w:val="ae"/>
            <w:rFonts w:ascii="Times New Roman" w:eastAsia="Arial" w:hAnsi="Times New Roman"/>
            <w:color w:val="000000"/>
            <w:u w:val="none"/>
            <w:lang w:val="uk-UA"/>
          </w:rPr>
          <w:t>підпунктами 1</w:t>
        </w:r>
      </w:hyperlink>
      <w:r w:rsidRPr="00A536E9">
        <w:rPr>
          <w:rFonts w:ascii="Times New Roman" w:hAnsi="Times New Roman" w:cs="Times New Roman"/>
        </w:rPr>
        <w:t> </w:t>
      </w:r>
      <w:r w:rsidRPr="00A536E9">
        <w:rPr>
          <w:rFonts w:ascii="Times New Roman" w:hAnsi="Times New Roman" w:cs="Times New Roman"/>
          <w:lang w:val="uk-UA"/>
        </w:rPr>
        <w:t>і</w:t>
      </w:r>
      <w:r w:rsidRPr="00A536E9">
        <w:rPr>
          <w:rFonts w:ascii="Times New Roman" w:hAnsi="Times New Roman" w:cs="Times New Roman"/>
        </w:rPr>
        <w:t> </w:t>
      </w:r>
      <w:hyperlink r:id="rId60" w:anchor="n622" w:history="1">
        <w:r w:rsidRPr="00A536E9">
          <w:rPr>
            <w:rStyle w:val="ae"/>
            <w:rFonts w:ascii="Times New Roman" w:eastAsia="Arial" w:hAnsi="Times New Roman"/>
            <w:color w:val="000000"/>
            <w:u w:val="none"/>
            <w:lang w:val="uk-UA"/>
          </w:rPr>
          <w:t>7</w:t>
        </w:r>
      </w:hyperlink>
      <w:r w:rsidRPr="00A536E9">
        <w:rPr>
          <w:rFonts w:ascii="Times New Roman" w:hAnsi="Times New Roman" w:cs="Times New Roman"/>
          <w:lang w:val="uk-UA"/>
        </w:rPr>
        <w:t xml:space="preserve"> пункту 47 Особливостей.</w:t>
      </w:r>
    </w:p>
    <w:p w:rsidR="000C1B49" w:rsidRPr="00A536E9" w:rsidRDefault="000C1B49" w:rsidP="000C1B49">
      <w:pPr>
        <w:pStyle w:val="Default"/>
        <w:jc w:val="both"/>
        <w:rPr>
          <w:rFonts w:ascii="Times New Roman" w:hAnsi="Times New Roman" w:cs="Times New Roman"/>
          <w:b/>
          <w:lang w:val="uk-UA"/>
        </w:rPr>
      </w:pPr>
      <w:r w:rsidRPr="00A536E9">
        <w:rPr>
          <w:rFonts w:ascii="Times New Roman" w:hAnsi="Times New Roman" w:cs="Times New Roman"/>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A536E9">
        <w:rPr>
          <w:rFonts w:ascii="Times New Roman" w:hAnsi="Times New Roman" w:cs="Times New Roman"/>
        </w:rPr>
        <w:t> </w:t>
      </w:r>
      <w:hyperlink r:id="rId61" w:anchor="n1257" w:tgtFrame="_blank" w:history="1">
        <w:r w:rsidRPr="00A536E9">
          <w:rPr>
            <w:rStyle w:val="ae"/>
            <w:rFonts w:ascii="Times New Roman" w:eastAsia="Arial" w:hAnsi="Times New Roman"/>
            <w:color w:val="000000"/>
            <w:u w:val="none"/>
            <w:lang w:val="uk-UA"/>
          </w:rPr>
          <w:t>частини третьої</w:t>
        </w:r>
      </w:hyperlink>
      <w:r w:rsidRPr="00A536E9">
        <w:rPr>
          <w:rFonts w:ascii="Times New Roman" w:hAnsi="Times New Roman" w:cs="Times New Roman"/>
        </w:rPr>
        <w:t> </w:t>
      </w:r>
      <w:r w:rsidRPr="00A536E9">
        <w:rPr>
          <w:rFonts w:ascii="Times New Roman" w:hAnsi="Times New Roman" w:cs="Times New Roman"/>
          <w:lang w:val="uk-UA"/>
        </w:rPr>
        <w:t xml:space="preserve">статті 16 Закону (у разі застосування таких критеріїв до учасника процедури закупівлі), замовник перевіряє </w:t>
      </w:r>
      <w:proofErr w:type="spellStart"/>
      <w:r w:rsidRPr="00A536E9">
        <w:rPr>
          <w:rFonts w:ascii="Times New Roman" w:hAnsi="Times New Roman" w:cs="Times New Roman"/>
          <w:lang w:val="uk-UA"/>
        </w:rPr>
        <w:t>такихсуб’єктів</w:t>
      </w:r>
      <w:proofErr w:type="spellEnd"/>
      <w:r w:rsidRPr="00A536E9">
        <w:rPr>
          <w:rFonts w:ascii="Times New Roman" w:hAnsi="Times New Roman" w:cs="Times New Roman"/>
          <w:lang w:val="uk-UA"/>
        </w:rPr>
        <w:t xml:space="preserve"> господарювання щодо відсутності підстав, визначених пунктом 47 Особливостей.</w:t>
      </w:r>
    </w:p>
    <w:p w:rsidR="007A543D" w:rsidRPr="00A536E9" w:rsidRDefault="000C1B49" w:rsidP="000C1B49">
      <w:pPr>
        <w:pStyle w:val="Default"/>
        <w:jc w:val="both"/>
        <w:rPr>
          <w:rFonts w:ascii="Times New Roman" w:hAnsi="Times New Roman"/>
          <w:color w:val="auto"/>
          <w:lang w:val="uk-UA" w:eastAsia="en-US"/>
        </w:rPr>
      </w:pPr>
      <w:r w:rsidRPr="00A536E9">
        <w:rPr>
          <w:rFonts w:ascii="Times New Roman" w:hAnsi="Times New Roman"/>
          <w:color w:val="auto"/>
          <w:lang w:val="uk-UA"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536E9">
        <w:rPr>
          <w:rFonts w:ascii="Times New Roman" w:hAnsi="Times New Roman"/>
          <w:color w:val="auto"/>
          <w:lang w:val="uk-UA" w:eastAsia="en-US"/>
        </w:rPr>
        <w:t>закупівель</w:t>
      </w:r>
      <w:proofErr w:type="spellEnd"/>
      <w:r w:rsidRPr="00A536E9">
        <w:rPr>
          <w:rFonts w:ascii="Times New Roman" w:hAnsi="Times New Roman"/>
          <w:color w:val="auto"/>
          <w:lang w:val="uk-UA" w:eastAsia="en-US"/>
        </w:rPr>
        <w:t xml:space="preserve"> шляхом обміну інформацією з іншими державними системами та реєстрами.</w:t>
      </w:r>
    </w:p>
    <w:p w:rsidR="008E4270" w:rsidRPr="00A536E9" w:rsidRDefault="008E4270" w:rsidP="008E4270">
      <w:pPr>
        <w:pStyle w:val="Default"/>
        <w:jc w:val="both"/>
        <w:rPr>
          <w:rFonts w:ascii="Times New Roman" w:hAnsi="Times New Roman" w:cs="Times New Roman"/>
          <w:color w:val="auto"/>
          <w:shd w:val="clear" w:color="auto" w:fill="FFFFFF"/>
          <w:lang w:val="uk-UA"/>
        </w:rPr>
      </w:pPr>
      <w:r w:rsidRPr="00A536E9">
        <w:rPr>
          <w:rFonts w:ascii="Times New Roman" w:hAnsi="Times New Roman" w:cs="Times New Roman"/>
          <w:color w:val="333333"/>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36E9">
        <w:rPr>
          <w:rFonts w:ascii="Times New Roman" w:hAnsi="Times New Roman" w:cs="Times New Roman"/>
          <w:color w:val="333333"/>
          <w:shd w:val="clear" w:color="auto" w:fill="FFFFFF"/>
          <w:lang w:val="uk-UA"/>
        </w:rPr>
        <w:t>закупівель</w:t>
      </w:r>
      <w:proofErr w:type="spellEnd"/>
      <w:r w:rsidRPr="00A536E9">
        <w:rPr>
          <w:rFonts w:ascii="Times New Roman" w:hAnsi="Times New Roman" w:cs="Times New Roman"/>
          <w:color w:val="333333"/>
          <w:shd w:val="clear" w:color="auto" w:fill="FFFFFF"/>
          <w:lang w:val="uk-UA"/>
        </w:rPr>
        <w:t xml:space="preserve"> відсутність в учасника процедури </w:t>
      </w:r>
      <w:r w:rsidRPr="00A536E9">
        <w:rPr>
          <w:rFonts w:ascii="Times New Roman" w:hAnsi="Times New Roman" w:cs="Times New Roman"/>
          <w:color w:val="auto"/>
          <w:shd w:val="clear" w:color="auto" w:fill="FFFFFF"/>
          <w:lang w:val="uk-UA"/>
        </w:rPr>
        <w:t>закупівлі підстав, визначених</w:t>
      </w:r>
      <w:r w:rsidRPr="00A536E9">
        <w:rPr>
          <w:rFonts w:ascii="Times New Roman" w:hAnsi="Times New Roman" w:cs="Times New Roman"/>
          <w:color w:val="auto"/>
          <w:shd w:val="clear" w:color="auto" w:fill="FFFFFF"/>
        </w:rPr>
        <w:t> </w:t>
      </w:r>
      <w:hyperlink r:id="rId62" w:anchor="n616" w:history="1">
        <w:r w:rsidRPr="00A536E9">
          <w:rPr>
            <w:rFonts w:ascii="Times New Roman" w:eastAsia="Arial" w:hAnsi="Times New Roman" w:cs="Times New Roman"/>
            <w:color w:val="auto"/>
            <w:lang w:val="uk-UA"/>
          </w:rPr>
          <w:t>підпунктами 1</w:t>
        </w:r>
      </w:hyperlink>
      <w:r w:rsidRPr="00A536E9">
        <w:rPr>
          <w:rFonts w:ascii="Times New Roman" w:hAnsi="Times New Roman" w:cs="Times New Roman"/>
          <w:color w:val="auto"/>
        </w:rPr>
        <w:t> </w:t>
      </w:r>
      <w:r w:rsidRPr="00A536E9">
        <w:rPr>
          <w:rFonts w:ascii="Times New Roman" w:hAnsi="Times New Roman" w:cs="Times New Roman"/>
          <w:color w:val="auto"/>
          <w:lang w:val="uk-UA"/>
        </w:rPr>
        <w:t>і</w:t>
      </w:r>
      <w:r w:rsidRPr="00A536E9">
        <w:rPr>
          <w:rFonts w:ascii="Times New Roman" w:hAnsi="Times New Roman" w:cs="Times New Roman"/>
          <w:color w:val="auto"/>
        </w:rPr>
        <w:t> </w:t>
      </w:r>
      <w:hyperlink r:id="rId63" w:anchor="n622" w:history="1">
        <w:r w:rsidRPr="00A536E9">
          <w:rPr>
            <w:rFonts w:ascii="Times New Roman" w:eastAsia="Arial" w:hAnsi="Times New Roman" w:cs="Times New Roman"/>
            <w:color w:val="auto"/>
            <w:lang w:val="uk-UA"/>
          </w:rPr>
          <w:t>7</w:t>
        </w:r>
      </w:hyperlink>
      <w:r w:rsidRPr="00A536E9">
        <w:rPr>
          <w:rFonts w:ascii="Times New Roman" w:hAnsi="Times New Roman" w:cs="Times New Roman"/>
          <w:color w:val="auto"/>
          <w:shd w:val="clear" w:color="auto" w:fill="FFFFFF"/>
          <w:lang w:val="uk-UA"/>
        </w:rPr>
        <w:t xml:space="preserve"> пункту 47 Особливостей.</w:t>
      </w:r>
    </w:p>
    <w:p w:rsidR="008E4270" w:rsidRDefault="008E4270" w:rsidP="008E4270">
      <w:pPr>
        <w:shd w:val="clear" w:color="auto" w:fill="FFFFFF" w:themeFill="background1"/>
        <w:ind w:right="-2" w:firstLine="567"/>
        <w:jc w:val="both"/>
        <w:rPr>
          <w:rFonts w:ascii="Times New Roman" w:eastAsia="Times New Roman" w:hAnsi="Times New Roman" w:cs="Times New Roman"/>
          <w:lang w:val="uk-UA"/>
        </w:rPr>
      </w:pPr>
      <w:r w:rsidRPr="00A536E9">
        <w:rPr>
          <w:rFonts w:ascii="Times New Roman" w:eastAsia="Times New Roman" w:hAnsi="Times New Roman" w:cs="Times New Roman"/>
          <w:lang w:val="uk-UA"/>
        </w:rPr>
        <w:lastRenderedPageBreak/>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встановлених статтею 17 Закону, подається лист-гарантія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rsidR="00A536E9" w:rsidRPr="00A536E9" w:rsidRDefault="00A536E9" w:rsidP="008E4270">
      <w:pPr>
        <w:shd w:val="clear" w:color="auto" w:fill="FFFFFF" w:themeFill="background1"/>
        <w:ind w:right="-2" w:firstLine="567"/>
        <w:jc w:val="both"/>
        <w:rPr>
          <w:rFonts w:ascii="Times New Roman" w:eastAsia="Times New Roman" w:hAnsi="Times New Roman" w:cs="Times New Roman"/>
          <w:lang w:val="uk-UA"/>
        </w:rPr>
      </w:pPr>
    </w:p>
    <w:p w:rsidR="00782537" w:rsidRPr="00A536E9" w:rsidRDefault="00782537" w:rsidP="008E4270">
      <w:pPr>
        <w:spacing w:line="240" w:lineRule="auto"/>
        <w:jc w:val="center"/>
        <w:rPr>
          <w:rFonts w:ascii="Times New Roman" w:hAnsi="Times New Roman"/>
          <w:b/>
          <w:bCs/>
          <w:sz w:val="24"/>
          <w:szCs w:val="24"/>
        </w:rPr>
      </w:pPr>
      <w:proofErr w:type="spellStart"/>
      <w:r w:rsidRPr="00A536E9">
        <w:rPr>
          <w:rFonts w:ascii="Times New Roman" w:hAnsi="Times New Roman"/>
          <w:b/>
          <w:bCs/>
          <w:sz w:val="24"/>
          <w:szCs w:val="24"/>
        </w:rPr>
        <w:t>Документи</w:t>
      </w:r>
      <w:proofErr w:type="spellEnd"/>
      <w:r w:rsidRPr="00A536E9">
        <w:rPr>
          <w:rFonts w:ascii="Times New Roman" w:hAnsi="Times New Roman"/>
          <w:b/>
          <w:bCs/>
          <w:sz w:val="24"/>
          <w:szCs w:val="24"/>
        </w:rPr>
        <w:t xml:space="preserve"> для </w:t>
      </w:r>
      <w:proofErr w:type="spellStart"/>
      <w:r w:rsidRPr="00A536E9">
        <w:rPr>
          <w:rFonts w:ascii="Times New Roman" w:hAnsi="Times New Roman"/>
          <w:b/>
          <w:bCs/>
          <w:sz w:val="24"/>
          <w:szCs w:val="24"/>
        </w:rPr>
        <w:t>підтвердження</w:t>
      </w:r>
      <w:proofErr w:type="spellEnd"/>
      <w:r w:rsidRPr="00A536E9">
        <w:rPr>
          <w:rFonts w:ascii="Times New Roman" w:hAnsi="Times New Roman"/>
          <w:b/>
          <w:bCs/>
          <w:sz w:val="24"/>
          <w:szCs w:val="24"/>
        </w:rPr>
        <w:t xml:space="preserve"> </w:t>
      </w:r>
      <w:proofErr w:type="spellStart"/>
      <w:r w:rsidRPr="00A536E9">
        <w:rPr>
          <w:rFonts w:ascii="Times New Roman" w:hAnsi="Times New Roman"/>
          <w:b/>
          <w:bCs/>
          <w:sz w:val="24"/>
          <w:szCs w:val="24"/>
        </w:rPr>
        <w:t>інформації</w:t>
      </w:r>
      <w:proofErr w:type="spellEnd"/>
      <w:r w:rsidRPr="00A536E9">
        <w:rPr>
          <w:rFonts w:ascii="Times New Roman" w:hAnsi="Times New Roman"/>
          <w:b/>
          <w:bCs/>
          <w:sz w:val="24"/>
          <w:szCs w:val="24"/>
        </w:rPr>
        <w:t xml:space="preserve"> про </w:t>
      </w:r>
      <w:proofErr w:type="spellStart"/>
      <w:r w:rsidRPr="00A536E9">
        <w:rPr>
          <w:rFonts w:ascii="Times New Roman" w:hAnsi="Times New Roman"/>
          <w:b/>
          <w:bCs/>
          <w:sz w:val="24"/>
          <w:szCs w:val="24"/>
        </w:rPr>
        <w:t>відсутність</w:t>
      </w:r>
      <w:proofErr w:type="spellEnd"/>
      <w:r w:rsidRPr="00A536E9">
        <w:rPr>
          <w:rFonts w:ascii="Times New Roman" w:hAnsi="Times New Roman"/>
          <w:b/>
          <w:bCs/>
          <w:sz w:val="24"/>
          <w:szCs w:val="24"/>
        </w:rPr>
        <w:t xml:space="preserve"> </w:t>
      </w:r>
      <w:proofErr w:type="spellStart"/>
      <w:r w:rsidRPr="00A536E9">
        <w:rPr>
          <w:rFonts w:ascii="Times New Roman" w:hAnsi="Times New Roman"/>
          <w:b/>
          <w:bCs/>
          <w:sz w:val="24"/>
          <w:szCs w:val="24"/>
        </w:rPr>
        <w:t>підстав</w:t>
      </w:r>
      <w:proofErr w:type="spellEnd"/>
      <w:r w:rsidRPr="00A536E9">
        <w:rPr>
          <w:rFonts w:ascii="Times New Roman" w:hAnsi="Times New Roman"/>
          <w:b/>
          <w:bCs/>
          <w:sz w:val="24"/>
          <w:szCs w:val="24"/>
        </w:rPr>
        <w:t xml:space="preserve"> для </w:t>
      </w:r>
      <w:proofErr w:type="spellStart"/>
      <w:r w:rsidRPr="00A536E9">
        <w:rPr>
          <w:rFonts w:ascii="Times New Roman" w:hAnsi="Times New Roman"/>
          <w:b/>
          <w:bCs/>
          <w:sz w:val="24"/>
          <w:szCs w:val="24"/>
        </w:rPr>
        <w:t>відмови</w:t>
      </w:r>
      <w:proofErr w:type="spellEnd"/>
      <w:r w:rsidRPr="00A536E9">
        <w:rPr>
          <w:rFonts w:ascii="Times New Roman" w:hAnsi="Times New Roman"/>
          <w:b/>
          <w:bCs/>
          <w:sz w:val="24"/>
          <w:szCs w:val="24"/>
        </w:rPr>
        <w:t xml:space="preserve"> </w:t>
      </w:r>
      <w:proofErr w:type="spellStart"/>
      <w:r w:rsidRPr="00A536E9">
        <w:rPr>
          <w:rFonts w:ascii="Times New Roman" w:hAnsi="Times New Roman"/>
          <w:b/>
          <w:bCs/>
          <w:sz w:val="24"/>
          <w:szCs w:val="24"/>
        </w:rPr>
        <w:t>відповідно</w:t>
      </w:r>
      <w:proofErr w:type="spellEnd"/>
      <w:r w:rsidRPr="00A536E9">
        <w:rPr>
          <w:rFonts w:ascii="Times New Roman" w:hAnsi="Times New Roman"/>
          <w:b/>
          <w:bCs/>
          <w:sz w:val="24"/>
          <w:szCs w:val="24"/>
        </w:rPr>
        <w:t xml:space="preserve"> до пункту 47 </w:t>
      </w:r>
      <w:proofErr w:type="spellStart"/>
      <w:r w:rsidRPr="00A536E9">
        <w:rPr>
          <w:rFonts w:ascii="Times New Roman" w:hAnsi="Times New Roman"/>
          <w:b/>
          <w:bCs/>
          <w:sz w:val="24"/>
          <w:szCs w:val="24"/>
        </w:rPr>
        <w:t>Особливостей</w:t>
      </w:r>
      <w:proofErr w:type="spellEnd"/>
    </w:p>
    <w:p w:rsidR="00782537" w:rsidRPr="00A536E9" w:rsidRDefault="00782537" w:rsidP="00D62514">
      <w:pPr>
        <w:spacing w:line="240" w:lineRule="auto"/>
        <w:jc w:val="center"/>
        <w:rPr>
          <w:rStyle w:val="rvts0"/>
          <w:rFonts w:ascii="Times New Roman" w:hAnsi="Times New Roman"/>
          <w:sz w:val="24"/>
          <w:szCs w:val="24"/>
        </w:rPr>
      </w:pPr>
      <w:r w:rsidRPr="00A536E9">
        <w:rPr>
          <w:rFonts w:ascii="Times New Roman" w:hAnsi="Times New Roman"/>
          <w:bCs/>
          <w:sz w:val="24"/>
          <w:szCs w:val="24"/>
        </w:rPr>
        <w:t>(</w:t>
      </w:r>
      <w:proofErr w:type="spellStart"/>
      <w:r w:rsidRPr="00A536E9">
        <w:rPr>
          <w:rFonts w:ascii="Times New Roman" w:hAnsi="Times New Roman"/>
          <w:bCs/>
          <w:sz w:val="24"/>
          <w:szCs w:val="24"/>
          <w:u w:val="single"/>
        </w:rPr>
        <w:t>документи</w:t>
      </w:r>
      <w:proofErr w:type="spellEnd"/>
      <w:r w:rsidRPr="00A536E9">
        <w:rPr>
          <w:rFonts w:ascii="Times New Roman" w:hAnsi="Times New Roman"/>
          <w:bCs/>
          <w:sz w:val="24"/>
          <w:szCs w:val="24"/>
          <w:u w:val="single"/>
        </w:rPr>
        <w:t xml:space="preserve"> </w:t>
      </w:r>
      <w:proofErr w:type="spellStart"/>
      <w:r w:rsidRPr="00A536E9">
        <w:rPr>
          <w:rFonts w:ascii="Times New Roman" w:hAnsi="Times New Roman"/>
          <w:bCs/>
          <w:sz w:val="24"/>
          <w:szCs w:val="24"/>
          <w:u w:val="single"/>
        </w:rPr>
        <w:t>подаються</w:t>
      </w:r>
      <w:proofErr w:type="spellEnd"/>
      <w:r w:rsidRPr="00A536E9">
        <w:rPr>
          <w:rFonts w:ascii="Times New Roman" w:hAnsi="Times New Roman"/>
          <w:bCs/>
          <w:sz w:val="24"/>
          <w:szCs w:val="24"/>
          <w:u w:val="single"/>
        </w:rPr>
        <w:t xml:space="preserve"> </w:t>
      </w:r>
      <w:proofErr w:type="spellStart"/>
      <w:r w:rsidRPr="00A536E9">
        <w:rPr>
          <w:rFonts w:ascii="Times New Roman" w:hAnsi="Times New Roman"/>
          <w:bCs/>
          <w:sz w:val="24"/>
          <w:szCs w:val="24"/>
          <w:u w:val="single"/>
        </w:rPr>
        <w:t>переможцем</w:t>
      </w:r>
      <w:proofErr w:type="spellEnd"/>
      <w:r w:rsidRPr="00A536E9">
        <w:rPr>
          <w:rFonts w:ascii="Times New Roman" w:hAnsi="Times New Roman"/>
          <w:bCs/>
          <w:sz w:val="24"/>
          <w:szCs w:val="24"/>
          <w:u w:val="single"/>
        </w:rPr>
        <w:t xml:space="preserve"> </w:t>
      </w:r>
      <w:proofErr w:type="spellStart"/>
      <w:r w:rsidRPr="00A536E9">
        <w:rPr>
          <w:rFonts w:ascii="Times New Roman" w:hAnsi="Times New Roman"/>
          <w:bCs/>
          <w:sz w:val="24"/>
          <w:szCs w:val="24"/>
          <w:u w:val="single"/>
        </w:rPr>
        <w:t>торгів</w:t>
      </w:r>
      <w:proofErr w:type="spellEnd"/>
      <w:r w:rsidRPr="00A536E9">
        <w:rPr>
          <w:rFonts w:ascii="Times New Roman" w:hAnsi="Times New Roman"/>
          <w:bCs/>
          <w:sz w:val="24"/>
          <w:szCs w:val="24"/>
          <w:u w:val="single"/>
        </w:rPr>
        <w:t xml:space="preserve"> </w:t>
      </w:r>
      <w:r w:rsidRPr="00A536E9">
        <w:rPr>
          <w:rStyle w:val="rvts0"/>
          <w:rFonts w:ascii="Times New Roman" w:hAnsi="Times New Roman"/>
          <w:sz w:val="24"/>
          <w:szCs w:val="24"/>
          <w:u w:val="single"/>
        </w:rPr>
        <w:t xml:space="preserve">у строк, </w:t>
      </w:r>
      <w:proofErr w:type="spellStart"/>
      <w:r w:rsidRPr="00A536E9">
        <w:rPr>
          <w:rStyle w:val="rvts0"/>
          <w:rFonts w:ascii="Times New Roman" w:hAnsi="Times New Roman"/>
          <w:sz w:val="24"/>
          <w:szCs w:val="24"/>
          <w:u w:val="single"/>
        </w:rPr>
        <w:t>що</w:t>
      </w:r>
      <w:proofErr w:type="spellEnd"/>
      <w:r w:rsidRPr="00A536E9">
        <w:rPr>
          <w:rStyle w:val="rvts0"/>
          <w:rFonts w:ascii="Times New Roman" w:hAnsi="Times New Roman"/>
          <w:sz w:val="24"/>
          <w:szCs w:val="24"/>
          <w:u w:val="single"/>
        </w:rPr>
        <w:t xml:space="preserve"> не </w:t>
      </w:r>
      <w:proofErr w:type="spellStart"/>
      <w:r w:rsidRPr="00A536E9">
        <w:rPr>
          <w:rStyle w:val="rvts0"/>
          <w:rFonts w:ascii="Times New Roman" w:hAnsi="Times New Roman"/>
          <w:sz w:val="24"/>
          <w:szCs w:val="24"/>
          <w:u w:val="single"/>
        </w:rPr>
        <w:t>перевищує</w:t>
      </w:r>
      <w:proofErr w:type="spellEnd"/>
      <w:r w:rsidRPr="00A536E9">
        <w:rPr>
          <w:rStyle w:val="rvts0"/>
          <w:rFonts w:ascii="Times New Roman" w:hAnsi="Times New Roman"/>
          <w:sz w:val="24"/>
          <w:szCs w:val="24"/>
          <w:u w:val="single"/>
        </w:rPr>
        <w:t xml:space="preserve"> 4 (</w:t>
      </w:r>
      <w:proofErr w:type="spellStart"/>
      <w:r w:rsidRPr="00A536E9">
        <w:rPr>
          <w:rStyle w:val="rvts0"/>
          <w:rFonts w:ascii="Times New Roman" w:hAnsi="Times New Roman"/>
          <w:sz w:val="24"/>
          <w:szCs w:val="24"/>
          <w:u w:val="single"/>
        </w:rPr>
        <w:t>чотири</w:t>
      </w:r>
      <w:proofErr w:type="spellEnd"/>
      <w:r w:rsidRPr="00A536E9">
        <w:rPr>
          <w:rStyle w:val="rvts0"/>
          <w:rFonts w:ascii="Times New Roman" w:hAnsi="Times New Roman"/>
          <w:sz w:val="24"/>
          <w:szCs w:val="24"/>
          <w:u w:val="single"/>
        </w:rPr>
        <w:t xml:space="preserve">) </w:t>
      </w:r>
      <w:proofErr w:type="spellStart"/>
      <w:r w:rsidRPr="00A536E9">
        <w:rPr>
          <w:rStyle w:val="rvts0"/>
          <w:rFonts w:ascii="Times New Roman" w:hAnsi="Times New Roman"/>
          <w:sz w:val="24"/>
          <w:szCs w:val="24"/>
          <w:u w:val="single"/>
        </w:rPr>
        <w:t>дні</w:t>
      </w:r>
      <w:proofErr w:type="spellEnd"/>
      <w:r w:rsidRPr="00A536E9">
        <w:rPr>
          <w:rStyle w:val="rvts0"/>
          <w:rFonts w:ascii="Times New Roman" w:hAnsi="Times New Roman"/>
          <w:sz w:val="24"/>
          <w:szCs w:val="24"/>
          <w:u w:val="single"/>
        </w:rPr>
        <w:t xml:space="preserve"> з </w:t>
      </w:r>
      <w:proofErr w:type="spellStart"/>
      <w:r w:rsidRPr="00A536E9">
        <w:rPr>
          <w:rStyle w:val="rvts0"/>
          <w:rFonts w:ascii="Times New Roman" w:hAnsi="Times New Roman"/>
          <w:sz w:val="24"/>
          <w:szCs w:val="24"/>
          <w:u w:val="single"/>
        </w:rPr>
        <w:t>дати</w:t>
      </w:r>
      <w:proofErr w:type="spellEnd"/>
      <w:r w:rsidRPr="00A536E9">
        <w:rPr>
          <w:rStyle w:val="rvts0"/>
          <w:rFonts w:ascii="Times New Roman" w:hAnsi="Times New Roman"/>
          <w:sz w:val="24"/>
          <w:szCs w:val="24"/>
          <w:u w:val="single"/>
        </w:rPr>
        <w:t xml:space="preserve"> </w:t>
      </w:r>
      <w:proofErr w:type="spellStart"/>
      <w:r w:rsidRPr="00A536E9">
        <w:rPr>
          <w:rStyle w:val="rvts0"/>
          <w:rFonts w:ascii="Times New Roman" w:hAnsi="Times New Roman"/>
          <w:sz w:val="24"/>
          <w:szCs w:val="24"/>
          <w:u w:val="single"/>
        </w:rPr>
        <w:t>оприлюднення</w:t>
      </w:r>
      <w:proofErr w:type="spellEnd"/>
      <w:r w:rsidRPr="00A536E9">
        <w:rPr>
          <w:rStyle w:val="rvts0"/>
          <w:rFonts w:ascii="Times New Roman" w:hAnsi="Times New Roman"/>
          <w:sz w:val="24"/>
          <w:szCs w:val="24"/>
          <w:u w:val="single"/>
        </w:rPr>
        <w:t xml:space="preserve"> в </w:t>
      </w:r>
      <w:proofErr w:type="spellStart"/>
      <w:r w:rsidRPr="00A536E9">
        <w:rPr>
          <w:rStyle w:val="rvts0"/>
          <w:rFonts w:ascii="Times New Roman" w:hAnsi="Times New Roman"/>
          <w:sz w:val="24"/>
          <w:szCs w:val="24"/>
          <w:u w:val="single"/>
        </w:rPr>
        <w:t>електронній</w:t>
      </w:r>
      <w:proofErr w:type="spellEnd"/>
      <w:r w:rsidRPr="00A536E9">
        <w:rPr>
          <w:rStyle w:val="rvts0"/>
          <w:rFonts w:ascii="Times New Roman" w:hAnsi="Times New Roman"/>
          <w:sz w:val="24"/>
          <w:szCs w:val="24"/>
          <w:u w:val="single"/>
        </w:rPr>
        <w:t xml:space="preserve"> </w:t>
      </w:r>
      <w:proofErr w:type="spellStart"/>
      <w:r w:rsidRPr="00A536E9">
        <w:rPr>
          <w:rStyle w:val="rvts0"/>
          <w:rFonts w:ascii="Times New Roman" w:hAnsi="Times New Roman"/>
          <w:sz w:val="24"/>
          <w:szCs w:val="24"/>
          <w:u w:val="single"/>
        </w:rPr>
        <w:t>системі</w:t>
      </w:r>
      <w:proofErr w:type="spellEnd"/>
      <w:r w:rsidRPr="00A536E9">
        <w:rPr>
          <w:rStyle w:val="rvts0"/>
          <w:rFonts w:ascii="Times New Roman" w:hAnsi="Times New Roman"/>
          <w:sz w:val="24"/>
          <w:szCs w:val="24"/>
          <w:u w:val="single"/>
        </w:rPr>
        <w:t xml:space="preserve"> </w:t>
      </w:r>
      <w:proofErr w:type="spellStart"/>
      <w:r w:rsidRPr="00A536E9">
        <w:rPr>
          <w:rStyle w:val="rvts0"/>
          <w:rFonts w:ascii="Times New Roman" w:hAnsi="Times New Roman"/>
          <w:sz w:val="24"/>
          <w:szCs w:val="24"/>
          <w:u w:val="single"/>
        </w:rPr>
        <w:t>закупівель</w:t>
      </w:r>
      <w:proofErr w:type="spellEnd"/>
      <w:r w:rsidRPr="00A536E9">
        <w:rPr>
          <w:rStyle w:val="rvts0"/>
          <w:rFonts w:ascii="Times New Roman" w:hAnsi="Times New Roman"/>
          <w:sz w:val="24"/>
          <w:szCs w:val="24"/>
          <w:u w:val="single"/>
        </w:rPr>
        <w:t xml:space="preserve"> </w:t>
      </w:r>
      <w:proofErr w:type="spellStart"/>
      <w:r w:rsidRPr="00A536E9">
        <w:rPr>
          <w:rStyle w:val="rvts0"/>
          <w:rFonts w:ascii="Times New Roman" w:hAnsi="Times New Roman"/>
          <w:sz w:val="24"/>
          <w:szCs w:val="24"/>
          <w:u w:val="single"/>
        </w:rPr>
        <w:t>повідомлення</w:t>
      </w:r>
      <w:proofErr w:type="spellEnd"/>
      <w:r w:rsidRPr="00A536E9">
        <w:rPr>
          <w:rStyle w:val="rvts0"/>
          <w:rFonts w:ascii="Times New Roman" w:hAnsi="Times New Roman"/>
          <w:sz w:val="24"/>
          <w:szCs w:val="24"/>
          <w:u w:val="single"/>
        </w:rPr>
        <w:t xml:space="preserve"> про </w:t>
      </w:r>
      <w:proofErr w:type="spellStart"/>
      <w:r w:rsidRPr="00A536E9">
        <w:rPr>
          <w:rStyle w:val="rvts0"/>
          <w:rFonts w:ascii="Times New Roman" w:hAnsi="Times New Roman"/>
          <w:sz w:val="24"/>
          <w:szCs w:val="24"/>
          <w:u w:val="single"/>
        </w:rPr>
        <w:t>намір</w:t>
      </w:r>
      <w:proofErr w:type="spellEnd"/>
      <w:r w:rsidRPr="00A536E9">
        <w:rPr>
          <w:rStyle w:val="rvts0"/>
          <w:rFonts w:ascii="Times New Roman" w:hAnsi="Times New Roman"/>
          <w:sz w:val="24"/>
          <w:szCs w:val="24"/>
          <w:u w:val="single"/>
        </w:rPr>
        <w:t xml:space="preserve"> </w:t>
      </w:r>
      <w:proofErr w:type="spellStart"/>
      <w:r w:rsidRPr="00A536E9">
        <w:rPr>
          <w:rStyle w:val="rvts0"/>
          <w:rFonts w:ascii="Times New Roman" w:hAnsi="Times New Roman"/>
          <w:sz w:val="24"/>
          <w:szCs w:val="24"/>
          <w:u w:val="single"/>
        </w:rPr>
        <w:t>укласти</w:t>
      </w:r>
      <w:proofErr w:type="spellEnd"/>
      <w:r w:rsidRPr="00A536E9">
        <w:rPr>
          <w:rStyle w:val="rvts0"/>
          <w:rFonts w:ascii="Times New Roman" w:hAnsi="Times New Roman"/>
          <w:sz w:val="24"/>
          <w:szCs w:val="24"/>
          <w:u w:val="single"/>
        </w:rPr>
        <w:t xml:space="preserve"> </w:t>
      </w:r>
      <w:proofErr w:type="spellStart"/>
      <w:r w:rsidRPr="00A536E9">
        <w:rPr>
          <w:rStyle w:val="rvts0"/>
          <w:rFonts w:ascii="Times New Roman" w:hAnsi="Times New Roman"/>
          <w:sz w:val="24"/>
          <w:szCs w:val="24"/>
          <w:u w:val="single"/>
        </w:rPr>
        <w:t>договір</w:t>
      </w:r>
      <w:proofErr w:type="spellEnd"/>
      <w:r w:rsidRPr="00A536E9">
        <w:rPr>
          <w:rStyle w:val="rvts0"/>
          <w:rFonts w:ascii="Times New Roman" w:hAnsi="Times New Roman"/>
          <w:sz w:val="24"/>
          <w:szCs w:val="24"/>
          <w:u w:val="single"/>
        </w:rPr>
        <w:t xml:space="preserve"> про </w:t>
      </w:r>
      <w:proofErr w:type="spellStart"/>
      <w:r w:rsidRPr="00A536E9">
        <w:rPr>
          <w:rStyle w:val="rvts0"/>
          <w:rFonts w:ascii="Times New Roman" w:hAnsi="Times New Roman"/>
          <w:sz w:val="24"/>
          <w:szCs w:val="24"/>
          <w:u w:val="single"/>
        </w:rPr>
        <w:t>закупівлю</w:t>
      </w:r>
      <w:proofErr w:type="spellEnd"/>
      <w:r w:rsidRPr="00A536E9">
        <w:rPr>
          <w:rStyle w:val="rvts0"/>
          <w:rFonts w:ascii="Times New Roman" w:hAnsi="Times New Roman"/>
          <w:sz w:val="24"/>
          <w:szCs w:val="24"/>
          <w:u w:val="single"/>
        </w:rPr>
        <w:t xml:space="preserve"> шляхом </w:t>
      </w:r>
      <w:proofErr w:type="spellStart"/>
      <w:r w:rsidRPr="00A536E9">
        <w:rPr>
          <w:rStyle w:val="rvts0"/>
          <w:rFonts w:ascii="Times New Roman" w:hAnsi="Times New Roman"/>
          <w:sz w:val="24"/>
          <w:szCs w:val="24"/>
          <w:u w:val="single"/>
        </w:rPr>
        <w:t>оприлюднення</w:t>
      </w:r>
      <w:proofErr w:type="spellEnd"/>
      <w:r w:rsidRPr="00A536E9">
        <w:rPr>
          <w:rStyle w:val="rvts0"/>
          <w:rFonts w:ascii="Times New Roman" w:hAnsi="Times New Roman"/>
          <w:sz w:val="24"/>
          <w:szCs w:val="24"/>
          <w:u w:val="single"/>
        </w:rPr>
        <w:t xml:space="preserve"> в </w:t>
      </w:r>
      <w:proofErr w:type="spellStart"/>
      <w:r w:rsidRPr="00A536E9">
        <w:rPr>
          <w:rStyle w:val="rvts0"/>
          <w:rFonts w:ascii="Times New Roman" w:hAnsi="Times New Roman"/>
          <w:sz w:val="24"/>
          <w:szCs w:val="24"/>
          <w:u w:val="single"/>
        </w:rPr>
        <w:t>електронній</w:t>
      </w:r>
      <w:proofErr w:type="spellEnd"/>
      <w:r w:rsidRPr="00A536E9">
        <w:rPr>
          <w:rStyle w:val="rvts0"/>
          <w:rFonts w:ascii="Times New Roman" w:hAnsi="Times New Roman"/>
          <w:sz w:val="24"/>
          <w:szCs w:val="24"/>
          <w:u w:val="single"/>
        </w:rPr>
        <w:t xml:space="preserve"> </w:t>
      </w:r>
      <w:proofErr w:type="spellStart"/>
      <w:r w:rsidRPr="00A536E9">
        <w:rPr>
          <w:rStyle w:val="rvts0"/>
          <w:rFonts w:ascii="Times New Roman" w:hAnsi="Times New Roman"/>
          <w:sz w:val="24"/>
          <w:szCs w:val="24"/>
          <w:u w:val="single"/>
        </w:rPr>
        <w:t>системі</w:t>
      </w:r>
      <w:proofErr w:type="spellEnd"/>
      <w:r w:rsidRPr="00A536E9">
        <w:rPr>
          <w:rStyle w:val="rvts0"/>
          <w:rFonts w:ascii="Times New Roman" w:hAnsi="Times New Roman"/>
          <w:sz w:val="24"/>
          <w:szCs w:val="24"/>
          <w:u w:val="single"/>
        </w:rPr>
        <w:t xml:space="preserve"> </w:t>
      </w:r>
      <w:proofErr w:type="spellStart"/>
      <w:r w:rsidRPr="00A536E9">
        <w:rPr>
          <w:rStyle w:val="rvts0"/>
          <w:rFonts w:ascii="Times New Roman" w:hAnsi="Times New Roman"/>
          <w:sz w:val="24"/>
          <w:szCs w:val="24"/>
          <w:u w:val="single"/>
        </w:rPr>
        <w:t>закупівель</w:t>
      </w:r>
      <w:proofErr w:type="spellEnd"/>
      <w:r w:rsidRPr="00A536E9">
        <w:rPr>
          <w:rStyle w:val="rvts0"/>
          <w:rFonts w:ascii="Times New Roman" w:hAnsi="Times New Roman"/>
          <w:sz w:val="24"/>
          <w:szCs w:val="24"/>
        </w:rPr>
        <w:t>)</w:t>
      </w:r>
    </w:p>
    <w:p w:rsidR="00782537" w:rsidRPr="00A536E9" w:rsidRDefault="00782537" w:rsidP="00D62514">
      <w:pPr>
        <w:spacing w:line="240" w:lineRule="auto"/>
        <w:jc w:val="center"/>
        <w:rPr>
          <w:rStyle w:val="rvts0"/>
          <w:rFonts w:ascii="Times New Roman" w:hAnsi="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18"/>
        <w:gridCol w:w="4272"/>
        <w:gridCol w:w="4828"/>
      </w:tblGrid>
      <w:tr w:rsidR="00782537" w:rsidRPr="00A536E9" w:rsidTr="006C598E">
        <w:tc>
          <w:tcPr>
            <w:tcW w:w="253" w:type="pct"/>
            <w:shd w:val="clear" w:color="auto" w:fill="auto"/>
            <w:vAlign w:val="center"/>
          </w:tcPr>
          <w:p w:rsidR="00782537" w:rsidRPr="00A536E9"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b/>
                <w:sz w:val="24"/>
                <w:szCs w:val="24"/>
              </w:rPr>
            </w:pPr>
            <w:r w:rsidRPr="00A536E9">
              <w:rPr>
                <w:rFonts w:ascii="Times New Roman" w:hAnsi="Times New Roman" w:cs="Times New Roman"/>
                <w:b/>
                <w:sz w:val="24"/>
                <w:szCs w:val="24"/>
              </w:rPr>
              <w:t>№ з/п</w:t>
            </w:r>
          </w:p>
        </w:tc>
        <w:tc>
          <w:tcPr>
            <w:tcW w:w="2229" w:type="pct"/>
            <w:shd w:val="clear" w:color="auto" w:fill="auto"/>
            <w:vAlign w:val="center"/>
          </w:tcPr>
          <w:p w:rsidR="00782537" w:rsidRPr="00A536E9"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b/>
                <w:sz w:val="24"/>
                <w:szCs w:val="24"/>
              </w:rPr>
            </w:pPr>
            <w:proofErr w:type="spellStart"/>
            <w:r w:rsidRPr="00A536E9">
              <w:rPr>
                <w:rFonts w:ascii="Times New Roman" w:hAnsi="Times New Roman" w:cs="Times New Roman"/>
                <w:b/>
                <w:sz w:val="24"/>
                <w:szCs w:val="24"/>
              </w:rPr>
              <w:t>Підстави</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відхилення</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тендерної</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пропозиції</w:t>
            </w:r>
            <w:proofErr w:type="spellEnd"/>
          </w:p>
        </w:tc>
        <w:tc>
          <w:tcPr>
            <w:tcW w:w="2518" w:type="pct"/>
            <w:shd w:val="clear" w:color="auto" w:fill="auto"/>
            <w:vAlign w:val="center"/>
          </w:tcPr>
          <w:p w:rsidR="00782537" w:rsidRPr="00A536E9"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sz w:val="24"/>
                <w:szCs w:val="24"/>
              </w:rPr>
            </w:pPr>
            <w:proofErr w:type="spellStart"/>
            <w:r w:rsidRPr="00A536E9">
              <w:rPr>
                <w:rFonts w:ascii="Times New Roman" w:hAnsi="Times New Roman" w:cs="Times New Roman"/>
                <w:b/>
                <w:sz w:val="24"/>
                <w:szCs w:val="24"/>
              </w:rPr>
              <w:t>Переможець</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торгів</w:t>
            </w:r>
            <w:proofErr w:type="spellEnd"/>
            <w:r w:rsidRPr="00A536E9">
              <w:rPr>
                <w:rFonts w:ascii="Times New Roman" w:hAnsi="Times New Roman" w:cs="Times New Roman"/>
                <w:b/>
                <w:sz w:val="24"/>
                <w:szCs w:val="24"/>
              </w:rPr>
              <w:t xml:space="preserve"> на </w:t>
            </w:r>
            <w:proofErr w:type="spellStart"/>
            <w:r w:rsidRPr="00A536E9">
              <w:rPr>
                <w:rFonts w:ascii="Times New Roman" w:hAnsi="Times New Roman" w:cs="Times New Roman"/>
                <w:b/>
                <w:sz w:val="24"/>
                <w:szCs w:val="24"/>
              </w:rPr>
              <w:t>виконання</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вимоги</w:t>
            </w:r>
            <w:proofErr w:type="spellEnd"/>
            <w:r w:rsidRPr="00A536E9">
              <w:rPr>
                <w:rFonts w:ascii="Times New Roman" w:hAnsi="Times New Roman" w:cs="Times New Roman"/>
                <w:b/>
                <w:sz w:val="24"/>
                <w:szCs w:val="24"/>
              </w:rPr>
              <w:t xml:space="preserve"> </w:t>
            </w:r>
            <w:r w:rsidR="009B2CD6" w:rsidRPr="00A536E9">
              <w:rPr>
                <w:rFonts w:ascii="Times New Roman" w:hAnsi="Times New Roman"/>
                <w:b/>
                <w:bCs/>
                <w:sz w:val="24"/>
                <w:szCs w:val="24"/>
              </w:rPr>
              <w:t xml:space="preserve">пункту 47 </w:t>
            </w:r>
            <w:proofErr w:type="spellStart"/>
            <w:r w:rsidR="009B2CD6" w:rsidRPr="00A536E9">
              <w:rPr>
                <w:rFonts w:ascii="Times New Roman" w:hAnsi="Times New Roman"/>
                <w:b/>
                <w:bCs/>
                <w:sz w:val="24"/>
                <w:szCs w:val="24"/>
              </w:rPr>
              <w:t>Особливостей</w:t>
            </w:r>
            <w:proofErr w:type="spellEnd"/>
            <w:r w:rsidR="009B2CD6" w:rsidRPr="00A536E9">
              <w:rPr>
                <w:rFonts w:ascii="Times New Roman" w:hAnsi="Times New Roman"/>
                <w:b/>
                <w:bCs/>
                <w:sz w:val="24"/>
                <w:szCs w:val="24"/>
              </w:rPr>
              <w:t xml:space="preserve"> </w:t>
            </w:r>
            <w:r w:rsidRPr="00A536E9">
              <w:rPr>
                <w:rFonts w:ascii="Times New Roman" w:hAnsi="Times New Roman" w:cs="Times New Roman"/>
                <w:b/>
                <w:sz w:val="24"/>
                <w:szCs w:val="24"/>
              </w:rPr>
              <w:t xml:space="preserve">повинен </w:t>
            </w:r>
            <w:proofErr w:type="spellStart"/>
            <w:r w:rsidRPr="00A536E9">
              <w:rPr>
                <w:rFonts w:ascii="Times New Roman" w:hAnsi="Times New Roman" w:cs="Times New Roman"/>
                <w:b/>
                <w:sz w:val="24"/>
                <w:szCs w:val="24"/>
              </w:rPr>
              <w:t>надати</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інформацію</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викладену</w:t>
            </w:r>
            <w:proofErr w:type="spellEnd"/>
            <w:r w:rsidRPr="00A536E9">
              <w:rPr>
                <w:rFonts w:ascii="Times New Roman" w:hAnsi="Times New Roman" w:cs="Times New Roman"/>
                <w:b/>
                <w:sz w:val="24"/>
                <w:szCs w:val="24"/>
              </w:rPr>
              <w:t xml:space="preserve"> </w:t>
            </w:r>
            <w:proofErr w:type="spellStart"/>
            <w:r w:rsidRPr="00A536E9">
              <w:rPr>
                <w:rFonts w:ascii="Times New Roman" w:hAnsi="Times New Roman" w:cs="Times New Roman"/>
                <w:b/>
                <w:sz w:val="24"/>
                <w:szCs w:val="24"/>
              </w:rPr>
              <w:t>нижче</w:t>
            </w:r>
            <w:proofErr w:type="spellEnd"/>
          </w:p>
        </w:tc>
      </w:tr>
      <w:tr w:rsidR="00782537" w:rsidRPr="00D62514" w:rsidTr="006C598E">
        <w:tc>
          <w:tcPr>
            <w:tcW w:w="253" w:type="pct"/>
            <w:shd w:val="clear" w:color="auto" w:fill="auto"/>
            <w:vAlign w:val="center"/>
          </w:tcPr>
          <w:p w:rsidR="00782537" w:rsidRPr="00A536E9"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b/>
                <w:sz w:val="24"/>
                <w:szCs w:val="24"/>
              </w:rPr>
            </w:pPr>
            <w:r w:rsidRPr="00A536E9">
              <w:rPr>
                <w:rFonts w:ascii="Times New Roman" w:hAnsi="Times New Roman" w:cs="Times New Roman"/>
                <w:b/>
                <w:sz w:val="24"/>
                <w:szCs w:val="24"/>
              </w:rPr>
              <w:t>1</w:t>
            </w:r>
          </w:p>
        </w:tc>
        <w:tc>
          <w:tcPr>
            <w:tcW w:w="2229" w:type="pct"/>
            <w:shd w:val="clear" w:color="auto" w:fill="auto"/>
            <w:vAlign w:val="center"/>
          </w:tcPr>
          <w:p w:rsidR="00782537" w:rsidRPr="00A536E9"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b/>
                <w:sz w:val="24"/>
                <w:szCs w:val="24"/>
              </w:rPr>
            </w:pPr>
            <w:r w:rsidRPr="00A536E9">
              <w:rPr>
                <w:rFonts w:ascii="Times New Roman" w:hAnsi="Times New Roman" w:cs="Times New Roman"/>
                <w:b/>
                <w:sz w:val="24"/>
                <w:szCs w:val="24"/>
              </w:rPr>
              <w:t>2</w:t>
            </w:r>
          </w:p>
        </w:tc>
        <w:tc>
          <w:tcPr>
            <w:tcW w:w="2518" w:type="pct"/>
            <w:shd w:val="clear" w:color="auto" w:fill="auto"/>
            <w:vAlign w:val="center"/>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b/>
                <w:sz w:val="24"/>
                <w:szCs w:val="24"/>
              </w:rPr>
            </w:pPr>
            <w:r w:rsidRPr="00A536E9">
              <w:rPr>
                <w:rFonts w:ascii="Times New Roman" w:hAnsi="Times New Roman" w:cs="Times New Roman"/>
                <w:b/>
                <w:sz w:val="24"/>
                <w:szCs w:val="24"/>
              </w:rPr>
              <w:t>3</w:t>
            </w:r>
          </w:p>
        </w:tc>
      </w:tr>
      <w:tr w:rsidR="00782537" w:rsidRPr="00D62514" w:rsidTr="006C598E">
        <w:tc>
          <w:tcPr>
            <w:tcW w:w="253" w:type="pct"/>
            <w:shd w:val="clear" w:color="auto" w:fill="auto"/>
            <w:vAlign w:val="center"/>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sz w:val="24"/>
                <w:szCs w:val="24"/>
              </w:rPr>
            </w:pPr>
            <w:r w:rsidRPr="00D62514">
              <w:rPr>
                <w:rFonts w:ascii="Times New Roman" w:hAnsi="Times New Roman" w:cs="Times New Roman"/>
                <w:sz w:val="24"/>
                <w:szCs w:val="24"/>
              </w:rPr>
              <w:t>1.</w:t>
            </w:r>
          </w:p>
        </w:tc>
        <w:tc>
          <w:tcPr>
            <w:tcW w:w="2229" w:type="pct"/>
            <w:shd w:val="clear" w:color="auto" w:fill="auto"/>
            <w:vAlign w:val="center"/>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jc w:val="both"/>
              <w:rPr>
                <w:rFonts w:ascii="Times New Roman" w:hAnsi="Times New Roman" w:cs="Times New Roman"/>
                <w:sz w:val="24"/>
                <w:szCs w:val="24"/>
              </w:rPr>
            </w:pPr>
            <w:proofErr w:type="spellStart"/>
            <w:r w:rsidRPr="00D62514">
              <w:rPr>
                <w:rFonts w:ascii="Times New Roman" w:hAnsi="Times New Roman" w:cs="Times New Roman"/>
                <w:sz w:val="24"/>
                <w:szCs w:val="24"/>
              </w:rPr>
              <w:t>Керівника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учасника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фізичну</w:t>
            </w:r>
            <w:proofErr w:type="spellEnd"/>
            <w:r w:rsidRPr="00D62514">
              <w:rPr>
                <w:rFonts w:ascii="Times New Roman" w:hAnsi="Times New Roman" w:cs="Times New Roman"/>
                <w:sz w:val="24"/>
                <w:szCs w:val="24"/>
              </w:rPr>
              <w:t xml:space="preserve"> особу, яка є </w:t>
            </w:r>
            <w:proofErr w:type="spellStart"/>
            <w:r w:rsidRPr="00D62514">
              <w:rPr>
                <w:rFonts w:ascii="Times New Roman" w:hAnsi="Times New Roman" w:cs="Times New Roman"/>
                <w:sz w:val="24"/>
                <w:szCs w:val="24"/>
              </w:rPr>
              <w:t>учасником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було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притягнуто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згідно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із</w:t>
            </w:r>
            <w:proofErr w:type="spellEnd"/>
            <w:r w:rsidRPr="00D62514">
              <w:rPr>
                <w:rFonts w:ascii="Times New Roman" w:hAnsi="Times New Roman" w:cs="Times New Roman"/>
                <w:sz w:val="24"/>
                <w:szCs w:val="24"/>
              </w:rPr>
              <w:t xml:space="preserve"> законом до </w:t>
            </w:r>
            <w:proofErr w:type="spellStart"/>
            <w:r w:rsidRPr="00D62514">
              <w:rPr>
                <w:rFonts w:ascii="Times New Roman" w:hAnsi="Times New Roman" w:cs="Times New Roman"/>
                <w:sz w:val="24"/>
                <w:szCs w:val="24"/>
              </w:rPr>
              <w:t>відповідальності</w:t>
            </w:r>
            <w:proofErr w:type="spellEnd"/>
            <w:r w:rsidRPr="00D62514">
              <w:rPr>
                <w:rFonts w:ascii="Times New Roman" w:hAnsi="Times New Roman" w:cs="Times New Roman"/>
                <w:sz w:val="24"/>
                <w:szCs w:val="24"/>
              </w:rPr>
              <w:t xml:space="preserve"> за </w:t>
            </w:r>
            <w:proofErr w:type="spellStart"/>
            <w:r w:rsidRPr="00D62514">
              <w:rPr>
                <w:rFonts w:ascii="Times New Roman" w:hAnsi="Times New Roman" w:cs="Times New Roman"/>
                <w:sz w:val="24"/>
                <w:szCs w:val="24"/>
              </w:rPr>
              <w:t>вчинення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корупційного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пов’язаного</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корупцією</w:t>
            </w:r>
            <w:proofErr w:type="spellEnd"/>
            <w:r w:rsidRPr="00D62514">
              <w:rPr>
                <w:rFonts w:ascii="Times New Roman" w:hAnsi="Times New Roman" w:cs="Times New Roman"/>
                <w:sz w:val="24"/>
                <w:szCs w:val="24"/>
              </w:rPr>
              <w:t xml:space="preserve"> </w:t>
            </w:r>
            <w:r w:rsidR="0068090E" w:rsidRPr="00D62514">
              <w:rPr>
                <w:rFonts w:ascii="Times New Roman" w:hAnsi="Times New Roman" w:cs="Times New Roman"/>
                <w:b/>
                <w:sz w:val="24"/>
                <w:szCs w:val="24"/>
              </w:rPr>
              <w:t>(</w:t>
            </w:r>
            <w:proofErr w:type="spellStart"/>
            <w:r w:rsidR="0068090E" w:rsidRPr="00D62514">
              <w:rPr>
                <w:rFonts w:ascii="Times New Roman" w:hAnsi="Times New Roman" w:cs="Times New Roman"/>
                <w:b/>
                <w:sz w:val="24"/>
                <w:szCs w:val="24"/>
              </w:rPr>
              <w:t>підпункт</w:t>
            </w:r>
            <w:proofErr w:type="spellEnd"/>
            <w:r w:rsidR="0068090E" w:rsidRPr="00D62514">
              <w:rPr>
                <w:rFonts w:ascii="Times New Roman" w:hAnsi="Times New Roman" w:cs="Times New Roman"/>
                <w:b/>
                <w:sz w:val="24"/>
                <w:szCs w:val="24"/>
              </w:rPr>
              <w:t xml:space="preserve"> 3 п</w:t>
            </w:r>
            <w:r w:rsidRPr="00D62514">
              <w:rPr>
                <w:rFonts w:ascii="Times New Roman" w:hAnsi="Times New Roman" w:cs="Times New Roman"/>
                <w:b/>
                <w:sz w:val="24"/>
                <w:szCs w:val="24"/>
              </w:rPr>
              <w:t xml:space="preserve">ункту 47 </w:t>
            </w:r>
            <w:proofErr w:type="spellStart"/>
            <w:r w:rsidRPr="00D62514">
              <w:rPr>
                <w:rFonts w:ascii="Times New Roman" w:hAnsi="Times New Roman" w:cs="Times New Roman"/>
                <w:b/>
                <w:sz w:val="24"/>
                <w:szCs w:val="24"/>
              </w:rPr>
              <w:t>Особливостей</w:t>
            </w:r>
            <w:proofErr w:type="spellEnd"/>
            <w:r w:rsidRPr="00D62514">
              <w:rPr>
                <w:rFonts w:ascii="Times New Roman" w:hAnsi="Times New Roman" w:cs="Times New Roman"/>
                <w:b/>
                <w:sz w:val="24"/>
                <w:szCs w:val="24"/>
              </w:rPr>
              <w:t>)</w:t>
            </w:r>
          </w:p>
        </w:tc>
        <w:tc>
          <w:tcPr>
            <w:tcW w:w="2518" w:type="pct"/>
            <w:shd w:val="clear" w:color="auto" w:fill="auto"/>
            <w:vAlign w:val="center"/>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ind w:left="144" w:right="140" w:firstLine="2"/>
              <w:jc w:val="both"/>
              <w:rPr>
                <w:rFonts w:ascii="Times New Roman" w:hAnsi="Times New Roman" w:cs="Times New Roman"/>
                <w:sz w:val="24"/>
                <w:szCs w:val="24"/>
              </w:rPr>
            </w:pPr>
            <w:proofErr w:type="spellStart"/>
            <w:r w:rsidRPr="00D62514">
              <w:rPr>
                <w:rFonts w:ascii="Times New Roman" w:hAnsi="Times New Roman" w:cs="Times New Roman"/>
                <w:sz w:val="24"/>
                <w:szCs w:val="24"/>
              </w:rPr>
              <w:t>Інформаційна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довідка</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Єдиного</w:t>
            </w:r>
            <w:proofErr w:type="spellEnd"/>
            <w:r w:rsidRPr="00D62514">
              <w:rPr>
                <w:rFonts w:ascii="Times New Roman" w:hAnsi="Times New Roman" w:cs="Times New Roman"/>
                <w:sz w:val="24"/>
                <w:szCs w:val="24"/>
              </w:rPr>
              <w:t xml:space="preserve"> державного </w:t>
            </w:r>
            <w:proofErr w:type="spellStart"/>
            <w:r w:rsidRPr="00D62514">
              <w:rPr>
                <w:rFonts w:ascii="Times New Roman" w:hAnsi="Times New Roman" w:cs="Times New Roman"/>
                <w:sz w:val="24"/>
                <w:szCs w:val="24"/>
              </w:rPr>
              <w:t>реєстру</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осіб</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які</w:t>
            </w:r>
            <w:proofErr w:type="spellEnd"/>
            <w:r w:rsidRPr="00D62514">
              <w:rPr>
                <w:rFonts w:ascii="Times New Roman" w:hAnsi="Times New Roman" w:cs="Times New Roman"/>
                <w:sz w:val="24"/>
                <w:szCs w:val="24"/>
              </w:rPr>
              <w:t xml:space="preserve"> вчинили </w:t>
            </w:r>
            <w:proofErr w:type="spellStart"/>
            <w:r w:rsidRPr="00D62514">
              <w:rPr>
                <w:rFonts w:ascii="Times New Roman" w:hAnsi="Times New Roman" w:cs="Times New Roman"/>
                <w:sz w:val="24"/>
                <w:szCs w:val="24"/>
              </w:rPr>
              <w:t>корупційні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пов’язані</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корупцією</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про те, </w:t>
            </w:r>
            <w:proofErr w:type="spellStart"/>
            <w:r w:rsidRPr="00D62514">
              <w:rPr>
                <w:rFonts w:ascii="Times New Roman" w:hAnsi="Times New Roman" w:cs="Times New Roman"/>
                <w:sz w:val="24"/>
                <w:szCs w:val="24"/>
              </w:rPr>
              <w:t>що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керівника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учасника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фізичну</w:t>
            </w:r>
            <w:proofErr w:type="spellEnd"/>
            <w:r w:rsidRPr="00D62514">
              <w:rPr>
                <w:rFonts w:ascii="Times New Roman" w:hAnsi="Times New Roman" w:cs="Times New Roman"/>
                <w:sz w:val="24"/>
                <w:szCs w:val="24"/>
              </w:rPr>
              <w:t xml:space="preserve"> особу, яка є </w:t>
            </w:r>
            <w:proofErr w:type="spellStart"/>
            <w:r w:rsidRPr="00D62514">
              <w:rPr>
                <w:rFonts w:ascii="Times New Roman" w:hAnsi="Times New Roman" w:cs="Times New Roman"/>
                <w:sz w:val="24"/>
                <w:szCs w:val="24"/>
              </w:rPr>
              <w:t>учасником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було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притягнуто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згідно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із</w:t>
            </w:r>
            <w:proofErr w:type="spellEnd"/>
            <w:r w:rsidRPr="00D62514">
              <w:rPr>
                <w:rFonts w:ascii="Times New Roman" w:hAnsi="Times New Roman" w:cs="Times New Roman"/>
                <w:sz w:val="24"/>
                <w:szCs w:val="24"/>
              </w:rPr>
              <w:t xml:space="preserve"> законом до </w:t>
            </w:r>
            <w:proofErr w:type="spellStart"/>
            <w:r w:rsidRPr="00D62514">
              <w:rPr>
                <w:rFonts w:ascii="Times New Roman" w:hAnsi="Times New Roman" w:cs="Times New Roman"/>
                <w:sz w:val="24"/>
                <w:szCs w:val="24"/>
              </w:rPr>
              <w:t>відповідальності</w:t>
            </w:r>
            <w:proofErr w:type="spellEnd"/>
            <w:r w:rsidRPr="00D62514">
              <w:rPr>
                <w:rFonts w:ascii="Times New Roman" w:hAnsi="Times New Roman" w:cs="Times New Roman"/>
                <w:sz w:val="24"/>
                <w:szCs w:val="24"/>
              </w:rPr>
              <w:t xml:space="preserve"> за </w:t>
            </w:r>
            <w:proofErr w:type="spellStart"/>
            <w:r w:rsidRPr="00D62514">
              <w:rPr>
                <w:rFonts w:ascii="Times New Roman" w:hAnsi="Times New Roman" w:cs="Times New Roman"/>
                <w:sz w:val="24"/>
                <w:szCs w:val="24"/>
              </w:rPr>
              <w:t>вчинення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корупційного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пов’язаного</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корупцією</w:t>
            </w:r>
            <w:proofErr w:type="spellEnd"/>
            <w:r w:rsidRPr="00D62514">
              <w:rPr>
                <w:rFonts w:ascii="Times New Roman" w:hAnsi="Times New Roman" w:cs="Times New Roman"/>
                <w:sz w:val="24"/>
                <w:szCs w:val="24"/>
              </w:rPr>
              <w:t>.</w:t>
            </w:r>
          </w:p>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ind w:left="144" w:right="140" w:firstLine="2"/>
              <w:jc w:val="both"/>
              <w:rPr>
                <w:rFonts w:ascii="Times New Roman" w:hAnsi="Times New Roman" w:cs="Times New Roman"/>
                <w:sz w:val="24"/>
                <w:szCs w:val="24"/>
              </w:rPr>
            </w:pPr>
            <w:r w:rsidRPr="00D62514">
              <w:rPr>
                <w:rFonts w:ascii="Times New Roman" w:hAnsi="Times New Roman" w:cs="Times New Roman"/>
                <w:i/>
                <w:sz w:val="24"/>
                <w:szCs w:val="24"/>
              </w:rPr>
              <w:t xml:space="preserve">(Видана не </w:t>
            </w:r>
            <w:proofErr w:type="spellStart"/>
            <w:r w:rsidRPr="00D62514">
              <w:rPr>
                <w:rFonts w:ascii="Times New Roman" w:hAnsi="Times New Roman" w:cs="Times New Roman"/>
                <w:i/>
                <w:sz w:val="24"/>
                <w:szCs w:val="24"/>
              </w:rPr>
              <w:t>раніше</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дати</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оголошення</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закупівлі</w:t>
            </w:r>
            <w:proofErr w:type="spellEnd"/>
            <w:r w:rsidRPr="00D62514">
              <w:rPr>
                <w:rFonts w:ascii="Times New Roman" w:hAnsi="Times New Roman" w:cs="Times New Roman"/>
                <w:i/>
                <w:sz w:val="24"/>
                <w:szCs w:val="24"/>
              </w:rPr>
              <w:t>)</w:t>
            </w:r>
          </w:p>
        </w:tc>
      </w:tr>
      <w:tr w:rsidR="00782537" w:rsidRPr="00D62514" w:rsidTr="006C598E">
        <w:tc>
          <w:tcPr>
            <w:tcW w:w="253" w:type="pct"/>
            <w:shd w:val="clear" w:color="auto" w:fill="auto"/>
            <w:vAlign w:val="center"/>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sz w:val="24"/>
                <w:szCs w:val="24"/>
              </w:rPr>
            </w:pPr>
            <w:r w:rsidRPr="00D62514">
              <w:rPr>
                <w:rFonts w:ascii="Times New Roman" w:hAnsi="Times New Roman" w:cs="Times New Roman"/>
                <w:sz w:val="24"/>
                <w:szCs w:val="24"/>
              </w:rPr>
              <w:t>2.</w:t>
            </w:r>
          </w:p>
        </w:tc>
        <w:tc>
          <w:tcPr>
            <w:tcW w:w="2229" w:type="pct"/>
            <w:shd w:val="clear" w:color="auto" w:fill="auto"/>
          </w:tcPr>
          <w:p w:rsidR="00782537" w:rsidRPr="00D62514" w:rsidRDefault="00782537" w:rsidP="00FF39B2">
            <w:pPr>
              <w:pBdr>
                <w:top w:val="none" w:sz="0" w:space="0" w:color="000000"/>
                <w:left w:val="none" w:sz="0" w:space="0" w:color="000000"/>
                <w:bottom w:val="none" w:sz="0" w:space="0" w:color="000000"/>
                <w:right w:val="none" w:sz="0" w:space="0" w:color="000000"/>
              </w:pBdr>
              <w:spacing w:line="240" w:lineRule="auto"/>
              <w:jc w:val="both"/>
              <w:rPr>
                <w:rFonts w:ascii="Times New Roman" w:hAnsi="Times New Roman" w:cs="Times New Roman"/>
                <w:sz w:val="24"/>
                <w:szCs w:val="24"/>
                <w:highlight w:val="green"/>
              </w:rPr>
            </w:pPr>
            <w:proofErr w:type="spellStart"/>
            <w:r w:rsidRPr="00D62514">
              <w:rPr>
                <w:rFonts w:ascii="Times New Roman" w:hAnsi="Times New Roman" w:cs="Times New Roman"/>
                <w:sz w:val="24"/>
                <w:szCs w:val="24"/>
              </w:rPr>
              <w:t>Фізична</w:t>
            </w:r>
            <w:proofErr w:type="spellEnd"/>
            <w:r w:rsidRPr="00D62514">
              <w:rPr>
                <w:rFonts w:ascii="Times New Roman" w:hAnsi="Times New Roman" w:cs="Times New Roman"/>
                <w:sz w:val="24"/>
                <w:szCs w:val="24"/>
              </w:rPr>
              <w:t xml:space="preserve"> особа, яка є </w:t>
            </w:r>
            <w:r w:rsidR="00FF39B2">
              <w:rPr>
                <w:rFonts w:ascii="Times New Roman" w:hAnsi="Times New Roman" w:cs="Times New Roman"/>
                <w:sz w:val="24"/>
                <w:szCs w:val="24"/>
                <w:lang w:val="uk-UA"/>
              </w:rPr>
              <w:t>учасником</w:t>
            </w:r>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була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засуджена</w:t>
            </w:r>
            <w:proofErr w:type="spellEnd"/>
            <w:r w:rsidRPr="00D62514">
              <w:rPr>
                <w:rFonts w:ascii="Times New Roman" w:hAnsi="Times New Roman" w:cs="Times New Roman"/>
                <w:sz w:val="24"/>
                <w:szCs w:val="24"/>
              </w:rPr>
              <w:t xml:space="preserve"> за </w:t>
            </w:r>
            <w:proofErr w:type="spellStart"/>
            <w:r w:rsidRPr="00D62514">
              <w:rPr>
                <w:rFonts w:ascii="Times New Roman" w:hAnsi="Times New Roman" w:cs="Times New Roman"/>
                <w:sz w:val="24"/>
                <w:szCs w:val="24"/>
              </w:rPr>
              <w:t>кримінальне</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вчинене</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корисливих</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мотивів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зокрема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пов’язане</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хабарництвом</w:t>
            </w:r>
            <w:proofErr w:type="spellEnd"/>
            <w:r w:rsidRPr="00D62514">
              <w:rPr>
                <w:rFonts w:ascii="Times New Roman" w:hAnsi="Times New Roman" w:cs="Times New Roman"/>
                <w:sz w:val="24"/>
                <w:szCs w:val="24"/>
              </w:rPr>
              <w:t xml:space="preserve"> та </w:t>
            </w:r>
            <w:proofErr w:type="spellStart"/>
            <w:r w:rsidRPr="00D62514">
              <w:rPr>
                <w:rFonts w:ascii="Times New Roman" w:hAnsi="Times New Roman" w:cs="Times New Roman"/>
                <w:sz w:val="24"/>
                <w:szCs w:val="24"/>
              </w:rPr>
              <w:t>відмиванням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коштів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судимість</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якої</w:t>
            </w:r>
            <w:proofErr w:type="spellEnd"/>
            <w:r w:rsidRPr="00D62514">
              <w:rPr>
                <w:rFonts w:ascii="Times New Roman" w:hAnsi="Times New Roman" w:cs="Times New Roman"/>
                <w:sz w:val="24"/>
                <w:szCs w:val="24"/>
              </w:rPr>
              <w:t xml:space="preserve"> не </w:t>
            </w:r>
            <w:proofErr w:type="spellStart"/>
            <w:r w:rsidRPr="00D62514">
              <w:rPr>
                <w:rFonts w:ascii="Times New Roman" w:hAnsi="Times New Roman" w:cs="Times New Roman"/>
                <w:sz w:val="24"/>
                <w:szCs w:val="24"/>
              </w:rPr>
              <w:t>знято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не погашено в </w:t>
            </w:r>
            <w:proofErr w:type="spellStart"/>
            <w:r w:rsidRPr="00D62514">
              <w:rPr>
                <w:rFonts w:ascii="Times New Roman" w:hAnsi="Times New Roman" w:cs="Times New Roman"/>
                <w:sz w:val="24"/>
                <w:szCs w:val="24"/>
              </w:rPr>
              <w:t>установленому</w:t>
            </w:r>
            <w:proofErr w:type="spellEnd"/>
            <w:r w:rsidRPr="00D62514">
              <w:rPr>
                <w:rFonts w:ascii="Times New Roman" w:hAnsi="Times New Roman" w:cs="Times New Roman"/>
                <w:sz w:val="24"/>
                <w:szCs w:val="24"/>
              </w:rPr>
              <w:t xml:space="preserve"> законом порядку </w:t>
            </w:r>
            <w:r w:rsidR="0068090E" w:rsidRPr="00D62514">
              <w:rPr>
                <w:rFonts w:ascii="Times New Roman" w:hAnsi="Times New Roman" w:cs="Times New Roman"/>
                <w:b/>
                <w:sz w:val="24"/>
                <w:szCs w:val="24"/>
              </w:rPr>
              <w:t>(</w:t>
            </w:r>
            <w:proofErr w:type="spellStart"/>
            <w:r w:rsidR="0068090E" w:rsidRPr="00D62514">
              <w:rPr>
                <w:rFonts w:ascii="Times New Roman" w:hAnsi="Times New Roman" w:cs="Times New Roman"/>
                <w:b/>
                <w:sz w:val="24"/>
                <w:szCs w:val="24"/>
              </w:rPr>
              <w:t>підпункт</w:t>
            </w:r>
            <w:proofErr w:type="spellEnd"/>
            <w:r w:rsidR="0068090E" w:rsidRPr="00D62514">
              <w:rPr>
                <w:rFonts w:ascii="Times New Roman" w:hAnsi="Times New Roman" w:cs="Times New Roman"/>
                <w:b/>
                <w:sz w:val="24"/>
                <w:szCs w:val="24"/>
              </w:rPr>
              <w:t xml:space="preserve"> 5 п</w:t>
            </w:r>
            <w:r w:rsidR="00BF0CDE">
              <w:rPr>
                <w:rFonts w:ascii="Times New Roman" w:hAnsi="Times New Roman" w:cs="Times New Roman"/>
                <w:b/>
                <w:sz w:val="24"/>
                <w:szCs w:val="24"/>
              </w:rPr>
              <w:t xml:space="preserve">ункту 47 </w:t>
            </w:r>
            <w:proofErr w:type="spellStart"/>
            <w:r w:rsidR="00BF0CDE">
              <w:rPr>
                <w:rFonts w:ascii="Times New Roman" w:hAnsi="Times New Roman" w:cs="Times New Roman"/>
                <w:b/>
                <w:sz w:val="24"/>
                <w:szCs w:val="24"/>
              </w:rPr>
              <w:t>Особливостей</w:t>
            </w:r>
            <w:proofErr w:type="spellEnd"/>
            <w:r w:rsidR="00BF0CDE">
              <w:rPr>
                <w:rFonts w:ascii="Times New Roman" w:hAnsi="Times New Roman" w:cs="Times New Roman"/>
                <w:b/>
                <w:sz w:val="24"/>
                <w:szCs w:val="24"/>
              </w:rPr>
              <w:t>)</w:t>
            </w:r>
          </w:p>
        </w:tc>
        <w:tc>
          <w:tcPr>
            <w:tcW w:w="2518" w:type="pct"/>
            <w:shd w:val="clear" w:color="auto" w:fill="auto"/>
          </w:tcPr>
          <w:p w:rsidR="00782537" w:rsidRPr="00D62514" w:rsidRDefault="00782537" w:rsidP="00D62514">
            <w:pPr>
              <w:pBdr>
                <w:top w:val="none" w:sz="0" w:space="0" w:color="000000"/>
                <w:left w:val="none" w:sz="0" w:space="0" w:color="000000"/>
                <w:bottom w:val="none" w:sz="0" w:space="0" w:color="000000"/>
                <w:right w:val="none" w:sz="0" w:space="0" w:color="000000"/>
              </w:pBdr>
              <w:shd w:val="clear" w:color="auto" w:fill="FFFFFF"/>
              <w:spacing w:line="240" w:lineRule="auto"/>
              <w:ind w:left="142" w:right="76"/>
              <w:jc w:val="both"/>
              <w:rPr>
                <w:rFonts w:ascii="Times New Roman" w:hAnsi="Times New Roman" w:cs="Times New Roman"/>
                <w:sz w:val="24"/>
                <w:szCs w:val="24"/>
              </w:rPr>
            </w:pPr>
            <w:proofErr w:type="spellStart"/>
            <w:r w:rsidRPr="00D62514">
              <w:rPr>
                <w:rFonts w:ascii="Times New Roman" w:hAnsi="Times New Roman" w:cs="Times New Roman"/>
                <w:sz w:val="24"/>
                <w:szCs w:val="24"/>
              </w:rPr>
              <w:t>Оригінал</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нотаріально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завірену</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копію</w:t>
            </w:r>
            <w:proofErr w:type="spellEnd"/>
            <w:r w:rsidRPr="00D62514">
              <w:rPr>
                <w:rFonts w:ascii="Times New Roman" w:hAnsi="Times New Roman" w:cs="Times New Roman"/>
                <w:sz w:val="24"/>
                <w:szCs w:val="24"/>
              </w:rPr>
              <w:t xml:space="preserve"> документа (-</w:t>
            </w:r>
            <w:proofErr w:type="spellStart"/>
            <w:r w:rsidRPr="00D62514">
              <w:rPr>
                <w:rFonts w:ascii="Times New Roman" w:hAnsi="Times New Roman" w:cs="Times New Roman"/>
                <w:sz w:val="24"/>
                <w:szCs w:val="24"/>
              </w:rPr>
              <w:t>ів</w:t>
            </w:r>
            <w:proofErr w:type="spellEnd"/>
            <w:r w:rsidRPr="00D62514">
              <w:rPr>
                <w:rFonts w:ascii="Times New Roman" w:hAnsi="Times New Roman" w:cs="Times New Roman"/>
                <w:sz w:val="24"/>
                <w:szCs w:val="24"/>
              </w:rPr>
              <w:t xml:space="preserve">), виданого (-их) </w:t>
            </w:r>
            <w:proofErr w:type="spellStart"/>
            <w:r w:rsidRPr="00D62514">
              <w:rPr>
                <w:rFonts w:ascii="Times New Roman" w:hAnsi="Times New Roman" w:cs="Times New Roman"/>
                <w:sz w:val="24"/>
                <w:szCs w:val="24"/>
              </w:rPr>
              <w:t>відповідним</w:t>
            </w:r>
            <w:proofErr w:type="spellEnd"/>
            <w:r w:rsidRPr="00D62514">
              <w:rPr>
                <w:rFonts w:ascii="Times New Roman" w:hAnsi="Times New Roman" w:cs="Times New Roman"/>
                <w:sz w:val="24"/>
                <w:szCs w:val="24"/>
              </w:rPr>
              <w:t xml:space="preserve"> органом, </w:t>
            </w:r>
            <w:proofErr w:type="spellStart"/>
            <w:r w:rsidRPr="00D62514">
              <w:rPr>
                <w:rFonts w:ascii="Times New Roman" w:hAnsi="Times New Roman" w:cs="Times New Roman"/>
                <w:sz w:val="24"/>
                <w:szCs w:val="24"/>
              </w:rPr>
              <w:t>який</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має</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такі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повноваження</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інформацією</w:t>
            </w:r>
            <w:proofErr w:type="spellEnd"/>
            <w:r w:rsidRPr="00D62514">
              <w:rPr>
                <w:rFonts w:ascii="Times New Roman" w:hAnsi="Times New Roman" w:cs="Times New Roman"/>
                <w:sz w:val="24"/>
                <w:szCs w:val="24"/>
              </w:rPr>
              <w:t xml:space="preserve"> про те, </w:t>
            </w:r>
            <w:proofErr w:type="spellStart"/>
            <w:r w:rsidRPr="00D62514">
              <w:rPr>
                <w:rFonts w:ascii="Times New Roman" w:hAnsi="Times New Roman" w:cs="Times New Roman"/>
                <w:sz w:val="24"/>
                <w:szCs w:val="24"/>
              </w:rPr>
              <w:t>що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фізична</w:t>
            </w:r>
            <w:proofErr w:type="spellEnd"/>
            <w:r w:rsidRPr="00D62514">
              <w:rPr>
                <w:rFonts w:ascii="Times New Roman" w:hAnsi="Times New Roman" w:cs="Times New Roman"/>
                <w:sz w:val="24"/>
                <w:szCs w:val="24"/>
              </w:rPr>
              <w:t xml:space="preserve"> особа, яка є </w:t>
            </w:r>
            <w:proofErr w:type="spellStart"/>
            <w:r w:rsidRPr="00D62514">
              <w:rPr>
                <w:rFonts w:ascii="Times New Roman" w:hAnsi="Times New Roman" w:cs="Times New Roman"/>
                <w:sz w:val="24"/>
                <w:szCs w:val="24"/>
              </w:rPr>
              <w:t>переможцем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не </w:t>
            </w:r>
            <w:proofErr w:type="spellStart"/>
            <w:r w:rsidRPr="00D62514">
              <w:rPr>
                <w:rFonts w:ascii="Times New Roman" w:hAnsi="Times New Roman" w:cs="Times New Roman"/>
                <w:sz w:val="24"/>
                <w:szCs w:val="24"/>
              </w:rPr>
              <w:t>була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засуджена</w:t>
            </w:r>
            <w:proofErr w:type="spellEnd"/>
            <w:r w:rsidRPr="00D62514">
              <w:rPr>
                <w:rFonts w:ascii="Times New Roman" w:hAnsi="Times New Roman" w:cs="Times New Roman"/>
                <w:sz w:val="24"/>
                <w:szCs w:val="24"/>
              </w:rPr>
              <w:t xml:space="preserve"> за </w:t>
            </w:r>
            <w:proofErr w:type="spellStart"/>
            <w:r w:rsidRPr="00D62514">
              <w:rPr>
                <w:rFonts w:ascii="Times New Roman" w:hAnsi="Times New Roman" w:cs="Times New Roman"/>
                <w:sz w:val="24"/>
                <w:szCs w:val="24"/>
              </w:rPr>
              <w:t>кримінальне</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вчинене</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корисливих</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мотивів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зокрема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пов’язане</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хабарництвом</w:t>
            </w:r>
            <w:proofErr w:type="spellEnd"/>
            <w:r w:rsidRPr="00D62514">
              <w:rPr>
                <w:rFonts w:ascii="Times New Roman" w:hAnsi="Times New Roman" w:cs="Times New Roman"/>
                <w:sz w:val="24"/>
                <w:szCs w:val="24"/>
              </w:rPr>
              <w:t xml:space="preserve"> та </w:t>
            </w:r>
            <w:proofErr w:type="spellStart"/>
            <w:r w:rsidRPr="00D62514">
              <w:rPr>
                <w:rFonts w:ascii="Times New Roman" w:hAnsi="Times New Roman" w:cs="Times New Roman"/>
                <w:sz w:val="24"/>
                <w:szCs w:val="24"/>
              </w:rPr>
              <w:t>відмиванням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коштів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судимість</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якої</w:t>
            </w:r>
            <w:proofErr w:type="spellEnd"/>
            <w:r w:rsidRPr="00D62514">
              <w:rPr>
                <w:rFonts w:ascii="Times New Roman" w:hAnsi="Times New Roman" w:cs="Times New Roman"/>
                <w:sz w:val="24"/>
                <w:szCs w:val="24"/>
              </w:rPr>
              <w:t xml:space="preserve"> не </w:t>
            </w:r>
            <w:proofErr w:type="spellStart"/>
            <w:r w:rsidRPr="00D62514">
              <w:rPr>
                <w:rFonts w:ascii="Times New Roman" w:hAnsi="Times New Roman" w:cs="Times New Roman"/>
                <w:sz w:val="24"/>
                <w:szCs w:val="24"/>
              </w:rPr>
              <w:t>знято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не погашено в </w:t>
            </w:r>
            <w:proofErr w:type="spellStart"/>
            <w:r w:rsidRPr="00D62514">
              <w:rPr>
                <w:rFonts w:ascii="Times New Roman" w:hAnsi="Times New Roman" w:cs="Times New Roman"/>
                <w:sz w:val="24"/>
                <w:szCs w:val="24"/>
              </w:rPr>
              <w:t>установленому</w:t>
            </w:r>
            <w:proofErr w:type="spellEnd"/>
            <w:r w:rsidRPr="00D62514">
              <w:rPr>
                <w:rFonts w:ascii="Times New Roman" w:hAnsi="Times New Roman" w:cs="Times New Roman"/>
                <w:sz w:val="24"/>
                <w:szCs w:val="24"/>
              </w:rPr>
              <w:t xml:space="preserve"> законом порядку.</w:t>
            </w:r>
          </w:p>
          <w:p w:rsidR="00782537" w:rsidRPr="00D62514" w:rsidRDefault="00782537" w:rsidP="00D62514">
            <w:pPr>
              <w:pBdr>
                <w:top w:val="none" w:sz="0" w:space="0" w:color="000000"/>
                <w:left w:val="none" w:sz="0" w:space="0" w:color="000000"/>
                <w:bottom w:val="none" w:sz="0" w:space="0" w:color="000000"/>
                <w:right w:val="none" w:sz="0" w:space="0" w:color="000000"/>
              </w:pBdr>
              <w:shd w:val="clear" w:color="auto" w:fill="FFFFFF"/>
              <w:spacing w:line="240" w:lineRule="auto"/>
              <w:ind w:left="142" w:right="76"/>
              <w:jc w:val="both"/>
              <w:rPr>
                <w:rFonts w:ascii="Times New Roman" w:hAnsi="Times New Roman" w:cs="Times New Roman"/>
                <w:i/>
                <w:sz w:val="24"/>
                <w:szCs w:val="24"/>
                <w:highlight w:val="green"/>
              </w:rPr>
            </w:pPr>
            <w:r w:rsidRPr="00D62514">
              <w:rPr>
                <w:rFonts w:ascii="Times New Roman" w:hAnsi="Times New Roman" w:cs="Times New Roman"/>
                <w:i/>
                <w:sz w:val="24"/>
                <w:szCs w:val="24"/>
              </w:rPr>
              <w:t xml:space="preserve">(Документ повинен бути </w:t>
            </w:r>
            <w:proofErr w:type="spellStart"/>
            <w:r w:rsidRPr="00D62514">
              <w:rPr>
                <w:rFonts w:ascii="Times New Roman" w:hAnsi="Times New Roman" w:cs="Times New Roman"/>
                <w:i/>
                <w:sz w:val="24"/>
                <w:szCs w:val="24"/>
              </w:rPr>
              <w:t>виданий</w:t>
            </w:r>
            <w:proofErr w:type="spellEnd"/>
            <w:r w:rsidRPr="00D62514">
              <w:rPr>
                <w:rFonts w:ascii="Times New Roman" w:hAnsi="Times New Roman" w:cs="Times New Roman"/>
                <w:i/>
                <w:sz w:val="24"/>
                <w:szCs w:val="24"/>
              </w:rPr>
              <w:t xml:space="preserve"> не </w:t>
            </w:r>
            <w:proofErr w:type="spellStart"/>
            <w:r w:rsidRPr="00D62514">
              <w:rPr>
                <w:rFonts w:ascii="Times New Roman" w:hAnsi="Times New Roman" w:cs="Times New Roman"/>
                <w:i/>
                <w:sz w:val="24"/>
                <w:szCs w:val="24"/>
              </w:rPr>
              <w:t>раніше</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ніж</w:t>
            </w:r>
            <w:proofErr w:type="spellEnd"/>
            <w:r w:rsidRPr="00D62514">
              <w:rPr>
                <w:rFonts w:ascii="Times New Roman" w:hAnsi="Times New Roman" w:cs="Times New Roman"/>
                <w:i/>
                <w:sz w:val="24"/>
                <w:szCs w:val="24"/>
              </w:rPr>
              <w:t xml:space="preserve"> за 90 </w:t>
            </w:r>
            <w:proofErr w:type="spellStart"/>
            <w:r w:rsidRPr="00D62514">
              <w:rPr>
                <w:rFonts w:ascii="Times New Roman" w:hAnsi="Times New Roman" w:cs="Times New Roman"/>
                <w:i/>
                <w:sz w:val="24"/>
                <w:szCs w:val="24"/>
              </w:rPr>
              <w:t>днів</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відносно</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дати</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подання</w:t>
            </w:r>
            <w:proofErr w:type="spellEnd"/>
            <w:r w:rsidRPr="00D62514">
              <w:rPr>
                <w:rFonts w:ascii="Times New Roman" w:hAnsi="Times New Roman" w:cs="Times New Roman"/>
                <w:i/>
                <w:sz w:val="24"/>
                <w:szCs w:val="24"/>
              </w:rPr>
              <w:t xml:space="preserve"> документа)</w:t>
            </w:r>
          </w:p>
        </w:tc>
      </w:tr>
      <w:tr w:rsidR="00782537" w:rsidRPr="00D62514" w:rsidTr="006C598E">
        <w:tc>
          <w:tcPr>
            <w:tcW w:w="253" w:type="pct"/>
            <w:shd w:val="clear" w:color="auto" w:fill="auto"/>
            <w:vAlign w:val="center"/>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sz w:val="24"/>
                <w:szCs w:val="24"/>
              </w:rPr>
            </w:pPr>
            <w:r w:rsidRPr="00D62514">
              <w:rPr>
                <w:rFonts w:ascii="Times New Roman" w:hAnsi="Times New Roman" w:cs="Times New Roman"/>
                <w:sz w:val="24"/>
                <w:szCs w:val="24"/>
              </w:rPr>
              <w:t>3.</w:t>
            </w:r>
          </w:p>
        </w:tc>
        <w:tc>
          <w:tcPr>
            <w:tcW w:w="2229" w:type="pct"/>
            <w:shd w:val="clear" w:color="auto" w:fill="auto"/>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jc w:val="both"/>
              <w:rPr>
                <w:rFonts w:ascii="Times New Roman" w:hAnsi="Times New Roman" w:cs="Times New Roman"/>
                <w:sz w:val="24"/>
                <w:szCs w:val="24"/>
                <w:highlight w:val="green"/>
              </w:rPr>
            </w:pPr>
            <w:proofErr w:type="spellStart"/>
            <w:r w:rsidRPr="00D62514">
              <w:rPr>
                <w:rFonts w:ascii="Times New Roman" w:hAnsi="Times New Roman" w:cs="Times New Roman"/>
                <w:sz w:val="24"/>
                <w:szCs w:val="24"/>
              </w:rPr>
              <w:t>Керівник</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учасника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був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засуджений</w:t>
            </w:r>
            <w:proofErr w:type="spellEnd"/>
            <w:r w:rsidRPr="00D62514">
              <w:rPr>
                <w:rFonts w:ascii="Times New Roman" w:hAnsi="Times New Roman" w:cs="Times New Roman"/>
                <w:sz w:val="24"/>
                <w:szCs w:val="24"/>
              </w:rPr>
              <w:t xml:space="preserve"> за </w:t>
            </w:r>
            <w:proofErr w:type="spellStart"/>
            <w:r w:rsidRPr="00D62514">
              <w:rPr>
                <w:rFonts w:ascii="Times New Roman" w:hAnsi="Times New Roman" w:cs="Times New Roman"/>
                <w:sz w:val="24"/>
                <w:szCs w:val="24"/>
              </w:rPr>
              <w:t>кримінальне</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вчинене</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корисливих</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мотивів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зокрема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пов’язане</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хабарництвом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шахрайством</w:t>
            </w:r>
            <w:proofErr w:type="spellEnd"/>
            <w:r w:rsidRPr="00D62514">
              <w:rPr>
                <w:rFonts w:ascii="Times New Roman" w:hAnsi="Times New Roman" w:cs="Times New Roman"/>
                <w:sz w:val="24"/>
                <w:szCs w:val="24"/>
              </w:rPr>
              <w:t xml:space="preserve"> та </w:t>
            </w:r>
            <w:proofErr w:type="spellStart"/>
            <w:r w:rsidRPr="00D62514">
              <w:rPr>
                <w:rFonts w:ascii="Times New Roman" w:hAnsi="Times New Roman" w:cs="Times New Roman"/>
                <w:sz w:val="24"/>
                <w:szCs w:val="24"/>
              </w:rPr>
              <w:t>відмиванням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коштів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судимість</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якого</w:t>
            </w:r>
            <w:proofErr w:type="spellEnd"/>
            <w:r w:rsidRPr="00D62514">
              <w:rPr>
                <w:rFonts w:ascii="Times New Roman" w:hAnsi="Times New Roman" w:cs="Times New Roman"/>
                <w:sz w:val="24"/>
                <w:szCs w:val="24"/>
              </w:rPr>
              <w:t xml:space="preserve"> не </w:t>
            </w:r>
            <w:proofErr w:type="spellStart"/>
            <w:r w:rsidRPr="00D62514">
              <w:rPr>
                <w:rFonts w:ascii="Times New Roman" w:hAnsi="Times New Roman" w:cs="Times New Roman"/>
                <w:sz w:val="24"/>
                <w:szCs w:val="24"/>
              </w:rPr>
              <w:t>знято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не погашено в </w:t>
            </w:r>
            <w:proofErr w:type="spellStart"/>
            <w:r w:rsidRPr="00D62514">
              <w:rPr>
                <w:rFonts w:ascii="Times New Roman" w:hAnsi="Times New Roman" w:cs="Times New Roman"/>
                <w:sz w:val="24"/>
                <w:szCs w:val="24"/>
              </w:rPr>
              <w:t>установленому</w:t>
            </w:r>
            <w:proofErr w:type="spellEnd"/>
            <w:r w:rsidRPr="00D62514">
              <w:rPr>
                <w:rFonts w:ascii="Times New Roman" w:hAnsi="Times New Roman" w:cs="Times New Roman"/>
                <w:sz w:val="24"/>
                <w:szCs w:val="24"/>
              </w:rPr>
              <w:t xml:space="preserve"> законом порядку </w:t>
            </w:r>
            <w:r w:rsidR="0068090E" w:rsidRPr="00D62514">
              <w:rPr>
                <w:rFonts w:ascii="Times New Roman" w:hAnsi="Times New Roman" w:cs="Times New Roman"/>
                <w:b/>
                <w:sz w:val="24"/>
                <w:szCs w:val="24"/>
              </w:rPr>
              <w:t>(</w:t>
            </w:r>
            <w:proofErr w:type="spellStart"/>
            <w:r w:rsidR="0068090E" w:rsidRPr="00D62514">
              <w:rPr>
                <w:rFonts w:ascii="Times New Roman" w:hAnsi="Times New Roman" w:cs="Times New Roman"/>
                <w:b/>
                <w:sz w:val="24"/>
                <w:szCs w:val="24"/>
              </w:rPr>
              <w:t>підпункт</w:t>
            </w:r>
            <w:proofErr w:type="spellEnd"/>
            <w:r w:rsidR="0068090E" w:rsidRPr="00D62514">
              <w:rPr>
                <w:rFonts w:ascii="Times New Roman" w:hAnsi="Times New Roman" w:cs="Times New Roman"/>
                <w:b/>
                <w:sz w:val="24"/>
                <w:szCs w:val="24"/>
              </w:rPr>
              <w:t xml:space="preserve"> 6 п</w:t>
            </w:r>
            <w:r w:rsidRPr="00D62514">
              <w:rPr>
                <w:rFonts w:ascii="Times New Roman" w:hAnsi="Times New Roman" w:cs="Times New Roman"/>
                <w:b/>
                <w:sz w:val="24"/>
                <w:szCs w:val="24"/>
              </w:rPr>
              <w:t xml:space="preserve">ункту 47 </w:t>
            </w:r>
            <w:proofErr w:type="spellStart"/>
            <w:r w:rsidRPr="00D62514">
              <w:rPr>
                <w:rFonts w:ascii="Times New Roman" w:hAnsi="Times New Roman" w:cs="Times New Roman"/>
                <w:b/>
                <w:sz w:val="24"/>
                <w:szCs w:val="24"/>
              </w:rPr>
              <w:t>Особливостей</w:t>
            </w:r>
            <w:proofErr w:type="spellEnd"/>
            <w:r w:rsidRPr="00D62514">
              <w:rPr>
                <w:rFonts w:ascii="Times New Roman" w:hAnsi="Times New Roman" w:cs="Times New Roman"/>
                <w:b/>
                <w:sz w:val="24"/>
                <w:szCs w:val="24"/>
              </w:rPr>
              <w:t>)</w:t>
            </w:r>
          </w:p>
        </w:tc>
        <w:tc>
          <w:tcPr>
            <w:tcW w:w="2518" w:type="pct"/>
            <w:shd w:val="clear" w:color="auto" w:fill="auto"/>
          </w:tcPr>
          <w:p w:rsidR="00782537" w:rsidRPr="00D62514" w:rsidRDefault="00782537" w:rsidP="00D62514">
            <w:pPr>
              <w:pBdr>
                <w:top w:val="none" w:sz="0" w:space="0" w:color="000000"/>
                <w:left w:val="none" w:sz="0" w:space="0" w:color="000000"/>
                <w:bottom w:val="none" w:sz="0" w:space="0" w:color="000000"/>
                <w:right w:val="none" w:sz="0" w:space="0" w:color="000000"/>
              </w:pBdr>
              <w:shd w:val="clear" w:color="auto" w:fill="FFFFFF"/>
              <w:spacing w:line="240" w:lineRule="auto"/>
              <w:ind w:left="142" w:right="76"/>
              <w:jc w:val="both"/>
              <w:rPr>
                <w:rFonts w:ascii="Times New Roman" w:hAnsi="Times New Roman" w:cs="Times New Roman"/>
                <w:sz w:val="24"/>
                <w:szCs w:val="24"/>
              </w:rPr>
            </w:pPr>
            <w:proofErr w:type="spellStart"/>
            <w:r w:rsidRPr="00D62514">
              <w:rPr>
                <w:rFonts w:ascii="Times New Roman" w:hAnsi="Times New Roman" w:cs="Times New Roman"/>
                <w:sz w:val="24"/>
                <w:szCs w:val="24"/>
              </w:rPr>
              <w:t>Оригінал</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нотаріально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завірену</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копію</w:t>
            </w:r>
            <w:proofErr w:type="spellEnd"/>
            <w:r w:rsidRPr="00D62514">
              <w:rPr>
                <w:rFonts w:ascii="Times New Roman" w:hAnsi="Times New Roman" w:cs="Times New Roman"/>
                <w:sz w:val="24"/>
                <w:szCs w:val="24"/>
              </w:rPr>
              <w:t xml:space="preserve"> документа (-</w:t>
            </w:r>
            <w:proofErr w:type="spellStart"/>
            <w:r w:rsidRPr="00D62514">
              <w:rPr>
                <w:rFonts w:ascii="Times New Roman" w:hAnsi="Times New Roman" w:cs="Times New Roman"/>
                <w:sz w:val="24"/>
                <w:szCs w:val="24"/>
              </w:rPr>
              <w:t>ів</w:t>
            </w:r>
            <w:proofErr w:type="spellEnd"/>
            <w:r w:rsidRPr="00D62514">
              <w:rPr>
                <w:rFonts w:ascii="Times New Roman" w:hAnsi="Times New Roman" w:cs="Times New Roman"/>
                <w:sz w:val="24"/>
                <w:szCs w:val="24"/>
              </w:rPr>
              <w:t xml:space="preserve">), виданого (-их) </w:t>
            </w:r>
            <w:proofErr w:type="spellStart"/>
            <w:r w:rsidRPr="00D62514">
              <w:rPr>
                <w:rFonts w:ascii="Times New Roman" w:hAnsi="Times New Roman" w:cs="Times New Roman"/>
                <w:sz w:val="24"/>
                <w:szCs w:val="24"/>
              </w:rPr>
              <w:t>відповідним</w:t>
            </w:r>
            <w:proofErr w:type="spellEnd"/>
            <w:r w:rsidRPr="00D62514">
              <w:rPr>
                <w:rFonts w:ascii="Times New Roman" w:hAnsi="Times New Roman" w:cs="Times New Roman"/>
                <w:sz w:val="24"/>
                <w:szCs w:val="24"/>
              </w:rPr>
              <w:t xml:space="preserve"> органом, </w:t>
            </w:r>
            <w:proofErr w:type="spellStart"/>
            <w:r w:rsidRPr="00D62514">
              <w:rPr>
                <w:rFonts w:ascii="Times New Roman" w:hAnsi="Times New Roman" w:cs="Times New Roman"/>
                <w:sz w:val="24"/>
                <w:szCs w:val="24"/>
              </w:rPr>
              <w:t>який</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має</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такі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повноваження</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інформацією</w:t>
            </w:r>
            <w:proofErr w:type="spellEnd"/>
            <w:r w:rsidRPr="00D62514">
              <w:rPr>
                <w:rFonts w:ascii="Times New Roman" w:hAnsi="Times New Roman" w:cs="Times New Roman"/>
                <w:sz w:val="24"/>
                <w:szCs w:val="24"/>
              </w:rPr>
              <w:t xml:space="preserve"> про те, </w:t>
            </w:r>
            <w:proofErr w:type="spellStart"/>
            <w:r w:rsidRPr="00D62514">
              <w:rPr>
                <w:rFonts w:ascii="Times New Roman" w:hAnsi="Times New Roman" w:cs="Times New Roman"/>
                <w:sz w:val="24"/>
                <w:szCs w:val="24"/>
              </w:rPr>
              <w:t>що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керівник</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переможця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не </w:t>
            </w:r>
            <w:proofErr w:type="spellStart"/>
            <w:r w:rsidRPr="00D62514">
              <w:rPr>
                <w:rFonts w:ascii="Times New Roman" w:hAnsi="Times New Roman" w:cs="Times New Roman"/>
                <w:sz w:val="24"/>
                <w:szCs w:val="24"/>
              </w:rPr>
              <w:t>був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засуджений</w:t>
            </w:r>
            <w:proofErr w:type="spellEnd"/>
            <w:r w:rsidRPr="00D62514">
              <w:rPr>
                <w:rFonts w:ascii="Times New Roman" w:hAnsi="Times New Roman" w:cs="Times New Roman"/>
                <w:sz w:val="24"/>
                <w:szCs w:val="24"/>
              </w:rPr>
              <w:t xml:space="preserve"> за </w:t>
            </w:r>
            <w:proofErr w:type="spellStart"/>
            <w:r w:rsidRPr="00D62514">
              <w:rPr>
                <w:rFonts w:ascii="Times New Roman" w:hAnsi="Times New Roman" w:cs="Times New Roman"/>
                <w:sz w:val="24"/>
                <w:szCs w:val="24"/>
              </w:rPr>
              <w:t>кримінальне</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вчинене</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корисливих</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мотивів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зокрема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пов’язане</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хабарництвом</w:t>
            </w:r>
            <w:proofErr w:type="spellEnd"/>
            <w:r w:rsidRPr="00D62514">
              <w:rPr>
                <w:rFonts w:ascii="Times New Roman" w:hAnsi="Times New Roman" w:cs="Times New Roman"/>
                <w:sz w:val="24"/>
                <w:szCs w:val="24"/>
              </w:rPr>
              <w:t xml:space="preserve"> та </w:t>
            </w:r>
            <w:proofErr w:type="spellStart"/>
            <w:r w:rsidRPr="00D62514">
              <w:rPr>
                <w:rFonts w:ascii="Times New Roman" w:hAnsi="Times New Roman" w:cs="Times New Roman"/>
                <w:sz w:val="24"/>
                <w:szCs w:val="24"/>
              </w:rPr>
              <w:t>відмиванням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коштів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судимість</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якого</w:t>
            </w:r>
            <w:proofErr w:type="spellEnd"/>
            <w:r w:rsidRPr="00D62514">
              <w:rPr>
                <w:rFonts w:ascii="Times New Roman" w:hAnsi="Times New Roman" w:cs="Times New Roman"/>
                <w:sz w:val="24"/>
                <w:szCs w:val="24"/>
              </w:rPr>
              <w:t xml:space="preserve"> не </w:t>
            </w:r>
            <w:proofErr w:type="spellStart"/>
            <w:r w:rsidRPr="00D62514">
              <w:rPr>
                <w:rFonts w:ascii="Times New Roman" w:hAnsi="Times New Roman" w:cs="Times New Roman"/>
                <w:sz w:val="24"/>
                <w:szCs w:val="24"/>
              </w:rPr>
              <w:t>знято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не погашено в </w:t>
            </w:r>
            <w:proofErr w:type="spellStart"/>
            <w:r w:rsidRPr="00D62514">
              <w:rPr>
                <w:rFonts w:ascii="Times New Roman" w:hAnsi="Times New Roman" w:cs="Times New Roman"/>
                <w:sz w:val="24"/>
                <w:szCs w:val="24"/>
              </w:rPr>
              <w:t>установленому</w:t>
            </w:r>
            <w:proofErr w:type="spellEnd"/>
            <w:r w:rsidRPr="00D62514">
              <w:rPr>
                <w:rFonts w:ascii="Times New Roman" w:hAnsi="Times New Roman" w:cs="Times New Roman"/>
                <w:sz w:val="24"/>
                <w:szCs w:val="24"/>
              </w:rPr>
              <w:t xml:space="preserve"> законом порядку.</w:t>
            </w:r>
          </w:p>
          <w:p w:rsidR="00782537" w:rsidRPr="00D62514" w:rsidRDefault="00782537" w:rsidP="00D62514">
            <w:pPr>
              <w:pBdr>
                <w:top w:val="none" w:sz="0" w:space="0" w:color="000000"/>
                <w:left w:val="none" w:sz="0" w:space="0" w:color="000000"/>
                <w:bottom w:val="none" w:sz="0" w:space="0" w:color="000000"/>
                <w:right w:val="none" w:sz="0" w:space="0" w:color="000000"/>
              </w:pBdr>
              <w:shd w:val="clear" w:color="auto" w:fill="FFFFFF"/>
              <w:spacing w:line="240" w:lineRule="auto"/>
              <w:ind w:left="123" w:right="188"/>
              <w:jc w:val="both"/>
              <w:rPr>
                <w:rFonts w:ascii="Times New Roman" w:hAnsi="Times New Roman" w:cs="Times New Roman"/>
                <w:sz w:val="24"/>
                <w:szCs w:val="24"/>
                <w:highlight w:val="green"/>
              </w:rPr>
            </w:pPr>
            <w:r w:rsidRPr="00D62514">
              <w:rPr>
                <w:rFonts w:ascii="Times New Roman" w:hAnsi="Times New Roman" w:cs="Times New Roman"/>
                <w:i/>
                <w:sz w:val="24"/>
                <w:szCs w:val="24"/>
              </w:rPr>
              <w:lastRenderedPageBreak/>
              <w:t xml:space="preserve">(Документ повинен бути </w:t>
            </w:r>
            <w:proofErr w:type="spellStart"/>
            <w:r w:rsidRPr="00D62514">
              <w:rPr>
                <w:rFonts w:ascii="Times New Roman" w:hAnsi="Times New Roman" w:cs="Times New Roman"/>
                <w:i/>
                <w:sz w:val="24"/>
                <w:szCs w:val="24"/>
              </w:rPr>
              <w:t>виданий</w:t>
            </w:r>
            <w:proofErr w:type="spellEnd"/>
            <w:r w:rsidRPr="00D62514">
              <w:rPr>
                <w:rFonts w:ascii="Times New Roman" w:hAnsi="Times New Roman" w:cs="Times New Roman"/>
                <w:i/>
                <w:sz w:val="24"/>
                <w:szCs w:val="24"/>
              </w:rPr>
              <w:t xml:space="preserve"> не </w:t>
            </w:r>
            <w:proofErr w:type="spellStart"/>
            <w:r w:rsidRPr="00D62514">
              <w:rPr>
                <w:rFonts w:ascii="Times New Roman" w:hAnsi="Times New Roman" w:cs="Times New Roman"/>
                <w:i/>
                <w:sz w:val="24"/>
                <w:szCs w:val="24"/>
              </w:rPr>
              <w:t>раніше</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ніж</w:t>
            </w:r>
            <w:proofErr w:type="spellEnd"/>
            <w:r w:rsidRPr="00D62514">
              <w:rPr>
                <w:rFonts w:ascii="Times New Roman" w:hAnsi="Times New Roman" w:cs="Times New Roman"/>
                <w:i/>
                <w:sz w:val="24"/>
                <w:szCs w:val="24"/>
              </w:rPr>
              <w:t xml:space="preserve"> за 90 </w:t>
            </w:r>
            <w:proofErr w:type="spellStart"/>
            <w:r w:rsidRPr="00D62514">
              <w:rPr>
                <w:rFonts w:ascii="Times New Roman" w:hAnsi="Times New Roman" w:cs="Times New Roman"/>
                <w:i/>
                <w:sz w:val="24"/>
                <w:szCs w:val="24"/>
              </w:rPr>
              <w:t>днів</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відносно</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дати</w:t>
            </w:r>
            <w:proofErr w:type="spellEnd"/>
            <w:r w:rsidRPr="00D62514">
              <w:rPr>
                <w:rFonts w:ascii="Times New Roman" w:hAnsi="Times New Roman" w:cs="Times New Roman"/>
                <w:i/>
                <w:sz w:val="24"/>
                <w:szCs w:val="24"/>
              </w:rPr>
              <w:t xml:space="preserve"> </w:t>
            </w:r>
            <w:proofErr w:type="spellStart"/>
            <w:r w:rsidRPr="00D62514">
              <w:rPr>
                <w:rFonts w:ascii="Times New Roman" w:hAnsi="Times New Roman" w:cs="Times New Roman"/>
                <w:i/>
                <w:sz w:val="24"/>
                <w:szCs w:val="24"/>
              </w:rPr>
              <w:t>подання</w:t>
            </w:r>
            <w:proofErr w:type="spellEnd"/>
            <w:r w:rsidRPr="00D62514">
              <w:rPr>
                <w:rFonts w:ascii="Times New Roman" w:hAnsi="Times New Roman" w:cs="Times New Roman"/>
                <w:i/>
                <w:sz w:val="24"/>
                <w:szCs w:val="24"/>
              </w:rPr>
              <w:t xml:space="preserve"> документа)</w:t>
            </w:r>
          </w:p>
        </w:tc>
      </w:tr>
      <w:tr w:rsidR="00782537" w:rsidRPr="00D62514" w:rsidTr="006C598E">
        <w:tc>
          <w:tcPr>
            <w:tcW w:w="253" w:type="pct"/>
            <w:shd w:val="clear" w:color="auto" w:fill="auto"/>
            <w:vAlign w:val="center"/>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sz w:val="24"/>
                <w:szCs w:val="24"/>
              </w:rPr>
            </w:pPr>
            <w:r w:rsidRPr="00D62514">
              <w:rPr>
                <w:rFonts w:ascii="Times New Roman" w:hAnsi="Times New Roman" w:cs="Times New Roman"/>
                <w:sz w:val="24"/>
                <w:szCs w:val="24"/>
              </w:rPr>
              <w:lastRenderedPageBreak/>
              <w:t>4.</w:t>
            </w:r>
          </w:p>
        </w:tc>
        <w:tc>
          <w:tcPr>
            <w:tcW w:w="2229" w:type="pct"/>
            <w:shd w:val="clear" w:color="auto" w:fill="auto"/>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ind w:right="22"/>
              <w:jc w:val="both"/>
              <w:rPr>
                <w:rFonts w:ascii="Times New Roman" w:hAnsi="Times New Roman" w:cs="Times New Roman"/>
                <w:sz w:val="24"/>
                <w:szCs w:val="24"/>
              </w:rPr>
            </w:pPr>
            <w:proofErr w:type="spellStart"/>
            <w:r w:rsidRPr="00D62514">
              <w:rPr>
                <w:rFonts w:ascii="Times New Roman" w:hAnsi="Times New Roman" w:cs="Times New Roman"/>
                <w:sz w:val="24"/>
                <w:szCs w:val="24"/>
              </w:rPr>
              <w:t>Керівника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учасника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фізичну</w:t>
            </w:r>
            <w:proofErr w:type="spellEnd"/>
            <w:r w:rsidRPr="00D62514">
              <w:rPr>
                <w:rFonts w:ascii="Times New Roman" w:hAnsi="Times New Roman" w:cs="Times New Roman"/>
                <w:sz w:val="24"/>
                <w:szCs w:val="24"/>
              </w:rPr>
              <w:t xml:space="preserve"> особу, яка є </w:t>
            </w:r>
            <w:proofErr w:type="spellStart"/>
            <w:r w:rsidRPr="00D62514">
              <w:rPr>
                <w:rFonts w:ascii="Times New Roman" w:hAnsi="Times New Roman" w:cs="Times New Roman"/>
                <w:sz w:val="24"/>
                <w:szCs w:val="24"/>
              </w:rPr>
              <w:t>учасником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було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притягнуто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згідно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із</w:t>
            </w:r>
            <w:proofErr w:type="spellEnd"/>
            <w:r w:rsidRPr="00D62514">
              <w:rPr>
                <w:rFonts w:ascii="Times New Roman" w:hAnsi="Times New Roman" w:cs="Times New Roman"/>
                <w:sz w:val="24"/>
                <w:szCs w:val="24"/>
              </w:rPr>
              <w:t xml:space="preserve"> законом до </w:t>
            </w:r>
            <w:proofErr w:type="spellStart"/>
            <w:r w:rsidRPr="00D62514">
              <w:rPr>
                <w:rFonts w:ascii="Times New Roman" w:hAnsi="Times New Roman" w:cs="Times New Roman"/>
                <w:sz w:val="24"/>
                <w:szCs w:val="24"/>
              </w:rPr>
              <w:t>відповідальності</w:t>
            </w:r>
            <w:proofErr w:type="spellEnd"/>
            <w:r w:rsidRPr="00D62514">
              <w:rPr>
                <w:rFonts w:ascii="Times New Roman" w:hAnsi="Times New Roman" w:cs="Times New Roman"/>
                <w:sz w:val="24"/>
                <w:szCs w:val="24"/>
              </w:rPr>
              <w:t xml:space="preserve"> за </w:t>
            </w:r>
            <w:proofErr w:type="spellStart"/>
            <w:r w:rsidRPr="00D62514">
              <w:rPr>
                <w:rFonts w:ascii="Times New Roman" w:hAnsi="Times New Roman" w:cs="Times New Roman"/>
                <w:sz w:val="24"/>
                <w:szCs w:val="24"/>
              </w:rPr>
              <w:t>вчинення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правопорушення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пов’язаного</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використанням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дитячої</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праці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чи</w:t>
            </w:r>
            <w:proofErr w:type="spellEnd"/>
            <w:r w:rsidRPr="00D62514">
              <w:rPr>
                <w:rFonts w:ascii="Times New Roman" w:hAnsi="Times New Roman" w:cs="Times New Roman"/>
                <w:sz w:val="24"/>
                <w:szCs w:val="24"/>
              </w:rPr>
              <w:t xml:space="preserve"> будь-</w:t>
            </w:r>
            <w:proofErr w:type="spellStart"/>
            <w:r w:rsidRPr="00D62514">
              <w:rPr>
                <w:rFonts w:ascii="Times New Roman" w:hAnsi="Times New Roman" w:cs="Times New Roman"/>
                <w:sz w:val="24"/>
                <w:szCs w:val="24"/>
              </w:rPr>
              <w:t>якими</w:t>
            </w:r>
            <w:proofErr w:type="spellEnd"/>
            <w:r w:rsidRPr="00D62514">
              <w:rPr>
                <w:rFonts w:ascii="Times New Roman" w:hAnsi="Times New Roman" w:cs="Times New Roman"/>
                <w:sz w:val="24"/>
                <w:szCs w:val="24"/>
              </w:rPr>
              <w:t xml:space="preserve"> формами </w:t>
            </w:r>
            <w:proofErr w:type="spellStart"/>
            <w:r w:rsidRPr="00D62514">
              <w:rPr>
                <w:rFonts w:ascii="Times New Roman" w:hAnsi="Times New Roman" w:cs="Times New Roman"/>
                <w:sz w:val="24"/>
                <w:szCs w:val="24"/>
              </w:rPr>
              <w:t>торгівлі</w:t>
            </w:r>
            <w:proofErr w:type="spellEnd"/>
            <w:r w:rsidRPr="00D62514">
              <w:rPr>
                <w:rFonts w:ascii="Times New Roman" w:hAnsi="Times New Roman" w:cs="Times New Roman"/>
                <w:sz w:val="24"/>
                <w:szCs w:val="24"/>
              </w:rPr>
              <w:t xml:space="preserve"> людьми </w:t>
            </w:r>
            <w:r w:rsidR="0068090E" w:rsidRPr="00D62514">
              <w:rPr>
                <w:rFonts w:ascii="Times New Roman" w:hAnsi="Times New Roman" w:cs="Times New Roman"/>
                <w:b/>
                <w:sz w:val="24"/>
                <w:szCs w:val="24"/>
              </w:rPr>
              <w:t>(</w:t>
            </w:r>
            <w:proofErr w:type="spellStart"/>
            <w:r w:rsidR="0068090E" w:rsidRPr="00D62514">
              <w:rPr>
                <w:rFonts w:ascii="Times New Roman" w:hAnsi="Times New Roman" w:cs="Times New Roman"/>
                <w:b/>
                <w:sz w:val="24"/>
                <w:szCs w:val="24"/>
              </w:rPr>
              <w:t>підпункт</w:t>
            </w:r>
            <w:proofErr w:type="spellEnd"/>
            <w:r w:rsidR="0068090E" w:rsidRPr="00D62514">
              <w:rPr>
                <w:rFonts w:ascii="Times New Roman" w:hAnsi="Times New Roman" w:cs="Times New Roman"/>
                <w:b/>
                <w:sz w:val="24"/>
                <w:szCs w:val="24"/>
              </w:rPr>
              <w:t xml:space="preserve"> 12 п</w:t>
            </w:r>
            <w:r w:rsidRPr="00D62514">
              <w:rPr>
                <w:rFonts w:ascii="Times New Roman" w:hAnsi="Times New Roman" w:cs="Times New Roman"/>
                <w:b/>
                <w:sz w:val="24"/>
                <w:szCs w:val="24"/>
              </w:rPr>
              <w:t xml:space="preserve">ункту 47 </w:t>
            </w:r>
            <w:proofErr w:type="spellStart"/>
            <w:r w:rsidRPr="00D62514">
              <w:rPr>
                <w:rFonts w:ascii="Times New Roman" w:hAnsi="Times New Roman" w:cs="Times New Roman"/>
                <w:b/>
                <w:sz w:val="24"/>
                <w:szCs w:val="24"/>
              </w:rPr>
              <w:t>Особливостей</w:t>
            </w:r>
            <w:proofErr w:type="spellEnd"/>
            <w:r w:rsidRPr="00D62514">
              <w:rPr>
                <w:rFonts w:ascii="Times New Roman" w:hAnsi="Times New Roman" w:cs="Times New Roman"/>
                <w:b/>
                <w:sz w:val="24"/>
                <w:szCs w:val="24"/>
              </w:rPr>
              <w:t>)</w:t>
            </w:r>
          </w:p>
        </w:tc>
        <w:tc>
          <w:tcPr>
            <w:tcW w:w="2518" w:type="pct"/>
            <w:shd w:val="clear" w:color="auto" w:fill="auto"/>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ind w:left="144" w:right="140"/>
              <w:jc w:val="both"/>
              <w:rPr>
                <w:rFonts w:ascii="Times New Roman" w:hAnsi="Times New Roman" w:cs="Times New Roman"/>
                <w:sz w:val="24"/>
                <w:szCs w:val="24"/>
              </w:rPr>
            </w:pPr>
            <w:proofErr w:type="spellStart"/>
            <w:r w:rsidRPr="00D62514">
              <w:rPr>
                <w:rFonts w:ascii="Times New Roman" w:hAnsi="Times New Roman" w:cs="Times New Roman"/>
                <w:sz w:val="24"/>
                <w:szCs w:val="24"/>
              </w:rPr>
              <w:t>Інформація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надається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однією</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довідкою</w:t>
            </w:r>
            <w:proofErr w:type="spellEnd"/>
            <w:r w:rsidRPr="00D62514">
              <w:rPr>
                <w:rFonts w:ascii="Times New Roman" w:hAnsi="Times New Roman" w:cs="Times New Roman"/>
                <w:sz w:val="24"/>
                <w:szCs w:val="24"/>
              </w:rPr>
              <w:t xml:space="preserve"> в </w:t>
            </w:r>
            <w:proofErr w:type="spellStart"/>
            <w:r w:rsidRPr="00D62514">
              <w:rPr>
                <w:rFonts w:ascii="Times New Roman" w:hAnsi="Times New Roman" w:cs="Times New Roman"/>
                <w:sz w:val="24"/>
                <w:szCs w:val="24"/>
              </w:rPr>
              <w:t>довільній</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формі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із</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виокремленням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кожної</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підстави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окремим</w:t>
            </w:r>
            <w:proofErr w:type="spellEnd"/>
            <w:r w:rsidRPr="00D62514">
              <w:rPr>
                <w:rFonts w:ascii="Times New Roman" w:hAnsi="Times New Roman" w:cs="Times New Roman"/>
                <w:sz w:val="24"/>
                <w:szCs w:val="24"/>
              </w:rPr>
              <w:t xml:space="preserve"> рядком за </w:t>
            </w:r>
            <w:proofErr w:type="spellStart"/>
            <w:r w:rsidRPr="00D62514">
              <w:rPr>
                <w:rFonts w:ascii="Times New Roman" w:hAnsi="Times New Roman" w:cs="Times New Roman"/>
                <w:sz w:val="24"/>
                <w:szCs w:val="24"/>
              </w:rPr>
              <w:t>підписом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уповноваженої</w:t>
            </w:r>
            <w:proofErr w:type="spellEnd"/>
            <w:r w:rsidRPr="00D62514">
              <w:rPr>
                <w:rFonts w:ascii="Times New Roman" w:hAnsi="Times New Roman" w:cs="Times New Roman"/>
                <w:sz w:val="24"/>
                <w:szCs w:val="24"/>
              </w:rPr>
              <w:t xml:space="preserve"> особи </w:t>
            </w:r>
            <w:proofErr w:type="spellStart"/>
            <w:r w:rsidRPr="00D62514">
              <w:rPr>
                <w:rFonts w:ascii="Times New Roman" w:hAnsi="Times New Roman" w:cs="Times New Roman"/>
                <w:sz w:val="24"/>
                <w:szCs w:val="24"/>
              </w:rPr>
              <w:t>учасника</w:t>
            </w:r>
            <w:proofErr w:type="spellEnd"/>
            <w:r w:rsidRPr="00D62514">
              <w:rPr>
                <w:rFonts w:ascii="Times New Roman" w:hAnsi="Times New Roman" w:cs="Times New Roman"/>
                <w:sz w:val="24"/>
                <w:szCs w:val="24"/>
              </w:rPr>
              <w:t xml:space="preserve"> та </w:t>
            </w:r>
            <w:proofErr w:type="spellStart"/>
            <w:r w:rsidRPr="00D62514">
              <w:rPr>
                <w:rFonts w:ascii="Times New Roman" w:hAnsi="Times New Roman" w:cs="Times New Roman"/>
                <w:sz w:val="24"/>
                <w:szCs w:val="24"/>
              </w:rPr>
              <w:t>завірену</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печаткою</w:t>
            </w:r>
            <w:proofErr w:type="spellEnd"/>
            <w:r w:rsidRPr="00D62514">
              <w:rPr>
                <w:rFonts w:ascii="Times New Roman" w:hAnsi="Times New Roman" w:cs="Times New Roman"/>
                <w:sz w:val="24"/>
                <w:szCs w:val="24"/>
              </w:rPr>
              <w:t>.</w:t>
            </w:r>
          </w:p>
        </w:tc>
      </w:tr>
      <w:tr w:rsidR="00782537" w:rsidRPr="00D62514" w:rsidTr="006C598E">
        <w:tc>
          <w:tcPr>
            <w:tcW w:w="253" w:type="pct"/>
            <w:shd w:val="clear" w:color="auto" w:fill="auto"/>
            <w:vAlign w:val="center"/>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jc w:val="center"/>
              <w:rPr>
                <w:rFonts w:ascii="Times New Roman" w:hAnsi="Times New Roman" w:cs="Times New Roman"/>
                <w:sz w:val="24"/>
                <w:szCs w:val="24"/>
              </w:rPr>
            </w:pPr>
            <w:r w:rsidRPr="00D62514">
              <w:rPr>
                <w:rFonts w:ascii="Times New Roman" w:hAnsi="Times New Roman" w:cs="Times New Roman"/>
                <w:sz w:val="24"/>
                <w:szCs w:val="24"/>
              </w:rPr>
              <w:t>5.</w:t>
            </w:r>
          </w:p>
        </w:tc>
        <w:tc>
          <w:tcPr>
            <w:tcW w:w="2229" w:type="pct"/>
            <w:shd w:val="clear" w:color="auto" w:fill="auto"/>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jc w:val="both"/>
              <w:rPr>
                <w:rFonts w:ascii="Times New Roman" w:hAnsi="Times New Roman" w:cs="Times New Roman"/>
                <w:sz w:val="24"/>
                <w:szCs w:val="24"/>
                <w:highlight w:val="green"/>
              </w:rPr>
            </w:pPr>
            <w:proofErr w:type="spellStart"/>
            <w:r w:rsidRPr="00D62514">
              <w:rPr>
                <w:rFonts w:ascii="Times New Roman" w:hAnsi="Times New Roman" w:cs="Times New Roman"/>
                <w:sz w:val="24"/>
                <w:szCs w:val="24"/>
              </w:rPr>
              <w:t>Замовник</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може</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прийняти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рішення</w:t>
            </w:r>
            <w:proofErr w:type="spellEnd"/>
            <w:r w:rsidRPr="00D62514">
              <w:rPr>
                <w:rFonts w:ascii="Times New Roman" w:hAnsi="Times New Roman" w:cs="Times New Roman"/>
                <w:sz w:val="24"/>
                <w:szCs w:val="24"/>
              </w:rPr>
              <w:t xml:space="preserve"> про </w:t>
            </w:r>
            <w:proofErr w:type="spellStart"/>
            <w:r w:rsidRPr="00D62514">
              <w:rPr>
                <w:rFonts w:ascii="Times New Roman" w:hAnsi="Times New Roman" w:cs="Times New Roman"/>
                <w:sz w:val="24"/>
                <w:szCs w:val="24"/>
              </w:rPr>
              <w:t>відмову</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учаснику</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в </w:t>
            </w:r>
            <w:proofErr w:type="spellStart"/>
            <w:r w:rsidRPr="00D62514">
              <w:rPr>
                <w:rFonts w:ascii="Times New Roman" w:hAnsi="Times New Roman" w:cs="Times New Roman"/>
                <w:sz w:val="24"/>
                <w:szCs w:val="24"/>
              </w:rPr>
              <w:t>уч</w:t>
            </w:r>
            <w:r w:rsidR="00FD3CBB" w:rsidRPr="00D62514">
              <w:rPr>
                <w:rFonts w:ascii="Times New Roman" w:hAnsi="Times New Roman" w:cs="Times New Roman"/>
                <w:sz w:val="24"/>
                <w:szCs w:val="24"/>
              </w:rPr>
              <w:t>асті</w:t>
            </w:r>
            <w:proofErr w:type="spellEnd"/>
            <w:r w:rsidR="00FD3CBB" w:rsidRPr="00D62514">
              <w:rPr>
                <w:rFonts w:ascii="Times New Roman" w:hAnsi="Times New Roman" w:cs="Times New Roman"/>
                <w:sz w:val="24"/>
                <w:szCs w:val="24"/>
              </w:rPr>
              <w:t xml:space="preserve"> у </w:t>
            </w:r>
            <w:proofErr w:type="spellStart"/>
            <w:r w:rsidR="00FD3CBB" w:rsidRPr="00D62514">
              <w:rPr>
                <w:rFonts w:ascii="Times New Roman" w:hAnsi="Times New Roman" w:cs="Times New Roman"/>
                <w:sz w:val="24"/>
                <w:szCs w:val="24"/>
              </w:rPr>
              <w:t>відкритих</w:t>
            </w:r>
            <w:proofErr w:type="spellEnd"/>
            <w:r w:rsidR="00FD3CBB" w:rsidRPr="00D62514">
              <w:rPr>
                <w:rFonts w:ascii="Times New Roman" w:hAnsi="Times New Roman" w:cs="Times New Roman"/>
                <w:sz w:val="24"/>
                <w:szCs w:val="24"/>
              </w:rPr>
              <w:t xml:space="preserve"> торгах та </w:t>
            </w:r>
            <w:proofErr w:type="spellStart"/>
            <w:r w:rsidRPr="00D62514">
              <w:rPr>
                <w:rFonts w:ascii="Times New Roman" w:hAnsi="Times New Roman" w:cs="Times New Roman"/>
                <w:sz w:val="24"/>
                <w:szCs w:val="24"/>
              </w:rPr>
              <w:t>відхилити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тендерну</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пропозицію</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учасника</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в </w:t>
            </w:r>
            <w:proofErr w:type="spellStart"/>
            <w:r w:rsidRPr="00D62514">
              <w:rPr>
                <w:rFonts w:ascii="Times New Roman" w:hAnsi="Times New Roman" w:cs="Times New Roman"/>
                <w:sz w:val="24"/>
                <w:szCs w:val="24"/>
              </w:rPr>
              <w:t>разі</w:t>
            </w:r>
            <w:proofErr w:type="spellEnd"/>
            <w:r w:rsidRPr="00D62514">
              <w:rPr>
                <w:rFonts w:ascii="Times New Roman" w:hAnsi="Times New Roman" w:cs="Times New Roman"/>
                <w:sz w:val="24"/>
                <w:szCs w:val="24"/>
              </w:rPr>
              <w:t xml:space="preserve">, коли </w:t>
            </w:r>
            <w:proofErr w:type="spellStart"/>
            <w:r w:rsidRPr="00D62514">
              <w:rPr>
                <w:rFonts w:ascii="Times New Roman" w:hAnsi="Times New Roman" w:cs="Times New Roman"/>
                <w:sz w:val="24"/>
                <w:szCs w:val="24"/>
              </w:rPr>
              <w:t>учасник</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процедури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закупівлі</w:t>
            </w:r>
            <w:proofErr w:type="spellEnd"/>
            <w:r w:rsidRPr="00D62514">
              <w:rPr>
                <w:rFonts w:ascii="Times New Roman" w:hAnsi="Times New Roman" w:cs="Times New Roman"/>
                <w:sz w:val="24"/>
                <w:szCs w:val="24"/>
              </w:rPr>
              <w:t xml:space="preserve"> не </w:t>
            </w:r>
            <w:proofErr w:type="spellStart"/>
            <w:r w:rsidRPr="00D62514">
              <w:rPr>
                <w:rFonts w:ascii="Times New Roman" w:hAnsi="Times New Roman" w:cs="Times New Roman"/>
                <w:sz w:val="24"/>
                <w:szCs w:val="24"/>
              </w:rPr>
              <w:t>виконав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свої</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зобов’язання</w:t>
            </w:r>
            <w:proofErr w:type="spellEnd"/>
            <w:r w:rsidRPr="00D62514">
              <w:rPr>
                <w:rFonts w:ascii="Times New Roman" w:hAnsi="Times New Roman" w:cs="Times New Roman"/>
                <w:sz w:val="24"/>
                <w:szCs w:val="24"/>
              </w:rPr>
              <w:t xml:space="preserve"> за </w:t>
            </w:r>
            <w:proofErr w:type="spellStart"/>
            <w:r w:rsidRPr="00D62514">
              <w:rPr>
                <w:rFonts w:ascii="Times New Roman" w:hAnsi="Times New Roman" w:cs="Times New Roman"/>
                <w:sz w:val="24"/>
                <w:szCs w:val="24"/>
              </w:rPr>
              <w:t>раніше</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укладеним</w:t>
            </w:r>
            <w:proofErr w:type="spellEnd"/>
            <w:r w:rsidRPr="00D62514">
              <w:rPr>
                <w:rFonts w:ascii="Times New Roman" w:hAnsi="Times New Roman" w:cs="Times New Roman"/>
                <w:sz w:val="24"/>
                <w:szCs w:val="24"/>
              </w:rPr>
              <w:t xml:space="preserve"> договором про </w:t>
            </w:r>
            <w:proofErr w:type="spellStart"/>
            <w:r w:rsidRPr="00D62514">
              <w:rPr>
                <w:rFonts w:ascii="Times New Roman" w:hAnsi="Times New Roman" w:cs="Times New Roman"/>
                <w:sz w:val="24"/>
                <w:szCs w:val="24"/>
              </w:rPr>
              <w:t>закупівлю</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цим</w:t>
            </w:r>
            <w:proofErr w:type="spellEnd"/>
            <w:r w:rsidRPr="00D62514">
              <w:rPr>
                <w:rFonts w:ascii="Times New Roman" w:hAnsi="Times New Roman" w:cs="Times New Roman"/>
                <w:sz w:val="24"/>
                <w:szCs w:val="24"/>
              </w:rPr>
              <w:t xml:space="preserve"> самим </w:t>
            </w:r>
            <w:proofErr w:type="spellStart"/>
            <w:r w:rsidRPr="00D62514">
              <w:rPr>
                <w:rFonts w:ascii="Times New Roman" w:hAnsi="Times New Roman" w:cs="Times New Roman"/>
                <w:sz w:val="24"/>
                <w:szCs w:val="24"/>
              </w:rPr>
              <w:t>замовником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що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призвело</w:t>
            </w:r>
            <w:proofErr w:type="spellEnd"/>
            <w:r w:rsidRPr="00D62514">
              <w:rPr>
                <w:rFonts w:ascii="Times New Roman" w:hAnsi="Times New Roman" w:cs="Times New Roman"/>
                <w:sz w:val="24"/>
                <w:szCs w:val="24"/>
              </w:rPr>
              <w:t xml:space="preserve"> до </w:t>
            </w:r>
            <w:proofErr w:type="spellStart"/>
            <w:r w:rsidRPr="00D62514">
              <w:rPr>
                <w:rFonts w:ascii="Times New Roman" w:hAnsi="Times New Roman" w:cs="Times New Roman"/>
                <w:sz w:val="24"/>
                <w:szCs w:val="24"/>
              </w:rPr>
              <w:t>його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дострокового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розірвання</w:t>
            </w:r>
            <w:proofErr w:type="spellEnd"/>
            <w:r w:rsidRPr="00D62514">
              <w:rPr>
                <w:rFonts w:ascii="Times New Roman" w:hAnsi="Times New Roman" w:cs="Times New Roman"/>
                <w:sz w:val="24"/>
                <w:szCs w:val="24"/>
              </w:rPr>
              <w:t xml:space="preserve">, і </w:t>
            </w:r>
            <w:proofErr w:type="spellStart"/>
            <w:r w:rsidRPr="00D62514">
              <w:rPr>
                <w:rFonts w:ascii="Times New Roman" w:hAnsi="Times New Roman" w:cs="Times New Roman"/>
                <w:sz w:val="24"/>
                <w:szCs w:val="24"/>
              </w:rPr>
              <w:t>було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застосовано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санкції</w:t>
            </w:r>
            <w:proofErr w:type="spellEnd"/>
            <w:r w:rsidRPr="00D62514">
              <w:rPr>
                <w:rFonts w:ascii="Times New Roman" w:hAnsi="Times New Roman" w:cs="Times New Roman"/>
                <w:sz w:val="24"/>
                <w:szCs w:val="24"/>
              </w:rPr>
              <w:t xml:space="preserve"> у </w:t>
            </w:r>
            <w:proofErr w:type="spellStart"/>
            <w:r w:rsidRPr="00D62514">
              <w:rPr>
                <w:rFonts w:ascii="Times New Roman" w:hAnsi="Times New Roman" w:cs="Times New Roman"/>
                <w:sz w:val="24"/>
                <w:szCs w:val="24"/>
              </w:rPr>
              <w:t>вигляді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штрафів</w:t>
            </w:r>
            <w:proofErr w:type="spellEnd"/>
            <w:r w:rsidR="00FD3CBB" w:rsidRPr="00D62514">
              <w:rPr>
                <w:rFonts w:ascii="Times New Roman" w:hAnsi="Times New Roman" w:cs="Times New Roman"/>
                <w:sz w:val="24"/>
                <w:szCs w:val="24"/>
              </w:rPr>
              <w:t xml:space="preserve"> та/</w:t>
            </w:r>
            <w:proofErr w:type="spellStart"/>
            <w:r w:rsidR="00FD3CBB" w:rsidRPr="00D62514">
              <w:rPr>
                <w:rFonts w:ascii="Times New Roman" w:hAnsi="Times New Roman" w:cs="Times New Roman"/>
                <w:sz w:val="24"/>
                <w:szCs w:val="24"/>
              </w:rPr>
              <w:t>або</w:t>
            </w:r>
            <w:proofErr w:type="spellEnd"/>
            <w:r w:rsidR="00FD3CBB" w:rsidRPr="00D62514">
              <w:rPr>
                <w:rFonts w:ascii="Times New Roman" w:hAnsi="Times New Roman" w:cs="Times New Roman"/>
                <w:sz w:val="24"/>
                <w:szCs w:val="24"/>
              </w:rPr>
              <w:t xml:space="preserve"> </w:t>
            </w:r>
            <w:proofErr w:type="spellStart"/>
            <w:r w:rsidR="00FD3CBB" w:rsidRPr="00D62514">
              <w:rPr>
                <w:rFonts w:ascii="Times New Roman" w:hAnsi="Times New Roman" w:cs="Times New Roman"/>
                <w:sz w:val="24"/>
                <w:szCs w:val="24"/>
              </w:rPr>
              <w:t>відшкодування</w:t>
            </w:r>
            <w:proofErr w:type="spellEnd"/>
            <w:r w:rsidR="00FD3CBB" w:rsidRPr="00D62514">
              <w:rPr>
                <w:rFonts w:ascii="Times New Roman" w:hAnsi="Times New Roman" w:cs="Times New Roman"/>
                <w:sz w:val="24"/>
                <w:szCs w:val="24"/>
              </w:rPr>
              <w:t xml:space="preserve"> </w:t>
            </w:r>
            <w:proofErr w:type="spellStart"/>
            <w:r w:rsidR="00FD3CBB" w:rsidRPr="00D62514">
              <w:rPr>
                <w:rFonts w:ascii="Times New Roman" w:hAnsi="Times New Roman" w:cs="Times New Roman"/>
                <w:sz w:val="24"/>
                <w:szCs w:val="24"/>
              </w:rPr>
              <w:t>збитків</w:t>
            </w:r>
            <w:proofErr w:type="spellEnd"/>
            <w:r w:rsidR="00FD3CBB"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протягом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трьох</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років</w:t>
            </w:r>
            <w:proofErr w:type="spellEnd"/>
            <w:r w:rsidRPr="00D62514">
              <w:rPr>
                <w:rFonts w:ascii="Times New Roman" w:hAnsi="Times New Roman" w:cs="Times New Roman"/>
                <w:sz w:val="24"/>
                <w:szCs w:val="24"/>
              </w:rPr>
              <w:t xml:space="preserve"> з </w:t>
            </w:r>
            <w:proofErr w:type="spellStart"/>
            <w:r w:rsidRPr="00D62514">
              <w:rPr>
                <w:rFonts w:ascii="Times New Roman" w:hAnsi="Times New Roman" w:cs="Times New Roman"/>
                <w:sz w:val="24"/>
                <w:szCs w:val="24"/>
              </w:rPr>
              <w:t>дати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дострокового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розірвання</w:t>
            </w:r>
            <w:proofErr w:type="spellEnd"/>
            <w:r w:rsidRPr="00D62514">
              <w:rPr>
                <w:rFonts w:ascii="Times New Roman" w:hAnsi="Times New Roman" w:cs="Times New Roman"/>
                <w:sz w:val="24"/>
                <w:szCs w:val="24"/>
              </w:rPr>
              <w:t xml:space="preserve"> такого договору. </w:t>
            </w:r>
            <w:r w:rsidRPr="00D62514">
              <w:rPr>
                <w:rFonts w:ascii="Times New Roman" w:hAnsi="Times New Roman" w:cs="Times New Roman"/>
                <w:b/>
                <w:sz w:val="24"/>
                <w:szCs w:val="24"/>
              </w:rPr>
              <w:t xml:space="preserve">(абзац 14 пункту 47 </w:t>
            </w:r>
            <w:proofErr w:type="spellStart"/>
            <w:r w:rsidRPr="00D62514">
              <w:rPr>
                <w:rFonts w:ascii="Times New Roman" w:hAnsi="Times New Roman" w:cs="Times New Roman"/>
                <w:b/>
                <w:sz w:val="24"/>
                <w:szCs w:val="24"/>
              </w:rPr>
              <w:t>Особливостей</w:t>
            </w:r>
            <w:proofErr w:type="spellEnd"/>
            <w:r w:rsidRPr="00D62514">
              <w:rPr>
                <w:rFonts w:ascii="Times New Roman" w:hAnsi="Times New Roman" w:cs="Times New Roman"/>
                <w:b/>
                <w:sz w:val="24"/>
                <w:szCs w:val="24"/>
              </w:rPr>
              <w:t>)</w:t>
            </w:r>
          </w:p>
        </w:tc>
        <w:tc>
          <w:tcPr>
            <w:tcW w:w="2518" w:type="pct"/>
            <w:shd w:val="clear" w:color="auto" w:fill="auto"/>
          </w:tcPr>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ind w:left="144" w:right="125"/>
              <w:jc w:val="both"/>
              <w:rPr>
                <w:rFonts w:ascii="Times New Roman" w:hAnsi="Times New Roman" w:cs="Times New Roman"/>
                <w:sz w:val="24"/>
                <w:szCs w:val="24"/>
              </w:rPr>
            </w:pPr>
            <w:proofErr w:type="spellStart"/>
            <w:r w:rsidRPr="00D62514">
              <w:rPr>
                <w:rFonts w:ascii="Times New Roman" w:hAnsi="Times New Roman" w:cs="Times New Roman"/>
                <w:sz w:val="24"/>
                <w:szCs w:val="24"/>
              </w:rPr>
              <w:t>Інформація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надається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однією</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довідкою</w:t>
            </w:r>
            <w:proofErr w:type="spellEnd"/>
            <w:r w:rsidRPr="00D62514">
              <w:rPr>
                <w:rFonts w:ascii="Times New Roman" w:hAnsi="Times New Roman" w:cs="Times New Roman"/>
                <w:sz w:val="24"/>
                <w:szCs w:val="24"/>
              </w:rPr>
              <w:t xml:space="preserve"> в </w:t>
            </w:r>
            <w:proofErr w:type="spellStart"/>
            <w:r w:rsidRPr="00D62514">
              <w:rPr>
                <w:rFonts w:ascii="Times New Roman" w:hAnsi="Times New Roman" w:cs="Times New Roman"/>
                <w:sz w:val="24"/>
                <w:szCs w:val="24"/>
              </w:rPr>
              <w:t>довільній</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формі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із</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виокремленням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кожної</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підстави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окремим</w:t>
            </w:r>
            <w:proofErr w:type="spellEnd"/>
            <w:r w:rsidRPr="00D62514">
              <w:rPr>
                <w:rFonts w:ascii="Times New Roman" w:hAnsi="Times New Roman" w:cs="Times New Roman"/>
                <w:sz w:val="24"/>
                <w:szCs w:val="24"/>
              </w:rPr>
              <w:t xml:space="preserve"> рядком за </w:t>
            </w:r>
            <w:proofErr w:type="spellStart"/>
            <w:r w:rsidRPr="00D62514">
              <w:rPr>
                <w:rFonts w:ascii="Times New Roman" w:hAnsi="Times New Roman" w:cs="Times New Roman"/>
                <w:sz w:val="24"/>
                <w:szCs w:val="24"/>
              </w:rPr>
              <w:t>підписом</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уповноваженої</w:t>
            </w:r>
            <w:proofErr w:type="spellEnd"/>
            <w:r w:rsidRPr="00D62514">
              <w:rPr>
                <w:rFonts w:ascii="Times New Roman" w:hAnsi="Times New Roman" w:cs="Times New Roman"/>
                <w:sz w:val="24"/>
                <w:szCs w:val="24"/>
              </w:rPr>
              <w:t xml:space="preserve"> особи </w:t>
            </w:r>
            <w:proofErr w:type="spellStart"/>
            <w:r w:rsidRPr="00D62514">
              <w:rPr>
                <w:rFonts w:ascii="Times New Roman" w:hAnsi="Times New Roman" w:cs="Times New Roman"/>
                <w:sz w:val="24"/>
                <w:szCs w:val="24"/>
              </w:rPr>
              <w:t>учасника</w:t>
            </w:r>
            <w:proofErr w:type="spellEnd"/>
            <w:r w:rsidRPr="00D62514">
              <w:rPr>
                <w:rFonts w:ascii="Times New Roman" w:hAnsi="Times New Roman" w:cs="Times New Roman"/>
                <w:sz w:val="24"/>
                <w:szCs w:val="24"/>
              </w:rPr>
              <w:t xml:space="preserve"> та </w:t>
            </w:r>
            <w:proofErr w:type="spellStart"/>
            <w:r w:rsidRPr="00D62514">
              <w:rPr>
                <w:rFonts w:ascii="Times New Roman" w:hAnsi="Times New Roman" w:cs="Times New Roman"/>
                <w:sz w:val="24"/>
                <w:szCs w:val="24"/>
              </w:rPr>
              <w:t>завірену</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печаткою</w:t>
            </w:r>
            <w:proofErr w:type="spellEnd"/>
            <w:r w:rsidRPr="00D62514">
              <w:rPr>
                <w:rFonts w:ascii="Times New Roman" w:hAnsi="Times New Roman" w:cs="Times New Roman"/>
                <w:sz w:val="24"/>
                <w:szCs w:val="24"/>
              </w:rPr>
              <w:t>.</w:t>
            </w:r>
          </w:p>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ind w:left="144" w:right="125"/>
              <w:jc w:val="both"/>
              <w:rPr>
                <w:rFonts w:ascii="Times New Roman" w:hAnsi="Times New Roman" w:cs="Times New Roman"/>
                <w:sz w:val="24"/>
                <w:szCs w:val="24"/>
              </w:rPr>
            </w:pPr>
          </w:p>
          <w:p w:rsidR="00782537" w:rsidRPr="00D62514" w:rsidRDefault="00782537" w:rsidP="00D62514">
            <w:pPr>
              <w:pBdr>
                <w:top w:val="none" w:sz="0" w:space="0" w:color="000000"/>
                <w:left w:val="none" w:sz="0" w:space="0" w:color="000000"/>
                <w:bottom w:val="none" w:sz="0" w:space="0" w:color="000000"/>
                <w:right w:val="none" w:sz="0" w:space="0" w:color="000000"/>
              </w:pBdr>
              <w:spacing w:line="240" w:lineRule="auto"/>
              <w:ind w:left="144" w:right="125"/>
              <w:jc w:val="both"/>
              <w:rPr>
                <w:rFonts w:ascii="Times New Roman" w:hAnsi="Times New Roman" w:cs="Times New Roman"/>
                <w:sz w:val="24"/>
                <w:szCs w:val="24"/>
              </w:rPr>
            </w:pPr>
            <w:r w:rsidRPr="00D62514">
              <w:rPr>
                <w:rFonts w:ascii="Times New Roman" w:hAnsi="Times New Roman" w:cs="Times New Roman"/>
                <w:sz w:val="24"/>
                <w:szCs w:val="24"/>
              </w:rPr>
              <w:t xml:space="preserve">За </w:t>
            </w:r>
            <w:proofErr w:type="spellStart"/>
            <w:r w:rsidRPr="00D62514">
              <w:rPr>
                <w:rFonts w:ascii="Times New Roman" w:hAnsi="Times New Roman" w:cs="Times New Roman"/>
                <w:sz w:val="24"/>
                <w:szCs w:val="24"/>
              </w:rPr>
              <w:t>наявності</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фактів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дострокового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розривання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договорів</w:t>
            </w:r>
            <w:proofErr w:type="spellEnd"/>
            <w:r w:rsidRPr="00D62514">
              <w:rPr>
                <w:rFonts w:ascii="Times New Roman" w:hAnsi="Times New Roman" w:cs="Times New Roman"/>
                <w:sz w:val="24"/>
                <w:szCs w:val="24"/>
              </w:rPr>
              <w:t xml:space="preserve"> та </w:t>
            </w:r>
            <w:proofErr w:type="spellStart"/>
            <w:r w:rsidRPr="00D62514">
              <w:rPr>
                <w:rFonts w:ascii="Times New Roman" w:hAnsi="Times New Roman" w:cs="Times New Roman"/>
                <w:sz w:val="24"/>
                <w:szCs w:val="24"/>
              </w:rPr>
              <w:t>застосування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санкцій</w:t>
            </w:r>
            <w:proofErr w:type="spellEnd"/>
            <w:r w:rsidRPr="00D62514">
              <w:rPr>
                <w:rFonts w:ascii="Times New Roman" w:hAnsi="Times New Roman" w:cs="Times New Roman"/>
                <w:sz w:val="24"/>
                <w:szCs w:val="24"/>
              </w:rPr>
              <w:t xml:space="preserve"> – </w:t>
            </w:r>
            <w:proofErr w:type="spellStart"/>
            <w:r w:rsidRPr="00D62514">
              <w:rPr>
                <w:rFonts w:ascii="Times New Roman" w:hAnsi="Times New Roman" w:cs="Times New Roman"/>
                <w:sz w:val="24"/>
                <w:szCs w:val="24"/>
              </w:rPr>
              <w:t>надати</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гарантійний</w:t>
            </w:r>
            <w:proofErr w:type="spellEnd"/>
            <w:r w:rsidRPr="00D62514">
              <w:rPr>
                <w:rFonts w:ascii="Times New Roman" w:hAnsi="Times New Roman" w:cs="Times New Roman"/>
                <w:sz w:val="24"/>
                <w:szCs w:val="24"/>
              </w:rPr>
              <w:t xml:space="preserve"> лист про </w:t>
            </w:r>
            <w:proofErr w:type="spellStart"/>
            <w:r w:rsidRPr="00D62514">
              <w:rPr>
                <w:rFonts w:ascii="Times New Roman" w:hAnsi="Times New Roman" w:cs="Times New Roman"/>
                <w:sz w:val="24"/>
                <w:szCs w:val="24"/>
              </w:rPr>
              <w:t>сплату</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штрафів</w:t>
            </w:r>
            <w:proofErr w:type="spellEnd"/>
            <w:r w:rsidRPr="00D62514">
              <w:rPr>
                <w:rFonts w:ascii="Times New Roman" w:hAnsi="Times New Roman" w:cs="Times New Roman"/>
                <w:sz w:val="24"/>
                <w:szCs w:val="24"/>
              </w:rPr>
              <w:t xml:space="preserve"> та/</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відшкодування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збитків</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документ про оплату </w:t>
            </w:r>
            <w:proofErr w:type="spellStart"/>
            <w:r w:rsidRPr="00D62514">
              <w:rPr>
                <w:rFonts w:ascii="Times New Roman" w:hAnsi="Times New Roman" w:cs="Times New Roman"/>
                <w:sz w:val="24"/>
                <w:szCs w:val="24"/>
              </w:rPr>
              <w:t>штрафів</w:t>
            </w:r>
            <w:proofErr w:type="spellEnd"/>
            <w:r w:rsidRPr="00D62514">
              <w:rPr>
                <w:rFonts w:ascii="Times New Roman" w:hAnsi="Times New Roman" w:cs="Times New Roman"/>
                <w:sz w:val="24"/>
                <w:szCs w:val="24"/>
              </w:rPr>
              <w:t xml:space="preserve"> та/</w:t>
            </w:r>
            <w:proofErr w:type="spellStart"/>
            <w:r w:rsidRPr="00D62514">
              <w:rPr>
                <w:rFonts w:ascii="Times New Roman" w:hAnsi="Times New Roman" w:cs="Times New Roman"/>
                <w:sz w:val="24"/>
                <w:szCs w:val="24"/>
              </w:rPr>
              <w:t>або</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відшкодування</w:t>
            </w:r>
            <w:proofErr w:type="spellEnd"/>
            <w:r w:rsidRPr="00D62514">
              <w:rPr>
                <w:rFonts w:ascii="Times New Roman" w:hAnsi="Times New Roman" w:cs="Times New Roman"/>
                <w:sz w:val="24"/>
                <w:szCs w:val="24"/>
              </w:rPr>
              <w:t xml:space="preserve"> </w:t>
            </w:r>
            <w:proofErr w:type="spellStart"/>
            <w:r w:rsidRPr="00D62514">
              <w:rPr>
                <w:rFonts w:ascii="Times New Roman" w:hAnsi="Times New Roman" w:cs="Times New Roman"/>
                <w:sz w:val="24"/>
                <w:szCs w:val="24"/>
              </w:rPr>
              <w:t>збитків</w:t>
            </w:r>
            <w:proofErr w:type="spellEnd"/>
          </w:p>
        </w:tc>
      </w:tr>
    </w:tbl>
    <w:p w:rsidR="00782537" w:rsidRPr="00D62514" w:rsidRDefault="00782537" w:rsidP="00D62514">
      <w:pPr>
        <w:pBdr>
          <w:top w:val="none" w:sz="0" w:space="0" w:color="000000"/>
          <w:left w:val="none" w:sz="0" w:space="0" w:color="000000"/>
          <w:bottom w:val="none" w:sz="0" w:space="0" w:color="000000"/>
          <w:right w:val="none" w:sz="0" w:space="0" w:color="000000"/>
        </w:pBdr>
        <w:shd w:val="clear" w:color="auto" w:fill="FFFFFF"/>
        <w:spacing w:line="240" w:lineRule="auto"/>
        <w:jc w:val="both"/>
        <w:rPr>
          <w:rFonts w:ascii="Times New Roman" w:hAnsi="Times New Roman" w:cs="Times New Roman"/>
          <w:b/>
          <w:i/>
          <w:sz w:val="24"/>
          <w:szCs w:val="24"/>
        </w:rPr>
      </w:pPr>
    </w:p>
    <w:p w:rsidR="00782537" w:rsidRPr="00A536E9" w:rsidRDefault="00782537" w:rsidP="00D62514">
      <w:pPr>
        <w:pBdr>
          <w:top w:val="none" w:sz="0" w:space="0" w:color="000000"/>
          <w:left w:val="none" w:sz="0" w:space="0" w:color="000000"/>
          <w:bottom w:val="none" w:sz="0" w:space="0" w:color="000000"/>
          <w:right w:val="none" w:sz="0" w:space="0" w:color="000000"/>
        </w:pBdr>
        <w:shd w:val="clear" w:color="auto" w:fill="FFFFFF"/>
        <w:spacing w:line="240" w:lineRule="auto"/>
        <w:ind w:firstLine="720"/>
        <w:jc w:val="both"/>
        <w:rPr>
          <w:rFonts w:ascii="Times New Roman" w:hAnsi="Times New Roman" w:cs="Times New Roman"/>
          <w:b/>
          <w:i/>
          <w:sz w:val="24"/>
          <w:szCs w:val="24"/>
        </w:rPr>
      </w:pPr>
      <w:r w:rsidRPr="00A536E9">
        <w:rPr>
          <w:rFonts w:ascii="Times New Roman" w:hAnsi="Times New Roman" w:cs="Times New Roman"/>
          <w:b/>
          <w:i/>
          <w:sz w:val="24"/>
          <w:szCs w:val="24"/>
        </w:rPr>
        <w:t xml:space="preserve">У </w:t>
      </w:r>
      <w:proofErr w:type="spellStart"/>
      <w:r w:rsidRPr="00A536E9">
        <w:rPr>
          <w:rFonts w:ascii="Times New Roman" w:hAnsi="Times New Roman" w:cs="Times New Roman"/>
          <w:b/>
          <w:i/>
          <w:sz w:val="24"/>
          <w:szCs w:val="24"/>
        </w:rPr>
        <w:t>разі</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ненадання</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переможцем</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торгів</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документів</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відповідно</w:t>
      </w:r>
      <w:proofErr w:type="spellEnd"/>
      <w:r w:rsidRPr="00A536E9">
        <w:rPr>
          <w:rFonts w:ascii="Times New Roman" w:hAnsi="Times New Roman" w:cs="Times New Roman"/>
          <w:b/>
          <w:i/>
          <w:sz w:val="24"/>
          <w:szCs w:val="24"/>
        </w:rPr>
        <w:t xml:space="preserve"> до </w:t>
      </w:r>
      <w:proofErr w:type="spellStart"/>
      <w:r w:rsidRPr="00A536E9">
        <w:rPr>
          <w:rFonts w:ascii="Times New Roman" w:hAnsi="Times New Roman" w:cs="Times New Roman"/>
          <w:b/>
          <w:i/>
          <w:sz w:val="24"/>
          <w:szCs w:val="24"/>
        </w:rPr>
        <w:t>всіх</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вимог</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документації</w:t>
      </w:r>
      <w:proofErr w:type="spellEnd"/>
      <w:r w:rsidRPr="00A536E9">
        <w:rPr>
          <w:rFonts w:ascii="Times New Roman" w:hAnsi="Times New Roman" w:cs="Times New Roman"/>
          <w:b/>
          <w:i/>
          <w:sz w:val="24"/>
          <w:szCs w:val="24"/>
        </w:rPr>
        <w:t xml:space="preserve"> в </w:t>
      </w:r>
      <w:proofErr w:type="spellStart"/>
      <w:r w:rsidRPr="00A536E9">
        <w:rPr>
          <w:rFonts w:ascii="Times New Roman" w:hAnsi="Times New Roman" w:cs="Times New Roman"/>
          <w:b/>
          <w:i/>
          <w:sz w:val="24"/>
          <w:szCs w:val="24"/>
        </w:rPr>
        <w:t>зазначені</w:t>
      </w:r>
      <w:proofErr w:type="spellEnd"/>
      <w:r w:rsidRPr="00A536E9">
        <w:rPr>
          <w:rFonts w:ascii="Times New Roman" w:hAnsi="Times New Roman" w:cs="Times New Roman"/>
          <w:b/>
          <w:i/>
          <w:sz w:val="24"/>
          <w:szCs w:val="24"/>
        </w:rPr>
        <w:t xml:space="preserve"> строки – </w:t>
      </w:r>
      <w:proofErr w:type="spellStart"/>
      <w:r w:rsidRPr="00A536E9">
        <w:rPr>
          <w:rFonts w:ascii="Times New Roman" w:hAnsi="Times New Roman" w:cs="Times New Roman"/>
          <w:b/>
          <w:i/>
          <w:sz w:val="24"/>
          <w:szCs w:val="24"/>
        </w:rPr>
        <w:t>замовник</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визначає</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наступну</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найбільш</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економічно</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вигідну</w:t>
      </w:r>
      <w:proofErr w:type="spellEnd"/>
      <w:r w:rsidRPr="00A536E9">
        <w:rPr>
          <w:rFonts w:ascii="Times New Roman" w:hAnsi="Times New Roman" w:cs="Times New Roman"/>
          <w:b/>
          <w:i/>
          <w:sz w:val="24"/>
          <w:szCs w:val="24"/>
        </w:rPr>
        <w:t xml:space="preserve"> </w:t>
      </w:r>
      <w:proofErr w:type="spellStart"/>
      <w:r w:rsidRPr="00A536E9">
        <w:rPr>
          <w:rFonts w:ascii="Times New Roman" w:hAnsi="Times New Roman" w:cs="Times New Roman"/>
          <w:b/>
          <w:i/>
          <w:sz w:val="24"/>
          <w:szCs w:val="24"/>
        </w:rPr>
        <w:t>пропозицію</w:t>
      </w:r>
      <w:proofErr w:type="spellEnd"/>
      <w:r w:rsidRPr="00A536E9">
        <w:rPr>
          <w:rFonts w:ascii="Times New Roman" w:hAnsi="Times New Roman" w:cs="Times New Roman"/>
          <w:b/>
          <w:i/>
          <w:sz w:val="24"/>
          <w:szCs w:val="24"/>
        </w:rPr>
        <w:t>.</w:t>
      </w:r>
    </w:p>
    <w:p w:rsidR="00782537" w:rsidRPr="00D62514" w:rsidRDefault="00782537" w:rsidP="00D62514">
      <w:pPr>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eastAsia="Times New Roman" w:hAnsi="Times New Roman" w:cs="Times New Roman"/>
          <w:b/>
          <w:i/>
          <w:sz w:val="24"/>
          <w:szCs w:val="24"/>
          <w:lang w:val="uk-UA"/>
        </w:rPr>
      </w:pPr>
      <w:proofErr w:type="spellStart"/>
      <w:r w:rsidRPr="00A536E9">
        <w:rPr>
          <w:rFonts w:ascii="Times New Roman" w:eastAsia="Times New Roman" w:hAnsi="Times New Roman" w:cs="Times New Roman"/>
          <w:b/>
          <w:i/>
          <w:sz w:val="24"/>
          <w:szCs w:val="24"/>
        </w:rPr>
        <w:t>Вимога</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щодо</w:t>
      </w:r>
      <w:proofErr w:type="spellEnd"/>
      <w:r w:rsidRPr="00A536E9">
        <w:rPr>
          <w:rFonts w:ascii="Times New Roman" w:eastAsia="Times New Roman" w:hAnsi="Times New Roman" w:cs="Times New Roman"/>
          <w:b/>
          <w:i/>
          <w:sz w:val="24"/>
          <w:szCs w:val="24"/>
        </w:rPr>
        <w:t xml:space="preserve"> печатки не </w:t>
      </w:r>
      <w:proofErr w:type="spellStart"/>
      <w:r w:rsidRPr="00A536E9">
        <w:rPr>
          <w:rFonts w:ascii="Times New Roman" w:eastAsia="Times New Roman" w:hAnsi="Times New Roman" w:cs="Times New Roman"/>
          <w:b/>
          <w:i/>
          <w:sz w:val="24"/>
          <w:szCs w:val="24"/>
        </w:rPr>
        <w:t>стосується</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учасників</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які</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здійснюють</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діяльність</w:t>
      </w:r>
      <w:proofErr w:type="spellEnd"/>
      <w:r w:rsidRPr="00A536E9">
        <w:rPr>
          <w:rFonts w:ascii="Times New Roman" w:eastAsia="Times New Roman" w:hAnsi="Times New Roman" w:cs="Times New Roman"/>
          <w:b/>
          <w:i/>
          <w:sz w:val="24"/>
          <w:szCs w:val="24"/>
        </w:rPr>
        <w:t xml:space="preserve"> без печатки </w:t>
      </w:r>
      <w:proofErr w:type="spellStart"/>
      <w:r w:rsidRPr="00A536E9">
        <w:rPr>
          <w:rFonts w:ascii="Times New Roman" w:eastAsia="Times New Roman" w:hAnsi="Times New Roman" w:cs="Times New Roman"/>
          <w:b/>
          <w:i/>
          <w:sz w:val="24"/>
          <w:szCs w:val="24"/>
        </w:rPr>
        <w:t>згідно</w:t>
      </w:r>
      <w:proofErr w:type="spellEnd"/>
      <w:r w:rsidRPr="00A536E9">
        <w:rPr>
          <w:rFonts w:ascii="Times New Roman" w:eastAsia="Times New Roman" w:hAnsi="Times New Roman" w:cs="Times New Roman"/>
          <w:b/>
          <w:i/>
          <w:sz w:val="24"/>
          <w:szCs w:val="24"/>
        </w:rPr>
        <w:t xml:space="preserve"> з </w:t>
      </w:r>
      <w:proofErr w:type="spellStart"/>
      <w:r w:rsidRPr="00A536E9">
        <w:rPr>
          <w:rFonts w:ascii="Times New Roman" w:eastAsia="Times New Roman" w:hAnsi="Times New Roman" w:cs="Times New Roman"/>
          <w:b/>
          <w:i/>
          <w:sz w:val="24"/>
          <w:szCs w:val="24"/>
        </w:rPr>
        <w:t>чинним</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законодавством</w:t>
      </w:r>
      <w:proofErr w:type="spellEnd"/>
      <w:r w:rsidRPr="00A536E9">
        <w:rPr>
          <w:rFonts w:ascii="Times New Roman" w:eastAsia="Times New Roman" w:hAnsi="Times New Roman" w:cs="Times New Roman"/>
          <w:b/>
          <w:i/>
          <w:sz w:val="24"/>
          <w:szCs w:val="24"/>
        </w:rPr>
        <w:t xml:space="preserve">, за </w:t>
      </w:r>
      <w:proofErr w:type="spellStart"/>
      <w:r w:rsidRPr="00A536E9">
        <w:rPr>
          <w:rFonts w:ascii="Times New Roman" w:eastAsia="Times New Roman" w:hAnsi="Times New Roman" w:cs="Times New Roman"/>
          <w:b/>
          <w:i/>
          <w:sz w:val="24"/>
          <w:szCs w:val="24"/>
        </w:rPr>
        <w:t>винятком</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оригіналів</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чи</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нотаріально</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завірених</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документів</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виданих</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учаснику</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іншими</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організаціями</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підприємствами</w:t>
      </w:r>
      <w:proofErr w:type="spellEnd"/>
      <w:r w:rsidRPr="00A536E9">
        <w:rPr>
          <w:rFonts w:ascii="Times New Roman" w:eastAsia="Times New Roman" w:hAnsi="Times New Roman" w:cs="Times New Roman"/>
          <w:b/>
          <w:i/>
          <w:sz w:val="24"/>
          <w:szCs w:val="24"/>
        </w:rPr>
        <w:t xml:space="preserve">, </w:t>
      </w:r>
      <w:proofErr w:type="spellStart"/>
      <w:r w:rsidRPr="00A536E9">
        <w:rPr>
          <w:rFonts w:ascii="Times New Roman" w:eastAsia="Times New Roman" w:hAnsi="Times New Roman" w:cs="Times New Roman"/>
          <w:b/>
          <w:i/>
          <w:sz w:val="24"/>
          <w:szCs w:val="24"/>
        </w:rPr>
        <w:t>установами</w:t>
      </w:r>
      <w:proofErr w:type="spellEnd"/>
      <w:r w:rsidRPr="00A536E9">
        <w:rPr>
          <w:rFonts w:ascii="Times New Roman" w:eastAsia="Times New Roman" w:hAnsi="Times New Roman" w:cs="Times New Roman"/>
          <w:b/>
          <w:i/>
          <w:sz w:val="24"/>
          <w:szCs w:val="24"/>
        </w:rPr>
        <w:t>)</w:t>
      </w:r>
      <w:r w:rsidR="00D62514" w:rsidRPr="00A536E9">
        <w:rPr>
          <w:rFonts w:ascii="Times New Roman" w:eastAsia="Times New Roman" w:hAnsi="Times New Roman" w:cs="Times New Roman"/>
          <w:b/>
          <w:i/>
          <w:sz w:val="24"/>
          <w:szCs w:val="24"/>
          <w:lang w:val="uk-UA"/>
        </w:rPr>
        <w:t>.</w:t>
      </w:r>
    </w:p>
    <w:p w:rsidR="00782537" w:rsidRPr="00543D30" w:rsidRDefault="00782537" w:rsidP="00782537">
      <w:pPr>
        <w:pStyle w:val="ac"/>
        <w:spacing w:before="0" w:beforeAutospacing="0" w:after="0"/>
        <w:rPr>
          <w:sz w:val="22"/>
          <w:szCs w:val="22"/>
          <w:lang w:val="uk-UA"/>
        </w:rPr>
      </w:pPr>
    </w:p>
    <w:p w:rsidR="000D74BD" w:rsidRDefault="000D74BD" w:rsidP="00130026">
      <w:pPr>
        <w:spacing w:line="240" w:lineRule="auto"/>
        <w:rPr>
          <w:rFonts w:ascii="Times New Roman" w:hAnsi="Times New Roman" w:cs="Times New Roman"/>
          <w:b/>
          <w:bCs/>
          <w:iCs/>
          <w:color w:val="auto"/>
          <w:sz w:val="24"/>
          <w:szCs w:val="32"/>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500943" w:rsidRDefault="00500943" w:rsidP="006638A3">
      <w:pPr>
        <w:spacing w:line="240" w:lineRule="auto"/>
        <w:ind w:left="6237"/>
        <w:rPr>
          <w:rFonts w:ascii="Times New Roman" w:hAnsi="Times New Roman" w:cs="Times New Roman"/>
          <w:b/>
          <w:bCs/>
          <w:iCs/>
          <w:color w:val="auto"/>
          <w:sz w:val="24"/>
          <w:szCs w:val="32"/>
          <w:highlight w:val="yellow"/>
          <w:lang w:val="uk-UA" w:eastAsia="uk-UA"/>
        </w:rPr>
      </w:pPr>
    </w:p>
    <w:p w:rsidR="00500943" w:rsidRDefault="00500943" w:rsidP="006638A3">
      <w:pPr>
        <w:spacing w:line="240" w:lineRule="auto"/>
        <w:ind w:left="6237"/>
        <w:rPr>
          <w:rFonts w:ascii="Times New Roman" w:hAnsi="Times New Roman" w:cs="Times New Roman"/>
          <w:b/>
          <w:bCs/>
          <w:iCs/>
          <w:color w:val="auto"/>
          <w:sz w:val="24"/>
          <w:szCs w:val="32"/>
          <w:highlight w:val="yellow"/>
          <w:lang w:val="uk-UA" w:eastAsia="uk-UA"/>
        </w:rPr>
      </w:pPr>
    </w:p>
    <w:p w:rsidR="00D62514" w:rsidRDefault="00D62514" w:rsidP="008E4270">
      <w:pPr>
        <w:spacing w:line="240" w:lineRule="auto"/>
        <w:rPr>
          <w:rFonts w:ascii="Times New Roman" w:hAnsi="Times New Roman" w:cs="Times New Roman"/>
          <w:b/>
          <w:bCs/>
          <w:iCs/>
          <w:color w:val="auto"/>
          <w:sz w:val="24"/>
          <w:szCs w:val="32"/>
          <w:highlight w:val="yellow"/>
          <w:lang w:val="uk-UA" w:eastAsia="uk-UA"/>
        </w:rPr>
      </w:pPr>
    </w:p>
    <w:p w:rsidR="00D62514" w:rsidRDefault="00D62514" w:rsidP="006F1563">
      <w:pPr>
        <w:spacing w:line="240" w:lineRule="auto"/>
        <w:rPr>
          <w:rFonts w:ascii="Times New Roman" w:hAnsi="Times New Roman" w:cs="Times New Roman"/>
          <w:b/>
          <w:bCs/>
          <w:iCs/>
          <w:color w:val="auto"/>
          <w:sz w:val="24"/>
          <w:szCs w:val="32"/>
          <w:highlight w:val="yellow"/>
          <w:lang w:val="uk-UA" w:eastAsia="uk-UA"/>
        </w:rPr>
      </w:pPr>
    </w:p>
    <w:p w:rsidR="00D62514" w:rsidRDefault="00D62514" w:rsidP="006638A3">
      <w:pPr>
        <w:spacing w:line="240" w:lineRule="auto"/>
        <w:ind w:left="6237"/>
        <w:rPr>
          <w:rFonts w:ascii="Times New Roman" w:hAnsi="Times New Roman" w:cs="Times New Roman"/>
          <w:b/>
          <w:bCs/>
          <w:iCs/>
          <w:color w:val="auto"/>
          <w:sz w:val="24"/>
          <w:szCs w:val="32"/>
          <w:highlight w:val="yellow"/>
          <w:lang w:val="uk-UA" w:eastAsia="uk-UA"/>
        </w:rPr>
      </w:pPr>
    </w:p>
    <w:p w:rsidR="00500F05" w:rsidRPr="00A536E9" w:rsidRDefault="00500F05" w:rsidP="006638A3">
      <w:pPr>
        <w:spacing w:line="240" w:lineRule="auto"/>
        <w:ind w:left="6237"/>
        <w:rPr>
          <w:rFonts w:ascii="Times New Roman" w:hAnsi="Times New Roman" w:cs="Times New Roman"/>
          <w:b/>
          <w:color w:val="auto"/>
          <w:sz w:val="24"/>
          <w:szCs w:val="24"/>
          <w:lang w:val="uk-UA"/>
        </w:rPr>
      </w:pPr>
      <w:r w:rsidRPr="00A536E9">
        <w:rPr>
          <w:rFonts w:ascii="Times New Roman" w:hAnsi="Times New Roman" w:cs="Times New Roman"/>
          <w:b/>
          <w:bCs/>
          <w:iCs/>
          <w:color w:val="auto"/>
          <w:sz w:val="24"/>
          <w:szCs w:val="32"/>
          <w:lang w:val="uk-UA" w:eastAsia="uk-UA"/>
        </w:rPr>
        <w:lastRenderedPageBreak/>
        <w:t>Додаток № 4</w:t>
      </w:r>
    </w:p>
    <w:p w:rsidR="00500F05" w:rsidRPr="00A536E9" w:rsidRDefault="00500F05" w:rsidP="006638A3">
      <w:pPr>
        <w:spacing w:line="240" w:lineRule="auto"/>
        <w:ind w:left="6237"/>
        <w:rPr>
          <w:rFonts w:ascii="Times New Roman" w:hAnsi="Times New Roman" w:cs="Times New Roman"/>
          <w:b/>
          <w:color w:val="auto"/>
          <w:sz w:val="24"/>
          <w:szCs w:val="24"/>
          <w:lang w:val="uk-UA"/>
        </w:rPr>
      </w:pPr>
      <w:r w:rsidRPr="00A536E9">
        <w:rPr>
          <w:rFonts w:ascii="Times New Roman" w:hAnsi="Times New Roman" w:cs="Times New Roman"/>
          <w:b/>
          <w:color w:val="auto"/>
          <w:sz w:val="24"/>
          <w:szCs w:val="24"/>
          <w:lang w:val="uk-UA"/>
        </w:rPr>
        <w:t>до тендерної документації</w:t>
      </w:r>
    </w:p>
    <w:p w:rsidR="00500F05" w:rsidRPr="00A536E9" w:rsidRDefault="00500F05" w:rsidP="006638A3">
      <w:pPr>
        <w:spacing w:line="240" w:lineRule="auto"/>
        <w:ind w:left="7230"/>
        <w:rPr>
          <w:rFonts w:ascii="Times New Roman" w:hAnsi="Times New Roman" w:cs="Times New Roman"/>
          <w:b/>
          <w:i/>
          <w:color w:val="auto"/>
          <w:sz w:val="24"/>
          <w:szCs w:val="24"/>
          <w:lang w:val="uk-UA"/>
        </w:rPr>
      </w:pPr>
    </w:p>
    <w:p w:rsidR="00500F05" w:rsidRPr="00A536E9" w:rsidRDefault="00500F05" w:rsidP="006638A3">
      <w:pPr>
        <w:pStyle w:val="ListParagraph1"/>
        <w:spacing w:line="240" w:lineRule="auto"/>
        <w:jc w:val="center"/>
        <w:rPr>
          <w:rFonts w:ascii="Times New Roman" w:hAnsi="Times New Roman"/>
          <w:b/>
          <w:sz w:val="24"/>
          <w:szCs w:val="24"/>
        </w:rPr>
      </w:pPr>
      <w:r w:rsidRPr="00A536E9">
        <w:rPr>
          <w:rFonts w:ascii="Times New Roman" w:hAnsi="Times New Roman"/>
          <w:b/>
          <w:sz w:val="24"/>
          <w:szCs w:val="24"/>
        </w:rPr>
        <w:t>ІНФОРМАЦІЯ ПРО НЕОБХІДНІ ТЕХНІЧНІ, ЯКІСНІ ТА КІЛЬКІСНІ ХАРАКТЕРИСТИКИ ПРЕДМЕТА ЗАКУПІВЛІ</w:t>
      </w:r>
    </w:p>
    <w:p w:rsidR="00500F05" w:rsidRPr="00A536E9" w:rsidRDefault="00500F05" w:rsidP="002C5B4D">
      <w:pPr>
        <w:jc w:val="center"/>
        <w:rPr>
          <w:rFonts w:ascii="Times New Roman" w:hAnsi="Times New Roman"/>
          <w:b/>
          <w:sz w:val="24"/>
          <w:szCs w:val="24"/>
        </w:rPr>
      </w:pPr>
      <w:r w:rsidRPr="00A536E9">
        <w:rPr>
          <w:rFonts w:ascii="Times New Roman" w:hAnsi="Times New Roman"/>
          <w:b/>
          <w:sz w:val="24"/>
          <w:szCs w:val="24"/>
          <w:shd w:val="clear" w:color="auto" w:fill="FFFFFA"/>
          <w:lang w:bidi="hi-IN"/>
        </w:rPr>
        <w:t>(</w:t>
      </w:r>
      <w:r w:rsidRPr="00A536E9">
        <w:rPr>
          <w:rFonts w:ascii="Times New Roman" w:hAnsi="Times New Roman"/>
          <w:b/>
          <w:sz w:val="24"/>
          <w:szCs w:val="24"/>
        </w:rPr>
        <w:t xml:space="preserve">на </w:t>
      </w:r>
      <w:proofErr w:type="spellStart"/>
      <w:r w:rsidRPr="00A536E9">
        <w:rPr>
          <w:rFonts w:ascii="Times New Roman" w:hAnsi="Times New Roman"/>
          <w:b/>
          <w:sz w:val="24"/>
          <w:szCs w:val="24"/>
        </w:rPr>
        <w:t>закупівлю</w:t>
      </w:r>
      <w:proofErr w:type="spellEnd"/>
      <w:r w:rsidRPr="00A536E9">
        <w:rPr>
          <w:rFonts w:ascii="Times New Roman" w:hAnsi="Times New Roman"/>
          <w:b/>
          <w:sz w:val="24"/>
          <w:szCs w:val="24"/>
        </w:rPr>
        <w:t xml:space="preserve"> </w:t>
      </w:r>
      <w:r w:rsidR="0085789C" w:rsidRPr="00A536E9">
        <w:rPr>
          <w:rFonts w:ascii="Times New Roman" w:hAnsi="Times New Roman"/>
          <w:b/>
          <w:sz w:val="24"/>
          <w:szCs w:val="24"/>
          <w:lang w:val="uk-UA"/>
        </w:rPr>
        <w:t xml:space="preserve">за кодом </w:t>
      </w:r>
      <w:r w:rsidR="002C5B4D" w:rsidRPr="00A536E9">
        <w:rPr>
          <w:rFonts w:ascii="Times New Roman" w:hAnsi="Times New Roman" w:cs="Times New Roman"/>
          <w:b/>
          <w:sz w:val="24"/>
          <w:szCs w:val="24"/>
        </w:rPr>
        <w:t xml:space="preserve">ДК 021:2015 09120000-6 </w:t>
      </w:r>
      <w:proofErr w:type="spellStart"/>
      <w:r w:rsidR="002C5B4D" w:rsidRPr="00A536E9">
        <w:rPr>
          <w:rFonts w:ascii="Times New Roman" w:hAnsi="Times New Roman" w:cs="Times New Roman"/>
          <w:b/>
          <w:sz w:val="24"/>
          <w:szCs w:val="24"/>
        </w:rPr>
        <w:t>Газове</w:t>
      </w:r>
      <w:proofErr w:type="spellEnd"/>
      <w:r w:rsidR="002C5B4D" w:rsidRPr="00A536E9">
        <w:rPr>
          <w:rFonts w:ascii="Times New Roman" w:hAnsi="Times New Roman" w:cs="Times New Roman"/>
          <w:b/>
          <w:sz w:val="24"/>
          <w:szCs w:val="24"/>
        </w:rPr>
        <w:t xml:space="preserve"> </w:t>
      </w:r>
      <w:proofErr w:type="spellStart"/>
      <w:r w:rsidR="002C5B4D" w:rsidRPr="00A536E9">
        <w:rPr>
          <w:rFonts w:ascii="Times New Roman" w:hAnsi="Times New Roman" w:cs="Times New Roman"/>
          <w:b/>
          <w:sz w:val="24"/>
          <w:szCs w:val="24"/>
        </w:rPr>
        <w:t>паливо</w:t>
      </w:r>
      <w:proofErr w:type="spellEnd"/>
      <w:r w:rsidR="002C5B4D" w:rsidRPr="00A536E9">
        <w:rPr>
          <w:rFonts w:ascii="Times New Roman" w:hAnsi="Times New Roman" w:cs="Times New Roman"/>
          <w:b/>
          <w:sz w:val="24"/>
          <w:szCs w:val="24"/>
        </w:rPr>
        <w:t xml:space="preserve"> (</w:t>
      </w:r>
      <w:proofErr w:type="spellStart"/>
      <w:r w:rsidR="002C5B4D" w:rsidRPr="00A536E9">
        <w:rPr>
          <w:rFonts w:ascii="Times New Roman" w:hAnsi="Times New Roman" w:cs="Times New Roman"/>
          <w:b/>
          <w:sz w:val="24"/>
          <w:szCs w:val="24"/>
        </w:rPr>
        <w:t>природний</w:t>
      </w:r>
      <w:proofErr w:type="spellEnd"/>
      <w:r w:rsidR="002C5B4D" w:rsidRPr="00A536E9">
        <w:rPr>
          <w:rFonts w:ascii="Times New Roman" w:hAnsi="Times New Roman" w:cs="Times New Roman"/>
          <w:b/>
          <w:sz w:val="24"/>
          <w:szCs w:val="24"/>
        </w:rPr>
        <w:t xml:space="preserve"> газ)(</w:t>
      </w:r>
      <w:proofErr w:type="spellStart"/>
      <w:r w:rsidR="002C5B4D" w:rsidRPr="00A536E9">
        <w:rPr>
          <w:rFonts w:ascii="Times New Roman" w:hAnsi="Times New Roman" w:cs="Times New Roman"/>
          <w:b/>
          <w:sz w:val="24"/>
          <w:szCs w:val="24"/>
        </w:rPr>
        <w:t>Назва</w:t>
      </w:r>
      <w:proofErr w:type="spellEnd"/>
      <w:r w:rsidR="002C5B4D" w:rsidRPr="00A536E9">
        <w:rPr>
          <w:rFonts w:ascii="Times New Roman" w:hAnsi="Times New Roman" w:cs="Times New Roman"/>
          <w:b/>
          <w:sz w:val="24"/>
          <w:szCs w:val="24"/>
        </w:rPr>
        <w:t xml:space="preserve"> та код </w:t>
      </w:r>
      <w:r w:rsidR="002C5B4D" w:rsidRPr="00A536E9">
        <w:rPr>
          <w:rFonts w:ascii="Times New Roman" w:hAnsi="Times New Roman" w:cs="Times New Roman"/>
          <w:b/>
          <w:sz w:val="24"/>
          <w:szCs w:val="24"/>
          <w:lang w:val="uk-UA"/>
        </w:rPr>
        <w:t xml:space="preserve">товару </w:t>
      </w:r>
      <w:proofErr w:type="spellStart"/>
      <w:r w:rsidR="002C5B4D" w:rsidRPr="00A536E9">
        <w:rPr>
          <w:rFonts w:ascii="Times New Roman" w:hAnsi="Times New Roman" w:cs="Times New Roman"/>
          <w:b/>
          <w:sz w:val="24"/>
          <w:szCs w:val="24"/>
        </w:rPr>
        <w:t>кожної</w:t>
      </w:r>
      <w:proofErr w:type="spellEnd"/>
      <w:r w:rsidR="002C5B4D" w:rsidRPr="00A536E9">
        <w:rPr>
          <w:rFonts w:ascii="Times New Roman" w:hAnsi="Times New Roman" w:cs="Times New Roman"/>
          <w:b/>
          <w:sz w:val="24"/>
          <w:szCs w:val="24"/>
        </w:rPr>
        <w:t xml:space="preserve"> </w:t>
      </w:r>
      <w:proofErr w:type="spellStart"/>
      <w:r w:rsidR="002C5B4D" w:rsidRPr="00A536E9">
        <w:rPr>
          <w:rFonts w:ascii="Times New Roman" w:hAnsi="Times New Roman" w:cs="Times New Roman"/>
          <w:b/>
          <w:sz w:val="24"/>
          <w:szCs w:val="24"/>
        </w:rPr>
        <w:t>номенклатурної</w:t>
      </w:r>
      <w:proofErr w:type="spellEnd"/>
      <w:r w:rsidR="002C5B4D" w:rsidRPr="00A536E9">
        <w:rPr>
          <w:rFonts w:ascii="Times New Roman" w:hAnsi="Times New Roman" w:cs="Times New Roman"/>
          <w:b/>
          <w:sz w:val="24"/>
          <w:szCs w:val="24"/>
        </w:rPr>
        <w:t xml:space="preserve"> </w:t>
      </w:r>
      <w:proofErr w:type="spellStart"/>
      <w:r w:rsidR="002C5B4D" w:rsidRPr="00A536E9">
        <w:rPr>
          <w:rFonts w:ascii="Times New Roman" w:hAnsi="Times New Roman" w:cs="Times New Roman"/>
          <w:b/>
          <w:sz w:val="24"/>
          <w:szCs w:val="24"/>
        </w:rPr>
        <w:t>позиції</w:t>
      </w:r>
      <w:proofErr w:type="spellEnd"/>
      <w:r w:rsidR="002C5B4D" w:rsidRPr="00A536E9">
        <w:rPr>
          <w:rFonts w:ascii="Times New Roman" w:hAnsi="Times New Roman" w:cs="Times New Roman"/>
          <w:b/>
          <w:sz w:val="24"/>
          <w:szCs w:val="24"/>
        </w:rPr>
        <w:t xml:space="preserve"> предмета закупівлі:09123000-7 </w:t>
      </w:r>
      <w:proofErr w:type="spellStart"/>
      <w:r w:rsidR="002C5B4D" w:rsidRPr="00A536E9">
        <w:rPr>
          <w:rFonts w:ascii="Times New Roman" w:hAnsi="Times New Roman" w:cs="Times New Roman"/>
          <w:b/>
          <w:sz w:val="24"/>
          <w:szCs w:val="24"/>
        </w:rPr>
        <w:t>Природний</w:t>
      </w:r>
      <w:proofErr w:type="spellEnd"/>
      <w:r w:rsidR="002C5B4D" w:rsidRPr="00A536E9">
        <w:rPr>
          <w:rFonts w:ascii="Times New Roman" w:hAnsi="Times New Roman" w:cs="Times New Roman"/>
          <w:b/>
          <w:sz w:val="24"/>
          <w:szCs w:val="24"/>
        </w:rPr>
        <w:t xml:space="preserve"> газ)</w:t>
      </w:r>
      <w:r w:rsidRPr="00A536E9">
        <w:rPr>
          <w:rFonts w:ascii="Times New Roman" w:hAnsi="Times New Roman"/>
          <w:b/>
          <w:sz w:val="24"/>
          <w:szCs w:val="24"/>
        </w:rPr>
        <w:t>)</w:t>
      </w:r>
    </w:p>
    <w:p w:rsidR="00A75DEC" w:rsidRPr="00A536E9" w:rsidRDefault="00A75DEC" w:rsidP="00A75DEC">
      <w:pPr>
        <w:spacing w:line="240" w:lineRule="auto"/>
        <w:jc w:val="center"/>
        <w:rPr>
          <w:rFonts w:ascii="Times New Roman" w:eastAsiaTheme="minorHAnsi" w:hAnsi="Times New Roman" w:cstheme="minorBidi"/>
          <w:b/>
          <w:sz w:val="24"/>
          <w:szCs w:val="24"/>
          <w:lang w:val="uk-UA"/>
        </w:rPr>
      </w:pPr>
    </w:p>
    <w:p w:rsidR="00A75DEC" w:rsidRPr="00A536E9" w:rsidRDefault="00A75DEC" w:rsidP="00A75DEC">
      <w:pPr>
        <w:spacing w:line="240" w:lineRule="auto"/>
        <w:jc w:val="center"/>
        <w:rPr>
          <w:rFonts w:ascii="Times New Roman" w:hAnsi="Times New Roman" w:cs="Times New Roman"/>
          <w:sz w:val="24"/>
          <w:szCs w:val="24"/>
          <w:lang w:val="uk-UA" w:eastAsia="ar-SA"/>
        </w:rPr>
      </w:pPr>
      <w:r w:rsidRPr="00A536E9">
        <w:rPr>
          <w:rFonts w:ascii="Times New Roman" w:eastAsia="Calibri" w:hAnsi="Times New Roman" w:cs="Times New Roman"/>
          <w:b/>
          <w:sz w:val="28"/>
          <w:szCs w:val="28"/>
          <w:lang w:val="uk-UA"/>
        </w:rPr>
        <w:t>ТЕХНІЧНА СПЕЦИФІКАЦІЯ</w:t>
      </w:r>
    </w:p>
    <w:p w:rsidR="00A75DEC" w:rsidRPr="00A536E9" w:rsidRDefault="00A75DEC" w:rsidP="00A75DEC">
      <w:pPr>
        <w:spacing w:line="240" w:lineRule="auto"/>
        <w:jc w:val="center"/>
        <w:rPr>
          <w:rFonts w:ascii="Times New Roman" w:hAnsi="Times New Roman" w:cs="Times New Roman"/>
          <w:b/>
          <w:sz w:val="24"/>
          <w:szCs w:val="24"/>
          <w:lang w:val="uk-UA"/>
        </w:rPr>
      </w:pPr>
      <w:r w:rsidRPr="00A536E9">
        <w:rPr>
          <w:rFonts w:ascii="Times New Roman" w:hAnsi="Times New Roman" w:cs="Times New Roman"/>
          <w:b/>
          <w:sz w:val="24"/>
          <w:szCs w:val="24"/>
          <w:lang w:val="uk-UA"/>
        </w:rPr>
        <w:t>Технічні, якісні та кількісні характеристики предмета закупівлі</w:t>
      </w:r>
    </w:p>
    <w:p w:rsidR="00A75DEC" w:rsidRPr="00A536E9" w:rsidRDefault="00A75DEC" w:rsidP="00A75DEC">
      <w:pPr>
        <w:spacing w:line="240" w:lineRule="auto"/>
        <w:jc w:val="center"/>
        <w:rPr>
          <w:rFonts w:ascii="Times New Roman" w:hAnsi="Times New Roman" w:cs="Times New Roman"/>
          <w:b/>
          <w:sz w:val="24"/>
          <w:szCs w:val="24"/>
          <w:lang w:val="uk-UA"/>
        </w:rPr>
      </w:pPr>
    </w:p>
    <w:p w:rsidR="00A75DEC" w:rsidRPr="00A536E9" w:rsidRDefault="00A75DEC" w:rsidP="00A75DEC">
      <w:pPr>
        <w:pStyle w:val="afb"/>
        <w:widowControl w:val="0"/>
        <w:autoSpaceDE w:val="0"/>
        <w:autoSpaceDN w:val="0"/>
        <w:adjustRightInd w:val="0"/>
        <w:spacing w:after="0" w:line="240" w:lineRule="auto"/>
        <w:ind w:left="360"/>
        <w:jc w:val="both"/>
        <w:rPr>
          <w:rFonts w:ascii="Times New Roman" w:hAnsi="Times New Roman" w:cs="Times New Roman"/>
          <w:sz w:val="24"/>
          <w:szCs w:val="24"/>
        </w:rPr>
      </w:pPr>
      <w:r w:rsidRPr="00A536E9">
        <w:rPr>
          <w:rFonts w:ascii="Times New Roman" w:hAnsi="Times New Roman" w:cs="Times New Roman"/>
          <w:sz w:val="24"/>
          <w:szCs w:val="24"/>
        </w:rPr>
        <w:t xml:space="preserve">     1. Найменування предмета закупівлі:</w:t>
      </w:r>
      <w:r w:rsidRPr="00A536E9">
        <w:rPr>
          <w:rFonts w:ascii="Times New Roman" w:eastAsia="Times New Roman" w:hAnsi="Times New Roman" w:cs="Times New Roman"/>
          <w:bCs/>
          <w:sz w:val="24"/>
          <w:szCs w:val="24"/>
        </w:rPr>
        <w:t xml:space="preserve"> </w:t>
      </w:r>
      <w:proofErr w:type="spellStart"/>
      <w:r w:rsidRPr="00A536E9">
        <w:rPr>
          <w:rFonts w:ascii="Times New Roman" w:eastAsia="Times New Roman" w:hAnsi="Times New Roman" w:cs="Times New Roman"/>
          <w:bCs/>
          <w:sz w:val="24"/>
          <w:szCs w:val="24"/>
        </w:rPr>
        <w:t>природнийгаз</w:t>
      </w:r>
      <w:proofErr w:type="spellEnd"/>
      <w:r w:rsidRPr="00A536E9">
        <w:rPr>
          <w:rFonts w:ascii="Times New Roman" w:eastAsia="Times New Roman" w:hAnsi="Times New Roman" w:cs="Times New Roman"/>
          <w:bCs/>
          <w:sz w:val="24"/>
          <w:szCs w:val="24"/>
        </w:rPr>
        <w:t xml:space="preserve"> </w:t>
      </w:r>
      <w:r w:rsidRPr="00A536E9">
        <w:rPr>
          <w:rFonts w:ascii="Times New Roman" w:hAnsi="Times New Roman" w:cs="Times New Roman"/>
          <w:sz w:val="24"/>
          <w:szCs w:val="24"/>
        </w:rPr>
        <w:t>за кодом ДК 021:2015 09120000-6 Газове паливо (природний газ) (Назва та код товару кожної номенклатурної позиції предмета закупівлі: 09123000-7 Природний газ)</w:t>
      </w:r>
    </w:p>
    <w:p w:rsidR="00A75DEC" w:rsidRPr="00A536E9" w:rsidRDefault="00A75DEC" w:rsidP="00A75DEC">
      <w:pPr>
        <w:suppressAutoHyphens/>
        <w:ind w:firstLine="709"/>
        <w:jc w:val="both"/>
        <w:rPr>
          <w:rFonts w:ascii="Times New Roman" w:hAnsi="Times New Roman" w:cs="Times New Roman"/>
          <w:b/>
          <w:sz w:val="24"/>
          <w:szCs w:val="24"/>
          <w:lang w:val="uk-UA"/>
        </w:rPr>
      </w:pPr>
      <w:r w:rsidRPr="00A536E9">
        <w:rPr>
          <w:rFonts w:ascii="Times New Roman" w:hAnsi="Times New Roman" w:cs="Times New Roman"/>
          <w:sz w:val="24"/>
          <w:szCs w:val="24"/>
          <w:lang w:val="uk-UA"/>
        </w:rPr>
        <w:t xml:space="preserve">2. </w:t>
      </w:r>
      <w:r w:rsidRPr="00A536E9">
        <w:rPr>
          <w:rFonts w:ascii="Times New Roman" w:eastAsia="Times New Roman" w:hAnsi="Times New Roman" w:cs="Times New Roman"/>
          <w:bCs/>
          <w:color w:val="auto"/>
          <w:sz w:val="24"/>
          <w:szCs w:val="24"/>
          <w:lang w:val="uk-UA" w:eastAsia="en-US"/>
        </w:rPr>
        <w:t xml:space="preserve">Орієнтовний обсяг споживання газу </w:t>
      </w:r>
      <w:r w:rsidR="00595F6B" w:rsidRPr="00A536E9">
        <w:rPr>
          <w:rFonts w:ascii="Times New Roman" w:eastAsia="Times New Roman" w:hAnsi="Times New Roman" w:cs="Times New Roman"/>
          <w:bCs/>
          <w:color w:val="auto"/>
          <w:sz w:val="24"/>
          <w:szCs w:val="24"/>
          <w:lang w:val="uk-UA" w:eastAsia="en-US"/>
        </w:rPr>
        <w:t>вересень</w:t>
      </w:r>
      <w:r w:rsidRPr="00A536E9">
        <w:rPr>
          <w:rFonts w:ascii="Times New Roman" w:eastAsia="Times New Roman" w:hAnsi="Times New Roman" w:cs="Times New Roman"/>
          <w:bCs/>
          <w:color w:val="auto"/>
          <w:sz w:val="24"/>
          <w:szCs w:val="24"/>
          <w:lang w:val="uk-UA" w:eastAsia="en-US"/>
        </w:rPr>
        <w:t>-грудень 2023 року включно, куб. м:</w:t>
      </w:r>
      <w:r w:rsidR="0089127F">
        <w:rPr>
          <w:rFonts w:ascii="Times New Roman" w:eastAsia="Times New Roman" w:hAnsi="Times New Roman" w:cs="Times New Roman"/>
          <w:bCs/>
          <w:color w:val="auto"/>
          <w:sz w:val="24"/>
          <w:szCs w:val="24"/>
          <w:lang w:val="uk-UA" w:eastAsia="en-US"/>
        </w:rPr>
        <w:t xml:space="preserve">         </w:t>
      </w:r>
      <w:r w:rsidR="0089127F">
        <w:rPr>
          <w:rFonts w:ascii="Times New Roman" w:hAnsi="Times New Roman" w:cs="Times New Roman"/>
          <w:sz w:val="24"/>
          <w:szCs w:val="24"/>
          <w:lang w:val="uk-UA"/>
        </w:rPr>
        <w:t>7 300</w:t>
      </w:r>
      <w:r w:rsidR="004563BE">
        <w:rPr>
          <w:rFonts w:ascii="Times New Roman" w:hAnsi="Times New Roman" w:cs="Times New Roman"/>
          <w:sz w:val="24"/>
          <w:szCs w:val="24"/>
          <w:lang w:val="uk-UA"/>
        </w:rPr>
        <w:t xml:space="preserve"> </w:t>
      </w:r>
      <w:r w:rsidRPr="00A536E9">
        <w:rPr>
          <w:rFonts w:ascii="Times New Roman" w:hAnsi="Times New Roman" w:cs="Times New Roman"/>
          <w:sz w:val="24"/>
          <w:szCs w:val="24"/>
          <w:lang w:val="uk-UA"/>
        </w:rPr>
        <w:t xml:space="preserve">куб. м. </w:t>
      </w:r>
    </w:p>
    <w:p w:rsidR="00A75DEC" w:rsidRPr="00A536E9" w:rsidRDefault="00A75DEC" w:rsidP="00A75DEC">
      <w:pPr>
        <w:pStyle w:val="afb"/>
        <w:numPr>
          <w:ilvl w:val="0"/>
          <w:numId w:val="1"/>
        </w:numPr>
        <w:spacing w:line="240" w:lineRule="auto"/>
        <w:ind w:left="0" w:firstLine="709"/>
        <w:jc w:val="both"/>
        <w:rPr>
          <w:rFonts w:ascii="Times New Roman" w:hAnsi="Times New Roman" w:cs="Times New Roman"/>
          <w:sz w:val="24"/>
          <w:szCs w:val="24"/>
        </w:rPr>
      </w:pPr>
      <w:r w:rsidRPr="00A536E9">
        <w:rPr>
          <w:rFonts w:ascii="Times New Roman" w:hAnsi="Times New Roman" w:cs="Times New Roman"/>
          <w:sz w:val="24"/>
          <w:szCs w:val="24"/>
        </w:rPr>
        <w:t>Місце поставки товарів:</w:t>
      </w:r>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8017"/>
      </w:tblGrid>
      <w:tr w:rsidR="00A75DEC" w:rsidRPr="00A536E9" w:rsidTr="00F97E0D">
        <w:tc>
          <w:tcPr>
            <w:tcW w:w="914" w:type="dxa"/>
            <w:tcBorders>
              <w:top w:val="single" w:sz="4" w:space="0" w:color="auto"/>
              <w:left w:val="single" w:sz="4" w:space="0" w:color="auto"/>
              <w:bottom w:val="single" w:sz="4" w:space="0" w:color="auto"/>
              <w:right w:val="single" w:sz="4" w:space="0" w:color="auto"/>
            </w:tcBorders>
            <w:vAlign w:val="center"/>
            <w:hideMark/>
          </w:tcPr>
          <w:p w:rsidR="00A75DEC" w:rsidRPr="00A536E9" w:rsidRDefault="00A75DEC" w:rsidP="00F97E0D">
            <w:pPr>
              <w:spacing w:line="240" w:lineRule="auto"/>
              <w:jc w:val="center"/>
              <w:rPr>
                <w:rFonts w:ascii="Times New Roman" w:eastAsia="Times New Roman" w:hAnsi="Times New Roman" w:cs="Times New Roman"/>
                <w:b/>
                <w:bCs/>
                <w:color w:val="auto"/>
                <w:sz w:val="24"/>
                <w:szCs w:val="24"/>
                <w:lang w:val="uk-UA" w:eastAsia="en-US"/>
              </w:rPr>
            </w:pPr>
            <w:r w:rsidRPr="00A536E9">
              <w:rPr>
                <w:rFonts w:ascii="Times New Roman" w:eastAsia="Times New Roman" w:hAnsi="Times New Roman" w:cs="Times New Roman"/>
                <w:b/>
                <w:bCs/>
                <w:color w:val="auto"/>
                <w:sz w:val="24"/>
                <w:szCs w:val="24"/>
                <w:lang w:val="uk-UA" w:eastAsia="en-US"/>
              </w:rPr>
              <w:t>№ п/п</w:t>
            </w:r>
          </w:p>
        </w:tc>
        <w:tc>
          <w:tcPr>
            <w:tcW w:w="8017" w:type="dxa"/>
            <w:tcBorders>
              <w:top w:val="single" w:sz="4" w:space="0" w:color="auto"/>
              <w:left w:val="single" w:sz="4" w:space="0" w:color="auto"/>
              <w:bottom w:val="single" w:sz="4" w:space="0" w:color="auto"/>
              <w:right w:val="single" w:sz="4" w:space="0" w:color="auto"/>
            </w:tcBorders>
            <w:vAlign w:val="center"/>
            <w:hideMark/>
          </w:tcPr>
          <w:p w:rsidR="00A75DEC" w:rsidRPr="00D053E4" w:rsidRDefault="00A75DEC" w:rsidP="00F97E0D">
            <w:pPr>
              <w:spacing w:line="240" w:lineRule="auto"/>
              <w:jc w:val="center"/>
              <w:rPr>
                <w:rFonts w:ascii="Times New Roman" w:eastAsia="Times New Roman" w:hAnsi="Times New Roman" w:cs="Times New Roman"/>
                <w:b/>
                <w:bCs/>
                <w:color w:val="auto"/>
                <w:sz w:val="24"/>
                <w:szCs w:val="24"/>
                <w:lang w:val="uk-UA" w:eastAsia="en-US"/>
              </w:rPr>
            </w:pPr>
            <w:r w:rsidRPr="00A536E9">
              <w:rPr>
                <w:rFonts w:ascii="Times New Roman" w:eastAsia="Times New Roman" w:hAnsi="Times New Roman" w:cs="Times New Roman"/>
                <w:b/>
                <w:color w:val="auto"/>
                <w:sz w:val="24"/>
                <w:szCs w:val="24"/>
                <w:lang w:val="uk-UA" w:eastAsia="uk-UA"/>
              </w:rPr>
              <w:t xml:space="preserve">Адреси об’єктів </w:t>
            </w:r>
            <w:proofErr w:type="spellStart"/>
            <w:r w:rsidRPr="00A536E9">
              <w:rPr>
                <w:rFonts w:ascii="Times New Roman" w:eastAsia="Times New Roman" w:hAnsi="Times New Roman" w:cs="Times New Roman"/>
                <w:b/>
                <w:color w:val="auto"/>
                <w:sz w:val="24"/>
                <w:szCs w:val="24"/>
                <w:lang w:val="uk-UA" w:eastAsia="uk-UA"/>
              </w:rPr>
              <w:t>замовника</w:t>
            </w:r>
            <w:r w:rsidR="00D053E4">
              <w:rPr>
                <w:rFonts w:ascii="Times New Roman" w:eastAsia="Times New Roman" w:hAnsi="Times New Roman" w:cs="Times New Roman"/>
                <w:b/>
                <w:color w:val="auto"/>
                <w:sz w:val="24"/>
                <w:szCs w:val="24"/>
                <w:lang w:val="uk-UA" w:eastAsia="uk-UA"/>
              </w:rPr>
              <w:t>та</w:t>
            </w:r>
            <w:proofErr w:type="spellEnd"/>
            <w:r w:rsidR="00D053E4">
              <w:rPr>
                <w:rFonts w:ascii="Times New Roman" w:eastAsia="Times New Roman" w:hAnsi="Times New Roman" w:cs="Times New Roman"/>
                <w:b/>
                <w:color w:val="auto"/>
                <w:sz w:val="24"/>
                <w:szCs w:val="24"/>
                <w:lang w:val="uk-UA" w:eastAsia="uk-UA"/>
              </w:rPr>
              <w:t xml:space="preserve"> точки обліку замовника</w:t>
            </w:r>
          </w:p>
        </w:tc>
      </w:tr>
      <w:tr w:rsidR="00A75DEC" w:rsidRPr="00FD68F3" w:rsidTr="00F97E0D">
        <w:tc>
          <w:tcPr>
            <w:tcW w:w="914" w:type="dxa"/>
            <w:tcBorders>
              <w:top w:val="single" w:sz="4" w:space="0" w:color="auto"/>
              <w:left w:val="single" w:sz="4" w:space="0" w:color="auto"/>
              <w:bottom w:val="single" w:sz="4" w:space="0" w:color="auto"/>
              <w:right w:val="single" w:sz="4" w:space="0" w:color="auto"/>
            </w:tcBorders>
            <w:vAlign w:val="center"/>
            <w:hideMark/>
          </w:tcPr>
          <w:p w:rsidR="00A75DEC" w:rsidRPr="00A536E9" w:rsidRDefault="00A75DEC" w:rsidP="00F97E0D">
            <w:pPr>
              <w:spacing w:line="240" w:lineRule="auto"/>
              <w:jc w:val="center"/>
              <w:rPr>
                <w:rFonts w:ascii="Times New Roman" w:eastAsia="Times New Roman" w:hAnsi="Times New Roman" w:cs="Times New Roman"/>
                <w:b/>
                <w:bCs/>
                <w:color w:val="auto"/>
                <w:sz w:val="24"/>
                <w:szCs w:val="24"/>
                <w:lang w:val="uk-UA" w:eastAsia="en-US"/>
              </w:rPr>
            </w:pPr>
            <w:r w:rsidRPr="00A536E9">
              <w:rPr>
                <w:rFonts w:ascii="Times New Roman" w:eastAsia="Times New Roman" w:hAnsi="Times New Roman" w:cs="Times New Roman"/>
                <w:b/>
                <w:bCs/>
                <w:color w:val="auto"/>
                <w:sz w:val="24"/>
                <w:szCs w:val="24"/>
                <w:lang w:val="uk-UA" w:eastAsia="en-US"/>
              </w:rPr>
              <w:t>1.</w:t>
            </w:r>
          </w:p>
        </w:tc>
        <w:tc>
          <w:tcPr>
            <w:tcW w:w="8017" w:type="dxa"/>
            <w:tcBorders>
              <w:top w:val="single" w:sz="4" w:space="0" w:color="auto"/>
              <w:left w:val="single" w:sz="4" w:space="0" w:color="auto"/>
              <w:bottom w:val="single" w:sz="4" w:space="0" w:color="auto"/>
              <w:right w:val="single" w:sz="4" w:space="0" w:color="auto"/>
            </w:tcBorders>
            <w:vAlign w:val="center"/>
          </w:tcPr>
          <w:p w:rsidR="00D053E4" w:rsidRPr="00D053E4" w:rsidRDefault="0089127F" w:rsidP="009041D6">
            <w:pPr>
              <w:ind w:firstLine="567"/>
              <w:rPr>
                <w:rFonts w:ascii="Times New Roman" w:hAnsi="Times New Roman" w:cs="Times New Roman"/>
                <w:sz w:val="24"/>
                <w:szCs w:val="24"/>
                <w:shd w:val="clear" w:color="auto" w:fill="FFFFFF"/>
                <w:lang w:val="uk-UA"/>
              </w:rPr>
            </w:pPr>
            <w:r w:rsidRPr="0089127F">
              <w:rPr>
                <w:rFonts w:ascii="Times New Roman" w:hAnsi="Times New Roman" w:cs="Times New Roman"/>
                <w:sz w:val="24"/>
                <w:szCs w:val="24"/>
              </w:rPr>
              <w:t xml:space="preserve">35053, </w:t>
            </w:r>
            <w:proofErr w:type="spellStart"/>
            <w:r w:rsidRPr="0089127F">
              <w:rPr>
                <w:rFonts w:ascii="Times New Roman" w:hAnsi="Times New Roman" w:cs="Times New Roman"/>
                <w:sz w:val="24"/>
                <w:szCs w:val="24"/>
              </w:rPr>
              <w:t>Україна</w:t>
            </w:r>
            <w:proofErr w:type="spellEnd"/>
            <w:r w:rsidRPr="0089127F">
              <w:rPr>
                <w:rFonts w:ascii="Times New Roman" w:hAnsi="Times New Roman" w:cs="Times New Roman"/>
                <w:sz w:val="24"/>
                <w:szCs w:val="24"/>
              </w:rPr>
              <w:t xml:space="preserve">, </w:t>
            </w:r>
            <w:proofErr w:type="spellStart"/>
            <w:r w:rsidRPr="0089127F">
              <w:rPr>
                <w:rFonts w:ascii="Times New Roman" w:hAnsi="Times New Roman" w:cs="Times New Roman"/>
                <w:sz w:val="24"/>
                <w:szCs w:val="24"/>
              </w:rPr>
              <w:t>Рівненська</w:t>
            </w:r>
            <w:proofErr w:type="spellEnd"/>
            <w:r w:rsidRPr="0089127F">
              <w:rPr>
                <w:rFonts w:ascii="Times New Roman" w:hAnsi="Times New Roman" w:cs="Times New Roman"/>
                <w:sz w:val="24"/>
                <w:szCs w:val="24"/>
              </w:rPr>
              <w:t xml:space="preserve"> область, </w:t>
            </w:r>
            <w:proofErr w:type="spellStart"/>
            <w:r w:rsidRPr="0089127F">
              <w:rPr>
                <w:rFonts w:ascii="Times New Roman" w:hAnsi="Times New Roman" w:cs="Times New Roman"/>
                <w:sz w:val="24"/>
                <w:szCs w:val="24"/>
              </w:rPr>
              <w:t>Рівненський</w:t>
            </w:r>
            <w:proofErr w:type="spellEnd"/>
            <w:r w:rsidRPr="0089127F">
              <w:rPr>
                <w:rFonts w:ascii="Times New Roman" w:hAnsi="Times New Roman" w:cs="Times New Roman"/>
                <w:sz w:val="24"/>
                <w:szCs w:val="24"/>
              </w:rPr>
              <w:t xml:space="preserve"> район, с. Деражне</w:t>
            </w:r>
            <w:r w:rsidR="009041D6">
              <w:rPr>
                <w:rFonts w:ascii="Times New Roman" w:hAnsi="Times New Roman" w:cs="Times New Roman"/>
                <w:sz w:val="24"/>
                <w:szCs w:val="24"/>
                <w:lang w:val="uk-UA"/>
              </w:rPr>
              <w:t xml:space="preserve">, вул. Мартинюка, 23       </w:t>
            </w:r>
            <w:bookmarkStart w:id="57" w:name="_GoBack"/>
            <w:bookmarkEnd w:id="57"/>
            <w:r w:rsidR="00D053E4">
              <w:rPr>
                <w:rFonts w:ascii="Times New Roman" w:hAnsi="Times New Roman" w:cs="Times New Roman"/>
                <w:sz w:val="24"/>
                <w:szCs w:val="24"/>
                <w:shd w:val="clear" w:color="auto" w:fill="FFFFFF"/>
                <w:lang w:val="uk-UA"/>
              </w:rPr>
              <w:t xml:space="preserve">ЕІС-код </w:t>
            </w:r>
            <w:r w:rsidRPr="002D2955">
              <w:rPr>
                <w:b/>
                <w:bCs/>
              </w:rPr>
              <w:t>56XS000031XEV00O</w:t>
            </w:r>
            <w:r>
              <w:t xml:space="preserve">, </w:t>
            </w:r>
          </w:p>
        </w:tc>
      </w:tr>
    </w:tbl>
    <w:p w:rsidR="00A75DEC" w:rsidRPr="00A536E9" w:rsidRDefault="00A75DEC" w:rsidP="00A75DEC">
      <w:pPr>
        <w:spacing w:line="240" w:lineRule="auto"/>
        <w:rPr>
          <w:rFonts w:ascii="Times New Roman" w:hAnsi="Times New Roman" w:cs="Times New Roman"/>
          <w:b/>
          <w:sz w:val="24"/>
          <w:szCs w:val="24"/>
          <w:lang w:val="uk-UA"/>
        </w:rPr>
      </w:pPr>
    </w:p>
    <w:p w:rsidR="00A75DEC" w:rsidRPr="00A536E9" w:rsidRDefault="00A75DEC" w:rsidP="00A75DEC">
      <w:pPr>
        <w:pStyle w:val="afb"/>
        <w:numPr>
          <w:ilvl w:val="0"/>
          <w:numId w:val="1"/>
        </w:numPr>
        <w:suppressAutoHyphens/>
        <w:spacing w:after="0" w:line="240" w:lineRule="auto"/>
        <w:ind w:left="0" w:firstLine="709"/>
        <w:jc w:val="both"/>
        <w:rPr>
          <w:rFonts w:ascii="Times New Roman" w:hAnsi="Times New Roman" w:cs="Times New Roman"/>
          <w:b/>
          <w:bCs/>
          <w:sz w:val="24"/>
          <w:szCs w:val="24"/>
        </w:rPr>
      </w:pPr>
      <w:r w:rsidRPr="00A536E9">
        <w:rPr>
          <w:rFonts w:ascii="Times New Roman" w:hAnsi="Times New Roman" w:cs="Times New Roman"/>
          <w:sz w:val="24"/>
          <w:szCs w:val="24"/>
        </w:rPr>
        <w:t xml:space="preserve">Строк поставки товарів: </w:t>
      </w:r>
      <w:proofErr w:type="spellStart"/>
      <w:r w:rsidR="00FD68F3">
        <w:rPr>
          <w:rFonts w:ascii="Times New Roman" w:hAnsi="Times New Roman" w:cs="Times New Roman"/>
          <w:sz w:val="24"/>
          <w:szCs w:val="24"/>
          <w:lang w:val="ru-RU"/>
        </w:rPr>
        <w:t>жовтень</w:t>
      </w:r>
      <w:proofErr w:type="spellEnd"/>
      <w:r w:rsidRPr="00A536E9">
        <w:rPr>
          <w:rFonts w:ascii="Times New Roman" w:eastAsia="Times New Roman" w:hAnsi="Times New Roman" w:cs="Times New Roman"/>
          <w:bCs/>
          <w:sz w:val="24"/>
          <w:szCs w:val="24"/>
        </w:rPr>
        <w:t>-31 грудня 2023 року включно</w:t>
      </w:r>
      <w:r w:rsidRPr="00A536E9">
        <w:rPr>
          <w:rFonts w:ascii="Times New Roman" w:hAnsi="Times New Roman" w:cs="Times New Roman"/>
          <w:b/>
          <w:bCs/>
          <w:sz w:val="24"/>
          <w:szCs w:val="24"/>
        </w:rPr>
        <w:t>.</w:t>
      </w:r>
    </w:p>
    <w:p w:rsidR="00A75DEC" w:rsidRPr="00A536E9" w:rsidRDefault="00A75DEC" w:rsidP="00A75DEC">
      <w:pPr>
        <w:pStyle w:val="afb"/>
        <w:numPr>
          <w:ilvl w:val="0"/>
          <w:numId w:val="1"/>
        </w:numPr>
        <w:shd w:val="clear" w:color="auto" w:fill="FFFFFF"/>
        <w:suppressAutoHyphens/>
        <w:spacing w:after="0" w:line="240" w:lineRule="auto"/>
        <w:ind w:left="0" w:firstLine="709"/>
        <w:jc w:val="both"/>
        <w:rPr>
          <w:rFonts w:ascii="Times New Roman" w:hAnsi="Times New Roman" w:cs="Times New Roman"/>
          <w:b/>
          <w:sz w:val="24"/>
          <w:szCs w:val="24"/>
        </w:rPr>
      </w:pPr>
      <w:r w:rsidRPr="00A536E9">
        <w:rPr>
          <w:rFonts w:ascii="Times New Roman" w:hAnsi="Times New Roman" w:cs="Times New Roman"/>
          <w:b/>
          <w:sz w:val="24"/>
          <w:szCs w:val="24"/>
        </w:rPr>
        <w:t>Умови постачання природного газу замовнику повинні відповідати наступним нормативно-правовим актам:</w:t>
      </w:r>
    </w:p>
    <w:p w:rsidR="00A75DEC" w:rsidRPr="00A536E9" w:rsidRDefault="00A75DEC" w:rsidP="00A75DEC">
      <w:pPr>
        <w:shd w:val="clear" w:color="auto" w:fill="FFFFFF"/>
        <w:tabs>
          <w:tab w:val="left" w:pos="360"/>
        </w:tabs>
        <w:suppressAutoHyphens/>
        <w:spacing w:line="240" w:lineRule="auto"/>
        <w:ind w:firstLine="709"/>
        <w:jc w:val="both"/>
        <w:rPr>
          <w:rFonts w:ascii="Times New Roman" w:hAnsi="Times New Roman" w:cs="Times New Roman"/>
          <w:sz w:val="24"/>
          <w:szCs w:val="24"/>
          <w:lang w:val="uk-UA"/>
        </w:rPr>
      </w:pPr>
      <w:r w:rsidRPr="00A536E9">
        <w:rPr>
          <w:rFonts w:ascii="Times New Roman" w:hAnsi="Times New Roman" w:cs="Times New Roman"/>
          <w:sz w:val="24"/>
          <w:szCs w:val="24"/>
          <w:lang w:val="uk-UA"/>
        </w:rPr>
        <w:t>•Закон України «Про ринок природного газу» від 09.04.2015 №329-VIII (зі змінами);</w:t>
      </w:r>
    </w:p>
    <w:p w:rsidR="00A75DEC" w:rsidRPr="00A536E9" w:rsidRDefault="00A75DEC" w:rsidP="00A75DEC">
      <w:pPr>
        <w:shd w:val="clear" w:color="auto" w:fill="FFFFFF"/>
        <w:tabs>
          <w:tab w:val="left" w:pos="360"/>
        </w:tabs>
        <w:suppressAutoHyphens/>
        <w:spacing w:line="240" w:lineRule="auto"/>
        <w:ind w:firstLine="709"/>
        <w:jc w:val="both"/>
        <w:rPr>
          <w:rFonts w:ascii="Times New Roman" w:hAnsi="Times New Roman" w:cs="Times New Roman"/>
          <w:sz w:val="24"/>
          <w:szCs w:val="24"/>
          <w:lang w:val="uk-UA"/>
        </w:rPr>
      </w:pPr>
      <w:r w:rsidRPr="00A536E9">
        <w:rPr>
          <w:rFonts w:ascii="Times New Roman" w:hAnsi="Times New Roman" w:cs="Times New Roman"/>
          <w:sz w:val="24"/>
          <w:szCs w:val="24"/>
          <w:lang w:val="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(зі змінами);</w:t>
      </w:r>
    </w:p>
    <w:p w:rsidR="00A75DEC" w:rsidRPr="00A536E9" w:rsidRDefault="00A75DEC" w:rsidP="00A75DEC">
      <w:pPr>
        <w:shd w:val="clear" w:color="auto" w:fill="FFFFFF"/>
        <w:tabs>
          <w:tab w:val="left" w:pos="360"/>
        </w:tabs>
        <w:suppressAutoHyphens/>
        <w:spacing w:line="240" w:lineRule="auto"/>
        <w:ind w:firstLine="709"/>
        <w:jc w:val="both"/>
        <w:rPr>
          <w:rFonts w:ascii="Times New Roman" w:hAnsi="Times New Roman" w:cs="Times New Roman"/>
          <w:sz w:val="24"/>
          <w:szCs w:val="24"/>
          <w:lang w:val="uk-UA"/>
        </w:rPr>
      </w:pPr>
      <w:r w:rsidRPr="00A536E9">
        <w:rPr>
          <w:rFonts w:ascii="Times New Roman" w:hAnsi="Times New Roman" w:cs="Times New Roman"/>
          <w:sz w:val="24"/>
          <w:szCs w:val="24"/>
          <w:lang w:val="uk-UA"/>
        </w:rPr>
        <w:t>• Кодекс газорозподільних систем, затверджений Постановою НКРЕ КП від 30.09.2015 р.№ 2494 (зі змінами).</w:t>
      </w:r>
    </w:p>
    <w:p w:rsidR="00A75DEC" w:rsidRPr="00A536E9" w:rsidRDefault="00A75DEC" w:rsidP="00A75DEC">
      <w:pPr>
        <w:shd w:val="clear" w:color="auto" w:fill="FFFFFF"/>
        <w:tabs>
          <w:tab w:val="left" w:pos="360"/>
        </w:tabs>
        <w:suppressAutoHyphens/>
        <w:spacing w:line="240" w:lineRule="auto"/>
        <w:ind w:firstLine="709"/>
        <w:jc w:val="both"/>
        <w:rPr>
          <w:rFonts w:ascii="Times New Roman" w:hAnsi="Times New Roman" w:cs="Times New Roman"/>
          <w:sz w:val="24"/>
          <w:szCs w:val="24"/>
          <w:lang w:val="uk-UA"/>
        </w:rPr>
      </w:pPr>
      <w:r w:rsidRPr="00A536E9">
        <w:rPr>
          <w:rFonts w:ascii="Times New Roman" w:hAnsi="Times New Roman" w:cs="Times New Roman"/>
          <w:sz w:val="24"/>
          <w:szCs w:val="24"/>
          <w:lang w:val="uk-UA"/>
        </w:rPr>
        <w:t>• Кодекс газотранспортної системи, затверджений Постановою НКРЕ КП від 30.09.2015 р.№ 2493 (зі змінами).</w:t>
      </w:r>
    </w:p>
    <w:p w:rsidR="00A75DEC" w:rsidRPr="00A536E9" w:rsidRDefault="00A75DEC" w:rsidP="00A75DEC">
      <w:pPr>
        <w:shd w:val="clear" w:color="auto" w:fill="FFFFFF"/>
        <w:tabs>
          <w:tab w:val="left" w:pos="360"/>
        </w:tabs>
        <w:suppressAutoHyphens/>
        <w:spacing w:line="240" w:lineRule="auto"/>
        <w:ind w:firstLine="709"/>
        <w:jc w:val="both"/>
        <w:rPr>
          <w:rFonts w:ascii="Times New Roman" w:hAnsi="Times New Roman" w:cs="Times New Roman"/>
          <w:sz w:val="24"/>
          <w:szCs w:val="24"/>
          <w:lang w:val="uk-UA"/>
        </w:rPr>
      </w:pPr>
      <w:r w:rsidRPr="00A536E9">
        <w:rPr>
          <w:rFonts w:ascii="Times New Roman" w:hAnsi="Times New Roman" w:cs="Times New Roman"/>
          <w:sz w:val="24"/>
          <w:szCs w:val="24"/>
          <w:lang w:val="uk-UA"/>
        </w:rPr>
        <w:t>•Постанова Національної комісії, що здійснює державне регулювання у сферах енергетики та комунальних послуг від 30.09.2015 № 2497 «Про затвердження Типового договору транспортування природного газу» (зі змінами).</w:t>
      </w:r>
    </w:p>
    <w:p w:rsidR="00A75DEC" w:rsidRPr="00A536E9" w:rsidRDefault="00A75DEC" w:rsidP="00A75DEC">
      <w:pPr>
        <w:shd w:val="clear" w:color="auto" w:fill="FFFFFF"/>
        <w:tabs>
          <w:tab w:val="left" w:pos="360"/>
        </w:tabs>
        <w:suppressAutoHyphens/>
        <w:spacing w:line="240" w:lineRule="auto"/>
        <w:ind w:firstLine="709"/>
        <w:jc w:val="both"/>
        <w:rPr>
          <w:rFonts w:ascii="Times New Roman" w:hAnsi="Times New Roman" w:cs="Times New Roman"/>
          <w:sz w:val="24"/>
          <w:szCs w:val="24"/>
          <w:lang w:val="uk-UA"/>
        </w:rPr>
      </w:pPr>
      <w:r w:rsidRPr="00A536E9">
        <w:rPr>
          <w:rFonts w:ascii="Times New Roman" w:hAnsi="Times New Roman" w:cs="Times New Roman"/>
          <w:sz w:val="24"/>
          <w:szCs w:val="24"/>
          <w:lang w:val="uk-UA"/>
        </w:rPr>
        <w:t>•Наказу Міністерства палива та енергетики України від 27.12.2005 р № 618 «Про затвердження Правил обліку природного газу під час його транспортування газорозподільними мережами, постачання та споживання» (зі змінами);</w:t>
      </w:r>
    </w:p>
    <w:p w:rsidR="00A75DEC" w:rsidRPr="00A536E9" w:rsidRDefault="00A75DEC" w:rsidP="00A75DEC">
      <w:pPr>
        <w:spacing w:line="240" w:lineRule="auto"/>
        <w:ind w:firstLine="709"/>
        <w:jc w:val="both"/>
        <w:rPr>
          <w:rFonts w:ascii="Times New Roman" w:hAnsi="Times New Roman" w:cs="Times New Roman"/>
          <w:sz w:val="24"/>
          <w:szCs w:val="24"/>
          <w:lang w:val="uk-UA"/>
        </w:rPr>
      </w:pPr>
      <w:r w:rsidRPr="00A536E9">
        <w:rPr>
          <w:rFonts w:ascii="Times New Roman" w:hAnsi="Times New Roman" w:cs="Times New Roman"/>
          <w:sz w:val="24"/>
          <w:szCs w:val="24"/>
          <w:lang w:val="uk-UA"/>
        </w:rPr>
        <w:t>• іншим нормативно-правовим актам, прийнятими на виконання Закону України «Про ринок природного газу» від 09.04.2015 року №329-VIII (зі змінами).</w:t>
      </w:r>
    </w:p>
    <w:p w:rsidR="00A75DEC" w:rsidRPr="00A536E9" w:rsidRDefault="00A75DEC" w:rsidP="00A75DEC">
      <w:pPr>
        <w:shd w:val="clear" w:color="auto" w:fill="FFFFFF"/>
        <w:suppressAutoHyphens/>
        <w:spacing w:line="240" w:lineRule="auto"/>
        <w:ind w:firstLine="709"/>
        <w:jc w:val="both"/>
        <w:rPr>
          <w:rFonts w:ascii="Times New Roman" w:hAnsi="Times New Roman" w:cs="Times New Roman"/>
          <w:b/>
          <w:sz w:val="24"/>
          <w:szCs w:val="24"/>
          <w:lang w:val="uk-UA"/>
        </w:rPr>
      </w:pPr>
      <w:r w:rsidRPr="00A536E9">
        <w:rPr>
          <w:rFonts w:ascii="Times New Roman" w:hAnsi="Times New Roman" w:cs="Times New Roman"/>
          <w:b/>
          <w:sz w:val="24"/>
          <w:szCs w:val="24"/>
          <w:lang w:val="uk-UA"/>
        </w:rPr>
        <w:t>6. Вимоги щодо якості товару:</w:t>
      </w:r>
    </w:p>
    <w:p w:rsidR="00A75DEC" w:rsidRPr="00A536E9" w:rsidRDefault="00A75DEC" w:rsidP="00A75DEC">
      <w:pPr>
        <w:shd w:val="clear" w:color="auto" w:fill="FFFFFF"/>
        <w:suppressAutoHyphens/>
        <w:spacing w:line="240" w:lineRule="auto"/>
        <w:ind w:firstLine="709"/>
        <w:jc w:val="both"/>
        <w:rPr>
          <w:rFonts w:ascii="Times New Roman" w:hAnsi="Times New Roman" w:cs="Times New Roman"/>
          <w:sz w:val="24"/>
          <w:szCs w:val="24"/>
          <w:lang w:val="uk-UA"/>
        </w:rPr>
      </w:pPr>
      <w:r w:rsidRPr="00A536E9">
        <w:rPr>
          <w:rFonts w:ascii="Times New Roman" w:eastAsia="Times New Roman" w:hAnsi="Times New Roman" w:cs="Times New Roman"/>
          <w:color w:val="000000" w:themeColor="text1"/>
          <w:sz w:val="24"/>
          <w:szCs w:val="24"/>
          <w:lang w:val="uk-UA"/>
        </w:rPr>
        <w:t xml:space="preserve">Якість Товару, який передається Постачальником Споживачу в пунктах призначення, має відповідати </w:t>
      </w:r>
      <w:proofErr w:type="spellStart"/>
      <w:r w:rsidRPr="00A536E9">
        <w:rPr>
          <w:rFonts w:ascii="Times New Roman" w:eastAsia="Times New Roman" w:hAnsi="Times New Roman" w:cs="Times New Roman"/>
          <w:color w:val="000000" w:themeColor="text1"/>
          <w:sz w:val="24"/>
          <w:szCs w:val="24"/>
          <w:lang w:val="uk-UA"/>
        </w:rPr>
        <w:t>вимогам</w:t>
      </w:r>
      <w:r w:rsidRPr="00A536E9">
        <w:rPr>
          <w:rFonts w:ascii="Times New Roman" w:hAnsi="Times New Roman" w:cs="Times New Roman"/>
          <w:color w:val="auto"/>
          <w:sz w:val="24"/>
          <w:szCs w:val="24"/>
          <w:lang w:val="uk-UA"/>
        </w:rPr>
        <w:t>ГОСТ</w:t>
      </w:r>
      <w:proofErr w:type="spellEnd"/>
      <w:r w:rsidRPr="00A536E9">
        <w:rPr>
          <w:rFonts w:ascii="Times New Roman" w:hAnsi="Times New Roman" w:cs="Times New Roman"/>
          <w:color w:val="auto"/>
          <w:sz w:val="24"/>
          <w:szCs w:val="24"/>
          <w:lang w:val="uk-UA"/>
        </w:rPr>
        <w:t xml:space="preserve"> 5542-87 </w:t>
      </w:r>
      <w:r w:rsidRPr="00A536E9">
        <w:rPr>
          <w:rFonts w:ascii="Times New Roman" w:hAnsi="Times New Roman" w:cs="Times New Roman"/>
          <w:bCs/>
          <w:color w:val="auto"/>
          <w:sz w:val="24"/>
          <w:szCs w:val="24"/>
          <w:lang w:val="uk-UA"/>
        </w:rPr>
        <w:t>«</w:t>
      </w:r>
      <w:r w:rsidRPr="00A536E9">
        <w:rPr>
          <w:rFonts w:ascii="Times New Roman" w:hAnsi="Times New Roman" w:cs="Times New Roman"/>
          <w:color w:val="auto"/>
          <w:sz w:val="24"/>
          <w:szCs w:val="24"/>
          <w:lang w:val="uk-UA"/>
        </w:rPr>
        <w:t>Гази горючі природні для промислового і комунально-побутового призначення. Технічні умови»,</w:t>
      </w:r>
      <w:r w:rsidRPr="00A536E9">
        <w:rPr>
          <w:rFonts w:ascii="Times New Roman" w:hAnsi="Times New Roman" w:cs="Times New Roman"/>
          <w:sz w:val="24"/>
          <w:szCs w:val="24"/>
          <w:lang w:val="uk-UA"/>
        </w:rPr>
        <w:t xml:space="preserve"> положенням Кодексу газотранспортної системи, Кодексу газорозподільних систем.</w:t>
      </w:r>
    </w:p>
    <w:p w:rsidR="00A75DEC" w:rsidRPr="00A536E9" w:rsidRDefault="00A75DEC" w:rsidP="00A75DEC">
      <w:pPr>
        <w:shd w:val="clear" w:color="auto" w:fill="FFFFFF"/>
        <w:suppressAutoHyphens/>
        <w:spacing w:line="240" w:lineRule="auto"/>
        <w:ind w:firstLine="709"/>
        <w:jc w:val="both"/>
        <w:rPr>
          <w:rFonts w:ascii="Times New Roman" w:hAnsi="Times New Roman" w:cs="Times New Roman"/>
          <w:sz w:val="24"/>
          <w:szCs w:val="24"/>
          <w:lang w:val="uk-UA"/>
        </w:rPr>
      </w:pPr>
      <w:r w:rsidRPr="00A536E9">
        <w:rPr>
          <w:rFonts w:ascii="Times New Roman" w:hAnsi="Times New Roman" w:cs="Times New Roman"/>
          <w:sz w:val="24"/>
          <w:szCs w:val="24"/>
          <w:lang w:val="uk-UA"/>
        </w:rPr>
        <w:t xml:space="preserve">Природний газ (природний газ, нафтовий (попутний) газ, газ (метан) вугільних родовищ та газ сланцевих </w:t>
      </w:r>
      <w:proofErr w:type="spellStart"/>
      <w:r w:rsidRPr="00A536E9">
        <w:rPr>
          <w:rFonts w:ascii="Times New Roman" w:hAnsi="Times New Roman" w:cs="Times New Roman"/>
          <w:sz w:val="24"/>
          <w:szCs w:val="24"/>
          <w:lang w:val="uk-UA"/>
        </w:rPr>
        <w:t>товщ</w:t>
      </w:r>
      <w:proofErr w:type="spellEnd"/>
      <w:r w:rsidRPr="00A536E9">
        <w:rPr>
          <w:rFonts w:ascii="Times New Roman" w:hAnsi="Times New Roman" w:cs="Times New Roman"/>
          <w:sz w:val="24"/>
          <w:szCs w:val="24"/>
          <w:lang w:val="uk-UA"/>
        </w:rPr>
        <w:t>)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rsidR="00A75DEC" w:rsidRPr="00A536E9" w:rsidRDefault="00A75DEC" w:rsidP="00A75DEC">
      <w:pPr>
        <w:pStyle w:val="1c"/>
        <w:suppressAutoHyphens/>
        <w:ind w:firstLine="709"/>
        <w:jc w:val="both"/>
        <w:rPr>
          <w:rFonts w:ascii="Times New Roman" w:hAnsi="Times New Roman" w:cs="Times New Roman"/>
          <w:color w:val="000000" w:themeColor="text1"/>
          <w:sz w:val="24"/>
          <w:szCs w:val="24"/>
          <w:lang w:val="uk-UA"/>
        </w:rPr>
      </w:pPr>
      <w:r w:rsidRPr="00A536E9">
        <w:rPr>
          <w:rFonts w:ascii="Times New Roman" w:hAnsi="Times New Roman" w:cs="Times New Roman"/>
          <w:color w:val="000000" w:themeColor="text1"/>
          <w:sz w:val="24"/>
          <w:szCs w:val="24"/>
          <w:lang w:val="uk-U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A75DEC" w:rsidRPr="00A536E9" w:rsidRDefault="00A75DEC" w:rsidP="00A75DEC">
      <w:pPr>
        <w:spacing w:line="240" w:lineRule="auto"/>
        <w:ind w:firstLine="709"/>
        <w:jc w:val="both"/>
        <w:rPr>
          <w:rFonts w:ascii="Times New Roman" w:eastAsia="Times New Roman" w:hAnsi="Times New Roman" w:cs="Times New Roman"/>
          <w:color w:val="auto"/>
          <w:sz w:val="24"/>
          <w:szCs w:val="24"/>
          <w:lang w:val="uk-UA"/>
        </w:rPr>
      </w:pPr>
      <w:r w:rsidRPr="00A536E9">
        <w:rPr>
          <w:rFonts w:ascii="Times New Roman" w:eastAsia="Times New Roman" w:hAnsi="Times New Roman" w:cs="Times New Roman"/>
          <w:color w:val="auto"/>
          <w:sz w:val="24"/>
          <w:szCs w:val="24"/>
          <w:lang w:val="uk-UA"/>
        </w:rPr>
        <w:lastRenderedPageBreak/>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A75DEC" w:rsidRPr="00A536E9" w:rsidRDefault="00A75DEC" w:rsidP="00717681">
      <w:pPr>
        <w:pStyle w:val="af2"/>
        <w:spacing w:after="0"/>
        <w:ind w:firstLine="709"/>
        <w:jc w:val="both"/>
        <w:rPr>
          <w:lang w:val="uk-UA"/>
        </w:rPr>
      </w:pPr>
      <w:r w:rsidRPr="00A536E9">
        <w:rPr>
          <w:lang w:val="uk-UA"/>
        </w:rPr>
        <w:t xml:space="preserve">Учасник повинен забезпечити замовнику надійне та безперебійне постачання установлених обсягів природного газу. </w:t>
      </w:r>
    </w:p>
    <w:p w:rsidR="00A75DEC" w:rsidRPr="00A536E9" w:rsidRDefault="00A75DEC" w:rsidP="00A75DEC">
      <w:pPr>
        <w:spacing w:line="240" w:lineRule="auto"/>
        <w:ind w:firstLine="709"/>
        <w:contextualSpacing/>
        <w:jc w:val="both"/>
        <w:rPr>
          <w:rFonts w:ascii="Times New Roman" w:hAnsi="Times New Roman" w:cs="Times New Roman"/>
          <w:color w:val="auto"/>
          <w:sz w:val="24"/>
          <w:szCs w:val="24"/>
          <w:lang w:val="uk-UA" w:eastAsia="uk-UA"/>
        </w:rPr>
      </w:pPr>
      <w:r w:rsidRPr="00A536E9">
        <w:rPr>
          <w:rFonts w:ascii="Times New Roman" w:hAnsi="Times New Roman" w:cs="Times New Roman"/>
          <w:color w:val="auto"/>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A75DEC" w:rsidRPr="00A536E9" w:rsidRDefault="00A75DEC" w:rsidP="00EF5740">
      <w:pPr>
        <w:widowControl w:val="0"/>
        <w:spacing w:beforeLines="20" w:before="48" w:line="240" w:lineRule="auto"/>
        <w:ind w:right="113" w:firstLine="709"/>
        <w:contextualSpacing/>
        <w:jc w:val="both"/>
        <w:rPr>
          <w:rFonts w:ascii="Times New Roman" w:hAnsi="Times New Roman" w:cs="Times New Roman"/>
          <w:color w:val="auto"/>
          <w:sz w:val="24"/>
          <w:szCs w:val="24"/>
          <w:lang w:val="uk-UA" w:eastAsia="uk-UA"/>
        </w:rPr>
      </w:pPr>
      <w:r w:rsidRPr="00A536E9">
        <w:rPr>
          <w:rFonts w:ascii="Times New Roman" w:hAnsi="Times New Roman" w:cs="Times New Roman"/>
          <w:color w:val="auto"/>
          <w:sz w:val="24"/>
          <w:szCs w:val="24"/>
          <w:lang w:val="uk-UA" w:eastAsia="uk-UA"/>
        </w:rPr>
        <w:t>Документальне підтвердження повинно включати:</w:t>
      </w:r>
    </w:p>
    <w:p w:rsidR="00A75DEC" w:rsidRPr="00A536E9" w:rsidRDefault="00A75DEC" w:rsidP="00A75DEC">
      <w:pPr>
        <w:spacing w:line="240" w:lineRule="auto"/>
        <w:ind w:firstLine="709"/>
        <w:jc w:val="both"/>
        <w:rPr>
          <w:rFonts w:ascii="Times New Roman" w:hAnsi="Times New Roman" w:cs="Times New Roman"/>
          <w:b/>
          <w:color w:val="auto"/>
          <w:sz w:val="24"/>
          <w:szCs w:val="24"/>
          <w:lang w:val="uk-UA"/>
        </w:rPr>
      </w:pPr>
      <w:r w:rsidRPr="00A536E9">
        <w:rPr>
          <w:rFonts w:ascii="Times New Roman" w:hAnsi="Times New Roman" w:cs="Times New Roman"/>
          <w:b/>
          <w:color w:val="auto"/>
          <w:sz w:val="24"/>
          <w:szCs w:val="24"/>
          <w:lang w:val="uk-UA"/>
        </w:rPr>
        <w:t>1. Документи, що підтверджують якість Товару:</w:t>
      </w:r>
    </w:p>
    <w:p w:rsidR="00A75DEC" w:rsidRPr="00A536E9" w:rsidRDefault="00A75DEC" w:rsidP="00EF5740">
      <w:pPr>
        <w:widowControl w:val="0"/>
        <w:spacing w:beforeLines="20" w:before="48" w:line="240" w:lineRule="auto"/>
        <w:ind w:right="113" w:firstLine="709"/>
        <w:contextualSpacing/>
        <w:jc w:val="both"/>
        <w:rPr>
          <w:rFonts w:ascii="Times New Roman" w:hAnsi="Times New Roman" w:cs="Times New Roman"/>
          <w:color w:val="auto"/>
          <w:sz w:val="24"/>
          <w:szCs w:val="24"/>
          <w:lang w:val="uk-UA" w:eastAsia="uk-UA"/>
        </w:rPr>
      </w:pPr>
      <w:r w:rsidRPr="00A536E9">
        <w:rPr>
          <w:rFonts w:ascii="Times New Roman" w:hAnsi="Times New Roman" w:cs="Times New Roman"/>
          <w:color w:val="auto"/>
          <w:sz w:val="24"/>
          <w:szCs w:val="24"/>
          <w:lang w:val="uk-UA" w:eastAsia="uk-UA"/>
        </w:rPr>
        <w:t>Копію сертифікату відповідності або іншого документу, що підтверджує якість товару (у разі якщо це передбачено діючим законодавством), чинного на момент подання пропозиції;</w:t>
      </w:r>
    </w:p>
    <w:p w:rsidR="00A75DEC" w:rsidRPr="00A536E9" w:rsidRDefault="00A75DEC" w:rsidP="00A75DEC">
      <w:pPr>
        <w:overflowPunct w:val="0"/>
        <w:ind w:firstLine="709"/>
        <w:jc w:val="both"/>
        <w:textAlignment w:val="baseline"/>
        <w:rPr>
          <w:rFonts w:ascii="Times New Roman" w:hAnsi="Times New Roman" w:cs="Times New Roman"/>
          <w:color w:val="auto"/>
          <w:sz w:val="24"/>
          <w:szCs w:val="24"/>
          <w:lang w:val="uk-UA" w:eastAsia="uk-UA"/>
        </w:rPr>
      </w:pPr>
      <w:r w:rsidRPr="00A536E9">
        <w:rPr>
          <w:rFonts w:ascii="Times New Roman" w:hAnsi="Times New Roman" w:cs="Times New Roman"/>
          <w:b/>
          <w:color w:val="auto"/>
          <w:sz w:val="24"/>
          <w:szCs w:val="24"/>
          <w:lang w:val="uk-UA" w:eastAsia="uk-UA"/>
        </w:rPr>
        <w:t xml:space="preserve">2. </w:t>
      </w:r>
      <w:r w:rsidRPr="00A536E9">
        <w:rPr>
          <w:rFonts w:ascii="Times New Roman" w:hAnsi="Times New Roman" w:cs="Times New Roman"/>
          <w:b/>
          <w:bCs/>
          <w:sz w:val="24"/>
          <w:szCs w:val="24"/>
          <w:lang w:val="uk-UA"/>
        </w:rPr>
        <w:t>Інформація про необхідні технічні, якісні та кількісні характеристики до предмета закупівлі</w:t>
      </w:r>
    </w:p>
    <w:p w:rsidR="00A75DEC" w:rsidRPr="00A536E9" w:rsidRDefault="00A75DEC" w:rsidP="00A75DEC">
      <w:pPr>
        <w:overflowPunct w:val="0"/>
        <w:ind w:firstLine="709"/>
        <w:jc w:val="both"/>
        <w:textAlignment w:val="baseline"/>
        <w:rPr>
          <w:rFonts w:ascii="Times New Roman" w:hAnsi="Times New Roman" w:cs="Times New Roman"/>
          <w:b/>
          <w:bCs/>
          <w:i/>
          <w:sz w:val="24"/>
          <w:szCs w:val="24"/>
          <w:lang w:val="uk-UA"/>
        </w:rPr>
      </w:pPr>
      <w:r w:rsidRPr="00A536E9">
        <w:rPr>
          <w:rFonts w:ascii="Times New Roman" w:hAnsi="Times New Roman" w:cs="Times New Roman"/>
          <w:color w:val="auto"/>
          <w:sz w:val="24"/>
          <w:szCs w:val="24"/>
          <w:lang w:val="uk-UA" w:eastAsia="uk-UA"/>
        </w:rPr>
        <w:t>Додаток №4 до тендерної документації за підписом керівника (або уповноваженої особи) учасника та скріплено печаткою (у разі наявності);</w:t>
      </w:r>
    </w:p>
    <w:p w:rsidR="00A75DEC" w:rsidRPr="00A536E9" w:rsidRDefault="00A75DEC" w:rsidP="00A75DEC">
      <w:pPr>
        <w:spacing w:line="240" w:lineRule="auto"/>
        <w:ind w:firstLine="709"/>
        <w:jc w:val="both"/>
        <w:rPr>
          <w:rFonts w:ascii="Times New Roman" w:hAnsi="Times New Roman" w:cs="Times New Roman"/>
          <w:b/>
          <w:color w:val="auto"/>
          <w:sz w:val="24"/>
          <w:szCs w:val="24"/>
          <w:lang w:val="uk-UA"/>
        </w:rPr>
      </w:pPr>
      <w:r w:rsidRPr="00A536E9">
        <w:rPr>
          <w:rFonts w:ascii="Times New Roman" w:hAnsi="Times New Roman" w:cs="Times New Roman"/>
          <w:b/>
          <w:color w:val="auto"/>
          <w:sz w:val="24"/>
          <w:szCs w:val="24"/>
          <w:lang w:val="uk-UA" w:eastAsia="uk-UA"/>
        </w:rPr>
        <w:t xml:space="preserve">3. </w:t>
      </w:r>
      <w:r w:rsidRPr="00A536E9">
        <w:rPr>
          <w:rFonts w:ascii="Times New Roman" w:hAnsi="Times New Roman" w:cs="Times New Roman"/>
          <w:b/>
          <w:color w:val="auto"/>
          <w:sz w:val="24"/>
          <w:szCs w:val="24"/>
          <w:lang w:val="uk-UA"/>
        </w:rPr>
        <w:t xml:space="preserve">Наявність відповідного дозволу або ліцензії: </w:t>
      </w:r>
    </w:p>
    <w:p w:rsidR="00A75DEC" w:rsidRPr="00A536E9" w:rsidRDefault="00A75DEC" w:rsidP="00A75DEC">
      <w:pPr>
        <w:widowControl w:val="0"/>
        <w:tabs>
          <w:tab w:val="left" w:pos="255"/>
          <w:tab w:val="left" w:pos="370"/>
          <w:tab w:val="left" w:pos="993"/>
        </w:tabs>
        <w:spacing w:line="240" w:lineRule="auto"/>
        <w:contextualSpacing/>
        <w:jc w:val="both"/>
        <w:rPr>
          <w:rFonts w:ascii="Times New Roman" w:hAnsi="Times New Roman" w:cs="Times New Roman"/>
          <w:sz w:val="24"/>
          <w:szCs w:val="24"/>
          <w:lang w:val="uk-UA" w:eastAsia="en-US"/>
        </w:rPr>
      </w:pPr>
      <w:r w:rsidRPr="00A536E9">
        <w:rPr>
          <w:rFonts w:ascii="Times New Roman" w:hAnsi="Times New Roman" w:cs="Times New Roman"/>
          <w:sz w:val="24"/>
          <w:szCs w:val="24"/>
          <w:lang w:val="uk-UA" w:eastAsia="en-US"/>
        </w:rPr>
        <w:t xml:space="preserve">           Учасник повинен надати довідку у довільній формі щодо наявності відомостей </w:t>
      </w:r>
      <w:proofErr w:type="spellStart"/>
      <w:r w:rsidRPr="00A536E9">
        <w:rPr>
          <w:rFonts w:ascii="Times New Roman" w:hAnsi="Times New Roman" w:cs="Times New Roman"/>
          <w:sz w:val="24"/>
          <w:szCs w:val="24"/>
          <w:lang w:val="uk-UA" w:eastAsia="en-US"/>
        </w:rPr>
        <w:t>пронаявність</w:t>
      </w:r>
      <w:proofErr w:type="spellEnd"/>
      <w:r w:rsidRPr="00A536E9">
        <w:rPr>
          <w:rFonts w:ascii="Times New Roman" w:hAnsi="Times New Roman" w:cs="Times New Roman"/>
          <w:sz w:val="24"/>
          <w:szCs w:val="24"/>
          <w:lang w:val="uk-UA" w:eastAsia="en-US"/>
        </w:rPr>
        <w:t xml:space="preserve"> ліцензії згідно Постанови НКРЕКП з відповідним посиланням на інтернет-сторінку.</w:t>
      </w:r>
    </w:p>
    <w:p w:rsidR="00A75DEC" w:rsidRPr="00A536E9" w:rsidRDefault="00A75DEC" w:rsidP="00A75DEC">
      <w:pPr>
        <w:pStyle w:val="affff1"/>
        <w:spacing w:after="0" w:line="240" w:lineRule="auto"/>
        <w:ind w:firstLine="709"/>
        <w:jc w:val="both"/>
        <w:rPr>
          <w:rFonts w:ascii="Times New Roman" w:hAnsi="Times New Roman" w:cs="Times New Roman"/>
          <w:b/>
          <w:sz w:val="24"/>
          <w:szCs w:val="24"/>
        </w:rPr>
      </w:pPr>
      <w:r w:rsidRPr="00A536E9">
        <w:rPr>
          <w:rFonts w:ascii="Times New Roman" w:hAnsi="Times New Roman" w:cs="Times New Roman"/>
          <w:b/>
          <w:sz w:val="24"/>
          <w:szCs w:val="24"/>
        </w:rPr>
        <w:t>4. Документи щодо необхідності застосування учасником заходів із захисту довкілля:</w:t>
      </w:r>
    </w:p>
    <w:p w:rsidR="00A75DEC" w:rsidRPr="00E94357" w:rsidRDefault="00A75DEC" w:rsidP="00A75DEC">
      <w:pPr>
        <w:pStyle w:val="affff1"/>
        <w:spacing w:after="0" w:line="240" w:lineRule="auto"/>
        <w:ind w:firstLine="709"/>
        <w:jc w:val="both"/>
        <w:rPr>
          <w:rFonts w:ascii="Times New Roman" w:hAnsi="Times New Roman" w:cs="Times New Roman"/>
          <w:iCs/>
          <w:sz w:val="24"/>
          <w:szCs w:val="24"/>
        </w:rPr>
      </w:pPr>
      <w:r w:rsidRPr="00A536E9">
        <w:rPr>
          <w:rFonts w:ascii="Times New Roman" w:hAnsi="Times New Roman" w:cs="Times New Roman"/>
          <w:sz w:val="24"/>
          <w:szCs w:val="24"/>
          <w:lang w:eastAsia="uk-UA"/>
        </w:rPr>
        <w:t>Довідка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w:t>
      </w:r>
      <w:r w:rsidRPr="00A536E9">
        <w:rPr>
          <w:rFonts w:ascii="Times New Roman" w:hAnsi="Times New Roman" w:cs="Times New Roman"/>
          <w:sz w:val="24"/>
          <w:szCs w:val="24"/>
        </w:rPr>
        <w:t>акупівлі.</w:t>
      </w:r>
    </w:p>
    <w:p w:rsidR="00A75DEC" w:rsidRPr="00E94357" w:rsidRDefault="00A75DEC" w:rsidP="00A75DEC">
      <w:pPr>
        <w:spacing w:line="240" w:lineRule="auto"/>
        <w:jc w:val="both"/>
        <w:rPr>
          <w:rFonts w:ascii="Times New Roman" w:hAnsi="Times New Roman" w:cs="Times New Roman"/>
          <w:color w:val="FF0000"/>
          <w:sz w:val="24"/>
          <w:szCs w:val="24"/>
          <w:lang w:val="uk-UA"/>
        </w:rPr>
      </w:pPr>
    </w:p>
    <w:p w:rsidR="00A75DEC" w:rsidRPr="002C5B4D" w:rsidRDefault="00A75DEC" w:rsidP="002C5B4D">
      <w:pPr>
        <w:jc w:val="center"/>
        <w:rPr>
          <w:rFonts w:ascii="Times New Roman" w:eastAsiaTheme="minorHAnsi" w:hAnsi="Times New Roman" w:cstheme="minorBidi"/>
          <w:b/>
          <w:sz w:val="24"/>
          <w:szCs w:val="24"/>
          <w:lang w:val="uk-UA"/>
        </w:rPr>
      </w:pPr>
    </w:p>
    <w:p w:rsidR="00BF0CDE" w:rsidRDefault="00BF0CDE" w:rsidP="006638A3">
      <w:pPr>
        <w:keepNext/>
        <w:spacing w:line="240" w:lineRule="auto"/>
        <w:ind w:right="-1"/>
        <w:jc w:val="both"/>
        <w:rPr>
          <w:rFonts w:ascii="Times New Roman" w:hAnsi="Times New Roman" w:cs="Times New Roman"/>
          <w:color w:val="FF0000"/>
          <w:sz w:val="24"/>
          <w:szCs w:val="24"/>
          <w:lang w:val="uk-UA"/>
        </w:rPr>
      </w:pPr>
    </w:p>
    <w:p w:rsidR="00C75311" w:rsidRDefault="00C75311" w:rsidP="006638A3">
      <w:pPr>
        <w:keepNext/>
        <w:spacing w:line="240" w:lineRule="auto"/>
        <w:ind w:right="-1"/>
        <w:jc w:val="both"/>
        <w:rPr>
          <w:rFonts w:ascii="Times New Roman" w:hAnsi="Times New Roman" w:cs="Times New Roman"/>
          <w:color w:val="FF0000"/>
          <w:sz w:val="24"/>
          <w:szCs w:val="24"/>
          <w:lang w:val="uk-UA"/>
        </w:rPr>
      </w:pPr>
    </w:p>
    <w:p w:rsidR="00C75311" w:rsidRDefault="00C75311" w:rsidP="006638A3">
      <w:pPr>
        <w:keepNext/>
        <w:spacing w:line="240" w:lineRule="auto"/>
        <w:ind w:right="-1"/>
        <w:jc w:val="both"/>
        <w:rPr>
          <w:rFonts w:ascii="Times New Roman" w:hAnsi="Times New Roman" w:cs="Times New Roman"/>
          <w:color w:val="FF0000"/>
          <w:sz w:val="24"/>
          <w:szCs w:val="24"/>
          <w:lang w:val="uk-UA"/>
        </w:rPr>
      </w:pPr>
    </w:p>
    <w:p w:rsidR="00C75311" w:rsidRDefault="00C75311" w:rsidP="006638A3">
      <w:pPr>
        <w:keepNext/>
        <w:spacing w:line="240" w:lineRule="auto"/>
        <w:ind w:right="-1"/>
        <w:jc w:val="both"/>
        <w:rPr>
          <w:rFonts w:ascii="Times New Roman" w:hAnsi="Times New Roman" w:cs="Times New Roman"/>
          <w:color w:val="FF0000"/>
          <w:sz w:val="24"/>
          <w:szCs w:val="24"/>
          <w:lang w:val="uk-UA"/>
        </w:rPr>
      </w:pPr>
    </w:p>
    <w:p w:rsidR="00C75311" w:rsidRPr="004563BE" w:rsidRDefault="00C75311"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FD68F3" w:rsidRPr="004563BE" w:rsidRDefault="00FD68F3" w:rsidP="006638A3">
      <w:pPr>
        <w:keepNext/>
        <w:spacing w:line="240" w:lineRule="auto"/>
        <w:ind w:right="-1"/>
        <w:jc w:val="both"/>
        <w:rPr>
          <w:rFonts w:ascii="Times New Roman" w:hAnsi="Times New Roman" w:cs="Times New Roman"/>
          <w:color w:val="FF0000"/>
          <w:sz w:val="24"/>
          <w:szCs w:val="24"/>
          <w:lang w:val="uk-UA"/>
        </w:rPr>
      </w:pPr>
    </w:p>
    <w:p w:rsidR="00C75311" w:rsidRDefault="00C75311" w:rsidP="006638A3">
      <w:pPr>
        <w:keepNext/>
        <w:spacing w:line="240" w:lineRule="auto"/>
        <w:ind w:right="-1"/>
        <w:jc w:val="both"/>
        <w:rPr>
          <w:rFonts w:ascii="Times New Roman" w:hAnsi="Times New Roman" w:cs="Times New Roman"/>
          <w:color w:val="FF0000"/>
          <w:sz w:val="24"/>
          <w:szCs w:val="24"/>
          <w:lang w:val="uk-UA"/>
        </w:rPr>
      </w:pPr>
    </w:p>
    <w:p w:rsidR="00BF0CDE" w:rsidRDefault="00BF0CDE" w:rsidP="006638A3">
      <w:pPr>
        <w:keepNext/>
        <w:spacing w:line="240" w:lineRule="auto"/>
        <w:ind w:right="-1"/>
        <w:jc w:val="both"/>
        <w:rPr>
          <w:rFonts w:ascii="Times New Roman" w:hAnsi="Times New Roman" w:cs="Times New Roman"/>
          <w:color w:val="FF0000"/>
          <w:sz w:val="24"/>
          <w:szCs w:val="24"/>
          <w:lang w:val="uk-UA"/>
        </w:rPr>
      </w:pPr>
    </w:p>
    <w:p w:rsidR="00BF0166" w:rsidRDefault="00BF0166" w:rsidP="006638A3">
      <w:pPr>
        <w:keepNext/>
        <w:spacing w:line="240" w:lineRule="auto"/>
        <w:ind w:right="-1"/>
        <w:jc w:val="both"/>
        <w:rPr>
          <w:rFonts w:ascii="Times New Roman" w:hAnsi="Times New Roman" w:cs="Times New Roman"/>
          <w:color w:val="FF0000"/>
          <w:sz w:val="24"/>
          <w:szCs w:val="24"/>
          <w:lang w:val="uk-UA"/>
        </w:rPr>
      </w:pPr>
    </w:p>
    <w:p w:rsidR="00F155A7" w:rsidRDefault="00F155A7" w:rsidP="006638A3">
      <w:pPr>
        <w:keepNext/>
        <w:spacing w:line="240" w:lineRule="auto"/>
        <w:ind w:right="-1"/>
        <w:jc w:val="both"/>
        <w:rPr>
          <w:rFonts w:ascii="Times New Roman" w:hAnsi="Times New Roman" w:cs="Times New Roman"/>
          <w:color w:val="FF0000"/>
          <w:sz w:val="24"/>
          <w:szCs w:val="24"/>
          <w:lang w:val="uk-UA"/>
        </w:rPr>
      </w:pPr>
    </w:p>
    <w:p w:rsidR="00500943" w:rsidRDefault="00500943" w:rsidP="006638A3">
      <w:pPr>
        <w:keepNext/>
        <w:spacing w:line="240" w:lineRule="auto"/>
        <w:ind w:right="-1"/>
        <w:jc w:val="both"/>
        <w:rPr>
          <w:rFonts w:ascii="Times New Roman" w:hAnsi="Times New Roman" w:cs="Times New Roman"/>
          <w:color w:val="FF0000"/>
          <w:sz w:val="24"/>
          <w:szCs w:val="24"/>
          <w:lang w:val="uk-UA"/>
        </w:rPr>
      </w:pPr>
    </w:p>
    <w:p w:rsidR="0089127F" w:rsidRDefault="0089127F" w:rsidP="006638A3">
      <w:pPr>
        <w:keepNext/>
        <w:spacing w:line="240" w:lineRule="auto"/>
        <w:ind w:right="-1"/>
        <w:jc w:val="both"/>
        <w:rPr>
          <w:rFonts w:ascii="Times New Roman" w:hAnsi="Times New Roman" w:cs="Times New Roman"/>
          <w:color w:val="FF0000"/>
          <w:sz w:val="24"/>
          <w:szCs w:val="24"/>
          <w:lang w:val="uk-UA"/>
        </w:rPr>
      </w:pPr>
    </w:p>
    <w:p w:rsidR="0089127F" w:rsidRDefault="0089127F" w:rsidP="006638A3">
      <w:pPr>
        <w:keepNext/>
        <w:spacing w:line="240" w:lineRule="auto"/>
        <w:ind w:right="-1"/>
        <w:jc w:val="both"/>
        <w:rPr>
          <w:rFonts w:ascii="Times New Roman" w:hAnsi="Times New Roman" w:cs="Times New Roman"/>
          <w:color w:val="FF0000"/>
          <w:sz w:val="24"/>
          <w:szCs w:val="24"/>
          <w:lang w:val="uk-UA"/>
        </w:rPr>
      </w:pPr>
    </w:p>
    <w:p w:rsidR="0089127F" w:rsidRDefault="0089127F" w:rsidP="006638A3">
      <w:pPr>
        <w:keepNext/>
        <w:spacing w:line="240" w:lineRule="auto"/>
        <w:ind w:right="-1"/>
        <w:jc w:val="both"/>
        <w:rPr>
          <w:rFonts w:ascii="Times New Roman" w:hAnsi="Times New Roman" w:cs="Times New Roman"/>
          <w:color w:val="FF0000"/>
          <w:sz w:val="24"/>
          <w:szCs w:val="24"/>
          <w:lang w:val="uk-UA"/>
        </w:rPr>
      </w:pPr>
    </w:p>
    <w:p w:rsidR="0089127F" w:rsidRDefault="0089127F" w:rsidP="006638A3">
      <w:pPr>
        <w:keepNext/>
        <w:spacing w:line="240" w:lineRule="auto"/>
        <w:ind w:right="-1"/>
        <w:jc w:val="both"/>
        <w:rPr>
          <w:rFonts w:ascii="Times New Roman" w:hAnsi="Times New Roman" w:cs="Times New Roman"/>
          <w:color w:val="FF0000"/>
          <w:sz w:val="24"/>
          <w:szCs w:val="24"/>
          <w:lang w:val="uk-UA"/>
        </w:rPr>
      </w:pPr>
    </w:p>
    <w:p w:rsidR="00500943" w:rsidRDefault="00500943" w:rsidP="006638A3">
      <w:pPr>
        <w:keepNext/>
        <w:spacing w:line="240" w:lineRule="auto"/>
        <w:ind w:right="-1"/>
        <w:jc w:val="both"/>
        <w:rPr>
          <w:rFonts w:ascii="Times New Roman" w:hAnsi="Times New Roman" w:cs="Times New Roman"/>
          <w:color w:val="FF0000"/>
          <w:sz w:val="24"/>
          <w:szCs w:val="24"/>
          <w:lang w:val="uk-UA"/>
        </w:rPr>
      </w:pPr>
    </w:p>
    <w:p w:rsidR="00F155A7" w:rsidRPr="00E94357" w:rsidRDefault="00F155A7" w:rsidP="006638A3">
      <w:pPr>
        <w:keepNext/>
        <w:spacing w:line="240" w:lineRule="auto"/>
        <w:ind w:right="-1"/>
        <w:jc w:val="both"/>
        <w:rPr>
          <w:rFonts w:ascii="Times New Roman" w:hAnsi="Times New Roman" w:cs="Times New Roman"/>
          <w:color w:val="FF0000"/>
          <w:sz w:val="24"/>
          <w:szCs w:val="24"/>
          <w:lang w:val="uk-UA"/>
        </w:rPr>
      </w:pPr>
    </w:p>
    <w:p w:rsidR="0089127F" w:rsidRDefault="0089127F" w:rsidP="006638A3">
      <w:pPr>
        <w:spacing w:line="240" w:lineRule="auto"/>
        <w:ind w:left="6946"/>
        <w:rPr>
          <w:rFonts w:ascii="Times New Roman" w:hAnsi="Times New Roman" w:cs="Times New Roman"/>
          <w:b/>
          <w:color w:val="auto"/>
          <w:sz w:val="24"/>
          <w:szCs w:val="24"/>
          <w:lang w:val="uk-UA"/>
        </w:rPr>
      </w:pPr>
    </w:p>
    <w:p w:rsidR="0089127F" w:rsidRPr="00A536E9" w:rsidRDefault="0089127F" w:rsidP="0089127F">
      <w:pPr>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 xml:space="preserve">                                                                                                                   </w:t>
      </w:r>
      <w:r w:rsidRPr="00A536E9">
        <w:rPr>
          <w:rFonts w:ascii="Times New Roman" w:hAnsi="Times New Roman" w:cs="Times New Roman"/>
          <w:b/>
          <w:color w:val="auto"/>
          <w:sz w:val="24"/>
          <w:szCs w:val="24"/>
          <w:lang w:val="uk-UA"/>
        </w:rPr>
        <w:t>Додаток №5</w:t>
      </w:r>
    </w:p>
    <w:p w:rsidR="00CD2BAD" w:rsidRPr="00A536E9" w:rsidRDefault="004771B6" w:rsidP="006638A3">
      <w:pPr>
        <w:spacing w:line="240" w:lineRule="auto"/>
        <w:ind w:left="6946"/>
        <w:rPr>
          <w:rFonts w:ascii="Times New Roman" w:hAnsi="Times New Roman" w:cs="Times New Roman"/>
          <w:b/>
          <w:color w:val="auto"/>
          <w:sz w:val="24"/>
          <w:szCs w:val="24"/>
          <w:lang w:val="uk-UA"/>
        </w:rPr>
      </w:pPr>
      <w:r w:rsidRPr="00A536E9">
        <w:rPr>
          <w:rFonts w:ascii="Times New Roman" w:hAnsi="Times New Roman" w:cs="Times New Roman"/>
          <w:b/>
          <w:color w:val="auto"/>
          <w:sz w:val="24"/>
          <w:szCs w:val="24"/>
          <w:lang w:val="uk-UA"/>
        </w:rPr>
        <w:t>до тендерної документації</w:t>
      </w:r>
    </w:p>
    <w:p w:rsidR="00B473D1" w:rsidRPr="00A536E9" w:rsidRDefault="00B473D1" w:rsidP="006638A3">
      <w:pPr>
        <w:spacing w:line="240" w:lineRule="auto"/>
        <w:ind w:left="6946"/>
        <w:rPr>
          <w:rFonts w:ascii="Times New Roman" w:hAnsi="Times New Roman" w:cs="Times New Roman"/>
          <w:b/>
          <w:color w:val="auto"/>
          <w:sz w:val="24"/>
          <w:szCs w:val="24"/>
          <w:lang w:val="uk-UA"/>
        </w:rPr>
      </w:pPr>
    </w:p>
    <w:p w:rsidR="00CD2BAD" w:rsidRPr="00A536E9" w:rsidRDefault="00CD2BAD" w:rsidP="006638A3">
      <w:pPr>
        <w:spacing w:line="240" w:lineRule="auto"/>
        <w:jc w:val="center"/>
        <w:rPr>
          <w:rFonts w:ascii="Times New Roman" w:hAnsi="Times New Roman" w:cs="Times New Roman"/>
          <w:i/>
          <w:sz w:val="24"/>
          <w:szCs w:val="24"/>
          <w:lang w:val="uk-UA"/>
        </w:rPr>
      </w:pPr>
      <w:r w:rsidRPr="00A536E9">
        <w:rPr>
          <w:rFonts w:ascii="Times New Roman" w:hAnsi="Times New Roman" w:cs="Times New Roman"/>
          <w:i/>
          <w:iCs/>
          <w:sz w:val="24"/>
          <w:szCs w:val="24"/>
          <w:lang w:val="uk-UA"/>
        </w:rPr>
        <w:t xml:space="preserve">            (форма, яка подається учасником на фірмовому бланку,</w:t>
      </w:r>
    </w:p>
    <w:p w:rsidR="00CD2BAD" w:rsidRPr="00A536E9" w:rsidRDefault="00CD2BAD" w:rsidP="006638A3">
      <w:pPr>
        <w:spacing w:line="240" w:lineRule="auto"/>
        <w:jc w:val="center"/>
        <w:rPr>
          <w:rFonts w:ascii="Times New Roman" w:hAnsi="Times New Roman" w:cs="Times New Roman"/>
          <w:i/>
          <w:sz w:val="24"/>
          <w:szCs w:val="24"/>
          <w:lang w:val="uk-UA"/>
        </w:rPr>
      </w:pPr>
      <w:r w:rsidRPr="00A536E9">
        <w:rPr>
          <w:rFonts w:ascii="Times New Roman" w:hAnsi="Times New Roman" w:cs="Times New Roman"/>
          <w:i/>
          <w:sz w:val="24"/>
          <w:szCs w:val="24"/>
          <w:lang w:val="uk-UA"/>
        </w:rPr>
        <w:t>заповнюється учасником та надається у складі тендерної пропозиції</w:t>
      </w:r>
      <w:r w:rsidRPr="00A536E9">
        <w:rPr>
          <w:rFonts w:ascii="Times New Roman" w:hAnsi="Times New Roman" w:cs="Times New Roman"/>
          <w:i/>
          <w:iCs/>
          <w:sz w:val="24"/>
          <w:szCs w:val="24"/>
          <w:lang w:val="uk-UA"/>
        </w:rPr>
        <w:t>)</w:t>
      </w:r>
    </w:p>
    <w:p w:rsidR="00CD2BAD" w:rsidRPr="00A536E9" w:rsidRDefault="00CD2BAD" w:rsidP="006638A3">
      <w:pPr>
        <w:spacing w:line="240" w:lineRule="auto"/>
        <w:rPr>
          <w:rFonts w:ascii="Times New Roman" w:hAnsi="Times New Roman" w:cs="Times New Roman"/>
          <w:b/>
          <w:sz w:val="24"/>
          <w:szCs w:val="24"/>
          <w:lang w:val="uk-UA"/>
        </w:rPr>
      </w:pPr>
    </w:p>
    <w:p w:rsidR="00CD2BAD" w:rsidRPr="00A536E9" w:rsidRDefault="00CD2BAD" w:rsidP="006638A3">
      <w:pPr>
        <w:spacing w:line="240" w:lineRule="auto"/>
        <w:jc w:val="center"/>
        <w:rPr>
          <w:rFonts w:ascii="Times New Roman" w:hAnsi="Times New Roman" w:cs="Times New Roman"/>
          <w:b/>
          <w:sz w:val="24"/>
          <w:szCs w:val="24"/>
          <w:lang w:val="uk-UA"/>
        </w:rPr>
      </w:pPr>
      <w:r w:rsidRPr="00A536E9">
        <w:rPr>
          <w:rFonts w:ascii="Times New Roman" w:hAnsi="Times New Roman" w:cs="Times New Roman"/>
          <w:b/>
          <w:sz w:val="24"/>
          <w:szCs w:val="24"/>
          <w:lang w:val="uk-UA"/>
        </w:rPr>
        <w:t>ВІДОМОСТІ   ПРО   УЧАСНИКА</w:t>
      </w:r>
    </w:p>
    <w:p w:rsidR="00CD2BAD" w:rsidRPr="00A536E9" w:rsidRDefault="00CD2BAD" w:rsidP="006638A3">
      <w:pPr>
        <w:spacing w:line="240" w:lineRule="auto"/>
        <w:jc w:val="center"/>
        <w:rPr>
          <w:rFonts w:ascii="Times New Roman" w:hAnsi="Times New Roman" w:cs="Times New Roman"/>
          <w:b/>
          <w:sz w:val="24"/>
          <w:szCs w:val="24"/>
          <w:lang w:val="uk-UA"/>
        </w:rPr>
      </w:pP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Повна назва: ____________________________________________________________________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napToGrid w:val="0"/>
          <w:sz w:val="24"/>
          <w:szCs w:val="24"/>
          <w:lang w:val="uk-UA"/>
        </w:rPr>
        <w:t>Код ЄДРПОУ/ідентифікаційний код (для фізичних осіб):_______________________________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Юридична адреса: ________________________________________________________________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Поштова адреса: _________________________________________________________________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Телефон: _______________________________________________________________________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Е-</w:t>
      </w:r>
      <w:proofErr w:type="spellStart"/>
      <w:r w:rsidRPr="00A536E9">
        <w:rPr>
          <w:rFonts w:ascii="Times New Roman" w:hAnsi="Times New Roman" w:cs="Times New Roman"/>
          <w:sz w:val="24"/>
          <w:szCs w:val="24"/>
          <w:lang w:val="uk-UA"/>
        </w:rPr>
        <w:t>mail</w:t>
      </w:r>
      <w:proofErr w:type="spellEnd"/>
      <w:r w:rsidRPr="00A536E9">
        <w:rPr>
          <w:rFonts w:ascii="Times New Roman" w:hAnsi="Times New Roman" w:cs="Times New Roman"/>
          <w:sz w:val="24"/>
          <w:szCs w:val="24"/>
          <w:lang w:val="uk-UA"/>
        </w:rPr>
        <w:t>: _________________________________________________________________________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Найменування банку, що обслуговує учасника: 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Розрахунковий рахунок: __________________________________________________________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МФО: __________________________________________________________________________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Прізвище, ім’я, по-батькові керівника: ______________________________________________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r w:rsidRPr="00A536E9">
        <w:rPr>
          <w:rFonts w:ascii="Times New Roman" w:hAnsi="Times New Roman" w:cs="Times New Roman"/>
          <w:sz w:val="24"/>
          <w:szCs w:val="24"/>
          <w:lang w:val="uk-UA"/>
        </w:rPr>
        <w:t>Посада керівника: ________________________________________________________________</w:t>
      </w:r>
    </w:p>
    <w:p w:rsidR="00CD2BAD" w:rsidRPr="00A536E9" w:rsidRDefault="00CD2BAD" w:rsidP="006638A3">
      <w:pPr>
        <w:spacing w:line="240" w:lineRule="auto"/>
        <w:rPr>
          <w:rFonts w:ascii="Times New Roman" w:hAnsi="Times New Roman" w:cs="Times New Roman"/>
          <w:sz w:val="24"/>
          <w:szCs w:val="24"/>
          <w:lang w:val="uk-UA"/>
        </w:rPr>
      </w:pPr>
    </w:p>
    <w:p w:rsidR="00CD2BAD" w:rsidRPr="00A536E9" w:rsidRDefault="00CD2BAD" w:rsidP="006638A3">
      <w:pPr>
        <w:pStyle w:val="ac"/>
        <w:tabs>
          <w:tab w:val="left" w:pos="8789"/>
        </w:tabs>
        <w:spacing w:before="0" w:beforeAutospacing="0" w:after="0"/>
        <w:ind w:firstLine="708"/>
        <w:jc w:val="both"/>
        <w:rPr>
          <w:rFonts w:ascii="Times New Roman" w:hAnsi="Times New Roman" w:cs="Times New Roman"/>
          <w:lang w:val="uk-UA"/>
        </w:rPr>
      </w:pPr>
      <w:r w:rsidRPr="00A536E9">
        <w:rPr>
          <w:rFonts w:ascii="Times New Roman" w:hAnsi="Times New Roman" w:cs="Times New Roman"/>
          <w:b/>
          <w:lang w:val="uk-UA"/>
        </w:rPr>
        <w:t>Посада               ___________________________________________         П.І.Б.</w:t>
      </w:r>
    </w:p>
    <w:p w:rsidR="00CD2BAD" w:rsidRPr="00E94357" w:rsidRDefault="00FE27E2" w:rsidP="006638A3">
      <w:pPr>
        <w:spacing w:line="240" w:lineRule="auto"/>
        <w:jc w:val="center"/>
        <w:rPr>
          <w:rFonts w:ascii="Times New Roman" w:hAnsi="Times New Roman" w:cs="Times New Roman"/>
          <w:b/>
          <w:i/>
          <w:sz w:val="24"/>
          <w:szCs w:val="24"/>
          <w:lang w:val="uk-UA"/>
        </w:rPr>
      </w:pPr>
      <w:r w:rsidRPr="00A536E9">
        <w:rPr>
          <w:rFonts w:ascii="Times New Roman" w:hAnsi="Times New Roman" w:cs="Times New Roman"/>
          <w:b/>
          <w:i/>
          <w:sz w:val="24"/>
          <w:szCs w:val="24"/>
          <w:lang w:val="uk-UA"/>
        </w:rPr>
        <w:t>(</w:t>
      </w:r>
      <w:r w:rsidR="00CD2BAD" w:rsidRPr="00A536E9">
        <w:rPr>
          <w:rFonts w:ascii="Times New Roman" w:hAnsi="Times New Roman" w:cs="Times New Roman"/>
          <w:b/>
          <w:i/>
          <w:sz w:val="24"/>
          <w:szCs w:val="24"/>
          <w:lang w:val="uk-UA"/>
        </w:rPr>
        <w:t>підпис уповноваженої посадової особи учасника)</w:t>
      </w:r>
    </w:p>
    <w:p w:rsidR="00D13AC4" w:rsidRPr="00E94357" w:rsidRDefault="00D13AC4" w:rsidP="006638A3">
      <w:pPr>
        <w:spacing w:line="240" w:lineRule="auto"/>
        <w:rPr>
          <w:rFonts w:ascii="Times New Roman" w:hAnsi="Times New Roman" w:cs="Times New Roman"/>
          <w:i/>
          <w:iCs/>
          <w:color w:val="auto"/>
          <w:sz w:val="24"/>
          <w:szCs w:val="24"/>
          <w:lang w:val="uk-UA"/>
        </w:rPr>
      </w:pPr>
    </w:p>
    <w:p w:rsidR="00093904" w:rsidRPr="00536619" w:rsidRDefault="00093904" w:rsidP="006638A3">
      <w:pPr>
        <w:spacing w:line="240" w:lineRule="auto"/>
        <w:rPr>
          <w:rFonts w:ascii="Times New Roman" w:hAnsi="Times New Roman" w:cs="Times New Roman"/>
          <w:b/>
          <w:i/>
          <w:color w:val="auto"/>
          <w:sz w:val="24"/>
          <w:szCs w:val="24"/>
          <w:lang w:val="uk-UA" w:eastAsia="uk-UA"/>
        </w:rPr>
      </w:pPr>
      <w:r w:rsidRPr="00536619">
        <w:rPr>
          <w:rFonts w:ascii="Times New Roman" w:hAnsi="Times New Roman" w:cs="Times New Roman"/>
          <w:b/>
          <w:i/>
          <w:color w:val="auto"/>
          <w:sz w:val="24"/>
          <w:szCs w:val="24"/>
          <w:lang w:val="uk-UA" w:eastAsia="uk-UA"/>
        </w:rPr>
        <w:br w:type="page"/>
      </w:r>
    </w:p>
    <w:p w:rsidR="00B74E04" w:rsidRPr="00A536E9" w:rsidRDefault="00B74E04" w:rsidP="006638A3">
      <w:pPr>
        <w:spacing w:line="240" w:lineRule="auto"/>
        <w:ind w:left="7230"/>
        <w:rPr>
          <w:rFonts w:ascii="Times New Roman" w:hAnsi="Times New Roman" w:cs="Times New Roman"/>
          <w:b/>
          <w:color w:val="auto"/>
          <w:sz w:val="24"/>
          <w:szCs w:val="24"/>
          <w:lang w:val="uk-UA" w:eastAsia="uk-UA"/>
        </w:rPr>
      </w:pPr>
      <w:r w:rsidRPr="00A536E9">
        <w:rPr>
          <w:rFonts w:ascii="Times New Roman" w:hAnsi="Times New Roman" w:cs="Times New Roman"/>
          <w:b/>
          <w:color w:val="auto"/>
          <w:sz w:val="24"/>
          <w:szCs w:val="24"/>
          <w:lang w:val="uk-UA" w:eastAsia="uk-UA"/>
        </w:rPr>
        <w:lastRenderedPageBreak/>
        <w:t xml:space="preserve">Додаток № 6 </w:t>
      </w:r>
    </w:p>
    <w:p w:rsidR="00B74E04" w:rsidRPr="00A536E9" w:rsidRDefault="00B74E04" w:rsidP="006638A3">
      <w:pPr>
        <w:spacing w:line="240" w:lineRule="auto"/>
        <w:ind w:left="7230"/>
        <w:rPr>
          <w:rFonts w:ascii="Times New Roman" w:hAnsi="Times New Roman" w:cs="Times New Roman"/>
          <w:b/>
          <w:color w:val="auto"/>
          <w:sz w:val="24"/>
          <w:szCs w:val="24"/>
          <w:lang w:val="uk-UA"/>
        </w:rPr>
      </w:pPr>
      <w:r w:rsidRPr="00A536E9">
        <w:rPr>
          <w:rFonts w:ascii="Times New Roman" w:hAnsi="Times New Roman" w:cs="Times New Roman"/>
          <w:b/>
          <w:color w:val="auto"/>
          <w:sz w:val="24"/>
          <w:szCs w:val="24"/>
          <w:lang w:val="uk-UA"/>
        </w:rPr>
        <w:t>до тендерної документації</w:t>
      </w:r>
    </w:p>
    <w:p w:rsidR="00122758" w:rsidRPr="00A536E9" w:rsidRDefault="00122758" w:rsidP="00180785">
      <w:pPr>
        <w:spacing w:line="240" w:lineRule="auto"/>
        <w:ind w:left="7230"/>
        <w:jc w:val="both"/>
        <w:rPr>
          <w:rFonts w:ascii="Times New Roman" w:hAnsi="Times New Roman" w:cs="Times New Roman"/>
          <w:b/>
          <w:color w:val="auto"/>
          <w:sz w:val="24"/>
          <w:szCs w:val="24"/>
          <w:lang w:val="uk-UA"/>
        </w:rPr>
      </w:pPr>
    </w:p>
    <w:bookmarkEnd w:id="0"/>
    <w:p w:rsidR="00180785" w:rsidRPr="00180785" w:rsidRDefault="00180785" w:rsidP="009E3F99">
      <w:pPr>
        <w:spacing w:line="267" w:lineRule="auto"/>
        <w:ind w:left="2118" w:right="1487"/>
        <w:jc w:val="center"/>
        <w:rPr>
          <w:rFonts w:ascii="Times New Roman" w:hAnsi="Times New Roman" w:cs="Times New Roman"/>
          <w:b/>
          <w:sz w:val="24"/>
          <w:szCs w:val="24"/>
          <w:lang w:val="uk-UA"/>
        </w:rPr>
      </w:pPr>
      <w:r w:rsidRPr="00180785">
        <w:rPr>
          <w:rFonts w:ascii="Times New Roman" w:hAnsi="Times New Roman" w:cs="Times New Roman"/>
          <w:b/>
          <w:sz w:val="24"/>
          <w:szCs w:val="24"/>
          <w:lang w:val="uk-UA"/>
        </w:rPr>
        <w:t>Договір №_______________________</w:t>
      </w:r>
    </w:p>
    <w:p w:rsidR="00180785" w:rsidRPr="00180785" w:rsidRDefault="00180785" w:rsidP="009E3F99">
      <w:pPr>
        <w:spacing w:line="267" w:lineRule="auto"/>
        <w:ind w:left="2118" w:right="1487"/>
        <w:jc w:val="center"/>
        <w:rPr>
          <w:rFonts w:ascii="Times New Roman" w:hAnsi="Times New Roman" w:cs="Times New Roman"/>
          <w:sz w:val="24"/>
          <w:szCs w:val="24"/>
          <w:lang w:val="uk-UA"/>
        </w:rPr>
      </w:pPr>
      <w:r w:rsidRPr="00180785">
        <w:rPr>
          <w:rFonts w:ascii="Times New Roman" w:hAnsi="Times New Roman" w:cs="Times New Roman"/>
          <w:b/>
          <w:sz w:val="24"/>
          <w:szCs w:val="24"/>
          <w:lang w:val="uk-UA"/>
        </w:rPr>
        <w:t>постачання природного газу</w:t>
      </w:r>
    </w:p>
    <w:p w:rsidR="00180785" w:rsidRPr="00180785" w:rsidRDefault="00180785" w:rsidP="00180785">
      <w:pPr>
        <w:spacing w:line="259" w:lineRule="auto"/>
        <w:jc w:val="both"/>
        <w:rPr>
          <w:rFonts w:ascii="Times New Roman" w:hAnsi="Times New Roman" w:cs="Times New Roman"/>
          <w:sz w:val="24"/>
          <w:szCs w:val="24"/>
          <w:lang w:val="uk-UA"/>
        </w:rPr>
      </w:pPr>
    </w:p>
    <w:p w:rsidR="00180785" w:rsidRPr="00180785" w:rsidRDefault="00180785" w:rsidP="00180785">
      <w:pPr>
        <w:spacing w:line="259" w:lineRule="auto"/>
        <w:ind w:left="36"/>
        <w:jc w:val="both"/>
        <w:rPr>
          <w:rFonts w:ascii="Times New Roman" w:hAnsi="Times New Roman" w:cs="Times New Roman"/>
          <w:sz w:val="24"/>
          <w:szCs w:val="24"/>
          <w:lang w:val="uk-UA"/>
        </w:rPr>
      </w:pPr>
      <w:r w:rsidRPr="00180785">
        <w:rPr>
          <w:rFonts w:ascii="Times New Roman" w:hAnsi="Times New Roman" w:cs="Times New Roman"/>
          <w:b/>
          <w:sz w:val="24"/>
          <w:szCs w:val="24"/>
          <w:lang w:val="uk-UA"/>
        </w:rPr>
        <w:t xml:space="preserve">_____________                                                                                     «____» _______  2023 року </w:t>
      </w:r>
    </w:p>
    <w:p w:rsidR="00180785" w:rsidRPr="00180785" w:rsidRDefault="00180785" w:rsidP="00180785">
      <w:pPr>
        <w:spacing w:line="259" w:lineRule="auto"/>
        <w:jc w:val="both"/>
        <w:rPr>
          <w:rFonts w:ascii="Times New Roman" w:hAnsi="Times New Roman" w:cs="Times New Roman"/>
          <w:sz w:val="24"/>
          <w:szCs w:val="24"/>
          <w:lang w:val="uk-UA"/>
        </w:rPr>
      </w:pPr>
    </w:p>
    <w:p w:rsidR="00180785" w:rsidRPr="00180785" w:rsidRDefault="00180785" w:rsidP="00FD68F3">
      <w:pPr>
        <w:suppressAutoHyphens/>
        <w:spacing w:line="240" w:lineRule="auto"/>
        <w:ind w:left="41"/>
        <w:rPr>
          <w:rFonts w:ascii="Times New Roman" w:hAnsi="Times New Roman" w:cs="Times New Roman"/>
          <w:sz w:val="24"/>
          <w:szCs w:val="24"/>
        </w:rPr>
      </w:pPr>
      <w:r w:rsidRPr="00180785">
        <w:rPr>
          <w:rFonts w:ascii="Times New Roman" w:hAnsi="Times New Roman" w:cs="Times New Roman"/>
          <w:b/>
          <w:sz w:val="24"/>
          <w:szCs w:val="24"/>
          <w:lang w:val="uk-UA"/>
        </w:rPr>
        <w:t>_____________________________________________, ЕІС-код ___________________________</w:t>
      </w:r>
      <w:r w:rsidRPr="00180785">
        <w:rPr>
          <w:rFonts w:ascii="Times New Roman" w:hAnsi="Times New Roman" w:cs="Times New Roman"/>
          <w:sz w:val="24"/>
          <w:szCs w:val="24"/>
          <w:lang w:val="uk-UA"/>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sidRPr="00180785">
        <w:rPr>
          <w:rFonts w:ascii="Times New Roman" w:hAnsi="Times New Roman" w:cs="Times New Roman"/>
          <w:b/>
          <w:sz w:val="24"/>
          <w:szCs w:val="24"/>
          <w:lang w:val="uk-UA"/>
        </w:rPr>
        <w:t xml:space="preserve">______________________________________ </w:t>
      </w:r>
      <w:r w:rsidRPr="00180785">
        <w:rPr>
          <w:rFonts w:ascii="Times New Roman" w:hAnsi="Times New Roman" w:cs="Times New Roman"/>
          <w:sz w:val="24"/>
          <w:szCs w:val="24"/>
          <w:lang w:val="uk-UA"/>
        </w:rPr>
        <w:t xml:space="preserve">, яка діє на підставі ________________________________________________, з однієї сторони, та </w:t>
      </w:r>
      <w:r w:rsidR="00FD68F3" w:rsidRPr="00FD68F3">
        <w:rPr>
          <w:rFonts w:ascii="Times New Roman" w:hAnsi="Times New Roman"/>
          <w:sz w:val="24"/>
          <w:szCs w:val="24"/>
          <w:lang w:val="uk-UA"/>
        </w:rPr>
        <w:t xml:space="preserve">Ізмаїльська гімназія № 11 з початковою школою </w:t>
      </w:r>
      <w:proofErr w:type="spellStart"/>
      <w:r w:rsidR="00FD68F3">
        <w:rPr>
          <w:rFonts w:ascii="Times New Roman" w:hAnsi="Times New Roman"/>
          <w:sz w:val="24"/>
          <w:szCs w:val="24"/>
        </w:rPr>
        <w:t>Ізмаїльського</w:t>
      </w:r>
      <w:proofErr w:type="spellEnd"/>
      <w:r w:rsidR="00FD68F3">
        <w:rPr>
          <w:rFonts w:ascii="Times New Roman" w:hAnsi="Times New Roman"/>
          <w:sz w:val="24"/>
          <w:szCs w:val="24"/>
        </w:rPr>
        <w:t xml:space="preserve"> району </w:t>
      </w:r>
      <w:proofErr w:type="spellStart"/>
      <w:r w:rsidR="00FD68F3">
        <w:rPr>
          <w:rFonts w:ascii="Times New Roman" w:hAnsi="Times New Roman"/>
          <w:sz w:val="24"/>
          <w:szCs w:val="24"/>
        </w:rPr>
        <w:t>Одеської</w:t>
      </w:r>
      <w:proofErr w:type="spellEnd"/>
      <w:r w:rsidR="00FD68F3">
        <w:rPr>
          <w:rFonts w:ascii="Times New Roman" w:hAnsi="Times New Roman"/>
          <w:sz w:val="24"/>
          <w:szCs w:val="24"/>
        </w:rPr>
        <w:t xml:space="preserve"> </w:t>
      </w:r>
      <w:proofErr w:type="spellStart"/>
      <w:r w:rsidR="00FD68F3">
        <w:rPr>
          <w:rFonts w:ascii="Times New Roman" w:hAnsi="Times New Roman"/>
          <w:sz w:val="24"/>
          <w:szCs w:val="24"/>
        </w:rPr>
        <w:t>області</w:t>
      </w:r>
      <w:proofErr w:type="spellEnd"/>
      <w:r w:rsidRPr="00180785">
        <w:rPr>
          <w:rFonts w:ascii="Times New Roman" w:hAnsi="Times New Roman" w:cs="Times New Roman"/>
          <w:sz w:val="24"/>
          <w:szCs w:val="24"/>
          <w:lang w:val="uk-UA"/>
        </w:rPr>
        <w:t xml:space="preserve">,  </w:t>
      </w:r>
      <w:r w:rsidRPr="00180785">
        <w:rPr>
          <w:rFonts w:ascii="Times New Roman" w:hAnsi="Times New Roman" w:cs="Times New Roman"/>
          <w:b/>
          <w:sz w:val="24"/>
          <w:szCs w:val="24"/>
          <w:lang w:val="uk-UA"/>
        </w:rPr>
        <w:t xml:space="preserve">ЕІС-код </w:t>
      </w:r>
      <w:r w:rsidR="00FD68F3">
        <w:rPr>
          <w:rFonts w:ascii="Times New Roman" w:hAnsi="Times New Roman" w:cs="Times New Roman"/>
          <w:sz w:val="24"/>
          <w:szCs w:val="24"/>
          <w:shd w:val="clear" w:color="auto" w:fill="FFFFFF"/>
          <w:lang w:val="uk-UA"/>
        </w:rPr>
        <w:t>56</w:t>
      </w:r>
      <w:r w:rsidR="00FD68F3">
        <w:rPr>
          <w:rFonts w:ascii="Times New Roman" w:hAnsi="Times New Roman" w:cs="Times New Roman"/>
          <w:sz w:val="24"/>
          <w:szCs w:val="24"/>
          <w:shd w:val="clear" w:color="auto" w:fill="FFFFFF"/>
          <w:lang w:val="en-US"/>
        </w:rPr>
        <w:t>XS</w:t>
      </w:r>
      <w:r w:rsidR="00FD68F3" w:rsidRPr="00FD68F3">
        <w:rPr>
          <w:rFonts w:ascii="Times New Roman" w:hAnsi="Times New Roman" w:cs="Times New Roman"/>
          <w:sz w:val="24"/>
          <w:szCs w:val="24"/>
          <w:shd w:val="clear" w:color="auto" w:fill="FFFFFF"/>
        </w:rPr>
        <w:t>0000</w:t>
      </w:r>
      <w:r w:rsidR="00FD68F3">
        <w:rPr>
          <w:rFonts w:ascii="Times New Roman" w:hAnsi="Times New Roman" w:cs="Times New Roman"/>
          <w:sz w:val="24"/>
          <w:szCs w:val="24"/>
          <w:shd w:val="clear" w:color="auto" w:fill="FFFFFF"/>
          <w:lang w:val="en-US"/>
        </w:rPr>
        <w:t>OLGPP</w:t>
      </w:r>
      <w:r w:rsidR="00FD68F3" w:rsidRPr="00FD68F3">
        <w:rPr>
          <w:rFonts w:ascii="Times New Roman" w:hAnsi="Times New Roman" w:cs="Times New Roman"/>
          <w:sz w:val="24"/>
          <w:szCs w:val="24"/>
          <w:shd w:val="clear" w:color="auto" w:fill="FFFFFF"/>
        </w:rPr>
        <w:t>009</w:t>
      </w:r>
      <w:r w:rsidR="00FD68F3">
        <w:rPr>
          <w:rFonts w:ascii="Times New Roman" w:hAnsi="Times New Roman" w:cs="Times New Roman"/>
          <w:sz w:val="24"/>
          <w:szCs w:val="24"/>
          <w:shd w:val="clear" w:color="auto" w:fill="FFFFFF"/>
        </w:rPr>
        <w:t xml:space="preserve"> </w:t>
      </w:r>
      <w:r w:rsidRPr="00180785">
        <w:rPr>
          <w:rFonts w:ascii="Times New Roman" w:hAnsi="Times New Roman" w:cs="Times New Roman"/>
          <w:b/>
          <w:sz w:val="24"/>
          <w:szCs w:val="24"/>
          <w:lang w:val="uk-UA"/>
        </w:rPr>
        <w:t xml:space="preserve">, </w:t>
      </w:r>
      <w:r w:rsidRPr="00180785">
        <w:rPr>
          <w:rFonts w:ascii="Times New Roman" w:hAnsi="Times New Roman" w:cs="Times New Roman"/>
          <w:sz w:val="24"/>
          <w:szCs w:val="24"/>
          <w:lang w:val="uk-UA"/>
        </w:rPr>
        <w:t>юридична особа, що створена та діє відповідно до законодавства України і є</w:t>
      </w:r>
      <w:r w:rsidR="00FD68F3">
        <w:rPr>
          <w:rFonts w:ascii="Times New Roman" w:hAnsi="Times New Roman" w:cs="Times New Roman"/>
          <w:sz w:val="24"/>
          <w:szCs w:val="24"/>
          <w:lang w:val="uk-UA"/>
        </w:rPr>
        <w:t xml:space="preserve"> </w:t>
      </w:r>
      <w:proofErr w:type="spellStart"/>
      <w:r w:rsidRPr="00180785">
        <w:rPr>
          <w:rFonts w:ascii="Times New Roman" w:hAnsi="Times New Roman" w:cs="Times New Roman"/>
          <w:b/>
          <w:sz w:val="24"/>
          <w:szCs w:val="24"/>
          <w:lang w:val="uk-UA"/>
        </w:rPr>
        <w:t>бюджетноюустановою</w:t>
      </w:r>
      <w:proofErr w:type="spellEnd"/>
      <w:r w:rsidRPr="00180785">
        <w:rPr>
          <w:rFonts w:ascii="Times New Roman" w:hAnsi="Times New Roman" w:cs="Times New Roman"/>
          <w:b/>
          <w:sz w:val="24"/>
          <w:szCs w:val="24"/>
          <w:lang w:val="uk-UA"/>
        </w:rPr>
        <w:t xml:space="preserve">/організацією, </w:t>
      </w:r>
      <w:r w:rsidRPr="00180785">
        <w:rPr>
          <w:rFonts w:ascii="Times New Roman" w:hAnsi="Times New Roman" w:cs="Times New Roman"/>
          <w:sz w:val="24"/>
          <w:szCs w:val="24"/>
          <w:lang w:val="uk-UA"/>
        </w:rPr>
        <w:t xml:space="preserve">надалі Споживач, в особі </w:t>
      </w:r>
      <w:r w:rsidR="00FD68F3">
        <w:rPr>
          <w:rFonts w:ascii="Times New Roman" w:hAnsi="Times New Roman" w:cs="Times New Roman"/>
          <w:sz w:val="24"/>
          <w:szCs w:val="24"/>
          <w:lang w:val="uk-UA"/>
        </w:rPr>
        <w:t>директора Захарченко Юр</w:t>
      </w:r>
      <w:r w:rsidR="004563BE">
        <w:rPr>
          <w:rFonts w:ascii="Times New Roman" w:hAnsi="Times New Roman" w:cs="Times New Roman"/>
          <w:sz w:val="24"/>
          <w:szCs w:val="24"/>
          <w:lang w:val="uk-UA"/>
        </w:rPr>
        <w:t>і</w:t>
      </w:r>
      <w:r w:rsidR="00FD68F3">
        <w:rPr>
          <w:rFonts w:ascii="Times New Roman" w:hAnsi="Times New Roman" w:cs="Times New Roman"/>
          <w:sz w:val="24"/>
          <w:szCs w:val="24"/>
          <w:lang w:val="uk-UA"/>
        </w:rPr>
        <w:t>я Марковича</w:t>
      </w:r>
      <w:r w:rsidRPr="00180785">
        <w:rPr>
          <w:rFonts w:ascii="Times New Roman" w:hAnsi="Times New Roman" w:cs="Times New Roman"/>
          <w:sz w:val="24"/>
          <w:szCs w:val="24"/>
          <w:lang w:val="uk-UA"/>
        </w:rPr>
        <w:t xml:space="preserve">, який/яка діє на підставі </w:t>
      </w:r>
      <w:r w:rsidR="00FD68F3">
        <w:rPr>
          <w:rFonts w:ascii="Times New Roman" w:hAnsi="Times New Roman" w:cs="Times New Roman"/>
          <w:sz w:val="24"/>
          <w:szCs w:val="24"/>
          <w:lang w:val="uk-UA"/>
        </w:rPr>
        <w:t>Статуту</w:t>
      </w:r>
      <w:r w:rsidRPr="00180785">
        <w:rPr>
          <w:rFonts w:ascii="Times New Roman" w:hAnsi="Times New Roman" w:cs="Times New Roman"/>
          <w:sz w:val="24"/>
          <w:szCs w:val="24"/>
          <w:lang w:val="uk-UA"/>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w:t>
      </w:r>
      <w:proofErr w:type="spellStart"/>
      <w:r w:rsidRPr="00180785">
        <w:rPr>
          <w:rFonts w:ascii="Times New Roman" w:hAnsi="Times New Roman" w:cs="Times New Roman"/>
          <w:sz w:val="24"/>
          <w:szCs w:val="24"/>
        </w:rPr>
        <w:t>Кабінету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Міністрів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19.07.2022 № 812 «Про </w:t>
      </w:r>
      <w:proofErr w:type="spellStart"/>
      <w:r w:rsidRPr="00180785">
        <w:rPr>
          <w:rFonts w:ascii="Times New Roman" w:hAnsi="Times New Roman" w:cs="Times New Roman"/>
          <w:sz w:val="24"/>
          <w:szCs w:val="24"/>
        </w:rPr>
        <w:t>затвердження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Положення</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покладення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спеціальних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обов’язків</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суб’єктів</w:t>
      </w:r>
      <w:proofErr w:type="spellEnd"/>
      <w:r w:rsidRPr="00180785">
        <w:rPr>
          <w:rFonts w:ascii="Times New Roman" w:hAnsi="Times New Roman" w:cs="Times New Roman"/>
          <w:sz w:val="24"/>
          <w:szCs w:val="24"/>
        </w:rPr>
        <w:t xml:space="preserve"> ринку природного газу для </w:t>
      </w:r>
      <w:proofErr w:type="spellStart"/>
      <w:r w:rsidRPr="00180785">
        <w:rPr>
          <w:rFonts w:ascii="Times New Roman" w:hAnsi="Times New Roman" w:cs="Times New Roman"/>
          <w:sz w:val="24"/>
          <w:szCs w:val="24"/>
        </w:rPr>
        <w:t>забезпечення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загальносуспільних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інтересів</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процесі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функціонування</w:t>
      </w:r>
      <w:proofErr w:type="spellEnd"/>
      <w:r w:rsidRPr="00180785">
        <w:rPr>
          <w:rFonts w:ascii="Times New Roman" w:hAnsi="Times New Roman" w:cs="Times New Roman"/>
          <w:sz w:val="24"/>
          <w:szCs w:val="24"/>
        </w:rPr>
        <w:t xml:space="preserve"> ринку природного газу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особливостей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виробникам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теплової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енергії</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бюджетним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установам</w:t>
      </w:r>
      <w:proofErr w:type="spellEnd"/>
      <w:r w:rsidRPr="00180785">
        <w:rPr>
          <w:rFonts w:ascii="Times New Roman" w:hAnsi="Times New Roman" w:cs="Times New Roman"/>
          <w:sz w:val="24"/>
          <w:szCs w:val="24"/>
        </w:rPr>
        <w:t>»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змінами</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доповненнями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Постановою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Національної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комісії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здійснює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державне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регулювання</w:t>
      </w:r>
      <w:proofErr w:type="spellEnd"/>
      <w:r w:rsidRPr="00180785">
        <w:rPr>
          <w:rFonts w:ascii="Times New Roman" w:hAnsi="Times New Roman" w:cs="Times New Roman"/>
          <w:sz w:val="24"/>
          <w:szCs w:val="24"/>
        </w:rPr>
        <w:t xml:space="preserve"> у сферах </w:t>
      </w:r>
      <w:proofErr w:type="spellStart"/>
      <w:r w:rsidRPr="00180785">
        <w:rPr>
          <w:rFonts w:ascii="Times New Roman" w:hAnsi="Times New Roman" w:cs="Times New Roman"/>
          <w:sz w:val="24"/>
          <w:szCs w:val="24"/>
        </w:rPr>
        <w:t>енергетики</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комунальних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далі</w:t>
      </w:r>
      <w:proofErr w:type="spellEnd"/>
      <w:r w:rsidRPr="00180785">
        <w:rPr>
          <w:rFonts w:ascii="Times New Roman" w:hAnsi="Times New Roman" w:cs="Times New Roman"/>
          <w:sz w:val="24"/>
          <w:szCs w:val="24"/>
        </w:rPr>
        <w:t xml:space="preserve"> – НКРЕКП)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30.09.2015 № 2496 «Про </w:t>
      </w:r>
      <w:proofErr w:type="spellStart"/>
      <w:r w:rsidRPr="00180785">
        <w:rPr>
          <w:rFonts w:ascii="Times New Roman" w:hAnsi="Times New Roman" w:cs="Times New Roman"/>
          <w:sz w:val="24"/>
          <w:szCs w:val="24"/>
        </w:rPr>
        <w:t>затвердження</w:t>
      </w:r>
      <w:proofErr w:type="spellEnd"/>
      <w:r w:rsidRPr="00180785">
        <w:rPr>
          <w:rFonts w:ascii="Times New Roman" w:hAnsi="Times New Roman" w:cs="Times New Roman"/>
          <w:sz w:val="24"/>
          <w:szCs w:val="24"/>
        </w:rPr>
        <w:t xml:space="preserve"> Правил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надалі</w:t>
      </w:r>
      <w:proofErr w:type="spellEnd"/>
      <w:r w:rsidRPr="00180785">
        <w:rPr>
          <w:rFonts w:ascii="Times New Roman" w:hAnsi="Times New Roman" w:cs="Times New Roman"/>
          <w:sz w:val="24"/>
          <w:szCs w:val="24"/>
        </w:rPr>
        <w:t xml:space="preserve"> – Правила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Постановою</w:t>
      </w:r>
      <w:proofErr w:type="spellEnd"/>
      <w:r w:rsidRPr="00180785">
        <w:rPr>
          <w:rFonts w:ascii="Times New Roman" w:hAnsi="Times New Roman" w:cs="Times New Roman"/>
          <w:sz w:val="24"/>
          <w:szCs w:val="24"/>
        </w:rPr>
        <w:t xml:space="preserve"> НКРЕКП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30.09.2015 № 2493 «Про </w:t>
      </w:r>
      <w:proofErr w:type="spellStart"/>
      <w:r w:rsidRPr="00180785">
        <w:rPr>
          <w:rFonts w:ascii="Times New Roman" w:hAnsi="Times New Roman" w:cs="Times New Roman"/>
          <w:sz w:val="24"/>
          <w:szCs w:val="24"/>
        </w:rPr>
        <w:t>затвердження</w:t>
      </w:r>
      <w:proofErr w:type="spellEnd"/>
      <w:r w:rsidRPr="00180785">
        <w:rPr>
          <w:rFonts w:ascii="Times New Roman" w:hAnsi="Times New Roman" w:cs="Times New Roman"/>
          <w:sz w:val="24"/>
          <w:szCs w:val="24"/>
        </w:rPr>
        <w:t xml:space="preserve"> Кодексу </w:t>
      </w:r>
      <w:proofErr w:type="spellStart"/>
      <w:r w:rsidRPr="00180785">
        <w:rPr>
          <w:rFonts w:ascii="Times New Roman" w:hAnsi="Times New Roman" w:cs="Times New Roman"/>
          <w:sz w:val="24"/>
          <w:szCs w:val="24"/>
        </w:rPr>
        <w:t>газотранспортної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системи</w:t>
      </w:r>
      <w:proofErr w:type="spellEnd"/>
      <w:r w:rsidRPr="00180785">
        <w:rPr>
          <w:rFonts w:ascii="Times New Roman" w:hAnsi="Times New Roman" w:cs="Times New Roman"/>
          <w:sz w:val="24"/>
          <w:szCs w:val="24"/>
        </w:rPr>
        <w:t>» (</w:t>
      </w:r>
      <w:proofErr w:type="spellStart"/>
      <w:r w:rsidRPr="00180785">
        <w:rPr>
          <w:rFonts w:ascii="Times New Roman" w:hAnsi="Times New Roman" w:cs="Times New Roman"/>
          <w:sz w:val="24"/>
          <w:szCs w:val="24"/>
        </w:rPr>
        <w:t>надалі</w:t>
      </w:r>
      <w:proofErr w:type="spellEnd"/>
      <w:r w:rsidRPr="00180785">
        <w:rPr>
          <w:rFonts w:ascii="Times New Roman" w:hAnsi="Times New Roman" w:cs="Times New Roman"/>
          <w:sz w:val="24"/>
          <w:szCs w:val="24"/>
        </w:rPr>
        <w:t xml:space="preserve"> – Кодекс ГТС), </w:t>
      </w:r>
      <w:proofErr w:type="spellStart"/>
      <w:r w:rsidRPr="00180785">
        <w:rPr>
          <w:rFonts w:ascii="Times New Roman" w:hAnsi="Times New Roman" w:cs="Times New Roman"/>
          <w:sz w:val="24"/>
          <w:szCs w:val="24"/>
        </w:rPr>
        <w:t>Постановою</w:t>
      </w:r>
      <w:proofErr w:type="spellEnd"/>
      <w:r w:rsidRPr="00180785">
        <w:rPr>
          <w:rFonts w:ascii="Times New Roman" w:hAnsi="Times New Roman" w:cs="Times New Roman"/>
          <w:sz w:val="24"/>
          <w:szCs w:val="24"/>
        </w:rPr>
        <w:t xml:space="preserve"> НКРЕКП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30.09.2015 № 2494 «Про </w:t>
      </w:r>
      <w:proofErr w:type="spellStart"/>
      <w:r w:rsidRPr="00180785">
        <w:rPr>
          <w:rFonts w:ascii="Times New Roman" w:hAnsi="Times New Roman" w:cs="Times New Roman"/>
          <w:sz w:val="24"/>
          <w:szCs w:val="24"/>
        </w:rPr>
        <w:t>затвердження</w:t>
      </w:r>
      <w:proofErr w:type="spellEnd"/>
      <w:r w:rsidRPr="00180785">
        <w:rPr>
          <w:rFonts w:ascii="Times New Roman" w:hAnsi="Times New Roman" w:cs="Times New Roman"/>
          <w:sz w:val="24"/>
          <w:szCs w:val="24"/>
        </w:rPr>
        <w:t xml:space="preserve"> Кодексу </w:t>
      </w:r>
      <w:proofErr w:type="spellStart"/>
      <w:r w:rsidRPr="00180785">
        <w:rPr>
          <w:rFonts w:ascii="Times New Roman" w:hAnsi="Times New Roman" w:cs="Times New Roman"/>
          <w:sz w:val="24"/>
          <w:szCs w:val="24"/>
        </w:rPr>
        <w:t>газорозподільних</w:t>
      </w:r>
      <w:proofErr w:type="spellEnd"/>
      <w:r w:rsidRPr="00180785">
        <w:rPr>
          <w:rFonts w:ascii="Times New Roman" w:hAnsi="Times New Roman" w:cs="Times New Roman"/>
          <w:sz w:val="24"/>
          <w:szCs w:val="24"/>
        </w:rPr>
        <w:t xml:space="preserve"> систем» (</w:t>
      </w:r>
      <w:proofErr w:type="spellStart"/>
      <w:r w:rsidRPr="00180785">
        <w:rPr>
          <w:rFonts w:ascii="Times New Roman" w:hAnsi="Times New Roman" w:cs="Times New Roman"/>
          <w:sz w:val="24"/>
          <w:szCs w:val="24"/>
        </w:rPr>
        <w:t>далі</w:t>
      </w:r>
      <w:proofErr w:type="spellEnd"/>
      <w:r w:rsidRPr="00180785">
        <w:rPr>
          <w:rFonts w:ascii="Times New Roman" w:hAnsi="Times New Roman" w:cs="Times New Roman"/>
          <w:sz w:val="24"/>
          <w:szCs w:val="24"/>
        </w:rPr>
        <w:t xml:space="preserve"> – Кодекс ГРМ), </w:t>
      </w:r>
      <w:proofErr w:type="spellStart"/>
      <w:r w:rsidRPr="00180785">
        <w:rPr>
          <w:rFonts w:ascii="Times New Roman" w:hAnsi="Times New Roman" w:cs="Times New Roman"/>
          <w:sz w:val="24"/>
          <w:szCs w:val="24"/>
        </w:rPr>
        <w:t>Постановою</w:t>
      </w:r>
      <w:proofErr w:type="spellEnd"/>
      <w:r w:rsidRPr="00180785">
        <w:rPr>
          <w:rFonts w:ascii="Times New Roman" w:hAnsi="Times New Roman" w:cs="Times New Roman"/>
          <w:sz w:val="24"/>
          <w:szCs w:val="24"/>
        </w:rPr>
        <w:t xml:space="preserve"> НКРЕКП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24.12.2019 № 3013 «Про </w:t>
      </w:r>
      <w:proofErr w:type="spellStart"/>
      <w:r w:rsidRPr="00180785">
        <w:rPr>
          <w:rFonts w:ascii="Times New Roman" w:hAnsi="Times New Roman" w:cs="Times New Roman"/>
          <w:sz w:val="24"/>
          <w:szCs w:val="24"/>
        </w:rPr>
        <w:t>встановлення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тарифів</w:t>
      </w:r>
      <w:proofErr w:type="spellEnd"/>
      <w:r w:rsidRPr="00180785">
        <w:rPr>
          <w:rFonts w:ascii="Times New Roman" w:hAnsi="Times New Roman" w:cs="Times New Roman"/>
          <w:sz w:val="24"/>
          <w:szCs w:val="24"/>
        </w:rPr>
        <w:t xml:space="preserve"> для ТОВ «ОПЕРАТОР ГТС УКРАЇНИ» на </w:t>
      </w:r>
      <w:proofErr w:type="spellStart"/>
      <w:r w:rsidRPr="00180785">
        <w:rPr>
          <w:rFonts w:ascii="Times New Roman" w:hAnsi="Times New Roman" w:cs="Times New Roman"/>
          <w:sz w:val="24"/>
          <w:szCs w:val="24"/>
        </w:rPr>
        <w:t>послуги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транспортування</w:t>
      </w:r>
      <w:proofErr w:type="spellEnd"/>
      <w:r w:rsidRPr="00180785">
        <w:rPr>
          <w:rFonts w:ascii="Times New Roman" w:hAnsi="Times New Roman" w:cs="Times New Roman"/>
          <w:sz w:val="24"/>
          <w:szCs w:val="24"/>
        </w:rPr>
        <w:t xml:space="preserve"> природного газу для </w:t>
      </w:r>
      <w:proofErr w:type="spellStart"/>
      <w:r w:rsidRPr="00180785">
        <w:rPr>
          <w:rFonts w:ascii="Times New Roman" w:hAnsi="Times New Roman" w:cs="Times New Roman"/>
          <w:sz w:val="24"/>
          <w:szCs w:val="24"/>
        </w:rPr>
        <w:t>точок</w:t>
      </w:r>
      <w:proofErr w:type="spellEnd"/>
      <w:r w:rsidRPr="00180785">
        <w:rPr>
          <w:rFonts w:ascii="Times New Roman" w:hAnsi="Times New Roman" w:cs="Times New Roman"/>
          <w:sz w:val="24"/>
          <w:szCs w:val="24"/>
        </w:rPr>
        <w:t xml:space="preserve"> входу і </w:t>
      </w:r>
      <w:proofErr w:type="spellStart"/>
      <w:r w:rsidRPr="00180785">
        <w:rPr>
          <w:rFonts w:ascii="Times New Roman" w:hAnsi="Times New Roman" w:cs="Times New Roman"/>
          <w:sz w:val="24"/>
          <w:szCs w:val="24"/>
        </w:rPr>
        <w:t>точок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виходу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регуляторний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2020 – 2024 роки» та </w:t>
      </w:r>
      <w:proofErr w:type="spellStart"/>
      <w:r w:rsidRPr="00180785">
        <w:rPr>
          <w:rFonts w:ascii="Times New Roman" w:hAnsi="Times New Roman" w:cs="Times New Roman"/>
          <w:sz w:val="24"/>
          <w:szCs w:val="24"/>
        </w:rPr>
        <w:t>іншими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нормативноправовими</w:t>
      </w:r>
      <w:proofErr w:type="spellEnd"/>
      <w:r w:rsidRPr="00180785">
        <w:rPr>
          <w:rFonts w:ascii="Times New Roman" w:hAnsi="Times New Roman" w:cs="Times New Roman"/>
          <w:sz w:val="24"/>
          <w:szCs w:val="24"/>
        </w:rPr>
        <w:t xml:space="preserve"> актами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регулюють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відносини</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сфері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уклали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надалі</w:t>
      </w:r>
      <w:proofErr w:type="spellEnd"/>
      <w:r w:rsidRPr="00180785">
        <w:rPr>
          <w:rFonts w:ascii="Times New Roman" w:hAnsi="Times New Roman" w:cs="Times New Roman"/>
          <w:sz w:val="24"/>
          <w:szCs w:val="24"/>
        </w:rPr>
        <w:t xml:space="preserve"> –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наступне</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lang w:val="uk-UA"/>
        </w:rPr>
      </w:pPr>
    </w:p>
    <w:p w:rsidR="00180785" w:rsidRPr="00180785" w:rsidRDefault="00180785" w:rsidP="009A4AE1">
      <w:pPr>
        <w:pStyle w:val="1"/>
        <w:numPr>
          <w:ilvl w:val="0"/>
          <w:numId w:val="20"/>
        </w:numPr>
        <w:tabs>
          <w:tab w:val="center" w:pos="3527"/>
          <w:tab w:val="center" w:pos="5203"/>
        </w:tabs>
        <w:spacing w:before="0" w:after="0" w:line="259" w:lineRule="auto"/>
        <w:contextualSpacing w:val="0"/>
        <w:jc w:val="both"/>
        <w:rPr>
          <w:rFonts w:ascii="Times New Roman" w:hAnsi="Times New Roman" w:cs="Times New Roman"/>
          <w:sz w:val="24"/>
          <w:szCs w:val="24"/>
        </w:rPr>
      </w:pPr>
      <w:r w:rsidRPr="00180785">
        <w:rPr>
          <w:rFonts w:ascii="Times New Roman" w:hAnsi="Times New Roman" w:cs="Times New Roman"/>
          <w:sz w:val="24"/>
          <w:szCs w:val="24"/>
        </w:rPr>
        <w:t xml:space="preserve">Предмет договору </w:t>
      </w:r>
    </w:p>
    <w:p w:rsidR="00180785" w:rsidRPr="00180785" w:rsidRDefault="00180785" w:rsidP="00180785">
      <w:pPr>
        <w:jc w:val="both"/>
        <w:rPr>
          <w:rFonts w:ascii="Times New Roman" w:hAnsi="Times New Roman" w:cs="Times New Roman"/>
          <w:sz w:val="24"/>
          <w:szCs w:val="24"/>
        </w:rPr>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1.1.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зобов'язується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поставити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Cпоживачеві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далі</w:t>
      </w:r>
      <w:proofErr w:type="spellEnd"/>
      <w:r w:rsidRPr="00180785">
        <w:rPr>
          <w:rFonts w:ascii="Times New Roman" w:hAnsi="Times New Roman" w:cs="Times New Roman"/>
          <w:sz w:val="24"/>
          <w:szCs w:val="24"/>
        </w:rPr>
        <w:t xml:space="preserve"> – газ) за ДК 021:2015 код 09120000-6 «</w:t>
      </w:r>
      <w:proofErr w:type="spellStart"/>
      <w:r w:rsidRPr="00180785">
        <w:rPr>
          <w:rFonts w:ascii="Times New Roman" w:hAnsi="Times New Roman" w:cs="Times New Roman"/>
          <w:sz w:val="24"/>
          <w:szCs w:val="24"/>
        </w:rPr>
        <w:t>Газове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паливо</w:t>
      </w:r>
      <w:proofErr w:type="spellEnd"/>
      <w:r w:rsidRPr="00180785">
        <w:rPr>
          <w:rFonts w:ascii="Times New Roman" w:hAnsi="Times New Roman" w:cs="Times New Roman"/>
          <w:sz w:val="24"/>
          <w:szCs w:val="24"/>
        </w:rPr>
        <w:t>»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а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зобов'язується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прийняти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оплатити</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умовах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постачається</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використовується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для </w:t>
      </w:r>
      <w:proofErr w:type="spellStart"/>
      <w:r w:rsidRPr="00180785">
        <w:rPr>
          <w:rFonts w:ascii="Times New Roman" w:hAnsi="Times New Roman" w:cs="Times New Roman"/>
          <w:sz w:val="24"/>
          <w:szCs w:val="24"/>
        </w:rPr>
        <w:t>своїх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власних</w:t>
      </w:r>
      <w:proofErr w:type="spellEnd"/>
      <w:r w:rsidRPr="00180785">
        <w:rPr>
          <w:rFonts w:ascii="Times New Roman" w:hAnsi="Times New Roman" w:cs="Times New Roman"/>
          <w:sz w:val="24"/>
          <w:szCs w:val="24"/>
        </w:rPr>
        <w:t xml:space="preserve"> потреб.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1.3.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може</w:t>
      </w:r>
      <w:proofErr w:type="spellEnd"/>
      <w:r w:rsidRPr="00180785">
        <w:rPr>
          <w:rFonts w:ascii="Times New Roman" w:hAnsi="Times New Roman" w:cs="Times New Roman"/>
          <w:sz w:val="24"/>
          <w:szCs w:val="24"/>
        </w:rPr>
        <w:t xml:space="preserve"> бути </w:t>
      </w:r>
      <w:proofErr w:type="spellStart"/>
      <w:r w:rsidRPr="00180785">
        <w:rPr>
          <w:rFonts w:ascii="Times New Roman" w:hAnsi="Times New Roman" w:cs="Times New Roman"/>
          <w:sz w:val="24"/>
          <w:szCs w:val="24"/>
        </w:rPr>
        <w:t>поставлений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(за кодом </w:t>
      </w:r>
      <w:proofErr w:type="spellStart"/>
      <w:r w:rsidRPr="00180785">
        <w:rPr>
          <w:rFonts w:ascii="Times New Roman" w:hAnsi="Times New Roman" w:cs="Times New Roman"/>
          <w:sz w:val="24"/>
          <w:szCs w:val="24"/>
        </w:rPr>
        <w:t>згідно</w:t>
      </w:r>
      <w:proofErr w:type="spellEnd"/>
      <w:r w:rsidRPr="00180785">
        <w:rPr>
          <w:rFonts w:ascii="Times New Roman" w:hAnsi="Times New Roman" w:cs="Times New Roman"/>
          <w:sz w:val="24"/>
          <w:szCs w:val="24"/>
        </w:rPr>
        <w:t xml:space="preserve"> з УКТЗЕД 2711 21 00 00) </w:t>
      </w:r>
      <w:proofErr w:type="spellStart"/>
      <w:r w:rsidRPr="00180785">
        <w:rPr>
          <w:rFonts w:ascii="Times New Roman" w:hAnsi="Times New Roman" w:cs="Times New Roman"/>
          <w:sz w:val="24"/>
          <w:szCs w:val="24"/>
        </w:rPr>
        <w:t>власного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видобутку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видобутий</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території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імпортований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ввезений</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митну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територію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1.4.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підтверджує</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гарантує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на момент </w:t>
      </w:r>
      <w:proofErr w:type="spellStart"/>
      <w:r w:rsidRPr="00180785">
        <w:rPr>
          <w:rFonts w:ascii="Times New Roman" w:hAnsi="Times New Roman" w:cs="Times New Roman"/>
          <w:sz w:val="24"/>
          <w:szCs w:val="24"/>
        </w:rPr>
        <w:t>підписання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у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є в </w:t>
      </w:r>
      <w:proofErr w:type="spellStart"/>
      <w:r w:rsidRPr="00180785">
        <w:rPr>
          <w:rFonts w:ascii="Times New Roman" w:hAnsi="Times New Roman" w:cs="Times New Roman"/>
          <w:sz w:val="24"/>
          <w:szCs w:val="24"/>
        </w:rPr>
        <w:t>наявності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укладений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розподіл</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між</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та Оператором  </w:t>
      </w:r>
      <w:proofErr w:type="spellStart"/>
      <w:r w:rsidRPr="00180785">
        <w:rPr>
          <w:rFonts w:ascii="Times New Roman" w:hAnsi="Times New Roman" w:cs="Times New Roman"/>
          <w:sz w:val="24"/>
          <w:szCs w:val="24"/>
        </w:rPr>
        <w:t>газорозподільчої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мережі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надалі</w:t>
      </w:r>
      <w:proofErr w:type="spellEnd"/>
      <w:r w:rsidRPr="00180785">
        <w:rPr>
          <w:rFonts w:ascii="Times New Roman" w:hAnsi="Times New Roman" w:cs="Times New Roman"/>
          <w:sz w:val="24"/>
          <w:szCs w:val="24"/>
        </w:rPr>
        <w:t xml:space="preserve"> – Оператор ГРМ)  та </w:t>
      </w:r>
      <w:proofErr w:type="spellStart"/>
      <w:r w:rsidRPr="00180785">
        <w:rPr>
          <w:rFonts w:ascii="Times New Roman" w:hAnsi="Times New Roman" w:cs="Times New Roman"/>
          <w:sz w:val="24"/>
          <w:szCs w:val="24"/>
        </w:rPr>
        <w:t>присвоєний</w:t>
      </w:r>
      <w:proofErr w:type="spellEnd"/>
      <w:r w:rsidRPr="00180785">
        <w:rPr>
          <w:rFonts w:ascii="Times New Roman" w:hAnsi="Times New Roman" w:cs="Times New Roman"/>
          <w:sz w:val="24"/>
          <w:szCs w:val="24"/>
        </w:rPr>
        <w:t xml:space="preserve"> Оператором ГРМ </w:t>
      </w:r>
      <w:proofErr w:type="spellStart"/>
      <w:r w:rsidRPr="00180785">
        <w:rPr>
          <w:rFonts w:ascii="Times New Roman" w:hAnsi="Times New Roman" w:cs="Times New Roman"/>
          <w:sz w:val="24"/>
          <w:szCs w:val="24"/>
        </w:rPr>
        <w:t>персональний</w:t>
      </w:r>
      <w:proofErr w:type="spellEnd"/>
      <w:r w:rsidRPr="00180785">
        <w:rPr>
          <w:rFonts w:ascii="Times New Roman" w:hAnsi="Times New Roman" w:cs="Times New Roman"/>
          <w:sz w:val="24"/>
          <w:szCs w:val="24"/>
        </w:rPr>
        <w:t xml:space="preserve"> EIC-код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укладений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транспортування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між</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та Оператором </w:t>
      </w:r>
      <w:proofErr w:type="spellStart"/>
      <w:r w:rsidRPr="00180785">
        <w:rPr>
          <w:rFonts w:ascii="Times New Roman" w:hAnsi="Times New Roman" w:cs="Times New Roman"/>
          <w:sz w:val="24"/>
          <w:szCs w:val="24"/>
        </w:rPr>
        <w:t>газотранспортної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системи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надалі</w:t>
      </w:r>
      <w:proofErr w:type="spellEnd"/>
      <w:r w:rsidRPr="00180785">
        <w:rPr>
          <w:rFonts w:ascii="Times New Roman" w:hAnsi="Times New Roman" w:cs="Times New Roman"/>
          <w:sz w:val="24"/>
          <w:szCs w:val="24"/>
        </w:rPr>
        <w:t xml:space="preserve"> – Оператор ГТС) та </w:t>
      </w:r>
      <w:proofErr w:type="spellStart"/>
      <w:r w:rsidRPr="00180785">
        <w:rPr>
          <w:rFonts w:ascii="Times New Roman" w:hAnsi="Times New Roman" w:cs="Times New Roman"/>
          <w:sz w:val="24"/>
          <w:szCs w:val="24"/>
        </w:rPr>
        <w:t>присвоєний</w:t>
      </w:r>
      <w:proofErr w:type="spellEnd"/>
      <w:r w:rsidRPr="00180785">
        <w:rPr>
          <w:rFonts w:ascii="Times New Roman" w:hAnsi="Times New Roman" w:cs="Times New Roman"/>
          <w:sz w:val="24"/>
          <w:szCs w:val="24"/>
        </w:rPr>
        <w:t xml:space="preserve"> </w:t>
      </w:r>
      <w:r w:rsidRPr="00180785">
        <w:rPr>
          <w:rFonts w:ascii="Times New Roman" w:hAnsi="Times New Roman" w:cs="Times New Roman"/>
          <w:sz w:val="24"/>
          <w:szCs w:val="24"/>
        </w:rPr>
        <w:lastRenderedPageBreak/>
        <w:t xml:space="preserve">Оператором ГТС </w:t>
      </w:r>
      <w:proofErr w:type="spellStart"/>
      <w:r w:rsidRPr="00180785">
        <w:rPr>
          <w:rFonts w:ascii="Times New Roman" w:hAnsi="Times New Roman" w:cs="Times New Roman"/>
          <w:sz w:val="24"/>
          <w:szCs w:val="24"/>
        </w:rPr>
        <w:t>персональний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EICкод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об’єкти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w:t>
      </w:r>
      <w:r w:rsidRPr="00180785">
        <w:rPr>
          <w:rFonts w:ascii="Times New Roman" w:hAnsi="Times New Roman" w:cs="Times New Roman"/>
          <w:sz w:val="24"/>
          <w:szCs w:val="24"/>
          <w:u w:val="single" w:color="000000"/>
        </w:rPr>
        <w:t>ж</w:t>
      </w:r>
      <w:r w:rsidRPr="00180785">
        <w:rPr>
          <w:rFonts w:ascii="Times New Roman" w:hAnsi="Times New Roman" w:cs="Times New Roman"/>
          <w:sz w:val="24"/>
          <w:szCs w:val="24"/>
        </w:rPr>
        <w:t>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безпосередньо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приєднані</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газотранспортної</w:t>
      </w:r>
      <w:proofErr w:type="spellEnd"/>
      <w:r w:rsidRPr="00180785">
        <w:rPr>
          <w:rFonts w:ascii="Times New Roman" w:hAnsi="Times New Roman" w:cs="Times New Roman"/>
          <w:sz w:val="24"/>
          <w:szCs w:val="24"/>
        </w:rPr>
        <w:t xml:space="preserve"> мережи).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Відповідальність</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достовірність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зазначеної</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цьому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пункті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несе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
    <w:p w:rsidR="00180785" w:rsidRPr="00180785" w:rsidRDefault="00180785" w:rsidP="003A1BE1">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1.5.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об’єкти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підключені</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газорозподільних</w:t>
      </w:r>
      <w:proofErr w:type="spellEnd"/>
      <w:r w:rsidRPr="00180785">
        <w:rPr>
          <w:rFonts w:ascii="Times New Roman" w:hAnsi="Times New Roman" w:cs="Times New Roman"/>
          <w:sz w:val="24"/>
          <w:szCs w:val="24"/>
        </w:rPr>
        <w:t xml:space="preserve"> мереж, </w:t>
      </w:r>
      <w:proofErr w:type="spellStart"/>
      <w:r w:rsidRPr="00180785">
        <w:rPr>
          <w:rFonts w:ascii="Times New Roman" w:hAnsi="Times New Roman" w:cs="Times New Roman"/>
          <w:sz w:val="24"/>
          <w:szCs w:val="24"/>
        </w:rPr>
        <w:t>розподіл</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постачається</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здійснює</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ють</w:t>
      </w:r>
      <w:proofErr w:type="spellEnd"/>
      <w:r w:rsidRPr="00180785">
        <w:rPr>
          <w:rFonts w:ascii="Times New Roman" w:hAnsi="Times New Roman" w:cs="Times New Roman"/>
          <w:sz w:val="24"/>
          <w:szCs w:val="24"/>
        </w:rPr>
        <w:t xml:space="preserve">) оператор(и) </w:t>
      </w:r>
      <w:proofErr w:type="spellStart"/>
      <w:r w:rsidRPr="00180785">
        <w:rPr>
          <w:rFonts w:ascii="Times New Roman" w:hAnsi="Times New Roman" w:cs="Times New Roman"/>
          <w:sz w:val="24"/>
          <w:szCs w:val="24"/>
        </w:rPr>
        <w:t>газорозподільних</w:t>
      </w:r>
      <w:proofErr w:type="spellEnd"/>
      <w:r w:rsidRPr="00180785">
        <w:rPr>
          <w:rFonts w:ascii="Times New Roman" w:hAnsi="Times New Roman" w:cs="Times New Roman"/>
          <w:sz w:val="24"/>
          <w:szCs w:val="24"/>
        </w:rPr>
        <w:t xml:space="preserve"> мереж, а </w:t>
      </w:r>
      <w:proofErr w:type="spellStart"/>
      <w:r w:rsidRPr="00180785">
        <w:rPr>
          <w:rFonts w:ascii="Times New Roman" w:hAnsi="Times New Roman" w:cs="Times New Roman"/>
          <w:sz w:val="24"/>
          <w:szCs w:val="24"/>
        </w:rPr>
        <w:t>саме</w:t>
      </w:r>
      <w:proofErr w:type="spellEnd"/>
      <w:r w:rsidRPr="00180785">
        <w:rPr>
          <w:rFonts w:ascii="Times New Roman" w:hAnsi="Times New Roman" w:cs="Times New Roman"/>
          <w:sz w:val="24"/>
          <w:szCs w:val="24"/>
        </w:rPr>
        <w:t>:</w:t>
      </w:r>
      <w:r w:rsidRPr="00180785">
        <w:rPr>
          <w:rFonts w:ascii="Times New Roman" w:hAnsi="Times New Roman" w:cs="Times New Roman"/>
          <w:sz w:val="24"/>
          <w:szCs w:val="24"/>
          <w:lang w:val="uk-UA"/>
        </w:rPr>
        <w:t xml:space="preserve">Акціонерне товариство «Оператор </w:t>
      </w:r>
      <w:proofErr w:type="spellStart"/>
      <w:r w:rsidRPr="00180785">
        <w:rPr>
          <w:rFonts w:ascii="Times New Roman" w:hAnsi="Times New Roman" w:cs="Times New Roman"/>
          <w:sz w:val="24"/>
          <w:szCs w:val="24"/>
          <w:lang w:val="uk-UA"/>
        </w:rPr>
        <w:t>газорозпольльної</w:t>
      </w:r>
      <w:proofErr w:type="spellEnd"/>
      <w:r w:rsidRPr="00180785">
        <w:rPr>
          <w:rFonts w:ascii="Times New Roman" w:hAnsi="Times New Roman" w:cs="Times New Roman"/>
          <w:sz w:val="24"/>
          <w:szCs w:val="24"/>
          <w:lang w:val="uk-UA"/>
        </w:rPr>
        <w:t xml:space="preserve"> системи «</w:t>
      </w:r>
      <w:proofErr w:type="spellStart"/>
      <w:r w:rsidRPr="00180785">
        <w:rPr>
          <w:rFonts w:ascii="Times New Roman" w:hAnsi="Times New Roman" w:cs="Times New Roman"/>
          <w:sz w:val="24"/>
          <w:szCs w:val="24"/>
          <w:lang w:val="uk-UA"/>
        </w:rPr>
        <w:t>Рівнегаз</w:t>
      </w:r>
      <w:proofErr w:type="spellEnd"/>
      <w:r w:rsidRPr="00180785">
        <w:rPr>
          <w:rFonts w:ascii="Times New Roman" w:hAnsi="Times New Roman" w:cs="Times New Roman"/>
          <w:sz w:val="24"/>
          <w:szCs w:val="24"/>
          <w:lang w:val="uk-UA"/>
        </w:rPr>
        <w:t>»</w:t>
      </w:r>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яким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якими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уклав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w:t>
      </w:r>
      <w:r w:rsidR="003A1BE1">
        <w:rPr>
          <w:rFonts w:ascii="Times New Roman" w:hAnsi="Times New Roman" w:cs="Times New Roman"/>
          <w:sz w:val="24"/>
          <w:szCs w:val="24"/>
        </w:rPr>
        <w:t>ідповідний</w:t>
      </w:r>
      <w:proofErr w:type="spellEnd"/>
      <w:r w:rsidR="003A1BE1">
        <w:rPr>
          <w:rFonts w:ascii="Times New Roman" w:hAnsi="Times New Roman" w:cs="Times New Roman"/>
          <w:sz w:val="24"/>
          <w:szCs w:val="24"/>
        </w:rPr>
        <w:t xml:space="preserve"> </w:t>
      </w:r>
      <w:proofErr w:type="spellStart"/>
      <w:r w:rsidR="003A1BE1">
        <w:rPr>
          <w:rFonts w:ascii="Times New Roman" w:hAnsi="Times New Roman" w:cs="Times New Roman"/>
          <w:sz w:val="24"/>
          <w:szCs w:val="24"/>
        </w:rPr>
        <w:t>договір</w:t>
      </w:r>
      <w:proofErr w:type="spellEnd"/>
      <w:r w:rsidR="003A1BE1">
        <w:rPr>
          <w:rFonts w:ascii="Times New Roman" w:hAnsi="Times New Roman" w:cs="Times New Roman"/>
          <w:sz w:val="24"/>
          <w:szCs w:val="24"/>
        </w:rPr>
        <w:t xml:space="preserve"> (договори). </w:t>
      </w:r>
    </w:p>
    <w:p w:rsidR="00180785" w:rsidRDefault="00180785" w:rsidP="003A1BE1">
      <w:pPr>
        <w:pStyle w:val="1"/>
        <w:ind w:left="1812"/>
        <w:jc w:val="both"/>
        <w:rPr>
          <w:rFonts w:ascii="Times New Roman" w:hAnsi="Times New Roman" w:cs="Times New Roman"/>
          <w:sz w:val="24"/>
          <w:szCs w:val="24"/>
        </w:rPr>
      </w:pPr>
      <w:r w:rsidRPr="00180785">
        <w:rPr>
          <w:rFonts w:ascii="Times New Roman" w:hAnsi="Times New Roman" w:cs="Times New Roman"/>
          <w:sz w:val="24"/>
          <w:szCs w:val="24"/>
        </w:rPr>
        <w:t xml:space="preserve">2. </w:t>
      </w:r>
      <w:proofErr w:type="spellStart"/>
      <w:r w:rsidRPr="00180785">
        <w:rPr>
          <w:rFonts w:ascii="Times New Roman" w:hAnsi="Times New Roman" w:cs="Times New Roman"/>
          <w:sz w:val="24"/>
          <w:szCs w:val="24"/>
        </w:rPr>
        <w:t>Кількість</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фізико-хімічні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показники</w:t>
      </w:r>
      <w:proofErr w:type="spellEnd"/>
      <w:r w:rsidRPr="00180785">
        <w:rPr>
          <w:rFonts w:ascii="Times New Roman" w:hAnsi="Times New Roman" w:cs="Times New Roman"/>
          <w:sz w:val="24"/>
          <w:szCs w:val="24"/>
        </w:rPr>
        <w:t xml:space="preserve"> природного газу </w:t>
      </w:r>
    </w:p>
    <w:p w:rsidR="003A1BE1" w:rsidRPr="003A1BE1" w:rsidRDefault="003A1BE1" w:rsidP="003A1BE1">
      <w:pPr>
        <w:pStyle w:val="10"/>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2.1.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умовах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замовлений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об’єм</w:t>
      </w:r>
      <w:proofErr w:type="spellEnd"/>
      <w:r w:rsidRPr="00180785">
        <w:rPr>
          <w:rFonts w:ascii="Times New Roman" w:hAnsi="Times New Roman" w:cs="Times New Roman"/>
          <w:sz w:val="24"/>
          <w:szCs w:val="24"/>
        </w:rPr>
        <w:t xml:space="preserve">) природного газу у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з _________2023 року по 31 </w:t>
      </w:r>
      <w:proofErr w:type="spellStart"/>
      <w:r w:rsidRPr="00180785">
        <w:rPr>
          <w:rFonts w:ascii="Times New Roman" w:hAnsi="Times New Roman" w:cs="Times New Roman"/>
          <w:sz w:val="24"/>
          <w:szCs w:val="24"/>
        </w:rPr>
        <w:t>грудня</w:t>
      </w:r>
      <w:proofErr w:type="spellEnd"/>
      <w:r w:rsidRPr="00180785">
        <w:rPr>
          <w:rFonts w:ascii="Times New Roman" w:hAnsi="Times New Roman" w:cs="Times New Roman"/>
          <w:sz w:val="24"/>
          <w:szCs w:val="24"/>
        </w:rPr>
        <w:t xml:space="preserve"> 2023 року (</w:t>
      </w:r>
      <w:proofErr w:type="spellStart"/>
      <w:r w:rsidRPr="00180785">
        <w:rPr>
          <w:rFonts w:ascii="Times New Roman" w:hAnsi="Times New Roman" w:cs="Times New Roman"/>
          <w:sz w:val="24"/>
          <w:szCs w:val="24"/>
        </w:rPr>
        <w:t>включно</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кількості</w:t>
      </w:r>
      <w:proofErr w:type="spellEnd"/>
      <w:r w:rsidR="004563BE">
        <w:rPr>
          <w:rFonts w:ascii="Times New Roman" w:hAnsi="Times New Roman" w:cs="Times New Roman"/>
          <w:sz w:val="24"/>
          <w:szCs w:val="24"/>
          <w:lang w:val="uk-UA"/>
        </w:rPr>
        <w:t xml:space="preserve"> 12,18 </w:t>
      </w:r>
      <w:proofErr w:type="spellStart"/>
      <w:r w:rsidRPr="00180785">
        <w:rPr>
          <w:rFonts w:ascii="Times New Roman" w:hAnsi="Times New Roman" w:cs="Times New Roman"/>
          <w:sz w:val="24"/>
          <w:szCs w:val="24"/>
        </w:rPr>
        <w:t>тис.куб.метрів</w:t>
      </w:r>
      <w:proofErr w:type="spellEnd"/>
      <w:r w:rsidRPr="00180785">
        <w:rPr>
          <w:rFonts w:ascii="Times New Roman" w:hAnsi="Times New Roman" w:cs="Times New Roman"/>
          <w:sz w:val="24"/>
          <w:szCs w:val="24"/>
          <w:lang w:val="uk-UA"/>
        </w:rPr>
        <w:t xml:space="preserve"> (</w:t>
      </w:r>
      <w:r w:rsidR="004563BE">
        <w:rPr>
          <w:rFonts w:ascii="Times New Roman" w:hAnsi="Times New Roman" w:cs="Times New Roman"/>
          <w:sz w:val="24"/>
          <w:szCs w:val="24"/>
          <w:lang w:val="uk-UA"/>
        </w:rPr>
        <w:t>дванадцять</w:t>
      </w:r>
      <w:r w:rsidRPr="00180785">
        <w:rPr>
          <w:rFonts w:ascii="Times New Roman" w:hAnsi="Times New Roman" w:cs="Times New Roman"/>
          <w:sz w:val="24"/>
          <w:szCs w:val="24"/>
          <w:lang w:val="uk-UA"/>
        </w:rPr>
        <w:t xml:space="preserve"> тисяч </w:t>
      </w:r>
      <w:r w:rsidR="004563BE">
        <w:rPr>
          <w:rFonts w:ascii="Times New Roman" w:hAnsi="Times New Roman" w:cs="Times New Roman"/>
          <w:sz w:val="24"/>
          <w:szCs w:val="24"/>
          <w:lang w:val="uk-UA"/>
        </w:rPr>
        <w:t xml:space="preserve">сто вісімдесят </w:t>
      </w:r>
      <w:proofErr w:type="spellStart"/>
      <w:r w:rsidRPr="00180785">
        <w:rPr>
          <w:rFonts w:ascii="Times New Roman" w:hAnsi="Times New Roman" w:cs="Times New Roman"/>
          <w:sz w:val="24"/>
          <w:szCs w:val="24"/>
        </w:rPr>
        <w:t>метрів</w:t>
      </w:r>
      <w:proofErr w:type="spellEnd"/>
      <w:r w:rsidR="004563BE">
        <w:rPr>
          <w:rFonts w:ascii="Times New Roman" w:hAnsi="Times New Roman" w:cs="Times New Roman"/>
          <w:sz w:val="24"/>
          <w:szCs w:val="24"/>
          <w:lang w:val="uk-UA"/>
        </w:rPr>
        <w:t xml:space="preserve"> кубічних</w:t>
      </w:r>
      <w:r w:rsidRPr="00180785">
        <w:rPr>
          <w:rFonts w:ascii="Times New Roman" w:hAnsi="Times New Roman" w:cs="Times New Roman"/>
          <w:sz w:val="24"/>
          <w:szCs w:val="24"/>
        </w:rPr>
        <w:t xml:space="preserve">), в тому </w:t>
      </w:r>
      <w:proofErr w:type="spellStart"/>
      <w:r w:rsidRPr="00180785">
        <w:rPr>
          <w:rFonts w:ascii="Times New Roman" w:hAnsi="Times New Roman" w:cs="Times New Roman"/>
          <w:sz w:val="24"/>
          <w:szCs w:val="24"/>
        </w:rPr>
        <w:t>числі</w:t>
      </w:r>
      <w:proofErr w:type="spellEnd"/>
      <w:r w:rsidRPr="00180785">
        <w:rPr>
          <w:rFonts w:ascii="Times New Roman" w:hAnsi="Times New Roman" w:cs="Times New Roman"/>
          <w:sz w:val="24"/>
          <w:szCs w:val="24"/>
        </w:rPr>
        <w:t xml:space="preserve"> по </w:t>
      </w:r>
      <w:proofErr w:type="spellStart"/>
      <w:r w:rsidRPr="00180785">
        <w:rPr>
          <w:rFonts w:ascii="Times New Roman" w:hAnsi="Times New Roman" w:cs="Times New Roman"/>
          <w:sz w:val="24"/>
          <w:szCs w:val="24"/>
        </w:rPr>
        <w:t>місяцях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далі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також</w:t>
      </w:r>
      <w:proofErr w:type="spellEnd"/>
      <w:r w:rsidRPr="00180785">
        <w:rPr>
          <w:rFonts w:ascii="Times New Roman" w:hAnsi="Times New Roman" w:cs="Times New Roman"/>
          <w:sz w:val="24"/>
          <w:szCs w:val="24"/>
        </w:rPr>
        <w:t xml:space="preserve"> – </w:t>
      </w:r>
      <w:proofErr w:type="spellStart"/>
      <w:r w:rsidRPr="00180785">
        <w:rPr>
          <w:rFonts w:ascii="Times New Roman" w:hAnsi="Times New Roman" w:cs="Times New Roman"/>
          <w:sz w:val="24"/>
          <w:szCs w:val="24"/>
        </w:rPr>
        <w:t>розрахункові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періоди</w:t>
      </w:r>
      <w:proofErr w:type="spellEnd"/>
      <w:r w:rsidRPr="00180785">
        <w:rPr>
          <w:rFonts w:ascii="Times New Roman" w:hAnsi="Times New Roman" w:cs="Times New Roman"/>
          <w:sz w:val="24"/>
          <w:szCs w:val="24"/>
        </w:rPr>
        <w:t>) (</w:t>
      </w:r>
      <w:proofErr w:type="spellStart"/>
      <w:r w:rsidRPr="00180785">
        <w:rPr>
          <w:rFonts w:ascii="Times New Roman" w:hAnsi="Times New Roman" w:cs="Times New Roman"/>
          <w:sz w:val="24"/>
          <w:szCs w:val="24"/>
        </w:rPr>
        <w:t>тис.куб.м</w:t>
      </w:r>
      <w:proofErr w:type="spellEnd"/>
      <w:r w:rsidRPr="00180785">
        <w:rPr>
          <w:rFonts w:ascii="Times New Roman" w:hAnsi="Times New Roman" w:cs="Times New Roman"/>
          <w:sz w:val="24"/>
          <w:szCs w:val="24"/>
        </w:rPr>
        <w:t xml:space="preserve">.): </w:t>
      </w:r>
    </w:p>
    <w:p w:rsidR="00180785" w:rsidRPr="00180785" w:rsidRDefault="00180785" w:rsidP="00180785">
      <w:pPr>
        <w:spacing w:line="259" w:lineRule="auto"/>
        <w:jc w:val="both"/>
        <w:rPr>
          <w:rFonts w:ascii="Times New Roman" w:hAnsi="Times New Roman" w:cs="Times New Roman"/>
          <w:sz w:val="24"/>
          <w:szCs w:val="24"/>
        </w:rPr>
      </w:pPr>
    </w:p>
    <w:tbl>
      <w:tblPr>
        <w:tblStyle w:val="TableGrid"/>
        <w:tblW w:w="9114" w:type="dxa"/>
        <w:tblInd w:w="288" w:type="dxa"/>
        <w:tblCellMar>
          <w:top w:w="16" w:type="dxa"/>
          <w:left w:w="190" w:type="dxa"/>
          <w:right w:w="115" w:type="dxa"/>
        </w:tblCellMar>
        <w:tblLook w:val="04A0" w:firstRow="1" w:lastRow="0" w:firstColumn="1" w:lastColumn="0" w:noHBand="0" w:noVBand="1"/>
      </w:tblPr>
      <w:tblGrid>
        <w:gridCol w:w="3869"/>
        <w:gridCol w:w="5245"/>
      </w:tblGrid>
      <w:tr w:rsidR="00180785" w:rsidRPr="00180785" w:rsidTr="00180785">
        <w:trPr>
          <w:trHeight w:val="523"/>
        </w:trPr>
        <w:tc>
          <w:tcPr>
            <w:tcW w:w="3869" w:type="dxa"/>
            <w:tcBorders>
              <w:top w:val="single" w:sz="4" w:space="0" w:color="000000"/>
              <w:left w:val="single" w:sz="4" w:space="0" w:color="000000"/>
              <w:bottom w:val="single" w:sz="4" w:space="0" w:color="000000"/>
              <w:right w:val="single" w:sz="4" w:space="0" w:color="000000"/>
            </w:tcBorders>
          </w:tcPr>
          <w:p w:rsidR="00180785" w:rsidRPr="00180785" w:rsidRDefault="00180785" w:rsidP="00180785">
            <w:pPr>
              <w:spacing w:line="259" w:lineRule="auto"/>
              <w:ind w:left="2"/>
              <w:jc w:val="both"/>
              <w:rPr>
                <w:rFonts w:ascii="Times New Roman" w:hAnsi="Times New Roman" w:cs="Times New Roman"/>
                <w:sz w:val="24"/>
                <w:szCs w:val="24"/>
              </w:rPr>
            </w:pPr>
            <w:proofErr w:type="spellStart"/>
            <w:r w:rsidRPr="00180785">
              <w:rPr>
                <w:rFonts w:ascii="Times New Roman" w:hAnsi="Times New Roman" w:cs="Times New Roman"/>
                <w:sz w:val="24"/>
                <w:szCs w:val="24"/>
              </w:rPr>
              <w:t>Розрахунковий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180785" w:rsidRPr="00180785" w:rsidRDefault="00180785" w:rsidP="00180785">
            <w:pPr>
              <w:spacing w:line="259" w:lineRule="auto"/>
              <w:jc w:val="both"/>
              <w:rPr>
                <w:rFonts w:ascii="Times New Roman" w:hAnsi="Times New Roman" w:cs="Times New Roman"/>
                <w:sz w:val="24"/>
                <w:szCs w:val="24"/>
              </w:rPr>
            </w:pPr>
            <w:proofErr w:type="spellStart"/>
            <w:r w:rsidRPr="00180785">
              <w:rPr>
                <w:rFonts w:ascii="Times New Roman" w:hAnsi="Times New Roman" w:cs="Times New Roman"/>
                <w:sz w:val="24"/>
                <w:szCs w:val="24"/>
              </w:rPr>
              <w:t>Замовлений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тис.куб</w:t>
            </w:r>
            <w:proofErr w:type="spellEnd"/>
            <w:r w:rsidRPr="00180785">
              <w:rPr>
                <w:rFonts w:ascii="Times New Roman" w:hAnsi="Times New Roman" w:cs="Times New Roman"/>
                <w:sz w:val="24"/>
                <w:szCs w:val="24"/>
              </w:rPr>
              <w:t xml:space="preserve"> м </w:t>
            </w:r>
          </w:p>
        </w:tc>
      </w:tr>
      <w:tr w:rsidR="00180785" w:rsidRPr="00180785" w:rsidTr="00180785">
        <w:trPr>
          <w:trHeight w:val="310"/>
        </w:trPr>
        <w:tc>
          <w:tcPr>
            <w:tcW w:w="3869" w:type="dxa"/>
            <w:tcBorders>
              <w:top w:val="single" w:sz="4" w:space="0" w:color="000000"/>
              <w:left w:val="single" w:sz="4" w:space="0" w:color="000000"/>
              <w:bottom w:val="single" w:sz="4" w:space="0" w:color="000000"/>
              <w:right w:val="single" w:sz="4" w:space="0" w:color="000000"/>
            </w:tcBorders>
          </w:tcPr>
          <w:p w:rsidR="00180785" w:rsidRPr="00180785" w:rsidRDefault="00180785" w:rsidP="00180785">
            <w:pPr>
              <w:spacing w:line="259" w:lineRule="auto"/>
              <w:ind w:left="629"/>
              <w:jc w:val="both"/>
              <w:rPr>
                <w:rFonts w:ascii="Times New Roman" w:hAnsi="Times New Roman" w:cs="Times New Roman"/>
                <w:sz w:val="24"/>
                <w:szCs w:val="24"/>
              </w:rPr>
            </w:pPr>
            <w:r w:rsidRPr="00180785">
              <w:rPr>
                <w:rFonts w:ascii="Times New Roman" w:hAnsi="Times New Roman" w:cs="Times New Roman"/>
                <w:sz w:val="24"/>
                <w:szCs w:val="24"/>
              </w:rPr>
              <w:t xml:space="preserve">Вересень 2023 </w:t>
            </w:r>
          </w:p>
        </w:tc>
        <w:tc>
          <w:tcPr>
            <w:tcW w:w="5245" w:type="dxa"/>
            <w:tcBorders>
              <w:top w:val="single" w:sz="4" w:space="0" w:color="000000"/>
              <w:left w:val="single" w:sz="4" w:space="0" w:color="000000"/>
              <w:bottom w:val="single" w:sz="4" w:space="0" w:color="000000"/>
              <w:right w:val="single" w:sz="4" w:space="0" w:color="000000"/>
            </w:tcBorders>
          </w:tcPr>
          <w:p w:rsidR="00180785" w:rsidRPr="00180785" w:rsidRDefault="00DB7771" w:rsidP="00DB7771">
            <w:pPr>
              <w:spacing w:line="259"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0,1</w:t>
            </w:r>
          </w:p>
        </w:tc>
      </w:tr>
      <w:tr w:rsidR="00180785" w:rsidRPr="00180785" w:rsidTr="00180785">
        <w:trPr>
          <w:trHeight w:val="310"/>
        </w:trPr>
        <w:tc>
          <w:tcPr>
            <w:tcW w:w="3869" w:type="dxa"/>
            <w:tcBorders>
              <w:top w:val="single" w:sz="4" w:space="0" w:color="000000"/>
              <w:left w:val="single" w:sz="4" w:space="0" w:color="000000"/>
              <w:bottom w:val="single" w:sz="4" w:space="0" w:color="000000"/>
              <w:right w:val="single" w:sz="4" w:space="0" w:color="000000"/>
            </w:tcBorders>
          </w:tcPr>
          <w:p w:rsidR="00180785" w:rsidRPr="00180785" w:rsidRDefault="00180785" w:rsidP="00180785">
            <w:pPr>
              <w:spacing w:line="259" w:lineRule="auto"/>
              <w:ind w:left="629"/>
              <w:jc w:val="both"/>
              <w:rPr>
                <w:rFonts w:ascii="Times New Roman" w:hAnsi="Times New Roman" w:cs="Times New Roman"/>
                <w:sz w:val="24"/>
                <w:szCs w:val="24"/>
              </w:rPr>
            </w:pPr>
            <w:proofErr w:type="spellStart"/>
            <w:r w:rsidRPr="00180785">
              <w:rPr>
                <w:rFonts w:ascii="Times New Roman" w:hAnsi="Times New Roman" w:cs="Times New Roman"/>
                <w:sz w:val="24"/>
                <w:szCs w:val="24"/>
              </w:rPr>
              <w:t>Жовтень</w:t>
            </w:r>
            <w:proofErr w:type="spellEnd"/>
            <w:r w:rsidRPr="00180785">
              <w:rPr>
                <w:rFonts w:ascii="Times New Roman" w:hAnsi="Times New Roman" w:cs="Times New Roman"/>
                <w:sz w:val="24"/>
                <w:szCs w:val="24"/>
              </w:rPr>
              <w:t xml:space="preserve"> 2023  </w:t>
            </w:r>
          </w:p>
        </w:tc>
        <w:tc>
          <w:tcPr>
            <w:tcW w:w="5245" w:type="dxa"/>
            <w:tcBorders>
              <w:top w:val="single" w:sz="4" w:space="0" w:color="000000"/>
              <w:left w:val="single" w:sz="4" w:space="0" w:color="000000"/>
              <w:bottom w:val="single" w:sz="4" w:space="0" w:color="000000"/>
              <w:right w:val="single" w:sz="4" w:space="0" w:color="000000"/>
            </w:tcBorders>
          </w:tcPr>
          <w:p w:rsidR="00180785" w:rsidRPr="00180785" w:rsidRDefault="00DB7771" w:rsidP="005954F7">
            <w:pPr>
              <w:spacing w:line="259" w:lineRule="auto"/>
              <w:ind w:left="627"/>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180785" w:rsidRPr="00180785" w:rsidTr="00180785">
        <w:trPr>
          <w:trHeight w:val="310"/>
        </w:trPr>
        <w:tc>
          <w:tcPr>
            <w:tcW w:w="3869" w:type="dxa"/>
            <w:tcBorders>
              <w:top w:val="single" w:sz="4" w:space="0" w:color="000000"/>
              <w:left w:val="single" w:sz="4" w:space="0" w:color="000000"/>
              <w:bottom w:val="single" w:sz="4" w:space="0" w:color="000000"/>
              <w:right w:val="single" w:sz="4" w:space="0" w:color="000000"/>
            </w:tcBorders>
          </w:tcPr>
          <w:p w:rsidR="00180785" w:rsidRPr="00180785" w:rsidRDefault="00180785" w:rsidP="00180785">
            <w:pPr>
              <w:spacing w:line="259" w:lineRule="auto"/>
              <w:ind w:left="629"/>
              <w:jc w:val="both"/>
              <w:rPr>
                <w:rFonts w:ascii="Times New Roman" w:hAnsi="Times New Roman" w:cs="Times New Roman"/>
                <w:sz w:val="24"/>
                <w:szCs w:val="24"/>
              </w:rPr>
            </w:pPr>
            <w:r w:rsidRPr="00180785">
              <w:rPr>
                <w:rFonts w:ascii="Times New Roman" w:hAnsi="Times New Roman" w:cs="Times New Roman"/>
                <w:sz w:val="24"/>
                <w:szCs w:val="24"/>
              </w:rPr>
              <w:t xml:space="preserve">Листопад 2023 </w:t>
            </w:r>
          </w:p>
        </w:tc>
        <w:tc>
          <w:tcPr>
            <w:tcW w:w="5245" w:type="dxa"/>
            <w:tcBorders>
              <w:top w:val="single" w:sz="4" w:space="0" w:color="000000"/>
              <w:left w:val="single" w:sz="4" w:space="0" w:color="000000"/>
              <w:bottom w:val="single" w:sz="4" w:space="0" w:color="000000"/>
              <w:right w:val="single" w:sz="4" w:space="0" w:color="000000"/>
            </w:tcBorders>
          </w:tcPr>
          <w:p w:rsidR="00180785" w:rsidRPr="00180785" w:rsidRDefault="006314F9" w:rsidP="00134362">
            <w:pPr>
              <w:spacing w:line="259" w:lineRule="auto"/>
              <w:ind w:left="627"/>
              <w:rPr>
                <w:rFonts w:ascii="Times New Roman" w:hAnsi="Times New Roman" w:cs="Times New Roman"/>
                <w:sz w:val="24"/>
                <w:szCs w:val="24"/>
                <w:lang w:val="uk-UA"/>
              </w:rPr>
            </w:pPr>
            <w:r>
              <w:rPr>
                <w:rFonts w:ascii="Times New Roman" w:hAnsi="Times New Roman" w:cs="Times New Roman"/>
                <w:sz w:val="24"/>
                <w:szCs w:val="24"/>
                <w:lang w:val="uk-UA"/>
              </w:rPr>
              <w:t>3,</w:t>
            </w:r>
            <w:r w:rsidR="00DB7771">
              <w:rPr>
                <w:rFonts w:ascii="Times New Roman" w:hAnsi="Times New Roman" w:cs="Times New Roman"/>
                <w:sz w:val="24"/>
                <w:szCs w:val="24"/>
                <w:lang w:val="uk-UA"/>
              </w:rPr>
              <w:t>1</w:t>
            </w:r>
          </w:p>
        </w:tc>
      </w:tr>
      <w:tr w:rsidR="00180785" w:rsidRPr="00180785" w:rsidTr="00180785">
        <w:trPr>
          <w:trHeight w:val="307"/>
        </w:trPr>
        <w:tc>
          <w:tcPr>
            <w:tcW w:w="3869" w:type="dxa"/>
            <w:tcBorders>
              <w:top w:val="single" w:sz="4" w:space="0" w:color="000000"/>
              <w:left w:val="single" w:sz="4" w:space="0" w:color="000000"/>
              <w:bottom w:val="single" w:sz="4" w:space="0" w:color="000000"/>
              <w:right w:val="single" w:sz="4" w:space="0" w:color="000000"/>
            </w:tcBorders>
          </w:tcPr>
          <w:p w:rsidR="00180785" w:rsidRPr="00180785" w:rsidRDefault="00180785" w:rsidP="00180785">
            <w:pPr>
              <w:spacing w:line="259" w:lineRule="auto"/>
              <w:ind w:left="629"/>
              <w:jc w:val="both"/>
              <w:rPr>
                <w:rFonts w:ascii="Times New Roman" w:hAnsi="Times New Roman" w:cs="Times New Roman"/>
                <w:sz w:val="24"/>
                <w:szCs w:val="24"/>
              </w:rPr>
            </w:pPr>
            <w:proofErr w:type="spellStart"/>
            <w:r w:rsidRPr="00180785">
              <w:rPr>
                <w:rFonts w:ascii="Times New Roman" w:hAnsi="Times New Roman" w:cs="Times New Roman"/>
                <w:sz w:val="24"/>
                <w:szCs w:val="24"/>
              </w:rPr>
              <w:t>Грудень</w:t>
            </w:r>
            <w:proofErr w:type="spellEnd"/>
            <w:r w:rsidRPr="00180785">
              <w:rPr>
                <w:rFonts w:ascii="Times New Roman" w:hAnsi="Times New Roman" w:cs="Times New Roman"/>
                <w:sz w:val="24"/>
                <w:szCs w:val="24"/>
              </w:rPr>
              <w:t xml:space="preserve"> 2023 </w:t>
            </w:r>
          </w:p>
        </w:tc>
        <w:tc>
          <w:tcPr>
            <w:tcW w:w="5245" w:type="dxa"/>
            <w:tcBorders>
              <w:top w:val="single" w:sz="4" w:space="0" w:color="000000"/>
              <w:left w:val="single" w:sz="4" w:space="0" w:color="000000"/>
              <w:bottom w:val="single" w:sz="4" w:space="0" w:color="000000"/>
              <w:right w:val="single" w:sz="4" w:space="0" w:color="000000"/>
            </w:tcBorders>
          </w:tcPr>
          <w:p w:rsidR="00180785" w:rsidRPr="00180785" w:rsidRDefault="00DB7771" w:rsidP="00134362">
            <w:pPr>
              <w:spacing w:line="259" w:lineRule="auto"/>
              <w:ind w:left="627"/>
              <w:rPr>
                <w:rFonts w:ascii="Times New Roman" w:hAnsi="Times New Roman" w:cs="Times New Roman"/>
                <w:sz w:val="24"/>
                <w:szCs w:val="24"/>
                <w:lang w:val="uk-UA"/>
              </w:rPr>
            </w:pPr>
            <w:r>
              <w:rPr>
                <w:rFonts w:ascii="Times New Roman" w:hAnsi="Times New Roman" w:cs="Times New Roman"/>
                <w:sz w:val="24"/>
                <w:szCs w:val="24"/>
                <w:lang w:val="uk-UA"/>
              </w:rPr>
              <w:t>3,1</w:t>
            </w:r>
          </w:p>
        </w:tc>
      </w:tr>
      <w:tr w:rsidR="00180785" w:rsidRPr="00180785" w:rsidTr="00180785">
        <w:trPr>
          <w:trHeight w:val="382"/>
        </w:trPr>
        <w:tc>
          <w:tcPr>
            <w:tcW w:w="3869" w:type="dxa"/>
            <w:tcBorders>
              <w:top w:val="single" w:sz="4" w:space="0" w:color="000000"/>
              <w:left w:val="single" w:sz="4" w:space="0" w:color="000000"/>
              <w:bottom w:val="single" w:sz="4" w:space="0" w:color="000000"/>
              <w:right w:val="single" w:sz="4" w:space="0" w:color="000000"/>
            </w:tcBorders>
          </w:tcPr>
          <w:p w:rsidR="00180785" w:rsidRPr="00180785" w:rsidRDefault="00180785" w:rsidP="00180785">
            <w:pPr>
              <w:spacing w:line="259" w:lineRule="auto"/>
              <w:ind w:left="629"/>
              <w:jc w:val="both"/>
              <w:rPr>
                <w:rFonts w:ascii="Times New Roman" w:hAnsi="Times New Roman" w:cs="Times New Roman"/>
                <w:sz w:val="24"/>
                <w:szCs w:val="24"/>
              </w:rPr>
            </w:pPr>
            <w:r w:rsidRPr="00180785">
              <w:rPr>
                <w:rFonts w:ascii="Times New Roman" w:hAnsi="Times New Roman" w:cs="Times New Roman"/>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180785" w:rsidRPr="00180785" w:rsidRDefault="00DB7771" w:rsidP="005954F7">
            <w:pPr>
              <w:spacing w:line="259" w:lineRule="auto"/>
              <w:ind w:left="627"/>
              <w:rPr>
                <w:rFonts w:ascii="Times New Roman" w:hAnsi="Times New Roman" w:cs="Times New Roman"/>
                <w:sz w:val="24"/>
                <w:szCs w:val="24"/>
                <w:lang w:val="uk-UA"/>
              </w:rPr>
            </w:pPr>
            <w:r>
              <w:rPr>
                <w:rFonts w:ascii="Times New Roman" w:hAnsi="Times New Roman" w:cs="Times New Roman"/>
                <w:sz w:val="24"/>
                <w:szCs w:val="24"/>
                <w:lang w:val="uk-UA"/>
              </w:rPr>
              <w:t>7</w:t>
            </w:r>
            <w:r w:rsidR="006314F9">
              <w:rPr>
                <w:rFonts w:ascii="Times New Roman" w:hAnsi="Times New Roman" w:cs="Times New Roman"/>
                <w:sz w:val="24"/>
                <w:szCs w:val="24"/>
                <w:lang w:val="uk-UA"/>
              </w:rPr>
              <w:t>,</w:t>
            </w:r>
            <w:r>
              <w:rPr>
                <w:rFonts w:ascii="Times New Roman" w:hAnsi="Times New Roman" w:cs="Times New Roman"/>
                <w:sz w:val="24"/>
                <w:szCs w:val="24"/>
                <w:lang w:val="uk-UA"/>
              </w:rPr>
              <w:t>3</w:t>
            </w:r>
          </w:p>
        </w:tc>
      </w:tr>
    </w:tbl>
    <w:p w:rsidR="00180785" w:rsidRPr="00180785" w:rsidRDefault="00180785" w:rsidP="00180785">
      <w:pPr>
        <w:spacing w:after="22" w:line="259" w:lineRule="auto"/>
        <w:ind w:left="708"/>
        <w:jc w:val="both"/>
        <w:rPr>
          <w:rFonts w:ascii="Times New Roman" w:hAnsi="Times New Roman" w:cs="Times New Roman"/>
          <w:sz w:val="24"/>
          <w:szCs w:val="24"/>
        </w:rPr>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2.1.1.  </w:t>
      </w:r>
      <w:proofErr w:type="spellStart"/>
      <w:r w:rsidRPr="00180785">
        <w:rPr>
          <w:rFonts w:ascii="Times New Roman" w:hAnsi="Times New Roman" w:cs="Times New Roman"/>
          <w:sz w:val="24"/>
          <w:szCs w:val="24"/>
        </w:rPr>
        <w:t>Загальний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замовлений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складається</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сум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загальних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замовлених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всі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строку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2.2.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підтверджує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замовлені</w:t>
      </w:r>
      <w:proofErr w:type="spellEnd"/>
      <w:r w:rsidRPr="00180785">
        <w:rPr>
          <w:rFonts w:ascii="Times New Roman" w:hAnsi="Times New Roman" w:cs="Times New Roman"/>
          <w:sz w:val="24"/>
          <w:szCs w:val="24"/>
        </w:rPr>
        <w:t xml:space="preserve"> ним </w:t>
      </w:r>
      <w:proofErr w:type="spellStart"/>
      <w:r w:rsidRPr="00180785">
        <w:rPr>
          <w:rFonts w:ascii="Times New Roman" w:hAnsi="Times New Roman" w:cs="Times New Roman"/>
          <w:sz w:val="24"/>
          <w:szCs w:val="24"/>
        </w:rPr>
        <w:t>обсяги</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які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визначені</w:t>
      </w:r>
      <w:proofErr w:type="spellEnd"/>
      <w:r w:rsidRPr="00180785">
        <w:rPr>
          <w:rFonts w:ascii="Times New Roman" w:hAnsi="Times New Roman" w:cs="Times New Roman"/>
          <w:sz w:val="24"/>
          <w:szCs w:val="24"/>
        </w:rPr>
        <w:t xml:space="preserve"> в п.2.1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повністю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покривають</w:t>
      </w:r>
      <w:proofErr w:type="spellEnd"/>
      <w:r w:rsidRPr="00180785">
        <w:rPr>
          <w:rFonts w:ascii="Times New Roman" w:hAnsi="Times New Roman" w:cs="Times New Roman"/>
          <w:sz w:val="24"/>
          <w:szCs w:val="24"/>
        </w:rPr>
        <w:t xml:space="preserve"> потреби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відповідному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періоді</w:t>
      </w:r>
      <w:proofErr w:type="spellEnd"/>
      <w:r w:rsidRPr="00180785">
        <w:rPr>
          <w:rFonts w:ascii="Times New Roman" w:hAnsi="Times New Roman" w:cs="Times New Roman"/>
          <w:sz w:val="24"/>
          <w:szCs w:val="24"/>
        </w:rPr>
        <w:t xml:space="preserve"> для потреб, </w:t>
      </w:r>
      <w:proofErr w:type="spellStart"/>
      <w:r w:rsidRPr="00180785">
        <w:rPr>
          <w:rFonts w:ascii="Times New Roman" w:hAnsi="Times New Roman" w:cs="Times New Roman"/>
          <w:sz w:val="24"/>
          <w:szCs w:val="24"/>
        </w:rPr>
        <w:t>визначених</w:t>
      </w:r>
      <w:proofErr w:type="spellEnd"/>
      <w:r w:rsidRPr="00180785">
        <w:rPr>
          <w:rFonts w:ascii="Times New Roman" w:hAnsi="Times New Roman" w:cs="Times New Roman"/>
          <w:sz w:val="24"/>
          <w:szCs w:val="24"/>
        </w:rPr>
        <w:t xml:space="preserve"> пунктом 1.2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Відповідальність</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правильність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замовлених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газу </w:t>
      </w:r>
      <w:proofErr w:type="spellStart"/>
      <w:r w:rsidRPr="00180785">
        <w:rPr>
          <w:rFonts w:ascii="Times New Roman" w:hAnsi="Times New Roman" w:cs="Times New Roman"/>
          <w:sz w:val="24"/>
          <w:szCs w:val="24"/>
        </w:rPr>
        <w:t>покладається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виключно</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2.3. </w:t>
      </w:r>
      <w:proofErr w:type="spellStart"/>
      <w:r w:rsidRPr="00180785">
        <w:rPr>
          <w:rFonts w:ascii="Times New Roman" w:hAnsi="Times New Roman" w:cs="Times New Roman"/>
          <w:sz w:val="24"/>
          <w:szCs w:val="24"/>
        </w:rPr>
        <w:t>Підписанням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згоду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включення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Реєстру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надалі</w:t>
      </w:r>
      <w:proofErr w:type="spellEnd"/>
      <w:r w:rsidRPr="00180785">
        <w:rPr>
          <w:rFonts w:ascii="Times New Roman" w:hAnsi="Times New Roman" w:cs="Times New Roman"/>
          <w:sz w:val="24"/>
          <w:szCs w:val="24"/>
        </w:rPr>
        <w:t xml:space="preserve"> – </w:t>
      </w:r>
      <w:proofErr w:type="spellStart"/>
      <w:r w:rsidRPr="00180785">
        <w:rPr>
          <w:rFonts w:ascii="Times New Roman" w:hAnsi="Times New Roman" w:cs="Times New Roman"/>
          <w:sz w:val="24"/>
          <w:szCs w:val="24"/>
        </w:rPr>
        <w:t>Реєстр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Реєстр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розміщеного</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інформаційній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платформі</w:t>
      </w:r>
      <w:proofErr w:type="spellEnd"/>
      <w:r w:rsidRPr="00180785">
        <w:rPr>
          <w:rFonts w:ascii="Times New Roman" w:hAnsi="Times New Roman" w:cs="Times New Roman"/>
          <w:sz w:val="24"/>
          <w:szCs w:val="24"/>
        </w:rPr>
        <w:t xml:space="preserve"> Оператора ГТС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вимог</w:t>
      </w:r>
      <w:proofErr w:type="spellEnd"/>
      <w:r w:rsidRPr="00180785">
        <w:rPr>
          <w:rFonts w:ascii="Times New Roman" w:hAnsi="Times New Roman" w:cs="Times New Roman"/>
          <w:sz w:val="24"/>
          <w:szCs w:val="24"/>
        </w:rPr>
        <w:t xml:space="preserve"> Кодексу ГТС.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2.4. Перегля</w:t>
      </w:r>
      <w:r w:rsidRPr="00180785">
        <w:rPr>
          <w:rFonts w:ascii="Times New Roman" w:hAnsi="Times New Roman" w:cs="Times New Roman"/>
          <w:sz w:val="24"/>
          <w:szCs w:val="24"/>
          <w:u w:val="single" w:color="000000"/>
        </w:rPr>
        <w:t>д</w:t>
      </w:r>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коригування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замовлених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природного газу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може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відбуватися</w:t>
      </w:r>
      <w:proofErr w:type="spellEnd"/>
      <w:r w:rsidRPr="00180785">
        <w:rPr>
          <w:rFonts w:ascii="Times New Roman" w:hAnsi="Times New Roman" w:cs="Times New Roman"/>
          <w:sz w:val="24"/>
          <w:szCs w:val="24"/>
        </w:rPr>
        <w:t xml:space="preserve"> шляхом </w:t>
      </w:r>
      <w:proofErr w:type="spellStart"/>
      <w:r w:rsidRPr="00180785">
        <w:rPr>
          <w:rFonts w:ascii="Times New Roman" w:hAnsi="Times New Roman" w:cs="Times New Roman"/>
          <w:sz w:val="24"/>
          <w:szCs w:val="24"/>
        </w:rPr>
        <w:t>підписання</w:t>
      </w:r>
      <w:proofErr w:type="spellEnd"/>
      <w:r w:rsidRPr="00180785">
        <w:rPr>
          <w:rFonts w:ascii="Times New Roman" w:hAnsi="Times New Roman" w:cs="Times New Roman"/>
          <w:sz w:val="24"/>
          <w:szCs w:val="24"/>
        </w:rPr>
        <w:t xml:space="preserve"> Сторонами </w:t>
      </w:r>
      <w:proofErr w:type="spellStart"/>
      <w:r w:rsidRPr="00180785">
        <w:rPr>
          <w:rFonts w:ascii="Times New Roman" w:hAnsi="Times New Roman" w:cs="Times New Roman"/>
          <w:sz w:val="24"/>
          <w:szCs w:val="24"/>
        </w:rPr>
        <w:t>додаткової</w:t>
      </w:r>
      <w:proofErr w:type="spellEnd"/>
      <w:r w:rsidRPr="00180785">
        <w:rPr>
          <w:rFonts w:ascii="Times New Roman" w:hAnsi="Times New Roman" w:cs="Times New Roman"/>
          <w:sz w:val="24"/>
          <w:szCs w:val="24"/>
        </w:rPr>
        <w:t xml:space="preserve"> угоди, в тому </w:t>
      </w:r>
      <w:proofErr w:type="spellStart"/>
      <w:r w:rsidRPr="00180785">
        <w:rPr>
          <w:rFonts w:ascii="Times New Roman" w:hAnsi="Times New Roman" w:cs="Times New Roman"/>
          <w:sz w:val="24"/>
          <w:szCs w:val="24"/>
        </w:rPr>
        <w:t>числі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періоду</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зобов’язується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самостійно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контролювати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природного газу і </w:t>
      </w:r>
      <w:proofErr w:type="spellStart"/>
      <w:r w:rsidRPr="00180785">
        <w:rPr>
          <w:rFonts w:ascii="Times New Roman" w:hAnsi="Times New Roman" w:cs="Times New Roman"/>
          <w:sz w:val="24"/>
          <w:szCs w:val="24"/>
        </w:rPr>
        <w:t>своєчасно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припиняти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природного газу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перевищення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замовлених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своєчасно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кінця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для </w:t>
      </w:r>
      <w:proofErr w:type="spellStart"/>
      <w:r w:rsidRPr="00180785">
        <w:rPr>
          <w:rFonts w:ascii="Times New Roman" w:hAnsi="Times New Roman" w:cs="Times New Roman"/>
          <w:sz w:val="24"/>
          <w:szCs w:val="24"/>
        </w:rPr>
        <w:t>оформлення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додаткову</w:t>
      </w:r>
      <w:proofErr w:type="spellEnd"/>
      <w:r w:rsidRPr="00180785">
        <w:rPr>
          <w:rFonts w:ascii="Times New Roman" w:hAnsi="Times New Roman" w:cs="Times New Roman"/>
          <w:sz w:val="24"/>
          <w:szCs w:val="24"/>
        </w:rPr>
        <w:t xml:space="preserve"> угоду на </w:t>
      </w:r>
      <w:proofErr w:type="spellStart"/>
      <w:r w:rsidRPr="00180785">
        <w:rPr>
          <w:rFonts w:ascii="Times New Roman" w:hAnsi="Times New Roman" w:cs="Times New Roman"/>
          <w:sz w:val="24"/>
          <w:szCs w:val="24"/>
        </w:rPr>
        <w:t>коригування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замовлених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В будь-</w:t>
      </w:r>
      <w:proofErr w:type="spellStart"/>
      <w:r w:rsidRPr="00180785">
        <w:rPr>
          <w:rFonts w:ascii="Times New Roman" w:hAnsi="Times New Roman" w:cs="Times New Roman"/>
          <w:sz w:val="24"/>
          <w:szCs w:val="24"/>
        </w:rPr>
        <w:t>якому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випадку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визначений</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акті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оформленого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пункту 3.5.цього Договору, </w:t>
      </w:r>
      <w:proofErr w:type="spellStart"/>
      <w:r w:rsidRPr="00180785">
        <w:rPr>
          <w:rFonts w:ascii="Times New Roman" w:hAnsi="Times New Roman" w:cs="Times New Roman"/>
          <w:sz w:val="24"/>
          <w:szCs w:val="24"/>
        </w:rPr>
        <w:t>вважається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фактично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використаним</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обсягом</w:t>
      </w:r>
      <w:proofErr w:type="spellEnd"/>
      <w:r w:rsidRPr="00180785">
        <w:rPr>
          <w:rFonts w:ascii="Times New Roman" w:hAnsi="Times New Roman" w:cs="Times New Roman"/>
          <w:sz w:val="24"/>
          <w:szCs w:val="24"/>
        </w:rPr>
        <w:t xml:space="preserve"> природного газу.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2.5. Режим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періоду</w:t>
      </w:r>
      <w:proofErr w:type="spellEnd"/>
      <w:r w:rsidRPr="00180785">
        <w:rPr>
          <w:rFonts w:ascii="Times New Roman" w:hAnsi="Times New Roman" w:cs="Times New Roman"/>
          <w:sz w:val="24"/>
          <w:szCs w:val="24"/>
        </w:rPr>
        <w:t xml:space="preserve"> (в т.ч. </w:t>
      </w:r>
      <w:proofErr w:type="spellStart"/>
      <w:r w:rsidRPr="00180785">
        <w:rPr>
          <w:rFonts w:ascii="Times New Roman" w:hAnsi="Times New Roman" w:cs="Times New Roman"/>
          <w:sz w:val="24"/>
          <w:szCs w:val="24"/>
        </w:rPr>
        <w:t>добове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самостійно</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залежності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власних</w:t>
      </w:r>
      <w:proofErr w:type="spellEnd"/>
      <w:r w:rsidRPr="00180785">
        <w:rPr>
          <w:rFonts w:ascii="Times New Roman" w:hAnsi="Times New Roman" w:cs="Times New Roman"/>
          <w:sz w:val="24"/>
          <w:szCs w:val="24"/>
        </w:rPr>
        <w:t xml:space="preserve"> потреб.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lastRenderedPageBreak/>
        <w:t xml:space="preserve">2.6. За </w:t>
      </w:r>
      <w:proofErr w:type="spellStart"/>
      <w:r w:rsidRPr="00180785">
        <w:rPr>
          <w:rFonts w:ascii="Times New Roman" w:hAnsi="Times New Roman" w:cs="Times New Roman"/>
          <w:sz w:val="24"/>
          <w:szCs w:val="24"/>
        </w:rPr>
        <w:t>розрахункову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одиницю</w:t>
      </w:r>
      <w:proofErr w:type="spellEnd"/>
      <w:r w:rsidRPr="00180785">
        <w:rPr>
          <w:rFonts w:ascii="Times New Roman" w:hAnsi="Times New Roman" w:cs="Times New Roman"/>
          <w:sz w:val="24"/>
          <w:szCs w:val="24"/>
        </w:rPr>
        <w:t xml:space="preserve"> газу </w:t>
      </w:r>
      <w:proofErr w:type="spellStart"/>
      <w:r w:rsidRPr="00180785">
        <w:rPr>
          <w:rFonts w:ascii="Times New Roman" w:hAnsi="Times New Roman" w:cs="Times New Roman"/>
          <w:sz w:val="24"/>
          <w:szCs w:val="24"/>
        </w:rPr>
        <w:t>приймається</w:t>
      </w:r>
      <w:proofErr w:type="spellEnd"/>
      <w:r w:rsidRPr="00180785">
        <w:rPr>
          <w:rFonts w:ascii="Times New Roman" w:hAnsi="Times New Roman" w:cs="Times New Roman"/>
          <w:sz w:val="24"/>
          <w:szCs w:val="24"/>
        </w:rPr>
        <w:t xml:space="preserve"> один метр </w:t>
      </w:r>
      <w:proofErr w:type="spellStart"/>
      <w:r w:rsidRPr="00180785">
        <w:rPr>
          <w:rFonts w:ascii="Times New Roman" w:hAnsi="Times New Roman" w:cs="Times New Roman"/>
          <w:sz w:val="24"/>
          <w:szCs w:val="24"/>
        </w:rPr>
        <w:t>кубічний</w:t>
      </w:r>
      <w:proofErr w:type="spellEnd"/>
      <w:r w:rsidRPr="00180785">
        <w:rPr>
          <w:rFonts w:ascii="Times New Roman" w:hAnsi="Times New Roman" w:cs="Times New Roman"/>
          <w:sz w:val="24"/>
          <w:szCs w:val="24"/>
        </w:rPr>
        <w:t xml:space="preserve"> (м3), приведений до </w:t>
      </w:r>
      <w:proofErr w:type="spellStart"/>
      <w:r w:rsidRPr="00180785">
        <w:rPr>
          <w:rFonts w:ascii="Times New Roman" w:hAnsi="Times New Roman" w:cs="Times New Roman"/>
          <w:sz w:val="24"/>
          <w:szCs w:val="24"/>
        </w:rPr>
        <w:t>стандартних</w:t>
      </w:r>
      <w:proofErr w:type="spellEnd"/>
      <w:r w:rsidRPr="00180785">
        <w:rPr>
          <w:rFonts w:ascii="Times New Roman" w:hAnsi="Times New Roman" w:cs="Times New Roman"/>
          <w:sz w:val="24"/>
          <w:szCs w:val="24"/>
        </w:rPr>
        <w:t xml:space="preserve"> умов: температура (t) 293,18 К (20</w:t>
      </w:r>
      <w:r w:rsidRPr="00180785">
        <w:rPr>
          <w:rFonts w:ascii="Times New Roman" w:hAnsi="Times New Roman" w:cs="Times New Roman"/>
          <w:sz w:val="24"/>
          <w:szCs w:val="24"/>
          <w:vertAlign w:val="superscript"/>
        </w:rPr>
        <w:t>о</w:t>
      </w:r>
      <w:r w:rsidRPr="00180785">
        <w:rPr>
          <w:rFonts w:ascii="Times New Roman" w:hAnsi="Times New Roman" w:cs="Times New Roman"/>
          <w:sz w:val="24"/>
          <w:szCs w:val="24"/>
        </w:rPr>
        <w:t xml:space="preserve">С), </w:t>
      </w:r>
      <w:proofErr w:type="spellStart"/>
      <w:r w:rsidRPr="00180785">
        <w:rPr>
          <w:rFonts w:ascii="Times New Roman" w:hAnsi="Times New Roman" w:cs="Times New Roman"/>
          <w:sz w:val="24"/>
          <w:szCs w:val="24"/>
        </w:rPr>
        <w:t>тиск</w:t>
      </w:r>
      <w:proofErr w:type="spellEnd"/>
      <w:r w:rsidRPr="00180785">
        <w:rPr>
          <w:rFonts w:ascii="Times New Roman" w:hAnsi="Times New Roman" w:cs="Times New Roman"/>
          <w:sz w:val="24"/>
          <w:szCs w:val="24"/>
        </w:rPr>
        <w:t xml:space="preserve"> газу (Р) 101,325 кПа (760 мм рт. ст.).  </w:t>
      </w:r>
    </w:p>
    <w:p w:rsidR="00180785" w:rsidRPr="00180785" w:rsidRDefault="00180785" w:rsidP="003A1BE1">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2.7. </w:t>
      </w:r>
      <w:proofErr w:type="spellStart"/>
      <w:r w:rsidRPr="00180785">
        <w:rPr>
          <w:rFonts w:ascii="Times New Roman" w:hAnsi="Times New Roman" w:cs="Times New Roman"/>
          <w:sz w:val="24"/>
          <w:szCs w:val="24"/>
        </w:rPr>
        <w:t>Фізико-хімічні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показники</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передається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Споживачеві</w:t>
      </w:r>
      <w:proofErr w:type="spellEnd"/>
      <w:r w:rsidRPr="00180785">
        <w:rPr>
          <w:rFonts w:ascii="Times New Roman" w:hAnsi="Times New Roman" w:cs="Times New Roman"/>
          <w:sz w:val="24"/>
          <w:szCs w:val="24"/>
        </w:rPr>
        <w:t xml:space="preserve"> у пунктах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зазначених</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пункті</w:t>
      </w:r>
      <w:proofErr w:type="spellEnd"/>
      <w:r w:rsidRPr="00180785">
        <w:rPr>
          <w:rFonts w:ascii="Times New Roman" w:hAnsi="Times New Roman" w:cs="Times New Roman"/>
          <w:sz w:val="24"/>
          <w:szCs w:val="24"/>
        </w:rPr>
        <w:t xml:space="preserve"> 3.1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повинні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вимогам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розділом</w:t>
      </w:r>
      <w:proofErr w:type="spellEnd"/>
      <w:r w:rsidRPr="00180785">
        <w:rPr>
          <w:rFonts w:ascii="Times New Roman" w:hAnsi="Times New Roman" w:cs="Times New Roman"/>
          <w:sz w:val="24"/>
          <w:szCs w:val="24"/>
        </w:rPr>
        <w:t xml:space="preserve"> ІІІ Кодексу ГТС та Коде</w:t>
      </w:r>
      <w:r w:rsidRPr="00180785">
        <w:rPr>
          <w:rFonts w:ascii="Times New Roman" w:hAnsi="Times New Roman" w:cs="Times New Roman"/>
          <w:sz w:val="24"/>
          <w:szCs w:val="24"/>
          <w:u w:val="single" w:color="000000"/>
        </w:rPr>
        <w:t>к</w:t>
      </w:r>
      <w:r w:rsidR="003A1BE1">
        <w:rPr>
          <w:rFonts w:ascii="Times New Roman" w:hAnsi="Times New Roman" w:cs="Times New Roman"/>
          <w:sz w:val="24"/>
          <w:szCs w:val="24"/>
        </w:rPr>
        <w:t xml:space="preserve">сом ГРМ. </w:t>
      </w:r>
    </w:p>
    <w:p w:rsidR="00180785" w:rsidRPr="00180785" w:rsidRDefault="00180785" w:rsidP="00180785">
      <w:pPr>
        <w:pStyle w:val="1"/>
        <w:ind w:left="2483"/>
        <w:jc w:val="both"/>
        <w:rPr>
          <w:rFonts w:ascii="Times New Roman" w:hAnsi="Times New Roman" w:cs="Times New Roman"/>
          <w:sz w:val="24"/>
          <w:szCs w:val="24"/>
        </w:rPr>
      </w:pPr>
      <w:r w:rsidRPr="00180785">
        <w:rPr>
          <w:rFonts w:ascii="Times New Roman" w:hAnsi="Times New Roman" w:cs="Times New Roman"/>
          <w:sz w:val="24"/>
          <w:szCs w:val="24"/>
        </w:rPr>
        <w:t xml:space="preserve">3. Порядок та </w:t>
      </w:r>
      <w:proofErr w:type="spellStart"/>
      <w:r w:rsidRPr="00180785">
        <w:rPr>
          <w:rFonts w:ascii="Times New Roman" w:hAnsi="Times New Roman" w:cs="Times New Roman"/>
          <w:sz w:val="24"/>
          <w:szCs w:val="24"/>
        </w:rPr>
        <w:t>умови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передачі</w:t>
      </w:r>
      <w:proofErr w:type="spellEnd"/>
      <w:r w:rsidRPr="00180785">
        <w:rPr>
          <w:rFonts w:ascii="Times New Roman" w:hAnsi="Times New Roman" w:cs="Times New Roman"/>
          <w:sz w:val="24"/>
          <w:szCs w:val="24"/>
        </w:rPr>
        <w:t xml:space="preserve"> природного газу  </w:t>
      </w:r>
    </w:p>
    <w:p w:rsidR="00180785" w:rsidRPr="00180785" w:rsidRDefault="00180785" w:rsidP="00180785">
      <w:pPr>
        <w:jc w:val="both"/>
        <w:rPr>
          <w:rFonts w:ascii="Times New Roman" w:hAnsi="Times New Roman" w:cs="Times New Roman"/>
          <w:sz w:val="24"/>
          <w:szCs w:val="24"/>
        </w:rPr>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3.1.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загальному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потоці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у </w:t>
      </w:r>
      <w:proofErr w:type="spellStart"/>
      <w:r w:rsidRPr="00180785">
        <w:rPr>
          <w:rFonts w:ascii="Times New Roman" w:hAnsi="Times New Roman" w:cs="Times New Roman"/>
          <w:sz w:val="24"/>
          <w:szCs w:val="24"/>
        </w:rPr>
        <w:t>внутрішній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точці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виходу</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газотранспортної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системи</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Право </w:t>
      </w:r>
      <w:proofErr w:type="spellStart"/>
      <w:r w:rsidRPr="00180785">
        <w:rPr>
          <w:rFonts w:ascii="Times New Roman" w:hAnsi="Times New Roman" w:cs="Times New Roman"/>
          <w:sz w:val="24"/>
          <w:szCs w:val="24"/>
        </w:rPr>
        <w:t>власності</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переходить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після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актів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Після</w:t>
      </w:r>
      <w:proofErr w:type="spellEnd"/>
      <w:r w:rsidRPr="00180785">
        <w:rPr>
          <w:rFonts w:ascii="Times New Roman" w:hAnsi="Times New Roman" w:cs="Times New Roman"/>
          <w:sz w:val="24"/>
          <w:szCs w:val="24"/>
        </w:rPr>
        <w:t xml:space="preserve"> переходу права </w:t>
      </w:r>
      <w:proofErr w:type="spellStart"/>
      <w:r w:rsidRPr="00180785">
        <w:rPr>
          <w:rFonts w:ascii="Times New Roman" w:hAnsi="Times New Roman" w:cs="Times New Roman"/>
          <w:sz w:val="24"/>
          <w:szCs w:val="24"/>
        </w:rPr>
        <w:t>власності</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несе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всі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ризики</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бере</w:t>
      </w:r>
      <w:proofErr w:type="spellEnd"/>
      <w:r w:rsidRPr="00180785">
        <w:rPr>
          <w:rFonts w:ascii="Times New Roman" w:hAnsi="Times New Roman" w:cs="Times New Roman"/>
          <w:sz w:val="24"/>
          <w:szCs w:val="24"/>
        </w:rPr>
        <w:t xml:space="preserve"> на себе </w:t>
      </w:r>
      <w:proofErr w:type="spellStart"/>
      <w:r w:rsidRPr="00180785">
        <w:rPr>
          <w:rFonts w:ascii="Times New Roman" w:hAnsi="Times New Roman" w:cs="Times New Roman"/>
          <w:sz w:val="24"/>
          <w:szCs w:val="24"/>
        </w:rPr>
        <w:t>відповідальність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пов'язану</w:t>
      </w:r>
      <w:proofErr w:type="spellEnd"/>
      <w:r w:rsidRPr="00180785">
        <w:rPr>
          <w:rFonts w:ascii="Times New Roman" w:hAnsi="Times New Roman" w:cs="Times New Roman"/>
          <w:sz w:val="24"/>
          <w:szCs w:val="24"/>
        </w:rPr>
        <w:t xml:space="preserve"> з правом </w:t>
      </w:r>
      <w:proofErr w:type="spellStart"/>
      <w:r w:rsidRPr="00180785">
        <w:rPr>
          <w:rFonts w:ascii="Times New Roman" w:hAnsi="Times New Roman" w:cs="Times New Roman"/>
          <w:sz w:val="24"/>
          <w:szCs w:val="24"/>
        </w:rPr>
        <w:t>власності</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3.2.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газу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виключно</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умови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включення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Реєстру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розміщеного</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інформаційній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платформі</w:t>
      </w:r>
      <w:proofErr w:type="spellEnd"/>
      <w:r w:rsidRPr="00180785">
        <w:rPr>
          <w:rFonts w:ascii="Times New Roman" w:hAnsi="Times New Roman" w:cs="Times New Roman"/>
          <w:sz w:val="24"/>
          <w:szCs w:val="24"/>
        </w:rPr>
        <w:t xml:space="preserve"> Оператора ГТС.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3.3.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включення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Реєстру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відбір</w:t>
      </w:r>
      <w:proofErr w:type="spellEnd"/>
      <w:r w:rsidRPr="00180785">
        <w:rPr>
          <w:rFonts w:ascii="Times New Roman" w:hAnsi="Times New Roman" w:cs="Times New Roman"/>
          <w:sz w:val="24"/>
          <w:szCs w:val="24"/>
        </w:rPr>
        <w:t xml:space="preserve">) природного газу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умови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дотримання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вимог</w:t>
      </w:r>
      <w:proofErr w:type="spellEnd"/>
      <w:r w:rsidRPr="00180785">
        <w:rPr>
          <w:rFonts w:ascii="Times New Roman" w:hAnsi="Times New Roman" w:cs="Times New Roman"/>
          <w:sz w:val="24"/>
          <w:szCs w:val="24"/>
        </w:rPr>
        <w:t xml:space="preserve"> пункту 5.1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остаточного </w:t>
      </w:r>
      <w:proofErr w:type="spellStart"/>
      <w:r w:rsidRPr="00180785">
        <w:rPr>
          <w:rFonts w:ascii="Times New Roman" w:hAnsi="Times New Roman" w:cs="Times New Roman"/>
          <w:sz w:val="24"/>
          <w:szCs w:val="24"/>
        </w:rPr>
        <w:t>розрахунку</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фактично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3.4.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застосуванням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ресурсів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Інформаційної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платформи</w:t>
      </w:r>
      <w:proofErr w:type="spellEnd"/>
      <w:r w:rsidRPr="00180785">
        <w:rPr>
          <w:rFonts w:ascii="Times New Roman" w:hAnsi="Times New Roman" w:cs="Times New Roman"/>
          <w:sz w:val="24"/>
          <w:szCs w:val="24"/>
        </w:rPr>
        <w:t xml:space="preserve"> Оператора ГТС та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здійснюють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щоденний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моніторинг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фактично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відібраного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обсягу</w:t>
      </w:r>
      <w:proofErr w:type="spellEnd"/>
      <w:r w:rsidRPr="00180785">
        <w:rPr>
          <w:rFonts w:ascii="Times New Roman" w:hAnsi="Times New Roman" w:cs="Times New Roman"/>
          <w:sz w:val="24"/>
          <w:szCs w:val="24"/>
        </w:rPr>
        <w:t xml:space="preserve"> природного газу.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На запит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планового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газу за </w:t>
      </w:r>
      <w:proofErr w:type="spellStart"/>
      <w:r w:rsidRPr="00180785">
        <w:rPr>
          <w:rFonts w:ascii="Times New Roman" w:hAnsi="Times New Roman" w:cs="Times New Roman"/>
          <w:sz w:val="24"/>
          <w:szCs w:val="24"/>
        </w:rPr>
        <w:t>розрахунковий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місяць</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розрізі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добових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та до 13:00 </w:t>
      </w:r>
      <w:proofErr w:type="spellStart"/>
      <w:r w:rsidRPr="00180785">
        <w:rPr>
          <w:rFonts w:ascii="Times New Roman" w:hAnsi="Times New Roman" w:cs="Times New Roman"/>
          <w:sz w:val="24"/>
          <w:szCs w:val="24"/>
        </w:rPr>
        <w:t>поточної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доби</w:t>
      </w:r>
      <w:proofErr w:type="spellEnd"/>
      <w:r w:rsidRPr="00180785">
        <w:rPr>
          <w:rFonts w:ascii="Times New Roman" w:hAnsi="Times New Roman" w:cs="Times New Roman"/>
          <w:sz w:val="24"/>
          <w:szCs w:val="24"/>
        </w:rPr>
        <w:t xml:space="preserve"> – </w:t>
      </w:r>
      <w:proofErr w:type="spellStart"/>
      <w:r w:rsidRPr="00180785">
        <w:rPr>
          <w:rFonts w:ascii="Times New Roman" w:hAnsi="Times New Roman" w:cs="Times New Roman"/>
          <w:sz w:val="24"/>
          <w:szCs w:val="24"/>
        </w:rPr>
        <w:t>оперативну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фактичних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газу за </w:t>
      </w:r>
      <w:proofErr w:type="spellStart"/>
      <w:r w:rsidRPr="00180785">
        <w:rPr>
          <w:rFonts w:ascii="Times New Roman" w:hAnsi="Times New Roman" w:cs="Times New Roman"/>
          <w:sz w:val="24"/>
          <w:szCs w:val="24"/>
        </w:rPr>
        <w:t>минулу</w:t>
      </w:r>
      <w:proofErr w:type="spellEnd"/>
      <w:r w:rsidRPr="00180785">
        <w:rPr>
          <w:rFonts w:ascii="Times New Roman" w:hAnsi="Times New Roman" w:cs="Times New Roman"/>
          <w:sz w:val="24"/>
          <w:szCs w:val="24"/>
        </w:rPr>
        <w:t xml:space="preserve"> добу, </w:t>
      </w:r>
      <w:proofErr w:type="spellStart"/>
      <w:r w:rsidRPr="00180785">
        <w:rPr>
          <w:rFonts w:ascii="Times New Roman" w:hAnsi="Times New Roman" w:cs="Times New Roman"/>
          <w:sz w:val="24"/>
          <w:szCs w:val="24"/>
        </w:rPr>
        <w:t>планових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газу на </w:t>
      </w:r>
      <w:proofErr w:type="spellStart"/>
      <w:r w:rsidRPr="00180785">
        <w:rPr>
          <w:rFonts w:ascii="Times New Roman" w:hAnsi="Times New Roman" w:cs="Times New Roman"/>
          <w:sz w:val="24"/>
          <w:szCs w:val="24"/>
        </w:rPr>
        <w:t>наступну</w:t>
      </w:r>
      <w:proofErr w:type="spellEnd"/>
      <w:r w:rsidRPr="00180785">
        <w:rPr>
          <w:rFonts w:ascii="Times New Roman" w:hAnsi="Times New Roman" w:cs="Times New Roman"/>
          <w:sz w:val="24"/>
          <w:szCs w:val="24"/>
        </w:rPr>
        <w:t xml:space="preserve"> добу та до 24:00 </w:t>
      </w:r>
      <w:proofErr w:type="spellStart"/>
      <w:r w:rsidRPr="00180785">
        <w:rPr>
          <w:rFonts w:ascii="Times New Roman" w:hAnsi="Times New Roman" w:cs="Times New Roman"/>
          <w:sz w:val="24"/>
          <w:szCs w:val="24"/>
        </w:rPr>
        <w:t>поточ</w:t>
      </w:r>
      <w:r w:rsidRPr="00180785">
        <w:rPr>
          <w:rFonts w:ascii="Times New Roman" w:hAnsi="Times New Roman" w:cs="Times New Roman"/>
          <w:sz w:val="24"/>
          <w:szCs w:val="24"/>
          <w:u w:val="single" w:color="000000"/>
        </w:rPr>
        <w:t>н</w:t>
      </w:r>
      <w:r w:rsidRPr="00180785">
        <w:rPr>
          <w:rFonts w:ascii="Times New Roman" w:hAnsi="Times New Roman" w:cs="Times New Roman"/>
          <w:sz w:val="24"/>
          <w:szCs w:val="24"/>
        </w:rPr>
        <w:t>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доби</w:t>
      </w:r>
      <w:proofErr w:type="spellEnd"/>
      <w:r w:rsidRPr="00180785">
        <w:rPr>
          <w:rFonts w:ascii="Times New Roman" w:hAnsi="Times New Roman" w:cs="Times New Roman"/>
          <w:sz w:val="24"/>
          <w:szCs w:val="24"/>
        </w:rPr>
        <w:t xml:space="preserve"> - </w:t>
      </w:r>
      <w:proofErr w:type="spellStart"/>
      <w:r w:rsidRPr="00180785">
        <w:rPr>
          <w:rFonts w:ascii="Times New Roman" w:hAnsi="Times New Roman" w:cs="Times New Roman"/>
          <w:sz w:val="24"/>
          <w:szCs w:val="24"/>
        </w:rPr>
        <w:t>оперативну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газу за </w:t>
      </w:r>
      <w:proofErr w:type="spellStart"/>
      <w:r w:rsidRPr="00180785">
        <w:rPr>
          <w:rFonts w:ascii="Times New Roman" w:hAnsi="Times New Roman" w:cs="Times New Roman"/>
          <w:sz w:val="24"/>
          <w:szCs w:val="24"/>
        </w:rPr>
        <w:t>поточну</w:t>
      </w:r>
      <w:proofErr w:type="spellEnd"/>
      <w:r w:rsidRPr="00180785">
        <w:rPr>
          <w:rFonts w:ascii="Times New Roman" w:hAnsi="Times New Roman" w:cs="Times New Roman"/>
          <w:sz w:val="24"/>
          <w:szCs w:val="24"/>
        </w:rPr>
        <w:t xml:space="preserve"> добу.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3.5. </w:t>
      </w:r>
      <w:proofErr w:type="spellStart"/>
      <w:r w:rsidRPr="00180785">
        <w:rPr>
          <w:rFonts w:ascii="Times New Roman" w:hAnsi="Times New Roman" w:cs="Times New Roman"/>
          <w:sz w:val="24"/>
          <w:szCs w:val="24"/>
        </w:rPr>
        <w:t>Приймання</w:t>
      </w:r>
      <w:proofErr w:type="spellEnd"/>
      <w:r w:rsidRPr="00180785">
        <w:rPr>
          <w:rFonts w:ascii="Times New Roman" w:hAnsi="Times New Roman" w:cs="Times New Roman"/>
          <w:sz w:val="24"/>
          <w:szCs w:val="24"/>
        </w:rPr>
        <w:t xml:space="preserve">-передача газу, </w:t>
      </w:r>
      <w:proofErr w:type="spellStart"/>
      <w:r w:rsidRPr="00180785">
        <w:rPr>
          <w:rFonts w:ascii="Times New Roman" w:hAnsi="Times New Roman" w:cs="Times New Roman"/>
          <w:sz w:val="24"/>
          <w:szCs w:val="24"/>
        </w:rPr>
        <w:t>переданого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Споживачеві</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відповідному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оформлюється</w:t>
      </w:r>
      <w:proofErr w:type="spellEnd"/>
      <w:r w:rsidRPr="00180785">
        <w:rPr>
          <w:rFonts w:ascii="Times New Roman" w:hAnsi="Times New Roman" w:cs="Times New Roman"/>
          <w:sz w:val="24"/>
          <w:szCs w:val="24"/>
        </w:rPr>
        <w:t xml:space="preserve"> актом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газу.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3.5.1.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зобов'язується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пізніше</w:t>
      </w:r>
      <w:proofErr w:type="spellEnd"/>
      <w:r w:rsidRPr="00180785">
        <w:rPr>
          <w:rFonts w:ascii="Times New Roman" w:hAnsi="Times New Roman" w:cs="Times New Roman"/>
          <w:sz w:val="24"/>
          <w:szCs w:val="24"/>
        </w:rPr>
        <w:t xml:space="preserve"> 5-го (</w:t>
      </w:r>
      <w:proofErr w:type="spellStart"/>
      <w:r w:rsidRPr="00180785">
        <w:rPr>
          <w:rFonts w:ascii="Times New Roman" w:hAnsi="Times New Roman" w:cs="Times New Roman"/>
          <w:sz w:val="24"/>
          <w:szCs w:val="24"/>
        </w:rPr>
        <w:t>п’я</w:t>
      </w:r>
      <w:r w:rsidRPr="00180785">
        <w:rPr>
          <w:rFonts w:ascii="Times New Roman" w:hAnsi="Times New Roman" w:cs="Times New Roman"/>
          <w:sz w:val="24"/>
          <w:szCs w:val="24"/>
          <w:u w:val="single" w:color="000000"/>
        </w:rPr>
        <w:t>т</w:t>
      </w:r>
      <w:r w:rsidRPr="00180785">
        <w:rPr>
          <w:rFonts w:ascii="Times New Roman" w:hAnsi="Times New Roman" w:cs="Times New Roman"/>
          <w:sz w:val="24"/>
          <w:szCs w:val="24"/>
        </w:rPr>
        <w:t>ого</w:t>
      </w:r>
      <w:proofErr w:type="spellEnd"/>
      <w:r w:rsidRPr="00180785">
        <w:rPr>
          <w:rFonts w:ascii="Times New Roman" w:hAnsi="Times New Roman" w:cs="Times New Roman"/>
          <w:sz w:val="24"/>
          <w:szCs w:val="24"/>
        </w:rPr>
        <w:t xml:space="preserve">) числа </w:t>
      </w:r>
      <w:proofErr w:type="spellStart"/>
      <w:r w:rsidRPr="00180785">
        <w:rPr>
          <w:rFonts w:ascii="Times New Roman" w:hAnsi="Times New Roman" w:cs="Times New Roman"/>
          <w:sz w:val="24"/>
          <w:szCs w:val="24"/>
        </w:rPr>
        <w:t>місяця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наступного</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розрахунковим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завірену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належним</w:t>
      </w:r>
      <w:proofErr w:type="spellEnd"/>
      <w:r w:rsidRPr="00180785">
        <w:rPr>
          <w:rFonts w:ascii="Times New Roman" w:hAnsi="Times New Roman" w:cs="Times New Roman"/>
          <w:sz w:val="24"/>
          <w:szCs w:val="24"/>
        </w:rPr>
        <w:t xml:space="preserve"> чином </w:t>
      </w:r>
      <w:proofErr w:type="spellStart"/>
      <w:r w:rsidRPr="00180785">
        <w:rPr>
          <w:rFonts w:ascii="Times New Roman" w:hAnsi="Times New Roman" w:cs="Times New Roman"/>
          <w:sz w:val="24"/>
          <w:szCs w:val="24"/>
        </w:rPr>
        <w:t>копію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відповідного</w:t>
      </w:r>
      <w:proofErr w:type="spellEnd"/>
      <w:r w:rsidRPr="00180785">
        <w:rPr>
          <w:rFonts w:ascii="Times New Roman" w:hAnsi="Times New Roman" w:cs="Times New Roman"/>
          <w:sz w:val="24"/>
          <w:szCs w:val="24"/>
        </w:rPr>
        <w:t xml:space="preserve"> акту </w:t>
      </w:r>
      <w:proofErr w:type="spellStart"/>
      <w:r w:rsidRPr="00180785">
        <w:rPr>
          <w:rFonts w:ascii="Times New Roman" w:hAnsi="Times New Roman" w:cs="Times New Roman"/>
          <w:sz w:val="24"/>
          <w:szCs w:val="24"/>
        </w:rPr>
        <w:t>надання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розподілу</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транспортування</w:t>
      </w:r>
      <w:proofErr w:type="spellEnd"/>
      <w:r w:rsidRPr="00180785">
        <w:rPr>
          <w:rFonts w:ascii="Times New Roman" w:hAnsi="Times New Roman" w:cs="Times New Roman"/>
          <w:sz w:val="24"/>
          <w:szCs w:val="24"/>
        </w:rPr>
        <w:t xml:space="preserve"> газу за </w:t>
      </w:r>
      <w:proofErr w:type="spellStart"/>
      <w:r w:rsidRPr="00180785">
        <w:rPr>
          <w:rFonts w:ascii="Times New Roman" w:hAnsi="Times New Roman" w:cs="Times New Roman"/>
          <w:sz w:val="24"/>
          <w:szCs w:val="24"/>
        </w:rPr>
        <w:t>такий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складений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між</w:t>
      </w:r>
      <w:proofErr w:type="spellEnd"/>
      <w:r w:rsidRPr="00180785">
        <w:rPr>
          <w:rFonts w:ascii="Times New Roman" w:hAnsi="Times New Roman" w:cs="Times New Roman"/>
          <w:sz w:val="24"/>
          <w:szCs w:val="24"/>
        </w:rPr>
        <w:t xml:space="preserve"> Оператором(</w:t>
      </w:r>
      <w:proofErr w:type="spellStart"/>
      <w:r w:rsidRPr="00180785">
        <w:rPr>
          <w:rFonts w:ascii="Times New Roman" w:hAnsi="Times New Roman" w:cs="Times New Roman"/>
          <w:sz w:val="24"/>
          <w:szCs w:val="24"/>
        </w:rPr>
        <w:t>ами</w:t>
      </w:r>
      <w:proofErr w:type="spellEnd"/>
      <w:r w:rsidRPr="00180785">
        <w:rPr>
          <w:rFonts w:ascii="Times New Roman" w:hAnsi="Times New Roman" w:cs="Times New Roman"/>
          <w:sz w:val="24"/>
          <w:szCs w:val="24"/>
        </w:rPr>
        <w:t>) ГРМ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Оператором ГТС та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підставі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комерційного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вузла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обліку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вимог</w:t>
      </w:r>
      <w:proofErr w:type="spellEnd"/>
      <w:r w:rsidRPr="00180785">
        <w:rPr>
          <w:rFonts w:ascii="Times New Roman" w:hAnsi="Times New Roman" w:cs="Times New Roman"/>
          <w:sz w:val="24"/>
          <w:szCs w:val="24"/>
        </w:rPr>
        <w:t xml:space="preserve"> Кодексу ГТС/Кодексу ГРМ.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3.5.2. На </w:t>
      </w:r>
      <w:proofErr w:type="spellStart"/>
      <w:r w:rsidRPr="00180785">
        <w:rPr>
          <w:rFonts w:ascii="Times New Roman" w:hAnsi="Times New Roman" w:cs="Times New Roman"/>
          <w:sz w:val="24"/>
          <w:szCs w:val="24"/>
        </w:rPr>
        <w:t>підставі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отриманих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даних</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даних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остаточної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алокації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відборів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Інформаційній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платформі</w:t>
      </w:r>
      <w:proofErr w:type="spellEnd"/>
      <w:r w:rsidRPr="00180785">
        <w:rPr>
          <w:rFonts w:ascii="Times New Roman" w:hAnsi="Times New Roman" w:cs="Times New Roman"/>
          <w:sz w:val="24"/>
          <w:szCs w:val="24"/>
        </w:rPr>
        <w:t xml:space="preserve"> Оператора ГТС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готує</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надає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два </w:t>
      </w:r>
      <w:proofErr w:type="spellStart"/>
      <w:r w:rsidRPr="00180785">
        <w:rPr>
          <w:rFonts w:ascii="Times New Roman" w:hAnsi="Times New Roman" w:cs="Times New Roman"/>
          <w:sz w:val="24"/>
          <w:szCs w:val="24"/>
        </w:rPr>
        <w:t>примірники</w:t>
      </w:r>
      <w:proofErr w:type="spellEnd"/>
      <w:r w:rsidRPr="00180785">
        <w:rPr>
          <w:rFonts w:ascii="Times New Roman" w:hAnsi="Times New Roman" w:cs="Times New Roman"/>
          <w:sz w:val="24"/>
          <w:szCs w:val="24"/>
        </w:rPr>
        <w:t xml:space="preserve"> акту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відповідний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далі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також</w:t>
      </w:r>
      <w:proofErr w:type="spellEnd"/>
      <w:r w:rsidRPr="00180785">
        <w:rPr>
          <w:rFonts w:ascii="Times New Roman" w:hAnsi="Times New Roman" w:cs="Times New Roman"/>
          <w:sz w:val="24"/>
          <w:szCs w:val="24"/>
        </w:rPr>
        <w:t xml:space="preserve"> – акт), </w:t>
      </w:r>
      <w:proofErr w:type="spellStart"/>
      <w:r w:rsidRPr="00180785">
        <w:rPr>
          <w:rFonts w:ascii="Times New Roman" w:hAnsi="Times New Roman" w:cs="Times New Roman"/>
          <w:sz w:val="24"/>
          <w:szCs w:val="24"/>
        </w:rPr>
        <w:t>підписані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уповноваженим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представником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3.5.3.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2-х (</w:t>
      </w:r>
      <w:proofErr w:type="spellStart"/>
      <w:r w:rsidRPr="00180785">
        <w:rPr>
          <w:rFonts w:ascii="Times New Roman" w:hAnsi="Times New Roman" w:cs="Times New Roman"/>
          <w:sz w:val="24"/>
          <w:szCs w:val="24"/>
        </w:rPr>
        <w:t>двох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робочих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днів</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дати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одержання</w:t>
      </w:r>
      <w:proofErr w:type="spellEnd"/>
      <w:r w:rsidRPr="00180785">
        <w:rPr>
          <w:rFonts w:ascii="Times New Roman" w:hAnsi="Times New Roman" w:cs="Times New Roman"/>
          <w:sz w:val="24"/>
          <w:szCs w:val="24"/>
        </w:rPr>
        <w:t xml:space="preserve"> акту </w:t>
      </w:r>
      <w:proofErr w:type="spellStart"/>
      <w:r w:rsidRPr="00180785">
        <w:rPr>
          <w:rFonts w:ascii="Times New Roman" w:hAnsi="Times New Roman" w:cs="Times New Roman"/>
          <w:sz w:val="24"/>
          <w:szCs w:val="24"/>
        </w:rPr>
        <w:t>зобов'язується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повернути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один </w:t>
      </w:r>
      <w:proofErr w:type="spellStart"/>
      <w:r w:rsidRPr="00180785">
        <w:rPr>
          <w:rFonts w:ascii="Times New Roman" w:hAnsi="Times New Roman" w:cs="Times New Roman"/>
          <w:sz w:val="24"/>
          <w:szCs w:val="24"/>
        </w:rPr>
        <w:t>примірник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оригіналу</w:t>
      </w:r>
      <w:proofErr w:type="spellEnd"/>
      <w:r w:rsidRPr="00180785">
        <w:rPr>
          <w:rFonts w:ascii="Times New Roman" w:hAnsi="Times New Roman" w:cs="Times New Roman"/>
          <w:sz w:val="24"/>
          <w:szCs w:val="24"/>
        </w:rPr>
        <w:t xml:space="preserve"> акту, </w:t>
      </w:r>
      <w:proofErr w:type="spellStart"/>
      <w:r w:rsidRPr="00180785">
        <w:rPr>
          <w:rFonts w:ascii="Times New Roman" w:hAnsi="Times New Roman" w:cs="Times New Roman"/>
          <w:sz w:val="24"/>
          <w:szCs w:val="24"/>
        </w:rPr>
        <w:t>підписаний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уповноваженим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представником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надати</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письмовій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формі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мотивовану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відмову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підписання</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3.5.4. У </w:t>
      </w:r>
      <w:proofErr w:type="spellStart"/>
      <w:r w:rsidRPr="00180785">
        <w:rPr>
          <w:rFonts w:ascii="Times New Roman" w:hAnsi="Times New Roman" w:cs="Times New Roman"/>
          <w:sz w:val="24"/>
          <w:szCs w:val="24"/>
        </w:rPr>
        <w:t>випадку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неповернення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оригіналу</w:t>
      </w:r>
      <w:proofErr w:type="spellEnd"/>
      <w:r w:rsidRPr="00180785">
        <w:rPr>
          <w:rFonts w:ascii="Times New Roman" w:hAnsi="Times New Roman" w:cs="Times New Roman"/>
          <w:sz w:val="24"/>
          <w:szCs w:val="24"/>
        </w:rPr>
        <w:t xml:space="preserve"> акту до 15-го (</w:t>
      </w:r>
      <w:proofErr w:type="spellStart"/>
      <w:r w:rsidRPr="00180785">
        <w:rPr>
          <w:rFonts w:ascii="Times New Roman" w:hAnsi="Times New Roman" w:cs="Times New Roman"/>
          <w:sz w:val="24"/>
          <w:szCs w:val="24"/>
        </w:rPr>
        <w:t>п’ятнадцятого</w:t>
      </w:r>
      <w:proofErr w:type="spellEnd"/>
      <w:r w:rsidRPr="00180785">
        <w:rPr>
          <w:rFonts w:ascii="Times New Roman" w:hAnsi="Times New Roman" w:cs="Times New Roman"/>
          <w:sz w:val="24"/>
          <w:szCs w:val="24"/>
        </w:rPr>
        <w:t xml:space="preserve">) числа </w:t>
      </w:r>
      <w:proofErr w:type="spellStart"/>
      <w:r w:rsidRPr="00180785">
        <w:rPr>
          <w:rFonts w:ascii="Times New Roman" w:hAnsi="Times New Roman" w:cs="Times New Roman"/>
          <w:sz w:val="24"/>
          <w:szCs w:val="24"/>
        </w:rPr>
        <w:t>місяця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наступного</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розрахунковим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періодом</w:t>
      </w:r>
      <w:proofErr w:type="spellEnd"/>
      <w:r w:rsidRPr="00180785">
        <w:rPr>
          <w:rFonts w:ascii="Times New Roman" w:hAnsi="Times New Roman" w:cs="Times New Roman"/>
          <w:sz w:val="24"/>
          <w:szCs w:val="24"/>
        </w:rPr>
        <w:t xml:space="preserve">, а </w:t>
      </w:r>
      <w:proofErr w:type="spellStart"/>
      <w:r w:rsidRPr="00180785">
        <w:rPr>
          <w:rFonts w:ascii="Times New Roman" w:hAnsi="Times New Roman" w:cs="Times New Roman"/>
          <w:sz w:val="24"/>
          <w:szCs w:val="24"/>
        </w:rPr>
        <w:t>також</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випадку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розбіжностей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між</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даними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отриманими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підпункту</w:t>
      </w:r>
      <w:proofErr w:type="spellEnd"/>
      <w:r w:rsidRPr="00180785">
        <w:rPr>
          <w:rFonts w:ascii="Times New Roman" w:hAnsi="Times New Roman" w:cs="Times New Roman"/>
          <w:sz w:val="24"/>
          <w:szCs w:val="24"/>
        </w:rPr>
        <w:t xml:space="preserve"> 3.5.1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пункту, та </w:t>
      </w:r>
      <w:proofErr w:type="spellStart"/>
      <w:r w:rsidRPr="00180785">
        <w:rPr>
          <w:rFonts w:ascii="Times New Roman" w:hAnsi="Times New Roman" w:cs="Times New Roman"/>
          <w:sz w:val="24"/>
          <w:szCs w:val="24"/>
        </w:rPr>
        <w:t>даних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остаточної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алокації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відборів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Інформаційній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платформі</w:t>
      </w:r>
      <w:proofErr w:type="spellEnd"/>
      <w:r w:rsidRPr="00180785">
        <w:rPr>
          <w:rFonts w:ascii="Times New Roman" w:hAnsi="Times New Roman" w:cs="Times New Roman"/>
          <w:sz w:val="24"/>
          <w:szCs w:val="24"/>
        </w:rPr>
        <w:t xml:space="preserve"> </w:t>
      </w:r>
      <w:r w:rsidRPr="00180785">
        <w:rPr>
          <w:rFonts w:ascii="Times New Roman" w:hAnsi="Times New Roman" w:cs="Times New Roman"/>
          <w:sz w:val="24"/>
          <w:szCs w:val="24"/>
        </w:rPr>
        <w:lastRenderedPageBreak/>
        <w:t xml:space="preserve">Оператора ГТС, </w:t>
      </w:r>
      <w:proofErr w:type="spellStart"/>
      <w:r w:rsidRPr="00180785">
        <w:rPr>
          <w:rFonts w:ascii="Times New Roman" w:hAnsi="Times New Roman" w:cs="Times New Roman"/>
          <w:sz w:val="24"/>
          <w:szCs w:val="24"/>
        </w:rPr>
        <w:t>обсяг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об’єм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спожитого</w:t>
      </w:r>
      <w:proofErr w:type="spellEnd"/>
      <w:r w:rsidRPr="00180785">
        <w:rPr>
          <w:rFonts w:ascii="Times New Roman" w:hAnsi="Times New Roman" w:cs="Times New Roman"/>
          <w:sz w:val="24"/>
          <w:szCs w:val="24"/>
        </w:rPr>
        <w:t xml:space="preserve"> газу </w:t>
      </w:r>
      <w:proofErr w:type="spellStart"/>
      <w:r w:rsidRPr="00180785">
        <w:rPr>
          <w:rFonts w:ascii="Times New Roman" w:hAnsi="Times New Roman" w:cs="Times New Roman"/>
          <w:sz w:val="24"/>
          <w:szCs w:val="24"/>
        </w:rPr>
        <w:t>вважається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встановленим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узгодже</w:t>
      </w:r>
      <w:r w:rsidRPr="00180785">
        <w:rPr>
          <w:rFonts w:ascii="Times New Roman" w:hAnsi="Times New Roman" w:cs="Times New Roman"/>
          <w:sz w:val="24"/>
          <w:szCs w:val="24"/>
          <w:u w:val="single" w:color="000000"/>
        </w:rPr>
        <w:t>н</w:t>
      </w:r>
      <w:r w:rsidRPr="00180785">
        <w:rPr>
          <w:rFonts w:ascii="Times New Roman" w:hAnsi="Times New Roman" w:cs="Times New Roman"/>
          <w:sz w:val="24"/>
          <w:szCs w:val="24"/>
        </w:rPr>
        <w:t>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даних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Інформаційної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платформи</w:t>
      </w:r>
      <w:proofErr w:type="spellEnd"/>
      <w:r w:rsidRPr="00180785">
        <w:rPr>
          <w:rFonts w:ascii="Times New Roman" w:hAnsi="Times New Roman" w:cs="Times New Roman"/>
          <w:sz w:val="24"/>
          <w:szCs w:val="24"/>
        </w:rPr>
        <w:t xml:space="preserve"> Оператора ГТС та </w:t>
      </w:r>
      <w:proofErr w:type="spellStart"/>
      <w:r w:rsidRPr="00180785">
        <w:rPr>
          <w:rFonts w:ascii="Times New Roman" w:hAnsi="Times New Roman" w:cs="Times New Roman"/>
          <w:sz w:val="24"/>
          <w:szCs w:val="24"/>
        </w:rPr>
        <w:t>переданим</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власність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а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поставленого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періоду</w:t>
      </w:r>
      <w:proofErr w:type="spellEnd"/>
      <w:r w:rsidRPr="00180785">
        <w:rPr>
          <w:rFonts w:ascii="Times New Roman" w:hAnsi="Times New Roman" w:cs="Times New Roman"/>
          <w:sz w:val="24"/>
          <w:szCs w:val="24"/>
        </w:rPr>
        <w:t xml:space="preserve"> газу </w:t>
      </w:r>
      <w:proofErr w:type="spellStart"/>
      <w:r w:rsidRPr="00180785">
        <w:rPr>
          <w:rFonts w:ascii="Times New Roman" w:hAnsi="Times New Roman" w:cs="Times New Roman"/>
          <w:sz w:val="24"/>
          <w:szCs w:val="24"/>
        </w:rPr>
        <w:t>розраховується</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урахуванням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визначених</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розділі</w:t>
      </w:r>
      <w:proofErr w:type="spellEnd"/>
      <w:r w:rsidRPr="00180785">
        <w:rPr>
          <w:rFonts w:ascii="Times New Roman" w:hAnsi="Times New Roman" w:cs="Times New Roman"/>
          <w:sz w:val="24"/>
          <w:szCs w:val="24"/>
        </w:rPr>
        <w:t xml:space="preserve"> 4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3A1BE1">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3.6. </w:t>
      </w:r>
      <w:proofErr w:type="spellStart"/>
      <w:r w:rsidRPr="00180785">
        <w:rPr>
          <w:rFonts w:ascii="Times New Roman" w:hAnsi="Times New Roman" w:cs="Times New Roman"/>
          <w:sz w:val="24"/>
          <w:szCs w:val="24"/>
        </w:rPr>
        <w:t>Звірка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фактично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обсягу</w:t>
      </w:r>
      <w:proofErr w:type="spellEnd"/>
      <w:r w:rsidRPr="00180785">
        <w:rPr>
          <w:rFonts w:ascii="Times New Roman" w:hAnsi="Times New Roman" w:cs="Times New Roman"/>
          <w:sz w:val="24"/>
          <w:szCs w:val="24"/>
        </w:rPr>
        <w:t xml:space="preserve"> газу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на </w:t>
      </w:r>
      <w:proofErr w:type="spellStart"/>
      <w:r w:rsidRPr="00180785">
        <w:rPr>
          <w:rFonts w:ascii="Times New Roman" w:hAnsi="Times New Roman" w:cs="Times New Roman"/>
          <w:sz w:val="24"/>
          <w:szCs w:val="24"/>
        </w:rPr>
        <w:t>певну</w:t>
      </w:r>
      <w:proofErr w:type="spellEnd"/>
      <w:r w:rsidRPr="00180785">
        <w:rPr>
          <w:rFonts w:ascii="Times New Roman" w:hAnsi="Times New Roman" w:cs="Times New Roman"/>
          <w:sz w:val="24"/>
          <w:szCs w:val="24"/>
        </w:rPr>
        <w:t xml:space="preserve"> дату </w:t>
      </w:r>
      <w:proofErr w:type="spellStart"/>
      <w:r w:rsidRPr="00180785">
        <w:rPr>
          <w:rFonts w:ascii="Times New Roman" w:hAnsi="Times New Roman" w:cs="Times New Roman"/>
          <w:sz w:val="24"/>
          <w:szCs w:val="24"/>
        </w:rPr>
        <w:t>чи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ведеться</w:t>
      </w:r>
      <w:proofErr w:type="spellEnd"/>
      <w:r w:rsidRPr="00180785">
        <w:rPr>
          <w:rFonts w:ascii="Times New Roman" w:hAnsi="Times New Roman" w:cs="Times New Roman"/>
          <w:sz w:val="24"/>
          <w:szCs w:val="24"/>
        </w:rPr>
        <w:t xml:space="preserve"> Сторонами на </w:t>
      </w:r>
      <w:proofErr w:type="spellStart"/>
      <w:r w:rsidRPr="00180785">
        <w:rPr>
          <w:rFonts w:ascii="Times New Roman" w:hAnsi="Times New Roman" w:cs="Times New Roman"/>
          <w:sz w:val="24"/>
          <w:szCs w:val="24"/>
        </w:rPr>
        <w:t>підставі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комерційних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вузлів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обліку</w:t>
      </w:r>
      <w:proofErr w:type="spellEnd"/>
      <w:r w:rsidRPr="00180785">
        <w:rPr>
          <w:rFonts w:ascii="Times New Roman" w:hAnsi="Times New Roman" w:cs="Times New Roman"/>
          <w:sz w:val="24"/>
          <w:szCs w:val="24"/>
        </w:rPr>
        <w:t xml:space="preserve"> газу та </w:t>
      </w:r>
      <w:proofErr w:type="spellStart"/>
      <w:r w:rsidRPr="00180785">
        <w:rPr>
          <w:rFonts w:ascii="Times New Roman" w:hAnsi="Times New Roman" w:cs="Times New Roman"/>
          <w:sz w:val="24"/>
          <w:szCs w:val="24"/>
        </w:rPr>
        <w:t>інформації</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фактично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поставлений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w:t>
      </w:r>
      <w:proofErr w:type="spellEnd"/>
      <w:r w:rsidRPr="00180785">
        <w:rPr>
          <w:rFonts w:ascii="Times New Roman" w:hAnsi="Times New Roman" w:cs="Times New Roman"/>
          <w:sz w:val="24"/>
          <w:szCs w:val="24"/>
        </w:rPr>
        <w:t xml:space="preserve"> газу </w:t>
      </w:r>
      <w:proofErr w:type="spellStart"/>
      <w:r w:rsidRPr="00180785">
        <w:rPr>
          <w:rFonts w:ascii="Times New Roman" w:hAnsi="Times New Roman" w:cs="Times New Roman"/>
          <w:sz w:val="24"/>
          <w:szCs w:val="24"/>
        </w:rPr>
        <w:t>згідно</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даними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Інформаційної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платформи</w:t>
      </w:r>
      <w:proofErr w:type="spellEnd"/>
      <w:r w:rsidRPr="00180785">
        <w:rPr>
          <w:rFonts w:ascii="Times New Roman" w:hAnsi="Times New Roman" w:cs="Times New Roman"/>
          <w:sz w:val="24"/>
          <w:szCs w:val="24"/>
        </w:rPr>
        <w:t xml:space="preserve"> Оператора ГТ</w:t>
      </w:r>
      <w:r w:rsidR="003A1BE1">
        <w:rPr>
          <w:rFonts w:ascii="Times New Roman" w:hAnsi="Times New Roman" w:cs="Times New Roman"/>
          <w:sz w:val="24"/>
          <w:szCs w:val="24"/>
        </w:rPr>
        <w:t xml:space="preserve">С. </w:t>
      </w:r>
    </w:p>
    <w:p w:rsidR="00180785" w:rsidRPr="00180785" w:rsidRDefault="00180785" w:rsidP="003A1BE1">
      <w:pPr>
        <w:pStyle w:val="1"/>
        <w:ind w:left="711" w:right="2"/>
        <w:jc w:val="center"/>
        <w:rPr>
          <w:rFonts w:ascii="Times New Roman" w:hAnsi="Times New Roman" w:cs="Times New Roman"/>
          <w:sz w:val="24"/>
          <w:szCs w:val="24"/>
        </w:rPr>
      </w:pPr>
      <w:r w:rsidRPr="00180785">
        <w:rPr>
          <w:rFonts w:ascii="Times New Roman" w:hAnsi="Times New Roman" w:cs="Times New Roman"/>
          <w:sz w:val="24"/>
          <w:szCs w:val="24"/>
        </w:rPr>
        <w:t xml:space="preserve">4. </w:t>
      </w:r>
      <w:proofErr w:type="spellStart"/>
      <w:r w:rsidRPr="00180785">
        <w:rPr>
          <w:rFonts w:ascii="Times New Roman" w:hAnsi="Times New Roman" w:cs="Times New Roman"/>
          <w:sz w:val="24"/>
          <w:szCs w:val="24"/>
        </w:rPr>
        <w:t>Ціна</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природного газу</w:t>
      </w:r>
    </w:p>
    <w:p w:rsidR="00180785" w:rsidRPr="00180785" w:rsidRDefault="00180785" w:rsidP="00180785">
      <w:pPr>
        <w:jc w:val="both"/>
        <w:rPr>
          <w:rFonts w:ascii="Times New Roman" w:hAnsi="Times New Roman" w:cs="Times New Roman"/>
          <w:sz w:val="24"/>
          <w:szCs w:val="24"/>
        </w:rPr>
      </w:pPr>
    </w:p>
    <w:p w:rsidR="00180785" w:rsidRPr="00180785" w:rsidRDefault="00180785" w:rsidP="00180785">
      <w:pPr>
        <w:spacing w:after="48" w:line="259" w:lineRule="auto"/>
        <w:ind w:left="75"/>
        <w:jc w:val="both"/>
        <w:rPr>
          <w:rFonts w:ascii="Times New Roman" w:hAnsi="Times New Roman" w:cs="Times New Roman"/>
          <w:sz w:val="24"/>
          <w:szCs w:val="24"/>
        </w:rPr>
      </w:pPr>
      <w:r w:rsidRPr="00180785">
        <w:rPr>
          <w:rFonts w:ascii="Times New Roman" w:hAnsi="Times New Roman" w:cs="Times New Roman"/>
          <w:sz w:val="24"/>
          <w:szCs w:val="24"/>
        </w:rPr>
        <w:t xml:space="preserve">4.1 </w:t>
      </w:r>
      <w:proofErr w:type="spellStart"/>
      <w:r w:rsidRPr="00180785">
        <w:rPr>
          <w:rFonts w:ascii="Times New Roman" w:hAnsi="Times New Roman" w:cs="Times New Roman"/>
          <w:sz w:val="24"/>
          <w:szCs w:val="24"/>
        </w:rPr>
        <w:t>Ціна</w:t>
      </w:r>
      <w:proofErr w:type="spellEnd"/>
      <w:r w:rsidRPr="00180785">
        <w:rPr>
          <w:rFonts w:ascii="Times New Roman" w:hAnsi="Times New Roman" w:cs="Times New Roman"/>
          <w:sz w:val="24"/>
          <w:szCs w:val="24"/>
        </w:rPr>
        <w:t xml:space="preserve"> та порядок </w:t>
      </w:r>
      <w:proofErr w:type="spellStart"/>
      <w:r w:rsidRPr="00180785">
        <w:rPr>
          <w:rFonts w:ascii="Times New Roman" w:hAnsi="Times New Roman" w:cs="Times New Roman"/>
          <w:sz w:val="24"/>
          <w:szCs w:val="24"/>
        </w:rPr>
        <w:t>зміни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ціни</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постачається</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w:t>
      </w:r>
    </w:p>
    <w:p w:rsidR="00180785" w:rsidRPr="00180785" w:rsidRDefault="00180785" w:rsidP="00180785">
      <w:pPr>
        <w:tabs>
          <w:tab w:val="center" w:pos="5665"/>
          <w:tab w:val="center" w:pos="6373"/>
          <w:tab w:val="center" w:pos="7081"/>
        </w:tabs>
        <w:spacing w:after="46"/>
        <w:jc w:val="both"/>
        <w:rPr>
          <w:rFonts w:ascii="Times New Roman" w:hAnsi="Times New Roman" w:cs="Times New Roman"/>
          <w:sz w:val="24"/>
          <w:szCs w:val="24"/>
        </w:rPr>
      </w:pPr>
      <w:r w:rsidRPr="00180785">
        <w:rPr>
          <w:rFonts w:ascii="Times New Roman" w:hAnsi="Times New Roman" w:cs="Times New Roman"/>
          <w:sz w:val="24"/>
          <w:szCs w:val="24"/>
        </w:rPr>
        <w:t xml:space="preserve">Договором, </w:t>
      </w:r>
      <w:proofErr w:type="spellStart"/>
      <w:r w:rsidRPr="00180785">
        <w:rPr>
          <w:rFonts w:ascii="Times New Roman" w:hAnsi="Times New Roman" w:cs="Times New Roman"/>
          <w:sz w:val="24"/>
          <w:szCs w:val="24"/>
        </w:rPr>
        <w:t>встановлюється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наступним</w:t>
      </w:r>
      <w:proofErr w:type="spellEnd"/>
      <w:r w:rsidRPr="00180785">
        <w:rPr>
          <w:rFonts w:ascii="Times New Roman" w:hAnsi="Times New Roman" w:cs="Times New Roman"/>
          <w:sz w:val="24"/>
          <w:szCs w:val="24"/>
        </w:rPr>
        <w:t xml:space="preserve"> чином: </w:t>
      </w:r>
      <w:r w:rsidRPr="00180785">
        <w:rPr>
          <w:rFonts w:ascii="Times New Roman" w:hAnsi="Times New Roman" w:cs="Times New Roman"/>
          <w:sz w:val="24"/>
          <w:szCs w:val="24"/>
        </w:rPr>
        <w:tab/>
      </w:r>
      <w:r w:rsidRPr="00180785">
        <w:rPr>
          <w:rFonts w:ascii="Times New Roman" w:hAnsi="Times New Roman" w:cs="Times New Roman"/>
          <w:sz w:val="24"/>
          <w:szCs w:val="24"/>
        </w:rPr>
        <w:tab/>
      </w:r>
      <w:r w:rsidRPr="00180785">
        <w:rPr>
          <w:rFonts w:ascii="Times New Roman" w:hAnsi="Times New Roman" w:cs="Times New Roman"/>
          <w:sz w:val="24"/>
          <w:szCs w:val="24"/>
        </w:rPr>
        <w:tab/>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b/>
          <w:sz w:val="24"/>
          <w:szCs w:val="24"/>
        </w:rPr>
        <w:t>Ціна</w:t>
      </w:r>
      <w:proofErr w:type="spellEnd"/>
      <w:r w:rsidRPr="00180785">
        <w:rPr>
          <w:rFonts w:ascii="Times New Roman" w:hAnsi="Times New Roman" w:cs="Times New Roman"/>
          <w:b/>
          <w:sz w:val="24"/>
          <w:szCs w:val="24"/>
        </w:rPr>
        <w:t xml:space="preserve"> природного газу </w:t>
      </w:r>
      <w:r w:rsidRPr="00180785">
        <w:rPr>
          <w:rFonts w:ascii="Times New Roman" w:hAnsi="Times New Roman" w:cs="Times New Roman"/>
          <w:sz w:val="24"/>
          <w:szCs w:val="24"/>
        </w:rPr>
        <w:t xml:space="preserve">за 1000 куб. м  газу без ПДВ – </w:t>
      </w:r>
      <w:r w:rsidRPr="00180785">
        <w:rPr>
          <w:rFonts w:ascii="Times New Roman" w:hAnsi="Times New Roman" w:cs="Times New Roman"/>
          <w:b/>
          <w:sz w:val="24"/>
          <w:szCs w:val="24"/>
          <w:lang w:val="uk-UA"/>
        </w:rPr>
        <w:t>_____________</w:t>
      </w:r>
      <w:r w:rsidRPr="00180785">
        <w:rPr>
          <w:rFonts w:ascii="Times New Roman" w:hAnsi="Times New Roman" w:cs="Times New Roman"/>
          <w:b/>
          <w:sz w:val="24"/>
          <w:szCs w:val="24"/>
        </w:rPr>
        <w:t xml:space="preserve"> грн.</w:t>
      </w:r>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крім</w:t>
      </w:r>
      <w:proofErr w:type="spellEnd"/>
      <w:r w:rsidRPr="00180785">
        <w:rPr>
          <w:rFonts w:ascii="Times New Roman" w:hAnsi="Times New Roman" w:cs="Times New Roman"/>
          <w:sz w:val="24"/>
          <w:szCs w:val="24"/>
        </w:rPr>
        <w:t xml:space="preserve"> того </w:t>
      </w:r>
      <w:proofErr w:type="spellStart"/>
      <w:r w:rsidRPr="00180785">
        <w:rPr>
          <w:rFonts w:ascii="Times New Roman" w:hAnsi="Times New Roman" w:cs="Times New Roman"/>
          <w:sz w:val="24"/>
          <w:szCs w:val="24"/>
        </w:rPr>
        <w:t>податок</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додану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ставкою</w:t>
      </w:r>
      <w:proofErr w:type="spellEnd"/>
      <w:r w:rsidRPr="00180785">
        <w:rPr>
          <w:rFonts w:ascii="Times New Roman" w:hAnsi="Times New Roman" w:cs="Times New Roman"/>
          <w:sz w:val="24"/>
          <w:szCs w:val="24"/>
        </w:rPr>
        <w:t xml:space="preserve"> 20%,   </w:t>
      </w:r>
      <w:proofErr w:type="spellStart"/>
      <w:r w:rsidRPr="00180785">
        <w:rPr>
          <w:rFonts w:ascii="Times New Roman" w:hAnsi="Times New Roman" w:cs="Times New Roman"/>
          <w:sz w:val="24"/>
          <w:szCs w:val="24"/>
        </w:rPr>
        <w:t>ціна</w:t>
      </w:r>
      <w:proofErr w:type="spellEnd"/>
      <w:r w:rsidRPr="00180785">
        <w:rPr>
          <w:rFonts w:ascii="Times New Roman" w:hAnsi="Times New Roman" w:cs="Times New Roman"/>
          <w:sz w:val="24"/>
          <w:szCs w:val="24"/>
        </w:rPr>
        <w:t xml:space="preserve"> природного газу за 1000 куб. м з ПДВ – </w:t>
      </w:r>
      <w:r w:rsidRPr="00180785">
        <w:rPr>
          <w:rFonts w:ascii="Times New Roman" w:hAnsi="Times New Roman" w:cs="Times New Roman"/>
          <w:b/>
          <w:sz w:val="24"/>
          <w:szCs w:val="24"/>
          <w:lang w:val="uk-UA"/>
        </w:rPr>
        <w:t>______________</w:t>
      </w:r>
      <w:r w:rsidRPr="00180785">
        <w:rPr>
          <w:rFonts w:ascii="Times New Roman" w:hAnsi="Times New Roman" w:cs="Times New Roman"/>
          <w:b/>
          <w:sz w:val="24"/>
          <w:szCs w:val="24"/>
        </w:rPr>
        <w:t xml:space="preserve"> </w:t>
      </w:r>
      <w:proofErr w:type="spellStart"/>
      <w:r w:rsidRPr="00180785">
        <w:rPr>
          <w:rFonts w:ascii="Times New Roman" w:hAnsi="Times New Roman" w:cs="Times New Roman"/>
          <w:b/>
          <w:sz w:val="24"/>
          <w:szCs w:val="24"/>
        </w:rPr>
        <w:t>грн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крім</w:t>
      </w:r>
      <w:proofErr w:type="spellEnd"/>
      <w:r w:rsidRPr="00180785">
        <w:rPr>
          <w:rFonts w:ascii="Times New Roman" w:hAnsi="Times New Roman" w:cs="Times New Roman"/>
          <w:sz w:val="24"/>
          <w:szCs w:val="24"/>
        </w:rPr>
        <w:t xml:space="preserve"> того тариф на </w:t>
      </w:r>
      <w:proofErr w:type="spellStart"/>
      <w:r w:rsidRPr="00180785">
        <w:rPr>
          <w:rFonts w:ascii="Times New Roman" w:hAnsi="Times New Roman" w:cs="Times New Roman"/>
          <w:sz w:val="24"/>
          <w:szCs w:val="24"/>
        </w:rPr>
        <w:t>послуги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транспортування</w:t>
      </w:r>
      <w:proofErr w:type="spellEnd"/>
      <w:r w:rsidRPr="00180785">
        <w:rPr>
          <w:rFonts w:ascii="Times New Roman" w:hAnsi="Times New Roman" w:cs="Times New Roman"/>
          <w:sz w:val="24"/>
          <w:szCs w:val="24"/>
        </w:rPr>
        <w:t xml:space="preserve"> природного газу для </w:t>
      </w:r>
      <w:proofErr w:type="spellStart"/>
      <w:r w:rsidRPr="00180785">
        <w:rPr>
          <w:rFonts w:ascii="Times New Roman" w:hAnsi="Times New Roman" w:cs="Times New Roman"/>
          <w:sz w:val="24"/>
          <w:szCs w:val="24"/>
        </w:rPr>
        <w:t>внутрішньої</w:t>
      </w:r>
      <w:proofErr w:type="spellEnd"/>
      <w:r w:rsidRPr="00180785">
        <w:rPr>
          <w:rFonts w:ascii="Times New Roman" w:hAnsi="Times New Roman" w:cs="Times New Roman"/>
          <w:sz w:val="24"/>
          <w:szCs w:val="24"/>
        </w:rPr>
        <w:t xml:space="preserve"> точки </w:t>
      </w:r>
      <w:proofErr w:type="spellStart"/>
      <w:r w:rsidRPr="00180785">
        <w:rPr>
          <w:rFonts w:ascii="Times New Roman" w:hAnsi="Times New Roman" w:cs="Times New Roman"/>
          <w:sz w:val="24"/>
          <w:szCs w:val="24"/>
        </w:rPr>
        <w:t>виходу</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газотранспортної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системи</w:t>
      </w:r>
      <w:proofErr w:type="spellEnd"/>
      <w:r w:rsidRPr="00180785">
        <w:rPr>
          <w:rFonts w:ascii="Times New Roman" w:hAnsi="Times New Roman" w:cs="Times New Roman"/>
          <w:sz w:val="24"/>
          <w:szCs w:val="24"/>
        </w:rPr>
        <w:t xml:space="preserve"> – </w:t>
      </w:r>
      <w:r w:rsidRPr="00180785">
        <w:rPr>
          <w:rFonts w:ascii="Times New Roman" w:hAnsi="Times New Roman" w:cs="Times New Roman"/>
          <w:sz w:val="24"/>
          <w:szCs w:val="24"/>
          <w:lang w:val="uk-UA"/>
        </w:rPr>
        <w:t>___________</w:t>
      </w:r>
      <w:r w:rsidRPr="00180785">
        <w:rPr>
          <w:rFonts w:ascii="Times New Roman" w:hAnsi="Times New Roman" w:cs="Times New Roman"/>
          <w:sz w:val="24"/>
          <w:szCs w:val="24"/>
        </w:rPr>
        <w:t xml:space="preserve">  грн. без ПДВ, </w:t>
      </w:r>
      <w:proofErr w:type="spellStart"/>
      <w:r w:rsidRPr="00180785">
        <w:rPr>
          <w:rFonts w:ascii="Times New Roman" w:hAnsi="Times New Roman" w:cs="Times New Roman"/>
          <w:sz w:val="24"/>
          <w:szCs w:val="24"/>
        </w:rPr>
        <w:t>коефіцієнт</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застосовується</w:t>
      </w:r>
      <w:proofErr w:type="spellEnd"/>
      <w:r w:rsidRPr="00180785">
        <w:rPr>
          <w:rFonts w:ascii="Times New Roman" w:hAnsi="Times New Roman" w:cs="Times New Roman"/>
          <w:sz w:val="24"/>
          <w:szCs w:val="24"/>
        </w:rPr>
        <w:t xml:space="preserve"> при </w:t>
      </w:r>
      <w:proofErr w:type="spellStart"/>
      <w:r w:rsidRPr="00180785">
        <w:rPr>
          <w:rFonts w:ascii="Times New Roman" w:hAnsi="Times New Roman" w:cs="Times New Roman"/>
          <w:sz w:val="24"/>
          <w:szCs w:val="24"/>
        </w:rPr>
        <w:t>замовленні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потужності</w:t>
      </w:r>
      <w:proofErr w:type="spellEnd"/>
      <w:r w:rsidRPr="00180785">
        <w:rPr>
          <w:rFonts w:ascii="Times New Roman" w:hAnsi="Times New Roman" w:cs="Times New Roman"/>
          <w:sz w:val="24"/>
          <w:szCs w:val="24"/>
        </w:rPr>
        <w:t xml:space="preserve"> на добу наперед у </w:t>
      </w:r>
      <w:proofErr w:type="spellStart"/>
      <w:r w:rsidRPr="00180785">
        <w:rPr>
          <w:rFonts w:ascii="Times New Roman" w:hAnsi="Times New Roman" w:cs="Times New Roman"/>
          <w:sz w:val="24"/>
          <w:szCs w:val="24"/>
        </w:rPr>
        <w:t>відповідному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періоді</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рівні</w:t>
      </w:r>
      <w:proofErr w:type="spellEnd"/>
      <w:r w:rsidRPr="00180785">
        <w:rPr>
          <w:rFonts w:ascii="Times New Roman" w:hAnsi="Times New Roman" w:cs="Times New Roman"/>
          <w:sz w:val="24"/>
          <w:szCs w:val="24"/>
        </w:rPr>
        <w:t xml:space="preserve"> </w:t>
      </w:r>
      <w:r w:rsidRPr="00180785">
        <w:rPr>
          <w:rFonts w:ascii="Times New Roman" w:hAnsi="Times New Roman" w:cs="Times New Roman"/>
          <w:sz w:val="24"/>
          <w:szCs w:val="24"/>
          <w:lang w:val="uk-UA"/>
        </w:rPr>
        <w:t xml:space="preserve">______________ </w:t>
      </w:r>
      <w:proofErr w:type="spellStart"/>
      <w:r w:rsidRPr="00180785">
        <w:rPr>
          <w:rFonts w:ascii="Times New Roman" w:hAnsi="Times New Roman" w:cs="Times New Roman"/>
          <w:sz w:val="24"/>
          <w:szCs w:val="24"/>
        </w:rPr>
        <w:t>умовних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одиниць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всього</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коефіцієнтом</w:t>
      </w:r>
      <w:proofErr w:type="spellEnd"/>
      <w:r w:rsidRPr="00180785">
        <w:rPr>
          <w:rFonts w:ascii="Times New Roman" w:hAnsi="Times New Roman" w:cs="Times New Roman"/>
          <w:sz w:val="24"/>
          <w:szCs w:val="24"/>
        </w:rPr>
        <w:t xml:space="preserve"> – </w:t>
      </w:r>
      <w:r w:rsidRPr="00180785">
        <w:rPr>
          <w:rFonts w:ascii="Times New Roman" w:hAnsi="Times New Roman" w:cs="Times New Roman"/>
          <w:sz w:val="24"/>
          <w:szCs w:val="24"/>
          <w:lang w:val="uk-UA"/>
        </w:rPr>
        <w:t>______________</w:t>
      </w:r>
      <w:r w:rsidRPr="00180785">
        <w:rPr>
          <w:rFonts w:ascii="Times New Roman" w:hAnsi="Times New Roman" w:cs="Times New Roman"/>
          <w:sz w:val="24"/>
          <w:szCs w:val="24"/>
        </w:rPr>
        <w:t xml:space="preserve"> грн., </w:t>
      </w:r>
      <w:proofErr w:type="spellStart"/>
      <w:r w:rsidRPr="00180785">
        <w:rPr>
          <w:rFonts w:ascii="Times New Roman" w:hAnsi="Times New Roman" w:cs="Times New Roman"/>
          <w:sz w:val="24"/>
          <w:szCs w:val="24"/>
        </w:rPr>
        <w:t>крім</w:t>
      </w:r>
      <w:proofErr w:type="spellEnd"/>
      <w:r w:rsidRPr="00180785">
        <w:rPr>
          <w:rFonts w:ascii="Times New Roman" w:hAnsi="Times New Roman" w:cs="Times New Roman"/>
          <w:sz w:val="24"/>
          <w:szCs w:val="24"/>
        </w:rPr>
        <w:t xml:space="preserve"> того ПДВ 20% – </w:t>
      </w:r>
      <w:r w:rsidRPr="00180785">
        <w:rPr>
          <w:rFonts w:ascii="Times New Roman" w:hAnsi="Times New Roman" w:cs="Times New Roman"/>
          <w:sz w:val="24"/>
          <w:szCs w:val="24"/>
          <w:lang w:val="uk-UA"/>
        </w:rPr>
        <w:t>___________</w:t>
      </w:r>
      <w:r w:rsidRPr="00180785">
        <w:rPr>
          <w:rFonts w:ascii="Times New Roman" w:hAnsi="Times New Roman" w:cs="Times New Roman"/>
          <w:sz w:val="24"/>
          <w:szCs w:val="24"/>
        </w:rPr>
        <w:t xml:space="preserve">  грн., </w:t>
      </w:r>
      <w:proofErr w:type="spellStart"/>
      <w:r w:rsidRPr="00180785">
        <w:rPr>
          <w:rFonts w:ascii="Times New Roman" w:hAnsi="Times New Roman" w:cs="Times New Roman"/>
          <w:sz w:val="24"/>
          <w:szCs w:val="24"/>
        </w:rPr>
        <w:t>всього</w:t>
      </w:r>
      <w:proofErr w:type="spellEnd"/>
      <w:r w:rsidRPr="00180785">
        <w:rPr>
          <w:rFonts w:ascii="Times New Roman" w:hAnsi="Times New Roman" w:cs="Times New Roman"/>
          <w:sz w:val="24"/>
          <w:szCs w:val="24"/>
        </w:rPr>
        <w:t xml:space="preserve"> з ПДВ – </w:t>
      </w:r>
      <w:r w:rsidRPr="00180785">
        <w:rPr>
          <w:rFonts w:ascii="Times New Roman" w:hAnsi="Times New Roman" w:cs="Times New Roman"/>
          <w:sz w:val="24"/>
          <w:szCs w:val="24"/>
          <w:lang w:val="uk-UA"/>
        </w:rPr>
        <w:t>________________</w:t>
      </w:r>
      <w:r w:rsidRPr="00180785">
        <w:rPr>
          <w:rFonts w:ascii="Times New Roman" w:hAnsi="Times New Roman" w:cs="Times New Roman"/>
          <w:sz w:val="24"/>
          <w:szCs w:val="24"/>
        </w:rPr>
        <w:t xml:space="preserve"> грн. за 1000 куб. м.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b/>
          <w:sz w:val="24"/>
          <w:szCs w:val="24"/>
        </w:rPr>
        <w:t>Всього</w:t>
      </w:r>
      <w:proofErr w:type="spellEnd"/>
      <w:r w:rsidRPr="00180785">
        <w:rPr>
          <w:rFonts w:ascii="Times New Roman" w:hAnsi="Times New Roman" w:cs="Times New Roman"/>
          <w:b/>
          <w:sz w:val="24"/>
          <w:szCs w:val="24"/>
        </w:rPr>
        <w:t xml:space="preserve"> </w:t>
      </w:r>
      <w:proofErr w:type="spellStart"/>
      <w:r w:rsidRPr="00180785">
        <w:rPr>
          <w:rFonts w:ascii="Times New Roman" w:hAnsi="Times New Roman" w:cs="Times New Roman"/>
          <w:b/>
          <w:sz w:val="24"/>
          <w:szCs w:val="24"/>
        </w:rPr>
        <w:t>ціна</w:t>
      </w:r>
      <w:proofErr w:type="spellEnd"/>
      <w:r w:rsidRPr="00180785">
        <w:rPr>
          <w:rFonts w:ascii="Times New Roman" w:hAnsi="Times New Roman" w:cs="Times New Roman"/>
          <w:b/>
          <w:sz w:val="24"/>
          <w:szCs w:val="24"/>
        </w:rPr>
        <w:t xml:space="preserve"> газу за 1000 куб. м з ПДВ</w:t>
      </w:r>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урахуванням</w:t>
      </w:r>
      <w:proofErr w:type="spellEnd"/>
      <w:r w:rsidRPr="00180785">
        <w:rPr>
          <w:rFonts w:ascii="Times New Roman" w:hAnsi="Times New Roman" w:cs="Times New Roman"/>
          <w:sz w:val="24"/>
          <w:szCs w:val="24"/>
        </w:rPr>
        <w:t xml:space="preserve"> тарифу на </w:t>
      </w:r>
      <w:proofErr w:type="spellStart"/>
      <w:r w:rsidRPr="00180785">
        <w:rPr>
          <w:rFonts w:ascii="Times New Roman" w:hAnsi="Times New Roman" w:cs="Times New Roman"/>
          <w:sz w:val="24"/>
          <w:szCs w:val="24"/>
        </w:rPr>
        <w:t>послуги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транспортування</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коефіцієнту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застосовується</w:t>
      </w:r>
      <w:proofErr w:type="spellEnd"/>
      <w:r w:rsidRPr="00180785">
        <w:rPr>
          <w:rFonts w:ascii="Times New Roman" w:hAnsi="Times New Roman" w:cs="Times New Roman"/>
          <w:sz w:val="24"/>
          <w:szCs w:val="24"/>
        </w:rPr>
        <w:t xml:space="preserve"> при </w:t>
      </w:r>
      <w:proofErr w:type="spellStart"/>
      <w:r w:rsidRPr="00180785">
        <w:rPr>
          <w:rFonts w:ascii="Times New Roman" w:hAnsi="Times New Roman" w:cs="Times New Roman"/>
          <w:sz w:val="24"/>
          <w:szCs w:val="24"/>
        </w:rPr>
        <w:t>замовленні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потужності</w:t>
      </w:r>
      <w:proofErr w:type="spellEnd"/>
      <w:r w:rsidRPr="00180785">
        <w:rPr>
          <w:rFonts w:ascii="Times New Roman" w:hAnsi="Times New Roman" w:cs="Times New Roman"/>
          <w:sz w:val="24"/>
          <w:szCs w:val="24"/>
        </w:rPr>
        <w:t xml:space="preserve"> на добу наперед, становить </w:t>
      </w:r>
      <w:r w:rsidRPr="00180785">
        <w:rPr>
          <w:rFonts w:ascii="Times New Roman" w:hAnsi="Times New Roman" w:cs="Times New Roman"/>
          <w:b/>
          <w:sz w:val="24"/>
          <w:szCs w:val="24"/>
          <w:lang w:val="uk-UA"/>
        </w:rPr>
        <w:t>____________</w:t>
      </w:r>
      <w:r w:rsidRPr="00180785">
        <w:rPr>
          <w:rFonts w:ascii="Times New Roman" w:hAnsi="Times New Roman" w:cs="Times New Roman"/>
          <w:b/>
          <w:sz w:val="24"/>
          <w:szCs w:val="24"/>
        </w:rPr>
        <w:t xml:space="preserve"> грн</w:t>
      </w:r>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4.2.У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зміни</w:t>
      </w:r>
      <w:proofErr w:type="spellEnd"/>
      <w:r w:rsidRPr="00180785">
        <w:rPr>
          <w:rFonts w:ascii="Times New Roman" w:hAnsi="Times New Roman" w:cs="Times New Roman"/>
          <w:sz w:val="24"/>
          <w:szCs w:val="24"/>
        </w:rPr>
        <w:t xml:space="preserve"> тарифу на </w:t>
      </w:r>
      <w:proofErr w:type="spellStart"/>
      <w:r w:rsidRPr="00180785">
        <w:rPr>
          <w:rFonts w:ascii="Times New Roman" w:hAnsi="Times New Roman" w:cs="Times New Roman"/>
          <w:sz w:val="24"/>
          <w:szCs w:val="24"/>
        </w:rPr>
        <w:t>послуги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транспортування</w:t>
      </w:r>
      <w:proofErr w:type="spellEnd"/>
      <w:r w:rsidRPr="00180785">
        <w:rPr>
          <w:rFonts w:ascii="Times New Roman" w:hAnsi="Times New Roman" w:cs="Times New Roman"/>
          <w:sz w:val="24"/>
          <w:szCs w:val="24"/>
        </w:rPr>
        <w:t xml:space="preserve"> природного газу для </w:t>
      </w:r>
      <w:proofErr w:type="spellStart"/>
      <w:r w:rsidRPr="00180785">
        <w:rPr>
          <w:rFonts w:ascii="Times New Roman" w:hAnsi="Times New Roman" w:cs="Times New Roman"/>
          <w:sz w:val="24"/>
          <w:szCs w:val="24"/>
        </w:rPr>
        <w:t>внутрішньої</w:t>
      </w:r>
      <w:proofErr w:type="spellEnd"/>
      <w:r w:rsidRPr="00180785">
        <w:rPr>
          <w:rFonts w:ascii="Times New Roman" w:hAnsi="Times New Roman" w:cs="Times New Roman"/>
          <w:sz w:val="24"/>
          <w:szCs w:val="24"/>
        </w:rPr>
        <w:t xml:space="preserve"> точки </w:t>
      </w:r>
      <w:proofErr w:type="spellStart"/>
      <w:r w:rsidRPr="00180785">
        <w:rPr>
          <w:rFonts w:ascii="Times New Roman" w:hAnsi="Times New Roman" w:cs="Times New Roman"/>
          <w:sz w:val="24"/>
          <w:szCs w:val="24"/>
        </w:rPr>
        <w:t>виходу</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газотранспортної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системи</w:t>
      </w:r>
      <w:proofErr w:type="spellEnd"/>
      <w:r w:rsidRPr="00180785">
        <w:rPr>
          <w:rFonts w:ascii="Times New Roman" w:hAnsi="Times New Roman" w:cs="Times New Roman"/>
          <w:sz w:val="24"/>
          <w:szCs w:val="24"/>
        </w:rPr>
        <w:t xml:space="preserve">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коефіцієнту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застосовується</w:t>
      </w:r>
      <w:proofErr w:type="spellEnd"/>
      <w:r w:rsidRPr="00180785">
        <w:rPr>
          <w:rFonts w:ascii="Times New Roman" w:hAnsi="Times New Roman" w:cs="Times New Roman"/>
          <w:sz w:val="24"/>
          <w:szCs w:val="24"/>
        </w:rPr>
        <w:t xml:space="preserve"> при </w:t>
      </w:r>
      <w:proofErr w:type="spellStart"/>
      <w:r w:rsidRPr="00180785">
        <w:rPr>
          <w:rFonts w:ascii="Times New Roman" w:hAnsi="Times New Roman" w:cs="Times New Roman"/>
          <w:sz w:val="24"/>
          <w:szCs w:val="24"/>
        </w:rPr>
        <w:t>замовленні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потужності</w:t>
      </w:r>
      <w:proofErr w:type="spellEnd"/>
      <w:r w:rsidRPr="00180785">
        <w:rPr>
          <w:rFonts w:ascii="Times New Roman" w:hAnsi="Times New Roman" w:cs="Times New Roman"/>
          <w:sz w:val="24"/>
          <w:szCs w:val="24"/>
        </w:rPr>
        <w:t xml:space="preserve"> на добу наперед у </w:t>
      </w:r>
      <w:proofErr w:type="spellStart"/>
      <w:r w:rsidRPr="00180785">
        <w:rPr>
          <w:rFonts w:ascii="Times New Roman" w:hAnsi="Times New Roman" w:cs="Times New Roman"/>
          <w:sz w:val="24"/>
          <w:szCs w:val="24"/>
        </w:rPr>
        <w:t>відповідному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періоді</w:t>
      </w:r>
      <w:proofErr w:type="spellEnd"/>
      <w:r w:rsidRPr="00180785">
        <w:rPr>
          <w:rFonts w:ascii="Times New Roman" w:hAnsi="Times New Roman" w:cs="Times New Roman"/>
          <w:sz w:val="24"/>
          <w:szCs w:val="24"/>
        </w:rPr>
        <w:t xml:space="preserve">, вони є </w:t>
      </w:r>
      <w:proofErr w:type="spellStart"/>
      <w:r w:rsidRPr="00180785">
        <w:rPr>
          <w:rFonts w:ascii="Times New Roman" w:hAnsi="Times New Roman" w:cs="Times New Roman"/>
          <w:sz w:val="24"/>
          <w:szCs w:val="24"/>
        </w:rPr>
        <w:t>обов’язковими</w:t>
      </w:r>
      <w:proofErr w:type="spellEnd"/>
      <w:r w:rsidRPr="00180785">
        <w:rPr>
          <w:rFonts w:ascii="Times New Roman" w:hAnsi="Times New Roman" w:cs="Times New Roman"/>
          <w:sz w:val="24"/>
          <w:szCs w:val="24"/>
        </w:rPr>
        <w:t xml:space="preserve"> для </w:t>
      </w:r>
      <w:proofErr w:type="spellStart"/>
      <w:r w:rsidRPr="00180785">
        <w:rPr>
          <w:rFonts w:ascii="Times New Roman" w:hAnsi="Times New Roman" w:cs="Times New Roman"/>
          <w:sz w:val="24"/>
          <w:szCs w:val="24"/>
        </w:rPr>
        <w:t>Сторін</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з </w:t>
      </w:r>
      <w:proofErr w:type="spellStart"/>
      <w:r w:rsidRPr="00180785">
        <w:rPr>
          <w:rFonts w:ascii="Times New Roman" w:hAnsi="Times New Roman" w:cs="Times New Roman"/>
          <w:sz w:val="24"/>
          <w:szCs w:val="24"/>
        </w:rPr>
        <w:t>дати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набрання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чинності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w:t>
      </w:r>
    </w:p>
    <w:p w:rsidR="00180785" w:rsidRPr="00180785" w:rsidRDefault="00180785" w:rsidP="00180785">
      <w:pPr>
        <w:tabs>
          <w:tab w:val="center" w:pos="1387"/>
          <w:tab w:val="center" w:pos="2811"/>
          <w:tab w:val="center" w:pos="3867"/>
          <w:tab w:val="center" w:pos="4999"/>
          <w:tab w:val="center" w:pos="5950"/>
          <w:tab w:val="center" w:pos="6615"/>
          <w:tab w:val="center" w:pos="7727"/>
          <w:tab w:val="right" w:pos="9708"/>
        </w:tabs>
        <w:spacing w:after="27" w:line="259" w:lineRule="auto"/>
        <w:ind w:right="-4"/>
        <w:jc w:val="both"/>
        <w:rPr>
          <w:rFonts w:ascii="Times New Roman" w:hAnsi="Times New Roman" w:cs="Times New Roman"/>
          <w:sz w:val="24"/>
          <w:szCs w:val="24"/>
        </w:rPr>
      </w:pPr>
      <w:r w:rsidRPr="00180785">
        <w:rPr>
          <w:rFonts w:ascii="Times New Roman" w:eastAsia="Calibri" w:hAnsi="Times New Roman" w:cs="Times New Roman"/>
          <w:sz w:val="24"/>
          <w:szCs w:val="24"/>
        </w:rPr>
        <w:tab/>
      </w:r>
      <w:r w:rsidRPr="00180785">
        <w:rPr>
          <w:rFonts w:ascii="Times New Roman" w:hAnsi="Times New Roman" w:cs="Times New Roman"/>
          <w:sz w:val="24"/>
          <w:szCs w:val="24"/>
        </w:rPr>
        <w:t>4.3.Загальна</w:t>
      </w:r>
      <w:r w:rsidRPr="00180785">
        <w:rPr>
          <w:rFonts w:ascii="Times New Roman" w:hAnsi="Times New Roman" w:cs="Times New Roman"/>
          <w:sz w:val="24"/>
          <w:szCs w:val="24"/>
        </w:rPr>
        <w:tab/>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w:t>
      </w:r>
      <w:r w:rsidRPr="00180785">
        <w:rPr>
          <w:rFonts w:ascii="Times New Roman" w:hAnsi="Times New Roman" w:cs="Times New Roman"/>
          <w:sz w:val="24"/>
          <w:szCs w:val="24"/>
        </w:rPr>
        <w:tab/>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w:t>
      </w:r>
      <w:r w:rsidRPr="00180785">
        <w:rPr>
          <w:rFonts w:ascii="Times New Roman" w:hAnsi="Times New Roman" w:cs="Times New Roman"/>
          <w:sz w:val="24"/>
          <w:szCs w:val="24"/>
        </w:rPr>
        <w:tab/>
        <w:t xml:space="preserve">Договору </w:t>
      </w:r>
      <w:r w:rsidRPr="00180785">
        <w:rPr>
          <w:rFonts w:ascii="Times New Roman" w:hAnsi="Times New Roman" w:cs="Times New Roman"/>
          <w:sz w:val="24"/>
          <w:szCs w:val="24"/>
        </w:rPr>
        <w:tab/>
        <w:t xml:space="preserve">на </w:t>
      </w:r>
      <w:r w:rsidRPr="00180785">
        <w:rPr>
          <w:rFonts w:ascii="Times New Roman" w:hAnsi="Times New Roman" w:cs="Times New Roman"/>
          <w:sz w:val="24"/>
          <w:szCs w:val="24"/>
        </w:rPr>
        <w:tab/>
        <w:t xml:space="preserve">дату </w:t>
      </w:r>
      <w:r w:rsidRPr="00180785">
        <w:rPr>
          <w:rFonts w:ascii="Times New Roman" w:hAnsi="Times New Roman" w:cs="Times New Roman"/>
          <w:sz w:val="24"/>
          <w:szCs w:val="24"/>
        </w:rPr>
        <w:tab/>
      </w:r>
      <w:proofErr w:type="spellStart"/>
      <w:r w:rsidRPr="00180785">
        <w:rPr>
          <w:rFonts w:ascii="Times New Roman" w:hAnsi="Times New Roman" w:cs="Times New Roman"/>
          <w:sz w:val="24"/>
          <w:szCs w:val="24"/>
        </w:rPr>
        <w:t>укладання</w:t>
      </w:r>
      <w:proofErr w:type="spellEnd"/>
      <w:r w:rsidRPr="00180785">
        <w:rPr>
          <w:rFonts w:ascii="Times New Roman" w:hAnsi="Times New Roman" w:cs="Times New Roman"/>
          <w:b/>
          <w:sz w:val="24"/>
          <w:szCs w:val="24"/>
        </w:rPr>
        <w:tab/>
      </w:r>
      <w:r w:rsidRPr="00180785">
        <w:rPr>
          <w:rFonts w:ascii="Times New Roman" w:hAnsi="Times New Roman" w:cs="Times New Roman"/>
          <w:sz w:val="24"/>
          <w:szCs w:val="24"/>
        </w:rPr>
        <w:t xml:space="preserve">становить </w:t>
      </w:r>
    </w:p>
    <w:p w:rsidR="00180785" w:rsidRPr="00180785" w:rsidRDefault="00180785" w:rsidP="00180785">
      <w:pPr>
        <w:ind w:left="31"/>
        <w:jc w:val="both"/>
        <w:rPr>
          <w:rFonts w:ascii="Times New Roman" w:hAnsi="Times New Roman" w:cs="Times New Roman"/>
          <w:b/>
          <w:sz w:val="24"/>
          <w:szCs w:val="24"/>
        </w:rPr>
      </w:pPr>
      <w:r w:rsidRPr="00180785">
        <w:rPr>
          <w:rFonts w:ascii="Times New Roman" w:hAnsi="Times New Roman" w:cs="Times New Roman"/>
          <w:sz w:val="24"/>
          <w:szCs w:val="24"/>
        </w:rPr>
        <w:t xml:space="preserve">_________________ </w:t>
      </w:r>
      <w:proofErr w:type="spellStart"/>
      <w:r w:rsidRPr="00180785">
        <w:rPr>
          <w:rFonts w:ascii="Times New Roman" w:hAnsi="Times New Roman" w:cs="Times New Roman"/>
          <w:sz w:val="24"/>
          <w:szCs w:val="24"/>
        </w:rPr>
        <w:t>грн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крім</w:t>
      </w:r>
      <w:proofErr w:type="spellEnd"/>
      <w:r w:rsidRPr="00180785">
        <w:rPr>
          <w:rFonts w:ascii="Times New Roman" w:hAnsi="Times New Roman" w:cs="Times New Roman"/>
          <w:sz w:val="24"/>
          <w:szCs w:val="24"/>
        </w:rPr>
        <w:t xml:space="preserve"> того ПДВ_______________ </w:t>
      </w:r>
      <w:proofErr w:type="spellStart"/>
      <w:r w:rsidRPr="00180785">
        <w:rPr>
          <w:rFonts w:ascii="Times New Roman" w:hAnsi="Times New Roman" w:cs="Times New Roman"/>
          <w:sz w:val="24"/>
          <w:szCs w:val="24"/>
        </w:rPr>
        <w:t>грн</w:t>
      </w:r>
      <w:proofErr w:type="spellEnd"/>
      <w:r w:rsidRPr="00180785">
        <w:rPr>
          <w:rFonts w:ascii="Times New Roman" w:hAnsi="Times New Roman" w:cs="Times New Roman"/>
          <w:sz w:val="24"/>
          <w:szCs w:val="24"/>
        </w:rPr>
        <w:t>, разом з ПДВ –  _________________(________________________________________________________ _____________________________________________________________________) грн.</w:t>
      </w:r>
    </w:p>
    <w:p w:rsidR="00180785" w:rsidRPr="00180785" w:rsidRDefault="00180785" w:rsidP="003A1BE1">
      <w:pPr>
        <w:pStyle w:val="1"/>
        <w:jc w:val="center"/>
        <w:rPr>
          <w:rFonts w:ascii="Times New Roman" w:hAnsi="Times New Roman" w:cs="Times New Roman"/>
          <w:sz w:val="24"/>
          <w:szCs w:val="24"/>
        </w:rPr>
      </w:pPr>
      <w:r w:rsidRPr="00180785">
        <w:rPr>
          <w:rFonts w:ascii="Times New Roman" w:hAnsi="Times New Roman" w:cs="Times New Roman"/>
          <w:sz w:val="24"/>
          <w:szCs w:val="24"/>
        </w:rPr>
        <w:t xml:space="preserve">5. Порядок та </w:t>
      </w:r>
      <w:proofErr w:type="spellStart"/>
      <w:r w:rsidRPr="00180785">
        <w:rPr>
          <w:rFonts w:ascii="Times New Roman" w:hAnsi="Times New Roman" w:cs="Times New Roman"/>
          <w:sz w:val="24"/>
          <w:szCs w:val="24"/>
        </w:rPr>
        <w:t>умови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проведення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розрахунків</w:t>
      </w:r>
      <w:proofErr w:type="spellEnd"/>
    </w:p>
    <w:p w:rsidR="00180785" w:rsidRPr="00180785" w:rsidRDefault="00180785" w:rsidP="00180785">
      <w:pPr>
        <w:jc w:val="both"/>
        <w:rPr>
          <w:rFonts w:ascii="Times New Roman" w:hAnsi="Times New Roman" w:cs="Times New Roman"/>
          <w:sz w:val="24"/>
          <w:szCs w:val="24"/>
        </w:rPr>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5.1. Оплата за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за </w:t>
      </w:r>
      <w:proofErr w:type="spellStart"/>
      <w:r w:rsidRPr="00180785">
        <w:rPr>
          <w:rFonts w:ascii="Times New Roman" w:hAnsi="Times New Roman" w:cs="Times New Roman"/>
          <w:sz w:val="24"/>
          <w:szCs w:val="24"/>
        </w:rPr>
        <w:t>відповідний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місяць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виключно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грошовими</w:t>
      </w:r>
      <w:proofErr w:type="spellEnd"/>
      <w:r w:rsidRPr="00180785">
        <w:rPr>
          <w:rFonts w:ascii="Times New Roman" w:hAnsi="Times New Roman" w:cs="Times New Roman"/>
          <w:sz w:val="24"/>
          <w:szCs w:val="24"/>
        </w:rPr>
        <w:t xml:space="preserve"> коштами в </w:t>
      </w:r>
      <w:proofErr w:type="spellStart"/>
      <w:r w:rsidRPr="00180785">
        <w:rPr>
          <w:rFonts w:ascii="Times New Roman" w:hAnsi="Times New Roman" w:cs="Times New Roman"/>
          <w:sz w:val="24"/>
          <w:szCs w:val="24"/>
        </w:rPr>
        <w:t>наступному</w:t>
      </w:r>
      <w:proofErr w:type="spellEnd"/>
      <w:r w:rsidRPr="00180785">
        <w:rPr>
          <w:rFonts w:ascii="Times New Roman" w:hAnsi="Times New Roman" w:cs="Times New Roman"/>
          <w:sz w:val="24"/>
          <w:szCs w:val="24"/>
        </w:rPr>
        <w:t xml:space="preserve"> порядку: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- 70% </w:t>
      </w:r>
      <w:proofErr w:type="spellStart"/>
      <w:r w:rsidRPr="00180785">
        <w:rPr>
          <w:rFonts w:ascii="Times New Roman" w:hAnsi="Times New Roman" w:cs="Times New Roman"/>
          <w:sz w:val="24"/>
          <w:szCs w:val="24"/>
        </w:rPr>
        <w:t>вартості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фактично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акту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природного газу - до </w:t>
      </w:r>
      <w:proofErr w:type="spellStart"/>
      <w:r w:rsidRPr="00180785">
        <w:rPr>
          <w:rFonts w:ascii="Times New Roman" w:hAnsi="Times New Roman" w:cs="Times New Roman"/>
          <w:sz w:val="24"/>
          <w:szCs w:val="24"/>
        </w:rPr>
        <w:t>останнього</w:t>
      </w:r>
      <w:proofErr w:type="spellEnd"/>
      <w:r w:rsidRPr="00180785">
        <w:rPr>
          <w:rFonts w:ascii="Times New Roman" w:hAnsi="Times New Roman" w:cs="Times New Roman"/>
          <w:sz w:val="24"/>
          <w:szCs w:val="24"/>
        </w:rPr>
        <w:t xml:space="preserve"> числа </w:t>
      </w:r>
      <w:proofErr w:type="spellStart"/>
      <w:r w:rsidRPr="00180785">
        <w:rPr>
          <w:rFonts w:ascii="Times New Roman" w:hAnsi="Times New Roman" w:cs="Times New Roman"/>
          <w:sz w:val="24"/>
          <w:szCs w:val="24"/>
        </w:rPr>
        <w:t>місяця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наступного</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місяцем</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якому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було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w:t>
      </w:r>
      <w:r w:rsidRPr="00180785">
        <w:rPr>
          <w:rFonts w:ascii="Times New Roman" w:hAnsi="Times New Roman" w:cs="Times New Roman"/>
          <w:sz w:val="24"/>
          <w:szCs w:val="24"/>
          <w:u w:val="single" w:color="000000"/>
        </w:rPr>
        <w:t>н</w:t>
      </w:r>
      <w:r w:rsidRPr="00180785">
        <w:rPr>
          <w:rFonts w:ascii="Times New Roman" w:hAnsi="Times New Roman" w:cs="Times New Roman"/>
          <w:sz w:val="24"/>
          <w:szCs w:val="24"/>
        </w:rPr>
        <w:t>ено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газу.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Остаточний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розрахунок</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фактично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акту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до 15 числа (</w:t>
      </w:r>
      <w:proofErr w:type="spellStart"/>
      <w:r w:rsidRPr="00180785">
        <w:rPr>
          <w:rFonts w:ascii="Times New Roman" w:hAnsi="Times New Roman" w:cs="Times New Roman"/>
          <w:sz w:val="24"/>
          <w:szCs w:val="24"/>
        </w:rPr>
        <w:t>включно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місяця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наступного</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місяцем</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якому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повинен </w:t>
      </w:r>
      <w:proofErr w:type="spellStart"/>
      <w:r w:rsidRPr="00180785">
        <w:rPr>
          <w:rFonts w:ascii="Times New Roman" w:hAnsi="Times New Roman" w:cs="Times New Roman"/>
          <w:sz w:val="24"/>
          <w:szCs w:val="24"/>
        </w:rPr>
        <w:t>був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сплатити</w:t>
      </w:r>
      <w:proofErr w:type="spellEnd"/>
      <w:r w:rsidRPr="00180785">
        <w:rPr>
          <w:rFonts w:ascii="Times New Roman" w:hAnsi="Times New Roman" w:cs="Times New Roman"/>
          <w:sz w:val="24"/>
          <w:szCs w:val="24"/>
        </w:rPr>
        <w:t xml:space="preserve"> 70 % </w:t>
      </w:r>
      <w:proofErr w:type="spellStart"/>
      <w:r w:rsidRPr="00180785">
        <w:rPr>
          <w:rFonts w:ascii="Times New Roman" w:hAnsi="Times New Roman" w:cs="Times New Roman"/>
          <w:sz w:val="24"/>
          <w:szCs w:val="24"/>
        </w:rPr>
        <w:t>грошових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коштів</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відповідний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відсутності</w:t>
      </w:r>
      <w:proofErr w:type="spellEnd"/>
      <w:r w:rsidRPr="00180785">
        <w:rPr>
          <w:rFonts w:ascii="Times New Roman" w:hAnsi="Times New Roman" w:cs="Times New Roman"/>
          <w:sz w:val="24"/>
          <w:szCs w:val="24"/>
        </w:rPr>
        <w:t xml:space="preserve"> акту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фактична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газу </w:t>
      </w:r>
      <w:proofErr w:type="spellStart"/>
      <w:r w:rsidRPr="00180785">
        <w:rPr>
          <w:rFonts w:ascii="Times New Roman" w:hAnsi="Times New Roman" w:cs="Times New Roman"/>
          <w:sz w:val="24"/>
          <w:szCs w:val="24"/>
        </w:rPr>
        <w:t>розраховується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умов </w:t>
      </w:r>
      <w:proofErr w:type="spellStart"/>
      <w:r w:rsidRPr="00180785">
        <w:rPr>
          <w:rFonts w:ascii="Times New Roman" w:hAnsi="Times New Roman" w:cs="Times New Roman"/>
          <w:sz w:val="24"/>
          <w:szCs w:val="24"/>
        </w:rPr>
        <w:t>підпункту</w:t>
      </w:r>
      <w:proofErr w:type="spellEnd"/>
      <w:r w:rsidRPr="00180785">
        <w:rPr>
          <w:rFonts w:ascii="Times New Roman" w:hAnsi="Times New Roman" w:cs="Times New Roman"/>
          <w:sz w:val="24"/>
          <w:szCs w:val="24"/>
        </w:rPr>
        <w:t xml:space="preserve"> 3.5.4 пункту 3.5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lastRenderedPageBreak/>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має</w:t>
      </w:r>
      <w:proofErr w:type="spellEnd"/>
      <w:r w:rsidRPr="00180785">
        <w:rPr>
          <w:rFonts w:ascii="Times New Roman" w:hAnsi="Times New Roman" w:cs="Times New Roman"/>
          <w:sz w:val="24"/>
          <w:szCs w:val="24"/>
        </w:rPr>
        <w:t xml:space="preserve"> право </w:t>
      </w:r>
      <w:proofErr w:type="spellStart"/>
      <w:r w:rsidRPr="00180785">
        <w:rPr>
          <w:rFonts w:ascii="Times New Roman" w:hAnsi="Times New Roman" w:cs="Times New Roman"/>
          <w:sz w:val="24"/>
          <w:szCs w:val="24"/>
        </w:rPr>
        <w:t>здійснити</w:t>
      </w:r>
      <w:proofErr w:type="spellEnd"/>
      <w:r w:rsidRPr="00180785">
        <w:rPr>
          <w:rFonts w:ascii="Times New Roman" w:hAnsi="Times New Roman" w:cs="Times New Roman"/>
          <w:sz w:val="24"/>
          <w:szCs w:val="24"/>
        </w:rPr>
        <w:t xml:space="preserve"> оплату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передоплату</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періоду</w:t>
      </w:r>
      <w:proofErr w:type="spellEnd"/>
      <w:r w:rsidRPr="00180785">
        <w:rPr>
          <w:rFonts w:ascii="Times New Roman" w:hAnsi="Times New Roman" w:cs="Times New Roman"/>
          <w:sz w:val="24"/>
          <w:szCs w:val="24"/>
        </w:rPr>
        <w:t xml:space="preserve"> поставки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до початку </w:t>
      </w:r>
      <w:proofErr w:type="spellStart"/>
      <w:r w:rsidRPr="00180785">
        <w:rPr>
          <w:rFonts w:ascii="Times New Roman" w:hAnsi="Times New Roman" w:cs="Times New Roman"/>
          <w:sz w:val="24"/>
          <w:szCs w:val="24"/>
        </w:rPr>
        <w:t>розрахункового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періоду</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5.2.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погоджуються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w:t>
      </w:r>
      <w:proofErr w:type="spellEnd"/>
      <w:r w:rsidRPr="00180785">
        <w:rPr>
          <w:rFonts w:ascii="Times New Roman" w:hAnsi="Times New Roman" w:cs="Times New Roman"/>
          <w:sz w:val="24"/>
          <w:szCs w:val="24"/>
        </w:rPr>
        <w:t xml:space="preserve"> час </w:t>
      </w:r>
      <w:proofErr w:type="spellStart"/>
      <w:r w:rsidRPr="00180785">
        <w:rPr>
          <w:rFonts w:ascii="Times New Roman" w:hAnsi="Times New Roman" w:cs="Times New Roman"/>
          <w:sz w:val="24"/>
          <w:szCs w:val="24"/>
        </w:rPr>
        <w:t>перерахування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коштів</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призначенні</w:t>
      </w:r>
      <w:proofErr w:type="spellEnd"/>
      <w:r w:rsidRPr="00180785">
        <w:rPr>
          <w:rFonts w:ascii="Times New Roman" w:hAnsi="Times New Roman" w:cs="Times New Roman"/>
          <w:sz w:val="24"/>
          <w:szCs w:val="24"/>
        </w:rPr>
        <w:t xml:space="preserve"> платежу </w:t>
      </w:r>
      <w:proofErr w:type="spellStart"/>
      <w:r w:rsidRPr="00180785">
        <w:rPr>
          <w:rFonts w:ascii="Times New Roman" w:hAnsi="Times New Roman" w:cs="Times New Roman"/>
          <w:sz w:val="24"/>
          <w:szCs w:val="24"/>
        </w:rPr>
        <w:t>посилання</w:t>
      </w:r>
      <w:proofErr w:type="spellEnd"/>
      <w:r w:rsidRPr="00180785">
        <w:rPr>
          <w:rFonts w:ascii="Times New Roman" w:hAnsi="Times New Roman" w:cs="Times New Roman"/>
          <w:sz w:val="24"/>
          <w:szCs w:val="24"/>
        </w:rPr>
        <w:t xml:space="preserve"> на номер Договору є </w:t>
      </w:r>
      <w:proofErr w:type="spellStart"/>
      <w:r w:rsidRPr="00180785">
        <w:rPr>
          <w:rFonts w:ascii="Times New Roman" w:hAnsi="Times New Roman" w:cs="Times New Roman"/>
          <w:sz w:val="24"/>
          <w:szCs w:val="24"/>
        </w:rPr>
        <w:t>обов'язковим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призначення</w:t>
      </w:r>
      <w:proofErr w:type="spellEnd"/>
      <w:r w:rsidRPr="00180785">
        <w:rPr>
          <w:rFonts w:ascii="Times New Roman" w:hAnsi="Times New Roman" w:cs="Times New Roman"/>
          <w:sz w:val="24"/>
          <w:szCs w:val="24"/>
        </w:rPr>
        <w:t xml:space="preserve"> платежу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виключно</w:t>
      </w:r>
      <w:proofErr w:type="spellEnd"/>
      <w:r w:rsidRPr="00180785">
        <w:rPr>
          <w:rFonts w:ascii="Times New Roman" w:hAnsi="Times New Roman" w:cs="Times New Roman"/>
          <w:sz w:val="24"/>
          <w:szCs w:val="24"/>
        </w:rPr>
        <w:t xml:space="preserve"> листом, </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але в </w:t>
      </w:r>
      <w:proofErr w:type="spellStart"/>
      <w:r w:rsidRPr="00180785">
        <w:rPr>
          <w:rFonts w:ascii="Times New Roman" w:hAnsi="Times New Roman" w:cs="Times New Roman"/>
          <w:sz w:val="24"/>
          <w:szCs w:val="24"/>
        </w:rPr>
        <w:t>будьякому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випа</w:t>
      </w:r>
      <w:r w:rsidRPr="00180785">
        <w:rPr>
          <w:rFonts w:ascii="Times New Roman" w:hAnsi="Times New Roman" w:cs="Times New Roman"/>
          <w:sz w:val="24"/>
          <w:szCs w:val="24"/>
          <w:u w:val="single" w:color="000000"/>
        </w:rPr>
        <w:t>д</w:t>
      </w:r>
      <w:r w:rsidRPr="00180785">
        <w:rPr>
          <w:rFonts w:ascii="Times New Roman" w:hAnsi="Times New Roman" w:cs="Times New Roman"/>
          <w:sz w:val="24"/>
          <w:szCs w:val="24"/>
        </w:rPr>
        <w:t>ку</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пізніше</w:t>
      </w:r>
      <w:proofErr w:type="spellEnd"/>
      <w:r w:rsidRPr="00180785">
        <w:rPr>
          <w:rFonts w:ascii="Times New Roman" w:hAnsi="Times New Roman" w:cs="Times New Roman"/>
          <w:sz w:val="24"/>
          <w:szCs w:val="24"/>
        </w:rPr>
        <w:t xml:space="preserve"> 10 </w:t>
      </w:r>
      <w:proofErr w:type="spellStart"/>
      <w:r w:rsidRPr="00180785">
        <w:rPr>
          <w:rFonts w:ascii="Times New Roman" w:hAnsi="Times New Roman" w:cs="Times New Roman"/>
          <w:sz w:val="24"/>
          <w:szCs w:val="24"/>
        </w:rPr>
        <w:t>календарних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діб</w:t>
      </w:r>
      <w:proofErr w:type="spellEnd"/>
      <w:r w:rsidRPr="00180785">
        <w:rPr>
          <w:rFonts w:ascii="Times New Roman" w:hAnsi="Times New Roman" w:cs="Times New Roman"/>
          <w:sz w:val="24"/>
          <w:szCs w:val="24"/>
        </w:rPr>
        <w:t xml:space="preserve"> з дня </w:t>
      </w:r>
      <w:proofErr w:type="spellStart"/>
      <w:r w:rsidRPr="00180785">
        <w:rPr>
          <w:rFonts w:ascii="Times New Roman" w:hAnsi="Times New Roman" w:cs="Times New Roman"/>
          <w:sz w:val="24"/>
          <w:szCs w:val="24"/>
        </w:rPr>
        <w:t>надходження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коштів</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рахунок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5.3. Оплата за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шляхом </w:t>
      </w:r>
      <w:proofErr w:type="spellStart"/>
      <w:r w:rsidRPr="00180785">
        <w:rPr>
          <w:rFonts w:ascii="Times New Roman" w:hAnsi="Times New Roman" w:cs="Times New Roman"/>
          <w:sz w:val="24"/>
          <w:szCs w:val="24"/>
        </w:rPr>
        <w:t>перерахування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коштів</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поточний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рахунок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зазначений</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розділі</w:t>
      </w:r>
      <w:proofErr w:type="spellEnd"/>
      <w:r w:rsidRPr="00180785">
        <w:rPr>
          <w:rFonts w:ascii="Times New Roman" w:hAnsi="Times New Roman" w:cs="Times New Roman"/>
          <w:sz w:val="24"/>
          <w:szCs w:val="24"/>
        </w:rPr>
        <w:t xml:space="preserve"> 14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своєчасно</w:t>
      </w:r>
      <w:proofErr w:type="spellEnd"/>
      <w:r w:rsidRPr="00180785">
        <w:rPr>
          <w:rFonts w:ascii="Times New Roman" w:hAnsi="Times New Roman" w:cs="Times New Roman"/>
          <w:sz w:val="24"/>
          <w:szCs w:val="24"/>
        </w:rPr>
        <w:t xml:space="preserve"> та в </w:t>
      </w:r>
      <w:proofErr w:type="spellStart"/>
      <w:r w:rsidRPr="00180785">
        <w:rPr>
          <w:rFonts w:ascii="Times New Roman" w:hAnsi="Times New Roman" w:cs="Times New Roman"/>
          <w:sz w:val="24"/>
          <w:szCs w:val="24"/>
        </w:rPr>
        <w:t>повному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розрахуватися</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поставлений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пункту 5.1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Кошти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надійшли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зараховуються</w:t>
      </w:r>
      <w:proofErr w:type="spellEnd"/>
      <w:r w:rsidRPr="00180785">
        <w:rPr>
          <w:rFonts w:ascii="Times New Roman" w:hAnsi="Times New Roman" w:cs="Times New Roman"/>
          <w:sz w:val="24"/>
          <w:szCs w:val="24"/>
        </w:rPr>
        <w:t xml:space="preserve"> як </w:t>
      </w:r>
      <w:proofErr w:type="spellStart"/>
      <w:r w:rsidRPr="00180785">
        <w:rPr>
          <w:rFonts w:ascii="Times New Roman" w:hAnsi="Times New Roman" w:cs="Times New Roman"/>
          <w:sz w:val="24"/>
          <w:szCs w:val="24"/>
        </w:rPr>
        <w:t>передоплата</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умови</w:t>
      </w:r>
      <w:proofErr w:type="spellEnd"/>
      <w:r w:rsidRPr="00180785">
        <w:rPr>
          <w:rFonts w:ascii="Times New Roman" w:hAnsi="Times New Roman" w:cs="Times New Roman"/>
          <w:sz w:val="24"/>
          <w:szCs w:val="24"/>
        </w:rPr>
        <w:t xml:space="preserve"> оплати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100% </w:t>
      </w:r>
      <w:proofErr w:type="spellStart"/>
      <w:r w:rsidRPr="00180785">
        <w:rPr>
          <w:rFonts w:ascii="Times New Roman" w:hAnsi="Times New Roman" w:cs="Times New Roman"/>
          <w:sz w:val="24"/>
          <w:szCs w:val="24"/>
        </w:rPr>
        <w:t>вартості</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замовленого</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попередній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та 100% оплати  </w:t>
      </w:r>
      <w:proofErr w:type="spellStart"/>
      <w:r w:rsidRPr="00180785">
        <w:rPr>
          <w:rFonts w:ascii="Times New Roman" w:hAnsi="Times New Roman" w:cs="Times New Roman"/>
          <w:sz w:val="24"/>
          <w:szCs w:val="24"/>
        </w:rPr>
        <w:t>вартості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фактично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переданого</w:t>
      </w:r>
      <w:proofErr w:type="spellEnd"/>
      <w:r w:rsidRPr="00180785">
        <w:rPr>
          <w:rFonts w:ascii="Times New Roman" w:hAnsi="Times New Roman" w:cs="Times New Roman"/>
          <w:sz w:val="24"/>
          <w:szCs w:val="24"/>
        </w:rPr>
        <w:t xml:space="preserve"> природного газу у </w:t>
      </w:r>
      <w:proofErr w:type="spellStart"/>
      <w:r w:rsidRPr="00180785">
        <w:rPr>
          <w:rFonts w:ascii="Times New Roman" w:hAnsi="Times New Roman" w:cs="Times New Roman"/>
          <w:sz w:val="24"/>
          <w:szCs w:val="24"/>
        </w:rPr>
        <w:t>попередні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розрахункові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5.4.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наявності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заборгованості</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минулі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періоди</w:t>
      </w:r>
      <w:proofErr w:type="spellEnd"/>
      <w:r w:rsidRPr="00180785">
        <w:rPr>
          <w:rFonts w:ascii="Times New Roman" w:hAnsi="Times New Roman" w:cs="Times New Roman"/>
          <w:sz w:val="24"/>
          <w:szCs w:val="24"/>
        </w:rPr>
        <w:t xml:space="preserve">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заборгованості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сплати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штрафів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інфляційних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нарахувань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відсотків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річних</w:t>
      </w:r>
      <w:proofErr w:type="spellEnd"/>
      <w:r w:rsidRPr="00180785">
        <w:rPr>
          <w:rFonts w:ascii="Times New Roman" w:hAnsi="Times New Roman" w:cs="Times New Roman"/>
          <w:sz w:val="24"/>
          <w:szCs w:val="24"/>
        </w:rPr>
        <w:t xml:space="preserve"> та судового </w:t>
      </w:r>
      <w:proofErr w:type="spellStart"/>
      <w:r w:rsidRPr="00180785">
        <w:rPr>
          <w:rFonts w:ascii="Times New Roman" w:hAnsi="Times New Roman" w:cs="Times New Roman"/>
          <w:sz w:val="24"/>
          <w:szCs w:val="24"/>
        </w:rPr>
        <w:t>збору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погоджуються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грошова</w:t>
      </w:r>
      <w:proofErr w:type="spellEnd"/>
      <w:r w:rsidRPr="00180785">
        <w:rPr>
          <w:rFonts w:ascii="Times New Roman" w:hAnsi="Times New Roman" w:cs="Times New Roman"/>
          <w:sz w:val="24"/>
          <w:szCs w:val="24"/>
        </w:rPr>
        <w:t xml:space="preserve"> сума, яка </w:t>
      </w:r>
      <w:proofErr w:type="spellStart"/>
      <w:r w:rsidRPr="00180785">
        <w:rPr>
          <w:rFonts w:ascii="Times New Roman" w:hAnsi="Times New Roman" w:cs="Times New Roman"/>
          <w:sz w:val="24"/>
          <w:szCs w:val="24"/>
        </w:rPr>
        <w:t>надійшла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погашає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вимоги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такій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черговості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незалежно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призначення</w:t>
      </w:r>
      <w:proofErr w:type="spellEnd"/>
      <w:r w:rsidRPr="00180785">
        <w:rPr>
          <w:rFonts w:ascii="Times New Roman" w:hAnsi="Times New Roman" w:cs="Times New Roman"/>
          <w:sz w:val="24"/>
          <w:szCs w:val="24"/>
        </w:rPr>
        <w:t xml:space="preserve"> платежу, </w:t>
      </w:r>
      <w:proofErr w:type="spellStart"/>
      <w:r w:rsidRPr="00180785">
        <w:rPr>
          <w:rFonts w:ascii="Times New Roman" w:hAnsi="Times New Roman" w:cs="Times New Roman"/>
          <w:sz w:val="24"/>
          <w:szCs w:val="24"/>
        </w:rPr>
        <w:t>визначеного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9"/>
        </w:numPr>
        <w:spacing w:after="13" w:line="269" w:lineRule="auto"/>
        <w:ind w:firstLine="652"/>
        <w:jc w:val="both"/>
        <w:rPr>
          <w:rFonts w:ascii="Times New Roman" w:hAnsi="Times New Roman" w:cs="Times New Roman"/>
          <w:sz w:val="24"/>
          <w:szCs w:val="24"/>
        </w:rPr>
      </w:pPr>
      <w:r w:rsidRPr="00180785">
        <w:rPr>
          <w:rFonts w:ascii="Times New Roman" w:hAnsi="Times New Roman" w:cs="Times New Roman"/>
          <w:sz w:val="24"/>
          <w:szCs w:val="24"/>
        </w:rPr>
        <w:t xml:space="preserve">у першу </w:t>
      </w:r>
      <w:proofErr w:type="spellStart"/>
      <w:r w:rsidRPr="00180785">
        <w:rPr>
          <w:rFonts w:ascii="Times New Roman" w:hAnsi="Times New Roman" w:cs="Times New Roman"/>
          <w:sz w:val="24"/>
          <w:szCs w:val="24"/>
        </w:rPr>
        <w:t>чергу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відшкодовуються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витрати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пов'язані</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одержанням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9"/>
        </w:numPr>
        <w:spacing w:after="27" w:line="259" w:lineRule="auto"/>
        <w:ind w:firstLine="652"/>
        <w:jc w:val="both"/>
        <w:rPr>
          <w:rFonts w:ascii="Times New Roman" w:hAnsi="Times New Roman" w:cs="Times New Roman"/>
          <w:sz w:val="24"/>
          <w:szCs w:val="24"/>
        </w:rPr>
      </w:pPr>
      <w:r w:rsidRPr="00180785">
        <w:rPr>
          <w:rFonts w:ascii="Times New Roman" w:hAnsi="Times New Roman" w:cs="Times New Roman"/>
          <w:sz w:val="24"/>
          <w:szCs w:val="24"/>
        </w:rPr>
        <w:t xml:space="preserve">у другу – </w:t>
      </w:r>
      <w:proofErr w:type="spellStart"/>
      <w:r w:rsidRPr="00180785">
        <w:rPr>
          <w:rFonts w:ascii="Times New Roman" w:hAnsi="Times New Roman" w:cs="Times New Roman"/>
          <w:sz w:val="24"/>
          <w:szCs w:val="24"/>
        </w:rPr>
        <w:t>сплачуються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інфляційні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нарахування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відсотки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річних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штрафи</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9"/>
        </w:numPr>
        <w:spacing w:after="13" w:line="269" w:lineRule="auto"/>
        <w:ind w:firstLine="652"/>
        <w:jc w:val="both"/>
        <w:rPr>
          <w:rFonts w:ascii="Times New Roman" w:hAnsi="Times New Roman" w:cs="Times New Roman"/>
          <w:sz w:val="24"/>
          <w:szCs w:val="24"/>
        </w:rPr>
      </w:pPr>
      <w:r w:rsidRPr="00180785">
        <w:rPr>
          <w:rFonts w:ascii="Times New Roman" w:hAnsi="Times New Roman" w:cs="Times New Roman"/>
          <w:sz w:val="24"/>
          <w:szCs w:val="24"/>
        </w:rPr>
        <w:t xml:space="preserve">у </w:t>
      </w:r>
      <w:proofErr w:type="spellStart"/>
      <w:r w:rsidRPr="00180785">
        <w:rPr>
          <w:rFonts w:ascii="Times New Roman" w:hAnsi="Times New Roman" w:cs="Times New Roman"/>
          <w:sz w:val="24"/>
          <w:szCs w:val="24"/>
        </w:rPr>
        <w:t>третю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чергу</w:t>
      </w:r>
      <w:proofErr w:type="spellEnd"/>
      <w:r w:rsidRPr="00180785">
        <w:rPr>
          <w:rFonts w:ascii="Times New Roman" w:hAnsi="Times New Roman" w:cs="Times New Roman"/>
          <w:sz w:val="24"/>
          <w:szCs w:val="24"/>
        </w:rPr>
        <w:t xml:space="preserve"> – </w:t>
      </w:r>
      <w:proofErr w:type="spellStart"/>
      <w:r w:rsidRPr="00180785">
        <w:rPr>
          <w:rFonts w:ascii="Times New Roman" w:hAnsi="Times New Roman" w:cs="Times New Roman"/>
          <w:sz w:val="24"/>
          <w:szCs w:val="24"/>
        </w:rPr>
        <w:t>погашається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основна</w:t>
      </w:r>
      <w:proofErr w:type="spellEnd"/>
      <w:r w:rsidRPr="00180785">
        <w:rPr>
          <w:rFonts w:ascii="Times New Roman" w:hAnsi="Times New Roman" w:cs="Times New Roman"/>
          <w:sz w:val="24"/>
          <w:szCs w:val="24"/>
        </w:rPr>
        <w:t xml:space="preserve"> сума </w:t>
      </w:r>
      <w:proofErr w:type="spellStart"/>
      <w:r w:rsidRPr="00180785">
        <w:rPr>
          <w:rFonts w:ascii="Times New Roman" w:hAnsi="Times New Roman" w:cs="Times New Roman"/>
          <w:sz w:val="24"/>
          <w:szCs w:val="24"/>
        </w:rPr>
        <w:t>заборгованості</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використаний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та </w:t>
      </w:r>
      <w:proofErr w:type="spellStart"/>
      <w:r w:rsidRPr="00180785">
        <w:rPr>
          <w:rFonts w:ascii="Times New Roman" w:hAnsi="Times New Roman" w:cs="Times New Roman"/>
          <w:sz w:val="24"/>
          <w:szCs w:val="24"/>
        </w:rPr>
        <w:t>компенсація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робіт</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пов’язаних</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припиненням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обмеженням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w:t>
      </w:r>
    </w:p>
    <w:p w:rsidR="003A1BE1"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5.5. </w:t>
      </w:r>
      <w:proofErr w:type="spellStart"/>
      <w:r w:rsidRPr="00180785">
        <w:rPr>
          <w:rFonts w:ascii="Times New Roman" w:hAnsi="Times New Roman" w:cs="Times New Roman"/>
          <w:sz w:val="24"/>
          <w:szCs w:val="24"/>
        </w:rPr>
        <w:t>Звірка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розрахунків</w:t>
      </w:r>
      <w:proofErr w:type="spellEnd"/>
      <w:r w:rsidRPr="00180785">
        <w:rPr>
          <w:rFonts w:ascii="Times New Roman" w:hAnsi="Times New Roman" w:cs="Times New Roman"/>
          <w:sz w:val="24"/>
          <w:szCs w:val="24"/>
        </w:rPr>
        <w:t xml:space="preserve">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фактичного </w:t>
      </w:r>
      <w:proofErr w:type="spellStart"/>
      <w:r w:rsidRPr="00180785">
        <w:rPr>
          <w:rFonts w:ascii="Times New Roman" w:hAnsi="Times New Roman" w:cs="Times New Roman"/>
          <w:sz w:val="24"/>
          <w:szCs w:val="24"/>
        </w:rPr>
        <w:t>обсягу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Сторонами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десяти </w:t>
      </w:r>
      <w:proofErr w:type="spellStart"/>
      <w:r w:rsidRPr="00180785">
        <w:rPr>
          <w:rFonts w:ascii="Times New Roman" w:hAnsi="Times New Roman" w:cs="Times New Roman"/>
          <w:sz w:val="24"/>
          <w:szCs w:val="24"/>
        </w:rPr>
        <w:t>днів</w:t>
      </w:r>
      <w:proofErr w:type="spellEnd"/>
      <w:r w:rsidRPr="00180785">
        <w:rPr>
          <w:rFonts w:ascii="Times New Roman" w:hAnsi="Times New Roman" w:cs="Times New Roman"/>
          <w:sz w:val="24"/>
          <w:szCs w:val="24"/>
        </w:rPr>
        <w:t xml:space="preserve"> з моменту </w:t>
      </w:r>
      <w:proofErr w:type="spellStart"/>
      <w:r w:rsidRPr="00180785">
        <w:rPr>
          <w:rFonts w:ascii="Times New Roman" w:hAnsi="Times New Roman" w:cs="Times New Roman"/>
          <w:sz w:val="24"/>
          <w:szCs w:val="24"/>
        </w:rPr>
        <w:t>письмової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вимоги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однієї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підписаної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уповноваженою</w:t>
      </w:r>
      <w:proofErr w:type="spellEnd"/>
      <w:r w:rsidRPr="00180785">
        <w:rPr>
          <w:rFonts w:ascii="Times New Roman" w:hAnsi="Times New Roman" w:cs="Times New Roman"/>
          <w:sz w:val="24"/>
          <w:szCs w:val="24"/>
        </w:rPr>
        <w:t xml:space="preserve"> особою на </w:t>
      </w:r>
      <w:proofErr w:type="spellStart"/>
      <w:r w:rsidRPr="00180785">
        <w:rPr>
          <w:rFonts w:ascii="Times New Roman" w:hAnsi="Times New Roman" w:cs="Times New Roman"/>
          <w:sz w:val="24"/>
          <w:szCs w:val="24"/>
        </w:rPr>
        <w:t>підставі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відомостей</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фактичну</w:t>
      </w:r>
      <w:proofErr w:type="spellEnd"/>
      <w:r w:rsidRPr="00180785">
        <w:rPr>
          <w:rFonts w:ascii="Times New Roman" w:hAnsi="Times New Roman" w:cs="Times New Roman"/>
          <w:sz w:val="24"/>
          <w:szCs w:val="24"/>
        </w:rPr>
        <w:t xml:space="preserve"> оплату </w:t>
      </w:r>
      <w:proofErr w:type="spellStart"/>
      <w:r w:rsidRPr="00180785">
        <w:rPr>
          <w:rFonts w:ascii="Times New Roman" w:hAnsi="Times New Roman" w:cs="Times New Roman"/>
          <w:sz w:val="24"/>
          <w:szCs w:val="24"/>
        </w:rPr>
        <w:t>вартості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використаного</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актів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прийма</w:t>
      </w:r>
      <w:r w:rsidRPr="00180785">
        <w:rPr>
          <w:rFonts w:ascii="Times New Roman" w:hAnsi="Times New Roman" w:cs="Times New Roman"/>
          <w:sz w:val="24"/>
          <w:szCs w:val="24"/>
          <w:u w:val="single" w:color="000000"/>
        </w:rPr>
        <w:t>н</w:t>
      </w:r>
      <w:r w:rsidRPr="00180785">
        <w:rPr>
          <w:rFonts w:ascii="Times New Roman" w:hAnsi="Times New Roman" w:cs="Times New Roman"/>
          <w:sz w:val="24"/>
          <w:szCs w:val="24"/>
        </w:rPr>
        <w:t>няпередачі</w:t>
      </w:r>
      <w:proofErr w:type="spellEnd"/>
      <w:r w:rsidRPr="00180785">
        <w:rPr>
          <w:rFonts w:ascii="Times New Roman" w:hAnsi="Times New Roman" w:cs="Times New Roman"/>
          <w:sz w:val="24"/>
          <w:szCs w:val="24"/>
        </w:rPr>
        <w:t xml:space="preserve">. </w:t>
      </w:r>
    </w:p>
    <w:p w:rsidR="003A1BE1" w:rsidRDefault="003A1BE1" w:rsidP="00180785">
      <w:pPr>
        <w:ind w:left="31"/>
        <w:jc w:val="both"/>
        <w:rPr>
          <w:rFonts w:ascii="Times New Roman" w:hAnsi="Times New Roman" w:cs="Times New Roman"/>
          <w:sz w:val="24"/>
          <w:szCs w:val="24"/>
        </w:rPr>
      </w:pPr>
    </w:p>
    <w:p w:rsidR="00180785" w:rsidRPr="00180785" w:rsidRDefault="00180785" w:rsidP="003A1BE1">
      <w:pPr>
        <w:ind w:left="31"/>
        <w:jc w:val="center"/>
        <w:rPr>
          <w:rFonts w:ascii="Times New Roman" w:hAnsi="Times New Roman" w:cs="Times New Roman"/>
          <w:sz w:val="24"/>
          <w:szCs w:val="24"/>
        </w:rPr>
      </w:pPr>
      <w:r w:rsidRPr="00180785">
        <w:rPr>
          <w:rFonts w:ascii="Times New Roman" w:hAnsi="Times New Roman" w:cs="Times New Roman"/>
          <w:b/>
          <w:sz w:val="24"/>
          <w:szCs w:val="24"/>
        </w:rPr>
        <w:t xml:space="preserve">6. Права та </w:t>
      </w:r>
      <w:proofErr w:type="spellStart"/>
      <w:r w:rsidRPr="00180785">
        <w:rPr>
          <w:rFonts w:ascii="Times New Roman" w:hAnsi="Times New Roman" w:cs="Times New Roman"/>
          <w:b/>
          <w:sz w:val="24"/>
          <w:szCs w:val="24"/>
        </w:rPr>
        <w:t>обов'язки</w:t>
      </w:r>
      <w:proofErr w:type="spellEnd"/>
      <w:r w:rsidRPr="00180785">
        <w:rPr>
          <w:rFonts w:ascii="Times New Roman" w:hAnsi="Times New Roman" w:cs="Times New Roman"/>
          <w:b/>
          <w:sz w:val="24"/>
          <w:szCs w:val="24"/>
        </w:rPr>
        <w:t xml:space="preserve"> </w:t>
      </w:r>
      <w:proofErr w:type="spellStart"/>
      <w:r w:rsidRPr="00180785">
        <w:rPr>
          <w:rFonts w:ascii="Times New Roman" w:hAnsi="Times New Roman" w:cs="Times New Roman"/>
          <w:b/>
          <w:sz w:val="24"/>
          <w:szCs w:val="24"/>
        </w:rPr>
        <w:t>сторін</w:t>
      </w:r>
      <w:proofErr w:type="spellEnd"/>
    </w:p>
    <w:p w:rsidR="00180785" w:rsidRPr="00180785" w:rsidRDefault="00180785" w:rsidP="003A1BE1">
      <w:pPr>
        <w:spacing w:after="5" w:line="259" w:lineRule="auto"/>
        <w:ind w:left="775"/>
        <w:jc w:val="center"/>
        <w:rPr>
          <w:rFonts w:ascii="Times New Roman" w:hAnsi="Times New Roman" w:cs="Times New Roman"/>
          <w:sz w:val="24"/>
          <w:szCs w:val="24"/>
        </w:rPr>
      </w:pPr>
    </w:p>
    <w:p w:rsidR="00180785" w:rsidRPr="00180785" w:rsidRDefault="00180785" w:rsidP="00180785">
      <w:pPr>
        <w:spacing w:line="259" w:lineRule="auto"/>
        <w:ind w:left="703" w:hanging="10"/>
        <w:jc w:val="both"/>
        <w:rPr>
          <w:rFonts w:ascii="Times New Roman" w:hAnsi="Times New Roman" w:cs="Times New Roman"/>
          <w:sz w:val="24"/>
          <w:szCs w:val="24"/>
        </w:rPr>
      </w:pPr>
      <w:r w:rsidRPr="00180785">
        <w:rPr>
          <w:rFonts w:ascii="Times New Roman" w:hAnsi="Times New Roman" w:cs="Times New Roman"/>
          <w:b/>
          <w:sz w:val="24"/>
          <w:szCs w:val="24"/>
        </w:rPr>
        <w:t xml:space="preserve">6.1. </w:t>
      </w:r>
      <w:proofErr w:type="spellStart"/>
      <w:r w:rsidRPr="00180785">
        <w:rPr>
          <w:rFonts w:ascii="Times New Roman" w:hAnsi="Times New Roman" w:cs="Times New Roman"/>
          <w:b/>
          <w:sz w:val="24"/>
          <w:szCs w:val="24"/>
        </w:rPr>
        <w:t>Споживач</w:t>
      </w:r>
      <w:proofErr w:type="spellEnd"/>
      <w:r w:rsidRPr="00180785">
        <w:rPr>
          <w:rFonts w:ascii="Times New Roman" w:hAnsi="Times New Roman" w:cs="Times New Roman"/>
          <w:b/>
          <w:sz w:val="24"/>
          <w:szCs w:val="24"/>
        </w:rPr>
        <w:t xml:space="preserve"> </w:t>
      </w:r>
      <w:proofErr w:type="spellStart"/>
      <w:r w:rsidRPr="00180785">
        <w:rPr>
          <w:rFonts w:ascii="Times New Roman" w:hAnsi="Times New Roman" w:cs="Times New Roman"/>
          <w:b/>
          <w:sz w:val="24"/>
          <w:szCs w:val="24"/>
        </w:rPr>
        <w:t>має</w:t>
      </w:r>
      <w:proofErr w:type="spellEnd"/>
      <w:r w:rsidRPr="00180785">
        <w:rPr>
          <w:rFonts w:ascii="Times New Roman" w:hAnsi="Times New Roman" w:cs="Times New Roman"/>
          <w:b/>
          <w:sz w:val="24"/>
          <w:szCs w:val="24"/>
        </w:rPr>
        <w:t xml:space="preserve"> право:</w:t>
      </w:r>
    </w:p>
    <w:p w:rsidR="00180785" w:rsidRPr="00180785" w:rsidRDefault="00180785" w:rsidP="009A4AE1">
      <w:pPr>
        <w:numPr>
          <w:ilvl w:val="0"/>
          <w:numId w:val="10"/>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використовувати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відбирати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умов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9A4AE1">
      <w:pPr>
        <w:numPr>
          <w:ilvl w:val="0"/>
          <w:numId w:val="10"/>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розірвати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частині</w:t>
      </w:r>
      <w:proofErr w:type="spellEnd"/>
      <w:r w:rsidRPr="00180785">
        <w:rPr>
          <w:rFonts w:ascii="Times New Roman" w:hAnsi="Times New Roman" w:cs="Times New Roman"/>
          <w:sz w:val="24"/>
          <w:szCs w:val="24"/>
        </w:rPr>
        <w:t xml:space="preserve"> поставки природного газу, в тому </w:t>
      </w:r>
      <w:proofErr w:type="spellStart"/>
      <w:r w:rsidRPr="00180785">
        <w:rPr>
          <w:rFonts w:ascii="Times New Roman" w:hAnsi="Times New Roman" w:cs="Times New Roman"/>
          <w:sz w:val="24"/>
          <w:szCs w:val="24"/>
        </w:rPr>
        <w:t>числі</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вибору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іншого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але не </w:t>
      </w:r>
      <w:proofErr w:type="spellStart"/>
      <w:r w:rsidRPr="00180785">
        <w:rPr>
          <w:rFonts w:ascii="Times New Roman" w:hAnsi="Times New Roman" w:cs="Times New Roman"/>
          <w:sz w:val="24"/>
          <w:szCs w:val="24"/>
        </w:rPr>
        <w:t>раніше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ніж</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останній</w:t>
      </w:r>
      <w:proofErr w:type="spellEnd"/>
      <w:r w:rsidRPr="00180785">
        <w:rPr>
          <w:rFonts w:ascii="Times New Roman" w:hAnsi="Times New Roman" w:cs="Times New Roman"/>
          <w:sz w:val="24"/>
          <w:szCs w:val="24"/>
        </w:rPr>
        <w:t xml:space="preserve"> день </w:t>
      </w:r>
      <w:proofErr w:type="spellStart"/>
      <w:r w:rsidRPr="00180785">
        <w:rPr>
          <w:rFonts w:ascii="Times New Roman" w:hAnsi="Times New Roman" w:cs="Times New Roman"/>
          <w:sz w:val="24"/>
          <w:szCs w:val="24"/>
        </w:rPr>
        <w:t>розрахункового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попередивши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менш</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ніж</w:t>
      </w:r>
      <w:proofErr w:type="spellEnd"/>
      <w:r w:rsidRPr="00180785">
        <w:rPr>
          <w:rFonts w:ascii="Times New Roman" w:hAnsi="Times New Roman" w:cs="Times New Roman"/>
          <w:sz w:val="24"/>
          <w:szCs w:val="24"/>
        </w:rPr>
        <w:t xml:space="preserve"> за 20 </w:t>
      </w:r>
      <w:proofErr w:type="spellStart"/>
      <w:r w:rsidRPr="00180785">
        <w:rPr>
          <w:rFonts w:ascii="Times New Roman" w:hAnsi="Times New Roman" w:cs="Times New Roman"/>
          <w:sz w:val="24"/>
          <w:szCs w:val="24"/>
        </w:rPr>
        <w:t>діб</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розірвання</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договору. При </w:t>
      </w:r>
      <w:proofErr w:type="spellStart"/>
      <w:r w:rsidRPr="00180785">
        <w:rPr>
          <w:rFonts w:ascii="Times New Roman" w:hAnsi="Times New Roman" w:cs="Times New Roman"/>
          <w:sz w:val="24"/>
          <w:szCs w:val="24"/>
        </w:rPr>
        <w:t>цьому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обов'язки</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у </w:t>
      </w:r>
      <w:proofErr w:type="spellStart"/>
      <w:r w:rsidRPr="00180785">
        <w:rPr>
          <w:rFonts w:ascii="Times New Roman" w:hAnsi="Times New Roman" w:cs="Times New Roman"/>
          <w:sz w:val="24"/>
          <w:szCs w:val="24"/>
        </w:rPr>
        <w:t>частині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оформлення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природного газу та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оплати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умов Договору; </w:t>
      </w:r>
    </w:p>
    <w:p w:rsidR="00180785" w:rsidRPr="00180785" w:rsidRDefault="00180785" w:rsidP="009A4AE1">
      <w:pPr>
        <w:numPr>
          <w:ilvl w:val="0"/>
          <w:numId w:val="10"/>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достроково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розірвати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повідомив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намір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внесення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до Договору в </w:t>
      </w:r>
      <w:proofErr w:type="spellStart"/>
      <w:r w:rsidRPr="00180785">
        <w:rPr>
          <w:rFonts w:ascii="Times New Roman" w:hAnsi="Times New Roman" w:cs="Times New Roman"/>
          <w:sz w:val="24"/>
          <w:szCs w:val="24"/>
        </w:rPr>
        <w:t>частині</w:t>
      </w:r>
      <w:proofErr w:type="spellEnd"/>
      <w:r w:rsidRPr="00180785">
        <w:rPr>
          <w:rFonts w:ascii="Times New Roman" w:hAnsi="Times New Roman" w:cs="Times New Roman"/>
          <w:sz w:val="24"/>
          <w:szCs w:val="24"/>
        </w:rPr>
        <w:t xml:space="preserve"> умов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водночас</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нові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умови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виявилися</w:t>
      </w:r>
      <w:proofErr w:type="spellEnd"/>
      <w:r w:rsidRPr="00180785">
        <w:rPr>
          <w:rFonts w:ascii="Times New Roman" w:hAnsi="Times New Roman" w:cs="Times New Roman"/>
          <w:sz w:val="24"/>
          <w:szCs w:val="24"/>
        </w:rPr>
        <w:t xml:space="preserve"> для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неприйнятними</w:t>
      </w:r>
      <w:proofErr w:type="spellEnd"/>
      <w:r w:rsidRPr="00180785">
        <w:rPr>
          <w:rFonts w:ascii="Times New Roman" w:hAnsi="Times New Roman" w:cs="Times New Roman"/>
          <w:sz w:val="24"/>
          <w:szCs w:val="24"/>
        </w:rPr>
        <w:t xml:space="preserve">. При </w:t>
      </w:r>
      <w:proofErr w:type="spellStart"/>
      <w:r w:rsidRPr="00180785">
        <w:rPr>
          <w:rFonts w:ascii="Times New Roman" w:hAnsi="Times New Roman" w:cs="Times New Roman"/>
          <w:sz w:val="24"/>
          <w:szCs w:val="24"/>
        </w:rPr>
        <w:t>цьому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попередити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менш</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ніж</w:t>
      </w:r>
      <w:proofErr w:type="spellEnd"/>
      <w:r w:rsidRPr="00180785">
        <w:rPr>
          <w:rFonts w:ascii="Times New Roman" w:hAnsi="Times New Roman" w:cs="Times New Roman"/>
          <w:sz w:val="24"/>
          <w:szCs w:val="24"/>
        </w:rPr>
        <w:t xml:space="preserve"> за 20 </w:t>
      </w:r>
      <w:proofErr w:type="spellStart"/>
      <w:r w:rsidRPr="00180785">
        <w:rPr>
          <w:rFonts w:ascii="Times New Roman" w:hAnsi="Times New Roman" w:cs="Times New Roman"/>
          <w:sz w:val="24"/>
          <w:szCs w:val="24"/>
        </w:rPr>
        <w:t>діб</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розірвання</w:t>
      </w:r>
      <w:proofErr w:type="spellEnd"/>
      <w:r w:rsidRPr="00180785">
        <w:rPr>
          <w:rFonts w:ascii="Times New Roman" w:hAnsi="Times New Roman" w:cs="Times New Roman"/>
          <w:sz w:val="24"/>
          <w:szCs w:val="24"/>
        </w:rPr>
        <w:t xml:space="preserve"> Договору, а </w:t>
      </w:r>
      <w:proofErr w:type="spellStart"/>
      <w:r w:rsidRPr="00180785">
        <w:rPr>
          <w:rFonts w:ascii="Times New Roman" w:hAnsi="Times New Roman" w:cs="Times New Roman"/>
          <w:sz w:val="24"/>
          <w:szCs w:val="24"/>
        </w:rPr>
        <w:t>також</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обов'язки</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у </w:t>
      </w:r>
      <w:proofErr w:type="spellStart"/>
      <w:r w:rsidRPr="00180785">
        <w:rPr>
          <w:rFonts w:ascii="Times New Roman" w:hAnsi="Times New Roman" w:cs="Times New Roman"/>
          <w:sz w:val="24"/>
          <w:szCs w:val="24"/>
        </w:rPr>
        <w:t>частині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оформлення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природ</w:t>
      </w:r>
      <w:r w:rsidRPr="00180785">
        <w:rPr>
          <w:rFonts w:ascii="Times New Roman" w:hAnsi="Times New Roman" w:cs="Times New Roman"/>
          <w:sz w:val="24"/>
          <w:szCs w:val="24"/>
          <w:u w:val="single" w:color="000000"/>
        </w:rPr>
        <w:t>н</w:t>
      </w:r>
      <w:r w:rsidRPr="00180785">
        <w:rPr>
          <w:rFonts w:ascii="Times New Roman" w:hAnsi="Times New Roman" w:cs="Times New Roman"/>
          <w:sz w:val="24"/>
          <w:szCs w:val="24"/>
        </w:rPr>
        <w:t xml:space="preserve">ого газу та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оплати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умов Договору; </w:t>
      </w:r>
    </w:p>
    <w:p w:rsidR="00180785" w:rsidRPr="00180785" w:rsidRDefault="00180785" w:rsidP="009A4AE1">
      <w:pPr>
        <w:numPr>
          <w:ilvl w:val="0"/>
          <w:numId w:val="10"/>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безоплатно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отримувати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визначену</w:t>
      </w:r>
      <w:proofErr w:type="spellEnd"/>
      <w:r w:rsidRPr="00180785">
        <w:rPr>
          <w:rFonts w:ascii="Times New Roman" w:hAnsi="Times New Roman" w:cs="Times New Roman"/>
          <w:sz w:val="24"/>
          <w:szCs w:val="24"/>
        </w:rPr>
        <w:t xml:space="preserve"> Законом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особливості</w:t>
      </w:r>
      <w:proofErr w:type="spellEnd"/>
      <w:r w:rsidRPr="00180785">
        <w:rPr>
          <w:rFonts w:ascii="Times New Roman" w:hAnsi="Times New Roman" w:cs="Times New Roman"/>
          <w:sz w:val="24"/>
          <w:szCs w:val="24"/>
        </w:rPr>
        <w:t xml:space="preserve"> доступу до </w:t>
      </w:r>
      <w:proofErr w:type="spellStart"/>
      <w:r w:rsidRPr="00180785">
        <w:rPr>
          <w:rFonts w:ascii="Times New Roman" w:hAnsi="Times New Roman" w:cs="Times New Roman"/>
          <w:sz w:val="24"/>
          <w:szCs w:val="24"/>
        </w:rPr>
        <w:t>інформації</w:t>
      </w:r>
      <w:proofErr w:type="spellEnd"/>
      <w:r w:rsidRPr="00180785">
        <w:rPr>
          <w:rFonts w:ascii="Times New Roman" w:hAnsi="Times New Roman" w:cs="Times New Roman"/>
          <w:sz w:val="24"/>
          <w:szCs w:val="24"/>
        </w:rPr>
        <w:t xml:space="preserve"> у сферах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електричної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енергії</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теплопостачання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централізованого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гарячої</w:t>
      </w:r>
      <w:proofErr w:type="spellEnd"/>
      <w:r w:rsidRPr="00180785">
        <w:rPr>
          <w:rFonts w:ascii="Times New Roman" w:hAnsi="Times New Roman" w:cs="Times New Roman"/>
          <w:sz w:val="24"/>
          <w:szCs w:val="24"/>
        </w:rPr>
        <w:t xml:space="preserve"> води, </w:t>
      </w:r>
      <w:proofErr w:type="spellStart"/>
      <w:r w:rsidRPr="00180785">
        <w:rPr>
          <w:rFonts w:ascii="Times New Roman" w:hAnsi="Times New Roman" w:cs="Times New Roman"/>
          <w:sz w:val="24"/>
          <w:szCs w:val="24"/>
        </w:rPr>
        <w:t>централізованого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питного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водопостачання</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водовідведення</w:t>
      </w:r>
      <w:proofErr w:type="spellEnd"/>
      <w:r w:rsidRPr="00180785">
        <w:rPr>
          <w:rFonts w:ascii="Times New Roman" w:hAnsi="Times New Roman" w:cs="Times New Roman"/>
          <w:sz w:val="24"/>
          <w:szCs w:val="24"/>
        </w:rPr>
        <w:t xml:space="preserve">». </w:t>
      </w:r>
    </w:p>
    <w:p w:rsidR="00180785" w:rsidRPr="00180785" w:rsidRDefault="00180785" w:rsidP="00180785">
      <w:pPr>
        <w:spacing w:line="259" w:lineRule="auto"/>
        <w:ind w:left="703" w:hanging="10"/>
        <w:jc w:val="both"/>
        <w:rPr>
          <w:rFonts w:ascii="Times New Roman" w:hAnsi="Times New Roman" w:cs="Times New Roman"/>
          <w:sz w:val="24"/>
          <w:szCs w:val="24"/>
        </w:rPr>
      </w:pPr>
      <w:r w:rsidRPr="00180785">
        <w:rPr>
          <w:rFonts w:ascii="Times New Roman" w:hAnsi="Times New Roman" w:cs="Times New Roman"/>
          <w:b/>
          <w:sz w:val="24"/>
          <w:szCs w:val="24"/>
        </w:rPr>
        <w:lastRenderedPageBreak/>
        <w:t xml:space="preserve">6.2. </w:t>
      </w:r>
      <w:proofErr w:type="spellStart"/>
      <w:r w:rsidRPr="00180785">
        <w:rPr>
          <w:rFonts w:ascii="Times New Roman" w:hAnsi="Times New Roman" w:cs="Times New Roman"/>
          <w:b/>
          <w:sz w:val="24"/>
          <w:szCs w:val="24"/>
        </w:rPr>
        <w:t>Споживач</w:t>
      </w:r>
      <w:proofErr w:type="spellEnd"/>
      <w:r w:rsidRPr="00180785">
        <w:rPr>
          <w:rFonts w:ascii="Times New Roman" w:hAnsi="Times New Roman" w:cs="Times New Roman"/>
          <w:b/>
          <w:sz w:val="24"/>
          <w:szCs w:val="24"/>
        </w:rPr>
        <w:t xml:space="preserve"> </w:t>
      </w:r>
      <w:proofErr w:type="spellStart"/>
      <w:r w:rsidRPr="00180785">
        <w:rPr>
          <w:rFonts w:ascii="Times New Roman" w:hAnsi="Times New Roman" w:cs="Times New Roman"/>
          <w:b/>
          <w:sz w:val="24"/>
          <w:szCs w:val="24"/>
        </w:rPr>
        <w:t>зобов'язаний</w:t>
      </w:r>
      <w:proofErr w:type="spellEnd"/>
      <w:r w:rsidRPr="00180785">
        <w:rPr>
          <w:rFonts w:ascii="Times New Roman" w:hAnsi="Times New Roman" w:cs="Times New Roman"/>
          <w:b/>
          <w:sz w:val="24"/>
          <w:szCs w:val="24"/>
        </w:rPr>
        <w:t xml:space="preserve">: </w:t>
      </w:r>
    </w:p>
    <w:p w:rsidR="00180785" w:rsidRPr="00180785" w:rsidRDefault="00180785" w:rsidP="009A4AE1">
      <w:pPr>
        <w:numPr>
          <w:ilvl w:val="0"/>
          <w:numId w:val="11"/>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мати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діючий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діючі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/договори на </w:t>
      </w:r>
      <w:proofErr w:type="spellStart"/>
      <w:r w:rsidRPr="00180785">
        <w:rPr>
          <w:rFonts w:ascii="Times New Roman" w:hAnsi="Times New Roman" w:cs="Times New Roman"/>
          <w:sz w:val="24"/>
          <w:szCs w:val="24"/>
        </w:rPr>
        <w:t>розподіл</w:t>
      </w:r>
      <w:proofErr w:type="spellEnd"/>
      <w:r w:rsidRPr="00180785">
        <w:rPr>
          <w:rFonts w:ascii="Times New Roman" w:hAnsi="Times New Roman" w:cs="Times New Roman"/>
          <w:sz w:val="24"/>
          <w:szCs w:val="24"/>
        </w:rPr>
        <w:t xml:space="preserve"> природного газу з оператором(</w:t>
      </w:r>
      <w:proofErr w:type="spellStart"/>
      <w:r w:rsidRPr="00180785">
        <w:rPr>
          <w:rFonts w:ascii="Times New Roman" w:hAnsi="Times New Roman" w:cs="Times New Roman"/>
          <w:sz w:val="24"/>
          <w:szCs w:val="24"/>
        </w:rPr>
        <w:t>ами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газорозподільних</w:t>
      </w:r>
      <w:proofErr w:type="spellEnd"/>
      <w:r w:rsidRPr="00180785">
        <w:rPr>
          <w:rFonts w:ascii="Times New Roman" w:hAnsi="Times New Roman" w:cs="Times New Roman"/>
          <w:sz w:val="24"/>
          <w:szCs w:val="24"/>
        </w:rPr>
        <w:t xml:space="preserve"> мереж на </w:t>
      </w:r>
      <w:proofErr w:type="spellStart"/>
      <w:r w:rsidRPr="00180785">
        <w:rPr>
          <w:rFonts w:ascii="Times New Roman" w:hAnsi="Times New Roman" w:cs="Times New Roman"/>
          <w:sz w:val="24"/>
          <w:szCs w:val="24"/>
        </w:rPr>
        <w:t>обсяги</w:t>
      </w:r>
      <w:proofErr w:type="spellEnd"/>
      <w:r w:rsidRPr="00180785">
        <w:rPr>
          <w:rFonts w:ascii="Times New Roman" w:hAnsi="Times New Roman" w:cs="Times New Roman"/>
          <w:sz w:val="24"/>
          <w:szCs w:val="24"/>
        </w:rPr>
        <w:t xml:space="preserve"> газу,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постачаються</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(для </w:t>
      </w:r>
      <w:proofErr w:type="spellStart"/>
      <w:r w:rsidRPr="00180785">
        <w:rPr>
          <w:rFonts w:ascii="Times New Roman" w:hAnsi="Times New Roman" w:cs="Times New Roman"/>
          <w:sz w:val="24"/>
          <w:szCs w:val="24"/>
        </w:rPr>
        <w:t>Споживачів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об’єкти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приєднані</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газорозподільних</w:t>
      </w:r>
      <w:proofErr w:type="spellEnd"/>
      <w:r w:rsidRPr="00180785">
        <w:rPr>
          <w:rFonts w:ascii="Times New Roman" w:hAnsi="Times New Roman" w:cs="Times New Roman"/>
          <w:sz w:val="24"/>
          <w:szCs w:val="24"/>
        </w:rPr>
        <w:t xml:space="preserve"> мереж) та </w:t>
      </w:r>
      <w:proofErr w:type="spellStart"/>
      <w:r w:rsidRPr="00180785">
        <w:rPr>
          <w:rFonts w:ascii="Times New Roman" w:hAnsi="Times New Roman" w:cs="Times New Roman"/>
          <w:sz w:val="24"/>
          <w:szCs w:val="24"/>
        </w:rPr>
        <w:t>підтримувати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чинність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зазначених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договорів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даного</w:t>
      </w:r>
      <w:proofErr w:type="spellEnd"/>
      <w:r w:rsidRPr="00180785">
        <w:rPr>
          <w:rFonts w:ascii="Times New Roman" w:hAnsi="Times New Roman" w:cs="Times New Roman"/>
          <w:sz w:val="24"/>
          <w:szCs w:val="24"/>
        </w:rPr>
        <w:t xml:space="preserve"> Договору; </w:t>
      </w:r>
    </w:p>
    <w:p w:rsidR="00180785" w:rsidRPr="00180785" w:rsidRDefault="00180785" w:rsidP="009A4AE1">
      <w:pPr>
        <w:numPr>
          <w:ilvl w:val="0"/>
          <w:numId w:val="11"/>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самостійно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контролювати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власне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природного газу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і </w:t>
      </w:r>
      <w:proofErr w:type="spellStart"/>
      <w:r w:rsidRPr="00180785">
        <w:rPr>
          <w:rFonts w:ascii="Times New Roman" w:hAnsi="Times New Roman" w:cs="Times New Roman"/>
          <w:sz w:val="24"/>
          <w:szCs w:val="24"/>
        </w:rPr>
        <w:t>своєчасно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коригувати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замовлені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обсяги</w:t>
      </w:r>
      <w:proofErr w:type="spellEnd"/>
      <w:r w:rsidRPr="00180785">
        <w:rPr>
          <w:rFonts w:ascii="Times New Roman" w:hAnsi="Times New Roman" w:cs="Times New Roman"/>
          <w:sz w:val="24"/>
          <w:szCs w:val="24"/>
        </w:rPr>
        <w:t xml:space="preserve"> шляхом </w:t>
      </w:r>
      <w:proofErr w:type="spellStart"/>
      <w:r w:rsidRPr="00180785">
        <w:rPr>
          <w:rFonts w:ascii="Times New Roman" w:hAnsi="Times New Roman" w:cs="Times New Roman"/>
          <w:sz w:val="24"/>
          <w:szCs w:val="24"/>
        </w:rPr>
        <w:t>підписання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додаткової</w:t>
      </w:r>
      <w:proofErr w:type="spellEnd"/>
      <w:r w:rsidRPr="00180785">
        <w:rPr>
          <w:rFonts w:ascii="Times New Roman" w:hAnsi="Times New Roman" w:cs="Times New Roman"/>
          <w:sz w:val="24"/>
          <w:szCs w:val="24"/>
        </w:rPr>
        <w:t xml:space="preserve"> угоди; </w:t>
      </w:r>
    </w:p>
    <w:p w:rsidR="00180785" w:rsidRPr="00180785" w:rsidRDefault="00180785" w:rsidP="009A4AE1">
      <w:pPr>
        <w:numPr>
          <w:ilvl w:val="0"/>
          <w:numId w:val="11"/>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самостійно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припиняти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природного газу в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  </w:t>
      </w:r>
      <w:proofErr w:type="spellStart"/>
      <w:r w:rsidRPr="00180785">
        <w:rPr>
          <w:rFonts w:ascii="Times New Roman" w:hAnsi="Times New Roman" w:cs="Times New Roman"/>
          <w:sz w:val="24"/>
          <w:szCs w:val="24"/>
        </w:rPr>
        <w:t>порушення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строків</w:t>
      </w:r>
      <w:proofErr w:type="spellEnd"/>
      <w:r w:rsidRPr="00180785">
        <w:rPr>
          <w:rFonts w:ascii="Times New Roman" w:hAnsi="Times New Roman" w:cs="Times New Roman"/>
          <w:sz w:val="24"/>
          <w:szCs w:val="24"/>
        </w:rPr>
        <w:t xml:space="preserve"> оплати за договором про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
    <w:p w:rsidR="00180785" w:rsidRPr="00180785" w:rsidRDefault="00180785" w:rsidP="009A4AE1">
      <w:pPr>
        <w:numPr>
          <w:ilvl w:val="0"/>
          <w:numId w:val="12"/>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перевищення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використання</w:t>
      </w:r>
      <w:proofErr w:type="spellEnd"/>
      <w:r w:rsidRPr="00180785">
        <w:rPr>
          <w:rFonts w:ascii="Times New Roman" w:hAnsi="Times New Roman" w:cs="Times New Roman"/>
          <w:sz w:val="24"/>
          <w:szCs w:val="24"/>
        </w:rPr>
        <w:t xml:space="preserve"> газу, </w:t>
      </w:r>
      <w:proofErr w:type="spellStart"/>
      <w:r w:rsidRPr="00180785">
        <w:rPr>
          <w:rFonts w:ascii="Times New Roman" w:hAnsi="Times New Roman" w:cs="Times New Roman"/>
          <w:sz w:val="24"/>
          <w:szCs w:val="24"/>
        </w:rPr>
        <w:t>зазначених</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пункті</w:t>
      </w:r>
      <w:proofErr w:type="spellEnd"/>
      <w:r w:rsidRPr="00180785">
        <w:rPr>
          <w:rFonts w:ascii="Times New Roman" w:hAnsi="Times New Roman" w:cs="Times New Roman"/>
          <w:sz w:val="24"/>
          <w:szCs w:val="24"/>
        </w:rPr>
        <w:t xml:space="preserve"> 2.1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без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коригування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додатковою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угодою</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12"/>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невключення</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виключення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до/з </w:t>
      </w:r>
      <w:proofErr w:type="spellStart"/>
      <w:r w:rsidRPr="00180785">
        <w:rPr>
          <w:rFonts w:ascii="Times New Roman" w:hAnsi="Times New Roman" w:cs="Times New Roman"/>
          <w:sz w:val="24"/>
          <w:szCs w:val="24"/>
        </w:rPr>
        <w:t>Реєстру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інформаційній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платформі</w:t>
      </w:r>
      <w:proofErr w:type="spellEnd"/>
      <w:r w:rsidRPr="00180785">
        <w:rPr>
          <w:rFonts w:ascii="Times New Roman" w:hAnsi="Times New Roman" w:cs="Times New Roman"/>
          <w:sz w:val="24"/>
          <w:szCs w:val="24"/>
        </w:rPr>
        <w:t xml:space="preserve"> Оператора ГТС; </w:t>
      </w:r>
    </w:p>
    <w:p w:rsidR="00180785" w:rsidRPr="00180785" w:rsidRDefault="00180785" w:rsidP="009A4AE1">
      <w:pPr>
        <w:numPr>
          <w:ilvl w:val="0"/>
          <w:numId w:val="12"/>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інших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випадках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передбачених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та </w:t>
      </w:r>
      <w:proofErr w:type="spellStart"/>
      <w:r w:rsidRPr="00180785">
        <w:rPr>
          <w:rFonts w:ascii="Times New Roman" w:hAnsi="Times New Roman" w:cs="Times New Roman"/>
          <w:sz w:val="24"/>
          <w:szCs w:val="24"/>
        </w:rPr>
        <w:t>законодавством</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13"/>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прийняти</w:t>
      </w:r>
      <w:proofErr w:type="spellEnd"/>
      <w:r w:rsidRPr="00180785">
        <w:rPr>
          <w:rFonts w:ascii="Times New Roman" w:hAnsi="Times New Roman" w:cs="Times New Roman"/>
          <w:sz w:val="24"/>
          <w:szCs w:val="24"/>
        </w:rPr>
        <w:t xml:space="preserve"> газ на </w:t>
      </w:r>
      <w:proofErr w:type="spellStart"/>
      <w:r w:rsidRPr="00180785">
        <w:rPr>
          <w:rFonts w:ascii="Times New Roman" w:hAnsi="Times New Roman" w:cs="Times New Roman"/>
          <w:sz w:val="24"/>
          <w:szCs w:val="24"/>
        </w:rPr>
        <w:t>умовах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своєчасно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оплачувати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поставленого</w:t>
      </w:r>
      <w:proofErr w:type="spellEnd"/>
      <w:r w:rsidRPr="00180785">
        <w:rPr>
          <w:rFonts w:ascii="Times New Roman" w:hAnsi="Times New Roman" w:cs="Times New Roman"/>
          <w:sz w:val="24"/>
          <w:szCs w:val="24"/>
        </w:rPr>
        <w:t xml:space="preserve"> природного газу в </w:t>
      </w:r>
      <w:proofErr w:type="spellStart"/>
      <w:r w:rsidRPr="00180785">
        <w:rPr>
          <w:rFonts w:ascii="Times New Roman" w:hAnsi="Times New Roman" w:cs="Times New Roman"/>
          <w:sz w:val="24"/>
          <w:szCs w:val="24"/>
        </w:rPr>
        <w:t>розмірі</w:t>
      </w:r>
      <w:proofErr w:type="spellEnd"/>
      <w:r w:rsidRPr="00180785">
        <w:rPr>
          <w:rFonts w:ascii="Times New Roman" w:hAnsi="Times New Roman" w:cs="Times New Roman"/>
          <w:sz w:val="24"/>
          <w:szCs w:val="24"/>
        </w:rPr>
        <w:t xml:space="preserve"> та порядку,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передбачені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
    <w:p w:rsidR="00180785" w:rsidRPr="00180785" w:rsidRDefault="00180785" w:rsidP="009A4AE1">
      <w:pPr>
        <w:numPr>
          <w:ilvl w:val="0"/>
          <w:numId w:val="13"/>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компенсувати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відключення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w:t>
      </w:r>
    </w:p>
    <w:p w:rsidR="00180785" w:rsidRPr="00180785" w:rsidRDefault="00180785" w:rsidP="00180785">
      <w:pPr>
        <w:spacing w:line="259" w:lineRule="auto"/>
        <w:ind w:left="703" w:hanging="10"/>
        <w:jc w:val="both"/>
        <w:rPr>
          <w:rFonts w:ascii="Times New Roman" w:hAnsi="Times New Roman" w:cs="Times New Roman"/>
          <w:sz w:val="24"/>
          <w:szCs w:val="24"/>
        </w:rPr>
      </w:pPr>
      <w:r w:rsidRPr="00180785">
        <w:rPr>
          <w:rFonts w:ascii="Times New Roman" w:hAnsi="Times New Roman" w:cs="Times New Roman"/>
          <w:b/>
          <w:sz w:val="24"/>
          <w:szCs w:val="24"/>
        </w:rPr>
        <w:t xml:space="preserve">6.3. </w:t>
      </w:r>
      <w:proofErr w:type="spellStart"/>
      <w:r w:rsidRPr="00180785">
        <w:rPr>
          <w:rFonts w:ascii="Times New Roman" w:hAnsi="Times New Roman" w:cs="Times New Roman"/>
          <w:b/>
          <w:sz w:val="24"/>
          <w:szCs w:val="24"/>
        </w:rPr>
        <w:t>Постачальник</w:t>
      </w:r>
      <w:proofErr w:type="spellEnd"/>
      <w:r w:rsidRPr="00180785">
        <w:rPr>
          <w:rFonts w:ascii="Times New Roman" w:hAnsi="Times New Roman" w:cs="Times New Roman"/>
          <w:b/>
          <w:sz w:val="24"/>
          <w:szCs w:val="24"/>
        </w:rPr>
        <w:t xml:space="preserve"> </w:t>
      </w:r>
      <w:proofErr w:type="spellStart"/>
      <w:r w:rsidRPr="00180785">
        <w:rPr>
          <w:rFonts w:ascii="Times New Roman" w:hAnsi="Times New Roman" w:cs="Times New Roman"/>
          <w:b/>
          <w:sz w:val="24"/>
          <w:szCs w:val="24"/>
        </w:rPr>
        <w:t>має</w:t>
      </w:r>
      <w:proofErr w:type="spellEnd"/>
      <w:r w:rsidRPr="00180785">
        <w:rPr>
          <w:rFonts w:ascii="Times New Roman" w:hAnsi="Times New Roman" w:cs="Times New Roman"/>
          <w:b/>
          <w:sz w:val="24"/>
          <w:szCs w:val="24"/>
        </w:rPr>
        <w:t xml:space="preserve"> право: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 </w:t>
      </w:r>
      <w:proofErr w:type="spellStart"/>
      <w:r w:rsidRPr="00180785">
        <w:rPr>
          <w:rFonts w:ascii="Times New Roman" w:hAnsi="Times New Roman" w:cs="Times New Roman"/>
          <w:sz w:val="24"/>
          <w:szCs w:val="24"/>
        </w:rPr>
        <w:t>ініціювати</w:t>
      </w:r>
      <w:proofErr w:type="spellEnd"/>
      <w:r w:rsidRPr="00180785">
        <w:rPr>
          <w:rFonts w:ascii="Times New Roman" w:hAnsi="Times New Roman" w:cs="Times New Roman"/>
          <w:sz w:val="24"/>
          <w:szCs w:val="24"/>
        </w:rPr>
        <w:t xml:space="preserve"> заходи з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Споживачеві</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14"/>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невиконання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пунктів</w:t>
      </w:r>
      <w:proofErr w:type="spellEnd"/>
      <w:r w:rsidRPr="00180785">
        <w:rPr>
          <w:rFonts w:ascii="Times New Roman" w:hAnsi="Times New Roman" w:cs="Times New Roman"/>
          <w:sz w:val="24"/>
          <w:szCs w:val="24"/>
        </w:rPr>
        <w:t xml:space="preserve"> 5.1 та 8.4.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9A4AE1">
      <w:pPr>
        <w:numPr>
          <w:ilvl w:val="0"/>
          <w:numId w:val="14"/>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відмови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підписання</w:t>
      </w:r>
      <w:proofErr w:type="spellEnd"/>
      <w:r w:rsidRPr="00180785">
        <w:rPr>
          <w:rFonts w:ascii="Times New Roman" w:hAnsi="Times New Roman" w:cs="Times New Roman"/>
          <w:sz w:val="24"/>
          <w:szCs w:val="24"/>
        </w:rPr>
        <w:t xml:space="preserve"> акту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без </w:t>
      </w:r>
      <w:proofErr w:type="spellStart"/>
      <w:r w:rsidRPr="00180785">
        <w:rPr>
          <w:rFonts w:ascii="Times New Roman" w:hAnsi="Times New Roman" w:cs="Times New Roman"/>
          <w:sz w:val="24"/>
          <w:szCs w:val="24"/>
        </w:rPr>
        <w:t>відповідного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письмового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обґрунтування</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може</w:t>
      </w:r>
      <w:proofErr w:type="spellEnd"/>
      <w:r w:rsidRPr="00180785">
        <w:rPr>
          <w:rFonts w:ascii="Times New Roman" w:hAnsi="Times New Roman" w:cs="Times New Roman"/>
          <w:sz w:val="24"/>
          <w:szCs w:val="24"/>
        </w:rPr>
        <w:t xml:space="preserve"> бути </w:t>
      </w:r>
      <w:proofErr w:type="spellStart"/>
      <w:r w:rsidRPr="00180785">
        <w:rPr>
          <w:rFonts w:ascii="Times New Roman" w:hAnsi="Times New Roman" w:cs="Times New Roman"/>
          <w:sz w:val="24"/>
          <w:szCs w:val="24"/>
        </w:rPr>
        <w:t>припинено</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інших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випадках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передбачених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чинним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законодавством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15"/>
        </w:numPr>
        <w:spacing w:after="13" w:line="269" w:lineRule="auto"/>
        <w:ind w:firstLine="652"/>
        <w:jc w:val="both"/>
        <w:rPr>
          <w:rFonts w:ascii="Times New Roman" w:hAnsi="Times New Roman" w:cs="Times New Roman"/>
          <w:sz w:val="24"/>
          <w:szCs w:val="24"/>
        </w:rPr>
      </w:pPr>
      <w:r w:rsidRPr="00180785">
        <w:rPr>
          <w:rFonts w:ascii="Times New Roman" w:hAnsi="Times New Roman" w:cs="Times New Roman"/>
          <w:sz w:val="24"/>
          <w:szCs w:val="24"/>
        </w:rPr>
        <w:t xml:space="preserve">в </w:t>
      </w:r>
      <w:proofErr w:type="spellStart"/>
      <w:r w:rsidRPr="00180785">
        <w:rPr>
          <w:rFonts w:ascii="Times New Roman" w:hAnsi="Times New Roman" w:cs="Times New Roman"/>
          <w:sz w:val="24"/>
          <w:szCs w:val="24"/>
        </w:rPr>
        <w:t>односторонньому</w:t>
      </w:r>
      <w:proofErr w:type="spellEnd"/>
      <w:r w:rsidRPr="00180785">
        <w:rPr>
          <w:rFonts w:ascii="Times New Roman" w:hAnsi="Times New Roman" w:cs="Times New Roman"/>
          <w:sz w:val="24"/>
          <w:szCs w:val="24"/>
        </w:rPr>
        <w:t xml:space="preserve"> порядку </w:t>
      </w:r>
      <w:proofErr w:type="spellStart"/>
      <w:r w:rsidRPr="00180785">
        <w:rPr>
          <w:rFonts w:ascii="Times New Roman" w:hAnsi="Times New Roman" w:cs="Times New Roman"/>
          <w:sz w:val="24"/>
          <w:szCs w:val="24"/>
        </w:rPr>
        <w:t>розірвати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умов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в </w:t>
      </w:r>
      <w:proofErr w:type="spellStart"/>
      <w:r w:rsidRPr="00180785">
        <w:rPr>
          <w:rFonts w:ascii="Times New Roman" w:hAnsi="Times New Roman" w:cs="Times New Roman"/>
          <w:sz w:val="24"/>
          <w:szCs w:val="24"/>
        </w:rPr>
        <w:t>частині</w:t>
      </w:r>
      <w:proofErr w:type="spellEnd"/>
      <w:r w:rsidRPr="00180785">
        <w:rPr>
          <w:rFonts w:ascii="Times New Roman" w:hAnsi="Times New Roman" w:cs="Times New Roman"/>
          <w:sz w:val="24"/>
          <w:szCs w:val="24"/>
        </w:rPr>
        <w:t xml:space="preserve"> оплати </w:t>
      </w:r>
      <w:proofErr w:type="spellStart"/>
      <w:r w:rsidRPr="00180785">
        <w:rPr>
          <w:rFonts w:ascii="Times New Roman" w:hAnsi="Times New Roman" w:cs="Times New Roman"/>
          <w:sz w:val="24"/>
          <w:szCs w:val="24"/>
        </w:rPr>
        <w:t>використаних</w:t>
      </w:r>
      <w:proofErr w:type="spellEnd"/>
      <w:r w:rsidRPr="00180785">
        <w:rPr>
          <w:rFonts w:ascii="Times New Roman" w:hAnsi="Times New Roman" w:cs="Times New Roman"/>
          <w:sz w:val="24"/>
          <w:szCs w:val="24"/>
        </w:rPr>
        <w:t xml:space="preserve"> за Договором </w:t>
      </w:r>
      <w:proofErr w:type="spellStart"/>
      <w:r w:rsidRPr="00180785">
        <w:rPr>
          <w:rFonts w:ascii="Times New Roman" w:hAnsi="Times New Roman" w:cs="Times New Roman"/>
          <w:sz w:val="24"/>
          <w:szCs w:val="24"/>
        </w:rPr>
        <w:t>обсягів</w:t>
      </w:r>
      <w:proofErr w:type="spellEnd"/>
      <w:r w:rsidRPr="00180785">
        <w:rPr>
          <w:rFonts w:ascii="Times New Roman" w:hAnsi="Times New Roman" w:cs="Times New Roman"/>
          <w:sz w:val="24"/>
          <w:szCs w:val="24"/>
        </w:rPr>
        <w:t xml:space="preserve"> газу (пункт 5.1)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документального </w:t>
      </w:r>
      <w:proofErr w:type="spellStart"/>
      <w:r w:rsidRPr="00180785">
        <w:rPr>
          <w:rFonts w:ascii="Times New Roman" w:hAnsi="Times New Roman" w:cs="Times New Roman"/>
          <w:sz w:val="24"/>
          <w:szCs w:val="24"/>
        </w:rPr>
        <w:t>оформлення</w:t>
      </w:r>
      <w:proofErr w:type="spellEnd"/>
      <w:r w:rsidRPr="00180785">
        <w:rPr>
          <w:rFonts w:ascii="Times New Roman" w:hAnsi="Times New Roman" w:cs="Times New Roman"/>
          <w:sz w:val="24"/>
          <w:szCs w:val="24"/>
        </w:rPr>
        <w:t xml:space="preserve">, в тому </w:t>
      </w:r>
      <w:proofErr w:type="spellStart"/>
      <w:r w:rsidRPr="00180785">
        <w:rPr>
          <w:rFonts w:ascii="Times New Roman" w:hAnsi="Times New Roman" w:cs="Times New Roman"/>
          <w:sz w:val="24"/>
          <w:szCs w:val="24"/>
        </w:rPr>
        <w:t>числі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неповернення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належним</w:t>
      </w:r>
      <w:proofErr w:type="spellEnd"/>
      <w:r w:rsidRPr="00180785">
        <w:rPr>
          <w:rFonts w:ascii="Times New Roman" w:hAnsi="Times New Roman" w:cs="Times New Roman"/>
          <w:sz w:val="24"/>
          <w:szCs w:val="24"/>
        </w:rPr>
        <w:t xml:space="preserve"> чином </w:t>
      </w:r>
      <w:proofErr w:type="spellStart"/>
      <w:r w:rsidRPr="00180785">
        <w:rPr>
          <w:rFonts w:ascii="Times New Roman" w:hAnsi="Times New Roman" w:cs="Times New Roman"/>
          <w:sz w:val="24"/>
          <w:szCs w:val="24"/>
        </w:rPr>
        <w:t>оформлених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актів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природного газу. В такому </w:t>
      </w:r>
      <w:proofErr w:type="spellStart"/>
      <w:r w:rsidRPr="00180785">
        <w:rPr>
          <w:rFonts w:ascii="Times New Roman" w:hAnsi="Times New Roman" w:cs="Times New Roman"/>
          <w:sz w:val="24"/>
          <w:szCs w:val="24"/>
        </w:rPr>
        <w:t>випадку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надсилає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рекомендованим</w:t>
      </w:r>
      <w:proofErr w:type="spellEnd"/>
      <w:r w:rsidRPr="00180785">
        <w:rPr>
          <w:rFonts w:ascii="Times New Roman" w:hAnsi="Times New Roman" w:cs="Times New Roman"/>
          <w:sz w:val="24"/>
          <w:szCs w:val="24"/>
        </w:rPr>
        <w:t xml:space="preserve"> листом </w:t>
      </w:r>
      <w:proofErr w:type="spellStart"/>
      <w:r w:rsidRPr="00180785">
        <w:rPr>
          <w:rFonts w:ascii="Times New Roman" w:hAnsi="Times New Roman" w:cs="Times New Roman"/>
          <w:sz w:val="24"/>
          <w:szCs w:val="24"/>
        </w:rPr>
        <w:t>відповідне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письмове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розірвання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при </w:t>
      </w:r>
      <w:proofErr w:type="spellStart"/>
      <w:r w:rsidRPr="00180785">
        <w:rPr>
          <w:rFonts w:ascii="Times New Roman" w:hAnsi="Times New Roman" w:cs="Times New Roman"/>
          <w:sz w:val="24"/>
          <w:szCs w:val="24"/>
        </w:rPr>
        <w:t>цьому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буде </w:t>
      </w:r>
      <w:proofErr w:type="spellStart"/>
      <w:r w:rsidRPr="00180785">
        <w:rPr>
          <w:rFonts w:ascii="Times New Roman" w:hAnsi="Times New Roman" w:cs="Times New Roman"/>
          <w:sz w:val="24"/>
          <w:szCs w:val="24"/>
        </w:rPr>
        <w:t>вважатися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розірваним</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дати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у такому </w:t>
      </w:r>
      <w:proofErr w:type="spellStart"/>
      <w:r w:rsidRPr="00180785">
        <w:rPr>
          <w:rFonts w:ascii="Times New Roman" w:hAnsi="Times New Roman" w:cs="Times New Roman"/>
          <w:sz w:val="24"/>
          <w:szCs w:val="24"/>
        </w:rPr>
        <w:t>повідомленні</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15"/>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інші</w:t>
      </w:r>
      <w:proofErr w:type="spellEnd"/>
      <w:r w:rsidRPr="00180785">
        <w:rPr>
          <w:rFonts w:ascii="Times New Roman" w:hAnsi="Times New Roman" w:cs="Times New Roman"/>
          <w:sz w:val="24"/>
          <w:szCs w:val="24"/>
        </w:rPr>
        <w:t xml:space="preserve"> права,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визначаються</w:t>
      </w:r>
      <w:proofErr w:type="spellEnd"/>
      <w:r w:rsidRPr="00180785">
        <w:rPr>
          <w:rFonts w:ascii="Times New Roman" w:hAnsi="Times New Roman" w:cs="Times New Roman"/>
          <w:sz w:val="24"/>
          <w:szCs w:val="24"/>
        </w:rPr>
        <w:t xml:space="preserve"> Законом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ринок</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Цивільним</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Господарським</w:t>
      </w:r>
      <w:proofErr w:type="spellEnd"/>
      <w:r w:rsidRPr="00180785">
        <w:rPr>
          <w:rFonts w:ascii="Times New Roman" w:hAnsi="Times New Roman" w:cs="Times New Roman"/>
          <w:sz w:val="24"/>
          <w:szCs w:val="24"/>
        </w:rPr>
        <w:t xml:space="preserve"> кодексами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Правилами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w:t>
      </w:r>
      <w:r w:rsidRPr="00180785">
        <w:rPr>
          <w:rFonts w:ascii="Times New Roman" w:hAnsi="Times New Roman" w:cs="Times New Roman"/>
          <w:sz w:val="24"/>
          <w:szCs w:val="24"/>
          <w:u w:val="single" w:color="000000"/>
        </w:rPr>
        <w:t>н</w:t>
      </w:r>
      <w:r w:rsidRPr="00180785">
        <w:rPr>
          <w:rFonts w:ascii="Times New Roman" w:hAnsi="Times New Roman" w:cs="Times New Roman"/>
          <w:sz w:val="24"/>
          <w:szCs w:val="24"/>
        </w:rPr>
        <w:t xml:space="preserve">ого газу, </w:t>
      </w:r>
      <w:proofErr w:type="spellStart"/>
      <w:r w:rsidRPr="00180785">
        <w:rPr>
          <w:rFonts w:ascii="Times New Roman" w:hAnsi="Times New Roman" w:cs="Times New Roman"/>
          <w:sz w:val="24"/>
          <w:szCs w:val="24"/>
        </w:rPr>
        <w:t>іншими</w:t>
      </w:r>
      <w:proofErr w:type="spellEnd"/>
      <w:r w:rsidRPr="00180785">
        <w:rPr>
          <w:rFonts w:ascii="Times New Roman" w:hAnsi="Times New Roman" w:cs="Times New Roman"/>
          <w:sz w:val="24"/>
          <w:szCs w:val="24"/>
        </w:rPr>
        <w:t xml:space="preserve"> нормативно-</w:t>
      </w:r>
      <w:proofErr w:type="spellStart"/>
      <w:r w:rsidRPr="00180785">
        <w:rPr>
          <w:rFonts w:ascii="Times New Roman" w:hAnsi="Times New Roman" w:cs="Times New Roman"/>
          <w:sz w:val="24"/>
          <w:szCs w:val="24"/>
        </w:rPr>
        <w:t>правовими</w:t>
      </w:r>
      <w:proofErr w:type="spellEnd"/>
      <w:r w:rsidRPr="00180785">
        <w:rPr>
          <w:rFonts w:ascii="Times New Roman" w:hAnsi="Times New Roman" w:cs="Times New Roman"/>
          <w:sz w:val="24"/>
          <w:szCs w:val="24"/>
        </w:rPr>
        <w:t xml:space="preserve"> актами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
    <w:p w:rsidR="00180785" w:rsidRPr="00180785" w:rsidRDefault="00180785" w:rsidP="009A4AE1">
      <w:pPr>
        <w:numPr>
          <w:ilvl w:val="0"/>
          <w:numId w:val="15"/>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отримати</w:t>
      </w:r>
      <w:proofErr w:type="spellEnd"/>
      <w:r w:rsidRPr="00180785">
        <w:rPr>
          <w:rFonts w:ascii="Times New Roman" w:hAnsi="Times New Roman" w:cs="Times New Roman"/>
          <w:sz w:val="24"/>
          <w:szCs w:val="24"/>
        </w:rPr>
        <w:t xml:space="preserve"> оплату за </w:t>
      </w:r>
      <w:proofErr w:type="spellStart"/>
      <w:r w:rsidRPr="00180785">
        <w:rPr>
          <w:rFonts w:ascii="Times New Roman" w:hAnsi="Times New Roman" w:cs="Times New Roman"/>
          <w:sz w:val="24"/>
          <w:szCs w:val="24"/>
        </w:rPr>
        <w:t>переданий</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в </w:t>
      </w:r>
      <w:proofErr w:type="spellStart"/>
      <w:r w:rsidRPr="00180785">
        <w:rPr>
          <w:rFonts w:ascii="Times New Roman" w:hAnsi="Times New Roman" w:cs="Times New Roman"/>
          <w:sz w:val="24"/>
          <w:szCs w:val="24"/>
        </w:rPr>
        <w:t>розмірі</w:t>
      </w:r>
      <w:proofErr w:type="spellEnd"/>
      <w:r w:rsidRPr="00180785">
        <w:rPr>
          <w:rFonts w:ascii="Times New Roman" w:hAnsi="Times New Roman" w:cs="Times New Roman"/>
          <w:sz w:val="24"/>
          <w:szCs w:val="24"/>
        </w:rPr>
        <w:t xml:space="preserve"> та в строки, </w:t>
      </w:r>
      <w:proofErr w:type="spellStart"/>
      <w:r w:rsidRPr="00180785">
        <w:rPr>
          <w:rFonts w:ascii="Times New Roman" w:hAnsi="Times New Roman" w:cs="Times New Roman"/>
          <w:sz w:val="24"/>
          <w:szCs w:val="24"/>
        </w:rPr>
        <w:t>визначені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
    <w:p w:rsidR="00180785" w:rsidRPr="00180785" w:rsidRDefault="00180785" w:rsidP="00180785">
      <w:pPr>
        <w:spacing w:after="26" w:line="259" w:lineRule="auto"/>
        <w:ind w:left="703" w:hanging="10"/>
        <w:jc w:val="both"/>
        <w:rPr>
          <w:rFonts w:ascii="Times New Roman" w:hAnsi="Times New Roman" w:cs="Times New Roman"/>
          <w:sz w:val="24"/>
          <w:szCs w:val="24"/>
        </w:rPr>
      </w:pPr>
      <w:r w:rsidRPr="00180785">
        <w:rPr>
          <w:rFonts w:ascii="Times New Roman" w:hAnsi="Times New Roman" w:cs="Times New Roman"/>
          <w:b/>
          <w:sz w:val="24"/>
          <w:szCs w:val="24"/>
        </w:rPr>
        <w:t xml:space="preserve">6.4. </w:t>
      </w:r>
      <w:proofErr w:type="spellStart"/>
      <w:r w:rsidRPr="00180785">
        <w:rPr>
          <w:rFonts w:ascii="Times New Roman" w:hAnsi="Times New Roman" w:cs="Times New Roman"/>
          <w:b/>
          <w:sz w:val="24"/>
          <w:szCs w:val="24"/>
        </w:rPr>
        <w:t>Постачальник</w:t>
      </w:r>
      <w:proofErr w:type="spellEnd"/>
      <w:r w:rsidRPr="00180785">
        <w:rPr>
          <w:rFonts w:ascii="Times New Roman" w:hAnsi="Times New Roman" w:cs="Times New Roman"/>
          <w:b/>
          <w:sz w:val="24"/>
          <w:szCs w:val="24"/>
        </w:rPr>
        <w:t xml:space="preserve"> </w:t>
      </w:r>
      <w:proofErr w:type="spellStart"/>
      <w:r w:rsidRPr="00180785">
        <w:rPr>
          <w:rFonts w:ascii="Times New Roman" w:hAnsi="Times New Roman" w:cs="Times New Roman"/>
          <w:b/>
          <w:sz w:val="24"/>
          <w:szCs w:val="24"/>
        </w:rPr>
        <w:t>зобов'язаний</w:t>
      </w:r>
      <w:proofErr w:type="spellEnd"/>
      <w:r w:rsidRPr="00180785">
        <w:rPr>
          <w:rFonts w:ascii="Times New Roman" w:hAnsi="Times New Roman" w:cs="Times New Roman"/>
          <w:b/>
          <w:sz w:val="24"/>
          <w:szCs w:val="24"/>
        </w:rPr>
        <w:t xml:space="preserve">: </w:t>
      </w:r>
    </w:p>
    <w:p w:rsidR="00180785" w:rsidRPr="00180785" w:rsidRDefault="00180785" w:rsidP="009A4AE1">
      <w:pPr>
        <w:numPr>
          <w:ilvl w:val="0"/>
          <w:numId w:val="16"/>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виконувати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умови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9A4AE1">
      <w:pPr>
        <w:numPr>
          <w:ilvl w:val="0"/>
          <w:numId w:val="16"/>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забезпечувати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вимог</w:t>
      </w:r>
      <w:proofErr w:type="spellEnd"/>
      <w:r w:rsidRPr="00180785">
        <w:rPr>
          <w:rFonts w:ascii="Times New Roman" w:hAnsi="Times New Roman" w:cs="Times New Roman"/>
          <w:sz w:val="24"/>
          <w:szCs w:val="24"/>
        </w:rPr>
        <w:t xml:space="preserve"> Кодексу ГТС </w:t>
      </w:r>
      <w:proofErr w:type="spellStart"/>
      <w:r w:rsidRPr="00180785">
        <w:rPr>
          <w:rFonts w:ascii="Times New Roman" w:hAnsi="Times New Roman" w:cs="Times New Roman"/>
          <w:sz w:val="24"/>
          <w:szCs w:val="24"/>
        </w:rPr>
        <w:t>своєчасну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реєстрацію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Реєстрі</w:t>
      </w:r>
      <w:proofErr w:type="spellEnd"/>
      <w:r w:rsidRPr="00180785">
        <w:rPr>
          <w:rFonts w:ascii="Times New Roman" w:hAnsi="Times New Roman" w:cs="Times New Roman"/>
          <w:sz w:val="24"/>
          <w:szCs w:val="24"/>
        </w:rPr>
        <w:t xml:space="preserve"> при </w:t>
      </w:r>
      <w:proofErr w:type="spellStart"/>
      <w:r w:rsidRPr="00180785">
        <w:rPr>
          <w:rFonts w:ascii="Times New Roman" w:hAnsi="Times New Roman" w:cs="Times New Roman"/>
          <w:sz w:val="24"/>
          <w:szCs w:val="24"/>
        </w:rPr>
        <w:t>дотриманні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умов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9A4AE1">
      <w:pPr>
        <w:numPr>
          <w:ilvl w:val="0"/>
          <w:numId w:val="16"/>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повідомити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намір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внесення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до Договору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не </w:t>
      </w:r>
      <w:proofErr w:type="spellStart"/>
      <w:r w:rsidRPr="00180785">
        <w:rPr>
          <w:rFonts w:ascii="Times New Roman" w:hAnsi="Times New Roman" w:cs="Times New Roman"/>
          <w:sz w:val="24"/>
          <w:szCs w:val="24"/>
        </w:rPr>
        <w:t>пізніше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ніж</w:t>
      </w:r>
      <w:proofErr w:type="spellEnd"/>
      <w:r w:rsidRPr="00180785">
        <w:rPr>
          <w:rFonts w:ascii="Times New Roman" w:hAnsi="Times New Roman" w:cs="Times New Roman"/>
          <w:sz w:val="24"/>
          <w:szCs w:val="24"/>
        </w:rPr>
        <w:t xml:space="preserve"> за 30 </w:t>
      </w:r>
      <w:proofErr w:type="spellStart"/>
      <w:r w:rsidRPr="00180785">
        <w:rPr>
          <w:rFonts w:ascii="Times New Roman" w:hAnsi="Times New Roman" w:cs="Times New Roman"/>
          <w:sz w:val="24"/>
          <w:szCs w:val="24"/>
        </w:rPr>
        <w:t>днів</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набрання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чинності</w:t>
      </w:r>
      <w:proofErr w:type="spellEnd"/>
      <w:r w:rsidRPr="00180785">
        <w:rPr>
          <w:rFonts w:ascii="Times New Roman" w:hAnsi="Times New Roman" w:cs="Times New Roman"/>
          <w:sz w:val="24"/>
          <w:szCs w:val="24"/>
        </w:rPr>
        <w:t xml:space="preserve"> таких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окрім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обумовлених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зміною</w:t>
      </w:r>
      <w:proofErr w:type="spellEnd"/>
      <w:r w:rsidRPr="00180785">
        <w:rPr>
          <w:rFonts w:ascii="Times New Roman" w:hAnsi="Times New Roman" w:cs="Times New Roman"/>
          <w:sz w:val="24"/>
          <w:szCs w:val="24"/>
        </w:rPr>
        <w:t xml:space="preserve"> норм чинного </w:t>
      </w:r>
      <w:proofErr w:type="spellStart"/>
      <w:r w:rsidRPr="00180785">
        <w:rPr>
          <w:rFonts w:ascii="Times New Roman" w:hAnsi="Times New Roman" w:cs="Times New Roman"/>
          <w:sz w:val="24"/>
          <w:szCs w:val="24"/>
        </w:rPr>
        <w:t>законодавства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Така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може</w:t>
      </w:r>
      <w:proofErr w:type="spellEnd"/>
      <w:r w:rsidRPr="00180785">
        <w:rPr>
          <w:rFonts w:ascii="Times New Roman" w:hAnsi="Times New Roman" w:cs="Times New Roman"/>
          <w:sz w:val="24"/>
          <w:szCs w:val="24"/>
        </w:rPr>
        <w:t xml:space="preserve"> бути </w:t>
      </w:r>
      <w:proofErr w:type="spellStart"/>
      <w:r w:rsidRPr="00180785">
        <w:rPr>
          <w:rFonts w:ascii="Times New Roman" w:hAnsi="Times New Roman" w:cs="Times New Roman"/>
          <w:sz w:val="24"/>
          <w:szCs w:val="24"/>
        </w:rPr>
        <w:t>надана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в будь-</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спосіб</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розміщення</w:t>
      </w:r>
      <w:proofErr w:type="spellEnd"/>
      <w:r w:rsidRPr="00180785">
        <w:rPr>
          <w:rFonts w:ascii="Times New Roman" w:hAnsi="Times New Roman" w:cs="Times New Roman"/>
          <w:sz w:val="24"/>
          <w:szCs w:val="24"/>
        </w:rPr>
        <w:t xml:space="preserve"> на веб-</w:t>
      </w:r>
      <w:proofErr w:type="spellStart"/>
      <w:r w:rsidRPr="00180785">
        <w:rPr>
          <w:rFonts w:ascii="Times New Roman" w:hAnsi="Times New Roman" w:cs="Times New Roman"/>
          <w:sz w:val="24"/>
          <w:szCs w:val="24"/>
        </w:rPr>
        <w:t>сайті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відправлення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електронного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повідомлення</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електронну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пошту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письмове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тощо</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16"/>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lastRenderedPageBreak/>
        <w:t>забезпечити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прозорими</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простими</w:t>
      </w:r>
      <w:proofErr w:type="spellEnd"/>
      <w:r w:rsidRPr="00180785">
        <w:rPr>
          <w:rFonts w:ascii="Times New Roman" w:hAnsi="Times New Roman" w:cs="Times New Roman"/>
          <w:sz w:val="24"/>
          <w:szCs w:val="24"/>
        </w:rPr>
        <w:t xml:space="preserve">  способами </w:t>
      </w:r>
      <w:proofErr w:type="spellStart"/>
      <w:r w:rsidRPr="00180785">
        <w:rPr>
          <w:rFonts w:ascii="Times New Roman" w:hAnsi="Times New Roman" w:cs="Times New Roman"/>
          <w:sz w:val="24"/>
          <w:szCs w:val="24"/>
        </w:rPr>
        <w:t>досудового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вирішення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спорів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розглянути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скарги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одного </w:t>
      </w:r>
      <w:proofErr w:type="spellStart"/>
      <w:r w:rsidRPr="00180785">
        <w:rPr>
          <w:rFonts w:ascii="Times New Roman" w:hAnsi="Times New Roman" w:cs="Times New Roman"/>
          <w:sz w:val="24"/>
          <w:szCs w:val="24"/>
        </w:rPr>
        <w:t>місяця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повідомити</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результати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розгляду</w:t>
      </w:r>
      <w:proofErr w:type="spellEnd"/>
      <w:r w:rsidRPr="00180785">
        <w:rPr>
          <w:rFonts w:ascii="Times New Roman" w:hAnsi="Times New Roman" w:cs="Times New Roman"/>
          <w:sz w:val="24"/>
          <w:szCs w:val="24"/>
        </w:rPr>
        <w:t xml:space="preserve">;  </w:t>
      </w:r>
    </w:p>
    <w:p w:rsidR="00180785" w:rsidRPr="003A1BE1" w:rsidRDefault="00180785" w:rsidP="009A4AE1">
      <w:pPr>
        <w:numPr>
          <w:ilvl w:val="0"/>
          <w:numId w:val="16"/>
        </w:numPr>
        <w:spacing w:after="13" w:line="269" w:lineRule="auto"/>
        <w:jc w:val="both"/>
        <w:rPr>
          <w:rFonts w:ascii="Times New Roman" w:hAnsi="Times New Roman" w:cs="Times New Roman"/>
          <w:sz w:val="24"/>
          <w:szCs w:val="24"/>
        </w:rPr>
      </w:pPr>
      <w:proofErr w:type="spellStart"/>
      <w:r w:rsidRPr="00180785">
        <w:rPr>
          <w:rFonts w:ascii="Times New Roman" w:hAnsi="Times New Roman" w:cs="Times New Roman"/>
          <w:sz w:val="24"/>
          <w:szCs w:val="24"/>
        </w:rPr>
        <w:t>виконувати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інші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обов'язки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передбачені</w:t>
      </w:r>
      <w:proofErr w:type="spellEnd"/>
      <w:r w:rsidRPr="00180785">
        <w:rPr>
          <w:rFonts w:ascii="Times New Roman" w:hAnsi="Times New Roman" w:cs="Times New Roman"/>
          <w:sz w:val="24"/>
          <w:szCs w:val="24"/>
        </w:rPr>
        <w:t xml:space="preserve"> Правилами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та</w:t>
      </w:r>
      <w:r w:rsidR="003A1BE1">
        <w:rPr>
          <w:rFonts w:ascii="Times New Roman" w:hAnsi="Times New Roman" w:cs="Times New Roman"/>
          <w:sz w:val="24"/>
          <w:szCs w:val="24"/>
        </w:rPr>
        <w:t xml:space="preserve"> </w:t>
      </w:r>
      <w:proofErr w:type="spellStart"/>
      <w:r w:rsidR="003A1BE1">
        <w:rPr>
          <w:rFonts w:ascii="Times New Roman" w:hAnsi="Times New Roman" w:cs="Times New Roman"/>
          <w:sz w:val="24"/>
          <w:szCs w:val="24"/>
        </w:rPr>
        <w:t>чинним</w:t>
      </w:r>
      <w:proofErr w:type="spellEnd"/>
      <w:r w:rsidR="003A1BE1">
        <w:rPr>
          <w:rFonts w:ascii="Times New Roman" w:hAnsi="Times New Roman" w:cs="Times New Roman"/>
          <w:sz w:val="24"/>
          <w:szCs w:val="24"/>
        </w:rPr>
        <w:t xml:space="preserve"> </w:t>
      </w:r>
      <w:proofErr w:type="spellStart"/>
      <w:r w:rsidR="003A1BE1">
        <w:rPr>
          <w:rFonts w:ascii="Times New Roman" w:hAnsi="Times New Roman" w:cs="Times New Roman"/>
          <w:sz w:val="24"/>
          <w:szCs w:val="24"/>
        </w:rPr>
        <w:t>законодавством</w:t>
      </w:r>
      <w:proofErr w:type="spellEnd"/>
      <w:r w:rsidR="003A1BE1">
        <w:rPr>
          <w:rFonts w:ascii="Times New Roman" w:hAnsi="Times New Roman" w:cs="Times New Roman"/>
          <w:sz w:val="24"/>
          <w:szCs w:val="24"/>
        </w:rPr>
        <w:t xml:space="preserve"> </w:t>
      </w:r>
      <w:proofErr w:type="spellStart"/>
      <w:r w:rsidR="003A1BE1">
        <w:rPr>
          <w:rFonts w:ascii="Times New Roman" w:hAnsi="Times New Roman" w:cs="Times New Roman"/>
          <w:sz w:val="24"/>
          <w:szCs w:val="24"/>
        </w:rPr>
        <w:t>України</w:t>
      </w:r>
      <w:proofErr w:type="spellEnd"/>
      <w:r w:rsidR="003A1BE1">
        <w:rPr>
          <w:rFonts w:ascii="Times New Roman" w:hAnsi="Times New Roman" w:cs="Times New Roman"/>
          <w:sz w:val="24"/>
          <w:szCs w:val="24"/>
        </w:rPr>
        <w:t>.</w:t>
      </w:r>
    </w:p>
    <w:p w:rsidR="00180785" w:rsidRPr="00180785" w:rsidRDefault="00180785" w:rsidP="003A1BE1">
      <w:pPr>
        <w:pStyle w:val="1"/>
        <w:ind w:left="711"/>
        <w:jc w:val="center"/>
        <w:rPr>
          <w:rFonts w:ascii="Times New Roman" w:hAnsi="Times New Roman" w:cs="Times New Roman"/>
          <w:sz w:val="24"/>
          <w:szCs w:val="24"/>
        </w:rPr>
      </w:pPr>
      <w:r w:rsidRPr="00180785">
        <w:rPr>
          <w:rFonts w:ascii="Times New Roman" w:hAnsi="Times New Roman" w:cs="Times New Roman"/>
          <w:sz w:val="24"/>
          <w:szCs w:val="24"/>
        </w:rPr>
        <w:t xml:space="preserve">7. </w:t>
      </w:r>
      <w:proofErr w:type="spellStart"/>
      <w:r w:rsidRPr="00180785">
        <w:rPr>
          <w:rFonts w:ascii="Times New Roman" w:hAnsi="Times New Roman" w:cs="Times New Roman"/>
          <w:sz w:val="24"/>
          <w:szCs w:val="24"/>
        </w:rPr>
        <w:t>Відповідальність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сторін</w:t>
      </w:r>
      <w:proofErr w:type="spellEnd"/>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7.1. За </w:t>
      </w:r>
      <w:proofErr w:type="spellStart"/>
      <w:r w:rsidRPr="00180785">
        <w:rPr>
          <w:rFonts w:ascii="Times New Roman" w:hAnsi="Times New Roman" w:cs="Times New Roman"/>
          <w:sz w:val="24"/>
          <w:szCs w:val="24"/>
        </w:rPr>
        <w:t>невиконання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неналежне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зобов'язань</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несуть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відповідальність</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випадках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передбачених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законодавством</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7.2.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прострочення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строків</w:t>
      </w:r>
      <w:proofErr w:type="spellEnd"/>
      <w:r w:rsidRPr="00180785">
        <w:rPr>
          <w:rFonts w:ascii="Times New Roman" w:hAnsi="Times New Roman" w:cs="Times New Roman"/>
          <w:sz w:val="24"/>
          <w:szCs w:val="24"/>
        </w:rPr>
        <w:t xml:space="preserve"> остаточного </w:t>
      </w:r>
      <w:proofErr w:type="spellStart"/>
      <w:r w:rsidRPr="00180785">
        <w:rPr>
          <w:rFonts w:ascii="Times New Roman" w:hAnsi="Times New Roman" w:cs="Times New Roman"/>
          <w:sz w:val="24"/>
          <w:szCs w:val="24"/>
        </w:rPr>
        <w:t>розрахунку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згідно</w:t>
      </w:r>
      <w:proofErr w:type="spellEnd"/>
      <w:r w:rsidRPr="00180785">
        <w:rPr>
          <w:rFonts w:ascii="Times New Roman" w:hAnsi="Times New Roman" w:cs="Times New Roman"/>
          <w:sz w:val="24"/>
          <w:szCs w:val="24"/>
        </w:rPr>
        <w:t xml:space="preserve"> пункту 5.1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строків</w:t>
      </w:r>
      <w:proofErr w:type="spellEnd"/>
      <w:r w:rsidRPr="00180785">
        <w:rPr>
          <w:rFonts w:ascii="Times New Roman" w:hAnsi="Times New Roman" w:cs="Times New Roman"/>
          <w:sz w:val="24"/>
          <w:szCs w:val="24"/>
        </w:rPr>
        <w:t xml:space="preserve"> оплати за пунктом  8.4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зобов'язується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сплатити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3% </w:t>
      </w:r>
      <w:proofErr w:type="spellStart"/>
      <w:r w:rsidRPr="00180785">
        <w:rPr>
          <w:rFonts w:ascii="Times New Roman" w:hAnsi="Times New Roman" w:cs="Times New Roman"/>
          <w:sz w:val="24"/>
          <w:szCs w:val="24"/>
        </w:rPr>
        <w:t>річних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інфляційні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збитки</w:t>
      </w:r>
      <w:proofErr w:type="spellEnd"/>
      <w:r w:rsidRPr="00180785">
        <w:rPr>
          <w:rFonts w:ascii="Times New Roman" w:hAnsi="Times New Roman" w:cs="Times New Roman"/>
          <w:sz w:val="24"/>
          <w:szCs w:val="24"/>
        </w:rPr>
        <w:t xml:space="preserve">  та пеню в </w:t>
      </w:r>
      <w:proofErr w:type="spellStart"/>
      <w:r w:rsidRPr="00180785">
        <w:rPr>
          <w:rFonts w:ascii="Times New Roman" w:hAnsi="Times New Roman" w:cs="Times New Roman"/>
          <w:sz w:val="24"/>
          <w:szCs w:val="24"/>
        </w:rPr>
        <w:t>розмірі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подвійної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облікової</w:t>
      </w:r>
      <w:proofErr w:type="spellEnd"/>
      <w:r w:rsidRPr="00180785">
        <w:rPr>
          <w:rFonts w:ascii="Times New Roman" w:hAnsi="Times New Roman" w:cs="Times New Roman"/>
          <w:sz w:val="24"/>
          <w:szCs w:val="24"/>
        </w:rPr>
        <w:t xml:space="preserve"> ставки </w:t>
      </w:r>
      <w:proofErr w:type="spellStart"/>
      <w:r w:rsidRPr="00180785">
        <w:rPr>
          <w:rFonts w:ascii="Times New Roman" w:hAnsi="Times New Roman" w:cs="Times New Roman"/>
          <w:sz w:val="24"/>
          <w:szCs w:val="24"/>
        </w:rPr>
        <w:t>Національного</w:t>
      </w:r>
      <w:proofErr w:type="spellEnd"/>
      <w:r w:rsidRPr="00180785">
        <w:rPr>
          <w:rFonts w:ascii="Times New Roman" w:hAnsi="Times New Roman" w:cs="Times New Roman"/>
          <w:sz w:val="24"/>
          <w:szCs w:val="24"/>
        </w:rPr>
        <w:t xml:space="preserve"> банку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діяла</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нараховується</w:t>
      </w:r>
      <w:proofErr w:type="spellEnd"/>
      <w:r w:rsidRPr="00180785">
        <w:rPr>
          <w:rFonts w:ascii="Times New Roman" w:hAnsi="Times New Roman" w:cs="Times New Roman"/>
          <w:sz w:val="24"/>
          <w:szCs w:val="24"/>
        </w:rPr>
        <w:t xml:space="preserve"> пеня,  </w:t>
      </w:r>
      <w:proofErr w:type="spellStart"/>
      <w:r w:rsidRPr="00180785">
        <w:rPr>
          <w:rFonts w:ascii="Times New Roman" w:hAnsi="Times New Roman" w:cs="Times New Roman"/>
          <w:sz w:val="24"/>
          <w:szCs w:val="24"/>
        </w:rPr>
        <w:t>розраховані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суми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простроченого</w:t>
      </w:r>
      <w:proofErr w:type="spellEnd"/>
      <w:r w:rsidRPr="00180785">
        <w:rPr>
          <w:rFonts w:ascii="Times New Roman" w:hAnsi="Times New Roman" w:cs="Times New Roman"/>
          <w:sz w:val="24"/>
          <w:szCs w:val="24"/>
        </w:rPr>
        <w:t xml:space="preserve"> платежу за </w:t>
      </w:r>
      <w:proofErr w:type="spellStart"/>
      <w:r w:rsidRPr="00180785">
        <w:rPr>
          <w:rFonts w:ascii="Times New Roman" w:hAnsi="Times New Roman" w:cs="Times New Roman"/>
          <w:sz w:val="24"/>
          <w:szCs w:val="24"/>
        </w:rPr>
        <w:t>кожний</w:t>
      </w:r>
      <w:proofErr w:type="spellEnd"/>
      <w:r w:rsidRPr="00180785">
        <w:rPr>
          <w:rFonts w:ascii="Times New Roman" w:hAnsi="Times New Roman" w:cs="Times New Roman"/>
          <w:sz w:val="24"/>
          <w:szCs w:val="24"/>
        </w:rPr>
        <w:t xml:space="preserve"> день </w:t>
      </w:r>
      <w:proofErr w:type="spellStart"/>
      <w:r w:rsidRPr="00180785">
        <w:rPr>
          <w:rFonts w:ascii="Times New Roman" w:hAnsi="Times New Roman" w:cs="Times New Roman"/>
          <w:sz w:val="24"/>
          <w:szCs w:val="24"/>
        </w:rPr>
        <w:t>прострочення</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7.3.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відповідає</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підтримання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належного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тиску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газорозподільних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станціях</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7.4.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несе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відповідальності</w:t>
      </w:r>
      <w:proofErr w:type="spellEnd"/>
      <w:r w:rsidRPr="00180785">
        <w:rPr>
          <w:rFonts w:ascii="Times New Roman" w:hAnsi="Times New Roman" w:cs="Times New Roman"/>
          <w:sz w:val="24"/>
          <w:szCs w:val="24"/>
        </w:rPr>
        <w:t xml:space="preserve"> за недопоставку природного газу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чи</w:t>
      </w:r>
      <w:r w:rsidRPr="00180785">
        <w:rPr>
          <w:rFonts w:ascii="Times New Roman" w:hAnsi="Times New Roman" w:cs="Times New Roman"/>
          <w:sz w:val="24"/>
          <w:szCs w:val="24"/>
          <w:u w:val="single" w:color="000000"/>
        </w:rPr>
        <w:t>н</w:t>
      </w:r>
      <w:r w:rsidRPr="00180785">
        <w:rPr>
          <w:rFonts w:ascii="Times New Roman" w:hAnsi="Times New Roman" w:cs="Times New Roman"/>
          <w:sz w:val="24"/>
          <w:szCs w:val="24"/>
        </w:rPr>
        <w:t xml:space="preserve">ного </w:t>
      </w:r>
      <w:proofErr w:type="spellStart"/>
      <w:r w:rsidRPr="00180785">
        <w:rPr>
          <w:rFonts w:ascii="Times New Roman" w:hAnsi="Times New Roman" w:cs="Times New Roman"/>
          <w:sz w:val="24"/>
          <w:szCs w:val="24"/>
        </w:rPr>
        <w:t>законодавства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та умов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7.5.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компенсувати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будь-</w:t>
      </w:r>
      <w:proofErr w:type="spellStart"/>
      <w:r w:rsidRPr="00180785">
        <w:rPr>
          <w:rFonts w:ascii="Times New Roman" w:hAnsi="Times New Roman" w:cs="Times New Roman"/>
          <w:sz w:val="24"/>
          <w:szCs w:val="24"/>
        </w:rPr>
        <w:t>які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штрафні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санкції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виникли</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несвоєчасного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випадки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визначені</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п.п</w:t>
      </w:r>
      <w:proofErr w:type="spellEnd"/>
      <w:r w:rsidRPr="00180785">
        <w:rPr>
          <w:rFonts w:ascii="Times New Roman" w:hAnsi="Times New Roman" w:cs="Times New Roman"/>
          <w:sz w:val="24"/>
          <w:szCs w:val="24"/>
        </w:rPr>
        <w:t xml:space="preserve">. 13.5 та 13.6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7.6. </w:t>
      </w:r>
      <w:proofErr w:type="spellStart"/>
      <w:r w:rsidRPr="00180785">
        <w:rPr>
          <w:rFonts w:ascii="Times New Roman" w:hAnsi="Times New Roman" w:cs="Times New Roman"/>
          <w:sz w:val="24"/>
          <w:szCs w:val="24"/>
        </w:rPr>
        <w:t>Збитки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завдані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одній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внаслідок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неналежного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іншою</w:t>
      </w:r>
      <w:proofErr w:type="spellEnd"/>
      <w:r w:rsidRPr="00180785">
        <w:rPr>
          <w:rFonts w:ascii="Times New Roman" w:hAnsi="Times New Roman" w:cs="Times New Roman"/>
          <w:sz w:val="24"/>
          <w:szCs w:val="24"/>
        </w:rPr>
        <w:t xml:space="preserve"> Стороною </w:t>
      </w:r>
      <w:proofErr w:type="spellStart"/>
      <w:r w:rsidRPr="00180785">
        <w:rPr>
          <w:rFonts w:ascii="Times New Roman" w:hAnsi="Times New Roman" w:cs="Times New Roman"/>
          <w:sz w:val="24"/>
          <w:szCs w:val="24"/>
        </w:rPr>
        <w:t>своїх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відшкодовуються</w:t>
      </w:r>
      <w:proofErr w:type="spellEnd"/>
      <w:r w:rsidRPr="00180785">
        <w:rPr>
          <w:rFonts w:ascii="Times New Roman" w:hAnsi="Times New Roman" w:cs="Times New Roman"/>
          <w:sz w:val="24"/>
          <w:szCs w:val="24"/>
        </w:rPr>
        <w:t xml:space="preserve"> винною у </w:t>
      </w:r>
      <w:proofErr w:type="spellStart"/>
      <w:r w:rsidRPr="00180785">
        <w:rPr>
          <w:rFonts w:ascii="Times New Roman" w:hAnsi="Times New Roman" w:cs="Times New Roman"/>
          <w:sz w:val="24"/>
          <w:szCs w:val="24"/>
        </w:rPr>
        <w:t>невиконанні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неналежному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виконанні</w:t>
      </w:r>
      <w:proofErr w:type="spellEnd"/>
      <w:r w:rsidRPr="00180785">
        <w:rPr>
          <w:rFonts w:ascii="Times New Roman" w:hAnsi="Times New Roman" w:cs="Times New Roman"/>
          <w:sz w:val="24"/>
          <w:szCs w:val="24"/>
        </w:rPr>
        <w:t xml:space="preserve">) Стороною в порядку та </w:t>
      </w:r>
      <w:proofErr w:type="spellStart"/>
      <w:r w:rsidRPr="00180785">
        <w:rPr>
          <w:rFonts w:ascii="Times New Roman" w:hAnsi="Times New Roman" w:cs="Times New Roman"/>
          <w:sz w:val="24"/>
          <w:szCs w:val="24"/>
        </w:rPr>
        <w:t>розмірі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та </w:t>
      </w:r>
      <w:proofErr w:type="spellStart"/>
      <w:r w:rsidRPr="00180785">
        <w:rPr>
          <w:rFonts w:ascii="Times New Roman" w:hAnsi="Times New Roman" w:cs="Times New Roman"/>
          <w:sz w:val="24"/>
          <w:szCs w:val="24"/>
        </w:rPr>
        <w:t>чинним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законодавством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
    <w:p w:rsidR="00180785" w:rsidRPr="00180785" w:rsidRDefault="00180785" w:rsidP="00555E25">
      <w:pPr>
        <w:pStyle w:val="1"/>
        <w:jc w:val="center"/>
        <w:rPr>
          <w:rFonts w:ascii="Times New Roman" w:hAnsi="Times New Roman" w:cs="Times New Roman"/>
          <w:sz w:val="24"/>
          <w:szCs w:val="24"/>
        </w:rPr>
      </w:pPr>
      <w:r w:rsidRPr="00180785">
        <w:rPr>
          <w:rFonts w:ascii="Times New Roman" w:hAnsi="Times New Roman" w:cs="Times New Roman"/>
          <w:sz w:val="24"/>
          <w:szCs w:val="24"/>
        </w:rPr>
        <w:t xml:space="preserve">8. Порядок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відновлення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p>
    <w:p w:rsidR="00180785" w:rsidRPr="00180785" w:rsidRDefault="00180785" w:rsidP="00180785">
      <w:pPr>
        <w:jc w:val="both"/>
        <w:rPr>
          <w:rFonts w:ascii="Times New Roman" w:hAnsi="Times New Roman" w:cs="Times New Roman"/>
          <w:sz w:val="24"/>
          <w:szCs w:val="24"/>
        </w:rPr>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8.1.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порушив </w:t>
      </w:r>
      <w:proofErr w:type="spellStart"/>
      <w:r w:rsidRPr="00180785">
        <w:rPr>
          <w:rFonts w:ascii="Times New Roman" w:hAnsi="Times New Roman" w:cs="Times New Roman"/>
          <w:sz w:val="24"/>
          <w:szCs w:val="24"/>
        </w:rPr>
        <w:t>умови</w:t>
      </w:r>
      <w:proofErr w:type="spellEnd"/>
      <w:r w:rsidRPr="00180785">
        <w:rPr>
          <w:rFonts w:ascii="Times New Roman" w:hAnsi="Times New Roman" w:cs="Times New Roman"/>
          <w:sz w:val="24"/>
          <w:szCs w:val="24"/>
        </w:rPr>
        <w:t xml:space="preserve"> пункту 5.1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остаточного </w:t>
      </w:r>
      <w:proofErr w:type="spellStart"/>
      <w:r w:rsidRPr="00180785">
        <w:rPr>
          <w:rFonts w:ascii="Times New Roman" w:hAnsi="Times New Roman" w:cs="Times New Roman"/>
          <w:sz w:val="24"/>
          <w:szCs w:val="24"/>
        </w:rPr>
        <w:t>розрахунку</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фактично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переданий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має</w:t>
      </w:r>
      <w:proofErr w:type="spellEnd"/>
      <w:r w:rsidRPr="00180785">
        <w:rPr>
          <w:rFonts w:ascii="Times New Roman" w:hAnsi="Times New Roman" w:cs="Times New Roman"/>
          <w:sz w:val="24"/>
          <w:szCs w:val="24"/>
        </w:rPr>
        <w:t xml:space="preserve"> право </w:t>
      </w:r>
      <w:proofErr w:type="spellStart"/>
      <w:r w:rsidRPr="00180785">
        <w:rPr>
          <w:rFonts w:ascii="Times New Roman" w:hAnsi="Times New Roman" w:cs="Times New Roman"/>
          <w:sz w:val="24"/>
          <w:szCs w:val="24"/>
        </w:rPr>
        <w:t>припинити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газу шляхом </w:t>
      </w:r>
      <w:proofErr w:type="spellStart"/>
      <w:r w:rsidRPr="00180785">
        <w:rPr>
          <w:rFonts w:ascii="Times New Roman" w:hAnsi="Times New Roman" w:cs="Times New Roman"/>
          <w:sz w:val="24"/>
          <w:szCs w:val="24"/>
        </w:rPr>
        <w:t>виключення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Реєстру</w:t>
      </w:r>
      <w:proofErr w:type="spellEnd"/>
      <w:r w:rsidRPr="00180785">
        <w:rPr>
          <w:rFonts w:ascii="Times New Roman" w:hAnsi="Times New Roman" w:cs="Times New Roman"/>
          <w:sz w:val="24"/>
          <w:szCs w:val="24"/>
        </w:rPr>
        <w:t xml:space="preserve"> без </w:t>
      </w:r>
      <w:proofErr w:type="spellStart"/>
      <w:r w:rsidRPr="00180785">
        <w:rPr>
          <w:rFonts w:ascii="Times New Roman" w:hAnsi="Times New Roman" w:cs="Times New Roman"/>
          <w:sz w:val="24"/>
          <w:szCs w:val="24"/>
        </w:rPr>
        <w:t>погодження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Споживачеві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з 1 числа </w:t>
      </w:r>
      <w:proofErr w:type="spellStart"/>
      <w:r w:rsidRPr="00180785">
        <w:rPr>
          <w:rFonts w:ascii="Times New Roman" w:hAnsi="Times New Roman" w:cs="Times New Roman"/>
          <w:sz w:val="24"/>
          <w:szCs w:val="24"/>
        </w:rPr>
        <w:t>місяця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наступного</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місяцем</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якому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w:t>
      </w:r>
      <w:r w:rsidRPr="00180785">
        <w:rPr>
          <w:rFonts w:ascii="Times New Roman" w:hAnsi="Times New Roman" w:cs="Times New Roman"/>
          <w:sz w:val="24"/>
          <w:szCs w:val="24"/>
          <w:u w:val="single" w:color="000000"/>
        </w:rPr>
        <w:t>н</w:t>
      </w:r>
      <w:r w:rsidRPr="00180785">
        <w:rPr>
          <w:rFonts w:ascii="Times New Roman" w:hAnsi="Times New Roman" w:cs="Times New Roman"/>
          <w:sz w:val="24"/>
          <w:szCs w:val="24"/>
        </w:rPr>
        <w:t>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остаточний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розрахунок</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розрахунковий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При </w:t>
      </w:r>
      <w:proofErr w:type="spellStart"/>
      <w:r w:rsidRPr="00180785">
        <w:rPr>
          <w:rFonts w:ascii="Times New Roman" w:hAnsi="Times New Roman" w:cs="Times New Roman"/>
          <w:sz w:val="24"/>
          <w:szCs w:val="24"/>
        </w:rPr>
        <w:t>цьому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направляє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Повідомлення</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позначкою</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вручення</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необхідність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самостійно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газоспоживання</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дати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зазначеної</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Повідомленні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Копія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електронну</w:t>
      </w:r>
      <w:proofErr w:type="spellEnd"/>
      <w:r w:rsidRPr="00180785">
        <w:rPr>
          <w:rFonts w:ascii="Times New Roman" w:hAnsi="Times New Roman" w:cs="Times New Roman"/>
          <w:sz w:val="24"/>
          <w:szCs w:val="24"/>
        </w:rPr>
        <w:t xml:space="preserve"> адресу, </w:t>
      </w:r>
      <w:proofErr w:type="spellStart"/>
      <w:r w:rsidRPr="00180785">
        <w:rPr>
          <w:rFonts w:ascii="Times New Roman" w:hAnsi="Times New Roman" w:cs="Times New Roman"/>
          <w:sz w:val="24"/>
          <w:szCs w:val="24"/>
        </w:rPr>
        <w:t>зазначену</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розділі</w:t>
      </w:r>
      <w:proofErr w:type="spellEnd"/>
      <w:r w:rsidRPr="00180785">
        <w:rPr>
          <w:rFonts w:ascii="Times New Roman" w:hAnsi="Times New Roman" w:cs="Times New Roman"/>
          <w:sz w:val="24"/>
          <w:szCs w:val="24"/>
        </w:rPr>
        <w:t xml:space="preserve"> 14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а </w:t>
      </w:r>
      <w:proofErr w:type="spellStart"/>
      <w:r w:rsidRPr="00180785">
        <w:rPr>
          <w:rFonts w:ascii="Times New Roman" w:hAnsi="Times New Roman" w:cs="Times New Roman"/>
          <w:sz w:val="24"/>
          <w:szCs w:val="24"/>
        </w:rPr>
        <w:t>також</w:t>
      </w:r>
      <w:proofErr w:type="spellEnd"/>
      <w:r w:rsidRPr="00180785">
        <w:rPr>
          <w:rFonts w:ascii="Times New Roman" w:hAnsi="Times New Roman" w:cs="Times New Roman"/>
          <w:sz w:val="24"/>
          <w:szCs w:val="24"/>
        </w:rPr>
        <w:t xml:space="preserve"> оператору ГРМ, </w:t>
      </w:r>
      <w:proofErr w:type="spellStart"/>
      <w:r w:rsidRPr="00180785">
        <w:rPr>
          <w:rFonts w:ascii="Times New Roman" w:hAnsi="Times New Roman" w:cs="Times New Roman"/>
          <w:sz w:val="24"/>
          <w:szCs w:val="24"/>
        </w:rPr>
        <w:t>зазначеному</w:t>
      </w:r>
      <w:proofErr w:type="spellEnd"/>
      <w:r w:rsidRPr="00180785">
        <w:rPr>
          <w:rFonts w:ascii="Times New Roman" w:hAnsi="Times New Roman" w:cs="Times New Roman"/>
          <w:sz w:val="24"/>
          <w:szCs w:val="24"/>
        </w:rPr>
        <w:t xml:space="preserve"> в п.1.5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припиняється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дати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зазначеної</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Повідомленні</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має</w:t>
      </w:r>
      <w:proofErr w:type="spellEnd"/>
      <w:r w:rsidRPr="00180785">
        <w:rPr>
          <w:rFonts w:ascii="Times New Roman" w:hAnsi="Times New Roman" w:cs="Times New Roman"/>
          <w:sz w:val="24"/>
          <w:szCs w:val="24"/>
        </w:rPr>
        <w:t xml:space="preserve"> права </w:t>
      </w:r>
      <w:proofErr w:type="spellStart"/>
      <w:r w:rsidRPr="00180785">
        <w:rPr>
          <w:rFonts w:ascii="Times New Roman" w:hAnsi="Times New Roman" w:cs="Times New Roman"/>
          <w:sz w:val="24"/>
          <w:szCs w:val="24"/>
        </w:rPr>
        <w:t>вимагати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відшкодування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збитків</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невключення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Реєстру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внаслідок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умов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708"/>
        <w:jc w:val="both"/>
        <w:rPr>
          <w:rFonts w:ascii="Times New Roman" w:hAnsi="Times New Roman" w:cs="Times New Roman"/>
          <w:sz w:val="24"/>
          <w:szCs w:val="24"/>
        </w:rPr>
      </w:pP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припиняє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випадках</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17"/>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прийняття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рішення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учасника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продовження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17"/>
        </w:numPr>
        <w:spacing w:after="13" w:line="269" w:lineRule="auto"/>
        <w:ind w:firstLine="652"/>
        <w:jc w:val="both"/>
        <w:rPr>
          <w:rFonts w:ascii="Times New Roman" w:hAnsi="Times New Roman" w:cs="Times New Roman"/>
          <w:sz w:val="24"/>
          <w:szCs w:val="24"/>
        </w:rPr>
      </w:pPr>
      <w:r w:rsidRPr="00180785">
        <w:rPr>
          <w:rFonts w:ascii="Times New Roman" w:hAnsi="Times New Roman" w:cs="Times New Roman"/>
          <w:sz w:val="24"/>
          <w:szCs w:val="24"/>
        </w:rPr>
        <w:lastRenderedPageBreak/>
        <w:t xml:space="preserve">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прийняття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рішення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спеціально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створеним</w:t>
      </w:r>
      <w:proofErr w:type="spellEnd"/>
      <w:r w:rsidRPr="00180785">
        <w:rPr>
          <w:rFonts w:ascii="Times New Roman" w:hAnsi="Times New Roman" w:cs="Times New Roman"/>
          <w:sz w:val="24"/>
          <w:szCs w:val="24"/>
        </w:rPr>
        <w:t xml:space="preserve"> органом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учасника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продовження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w:t>
      </w:r>
    </w:p>
    <w:p w:rsidR="00180785" w:rsidRPr="00180785" w:rsidRDefault="00180785" w:rsidP="009A4AE1">
      <w:pPr>
        <w:numPr>
          <w:ilvl w:val="1"/>
          <w:numId w:val="18"/>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Відповідальність</w:t>
      </w:r>
      <w:proofErr w:type="spellEnd"/>
      <w:r w:rsidRPr="00180785">
        <w:rPr>
          <w:rFonts w:ascii="Times New Roman" w:hAnsi="Times New Roman" w:cs="Times New Roman"/>
          <w:sz w:val="24"/>
          <w:szCs w:val="24"/>
        </w:rPr>
        <w:t xml:space="preserve"> за будь-</w:t>
      </w:r>
      <w:proofErr w:type="spellStart"/>
      <w:r w:rsidRPr="00180785">
        <w:rPr>
          <w:rFonts w:ascii="Times New Roman" w:hAnsi="Times New Roman" w:cs="Times New Roman"/>
          <w:sz w:val="24"/>
          <w:szCs w:val="24"/>
        </w:rPr>
        <w:t>які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наслідки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виникають</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результаті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порушення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умов пункту 5.1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покладаються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виключно</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
    <w:p w:rsidR="00180785" w:rsidRPr="00180785" w:rsidRDefault="00180785" w:rsidP="009A4AE1">
      <w:pPr>
        <w:numPr>
          <w:ilvl w:val="1"/>
          <w:numId w:val="18"/>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Фізичне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здійснює</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ють</w:t>
      </w:r>
      <w:proofErr w:type="spellEnd"/>
      <w:r w:rsidRPr="00180785">
        <w:rPr>
          <w:rFonts w:ascii="Times New Roman" w:hAnsi="Times New Roman" w:cs="Times New Roman"/>
          <w:sz w:val="24"/>
          <w:szCs w:val="24"/>
        </w:rPr>
        <w:t xml:space="preserve">) Оператор(и) ГРМ та Оператор ГТС. За </w:t>
      </w:r>
      <w:proofErr w:type="spellStart"/>
      <w:r w:rsidRPr="00180785">
        <w:rPr>
          <w:rFonts w:ascii="Times New Roman" w:hAnsi="Times New Roman" w:cs="Times New Roman"/>
          <w:sz w:val="24"/>
          <w:szCs w:val="24"/>
        </w:rPr>
        <w:t>необхідності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заходів</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Оператором ГРМ/ГТС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w:t>
      </w:r>
      <w:r w:rsidRPr="00180785">
        <w:rPr>
          <w:rFonts w:ascii="Times New Roman" w:hAnsi="Times New Roman" w:cs="Times New Roman"/>
          <w:sz w:val="24"/>
          <w:szCs w:val="24"/>
          <w:u w:val="single" w:color="000000"/>
        </w:rPr>
        <w:t>д</w:t>
      </w:r>
      <w:r w:rsidRPr="00180785">
        <w:rPr>
          <w:rFonts w:ascii="Times New Roman" w:hAnsi="Times New Roman" w:cs="Times New Roman"/>
          <w:sz w:val="24"/>
          <w:szCs w:val="24"/>
        </w:rPr>
        <w:t>силає</w:t>
      </w:r>
      <w:proofErr w:type="spellEnd"/>
      <w:r w:rsidRPr="00180785">
        <w:rPr>
          <w:rFonts w:ascii="Times New Roman" w:hAnsi="Times New Roman" w:cs="Times New Roman"/>
          <w:sz w:val="24"/>
          <w:szCs w:val="24"/>
        </w:rPr>
        <w:t xml:space="preserve"> Оператору ГРМ/ГТС </w:t>
      </w:r>
      <w:proofErr w:type="spellStart"/>
      <w:r w:rsidRPr="00180785">
        <w:rPr>
          <w:rFonts w:ascii="Times New Roman" w:hAnsi="Times New Roman" w:cs="Times New Roman"/>
          <w:sz w:val="24"/>
          <w:szCs w:val="24"/>
        </w:rPr>
        <w:t>відповідне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письмове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повідомлення</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позначкою</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вручення</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необхідність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здійснення</w:t>
      </w:r>
      <w:proofErr w:type="spellEnd"/>
      <w:r w:rsidRPr="00180785">
        <w:rPr>
          <w:rFonts w:ascii="Times New Roman" w:hAnsi="Times New Roman" w:cs="Times New Roman"/>
          <w:sz w:val="24"/>
          <w:szCs w:val="24"/>
        </w:rPr>
        <w:t xml:space="preserve"> ним </w:t>
      </w:r>
      <w:proofErr w:type="spellStart"/>
      <w:r w:rsidRPr="00180785">
        <w:rPr>
          <w:rFonts w:ascii="Times New Roman" w:hAnsi="Times New Roman" w:cs="Times New Roman"/>
          <w:sz w:val="24"/>
          <w:szCs w:val="24"/>
        </w:rPr>
        <w:t>заходів</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розподілу</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транспортування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копію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надсилає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Споживачу</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позначкою</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вручення</w:t>
      </w:r>
      <w:proofErr w:type="spellEnd"/>
      <w:r w:rsidRPr="00180785">
        <w:rPr>
          <w:rFonts w:ascii="Times New Roman" w:hAnsi="Times New Roman" w:cs="Times New Roman"/>
          <w:sz w:val="24"/>
          <w:szCs w:val="24"/>
        </w:rPr>
        <w:t xml:space="preserve">).  </w:t>
      </w:r>
    </w:p>
    <w:p w:rsidR="00180785" w:rsidRPr="00180785" w:rsidRDefault="00180785" w:rsidP="009A4AE1">
      <w:pPr>
        <w:numPr>
          <w:ilvl w:val="1"/>
          <w:numId w:val="18"/>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Компенсація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в такому порядку: </w:t>
      </w:r>
    </w:p>
    <w:p w:rsidR="00180785" w:rsidRPr="00180785" w:rsidRDefault="00180785" w:rsidP="009A4AE1">
      <w:pPr>
        <w:numPr>
          <w:ilvl w:val="0"/>
          <w:numId w:val="17"/>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компенсує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наданих</w:t>
      </w:r>
      <w:proofErr w:type="spellEnd"/>
      <w:r w:rsidRPr="00180785">
        <w:rPr>
          <w:rFonts w:ascii="Times New Roman" w:hAnsi="Times New Roman" w:cs="Times New Roman"/>
          <w:sz w:val="24"/>
          <w:szCs w:val="24"/>
        </w:rPr>
        <w:t xml:space="preserve"> Оператором ГРМ/ГТС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об’єкти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підставі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отриманого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рахунка-фактури</w:t>
      </w:r>
      <w:proofErr w:type="spellEnd"/>
      <w:r w:rsidRPr="00180785">
        <w:rPr>
          <w:rFonts w:ascii="Times New Roman" w:hAnsi="Times New Roman" w:cs="Times New Roman"/>
          <w:sz w:val="24"/>
          <w:szCs w:val="24"/>
        </w:rPr>
        <w:t xml:space="preserve">; </w:t>
      </w:r>
    </w:p>
    <w:p w:rsidR="00180785" w:rsidRPr="00180785" w:rsidRDefault="00180785" w:rsidP="009A4AE1">
      <w:pPr>
        <w:numPr>
          <w:ilvl w:val="0"/>
          <w:numId w:val="17"/>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компенсація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здійснюється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до 22-го числа (</w:t>
      </w:r>
      <w:proofErr w:type="spellStart"/>
      <w:r w:rsidRPr="00180785">
        <w:rPr>
          <w:rFonts w:ascii="Times New Roman" w:hAnsi="Times New Roman" w:cs="Times New Roman"/>
          <w:sz w:val="24"/>
          <w:szCs w:val="24"/>
        </w:rPr>
        <w:t>включно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місяця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наступного</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місяцем</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якому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було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Повідомлення</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розрахунковий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рахунок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зазначається</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надісланому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Споживачеві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рахунку-фактурі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призначенням</w:t>
      </w:r>
      <w:proofErr w:type="spellEnd"/>
      <w:r w:rsidRPr="00180785">
        <w:rPr>
          <w:rFonts w:ascii="Times New Roman" w:hAnsi="Times New Roman" w:cs="Times New Roman"/>
          <w:sz w:val="24"/>
          <w:szCs w:val="24"/>
        </w:rPr>
        <w:t xml:space="preserve"> платежу; </w:t>
      </w:r>
    </w:p>
    <w:p w:rsidR="00180785" w:rsidRPr="00180785" w:rsidRDefault="00180785" w:rsidP="009A4AE1">
      <w:pPr>
        <w:numPr>
          <w:ilvl w:val="0"/>
          <w:numId w:val="17"/>
        </w:numPr>
        <w:spacing w:after="13" w:line="269" w:lineRule="auto"/>
        <w:ind w:firstLine="652"/>
        <w:jc w:val="both"/>
        <w:rPr>
          <w:rFonts w:ascii="Times New Roman" w:hAnsi="Times New Roman" w:cs="Times New Roman"/>
          <w:sz w:val="24"/>
          <w:szCs w:val="24"/>
        </w:rPr>
      </w:pP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зазначеного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періоду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компенсував</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повністю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компенсував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газопостачання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несе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відповідальність</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загальних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умовах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та </w:t>
      </w:r>
      <w:proofErr w:type="spellStart"/>
      <w:r w:rsidRPr="00180785">
        <w:rPr>
          <w:rFonts w:ascii="Times New Roman" w:hAnsi="Times New Roman" w:cs="Times New Roman"/>
          <w:sz w:val="24"/>
          <w:szCs w:val="24"/>
        </w:rPr>
        <w:t>чинним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законодавством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
    <w:p w:rsidR="00180785" w:rsidRPr="00180785" w:rsidRDefault="00180785" w:rsidP="00555E25">
      <w:pPr>
        <w:pStyle w:val="1"/>
        <w:tabs>
          <w:tab w:val="center" w:pos="2919"/>
          <w:tab w:val="center" w:pos="5557"/>
        </w:tabs>
        <w:jc w:val="both"/>
        <w:rPr>
          <w:rFonts w:ascii="Times New Roman" w:hAnsi="Times New Roman" w:cs="Times New Roman"/>
          <w:sz w:val="24"/>
          <w:szCs w:val="24"/>
        </w:rPr>
      </w:pPr>
      <w:r w:rsidRPr="00180785">
        <w:rPr>
          <w:rFonts w:ascii="Times New Roman" w:eastAsia="Calibri" w:hAnsi="Times New Roman" w:cs="Times New Roman"/>
          <w:b w:val="0"/>
          <w:sz w:val="24"/>
          <w:szCs w:val="24"/>
        </w:rPr>
        <w:tab/>
      </w:r>
      <w:r w:rsidRPr="00180785">
        <w:rPr>
          <w:rFonts w:ascii="Times New Roman" w:hAnsi="Times New Roman" w:cs="Times New Roman"/>
          <w:b w:val="0"/>
          <w:sz w:val="24"/>
          <w:szCs w:val="24"/>
        </w:rPr>
        <w:tab/>
      </w:r>
      <w:r w:rsidRPr="00180785">
        <w:rPr>
          <w:rFonts w:ascii="Times New Roman" w:hAnsi="Times New Roman" w:cs="Times New Roman"/>
          <w:sz w:val="24"/>
          <w:szCs w:val="24"/>
        </w:rPr>
        <w:t xml:space="preserve">9. Порядок </w:t>
      </w:r>
      <w:proofErr w:type="spellStart"/>
      <w:r w:rsidRPr="00180785">
        <w:rPr>
          <w:rFonts w:ascii="Times New Roman" w:hAnsi="Times New Roman" w:cs="Times New Roman"/>
          <w:sz w:val="24"/>
          <w:szCs w:val="24"/>
        </w:rPr>
        <w:t>зміни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9.1.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має</w:t>
      </w:r>
      <w:proofErr w:type="spellEnd"/>
      <w:r w:rsidRPr="00180785">
        <w:rPr>
          <w:rFonts w:ascii="Times New Roman" w:hAnsi="Times New Roman" w:cs="Times New Roman"/>
          <w:sz w:val="24"/>
          <w:szCs w:val="24"/>
        </w:rPr>
        <w:t xml:space="preserve"> право на </w:t>
      </w:r>
      <w:proofErr w:type="spellStart"/>
      <w:r w:rsidRPr="00180785">
        <w:rPr>
          <w:rFonts w:ascii="Times New Roman" w:hAnsi="Times New Roman" w:cs="Times New Roman"/>
          <w:sz w:val="24"/>
          <w:szCs w:val="24"/>
        </w:rPr>
        <w:t>вільний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вибір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постачальника</w:t>
      </w:r>
      <w:proofErr w:type="spellEnd"/>
      <w:r w:rsidRPr="00180785">
        <w:rPr>
          <w:rFonts w:ascii="Times New Roman" w:hAnsi="Times New Roman" w:cs="Times New Roman"/>
          <w:sz w:val="24"/>
          <w:szCs w:val="24"/>
        </w:rPr>
        <w:t xml:space="preserve"> шляхом </w:t>
      </w:r>
      <w:proofErr w:type="spellStart"/>
      <w:r w:rsidRPr="00180785">
        <w:rPr>
          <w:rFonts w:ascii="Times New Roman" w:hAnsi="Times New Roman" w:cs="Times New Roman"/>
          <w:sz w:val="24"/>
          <w:szCs w:val="24"/>
        </w:rPr>
        <w:t>укладення</w:t>
      </w:r>
      <w:proofErr w:type="spellEnd"/>
      <w:r w:rsidRPr="00180785">
        <w:rPr>
          <w:rFonts w:ascii="Times New Roman" w:hAnsi="Times New Roman" w:cs="Times New Roman"/>
          <w:sz w:val="24"/>
          <w:szCs w:val="24"/>
        </w:rPr>
        <w:t xml:space="preserve"> з ним договору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умов та </w:t>
      </w:r>
      <w:proofErr w:type="spellStart"/>
      <w:r w:rsidRPr="00180785">
        <w:rPr>
          <w:rFonts w:ascii="Times New Roman" w:hAnsi="Times New Roman" w:cs="Times New Roman"/>
          <w:sz w:val="24"/>
          <w:szCs w:val="24"/>
        </w:rPr>
        <w:t>положень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w:t>
      </w:r>
      <w:r w:rsidRPr="00180785">
        <w:rPr>
          <w:rFonts w:ascii="Times New Roman" w:hAnsi="Times New Roman" w:cs="Times New Roman"/>
          <w:sz w:val="24"/>
          <w:szCs w:val="24"/>
          <w:u w:val="single" w:color="000000"/>
        </w:rPr>
        <w:t>д</w:t>
      </w:r>
      <w:r w:rsidRPr="00180785">
        <w:rPr>
          <w:rFonts w:ascii="Times New Roman" w:hAnsi="Times New Roman" w:cs="Times New Roman"/>
          <w:sz w:val="24"/>
          <w:szCs w:val="24"/>
        </w:rPr>
        <w:t>бачених</w:t>
      </w:r>
      <w:proofErr w:type="spellEnd"/>
      <w:r w:rsidRPr="00180785">
        <w:rPr>
          <w:rFonts w:ascii="Times New Roman" w:hAnsi="Times New Roman" w:cs="Times New Roman"/>
          <w:sz w:val="24"/>
          <w:szCs w:val="24"/>
        </w:rPr>
        <w:t xml:space="preserve">  Правилами </w:t>
      </w:r>
      <w:proofErr w:type="spellStart"/>
      <w:r w:rsidRPr="00180785">
        <w:rPr>
          <w:rFonts w:ascii="Times New Roman" w:hAnsi="Times New Roman" w:cs="Times New Roman"/>
          <w:sz w:val="24"/>
          <w:szCs w:val="24"/>
        </w:rPr>
        <w:t>постачання</w:t>
      </w:r>
      <w:proofErr w:type="spellEnd"/>
      <w:r w:rsidRPr="00180785">
        <w:rPr>
          <w:rFonts w:ascii="Times New Roman" w:hAnsi="Times New Roman" w:cs="Times New Roman"/>
          <w:sz w:val="24"/>
          <w:szCs w:val="24"/>
        </w:rPr>
        <w:t xml:space="preserve"> природного газу.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9.2.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намір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укласти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іншим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повинен </w:t>
      </w:r>
      <w:proofErr w:type="spellStart"/>
      <w:r w:rsidRPr="00180785">
        <w:rPr>
          <w:rFonts w:ascii="Times New Roman" w:hAnsi="Times New Roman" w:cs="Times New Roman"/>
          <w:sz w:val="24"/>
          <w:szCs w:val="24"/>
        </w:rPr>
        <w:t>виконати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зобов'язання</w:t>
      </w:r>
      <w:proofErr w:type="spellEnd"/>
      <w:r w:rsidRPr="00180785">
        <w:rPr>
          <w:rFonts w:ascii="Times New Roman" w:hAnsi="Times New Roman" w:cs="Times New Roman"/>
          <w:sz w:val="24"/>
          <w:szCs w:val="24"/>
        </w:rPr>
        <w:t xml:space="preserve"> по </w:t>
      </w:r>
      <w:proofErr w:type="spellStart"/>
      <w:r w:rsidRPr="00180785">
        <w:rPr>
          <w:rFonts w:ascii="Times New Roman" w:hAnsi="Times New Roman" w:cs="Times New Roman"/>
          <w:sz w:val="24"/>
          <w:szCs w:val="24"/>
        </w:rPr>
        <w:t>розрахунках</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природний</w:t>
      </w:r>
      <w:proofErr w:type="spellEnd"/>
      <w:r w:rsidRPr="00180785">
        <w:rPr>
          <w:rFonts w:ascii="Times New Roman" w:hAnsi="Times New Roman" w:cs="Times New Roman"/>
          <w:sz w:val="24"/>
          <w:szCs w:val="24"/>
        </w:rPr>
        <w:t xml:space="preserve"> газ перед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w:t>
      </w:r>
    </w:p>
    <w:p w:rsidR="00180785" w:rsidRPr="00180785" w:rsidRDefault="00180785" w:rsidP="00555E2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9.3. Угода про </w:t>
      </w:r>
      <w:proofErr w:type="spellStart"/>
      <w:r w:rsidRPr="00180785">
        <w:rPr>
          <w:rFonts w:ascii="Times New Roman" w:hAnsi="Times New Roman" w:cs="Times New Roman"/>
          <w:sz w:val="24"/>
          <w:szCs w:val="24"/>
        </w:rPr>
        <w:t>розірвання</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надається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Споживачем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в строк не </w:t>
      </w:r>
      <w:proofErr w:type="spellStart"/>
      <w:r w:rsidRPr="00180785">
        <w:rPr>
          <w:rFonts w:ascii="Times New Roman" w:hAnsi="Times New Roman" w:cs="Times New Roman"/>
          <w:sz w:val="24"/>
          <w:szCs w:val="24"/>
        </w:rPr>
        <w:t>пізніше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ніж</w:t>
      </w:r>
      <w:proofErr w:type="spellEnd"/>
      <w:r w:rsidRPr="00180785">
        <w:rPr>
          <w:rFonts w:ascii="Times New Roman" w:hAnsi="Times New Roman" w:cs="Times New Roman"/>
          <w:sz w:val="24"/>
          <w:szCs w:val="24"/>
        </w:rPr>
        <w:t xml:space="preserve"> за 20 </w:t>
      </w:r>
      <w:proofErr w:type="spellStart"/>
      <w:r w:rsidRPr="00180785">
        <w:rPr>
          <w:rFonts w:ascii="Times New Roman" w:hAnsi="Times New Roman" w:cs="Times New Roman"/>
          <w:sz w:val="24"/>
          <w:szCs w:val="24"/>
        </w:rPr>
        <w:t>діб</w:t>
      </w:r>
      <w:proofErr w:type="spellEnd"/>
      <w:r w:rsidR="00555E25">
        <w:rPr>
          <w:rFonts w:ascii="Times New Roman" w:hAnsi="Times New Roman" w:cs="Times New Roman"/>
          <w:sz w:val="24"/>
          <w:szCs w:val="24"/>
        </w:rPr>
        <w:t xml:space="preserve"> до </w:t>
      </w:r>
      <w:proofErr w:type="spellStart"/>
      <w:r w:rsidR="00555E25">
        <w:rPr>
          <w:rFonts w:ascii="Times New Roman" w:hAnsi="Times New Roman" w:cs="Times New Roman"/>
          <w:sz w:val="24"/>
          <w:szCs w:val="24"/>
        </w:rPr>
        <w:t>припинення</w:t>
      </w:r>
      <w:proofErr w:type="spellEnd"/>
      <w:r w:rsidR="00555E25">
        <w:rPr>
          <w:rFonts w:ascii="Times New Roman" w:hAnsi="Times New Roman" w:cs="Times New Roman"/>
          <w:sz w:val="24"/>
          <w:szCs w:val="24"/>
        </w:rPr>
        <w:t xml:space="preserve"> </w:t>
      </w:r>
      <w:proofErr w:type="spellStart"/>
      <w:r w:rsidR="00555E25">
        <w:rPr>
          <w:rFonts w:ascii="Times New Roman" w:hAnsi="Times New Roman" w:cs="Times New Roman"/>
          <w:sz w:val="24"/>
          <w:szCs w:val="24"/>
        </w:rPr>
        <w:t>газопостачання</w:t>
      </w:r>
      <w:proofErr w:type="spellEnd"/>
      <w:r w:rsidR="00555E25">
        <w:rPr>
          <w:rFonts w:ascii="Times New Roman" w:hAnsi="Times New Roman" w:cs="Times New Roman"/>
          <w:sz w:val="24"/>
          <w:szCs w:val="24"/>
        </w:rPr>
        <w:t xml:space="preserve">. </w:t>
      </w:r>
    </w:p>
    <w:p w:rsidR="00180785" w:rsidRPr="00180785" w:rsidRDefault="00180785" w:rsidP="003A1BE1">
      <w:pPr>
        <w:pStyle w:val="1"/>
        <w:ind w:left="711" w:right="1"/>
        <w:jc w:val="center"/>
        <w:rPr>
          <w:rFonts w:ascii="Times New Roman" w:hAnsi="Times New Roman" w:cs="Times New Roman"/>
          <w:sz w:val="24"/>
          <w:szCs w:val="24"/>
        </w:rPr>
      </w:pPr>
      <w:r w:rsidRPr="00180785">
        <w:rPr>
          <w:rFonts w:ascii="Times New Roman" w:hAnsi="Times New Roman" w:cs="Times New Roman"/>
          <w:sz w:val="24"/>
          <w:szCs w:val="24"/>
        </w:rPr>
        <w:t>10. Форс-мажор</w:t>
      </w:r>
    </w:p>
    <w:p w:rsidR="00180785" w:rsidRPr="00180785" w:rsidRDefault="00180785" w:rsidP="00180785">
      <w:pPr>
        <w:spacing w:line="259" w:lineRule="auto"/>
        <w:ind w:left="708"/>
        <w:jc w:val="both"/>
        <w:rPr>
          <w:rFonts w:ascii="Times New Roman" w:hAnsi="Times New Roman" w:cs="Times New Roman"/>
          <w:sz w:val="24"/>
          <w:szCs w:val="24"/>
        </w:rPr>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10.1.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звільняються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відповідальності</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часткове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повне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обов'язків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згідно</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внаслідок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настання</w:t>
      </w:r>
      <w:proofErr w:type="spellEnd"/>
      <w:r w:rsidRPr="00180785">
        <w:rPr>
          <w:rFonts w:ascii="Times New Roman" w:hAnsi="Times New Roman" w:cs="Times New Roman"/>
          <w:sz w:val="24"/>
          <w:szCs w:val="24"/>
        </w:rPr>
        <w:t xml:space="preserve"> форс-</w:t>
      </w:r>
      <w:proofErr w:type="spellStart"/>
      <w:r w:rsidRPr="00180785">
        <w:rPr>
          <w:rFonts w:ascii="Times New Roman" w:hAnsi="Times New Roman" w:cs="Times New Roman"/>
          <w:sz w:val="24"/>
          <w:szCs w:val="24"/>
        </w:rPr>
        <w:t>мажорних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обставин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виникли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після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укладення</w:t>
      </w:r>
      <w:proofErr w:type="spellEnd"/>
      <w:r w:rsidRPr="00180785">
        <w:rPr>
          <w:rFonts w:ascii="Times New Roman" w:hAnsi="Times New Roman" w:cs="Times New Roman"/>
          <w:sz w:val="24"/>
          <w:szCs w:val="24"/>
        </w:rPr>
        <w:t xml:space="preserve"> Договору, і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не могли </w:t>
      </w:r>
      <w:proofErr w:type="spellStart"/>
      <w:r w:rsidRPr="00180785">
        <w:rPr>
          <w:rFonts w:ascii="Times New Roman" w:hAnsi="Times New Roman" w:cs="Times New Roman"/>
          <w:sz w:val="24"/>
          <w:szCs w:val="24"/>
        </w:rPr>
        <w:t>передбачити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10.2. Строк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відкладається</w:t>
      </w:r>
      <w:proofErr w:type="spellEnd"/>
      <w:r w:rsidRPr="00180785">
        <w:rPr>
          <w:rFonts w:ascii="Times New Roman" w:hAnsi="Times New Roman" w:cs="Times New Roman"/>
          <w:sz w:val="24"/>
          <w:szCs w:val="24"/>
        </w:rPr>
        <w:t xml:space="preserve"> на строк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форс-</w:t>
      </w:r>
      <w:proofErr w:type="spellStart"/>
      <w:r w:rsidRPr="00180785">
        <w:rPr>
          <w:rFonts w:ascii="Times New Roman" w:hAnsi="Times New Roman" w:cs="Times New Roman"/>
          <w:sz w:val="24"/>
          <w:szCs w:val="24"/>
        </w:rPr>
        <w:t>мажорних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обставин</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10.3.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негайно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повідомити</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виникнення</w:t>
      </w:r>
      <w:proofErr w:type="spellEnd"/>
      <w:r w:rsidRPr="00180785">
        <w:rPr>
          <w:rFonts w:ascii="Times New Roman" w:hAnsi="Times New Roman" w:cs="Times New Roman"/>
          <w:sz w:val="24"/>
          <w:szCs w:val="24"/>
        </w:rPr>
        <w:t xml:space="preserve"> форс-</w:t>
      </w:r>
      <w:proofErr w:type="spellStart"/>
      <w:r w:rsidRPr="00180785">
        <w:rPr>
          <w:rFonts w:ascii="Times New Roman" w:hAnsi="Times New Roman" w:cs="Times New Roman"/>
          <w:sz w:val="24"/>
          <w:szCs w:val="24"/>
        </w:rPr>
        <w:t>мажорних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обставин</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14 </w:t>
      </w:r>
      <w:proofErr w:type="spellStart"/>
      <w:r w:rsidRPr="00180785">
        <w:rPr>
          <w:rFonts w:ascii="Times New Roman" w:hAnsi="Times New Roman" w:cs="Times New Roman"/>
          <w:sz w:val="24"/>
          <w:szCs w:val="24"/>
        </w:rPr>
        <w:t>днів</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дати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виникнення</w:t>
      </w:r>
      <w:proofErr w:type="spellEnd"/>
      <w:r w:rsidRPr="00180785">
        <w:rPr>
          <w:rFonts w:ascii="Times New Roman" w:hAnsi="Times New Roman" w:cs="Times New Roman"/>
          <w:sz w:val="24"/>
          <w:szCs w:val="24"/>
        </w:rPr>
        <w:t xml:space="preserve"> подати </w:t>
      </w:r>
      <w:proofErr w:type="spellStart"/>
      <w:r w:rsidRPr="00180785">
        <w:rPr>
          <w:rFonts w:ascii="Times New Roman" w:hAnsi="Times New Roman" w:cs="Times New Roman"/>
          <w:sz w:val="24"/>
          <w:szCs w:val="24"/>
        </w:rPr>
        <w:t>підтвердні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документи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законодавства</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10.4. </w:t>
      </w:r>
      <w:proofErr w:type="spellStart"/>
      <w:r w:rsidRPr="00180785">
        <w:rPr>
          <w:rFonts w:ascii="Times New Roman" w:hAnsi="Times New Roman" w:cs="Times New Roman"/>
          <w:sz w:val="24"/>
          <w:szCs w:val="24"/>
        </w:rPr>
        <w:t>Настання</w:t>
      </w:r>
      <w:proofErr w:type="spellEnd"/>
      <w:r w:rsidRPr="00180785">
        <w:rPr>
          <w:rFonts w:ascii="Times New Roman" w:hAnsi="Times New Roman" w:cs="Times New Roman"/>
          <w:sz w:val="24"/>
          <w:szCs w:val="24"/>
        </w:rPr>
        <w:t xml:space="preserve"> форс-</w:t>
      </w:r>
      <w:proofErr w:type="spellStart"/>
      <w:r w:rsidRPr="00180785">
        <w:rPr>
          <w:rFonts w:ascii="Times New Roman" w:hAnsi="Times New Roman" w:cs="Times New Roman"/>
          <w:sz w:val="24"/>
          <w:szCs w:val="24"/>
        </w:rPr>
        <w:t>мажорних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обставин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підтверджується</w:t>
      </w:r>
      <w:proofErr w:type="spellEnd"/>
      <w:r w:rsidRPr="00180785">
        <w:rPr>
          <w:rFonts w:ascii="Times New Roman" w:hAnsi="Times New Roman" w:cs="Times New Roman"/>
          <w:sz w:val="24"/>
          <w:szCs w:val="24"/>
        </w:rPr>
        <w:t xml:space="preserve"> в порядку, </w:t>
      </w:r>
      <w:proofErr w:type="spellStart"/>
      <w:r w:rsidRPr="00180785">
        <w:rPr>
          <w:rFonts w:ascii="Times New Roman" w:hAnsi="Times New Roman" w:cs="Times New Roman"/>
          <w:sz w:val="24"/>
          <w:szCs w:val="24"/>
        </w:rPr>
        <w:t>встановленому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чинним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законодавством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lastRenderedPageBreak/>
        <w:t xml:space="preserve">10.5. </w:t>
      </w:r>
      <w:proofErr w:type="spellStart"/>
      <w:r w:rsidRPr="00180785">
        <w:rPr>
          <w:rFonts w:ascii="Times New Roman" w:hAnsi="Times New Roman" w:cs="Times New Roman"/>
          <w:sz w:val="24"/>
          <w:szCs w:val="24"/>
        </w:rPr>
        <w:t>Виникнення</w:t>
      </w:r>
      <w:proofErr w:type="spellEnd"/>
      <w:r w:rsidRPr="00180785">
        <w:rPr>
          <w:rFonts w:ascii="Times New Roman" w:hAnsi="Times New Roman" w:cs="Times New Roman"/>
          <w:sz w:val="24"/>
          <w:szCs w:val="24"/>
        </w:rPr>
        <w:t xml:space="preserve"> форс-</w:t>
      </w:r>
      <w:proofErr w:type="spellStart"/>
      <w:r w:rsidRPr="00180785">
        <w:rPr>
          <w:rFonts w:ascii="Times New Roman" w:hAnsi="Times New Roman" w:cs="Times New Roman"/>
          <w:sz w:val="24"/>
          <w:szCs w:val="24"/>
        </w:rPr>
        <w:t>мажорних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обставин</w:t>
      </w:r>
      <w:proofErr w:type="spellEnd"/>
      <w:r w:rsidRPr="00180785">
        <w:rPr>
          <w:rFonts w:ascii="Times New Roman" w:hAnsi="Times New Roman" w:cs="Times New Roman"/>
          <w:sz w:val="24"/>
          <w:szCs w:val="24"/>
        </w:rPr>
        <w:t xml:space="preserve"> не є </w:t>
      </w:r>
      <w:proofErr w:type="spellStart"/>
      <w:r w:rsidRPr="00180785">
        <w:rPr>
          <w:rFonts w:ascii="Times New Roman" w:hAnsi="Times New Roman" w:cs="Times New Roman"/>
          <w:sz w:val="24"/>
          <w:szCs w:val="24"/>
        </w:rPr>
        <w:t>підставою</w:t>
      </w:r>
      <w:proofErr w:type="spellEnd"/>
      <w:r w:rsidRPr="00180785">
        <w:rPr>
          <w:rFonts w:ascii="Times New Roman" w:hAnsi="Times New Roman" w:cs="Times New Roman"/>
          <w:sz w:val="24"/>
          <w:szCs w:val="24"/>
        </w:rPr>
        <w:t xml:space="preserve"> для </w:t>
      </w:r>
      <w:proofErr w:type="spellStart"/>
      <w:r w:rsidRPr="00180785">
        <w:rPr>
          <w:rFonts w:ascii="Times New Roman" w:hAnsi="Times New Roman" w:cs="Times New Roman"/>
          <w:sz w:val="24"/>
          <w:szCs w:val="24"/>
        </w:rPr>
        <w:t>відмо</w:t>
      </w:r>
      <w:r w:rsidRPr="00180785">
        <w:rPr>
          <w:rFonts w:ascii="Times New Roman" w:hAnsi="Times New Roman" w:cs="Times New Roman"/>
          <w:sz w:val="24"/>
          <w:szCs w:val="24"/>
          <w:u w:val="single" w:color="000000"/>
        </w:rPr>
        <w:t>в</w:t>
      </w:r>
      <w:r w:rsidRPr="00180785">
        <w:rPr>
          <w:rFonts w:ascii="Times New Roman" w:hAnsi="Times New Roman" w:cs="Times New Roman"/>
          <w:sz w:val="24"/>
          <w:szCs w:val="24"/>
        </w:rPr>
        <w:t>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сплати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вартості</w:t>
      </w:r>
      <w:proofErr w:type="spellEnd"/>
      <w:r w:rsidRPr="00180785">
        <w:rPr>
          <w:rFonts w:ascii="Times New Roman" w:hAnsi="Times New Roman" w:cs="Times New Roman"/>
          <w:sz w:val="24"/>
          <w:szCs w:val="24"/>
        </w:rPr>
        <w:t xml:space="preserve"> природного газу, </w:t>
      </w:r>
      <w:proofErr w:type="spellStart"/>
      <w:r w:rsidRPr="00180785">
        <w:rPr>
          <w:rFonts w:ascii="Times New Roman" w:hAnsi="Times New Roman" w:cs="Times New Roman"/>
          <w:sz w:val="24"/>
          <w:szCs w:val="24"/>
        </w:rPr>
        <w:t>поставленого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настання</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10.6.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форс-</w:t>
      </w:r>
      <w:proofErr w:type="spellStart"/>
      <w:r w:rsidRPr="00180785">
        <w:rPr>
          <w:rFonts w:ascii="Times New Roman" w:hAnsi="Times New Roman" w:cs="Times New Roman"/>
          <w:sz w:val="24"/>
          <w:szCs w:val="24"/>
        </w:rPr>
        <w:t>мажорні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обставини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продовжуються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понад</w:t>
      </w:r>
      <w:proofErr w:type="spellEnd"/>
      <w:r w:rsidRPr="00180785">
        <w:rPr>
          <w:rFonts w:ascii="Times New Roman" w:hAnsi="Times New Roman" w:cs="Times New Roman"/>
          <w:sz w:val="24"/>
          <w:szCs w:val="24"/>
        </w:rPr>
        <w:t xml:space="preserve"> один </w:t>
      </w:r>
      <w:proofErr w:type="spellStart"/>
      <w:r w:rsidRPr="00180785">
        <w:rPr>
          <w:rFonts w:ascii="Times New Roman" w:hAnsi="Times New Roman" w:cs="Times New Roman"/>
          <w:sz w:val="24"/>
          <w:szCs w:val="24"/>
        </w:rPr>
        <w:t>місяць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вирішують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питання</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доцільність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продовження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У </w:t>
      </w:r>
      <w:proofErr w:type="spellStart"/>
      <w:r w:rsidRPr="00180785">
        <w:rPr>
          <w:rFonts w:ascii="Times New Roman" w:hAnsi="Times New Roman" w:cs="Times New Roman"/>
          <w:sz w:val="24"/>
          <w:szCs w:val="24"/>
        </w:rPr>
        <w:t>випадку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прийняття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рішення</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укладають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додаткову</w:t>
      </w:r>
      <w:proofErr w:type="spellEnd"/>
      <w:r w:rsidRPr="00180785">
        <w:rPr>
          <w:rFonts w:ascii="Times New Roman" w:hAnsi="Times New Roman" w:cs="Times New Roman"/>
          <w:sz w:val="24"/>
          <w:szCs w:val="24"/>
        </w:rPr>
        <w:t xml:space="preserve"> угоду. </w:t>
      </w:r>
    </w:p>
    <w:p w:rsidR="00180785" w:rsidRPr="00180785" w:rsidRDefault="00180785" w:rsidP="00180785">
      <w:pPr>
        <w:ind w:left="31"/>
        <w:jc w:val="both"/>
        <w:rPr>
          <w:rFonts w:ascii="Times New Roman" w:hAnsi="Times New Roman" w:cs="Times New Roman"/>
          <w:sz w:val="24"/>
          <w:szCs w:val="24"/>
        </w:rPr>
      </w:pPr>
    </w:p>
    <w:p w:rsidR="00180785" w:rsidRPr="00180785" w:rsidRDefault="00180785" w:rsidP="00180785">
      <w:pPr>
        <w:pStyle w:val="1"/>
        <w:ind w:left="2463"/>
        <w:jc w:val="both"/>
        <w:rPr>
          <w:rFonts w:ascii="Times New Roman" w:hAnsi="Times New Roman" w:cs="Times New Roman"/>
          <w:sz w:val="24"/>
          <w:szCs w:val="24"/>
        </w:rPr>
      </w:pPr>
      <w:r w:rsidRPr="00180785">
        <w:rPr>
          <w:rFonts w:ascii="Times New Roman" w:hAnsi="Times New Roman" w:cs="Times New Roman"/>
          <w:sz w:val="24"/>
          <w:szCs w:val="24"/>
        </w:rPr>
        <w:t xml:space="preserve">11. Порядок </w:t>
      </w:r>
      <w:proofErr w:type="spellStart"/>
      <w:r w:rsidRPr="00180785">
        <w:rPr>
          <w:rFonts w:ascii="Times New Roman" w:hAnsi="Times New Roman" w:cs="Times New Roman"/>
          <w:sz w:val="24"/>
          <w:szCs w:val="24"/>
        </w:rPr>
        <w:t>розв'язання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спорів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розбіжностей</w:t>
      </w:r>
      <w:proofErr w:type="spellEnd"/>
      <w:r w:rsidRPr="00180785">
        <w:rPr>
          <w:rFonts w:ascii="Times New Roman" w:hAnsi="Times New Roman" w:cs="Times New Roman"/>
          <w:sz w:val="24"/>
          <w:szCs w:val="24"/>
        </w:rPr>
        <w:t xml:space="preserve">)  </w:t>
      </w:r>
    </w:p>
    <w:p w:rsidR="00180785" w:rsidRPr="00180785" w:rsidRDefault="00180785" w:rsidP="00180785">
      <w:pPr>
        <w:jc w:val="both"/>
        <w:rPr>
          <w:rFonts w:ascii="Times New Roman" w:hAnsi="Times New Roman" w:cs="Times New Roman"/>
          <w:sz w:val="24"/>
          <w:szCs w:val="24"/>
        </w:rPr>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11.1.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виникнення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спорів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розбіжностей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зобов'язуються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розв'язувати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шляхом </w:t>
      </w:r>
      <w:proofErr w:type="spellStart"/>
      <w:r w:rsidRPr="00180785">
        <w:rPr>
          <w:rFonts w:ascii="Times New Roman" w:hAnsi="Times New Roman" w:cs="Times New Roman"/>
          <w:sz w:val="24"/>
          <w:szCs w:val="24"/>
        </w:rPr>
        <w:t>проведення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переговорів</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консультацій</w:t>
      </w:r>
      <w:proofErr w:type="spellEnd"/>
      <w:r w:rsidRPr="00180785">
        <w:rPr>
          <w:rFonts w:ascii="Times New Roman" w:hAnsi="Times New Roman" w:cs="Times New Roman"/>
          <w:sz w:val="24"/>
          <w:szCs w:val="24"/>
        </w:rPr>
        <w:t xml:space="preserve">. Будь-яка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має</w:t>
      </w:r>
      <w:proofErr w:type="spellEnd"/>
      <w:r w:rsidRPr="00180785">
        <w:rPr>
          <w:rFonts w:ascii="Times New Roman" w:hAnsi="Times New Roman" w:cs="Times New Roman"/>
          <w:sz w:val="24"/>
          <w:szCs w:val="24"/>
        </w:rPr>
        <w:t xml:space="preserve"> право </w:t>
      </w:r>
      <w:proofErr w:type="spellStart"/>
      <w:r w:rsidRPr="00180785">
        <w:rPr>
          <w:rFonts w:ascii="Times New Roman" w:hAnsi="Times New Roman" w:cs="Times New Roman"/>
          <w:sz w:val="24"/>
          <w:szCs w:val="24"/>
        </w:rPr>
        <w:t>ініціювати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проведення</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11.2.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недосягнення</w:t>
      </w:r>
      <w:proofErr w:type="spellEnd"/>
      <w:r w:rsidRPr="00180785">
        <w:rPr>
          <w:rFonts w:ascii="Times New Roman" w:hAnsi="Times New Roman" w:cs="Times New Roman"/>
          <w:sz w:val="24"/>
          <w:szCs w:val="24"/>
        </w:rPr>
        <w:t xml:space="preserve"> Сторонами </w:t>
      </w:r>
      <w:proofErr w:type="spellStart"/>
      <w:r w:rsidRPr="00180785">
        <w:rPr>
          <w:rFonts w:ascii="Times New Roman" w:hAnsi="Times New Roman" w:cs="Times New Roman"/>
          <w:sz w:val="24"/>
          <w:szCs w:val="24"/>
        </w:rPr>
        <w:t>згоди</w:t>
      </w:r>
      <w:proofErr w:type="spellEnd"/>
      <w:r w:rsidRPr="00180785">
        <w:rPr>
          <w:rFonts w:ascii="Times New Roman" w:hAnsi="Times New Roman" w:cs="Times New Roman"/>
          <w:sz w:val="24"/>
          <w:szCs w:val="24"/>
        </w:rPr>
        <w:t xml:space="preserve"> спори (</w:t>
      </w:r>
      <w:proofErr w:type="spellStart"/>
      <w:r w:rsidRPr="00180785">
        <w:rPr>
          <w:rFonts w:ascii="Times New Roman" w:hAnsi="Times New Roman" w:cs="Times New Roman"/>
          <w:sz w:val="24"/>
          <w:szCs w:val="24"/>
        </w:rPr>
        <w:t>розбіжності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розв'язуються</w:t>
      </w:r>
      <w:proofErr w:type="spellEnd"/>
      <w:r w:rsidRPr="00180785">
        <w:rPr>
          <w:rFonts w:ascii="Times New Roman" w:hAnsi="Times New Roman" w:cs="Times New Roman"/>
          <w:sz w:val="24"/>
          <w:szCs w:val="24"/>
        </w:rPr>
        <w:t xml:space="preserve"> у судовому порядку.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11.3. Строк, у межах </w:t>
      </w:r>
      <w:proofErr w:type="spellStart"/>
      <w:r w:rsidRPr="00180785">
        <w:rPr>
          <w:rFonts w:ascii="Times New Roman" w:hAnsi="Times New Roman" w:cs="Times New Roman"/>
          <w:sz w:val="24"/>
          <w:szCs w:val="24"/>
        </w:rPr>
        <w:t>якого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можуть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звернутися</w:t>
      </w:r>
      <w:proofErr w:type="spellEnd"/>
      <w:r w:rsidRPr="00180785">
        <w:rPr>
          <w:rFonts w:ascii="Times New Roman" w:hAnsi="Times New Roman" w:cs="Times New Roman"/>
          <w:sz w:val="24"/>
          <w:szCs w:val="24"/>
        </w:rPr>
        <w:t xml:space="preserve"> до суду з </w:t>
      </w:r>
      <w:proofErr w:type="spellStart"/>
      <w:r w:rsidRPr="00180785">
        <w:rPr>
          <w:rFonts w:ascii="Times New Roman" w:hAnsi="Times New Roman" w:cs="Times New Roman"/>
          <w:sz w:val="24"/>
          <w:szCs w:val="24"/>
        </w:rPr>
        <w:t>вимогою</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захист</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своїх</w:t>
      </w:r>
      <w:proofErr w:type="spellEnd"/>
      <w:r w:rsidRPr="00180785">
        <w:rPr>
          <w:rFonts w:ascii="Times New Roman" w:hAnsi="Times New Roman" w:cs="Times New Roman"/>
          <w:sz w:val="24"/>
          <w:szCs w:val="24"/>
        </w:rPr>
        <w:t xml:space="preserve"> прав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(строк </w:t>
      </w:r>
      <w:proofErr w:type="spellStart"/>
      <w:r w:rsidRPr="00180785">
        <w:rPr>
          <w:rFonts w:ascii="Times New Roman" w:hAnsi="Times New Roman" w:cs="Times New Roman"/>
          <w:sz w:val="24"/>
          <w:szCs w:val="24"/>
        </w:rPr>
        <w:t>позовної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давності</w:t>
      </w:r>
      <w:proofErr w:type="spellEnd"/>
      <w:r w:rsidRPr="00180785">
        <w:rPr>
          <w:rFonts w:ascii="Times New Roman" w:hAnsi="Times New Roman" w:cs="Times New Roman"/>
          <w:sz w:val="24"/>
          <w:szCs w:val="24"/>
        </w:rPr>
        <w:t xml:space="preserve">), у тому </w:t>
      </w:r>
      <w:proofErr w:type="spellStart"/>
      <w:r w:rsidRPr="00180785">
        <w:rPr>
          <w:rFonts w:ascii="Times New Roman" w:hAnsi="Times New Roman" w:cs="Times New Roman"/>
          <w:sz w:val="24"/>
          <w:szCs w:val="24"/>
        </w:rPr>
        <w:t>числі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стягнення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основної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заборгованості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штрафів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інфляційних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нарахувань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відсотків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річних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збит</w:t>
      </w:r>
      <w:r w:rsidRPr="00180785">
        <w:rPr>
          <w:rFonts w:ascii="Times New Roman" w:hAnsi="Times New Roman" w:cs="Times New Roman"/>
          <w:sz w:val="24"/>
          <w:szCs w:val="24"/>
          <w:u w:val="single" w:color="000000"/>
        </w:rPr>
        <w:t>к</w:t>
      </w:r>
      <w:r w:rsidRPr="00180785">
        <w:rPr>
          <w:rFonts w:ascii="Times New Roman" w:hAnsi="Times New Roman" w:cs="Times New Roman"/>
          <w:sz w:val="24"/>
          <w:szCs w:val="24"/>
        </w:rPr>
        <w:t>ів</w:t>
      </w:r>
      <w:proofErr w:type="spellEnd"/>
      <w:r w:rsidRPr="00180785">
        <w:rPr>
          <w:rFonts w:ascii="Times New Roman" w:hAnsi="Times New Roman" w:cs="Times New Roman"/>
          <w:sz w:val="24"/>
          <w:szCs w:val="24"/>
        </w:rPr>
        <w:t xml:space="preserve"> становить </w:t>
      </w:r>
      <w:proofErr w:type="spellStart"/>
      <w:r w:rsidRPr="00180785">
        <w:rPr>
          <w:rFonts w:ascii="Times New Roman" w:hAnsi="Times New Roman" w:cs="Times New Roman"/>
          <w:sz w:val="24"/>
          <w:szCs w:val="24"/>
        </w:rPr>
        <w:t>п'ять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років</w:t>
      </w:r>
      <w:proofErr w:type="spellEnd"/>
      <w:r w:rsidRPr="00180785">
        <w:rPr>
          <w:rFonts w:ascii="Times New Roman" w:hAnsi="Times New Roman" w:cs="Times New Roman"/>
          <w:sz w:val="24"/>
          <w:szCs w:val="24"/>
        </w:rPr>
        <w:t xml:space="preserve">. </w:t>
      </w:r>
    </w:p>
    <w:p w:rsidR="00180785" w:rsidRPr="00180785" w:rsidRDefault="00180785" w:rsidP="00180785">
      <w:pPr>
        <w:pStyle w:val="1"/>
        <w:ind w:left="2418"/>
        <w:jc w:val="both"/>
        <w:rPr>
          <w:rFonts w:ascii="Times New Roman" w:hAnsi="Times New Roman" w:cs="Times New Roman"/>
          <w:sz w:val="24"/>
          <w:szCs w:val="24"/>
        </w:rPr>
      </w:pPr>
      <w:r w:rsidRPr="00180785">
        <w:rPr>
          <w:rFonts w:ascii="Times New Roman" w:hAnsi="Times New Roman" w:cs="Times New Roman"/>
          <w:sz w:val="24"/>
          <w:szCs w:val="24"/>
        </w:rPr>
        <w:t xml:space="preserve">12. </w:t>
      </w:r>
      <w:proofErr w:type="spellStart"/>
      <w:r w:rsidRPr="00180785">
        <w:rPr>
          <w:rFonts w:ascii="Times New Roman" w:hAnsi="Times New Roman" w:cs="Times New Roman"/>
          <w:sz w:val="24"/>
          <w:szCs w:val="24"/>
        </w:rPr>
        <w:t>Санкційне</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антикорупційне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застереження</w:t>
      </w:r>
      <w:proofErr w:type="spellEnd"/>
      <w:r w:rsidRPr="00180785">
        <w:rPr>
          <w:rFonts w:ascii="Times New Roman" w:hAnsi="Times New Roman" w:cs="Times New Roman"/>
          <w:sz w:val="24"/>
          <w:szCs w:val="24"/>
        </w:rPr>
        <w:t xml:space="preserve">  </w:t>
      </w:r>
    </w:p>
    <w:p w:rsidR="00180785" w:rsidRPr="00180785" w:rsidRDefault="00180785" w:rsidP="00180785">
      <w:pPr>
        <w:jc w:val="both"/>
        <w:rPr>
          <w:rFonts w:ascii="Times New Roman" w:hAnsi="Times New Roman" w:cs="Times New Roman"/>
          <w:sz w:val="24"/>
          <w:szCs w:val="24"/>
        </w:rPr>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12.1.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має</w:t>
      </w:r>
      <w:proofErr w:type="spellEnd"/>
      <w:r w:rsidRPr="00180785">
        <w:rPr>
          <w:rFonts w:ascii="Times New Roman" w:hAnsi="Times New Roman" w:cs="Times New Roman"/>
          <w:sz w:val="24"/>
          <w:szCs w:val="24"/>
        </w:rPr>
        <w:t xml:space="preserve"> право в </w:t>
      </w:r>
      <w:proofErr w:type="spellStart"/>
      <w:r w:rsidRPr="00180785">
        <w:rPr>
          <w:rFonts w:ascii="Times New Roman" w:hAnsi="Times New Roman" w:cs="Times New Roman"/>
          <w:sz w:val="24"/>
          <w:szCs w:val="24"/>
        </w:rPr>
        <w:t>односторонньому</w:t>
      </w:r>
      <w:proofErr w:type="spellEnd"/>
      <w:r w:rsidRPr="00180785">
        <w:rPr>
          <w:rFonts w:ascii="Times New Roman" w:hAnsi="Times New Roman" w:cs="Times New Roman"/>
          <w:sz w:val="24"/>
          <w:szCs w:val="24"/>
        </w:rPr>
        <w:t xml:space="preserve"> порядку </w:t>
      </w:r>
      <w:proofErr w:type="spellStart"/>
      <w:r w:rsidRPr="00180785">
        <w:rPr>
          <w:rFonts w:ascii="Times New Roman" w:hAnsi="Times New Roman" w:cs="Times New Roman"/>
          <w:sz w:val="24"/>
          <w:szCs w:val="24"/>
        </w:rPr>
        <w:t>відмовитися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зобов’язань</w:t>
      </w:r>
      <w:proofErr w:type="spellEnd"/>
      <w:r w:rsidRPr="00180785">
        <w:rPr>
          <w:rFonts w:ascii="Times New Roman" w:hAnsi="Times New Roman" w:cs="Times New Roman"/>
          <w:sz w:val="24"/>
          <w:szCs w:val="24"/>
        </w:rPr>
        <w:t xml:space="preserve"> за Договором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розірвати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12.1.1.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учасника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кінцевого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бенефіціарного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власника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внесено до списку </w:t>
      </w:r>
      <w:proofErr w:type="spellStart"/>
      <w:r w:rsidRPr="00180785">
        <w:rPr>
          <w:rFonts w:ascii="Times New Roman" w:hAnsi="Times New Roman" w:cs="Times New Roman"/>
          <w:sz w:val="24"/>
          <w:szCs w:val="24"/>
        </w:rPr>
        <w:t>санкцій</w:t>
      </w:r>
      <w:proofErr w:type="spellEnd"/>
      <w:r w:rsidRPr="00180785">
        <w:rPr>
          <w:rFonts w:ascii="Times New Roman" w:hAnsi="Times New Roman" w:cs="Times New Roman"/>
          <w:sz w:val="24"/>
          <w:szCs w:val="24"/>
        </w:rPr>
        <w:t xml:space="preserve"> OFAC </w:t>
      </w:r>
      <w:proofErr w:type="spellStart"/>
      <w:r w:rsidRPr="00180785">
        <w:rPr>
          <w:rFonts w:ascii="Times New Roman" w:hAnsi="Times New Roman" w:cs="Times New Roman"/>
          <w:sz w:val="24"/>
          <w:szCs w:val="24"/>
        </w:rPr>
        <w:t>Сполучених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Штатів</w:t>
      </w:r>
      <w:proofErr w:type="spellEnd"/>
      <w:r w:rsidRPr="00180785">
        <w:rPr>
          <w:rFonts w:ascii="Times New Roman" w:hAnsi="Times New Roman" w:cs="Times New Roman"/>
          <w:sz w:val="24"/>
          <w:szCs w:val="24"/>
        </w:rPr>
        <w:t xml:space="preserve"> Америки (</w:t>
      </w:r>
      <w:proofErr w:type="spellStart"/>
      <w:r w:rsidRPr="00180785">
        <w:rPr>
          <w:rFonts w:ascii="Times New Roman" w:hAnsi="Times New Roman" w:cs="Times New Roman"/>
          <w:sz w:val="24"/>
          <w:szCs w:val="24"/>
        </w:rPr>
        <w:t>перелік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осіб</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яких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застосовано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санкції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визначається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The</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Office</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of</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Foreign</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Assets</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Control</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of</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the</w:t>
      </w:r>
      <w:proofErr w:type="spellEnd"/>
      <w:r w:rsidRPr="00180785">
        <w:rPr>
          <w:rFonts w:ascii="Times New Roman" w:hAnsi="Times New Roman" w:cs="Times New Roman"/>
          <w:sz w:val="24"/>
          <w:szCs w:val="24"/>
        </w:rPr>
        <w:t xml:space="preserve"> US </w:t>
      </w:r>
      <w:proofErr w:type="spellStart"/>
      <w:r w:rsidRPr="00180785">
        <w:rPr>
          <w:rFonts w:ascii="Times New Roman" w:hAnsi="Times New Roman" w:cs="Times New Roman"/>
          <w:sz w:val="24"/>
          <w:szCs w:val="24"/>
        </w:rPr>
        <w:t>Department</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of</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the</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Treasury</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12.1.2. до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учасника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кінцевого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бенефіціарного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власника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товарів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застосовано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санкції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інших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ніж</w:t>
      </w:r>
      <w:proofErr w:type="spellEnd"/>
      <w:r w:rsidRPr="00180785">
        <w:rPr>
          <w:rFonts w:ascii="Times New Roman" w:hAnsi="Times New Roman" w:cs="Times New Roman"/>
          <w:sz w:val="24"/>
          <w:szCs w:val="24"/>
        </w:rPr>
        <w:t xml:space="preserve"> OFAC, </w:t>
      </w:r>
      <w:proofErr w:type="spellStart"/>
      <w:r w:rsidRPr="00180785">
        <w:rPr>
          <w:rFonts w:ascii="Times New Roman" w:hAnsi="Times New Roman" w:cs="Times New Roman"/>
          <w:sz w:val="24"/>
          <w:szCs w:val="24"/>
        </w:rPr>
        <w:t>державних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органів</w:t>
      </w:r>
      <w:proofErr w:type="spellEnd"/>
      <w:r w:rsidRPr="00180785">
        <w:rPr>
          <w:rFonts w:ascii="Times New Roman" w:hAnsi="Times New Roman" w:cs="Times New Roman"/>
          <w:sz w:val="24"/>
          <w:szCs w:val="24"/>
        </w:rPr>
        <w:t xml:space="preserve"> США, режим </w:t>
      </w:r>
      <w:proofErr w:type="spellStart"/>
      <w:r w:rsidRPr="00180785">
        <w:rPr>
          <w:rFonts w:ascii="Times New Roman" w:hAnsi="Times New Roman" w:cs="Times New Roman"/>
          <w:sz w:val="24"/>
          <w:szCs w:val="24"/>
        </w:rPr>
        <w:t>дотримання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може</w:t>
      </w:r>
      <w:proofErr w:type="spellEnd"/>
      <w:r w:rsidRPr="00180785">
        <w:rPr>
          <w:rFonts w:ascii="Times New Roman" w:hAnsi="Times New Roman" w:cs="Times New Roman"/>
          <w:sz w:val="24"/>
          <w:szCs w:val="24"/>
        </w:rPr>
        <w:t xml:space="preserve"> бути порушено </w:t>
      </w:r>
      <w:proofErr w:type="spellStart"/>
      <w:r w:rsidRPr="00180785">
        <w:rPr>
          <w:rFonts w:ascii="Times New Roman" w:hAnsi="Times New Roman" w:cs="Times New Roman"/>
          <w:sz w:val="24"/>
          <w:szCs w:val="24"/>
        </w:rPr>
        <w:t>виконанням</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12.1.3.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учасника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кінцевого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бенефіціарного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власника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внесено до списку </w:t>
      </w:r>
      <w:proofErr w:type="spellStart"/>
      <w:r w:rsidRPr="00180785">
        <w:rPr>
          <w:rFonts w:ascii="Times New Roman" w:hAnsi="Times New Roman" w:cs="Times New Roman"/>
          <w:sz w:val="24"/>
          <w:szCs w:val="24"/>
        </w:rPr>
        <w:t>санкцій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Європейського</w:t>
      </w:r>
      <w:proofErr w:type="spellEnd"/>
      <w:r w:rsidRPr="00180785">
        <w:rPr>
          <w:rFonts w:ascii="Times New Roman" w:hAnsi="Times New Roman" w:cs="Times New Roman"/>
          <w:sz w:val="24"/>
          <w:szCs w:val="24"/>
        </w:rPr>
        <w:t xml:space="preserve"> Союзу (</w:t>
      </w:r>
      <w:proofErr w:type="spellStart"/>
      <w:r w:rsidRPr="00180785">
        <w:rPr>
          <w:rFonts w:ascii="Times New Roman" w:hAnsi="Times New Roman" w:cs="Times New Roman"/>
          <w:sz w:val="24"/>
          <w:szCs w:val="24"/>
        </w:rPr>
        <w:t>Consolidated</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list</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of</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persons</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groups</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and</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entities</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subject</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to</w:t>
      </w:r>
      <w:proofErr w:type="spellEnd"/>
      <w:r w:rsidRPr="00180785">
        <w:rPr>
          <w:rFonts w:ascii="Times New Roman" w:hAnsi="Times New Roman" w:cs="Times New Roman"/>
          <w:sz w:val="24"/>
          <w:szCs w:val="24"/>
        </w:rPr>
        <w:t xml:space="preserve"> EU </w:t>
      </w:r>
      <w:proofErr w:type="spellStart"/>
      <w:r w:rsidRPr="00180785">
        <w:rPr>
          <w:rFonts w:ascii="Times New Roman" w:hAnsi="Times New Roman" w:cs="Times New Roman"/>
          <w:sz w:val="24"/>
          <w:szCs w:val="24"/>
        </w:rPr>
        <w:t>financial</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sanctions</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lang w:val="en-US"/>
        </w:rPr>
      </w:pPr>
      <w:r w:rsidRPr="00180785">
        <w:rPr>
          <w:rFonts w:ascii="Times New Roman" w:hAnsi="Times New Roman" w:cs="Times New Roman"/>
          <w:sz w:val="24"/>
          <w:szCs w:val="24"/>
          <w:lang w:val="en-US"/>
        </w:rPr>
        <w:t xml:space="preserve">12.1.4.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lang w:val="en-US"/>
        </w:rPr>
        <w:t xml:space="preserve">, </w:t>
      </w:r>
      <w:r w:rsidRPr="00180785">
        <w:rPr>
          <w:rFonts w:ascii="Times New Roman" w:hAnsi="Times New Roman" w:cs="Times New Roman"/>
          <w:sz w:val="24"/>
          <w:szCs w:val="24"/>
        </w:rPr>
        <w:t>та</w:t>
      </w:r>
      <w:r w:rsidRPr="00180785">
        <w:rPr>
          <w:rFonts w:ascii="Times New Roman" w:hAnsi="Times New Roman" w:cs="Times New Roman"/>
          <w:sz w:val="24"/>
          <w:szCs w:val="24"/>
          <w:lang w:val="en-US"/>
        </w:rPr>
        <w:t>/</w:t>
      </w:r>
      <w:proofErr w:type="spellStart"/>
      <w:r w:rsidRPr="00180785">
        <w:rPr>
          <w:rFonts w:ascii="Times New Roman" w:hAnsi="Times New Roman" w:cs="Times New Roman"/>
          <w:sz w:val="24"/>
          <w:szCs w:val="24"/>
        </w:rPr>
        <w:t>абоучасникаСпоживача</w:t>
      </w:r>
      <w:proofErr w:type="spellEnd"/>
      <w:r w:rsidRPr="00180785">
        <w:rPr>
          <w:rFonts w:ascii="Times New Roman" w:hAnsi="Times New Roman" w:cs="Times New Roman"/>
          <w:sz w:val="24"/>
          <w:szCs w:val="24"/>
          <w:lang w:val="en-US"/>
        </w:rPr>
        <w:t xml:space="preserve">, </w:t>
      </w:r>
      <w:r w:rsidRPr="00180785">
        <w:rPr>
          <w:rFonts w:ascii="Times New Roman" w:hAnsi="Times New Roman" w:cs="Times New Roman"/>
          <w:sz w:val="24"/>
          <w:szCs w:val="24"/>
        </w:rPr>
        <w:t>та</w:t>
      </w:r>
      <w:r w:rsidRPr="00180785">
        <w:rPr>
          <w:rFonts w:ascii="Times New Roman" w:hAnsi="Times New Roman" w:cs="Times New Roman"/>
          <w:sz w:val="24"/>
          <w:szCs w:val="24"/>
          <w:lang w:val="en-US"/>
        </w:rPr>
        <w:t>/</w:t>
      </w:r>
      <w:r w:rsidRPr="00180785">
        <w:rPr>
          <w:rFonts w:ascii="Times New Roman" w:hAnsi="Times New Roman" w:cs="Times New Roman"/>
          <w:sz w:val="24"/>
          <w:szCs w:val="24"/>
        </w:rPr>
        <w:t>абокінцевогобенефіціарноговласникаСпоживачавнесенодоспискусанкцій</w:t>
      </w:r>
      <w:r w:rsidRPr="00180785">
        <w:rPr>
          <w:rFonts w:ascii="Times New Roman" w:hAnsi="Times New Roman" w:cs="Times New Roman"/>
          <w:sz w:val="24"/>
          <w:szCs w:val="24"/>
          <w:lang w:val="en-US"/>
        </w:rPr>
        <w:t xml:space="preserve"> Her Majesty’s Treasury </w:t>
      </w:r>
      <w:proofErr w:type="spellStart"/>
      <w:r w:rsidRPr="00180785">
        <w:rPr>
          <w:rFonts w:ascii="Times New Roman" w:hAnsi="Times New Roman" w:cs="Times New Roman"/>
          <w:sz w:val="24"/>
          <w:szCs w:val="24"/>
        </w:rPr>
        <w:t>ВеликоїБританії</w:t>
      </w:r>
      <w:proofErr w:type="spellEnd"/>
      <w:r w:rsidRPr="00180785">
        <w:rPr>
          <w:rFonts w:ascii="Times New Roman" w:hAnsi="Times New Roman" w:cs="Times New Roman"/>
          <w:sz w:val="24"/>
          <w:szCs w:val="24"/>
          <w:lang w:val="en-US"/>
        </w:rPr>
        <w:t xml:space="preserve"> (</w:t>
      </w:r>
      <w:proofErr w:type="spellStart"/>
      <w:r w:rsidRPr="00180785">
        <w:rPr>
          <w:rFonts w:ascii="Times New Roman" w:hAnsi="Times New Roman" w:cs="Times New Roman"/>
          <w:sz w:val="24"/>
          <w:szCs w:val="24"/>
        </w:rPr>
        <w:t>списокосіб</w:t>
      </w:r>
      <w:proofErr w:type="spellEnd"/>
      <w:r w:rsidRPr="00180785">
        <w:rPr>
          <w:rFonts w:ascii="Times New Roman" w:hAnsi="Times New Roman" w:cs="Times New Roman"/>
          <w:sz w:val="24"/>
          <w:szCs w:val="24"/>
          <w:lang w:val="en-US"/>
        </w:rPr>
        <w:t xml:space="preserve">, </w:t>
      </w:r>
      <w:proofErr w:type="spellStart"/>
      <w:r w:rsidRPr="00180785">
        <w:rPr>
          <w:rFonts w:ascii="Times New Roman" w:hAnsi="Times New Roman" w:cs="Times New Roman"/>
          <w:sz w:val="24"/>
          <w:szCs w:val="24"/>
        </w:rPr>
        <w:t>включенихдо</w:t>
      </w:r>
      <w:proofErr w:type="spellEnd"/>
      <w:r w:rsidRPr="00180785">
        <w:rPr>
          <w:rFonts w:ascii="Times New Roman" w:hAnsi="Times New Roman" w:cs="Times New Roman"/>
          <w:sz w:val="24"/>
          <w:szCs w:val="24"/>
          <w:lang w:val="en-US"/>
        </w:rPr>
        <w:t xml:space="preserve"> Consolidated list of financial sanctions targets in the UK </w:t>
      </w:r>
      <w:proofErr w:type="spellStart"/>
      <w:r w:rsidRPr="00180785">
        <w:rPr>
          <w:rFonts w:ascii="Times New Roman" w:hAnsi="Times New Roman" w:cs="Times New Roman"/>
          <w:sz w:val="24"/>
          <w:szCs w:val="24"/>
        </w:rPr>
        <w:t>тадо</w:t>
      </w:r>
      <w:proofErr w:type="spellEnd"/>
      <w:r w:rsidRPr="00180785">
        <w:rPr>
          <w:rFonts w:ascii="Times New Roman" w:hAnsi="Times New Roman" w:cs="Times New Roman"/>
          <w:sz w:val="24"/>
          <w:szCs w:val="24"/>
          <w:lang w:val="en-US"/>
        </w:rPr>
        <w:t xml:space="preserve"> List of persons subject to restrictive measures in view of Russia’s actions </w:t>
      </w:r>
      <w:proofErr w:type="spellStart"/>
      <w:r w:rsidRPr="00180785">
        <w:rPr>
          <w:rFonts w:ascii="Times New Roman" w:hAnsi="Times New Roman" w:cs="Times New Roman"/>
          <w:sz w:val="24"/>
          <w:szCs w:val="24"/>
          <w:lang w:val="en-US"/>
        </w:rPr>
        <w:t>destabilising</w:t>
      </w:r>
      <w:proofErr w:type="spellEnd"/>
      <w:r w:rsidRPr="00180785">
        <w:rPr>
          <w:rFonts w:ascii="Times New Roman" w:hAnsi="Times New Roman" w:cs="Times New Roman"/>
          <w:sz w:val="24"/>
          <w:szCs w:val="24"/>
          <w:lang w:val="en-US"/>
        </w:rPr>
        <w:t xml:space="preserve"> the situation in Ukraine, </w:t>
      </w:r>
      <w:proofErr w:type="spellStart"/>
      <w:r w:rsidRPr="00180785">
        <w:rPr>
          <w:rFonts w:ascii="Times New Roman" w:hAnsi="Times New Roman" w:cs="Times New Roman"/>
          <w:sz w:val="24"/>
          <w:szCs w:val="24"/>
        </w:rPr>
        <w:t>щоведеться</w:t>
      </w:r>
      <w:proofErr w:type="spellEnd"/>
      <w:r w:rsidRPr="00180785">
        <w:rPr>
          <w:rFonts w:ascii="Times New Roman" w:hAnsi="Times New Roman" w:cs="Times New Roman"/>
          <w:sz w:val="24"/>
          <w:szCs w:val="24"/>
          <w:lang w:val="en-US"/>
        </w:rPr>
        <w:t xml:space="preserve"> the UK Office of Financial Sanctions Implementation (OFSI) of the Her Majesty’s Treasury);</w:t>
      </w:r>
    </w:p>
    <w:p w:rsidR="00180785" w:rsidRPr="00180785" w:rsidRDefault="00180785" w:rsidP="00180785">
      <w:pPr>
        <w:ind w:left="31"/>
        <w:jc w:val="both"/>
        <w:rPr>
          <w:rFonts w:ascii="Times New Roman" w:hAnsi="Times New Roman" w:cs="Times New Roman"/>
          <w:sz w:val="24"/>
          <w:szCs w:val="24"/>
          <w:lang w:val="en-US"/>
        </w:rPr>
      </w:pPr>
      <w:r w:rsidRPr="00180785">
        <w:rPr>
          <w:rFonts w:ascii="Times New Roman" w:hAnsi="Times New Roman" w:cs="Times New Roman"/>
          <w:sz w:val="24"/>
          <w:szCs w:val="24"/>
          <w:lang w:val="en-US"/>
        </w:rPr>
        <w:t xml:space="preserve">12.1.5.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lang w:val="en-US"/>
        </w:rPr>
        <w:t xml:space="preserve">, </w:t>
      </w:r>
      <w:r w:rsidRPr="00180785">
        <w:rPr>
          <w:rFonts w:ascii="Times New Roman" w:hAnsi="Times New Roman" w:cs="Times New Roman"/>
          <w:sz w:val="24"/>
          <w:szCs w:val="24"/>
        </w:rPr>
        <w:t>та</w:t>
      </w:r>
      <w:r w:rsidRPr="00180785">
        <w:rPr>
          <w:rFonts w:ascii="Times New Roman" w:hAnsi="Times New Roman" w:cs="Times New Roman"/>
          <w:sz w:val="24"/>
          <w:szCs w:val="24"/>
          <w:lang w:val="en-US"/>
        </w:rPr>
        <w:t>/</w:t>
      </w:r>
      <w:proofErr w:type="spellStart"/>
      <w:r w:rsidRPr="00180785">
        <w:rPr>
          <w:rFonts w:ascii="Times New Roman" w:hAnsi="Times New Roman" w:cs="Times New Roman"/>
          <w:sz w:val="24"/>
          <w:szCs w:val="24"/>
        </w:rPr>
        <w:t>абоучасникаСпоживача</w:t>
      </w:r>
      <w:proofErr w:type="spellEnd"/>
      <w:r w:rsidRPr="00180785">
        <w:rPr>
          <w:rFonts w:ascii="Times New Roman" w:hAnsi="Times New Roman" w:cs="Times New Roman"/>
          <w:sz w:val="24"/>
          <w:szCs w:val="24"/>
          <w:lang w:val="en-US"/>
        </w:rPr>
        <w:t xml:space="preserve">, </w:t>
      </w:r>
      <w:r w:rsidRPr="00180785">
        <w:rPr>
          <w:rFonts w:ascii="Times New Roman" w:hAnsi="Times New Roman" w:cs="Times New Roman"/>
          <w:sz w:val="24"/>
          <w:szCs w:val="24"/>
        </w:rPr>
        <w:t>та</w:t>
      </w:r>
      <w:r w:rsidRPr="00180785">
        <w:rPr>
          <w:rFonts w:ascii="Times New Roman" w:hAnsi="Times New Roman" w:cs="Times New Roman"/>
          <w:sz w:val="24"/>
          <w:szCs w:val="24"/>
          <w:lang w:val="en-US"/>
        </w:rPr>
        <w:t>/</w:t>
      </w:r>
      <w:r w:rsidRPr="00180785">
        <w:rPr>
          <w:rFonts w:ascii="Times New Roman" w:hAnsi="Times New Roman" w:cs="Times New Roman"/>
          <w:sz w:val="24"/>
          <w:szCs w:val="24"/>
        </w:rPr>
        <w:t>абокінцевогобенефіціарноговласникаСпоживачавнесенодоспискусанкційРадиБезпекиООН</w:t>
      </w:r>
      <w:r w:rsidRPr="00180785">
        <w:rPr>
          <w:rFonts w:ascii="Times New Roman" w:hAnsi="Times New Roman" w:cs="Times New Roman"/>
          <w:sz w:val="24"/>
          <w:szCs w:val="24"/>
          <w:lang w:val="en-US"/>
        </w:rPr>
        <w:t xml:space="preserve"> (</w:t>
      </w:r>
      <w:proofErr w:type="spellStart"/>
      <w:r w:rsidRPr="00180785">
        <w:rPr>
          <w:rFonts w:ascii="Times New Roman" w:hAnsi="Times New Roman" w:cs="Times New Roman"/>
          <w:sz w:val="24"/>
          <w:szCs w:val="24"/>
        </w:rPr>
        <w:t>зведенийсписоксанкційРадиБезпекиОрганізаціїОб</w:t>
      </w:r>
      <w:proofErr w:type="spellEnd"/>
      <w:r w:rsidRPr="00180785">
        <w:rPr>
          <w:rFonts w:ascii="Times New Roman" w:hAnsi="Times New Roman" w:cs="Times New Roman"/>
          <w:sz w:val="24"/>
          <w:szCs w:val="24"/>
          <w:lang w:val="en-US"/>
        </w:rPr>
        <w:t>’</w:t>
      </w:r>
      <w:proofErr w:type="spellStart"/>
      <w:r w:rsidRPr="00180785">
        <w:rPr>
          <w:rFonts w:ascii="Times New Roman" w:hAnsi="Times New Roman" w:cs="Times New Roman"/>
          <w:sz w:val="24"/>
          <w:szCs w:val="24"/>
        </w:rPr>
        <w:t>єднанихНацій</w:t>
      </w:r>
      <w:proofErr w:type="spellEnd"/>
      <w:r w:rsidRPr="00180785">
        <w:rPr>
          <w:rFonts w:ascii="Times New Roman" w:hAnsi="Times New Roman" w:cs="Times New Roman"/>
          <w:sz w:val="24"/>
          <w:szCs w:val="24"/>
          <w:lang w:val="en-US"/>
        </w:rPr>
        <w:t xml:space="preserve"> (Consolidated United Nations Security Council Sanctions List), </w:t>
      </w:r>
      <w:proofErr w:type="spellStart"/>
      <w:r w:rsidRPr="00180785">
        <w:rPr>
          <w:rFonts w:ascii="Times New Roman" w:hAnsi="Times New Roman" w:cs="Times New Roman"/>
          <w:sz w:val="24"/>
          <w:szCs w:val="24"/>
        </w:rPr>
        <w:t>доякоговключенофізичнихтаюридичнихосіб</w:t>
      </w:r>
      <w:proofErr w:type="spellEnd"/>
      <w:r w:rsidRPr="00180785">
        <w:rPr>
          <w:rFonts w:ascii="Times New Roman" w:hAnsi="Times New Roman" w:cs="Times New Roman"/>
          <w:sz w:val="24"/>
          <w:szCs w:val="24"/>
          <w:lang w:val="en-US"/>
        </w:rPr>
        <w:t xml:space="preserve">, </w:t>
      </w:r>
      <w:proofErr w:type="spellStart"/>
      <w:r w:rsidRPr="00180785">
        <w:rPr>
          <w:rFonts w:ascii="Times New Roman" w:hAnsi="Times New Roman" w:cs="Times New Roman"/>
          <w:sz w:val="24"/>
          <w:szCs w:val="24"/>
        </w:rPr>
        <w:t>щодоякихзастосо</w:t>
      </w:r>
      <w:r w:rsidRPr="00180785">
        <w:rPr>
          <w:rFonts w:ascii="Times New Roman" w:hAnsi="Times New Roman" w:cs="Times New Roman"/>
          <w:sz w:val="24"/>
          <w:szCs w:val="24"/>
          <w:u w:val="single" w:color="000000"/>
        </w:rPr>
        <w:t>в</w:t>
      </w:r>
      <w:r w:rsidRPr="00180785">
        <w:rPr>
          <w:rFonts w:ascii="Times New Roman" w:hAnsi="Times New Roman" w:cs="Times New Roman"/>
          <w:sz w:val="24"/>
          <w:szCs w:val="24"/>
        </w:rPr>
        <w:t>аносанкційнізаходиРадиБезпекиООН</w:t>
      </w:r>
      <w:proofErr w:type="spellEnd"/>
      <w:r w:rsidRPr="00180785">
        <w:rPr>
          <w:rFonts w:ascii="Times New Roman" w:hAnsi="Times New Roman" w:cs="Times New Roman"/>
          <w:sz w:val="24"/>
          <w:szCs w:val="24"/>
          <w:lang w:val="en-US"/>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12.2.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має</w:t>
      </w:r>
      <w:proofErr w:type="spellEnd"/>
      <w:r w:rsidRPr="00180785">
        <w:rPr>
          <w:rFonts w:ascii="Times New Roman" w:hAnsi="Times New Roman" w:cs="Times New Roman"/>
          <w:sz w:val="24"/>
          <w:szCs w:val="24"/>
        </w:rPr>
        <w:t xml:space="preserve"> право в </w:t>
      </w:r>
      <w:proofErr w:type="spellStart"/>
      <w:r w:rsidRPr="00180785">
        <w:rPr>
          <w:rFonts w:ascii="Times New Roman" w:hAnsi="Times New Roman" w:cs="Times New Roman"/>
          <w:sz w:val="24"/>
          <w:szCs w:val="24"/>
        </w:rPr>
        <w:t>односторонньому</w:t>
      </w:r>
      <w:proofErr w:type="spellEnd"/>
      <w:r w:rsidRPr="00180785">
        <w:rPr>
          <w:rFonts w:ascii="Times New Roman" w:hAnsi="Times New Roman" w:cs="Times New Roman"/>
          <w:sz w:val="24"/>
          <w:szCs w:val="24"/>
        </w:rPr>
        <w:t xml:space="preserve"> порядку </w:t>
      </w:r>
      <w:proofErr w:type="spellStart"/>
      <w:r w:rsidRPr="00180785">
        <w:rPr>
          <w:rFonts w:ascii="Times New Roman" w:hAnsi="Times New Roman" w:cs="Times New Roman"/>
          <w:sz w:val="24"/>
          <w:szCs w:val="24"/>
        </w:rPr>
        <w:t>відмовитися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зобов’язань</w:t>
      </w:r>
      <w:proofErr w:type="spellEnd"/>
      <w:r w:rsidRPr="00180785">
        <w:rPr>
          <w:rFonts w:ascii="Times New Roman" w:hAnsi="Times New Roman" w:cs="Times New Roman"/>
          <w:sz w:val="24"/>
          <w:szCs w:val="24"/>
        </w:rPr>
        <w:t xml:space="preserve"> за Договором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розірвати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lastRenderedPageBreak/>
        <w:t xml:space="preserve">12.2.1.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учасника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кінцевого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бенефіціарного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власника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Споживача</w:t>
      </w:r>
      <w:proofErr w:type="spellEnd"/>
      <w:r w:rsidRPr="00180785">
        <w:rPr>
          <w:rFonts w:ascii="Times New Roman" w:hAnsi="Times New Roman" w:cs="Times New Roman"/>
          <w:sz w:val="24"/>
          <w:szCs w:val="24"/>
        </w:rPr>
        <w:t xml:space="preserve"> внесено до списку </w:t>
      </w:r>
      <w:proofErr w:type="spellStart"/>
      <w:r w:rsidRPr="00180785">
        <w:rPr>
          <w:rFonts w:ascii="Times New Roman" w:hAnsi="Times New Roman" w:cs="Times New Roman"/>
          <w:sz w:val="24"/>
          <w:szCs w:val="24"/>
        </w:rPr>
        <w:t>санкцій</w:t>
      </w:r>
      <w:proofErr w:type="spellEnd"/>
      <w:r w:rsidRPr="00180785">
        <w:rPr>
          <w:rFonts w:ascii="Times New Roman" w:hAnsi="Times New Roman" w:cs="Times New Roman"/>
          <w:sz w:val="24"/>
          <w:szCs w:val="24"/>
        </w:rPr>
        <w:t xml:space="preserve"> Ради </w:t>
      </w:r>
      <w:proofErr w:type="spellStart"/>
      <w:r w:rsidRPr="00180785">
        <w:rPr>
          <w:rFonts w:ascii="Times New Roman" w:hAnsi="Times New Roman" w:cs="Times New Roman"/>
          <w:sz w:val="24"/>
          <w:szCs w:val="24"/>
        </w:rPr>
        <w:t>національної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безпеки</w:t>
      </w:r>
      <w:proofErr w:type="spellEnd"/>
      <w:r w:rsidRPr="00180785">
        <w:rPr>
          <w:rFonts w:ascii="Times New Roman" w:hAnsi="Times New Roman" w:cs="Times New Roman"/>
          <w:sz w:val="24"/>
          <w:szCs w:val="24"/>
        </w:rPr>
        <w:t xml:space="preserve"> і оборони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перелік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осіб</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яких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рішеннями</w:t>
      </w:r>
      <w:proofErr w:type="spellEnd"/>
      <w:r w:rsidRPr="00180785">
        <w:rPr>
          <w:rFonts w:ascii="Times New Roman" w:hAnsi="Times New Roman" w:cs="Times New Roman"/>
          <w:sz w:val="24"/>
          <w:szCs w:val="24"/>
        </w:rPr>
        <w:t xml:space="preserve"> Ради </w:t>
      </w:r>
      <w:proofErr w:type="spellStart"/>
      <w:r w:rsidRPr="00180785">
        <w:rPr>
          <w:rFonts w:ascii="Times New Roman" w:hAnsi="Times New Roman" w:cs="Times New Roman"/>
          <w:sz w:val="24"/>
          <w:szCs w:val="24"/>
        </w:rPr>
        <w:t>національної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безпеки</w:t>
      </w:r>
      <w:proofErr w:type="spellEnd"/>
      <w:r w:rsidRPr="00180785">
        <w:rPr>
          <w:rFonts w:ascii="Times New Roman" w:hAnsi="Times New Roman" w:cs="Times New Roman"/>
          <w:sz w:val="24"/>
          <w:szCs w:val="24"/>
        </w:rPr>
        <w:t xml:space="preserve"> і оборони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введеними</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дію</w:t>
      </w:r>
      <w:proofErr w:type="spellEnd"/>
      <w:r w:rsidRPr="00180785">
        <w:rPr>
          <w:rFonts w:ascii="Times New Roman" w:hAnsi="Times New Roman" w:cs="Times New Roman"/>
          <w:sz w:val="24"/>
          <w:szCs w:val="24"/>
        </w:rPr>
        <w:t xml:space="preserve"> указами Президента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застосовано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персональні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спеціальні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економічні</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інші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обмежувальні</w:t>
      </w:r>
      <w:proofErr w:type="spellEnd"/>
      <w:r w:rsidRPr="00180785">
        <w:rPr>
          <w:rFonts w:ascii="Times New Roman" w:hAnsi="Times New Roman" w:cs="Times New Roman"/>
          <w:sz w:val="24"/>
          <w:szCs w:val="24"/>
        </w:rPr>
        <w:t xml:space="preserve"> заходи (</w:t>
      </w:r>
      <w:proofErr w:type="spellStart"/>
      <w:r w:rsidRPr="00180785">
        <w:rPr>
          <w:rFonts w:ascii="Times New Roman" w:hAnsi="Times New Roman" w:cs="Times New Roman"/>
          <w:sz w:val="24"/>
          <w:szCs w:val="24"/>
        </w:rPr>
        <w:t>санкції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статті</w:t>
      </w:r>
      <w:proofErr w:type="spellEnd"/>
      <w:r w:rsidRPr="00180785">
        <w:rPr>
          <w:rFonts w:ascii="Times New Roman" w:hAnsi="Times New Roman" w:cs="Times New Roman"/>
          <w:sz w:val="24"/>
          <w:szCs w:val="24"/>
        </w:rPr>
        <w:t xml:space="preserve"> 5 Закону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санкції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суперечитиме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дотриманню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санкцій</w:t>
      </w:r>
      <w:proofErr w:type="spellEnd"/>
      <w:r w:rsidRPr="00180785">
        <w:rPr>
          <w:rFonts w:ascii="Times New Roman" w:hAnsi="Times New Roman" w:cs="Times New Roman"/>
          <w:sz w:val="24"/>
          <w:szCs w:val="24"/>
        </w:rPr>
        <w:t xml:space="preserve"> Ради </w:t>
      </w:r>
      <w:proofErr w:type="spellStart"/>
      <w:r w:rsidRPr="00180785">
        <w:rPr>
          <w:rFonts w:ascii="Times New Roman" w:hAnsi="Times New Roman" w:cs="Times New Roman"/>
          <w:sz w:val="24"/>
          <w:szCs w:val="24"/>
        </w:rPr>
        <w:t>національної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безпеки</w:t>
      </w:r>
      <w:proofErr w:type="spellEnd"/>
      <w:r w:rsidRPr="00180785">
        <w:rPr>
          <w:rFonts w:ascii="Times New Roman" w:hAnsi="Times New Roman" w:cs="Times New Roman"/>
          <w:sz w:val="24"/>
          <w:szCs w:val="24"/>
        </w:rPr>
        <w:t xml:space="preserve"> і оборони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12.2.2.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товарів</w:t>
      </w:r>
      <w:proofErr w:type="spellEnd"/>
      <w:r w:rsidRPr="00180785">
        <w:rPr>
          <w:rFonts w:ascii="Times New Roman" w:hAnsi="Times New Roman" w:cs="Times New Roman"/>
          <w:sz w:val="24"/>
          <w:szCs w:val="24"/>
        </w:rPr>
        <w:t xml:space="preserve">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за Договором та/</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інших</w:t>
      </w:r>
      <w:proofErr w:type="spellEnd"/>
      <w:r w:rsidRPr="00180785">
        <w:rPr>
          <w:rFonts w:ascii="Times New Roman" w:hAnsi="Times New Roman" w:cs="Times New Roman"/>
          <w:sz w:val="24"/>
          <w:szCs w:val="24"/>
        </w:rPr>
        <w:t xml:space="preserve"> умов Договору </w:t>
      </w:r>
      <w:proofErr w:type="spellStart"/>
      <w:r w:rsidRPr="00180785">
        <w:rPr>
          <w:rFonts w:ascii="Times New Roman" w:hAnsi="Times New Roman" w:cs="Times New Roman"/>
          <w:sz w:val="24"/>
          <w:szCs w:val="24"/>
        </w:rPr>
        <w:t>рішеннями</w:t>
      </w:r>
      <w:proofErr w:type="spellEnd"/>
      <w:r w:rsidRPr="00180785">
        <w:rPr>
          <w:rFonts w:ascii="Times New Roman" w:hAnsi="Times New Roman" w:cs="Times New Roman"/>
          <w:sz w:val="24"/>
          <w:szCs w:val="24"/>
        </w:rPr>
        <w:t xml:space="preserve"> Ради </w:t>
      </w:r>
      <w:proofErr w:type="spellStart"/>
      <w:r w:rsidRPr="00180785">
        <w:rPr>
          <w:rFonts w:ascii="Times New Roman" w:hAnsi="Times New Roman" w:cs="Times New Roman"/>
          <w:sz w:val="24"/>
          <w:szCs w:val="24"/>
        </w:rPr>
        <w:t>національної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безпеки</w:t>
      </w:r>
      <w:proofErr w:type="spellEnd"/>
      <w:r w:rsidRPr="00180785">
        <w:rPr>
          <w:rFonts w:ascii="Times New Roman" w:hAnsi="Times New Roman" w:cs="Times New Roman"/>
          <w:sz w:val="24"/>
          <w:szCs w:val="24"/>
        </w:rPr>
        <w:t xml:space="preserve"> і оборони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введеними</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дію</w:t>
      </w:r>
      <w:proofErr w:type="spellEnd"/>
      <w:r w:rsidRPr="00180785">
        <w:rPr>
          <w:rFonts w:ascii="Times New Roman" w:hAnsi="Times New Roman" w:cs="Times New Roman"/>
          <w:sz w:val="24"/>
          <w:szCs w:val="24"/>
        </w:rPr>
        <w:t xml:space="preserve"> указами Президента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застосовано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персональні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спеціальні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економічні</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інші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обмежувальні</w:t>
      </w:r>
      <w:proofErr w:type="spellEnd"/>
      <w:r w:rsidRPr="00180785">
        <w:rPr>
          <w:rFonts w:ascii="Times New Roman" w:hAnsi="Times New Roman" w:cs="Times New Roman"/>
          <w:sz w:val="24"/>
          <w:szCs w:val="24"/>
        </w:rPr>
        <w:t xml:space="preserve"> заходи (</w:t>
      </w:r>
      <w:proofErr w:type="spellStart"/>
      <w:r w:rsidRPr="00180785">
        <w:rPr>
          <w:rFonts w:ascii="Times New Roman" w:hAnsi="Times New Roman" w:cs="Times New Roman"/>
          <w:sz w:val="24"/>
          <w:szCs w:val="24"/>
        </w:rPr>
        <w:t>санкції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відповідно</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статті</w:t>
      </w:r>
      <w:proofErr w:type="spellEnd"/>
      <w:r w:rsidRPr="00180785">
        <w:rPr>
          <w:rFonts w:ascii="Times New Roman" w:hAnsi="Times New Roman" w:cs="Times New Roman"/>
          <w:sz w:val="24"/>
          <w:szCs w:val="24"/>
        </w:rPr>
        <w:t xml:space="preserve"> 5 Закону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санкції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суперечитиме</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дотриманню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санкцій</w:t>
      </w:r>
      <w:proofErr w:type="spellEnd"/>
      <w:r w:rsidRPr="00180785">
        <w:rPr>
          <w:rFonts w:ascii="Times New Roman" w:hAnsi="Times New Roman" w:cs="Times New Roman"/>
          <w:sz w:val="24"/>
          <w:szCs w:val="24"/>
        </w:rPr>
        <w:t xml:space="preserve"> Ради </w:t>
      </w:r>
      <w:proofErr w:type="spellStart"/>
      <w:r w:rsidRPr="00180785">
        <w:rPr>
          <w:rFonts w:ascii="Times New Roman" w:hAnsi="Times New Roman" w:cs="Times New Roman"/>
          <w:sz w:val="24"/>
          <w:szCs w:val="24"/>
        </w:rPr>
        <w:t>національної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безпеки</w:t>
      </w:r>
      <w:proofErr w:type="spellEnd"/>
      <w:r w:rsidRPr="00180785">
        <w:rPr>
          <w:rFonts w:ascii="Times New Roman" w:hAnsi="Times New Roman" w:cs="Times New Roman"/>
          <w:sz w:val="24"/>
          <w:szCs w:val="24"/>
        </w:rPr>
        <w:t xml:space="preserve"> і оборони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12.3. </w:t>
      </w:r>
      <w:proofErr w:type="spellStart"/>
      <w:r w:rsidRPr="00180785">
        <w:rPr>
          <w:rFonts w:ascii="Times New Roman" w:hAnsi="Times New Roman" w:cs="Times New Roman"/>
          <w:sz w:val="24"/>
          <w:szCs w:val="24"/>
        </w:rPr>
        <w:t>Під</w:t>
      </w:r>
      <w:proofErr w:type="spellEnd"/>
      <w:r w:rsidRPr="00180785">
        <w:rPr>
          <w:rFonts w:ascii="Times New Roman" w:hAnsi="Times New Roman" w:cs="Times New Roman"/>
          <w:sz w:val="24"/>
          <w:szCs w:val="24"/>
        </w:rPr>
        <w:t xml:space="preserve"> час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зобов’язань</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їхні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афілійовані</w:t>
      </w:r>
      <w:proofErr w:type="spellEnd"/>
      <w:r w:rsidRPr="00180785">
        <w:rPr>
          <w:rFonts w:ascii="Times New Roman" w:hAnsi="Times New Roman" w:cs="Times New Roman"/>
          <w:sz w:val="24"/>
          <w:szCs w:val="24"/>
        </w:rPr>
        <w:t xml:space="preserve"> особи, </w:t>
      </w:r>
      <w:proofErr w:type="spellStart"/>
      <w:r w:rsidRPr="00180785">
        <w:rPr>
          <w:rFonts w:ascii="Times New Roman" w:hAnsi="Times New Roman" w:cs="Times New Roman"/>
          <w:sz w:val="24"/>
          <w:szCs w:val="24"/>
        </w:rPr>
        <w:t>працівники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уповноважені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представники</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виплачують</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пропонують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w:t>
      </w:r>
      <w:r w:rsidRPr="00180785">
        <w:rPr>
          <w:rFonts w:ascii="Times New Roman" w:hAnsi="Times New Roman" w:cs="Times New Roman"/>
          <w:sz w:val="24"/>
          <w:szCs w:val="24"/>
          <w:u w:val="single" w:color="000000"/>
        </w:rPr>
        <w:t>п</w:t>
      </w:r>
      <w:r w:rsidRPr="00180785">
        <w:rPr>
          <w:rFonts w:ascii="Times New Roman" w:hAnsi="Times New Roman" w:cs="Times New Roman"/>
          <w:sz w:val="24"/>
          <w:szCs w:val="24"/>
        </w:rPr>
        <w:t>латити</w:t>
      </w:r>
      <w:proofErr w:type="spellEnd"/>
      <w:r w:rsidRPr="00180785">
        <w:rPr>
          <w:rFonts w:ascii="Times New Roman" w:hAnsi="Times New Roman" w:cs="Times New Roman"/>
          <w:sz w:val="24"/>
          <w:szCs w:val="24"/>
        </w:rPr>
        <w:t xml:space="preserve"> і не </w:t>
      </w:r>
      <w:proofErr w:type="spellStart"/>
      <w:r w:rsidRPr="00180785">
        <w:rPr>
          <w:rFonts w:ascii="Times New Roman" w:hAnsi="Times New Roman" w:cs="Times New Roman"/>
          <w:sz w:val="24"/>
          <w:szCs w:val="24"/>
        </w:rPr>
        <w:t>дозволяють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виплату</w:t>
      </w:r>
      <w:proofErr w:type="spellEnd"/>
      <w:r w:rsidRPr="00180785">
        <w:rPr>
          <w:rFonts w:ascii="Times New Roman" w:hAnsi="Times New Roman" w:cs="Times New Roman"/>
          <w:sz w:val="24"/>
          <w:szCs w:val="24"/>
        </w:rPr>
        <w:t xml:space="preserve"> будь-</w:t>
      </w:r>
      <w:proofErr w:type="spellStart"/>
      <w:r w:rsidRPr="00180785">
        <w:rPr>
          <w:rFonts w:ascii="Times New Roman" w:hAnsi="Times New Roman" w:cs="Times New Roman"/>
          <w:sz w:val="24"/>
          <w:szCs w:val="24"/>
        </w:rPr>
        <w:t>яких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грошових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коштів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цінностей</w:t>
      </w:r>
      <w:proofErr w:type="spellEnd"/>
      <w:r w:rsidRPr="00180785">
        <w:rPr>
          <w:rFonts w:ascii="Times New Roman" w:hAnsi="Times New Roman" w:cs="Times New Roman"/>
          <w:sz w:val="24"/>
          <w:szCs w:val="24"/>
        </w:rPr>
        <w:t xml:space="preserve">, прямо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опосередковано</w:t>
      </w:r>
      <w:proofErr w:type="spellEnd"/>
      <w:r w:rsidRPr="00180785">
        <w:rPr>
          <w:rFonts w:ascii="Times New Roman" w:hAnsi="Times New Roman" w:cs="Times New Roman"/>
          <w:sz w:val="24"/>
          <w:szCs w:val="24"/>
        </w:rPr>
        <w:t>, будь-</w:t>
      </w:r>
      <w:proofErr w:type="spellStart"/>
      <w:r w:rsidRPr="00180785">
        <w:rPr>
          <w:rFonts w:ascii="Times New Roman" w:hAnsi="Times New Roman" w:cs="Times New Roman"/>
          <w:sz w:val="24"/>
          <w:szCs w:val="24"/>
        </w:rPr>
        <w:t>яким</w:t>
      </w:r>
      <w:proofErr w:type="spellEnd"/>
      <w:r w:rsidRPr="00180785">
        <w:rPr>
          <w:rFonts w:ascii="Times New Roman" w:hAnsi="Times New Roman" w:cs="Times New Roman"/>
          <w:sz w:val="24"/>
          <w:szCs w:val="24"/>
        </w:rPr>
        <w:t xml:space="preserve"> особам для </w:t>
      </w:r>
      <w:proofErr w:type="spellStart"/>
      <w:r w:rsidRPr="00180785">
        <w:rPr>
          <w:rFonts w:ascii="Times New Roman" w:hAnsi="Times New Roman" w:cs="Times New Roman"/>
          <w:sz w:val="24"/>
          <w:szCs w:val="24"/>
        </w:rPr>
        <w:t>впливу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рішення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осіб</w:t>
      </w:r>
      <w:proofErr w:type="spellEnd"/>
      <w:r w:rsidRPr="00180785">
        <w:rPr>
          <w:rFonts w:ascii="Times New Roman" w:hAnsi="Times New Roman" w:cs="Times New Roman"/>
          <w:sz w:val="24"/>
          <w:szCs w:val="24"/>
        </w:rPr>
        <w:t xml:space="preserve"> з метою </w:t>
      </w:r>
      <w:proofErr w:type="spellStart"/>
      <w:r w:rsidRPr="00180785">
        <w:rPr>
          <w:rFonts w:ascii="Times New Roman" w:hAnsi="Times New Roman" w:cs="Times New Roman"/>
          <w:sz w:val="24"/>
          <w:szCs w:val="24"/>
        </w:rPr>
        <w:t>отримання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яких-небудь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неправомірних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переваг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досягнення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інших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неправомірних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цілей</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12.4. </w:t>
      </w:r>
      <w:proofErr w:type="spellStart"/>
      <w:r w:rsidRPr="00180785">
        <w:rPr>
          <w:rFonts w:ascii="Times New Roman" w:hAnsi="Times New Roman" w:cs="Times New Roman"/>
          <w:sz w:val="24"/>
          <w:szCs w:val="24"/>
        </w:rPr>
        <w:t>Під</w:t>
      </w:r>
      <w:proofErr w:type="spellEnd"/>
      <w:r w:rsidRPr="00180785">
        <w:rPr>
          <w:rFonts w:ascii="Times New Roman" w:hAnsi="Times New Roman" w:cs="Times New Roman"/>
          <w:sz w:val="24"/>
          <w:szCs w:val="24"/>
        </w:rPr>
        <w:t xml:space="preserve"> час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своїх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зобов’язань</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Договором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їхні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афілійовані</w:t>
      </w:r>
      <w:proofErr w:type="spellEnd"/>
      <w:r w:rsidRPr="00180785">
        <w:rPr>
          <w:rFonts w:ascii="Times New Roman" w:hAnsi="Times New Roman" w:cs="Times New Roman"/>
          <w:sz w:val="24"/>
          <w:szCs w:val="24"/>
        </w:rPr>
        <w:t xml:space="preserve"> особи, </w:t>
      </w:r>
      <w:proofErr w:type="spellStart"/>
      <w:r w:rsidRPr="00180785">
        <w:rPr>
          <w:rFonts w:ascii="Times New Roman" w:hAnsi="Times New Roman" w:cs="Times New Roman"/>
          <w:sz w:val="24"/>
          <w:szCs w:val="24"/>
        </w:rPr>
        <w:t>працівники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уповноважені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представники</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вчиняють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можуть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кваліфікуватися</w:t>
      </w:r>
      <w:proofErr w:type="spellEnd"/>
      <w:r w:rsidRPr="00180785">
        <w:rPr>
          <w:rFonts w:ascii="Times New Roman" w:hAnsi="Times New Roman" w:cs="Times New Roman"/>
          <w:sz w:val="24"/>
          <w:szCs w:val="24"/>
        </w:rPr>
        <w:t xml:space="preserve"> як </w:t>
      </w:r>
      <w:proofErr w:type="spellStart"/>
      <w:r w:rsidRPr="00180785">
        <w:rPr>
          <w:rFonts w:ascii="Times New Roman" w:hAnsi="Times New Roman" w:cs="Times New Roman"/>
          <w:sz w:val="24"/>
          <w:szCs w:val="24"/>
        </w:rPr>
        <w:t>надання</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отримання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грошових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коштів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іншого</w:t>
      </w:r>
      <w:proofErr w:type="spellEnd"/>
      <w:r w:rsidRPr="00180785">
        <w:rPr>
          <w:rFonts w:ascii="Times New Roman" w:hAnsi="Times New Roman" w:cs="Times New Roman"/>
          <w:sz w:val="24"/>
          <w:szCs w:val="24"/>
        </w:rPr>
        <w:t xml:space="preserve"> майна, </w:t>
      </w:r>
      <w:proofErr w:type="spellStart"/>
      <w:r w:rsidRPr="00180785">
        <w:rPr>
          <w:rFonts w:ascii="Times New Roman" w:hAnsi="Times New Roman" w:cs="Times New Roman"/>
          <w:sz w:val="24"/>
          <w:szCs w:val="24"/>
        </w:rPr>
        <w:t>переваг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пільг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нематеріальних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активів</w:t>
      </w:r>
      <w:proofErr w:type="spellEnd"/>
      <w:r w:rsidRPr="00180785">
        <w:rPr>
          <w:rFonts w:ascii="Times New Roman" w:hAnsi="Times New Roman" w:cs="Times New Roman"/>
          <w:sz w:val="24"/>
          <w:szCs w:val="24"/>
        </w:rPr>
        <w:t>, будь-</w:t>
      </w:r>
      <w:proofErr w:type="spellStart"/>
      <w:r w:rsidRPr="00180785">
        <w:rPr>
          <w:rFonts w:ascii="Times New Roman" w:hAnsi="Times New Roman" w:cs="Times New Roman"/>
          <w:sz w:val="24"/>
          <w:szCs w:val="24"/>
        </w:rPr>
        <w:t>яких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інших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переваг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нематеріального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w:t>
      </w:r>
      <w:proofErr w:type="spellEnd"/>
      <w:r w:rsidRPr="00180785">
        <w:rPr>
          <w:rFonts w:ascii="Times New Roman" w:hAnsi="Times New Roman" w:cs="Times New Roman"/>
          <w:sz w:val="24"/>
          <w:szCs w:val="24"/>
        </w:rPr>
        <w:t xml:space="preserve"> негрошового характеру, </w:t>
      </w:r>
      <w:proofErr w:type="spellStart"/>
      <w:r w:rsidRPr="00180785">
        <w:rPr>
          <w:rFonts w:ascii="Times New Roman" w:hAnsi="Times New Roman" w:cs="Times New Roman"/>
          <w:sz w:val="24"/>
          <w:szCs w:val="24"/>
        </w:rPr>
        <w:t>які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обіцяють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пропонують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одержують</w:t>
      </w:r>
      <w:proofErr w:type="spellEnd"/>
      <w:r w:rsidRPr="00180785">
        <w:rPr>
          <w:rFonts w:ascii="Times New Roman" w:hAnsi="Times New Roman" w:cs="Times New Roman"/>
          <w:sz w:val="24"/>
          <w:szCs w:val="24"/>
        </w:rPr>
        <w:t xml:space="preserve"> без </w:t>
      </w:r>
      <w:proofErr w:type="spellStart"/>
      <w:r w:rsidRPr="00180785">
        <w:rPr>
          <w:rFonts w:ascii="Times New Roman" w:hAnsi="Times New Roman" w:cs="Times New Roman"/>
          <w:sz w:val="24"/>
          <w:szCs w:val="24"/>
        </w:rPr>
        <w:t>законних</w:t>
      </w:r>
      <w:proofErr w:type="spellEnd"/>
      <w:r w:rsidRPr="00180785">
        <w:rPr>
          <w:rFonts w:ascii="Times New Roman" w:hAnsi="Times New Roman" w:cs="Times New Roman"/>
          <w:sz w:val="24"/>
          <w:szCs w:val="24"/>
        </w:rPr>
        <w:t xml:space="preserve"> на те </w:t>
      </w:r>
      <w:proofErr w:type="spellStart"/>
      <w:r w:rsidRPr="00180785">
        <w:rPr>
          <w:rFonts w:ascii="Times New Roman" w:hAnsi="Times New Roman" w:cs="Times New Roman"/>
          <w:sz w:val="24"/>
          <w:szCs w:val="24"/>
        </w:rPr>
        <w:t>підстав</w:t>
      </w:r>
      <w:proofErr w:type="spellEnd"/>
      <w:r w:rsidRPr="00180785">
        <w:rPr>
          <w:rFonts w:ascii="Times New Roman" w:hAnsi="Times New Roman" w:cs="Times New Roman"/>
          <w:sz w:val="24"/>
          <w:szCs w:val="24"/>
        </w:rPr>
        <w:t xml:space="preserve">, а </w:t>
      </w:r>
      <w:proofErr w:type="spellStart"/>
      <w:r w:rsidRPr="00180785">
        <w:rPr>
          <w:rFonts w:ascii="Times New Roman" w:hAnsi="Times New Roman" w:cs="Times New Roman"/>
          <w:sz w:val="24"/>
          <w:szCs w:val="24"/>
        </w:rPr>
        <w:t>також</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порушують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вимоги</w:t>
      </w:r>
      <w:proofErr w:type="spellEnd"/>
      <w:r w:rsidRPr="00180785">
        <w:rPr>
          <w:rFonts w:ascii="Times New Roman" w:hAnsi="Times New Roman" w:cs="Times New Roman"/>
          <w:sz w:val="24"/>
          <w:szCs w:val="24"/>
        </w:rPr>
        <w:t xml:space="preserve"> чинного </w:t>
      </w:r>
      <w:proofErr w:type="spellStart"/>
      <w:r w:rsidRPr="00180785">
        <w:rPr>
          <w:rFonts w:ascii="Times New Roman" w:hAnsi="Times New Roman" w:cs="Times New Roman"/>
          <w:sz w:val="24"/>
          <w:szCs w:val="24"/>
        </w:rPr>
        <w:t>законодавства</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міжнародних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актів</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протидію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легалізації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відмиванню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доходів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одержаних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злочинним</w:t>
      </w:r>
      <w:proofErr w:type="spellEnd"/>
      <w:r w:rsidRPr="00180785">
        <w:rPr>
          <w:rFonts w:ascii="Times New Roman" w:hAnsi="Times New Roman" w:cs="Times New Roman"/>
          <w:sz w:val="24"/>
          <w:szCs w:val="24"/>
        </w:rPr>
        <w:t xml:space="preserve"> шляхом.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12.5. </w:t>
      </w:r>
      <w:proofErr w:type="spellStart"/>
      <w:r w:rsidRPr="00180785">
        <w:rPr>
          <w:rFonts w:ascii="Times New Roman" w:hAnsi="Times New Roman" w:cs="Times New Roman"/>
          <w:sz w:val="24"/>
          <w:szCs w:val="24"/>
        </w:rPr>
        <w:t>Кожна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відмовляється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стимулювання</w:t>
      </w:r>
      <w:proofErr w:type="spellEnd"/>
      <w:r w:rsidRPr="00180785">
        <w:rPr>
          <w:rFonts w:ascii="Times New Roman" w:hAnsi="Times New Roman" w:cs="Times New Roman"/>
          <w:sz w:val="24"/>
          <w:szCs w:val="24"/>
        </w:rPr>
        <w:t xml:space="preserve"> будь-</w:t>
      </w:r>
      <w:proofErr w:type="spellStart"/>
      <w:r w:rsidRPr="00180785">
        <w:rPr>
          <w:rFonts w:ascii="Times New Roman" w:hAnsi="Times New Roman" w:cs="Times New Roman"/>
          <w:sz w:val="24"/>
          <w:szCs w:val="24"/>
        </w:rPr>
        <w:t>яким</w:t>
      </w:r>
      <w:proofErr w:type="spellEnd"/>
      <w:r w:rsidRPr="00180785">
        <w:rPr>
          <w:rFonts w:ascii="Times New Roman" w:hAnsi="Times New Roman" w:cs="Times New Roman"/>
          <w:sz w:val="24"/>
          <w:szCs w:val="24"/>
        </w:rPr>
        <w:t xml:space="preserve"> чином </w:t>
      </w:r>
      <w:proofErr w:type="spellStart"/>
      <w:r w:rsidRPr="00180785">
        <w:rPr>
          <w:rFonts w:ascii="Times New Roman" w:hAnsi="Times New Roman" w:cs="Times New Roman"/>
          <w:sz w:val="24"/>
          <w:szCs w:val="24"/>
        </w:rPr>
        <w:t>представників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іншої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у тому </w:t>
      </w:r>
      <w:proofErr w:type="spellStart"/>
      <w:r w:rsidRPr="00180785">
        <w:rPr>
          <w:rFonts w:ascii="Times New Roman" w:hAnsi="Times New Roman" w:cs="Times New Roman"/>
          <w:sz w:val="24"/>
          <w:szCs w:val="24"/>
        </w:rPr>
        <w:t>числі</w:t>
      </w:r>
      <w:proofErr w:type="spellEnd"/>
      <w:r w:rsidRPr="00180785">
        <w:rPr>
          <w:rFonts w:ascii="Times New Roman" w:hAnsi="Times New Roman" w:cs="Times New Roman"/>
          <w:sz w:val="24"/>
          <w:szCs w:val="24"/>
        </w:rPr>
        <w:t xml:space="preserve"> шляхом </w:t>
      </w:r>
      <w:proofErr w:type="spellStart"/>
      <w:r w:rsidRPr="00180785">
        <w:rPr>
          <w:rFonts w:ascii="Times New Roman" w:hAnsi="Times New Roman" w:cs="Times New Roman"/>
          <w:sz w:val="24"/>
          <w:szCs w:val="24"/>
        </w:rPr>
        <w:t>надання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грошових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сум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подарунків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безоплатного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робіт</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послуг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тощо</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перерахованими</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цьому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пункті</w:t>
      </w:r>
      <w:proofErr w:type="spellEnd"/>
      <w:r w:rsidRPr="00180785">
        <w:rPr>
          <w:rFonts w:ascii="Times New Roman" w:hAnsi="Times New Roman" w:cs="Times New Roman"/>
          <w:sz w:val="24"/>
          <w:szCs w:val="24"/>
        </w:rPr>
        <w:t xml:space="preserve"> способами,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ставлять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представника</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певну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залежність</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спрямовані</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забезпечення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представником</w:t>
      </w:r>
      <w:proofErr w:type="spellEnd"/>
      <w:r w:rsidRPr="00180785">
        <w:rPr>
          <w:rFonts w:ascii="Times New Roman" w:hAnsi="Times New Roman" w:cs="Times New Roman"/>
          <w:sz w:val="24"/>
          <w:szCs w:val="24"/>
        </w:rPr>
        <w:t xml:space="preserve"> будь-</w:t>
      </w:r>
      <w:proofErr w:type="spellStart"/>
      <w:r w:rsidRPr="00180785">
        <w:rPr>
          <w:rFonts w:ascii="Times New Roman" w:hAnsi="Times New Roman" w:cs="Times New Roman"/>
          <w:sz w:val="24"/>
          <w:szCs w:val="24"/>
        </w:rPr>
        <w:t>яких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дій</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користь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стимулюючої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p>
    <w:p w:rsidR="00180785" w:rsidRPr="00180785" w:rsidRDefault="00180785" w:rsidP="009A4AE1">
      <w:pPr>
        <w:numPr>
          <w:ilvl w:val="0"/>
          <w:numId w:val="19"/>
        </w:numPr>
        <w:spacing w:line="259" w:lineRule="auto"/>
        <w:ind w:right="1" w:hanging="389"/>
        <w:jc w:val="center"/>
        <w:rPr>
          <w:rFonts w:ascii="Times New Roman" w:hAnsi="Times New Roman" w:cs="Times New Roman"/>
          <w:sz w:val="24"/>
          <w:szCs w:val="24"/>
        </w:rPr>
      </w:pPr>
      <w:r w:rsidRPr="00180785">
        <w:rPr>
          <w:rFonts w:ascii="Times New Roman" w:hAnsi="Times New Roman" w:cs="Times New Roman"/>
          <w:b/>
          <w:sz w:val="24"/>
          <w:szCs w:val="24"/>
        </w:rPr>
        <w:t xml:space="preserve">Строк </w:t>
      </w:r>
      <w:proofErr w:type="spellStart"/>
      <w:r w:rsidRPr="00180785">
        <w:rPr>
          <w:rFonts w:ascii="Times New Roman" w:hAnsi="Times New Roman" w:cs="Times New Roman"/>
          <w:b/>
          <w:sz w:val="24"/>
          <w:szCs w:val="24"/>
        </w:rPr>
        <w:t>дії</w:t>
      </w:r>
      <w:proofErr w:type="spellEnd"/>
      <w:r w:rsidRPr="00180785">
        <w:rPr>
          <w:rFonts w:ascii="Times New Roman" w:hAnsi="Times New Roman" w:cs="Times New Roman"/>
          <w:b/>
          <w:sz w:val="24"/>
          <w:szCs w:val="24"/>
        </w:rPr>
        <w:t xml:space="preserve"> Договору та </w:t>
      </w:r>
      <w:proofErr w:type="spellStart"/>
      <w:r w:rsidRPr="00180785">
        <w:rPr>
          <w:rFonts w:ascii="Times New Roman" w:hAnsi="Times New Roman" w:cs="Times New Roman"/>
          <w:b/>
          <w:sz w:val="24"/>
          <w:szCs w:val="24"/>
        </w:rPr>
        <w:t>інші</w:t>
      </w:r>
      <w:proofErr w:type="spellEnd"/>
      <w:r w:rsidRPr="00180785">
        <w:rPr>
          <w:rFonts w:ascii="Times New Roman" w:hAnsi="Times New Roman" w:cs="Times New Roman"/>
          <w:b/>
          <w:sz w:val="24"/>
          <w:szCs w:val="24"/>
        </w:rPr>
        <w:t xml:space="preserve"> </w:t>
      </w:r>
      <w:proofErr w:type="spellStart"/>
      <w:r w:rsidRPr="00180785">
        <w:rPr>
          <w:rFonts w:ascii="Times New Roman" w:hAnsi="Times New Roman" w:cs="Times New Roman"/>
          <w:b/>
          <w:sz w:val="24"/>
          <w:szCs w:val="24"/>
        </w:rPr>
        <w:t>умови</w:t>
      </w:r>
      <w:proofErr w:type="spellEnd"/>
      <w:r w:rsidRPr="00180785">
        <w:rPr>
          <w:rFonts w:ascii="Times New Roman" w:hAnsi="Times New Roman" w:cs="Times New Roman"/>
          <w:b/>
          <w:sz w:val="24"/>
          <w:szCs w:val="24"/>
        </w:rPr>
        <w:t>.</w:t>
      </w:r>
    </w:p>
    <w:p w:rsidR="00180785" w:rsidRPr="00180785" w:rsidRDefault="00180785" w:rsidP="00180785">
      <w:pPr>
        <w:spacing w:line="259" w:lineRule="auto"/>
        <w:ind w:left="1090" w:right="1"/>
        <w:jc w:val="both"/>
        <w:rPr>
          <w:rFonts w:ascii="Times New Roman" w:hAnsi="Times New Roman" w:cs="Times New Roman"/>
          <w:sz w:val="24"/>
          <w:szCs w:val="24"/>
        </w:rPr>
      </w:pP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13.1. Даний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набирає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чинності</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дати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підписання</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діє</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частині</w:t>
      </w:r>
      <w:proofErr w:type="spellEnd"/>
      <w:r w:rsidRPr="00180785">
        <w:rPr>
          <w:rFonts w:ascii="Times New Roman" w:hAnsi="Times New Roman" w:cs="Times New Roman"/>
          <w:sz w:val="24"/>
          <w:szCs w:val="24"/>
        </w:rPr>
        <w:t xml:space="preserve"> поставки газу до «31» </w:t>
      </w:r>
      <w:proofErr w:type="spellStart"/>
      <w:r w:rsidRPr="00180785">
        <w:rPr>
          <w:rFonts w:ascii="Times New Roman" w:hAnsi="Times New Roman" w:cs="Times New Roman"/>
          <w:sz w:val="24"/>
          <w:szCs w:val="24"/>
        </w:rPr>
        <w:t>грудня</w:t>
      </w:r>
      <w:proofErr w:type="spellEnd"/>
      <w:r w:rsidRPr="00180785">
        <w:rPr>
          <w:rFonts w:ascii="Times New Roman" w:hAnsi="Times New Roman" w:cs="Times New Roman"/>
          <w:sz w:val="24"/>
          <w:szCs w:val="24"/>
        </w:rPr>
        <w:t xml:space="preserve"> 2023 року (</w:t>
      </w:r>
      <w:proofErr w:type="spellStart"/>
      <w:r w:rsidRPr="00180785">
        <w:rPr>
          <w:rFonts w:ascii="Times New Roman" w:hAnsi="Times New Roman" w:cs="Times New Roman"/>
          <w:sz w:val="24"/>
          <w:szCs w:val="24"/>
        </w:rPr>
        <w:t>включно</w:t>
      </w:r>
      <w:proofErr w:type="spellEnd"/>
      <w:r w:rsidRPr="00180785">
        <w:rPr>
          <w:rFonts w:ascii="Times New Roman" w:hAnsi="Times New Roman" w:cs="Times New Roman"/>
          <w:sz w:val="24"/>
          <w:szCs w:val="24"/>
        </w:rPr>
        <w:t xml:space="preserve">), а в </w:t>
      </w:r>
      <w:proofErr w:type="spellStart"/>
      <w:r w:rsidRPr="00180785">
        <w:rPr>
          <w:rFonts w:ascii="Times New Roman" w:hAnsi="Times New Roman" w:cs="Times New Roman"/>
          <w:sz w:val="24"/>
          <w:szCs w:val="24"/>
        </w:rPr>
        <w:t>частині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розрахунків</w:t>
      </w:r>
      <w:proofErr w:type="spellEnd"/>
      <w:r w:rsidRPr="00180785">
        <w:rPr>
          <w:rFonts w:ascii="Times New Roman" w:hAnsi="Times New Roman" w:cs="Times New Roman"/>
          <w:sz w:val="24"/>
          <w:szCs w:val="24"/>
        </w:rPr>
        <w:t xml:space="preserve"> – до </w:t>
      </w:r>
      <w:proofErr w:type="spellStart"/>
      <w:r w:rsidRPr="00180785">
        <w:rPr>
          <w:rFonts w:ascii="Times New Roman" w:hAnsi="Times New Roman" w:cs="Times New Roman"/>
          <w:sz w:val="24"/>
          <w:szCs w:val="24"/>
        </w:rPr>
        <w:t>повного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їх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Продовження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припинення</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можливе</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взаємною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згодою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Сторін</w:t>
      </w:r>
      <w:proofErr w:type="spellEnd"/>
      <w:r w:rsidRPr="00180785">
        <w:rPr>
          <w:rFonts w:ascii="Times New Roman" w:hAnsi="Times New Roman" w:cs="Times New Roman"/>
          <w:sz w:val="24"/>
          <w:szCs w:val="24"/>
        </w:rPr>
        <w:t xml:space="preserve"> шляхом </w:t>
      </w:r>
      <w:proofErr w:type="spellStart"/>
      <w:r w:rsidRPr="00180785">
        <w:rPr>
          <w:rFonts w:ascii="Times New Roman" w:hAnsi="Times New Roman" w:cs="Times New Roman"/>
          <w:sz w:val="24"/>
          <w:szCs w:val="24"/>
        </w:rPr>
        <w:t>підписання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додаткової</w:t>
      </w:r>
      <w:proofErr w:type="spellEnd"/>
      <w:r w:rsidRPr="00180785">
        <w:rPr>
          <w:rFonts w:ascii="Times New Roman" w:hAnsi="Times New Roman" w:cs="Times New Roman"/>
          <w:sz w:val="24"/>
          <w:szCs w:val="24"/>
        </w:rPr>
        <w:t xml:space="preserve"> угоди до Договору. </w:t>
      </w:r>
    </w:p>
    <w:p w:rsidR="00180785" w:rsidRPr="00180785" w:rsidRDefault="00180785" w:rsidP="00180785">
      <w:pPr>
        <w:ind w:left="31" w:firstLine="739"/>
        <w:jc w:val="both"/>
        <w:rPr>
          <w:rFonts w:ascii="Times New Roman" w:hAnsi="Times New Roman" w:cs="Times New Roman"/>
          <w:sz w:val="24"/>
          <w:szCs w:val="24"/>
        </w:rPr>
      </w:pPr>
      <w:proofErr w:type="spellStart"/>
      <w:r w:rsidRPr="00180785">
        <w:rPr>
          <w:rFonts w:ascii="Times New Roman" w:hAnsi="Times New Roman" w:cs="Times New Roman"/>
          <w:sz w:val="24"/>
          <w:szCs w:val="24"/>
        </w:rPr>
        <w:t>Цей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може</w:t>
      </w:r>
      <w:proofErr w:type="spellEnd"/>
      <w:r w:rsidRPr="00180785">
        <w:rPr>
          <w:rFonts w:ascii="Times New Roman" w:hAnsi="Times New Roman" w:cs="Times New Roman"/>
          <w:sz w:val="24"/>
          <w:szCs w:val="24"/>
        </w:rPr>
        <w:t xml:space="preserve"> бути </w:t>
      </w:r>
      <w:proofErr w:type="spellStart"/>
      <w:r w:rsidRPr="00180785">
        <w:rPr>
          <w:rFonts w:ascii="Times New Roman" w:hAnsi="Times New Roman" w:cs="Times New Roman"/>
          <w:sz w:val="24"/>
          <w:szCs w:val="24"/>
        </w:rPr>
        <w:t>підписаний</w:t>
      </w:r>
      <w:proofErr w:type="spellEnd"/>
      <w:r w:rsidRPr="00180785">
        <w:rPr>
          <w:rFonts w:ascii="Times New Roman" w:hAnsi="Times New Roman" w:cs="Times New Roman"/>
          <w:sz w:val="24"/>
          <w:szCs w:val="24"/>
        </w:rPr>
        <w:t xml:space="preserve"> шляхом </w:t>
      </w:r>
      <w:proofErr w:type="spellStart"/>
      <w:r w:rsidRPr="00180785">
        <w:rPr>
          <w:rFonts w:ascii="Times New Roman" w:hAnsi="Times New Roman" w:cs="Times New Roman"/>
          <w:sz w:val="24"/>
          <w:szCs w:val="24"/>
        </w:rPr>
        <w:t>накладання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кваліфікованого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електронного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підпису</w:t>
      </w:r>
      <w:proofErr w:type="spellEnd"/>
      <w:r w:rsidRPr="00180785">
        <w:rPr>
          <w:rFonts w:ascii="Times New Roman" w:hAnsi="Times New Roman" w:cs="Times New Roman"/>
          <w:sz w:val="24"/>
          <w:szCs w:val="24"/>
        </w:rPr>
        <w:t xml:space="preserve"> (КЕП)/</w:t>
      </w:r>
      <w:proofErr w:type="spellStart"/>
      <w:r w:rsidRPr="00180785">
        <w:rPr>
          <w:rFonts w:ascii="Times New Roman" w:hAnsi="Times New Roman" w:cs="Times New Roman"/>
          <w:sz w:val="24"/>
          <w:szCs w:val="24"/>
        </w:rPr>
        <w:t>удосконаленого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електронного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підпису</w:t>
      </w:r>
      <w:proofErr w:type="spellEnd"/>
      <w:r w:rsidRPr="00180785">
        <w:rPr>
          <w:rFonts w:ascii="Times New Roman" w:hAnsi="Times New Roman" w:cs="Times New Roman"/>
          <w:sz w:val="24"/>
          <w:szCs w:val="24"/>
        </w:rPr>
        <w:t xml:space="preserve"> (УЕП), </w:t>
      </w:r>
      <w:proofErr w:type="spellStart"/>
      <w:r w:rsidRPr="00180785">
        <w:rPr>
          <w:rFonts w:ascii="Times New Roman" w:hAnsi="Times New Roman" w:cs="Times New Roman"/>
          <w:sz w:val="24"/>
          <w:szCs w:val="24"/>
        </w:rPr>
        <w:t>відбитків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електронної</w:t>
      </w:r>
      <w:proofErr w:type="spellEnd"/>
      <w:r w:rsidRPr="00180785">
        <w:rPr>
          <w:rFonts w:ascii="Times New Roman" w:hAnsi="Times New Roman" w:cs="Times New Roman"/>
          <w:sz w:val="24"/>
          <w:szCs w:val="24"/>
        </w:rPr>
        <w:t xml:space="preserve"> печатки (за </w:t>
      </w:r>
      <w:proofErr w:type="spellStart"/>
      <w:r w:rsidRPr="00180785">
        <w:rPr>
          <w:rFonts w:ascii="Times New Roman" w:hAnsi="Times New Roman" w:cs="Times New Roman"/>
          <w:sz w:val="24"/>
          <w:szCs w:val="24"/>
        </w:rPr>
        <w:t>наявності</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використанням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сервісів</w:t>
      </w:r>
      <w:proofErr w:type="spellEnd"/>
      <w:r w:rsidRPr="00180785">
        <w:rPr>
          <w:rFonts w:ascii="Times New Roman" w:hAnsi="Times New Roman" w:cs="Times New Roman"/>
          <w:sz w:val="24"/>
          <w:szCs w:val="24"/>
        </w:rPr>
        <w:t xml:space="preserve"> для </w:t>
      </w:r>
      <w:proofErr w:type="spellStart"/>
      <w:r w:rsidRPr="00180785">
        <w:rPr>
          <w:rFonts w:ascii="Times New Roman" w:hAnsi="Times New Roman" w:cs="Times New Roman"/>
          <w:sz w:val="24"/>
          <w:szCs w:val="24"/>
        </w:rPr>
        <w:t>обміну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електронними</w:t>
      </w:r>
      <w:proofErr w:type="spellEnd"/>
      <w:r w:rsidRPr="00180785">
        <w:rPr>
          <w:rFonts w:ascii="Times New Roman" w:hAnsi="Times New Roman" w:cs="Times New Roman"/>
          <w:sz w:val="24"/>
          <w:szCs w:val="24"/>
        </w:rPr>
        <w:t xml:space="preserve"> документами. </w:t>
      </w:r>
    </w:p>
    <w:p w:rsidR="00180785" w:rsidRPr="00180785" w:rsidRDefault="00180785" w:rsidP="00180785">
      <w:pPr>
        <w:ind w:left="31" w:firstLine="739"/>
        <w:jc w:val="both"/>
        <w:rPr>
          <w:rFonts w:ascii="Times New Roman" w:hAnsi="Times New Roman" w:cs="Times New Roman"/>
          <w:sz w:val="24"/>
          <w:szCs w:val="24"/>
        </w:rPr>
      </w:pP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підписуючи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підтверджують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визнають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форми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електронних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документів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будуть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укладатись</w:t>
      </w:r>
      <w:proofErr w:type="spellEnd"/>
      <w:r w:rsidRPr="00180785">
        <w:rPr>
          <w:rFonts w:ascii="Times New Roman" w:hAnsi="Times New Roman" w:cs="Times New Roman"/>
          <w:sz w:val="24"/>
          <w:szCs w:val="24"/>
        </w:rPr>
        <w:t xml:space="preserve"> Сторонами </w:t>
      </w:r>
      <w:proofErr w:type="spellStart"/>
      <w:r w:rsidRPr="00180785">
        <w:rPr>
          <w:rFonts w:ascii="Times New Roman" w:hAnsi="Times New Roman" w:cs="Times New Roman"/>
          <w:sz w:val="24"/>
          <w:szCs w:val="24"/>
        </w:rPr>
        <w:t>під</w:t>
      </w:r>
      <w:proofErr w:type="spellEnd"/>
      <w:r w:rsidRPr="00180785">
        <w:rPr>
          <w:rFonts w:ascii="Times New Roman" w:hAnsi="Times New Roman" w:cs="Times New Roman"/>
          <w:sz w:val="24"/>
          <w:szCs w:val="24"/>
        </w:rPr>
        <w:t xml:space="preserve"> час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з </w:t>
      </w:r>
      <w:proofErr w:type="spellStart"/>
      <w:r w:rsidRPr="00180785">
        <w:rPr>
          <w:rFonts w:ascii="Times New Roman" w:hAnsi="Times New Roman" w:cs="Times New Roman"/>
          <w:sz w:val="24"/>
          <w:szCs w:val="24"/>
        </w:rPr>
        <w:t>дотриманням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вимог</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реєстрації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кваліфікованого</w:t>
      </w:r>
      <w:proofErr w:type="spellEnd"/>
      <w:r w:rsidRPr="00180785">
        <w:rPr>
          <w:rFonts w:ascii="Times New Roman" w:hAnsi="Times New Roman" w:cs="Times New Roman"/>
          <w:sz w:val="24"/>
          <w:szCs w:val="24"/>
        </w:rPr>
        <w:t>/</w:t>
      </w:r>
      <w:proofErr w:type="spellStart"/>
      <w:r w:rsidRPr="00180785">
        <w:rPr>
          <w:rFonts w:ascii="Times New Roman" w:hAnsi="Times New Roman" w:cs="Times New Roman"/>
          <w:sz w:val="24"/>
          <w:szCs w:val="24"/>
        </w:rPr>
        <w:t>удосконаленого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електронного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далі</w:t>
      </w:r>
      <w:proofErr w:type="spellEnd"/>
      <w:r w:rsidRPr="00180785">
        <w:rPr>
          <w:rFonts w:ascii="Times New Roman" w:hAnsi="Times New Roman" w:cs="Times New Roman"/>
          <w:sz w:val="24"/>
          <w:szCs w:val="24"/>
        </w:rPr>
        <w:t xml:space="preserve"> – КЕП/УЕП) та печатки (за </w:t>
      </w:r>
      <w:proofErr w:type="spellStart"/>
      <w:r w:rsidRPr="00180785">
        <w:rPr>
          <w:rFonts w:ascii="Times New Roman" w:hAnsi="Times New Roman" w:cs="Times New Roman"/>
          <w:sz w:val="24"/>
          <w:szCs w:val="24"/>
        </w:rPr>
        <w:t>наявності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засобами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телекомунікаційного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зв’язку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підписані</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використанням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спеціалізованих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програмних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рішень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зокрема</w:t>
      </w:r>
      <w:proofErr w:type="spellEnd"/>
      <w:r w:rsidRPr="00180785">
        <w:rPr>
          <w:rFonts w:ascii="Times New Roman" w:hAnsi="Times New Roman" w:cs="Times New Roman"/>
          <w:sz w:val="24"/>
          <w:szCs w:val="24"/>
        </w:rPr>
        <w:t xml:space="preserve">, але не </w:t>
      </w:r>
      <w:proofErr w:type="spellStart"/>
      <w:r w:rsidRPr="00180785">
        <w:rPr>
          <w:rFonts w:ascii="Times New Roman" w:hAnsi="Times New Roman" w:cs="Times New Roman"/>
          <w:sz w:val="24"/>
          <w:szCs w:val="24"/>
        </w:rPr>
        <w:t>виключно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системи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обміну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електронним</w:t>
      </w:r>
      <w:proofErr w:type="spellEnd"/>
      <w:r w:rsidRPr="00180785">
        <w:rPr>
          <w:rFonts w:ascii="Times New Roman" w:hAnsi="Times New Roman" w:cs="Times New Roman"/>
          <w:sz w:val="24"/>
          <w:szCs w:val="24"/>
        </w:rPr>
        <w:t xml:space="preserve"> документами «M.E.Doc», «ВЧАСНО». </w:t>
      </w:r>
    </w:p>
    <w:p w:rsidR="00180785" w:rsidRPr="00180785" w:rsidRDefault="00180785" w:rsidP="00180785">
      <w:pPr>
        <w:ind w:left="31" w:firstLine="739"/>
        <w:jc w:val="both"/>
        <w:rPr>
          <w:rFonts w:ascii="Times New Roman" w:hAnsi="Times New Roman" w:cs="Times New Roman"/>
          <w:sz w:val="24"/>
          <w:szCs w:val="24"/>
        </w:rPr>
      </w:pPr>
      <w:proofErr w:type="spellStart"/>
      <w:r w:rsidRPr="00180785">
        <w:rPr>
          <w:rFonts w:ascii="Times New Roman" w:hAnsi="Times New Roman" w:cs="Times New Roman"/>
          <w:sz w:val="24"/>
          <w:szCs w:val="24"/>
        </w:rPr>
        <w:t>Перелік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документів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можуть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укладати</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електронній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формі</w:t>
      </w:r>
      <w:proofErr w:type="spellEnd"/>
      <w:r w:rsidRPr="00180785">
        <w:rPr>
          <w:rFonts w:ascii="Times New Roman" w:hAnsi="Times New Roman" w:cs="Times New Roman"/>
          <w:sz w:val="24"/>
          <w:szCs w:val="24"/>
        </w:rPr>
        <w:t xml:space="preserve"> в тому </w:t>
      </w:r>
      <w:proofErr w:type="spellStart"/>
      <w:r w:rsidRPr="00180785">
        <w:rPr>
          <w:rFonts w:ascii="Times New Roman" w:hAnsi="Times New Roman" w:cs="Times New Roman"/>
          <w:sz w:val="24"/>
          <w:szCs w:val="24"/>
        </w:rPr>
        <w:t>числі</w:t>
      </w:r>
      <w:proofErr w:type="spellEnd"/>
      <w:r w:rsidRPr="00180785">
        <w:rPr>
          <w:rFonts w:ascii="Times New Roman" w:hAnsi="Times New Roman" w:cs="Times New Roman"/>
          <w:sz w:val="24"/>
          <w:szCs w:val="24"/>
        </w:rPr>
        <w:t xml:space="preserve">, але не </w:t>
      </w:r>
      <w:proofErr w:type="spellStart"/>
      <w:r w:rsidRPr="00180785">
        <w:rPr>
          <w:rFonts w:ascii="Times New Roman" w:hAnsi="Times New Roman" w:cs="Times New Roman"/>
          <w:sz w:val="24"/>
          <w:szCs w:val="24"/>
        </w:rPr>
        <w:t>виключно</w:t>
      </w:r>
      <w:proofErr w:type="spellEnd"/>
      <w:r w:rsidRPr="00180785">
        <w:rPr>
          <w:rFonts w:ascii="Times New Roman" w:hAnsi="Times New Roman" w:cs="Times New Roman"/>
          <w:sz w:val="24"/>
          <w:szCs w:val="24"/>
        </w:rPr>
        <w:t xml:space="preserve">: </w:t>
      </w:r>
    </w:p>
    <w:p w:rsidR="00180785" w:rsidRPr="00180785" w:rsidRDefault="00180785" w:rsidP="00180785">
      <w:pPr>
        <w:ind w:left="31" w:firstLine="739"/>
        <w:jc w:val="both"/>
        <w:rPr>
          <w:rFonts w:ascii="Times New Roman" w:hAnsi="Times New Roman" w:cs="Times New Roman"/>
          <w:sz w:val="24"/>
          <w:szCs w:val="24"/>
        </w:rPr>
      </w:pPr>
      <w:r w:rsidRPr="00180785">
        <w:rPr>
          <w:rFonts w:ascii="Times New Roman" w:hAnsi="Times New Roman" w:cs="Times New Roman"/>
          <w:sz w:val="24"/>
          <w:szCs w:val="24"/>
        </w:rPr>
        <w:t xml:space="preserve">а) </w:t>
      </w:r>
      <w:proofErr w:type="spellStart"/>
      <w:r w:rsidRPr="00180785">
        <w:rPr>
          <w:rFonts w:ascii="Times New Roman" w:hAnsi="Times New Roman" w:cs="Times New Roman"/>
          <w:sz w:val="24"/>
          <w:szCs w:val="24"/>
        </w:rPr>
        <w:t>цей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додаткові</w:t>
      </w:r>
      <w:proofErr w:type="spellEnd"/>
      <w:r w:rsidRPr="00180785">
        <w:rPr>
          <w:rFonts w:ascii="Times New Roman" w:hAnsi="Times New Roman" w:cs="Times New Roman"/>
          <w:sz w:val="24"/>
          <w:szCs w:val="24"/>
        </w:rPr>
        <w:t xml:space="preserve">  угоди,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укладаються</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період</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дії</w:t>
      </w:r>
      <w:proofErr w:type="spellEnd"/>
      <w:r w:rsidRPr="00180785">
        <w:rPr>
          <w:rFonts w:ascii="Times New Roman" w:hAnsi="Times New Roman" w:cs="Times New Roman"/>
          <w:sz w:val="24"/>
          <w:szCs w:val="24"/>
        </w:rPr>
        <w:t xml:space="preserve"> Договору і </w:t>
      </w:r>
      <w:proofErr w:type="spellStart"/>
      <w:r w:rsidRPr="00180785">
        <w:rPr>
          <w:rFonts w:ascii="Times New Roman" w:hAnsi="Times New Roman" w:cs="Times New Roman"/>
          <w:sz w:val="24"/>
          <w:szCs w:val="24"/>
        </w:rPr>
        <w:t>передбачають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внесення</w:t>
      </w:r>
      <w:proofErr w:type="spellEnd"/>
      <w:r w:rsidRPr="00180785">
        <w:rPr>
          <w:rFonts w:ascii="Times New Roman" w:hAnsi="Times New Roman" w:cs="Times New Roman"/>
          <w:sz w:val="24"/>
          <w:szCs w:val="24"/>
        </w:rPr>
        <w:t xml:space="preserve"> будь-</w:t>
      </w:r>
      <w:proofErr w:type="spellStart"/>
      <w:r w:rsidRPr="00180785">
        <w:rPr>
          <w:rFonts w:ascii="Times New Roman" w:hAnsi="Times New Roman" w:cs="Times New Roman"/>
          <w:sz w:val="24"/>
          <w:szCs w:val="24"/>
        </w:rPr>
        <w:t>яких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його</w:t>
      </w:r>
      <w:proofErr w:type="spellEnd"/>
      <w:r w:rsidRPr="00180785">
        <w:rPr>
          <w:rFonts w:ascii="Times New Roman" w:hAnsi="Times New Roman" w:cs="Times New Roman"/>
          <w:sz w:val="24"/>
          <w:szCs w:val="24"/>
        </w:rPr>
        <w:t xml:space="preserve"> умов, </w:t>
      </w:r>
      <w:proofErr w:type="spellStart"/>
      <w:r w:rsidRPr="00180785">
        <w:rPr>
          <w:rFonts w:ascii="Times New Roman" w:hAnsi="Times New Roman" w:cs="Times New Roman"/>
          <w:sz w:val="24"/>
          <w:szCs w:val="24"/>
        </w:rPr>
        <w:t>додатки</w:t>
      </w:r>
      <w:proofErr w:type="spellEnd"/>
      <w:r w:rsidRPr="00180785">
        <w:rPr>
          <w:rFonts w:ascii="Times New Roman" w:hAnsi="Times New Roman" w:cs="Times New Roman"/>
          <w:sz w:val="24"/>
          <w:szCs w:val="24"/>
        </w:rPr>
        <w:t xml:space="preserve"> до Договору/</w:t>
      </w:r>
      <w:proofErr w:type="spellStart"/>
      <w:r w:rsidRPr="00180785">
        <w:rPr>
          <w:rFonts w:ascii="Times New Roman" w:hAnsi="Times New Roman" w:cs="Times New Roman"/>
          <w:sz w:val="24"/>
          <w:szCs w:val="24"/>
        </w:rPr>
        <w:t>додаткових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угод</w:t>
      </w:r>
      <w:proofErr w:type="spellEnd"/>
      <w:r w:rsidRPr="00180785">
        <w:rPr>
          <w:rFonts w:ascii="Times New Roman" w:hAnsi="Times New Roman" w:cs="Times New Roman"/>
          <w:sz w:val="24"/>
          <w:szCs w:val="24"/>
        </w:rPr>
        <w:t xml:space="preserve">;  </w:t>
      </w:r>
    </w:p>
    <w:p w:rsidR="00180785" w:rsidRPr="00180785" w:rsidRDefault="00180785" w:rsidP="00180785">
      <w:pPr>
        <w:ind w:left="739"/>
        <w:jc w:val="both"/>
        <w:rPr>
          <w:rFonts w:ascii="Times New Roman" w:hAnsi="Times New Roman" w:cs="Times New Roman"/>
          <w:sz w:val="24"/>
          <w:szCs w:val="24"/>
        </w:rPr>
      </w:pPr>
      <w:r w:rsidRPr="00180785">
        <w:rPr>
          <w:rFonts w:ascii="Times New Roman" w:hAnsi="Times New Roman" w:cs="Times New Roman"/>
          <w:sz w:val="24"/>
          <w:szCs w:val="24"/>
        </w:rPr>
        <w:lastRenderedPageBreak/>
        <w:t xml:space="preserve">б) </w:t>
      </w:r>
      <w:proofErr w:type="spellStart"/>
      <w:r w:rsidRPr="00180785">
        <w:rPr>
          <w:rFonts w:ascii="Times New Roman" w:hAnsi="Times New Roman" w:cs="Times New Roman"/>
          <w:sz w:val="24"/>
          <w:szCs w:val="24"/>
        </w:rPr>
        <w:t>акти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приймання-передачі</w:t>
      </w:r>
      <w:proofErr w:type="spellEnd"/>
      <w:r w:rsidRPr="00180785">
        <w:rPr>
          <w:rFonts w:ascii="Times New Roman" w:hAnsi="Times New Roman" w:cs="Times New Roman"/>
          <w:sz w:val="24"/>
          <w:szCs w:val="24"/>
        </w:rPr>
        <w:t xml:space="preserve"> природного газу; </w:t>
      </w:r>
    </w:p>
    <w:p w:rsidR="00180785" w:rsidRPr="00180785" w:rsidRDefault="00180785" w:rsidP="00180785">
      <w:pPr>
        <w:ind w:left="739"/>
        <w:jc w:val="both"/>
        <w:rPr>
          <w:rFonts w:ascii="Times New Roman" w:hAnsi="Times New Roman" w:cs="Times New Roman"/>
          <w:sz w:val="24"/>
          <w:szCs w:val="24"/>
        </w:rPr>
      </w:pPr>
      <w:r w:rsidRPr="00180785">
        <w:rPr>
          <w:rFonts w:ascii="Times New Roman" w:hAnsi="Times New Roman" w:cs="Times New Roman"/>
          <w:sz w:val="24"/>
          <w:szCs w:val="24"/>
        </w:rPr>
        <w:t xml:space="preserve">в) </w:t>
      </w:r>
      <w:proofErr w:type="spellStart"/>
      <w:r w:rsidRPr="00180785">
        <w:rPr>
          <w:rFonts w:ascii="Times New Roman" w:hAnsi="Times New Roman" w:cs="Times New Roman"/>
          <w:sz w:val="24"/>
          <w:szCs w:val="24"/>
        </w:rPr>
        <w:t>рахунки-фактури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рахунки</w:t>
      </w:r>
      <w:proofErr w:type="spellEnd"/>
      <w:r w:rsidRPr="00180785">
        <w:rPr>
          <w:rFonts w:ascii="Times New Roman" w:hAnsi="Times New Roman" w:cs="Times New Roman"/>
          <w:sz w:val="24"/>
          <w:szCs w:val="24"/>
        </w:rPr>
        <w:t xml:space="preserve">) на оплату; </w:t>
      </w:r>
    </w:p>
    <w:p w:rsidR="00180785" w:rsidRPr="00180785" w:rsidRDefault="00180785" w:rsidP="00180785">
      <w:pPr>
        <w:ind w:left="739"/>
        <w:jc w:val="both"/>
        <w:rPr>
          <w:rFonts w:ascii="Times New Roman" w:hAnsi="Times New Roman" w:cs="Times New Roman"/>
          <w:sz w:val="24"/>
          <w:szCs w:val="24"/>
        </w:rPr>
      </w:pPr>
      <w:r w:rsidRPr="00180785">
        <w:rPr>
          <w:rFonts w:ascii="Times New Roman" w:hAnsi="Times New Roman" w:cs="Times New Roman"/>
          <w:sz w:val="24"/>
          <w:szCs w:val="24"/>
        </w:rPr>
        <w:t xml:space="preserve">г) </w:t>
      </w:r>
      <w:proofErr w:type="spellStart"/>
      <w:r w:rsidRPr="00180785">
        <w:rPr>
          <w:rFonts w:ascii="Times New Roman" w:hAnsi="Times New Roman" w:cs="Times New Roman"/>
          <w:sz w:val="24"/>
          <w:szCs w:val="24"/>
        </w:rPr>
        <w:t>листи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повідомлення</w:t>
      </w:r>
      <w:proofErr w:type="spellEnd"/>
      <w:r w:rsidRPr="00180785">
        <w:rPr>
          <w:rFonts w:ascii="Times New Roman" w:hAnsi="Times New Roman" w:cs="Times New Roman"/>
          <w:sz w:val="24"/>
          <w:szCs w:val="24"/>
        </w:rPr>
        <w:t xml:space="preserve">, заяви та </w:t>
      </w:r>
      <w:proofErr w:type="spellStart"/>
      <w:r w:rsidRPr="00180785">
        <w:rPr>
          <w:rFonts w:ascii="Times New Roman" w:hAnsi="Times New Roman" w:cs="Times New Roman"/>
          <w:sz w:val="24"/>
          <w:szCs w:val="24"/>
        </w:rPr>
        <w:t>інші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документи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або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можуть</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подаватися</w:t>
      </w:r>
      <w:proofErr w:type="spellEnd"/>
      <w:r w:rsidRPr="00180785">
        <w:rPr>
          <w:rFonts w:ascii="Times New Roman" w:hAnsi="Times New Roman" w:cs="Times New Roman"/>
          <w:sz w:val="24"/>
          <w:szCs w:val="24"/>
        </w:rPr>
        <w:t xml:space="preserve"> Сторонами з метою </w:t>
      </w:r>
      <w:proofErr w:type="spellStart"/>
      <w:r w:rsidRPr="00180785">
        <w:rPr>
          <w:rFonts w:ascii="Times New Roman" w:hAnsi="Times New Roman" w:cs="Times New Roman"/>
          <w:sz w:val="24"/>
          <w:szCs w:val="24"/>
        </w:rPr>
        <w:t>виконання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13.2. </w:t>
      </w:r>
      <w:proofErr w:type="spellStart"/>
      <w:r w:rsidRPr="00180785">
        <w:rPr>
          <w:rFonts w:ascii="Times New Roman" w:hAnsi="Times New Roman" w:cs="Times New Roman"/>
          <w:sz w:val="24"/>
          <w:szCs w:val="24"/>
        </w:rPr>
        <w:t>Цей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складений</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двох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примірниках</w:t>
      </w:r>
      <w:proofErr w:type="spellEnd"/>
      <w:r w:rsidRPr="00180785">
        <w:rPr>
          <w:rFonts w:ascii="Times New Roman" w:hAnsi="Times New Roman" w:cs="Times New Roman"/>
          <w:sz w:val="24"/>
          <w:szCs w:val="24"/>
        </w:rPr>
        <w:t xml:space="preserve"> – по одному для </w:t>
      </w:r>
      <w:proofErr w:type="spellStart"/>
      <w:r w:rsidRPr="00180785">
        <w:rPr>
          <w:rFonts w:ascii="Times New Roman" w:hAnsi="Times New Roman" w:cs="Times New Roman"/>
          <w:sz w:val="24"/>
          <w:szCs w:val="24"/>
        </w:rPr>
        <w:t>кожної</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із</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які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мають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однакову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юридичну</w:t>
      </w:r>
      <w:proofErr w:type="spellEnd"/>
      <w:r w:rsidRPr="00180785">
        <w:rPr>
          <w:rFonts w:ascii="Times New Roman" w:hAnsi="Times New Roman" w:cs="Times New Roman"/>
          <w:sz w:val="24"/>
          <w:szCs w:val="24"/>
        </w:rPr>
        <w:t xml:space="preserve"> силу.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Визнання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окремих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положень</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недійсними</w:t>
      </w:r>
      <w:proofErr w:type="spellEnd"/>
      <w:r w:rsidRPr="00180785">
        <w:rPr>
          <w:rFonts w:ascii="Times New Roman" w:hAnsi="Times New Roman" w:cs="Times New Roman"/>
          <w:sz w:val="24"/>
          <w:szCs w:val="24"/>
        </w:rPr>
        <w:t xml:space="preserve">, не </w:t>
      </w:r>
      <w:proofErr w:type="spellStart"/>
      <w:r w:rsidRPr="00180785">
        <w:rPr>
          <w:rFonts w:ascii="Times New Roman" w:hAnsi="Times New Roman" w:cs="Times New Roman"/>
          <w:sz w:val="24"/>
          <w:szCs w:val="24"/>
        </w:rPr>
        <w:t>тягне</w:t>
      </w:r>
      <w:proofErr w:type="spellEnd"/>
      <w:r w:rsidRPr="00180785">
        <w:rPr>
          <w:rFonts w:ascii="Times New Roman" w:hAnsi="Times New Roman" w:cs="Times New Roman"/>
          <w:sz w:val="24"/>
          <w:szCs w:val="24"/>
        </w:rPr>
        <w:t xml:space="preserve"> за собою </w:t>
      </w:r>
      <w:proofErr w:type="spellStart"/>
      <w:r w:rsidRPr="00180785">
        <w:rPr>
          <w:rFonts w:ascii="Times New Roman" w:hAnsi="Times New Roman" w:cs="Times New Roman"/>
          <w:sz w:val="24"/>
          <w:szCs w:val="24"/>
        </w:rPr>
        <w:t>визнання</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недійсним</w:t>
      </w:r>
      <w:proofErr w:type="spellEnd"/>
      <w:r w:rsidRPr="00180785">
        <w:rPr>
          <w:rFonts w:ascii="Times New Roman" w:hAnsi="Times New Roman" w:cs="Times New Roman"/>
          <w:sz w:val="24"/>
          <w:szCs w:val="24"/>
        </w:rPr>
        <w:t xml:space="preserve"> в </w:t>
      </w:r>
      <w:proofErr w:type="spellStart"/>
      <w:r w:rsidRPr="00180785">
        <w:rPr>
          <w:rFonts w:ascii="Times New Roman" w:hAnsi="Times New Roman" w:cs="Times New Roman"/>
          <w:sz w:val="24"/>
          <w:szCs w:val="24"/>
        </w:rPr>
        <w:t>цілому</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13.3.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погодили </w:t>
      </w:r>
      <w:proofErr w:type="spellStart"/>
      <w:r w:rsidRPr="00180785">
        <w:rPr>
          <w:rFonts w:ascii="Times New Roman" w:hAnsi="Times New Roman" w:cs="Times New Roman"/>
          <w:sz w:val="24"/>
          <w:szCs w:val="24"/>
        </w:rPr>
        <w:t>такий</w:t>
      </w:r>
      <w:proofErr w:type="spellEnd"/>
      <w:r w:rsidRPr="00180785">
        <w:rPr>
          <w:rFonts w:ascii="Times New Roman" w:hAnsi="Times New Roman" w:cs="Times New Roman"/>
          <w:sz w:val="24"/>
          <w:szCs w:val="24"/>
        </w:rPr>
        <w:t xml:space="preserve"> порядок </w:t>
      </w:r>
      <w:proofErr w:type="spellStart"/>
      <w:r w:rsidRPr="00180785">
        <w:rPr>
          <w:rFonts w:ascii="Times New Roman" w:hAnsi="Times New Roman" w:cs="Times New Roman"/>
          <w:sz w:val="24"/>
          <w:szCs w:val="24"/>
        </w:rPr>
        <w:t>внесення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усі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зміни</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доповнення</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оформлюються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письмово</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формі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додаткової</w:t>
      </w:r>
      <w:proofErr w:type="spellEnd"/>
      <w:r w:rsidRPr="00180785">
        <w:rPr>
          <w:rFonts w:ascii="Times New Roman" w:hAnsi="Times New Roman" w:cs="Times New Roman"/>
          <w:sz w:val="24"/>
          <w:szCs w:val="24"/>
        </w:rPr>
        <w:t xml:space="preserve"> уго</w:t>
      </w:r>
      <w:r w:rsidRPr="00180785">
        <w:rPr>
          <w:rFonts w:ascii="Times New Roman" w:hAnsi="Times New Roman" w:cs="Times New Roman"/>
          <w:sz w:val="24"/>
          <w:szCs w:val="24"/>
          <w:u w:val="single" w:color="000000"/>
        </w:rPr>
        <w:t>д</w:t>
      </w:r>
      <w:r w:rsidRPr="00180785">
        <w:rPr>
          <w:rFonts w:ascii="Times New Roman" w:hAnsi="Times New Roman" w:cs="Times New Roman"/>
          <w:sz w:val="24"/>
          <w:szCs w:val="24"/>
        </w:rPr>
        <w:t xml:space="preserve">и про </w:t>
      </w:r>
      <w:proofErr w:type="spellStart"/>
      <w:r w:rsidRPr="00180785">
        <w:rPr>
          <w:rFonts w:ascii="Times New Roman" w:hAnsi="Times New Roman" w:cs="Times New Roman"/>
          <w:sz w:val="24"/>
          <w:szCs w:val="24"/>
        </w:rPr>
        <w:t>внесення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до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та </w:t>
      </w:r>
      <w:proofErr w:type="spellStart"/>
      <w:r w:rsidRPr="00180785">
        <w:rPr>
          <w:rFonts w:ascii="Times New Roman" w:hAnsi="Times New Roman" w:cs="Times New Roman"/>
          <w:sz w:val="24"/>
          <w:szCs w:val="24"/>
        </w:rPr>
        <w:t>підписуються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уповноваженими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представниками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крім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випадків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зазначених</w:t>
      </w:r>
      <w:proofErr w:type="spellEnd"/>
      <w:r w:rsidRPr="00180785">
        <w:rPr>
          <w:rFonts w:ascii="Times New Roman" w:hAnsi="Times New Roman" w:cs="Times New Roman"/>
          <w:sz w:val="24"/>
          <w:szCs w:val="24"/>
        </w:rPr>
        <w:t xml:space="preserve"> у пунктах 13.4 та 13.5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13.4.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зобов'язуються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повідомляти</w:t>
      </w:r>
      <w:proofErr w:type="spellEnd"/>
      <w:r w:rsidRPr="00180785">
        <w:rPr>
          <w:rFonts w:ascii="Times New Roman" w:hAnsi="Times New Roman" w:cs="Times New Roman"/>
          <w:sz w:val="24"/>
          <w:szCs w:val="24"/>
        </w:rPr>
        <w:t xml:space="preserve"> одна одну </w:t>
      </w:r>
      <w:proofErr w:type="spellStart"/>
      <w:r w:rsidRPr="00180785">
        <w:rPr>
          <w:rFonts w:ascii="Times New Roman" w:hAnsi="Times New Roman" w:cs="Times New Roman"/>
          <w:sz w:val="24"/>
          <w:szCs w:val="24"/>
        </w:rPr>
        <w:t>рекомендованим</w:t>
      </w:r>
      <w:proofErr w:type="spellEnd"/>
      <w:r w:rsidRPr="00180785">
        <w:rPr>
          <w:rFonts w:ascii="Times New Roman" w:hAnsi="Times New Roman" w:cs="Times New Roman"/>
          <w:sz w:val="24"/>
          <w:szCs w:val="24"/>
        </w:rPr>
        <w:t xml:space="preserve"> листом з </w:t>
      </w:r>
      <w:proofErr w:type="spellStart"/>
      <w:r w:rsidRPr="00180785">
        <w:rPr>
          <w:rFonts w:ascii="Times New Roman" w:hAnsi="Times New Roman" w:cs="Times New Roman"/>
          <w:sz w:val="24"/>
          <w:szCs w:val="24"/>
        </w:rPr>
        <w:t>повідомленням</w:t>
      </w:r>
      <w:proofErr w:type="spellEnd"/>
      <w:r w:rsidRPr="00180785">
        <w:rPr>
          <w:rFonts w:ascii="Times New Roman" w:hAnsi="Times New Roman" w:cs="Times New Roman"/>
          <w:sz w:val="24"/>
          <w:szCs w:val="24"/>
        </w:rPr>
        <w:t xml:space="preserve"> про </w:t>
      </w:r>
      <w:proofErr w:type="spellStart"/>
      <w:r w:rsidRPr="00180785">
        <w:rPr>
          <w:rFonts w:ascii="Times New Roman" w:hAnsi="Times New Roman" w:cs="Times New Roman"/>
          <w:sz w:val="24"/>
          <w:szCs w:val="24"/>
        </w:rPr>
        <w:t>зміни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власних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платіжних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реквізитів</w:t>
      </w:r>
      <w:proofErr w:type="spellEnd"/>
      <w:r w:rsidRPr="00180785">
        <w:rPr>
          <w:rFonts w:ascii="Times New Roman" w:hAnsi="Times New Roman" w:cs="Times New Roman"/>
          <w:sz w:val="24"/>
          <w:szCs w:val="24"/>
        </w:rPr>
        <w:t xml:space="preserve">, ЕІС-коду, </w:t>
      </w:r>
      <w:proofErr w:type="spellStart"/>
      <w:r w:rsidRPr="00180785">
        <w:rPr>
          <w:rFonts w:ascii="Times New Roman" w:hAnsi="Times New Roman" w:cs="Times New Roman"/>
          <w:sz w:val="24"/>
          <w:szCs w:val="24"/>
        </w:rPr>
        <w:t>адреси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номерів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телефонів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факсів</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п'ятиденний</w:t>
      </w:r>
      <w:proofErr w:type="spellEnd"/>
      <w:r w:rsidRPr="00180785">
        <w:rPr>
          <w:rFonts w:ascii="Times New Roman" w:hAnsi="Times New Roman" w:cs="Times New Roman"/>
          <w:sz w:val="24"/>
          <w:szCs w:val="24"/>
        </w:rPr>
        <w:t xml:space="preserve"> строк з дня </w:t>
      </w:r>
      <w:proofErr w:type="spellStart"/>
      <w:r w:rsidRPr="00180785">
        <w:rPr>
          <w:rFonts w:ascii="Times New Roman" w:hAnsi="Times New Roman" w:cs="Times New Roman"/>
          <w:sz w:val="24"/>
          <w:szCs w:val="24"/>
        </w:rPr>
        <w:t>виникнення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відповідних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13.5. </w:t>
      </w:r>
      <w:proofErr w:type="spellStart"/>
      <w:r w:rsidRPr="00180785">
        <w:rPr>
          <w:rFonts w:ascii="Times New Roman" w:hAnsi="Times New Roman" w:cs="Times New Roman"/>
          <w:sz w:val="24"/>
          <w:szCs w:val="24"/>
        </w:rPr>
        <w:t>Постачальник</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має</w:t>
      </w:r>
      <w:proofErr w:type="spellEnd"/>
      <w:r w:rsidRPr="00180785">
        <w:rPr>
          <w:rFonts w:ascii="Times New Roman" w:hAnsi="Times New Roman" w:cs="Times New Roman"/>
          <w:sz w:val="24"/>
          <w:szCs w:val="24"/>
        </w:rPr>
        <w:t xml:space="preserve"> статус </w:t>
      </w:r>
      <w:proofErr w:type="spellStart"/>
      <w:r w:rsidRPr="00180785">
        <w:rPr>
          <w:rFonts w:ascii="Times New Roman" w:hAnsi="Times New Roman" w:cs="Times New Roman"/>
          <w:sz w:val="24"/>
          <w:szCs w:val="24"/>
        </w:rPr>
        <w:t>платника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податку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прибуток</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загальних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підставах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передбачених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Податковим</w:t>
      </w:r>
      <w:proofErr w:type="spellEnd"/>
      <w:r w:rsidRPr="00180785">
        <w:rPr>
          <w:rFonts w:ascii="Times New Roman" w:hAnsi="Times New Roman" w:cs="Times New Roman"/>
          <w:sz w:val="24"/>
          <w:szCs w:val="24"/>
        </w:rPr>
        <w:t xml:space="preserve"> кодексом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а </w:t>
      </w:r>
      <w:proofErr w:type="spellStart"/>
      <w:r w:rsidRPr="00180785">
        <w:rPr>
          <w:rFonts w:ascii="Times New Roman" w:hAnsi="Times New Roman" w:cs="Times New Roman"/>
          <w:sz w:val="24"/>
          <w:szCs w:val="24"/>
        </w:rPr>
        <w:t>також</w:t>
      </w:r>
      <w:proofErr w:type="spellEnd"/>
      <w:r w:rsidRPr="00180785">
        <w:rPr>
          <w:rFonts w:ascii="Times New Roman" w:hAnsi="Times New Roman" w:cs="Times New Roman"/>
          <w:sz w:val="24"/>
          <w:szCs w:val="24"/>
        </w:rPr>
        <w:t xml:space="preserve"> є </w:t>
      </w:r>
      <w:proofErr w:type="spellStart"/>
      <w:r w:rsidRPr="00180785">
        <w:rPr>
          <w:rFonts w:ascii="Times New Roman" w:hAnsi="Times New Roman" w:cs="Times New Roman"/>
          <w:sz w:val="24"/>
          <w:szCs w:val="24"/>
        </w:rPr>
        <w:t>платником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податку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додану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w:t>
      </w:r>
    </w:p>
    <w:p w:rsidR="00180785" w:rsidRPr="00180785" w:rsidRDefault="00180785" w:rsidP="00180785">
      <w:pPr>
        <w:ind w:left="708"/>
        <w:jc w:val="both"/>
        <w:rPr>
          <w:rFonts w:ascii="Times New Roman" w:hAnsi="Times New Roman" w:cs="Times New Roman"/>
          <w:sz w:val="24"/>
          <w:szCs w:val="24"/>
        </w:rPr>
      </w:pP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_______ </w:t>
      </w:r>
      <w:proofErr w:type="spellStart"/>
      <w:r w:rsidRPr="00180785">
        <w:rPr>
          <w:rFonts w:ascii="Times New Roman" w:hAnsi="Times New Roman" w:cs="Times New Roman"/>
          <w:sz w:val="24"/>
          <w:szCs w:val="24"/>
        </w:rPr>
        <w:t>платником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податку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додану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вартість</w:t>
      </w:r>
      <w:proofErr w:type="spellEnd"/>
      <w:r w:rsidRPr="00180785">
        <w:rPr>
          <w:rFonts w:ascii="Times New Roman" w:hAnsi="Times New Roman" w:cs="Times New Roman"/>
          <w:sz w:val="24"/>
          <w:szCs w:val="24"/>
        </w:rPr>
        <w:t xml:space="preserve"> та ___________ статус </w:t>
      </w:r>
    </w:p>
    <w:p w:rsidR="00180785" w:rsidRPr="00180785" w:rsidRDefault="00180785" w:rsidP="00180785">
      <w:pPr>
        <w:spacing w:line="259" w:lineRule="auto"/>
        <w:ind w:left="708"/>
        <w:jc w:val="both"/>
        <w:rPr>
          <w:rFonts w:ascii="Times New Roman" w:hAnsi="Times New Roman" w:cs="Times New Roman"/>
          <w:sz w:val="24"/>
          <w:szCs w:val="24"/>
        </w:rPr>
      </w:pPr>
      <w:r w:rsidRPr="00180785">
        <w:rPr>
          <w:rFonts w:ascii="Times New Roman" w:hAnsi="Times New Roman" w:cs="Times New Roman"/>
          <w:sz w:val="24"/>
          <w:szCs w:val="24"/>
        </w:rPr>
        <w:t xml:space="preserve">           (</w:t>
      </w:r>
      <w:r w:rsidRPr="00180785">
        <w:rPr>
          <w:rFonts w:ascii="Times New Roman" w:hAnsi="Times New Roman" w:cs="Times New Roman"/>
          <w:b/>
          <w:i/>
          <w:sz w:val="24"/>
          <w:szCs w:val="24"/>
        </w:rPr>
        <w:t xml:space="preserve">є/ не є, </w:t>
      </w:r>
      <w:proofErr w:type="spellStart"/>
      <w:r w:rsidRPr="00180785">
        <w:rPr>
          <w:rFonts w:ascii="Times New Roman" w:hAnsi="Times New Roman" w:cs="Times New Roman"/>
          <w:b/>
          <w:i/>
          <w:sz w:val="24"/>
          <w:szCs w:val="24"/>
        </w:rPr>
        <w:t>потрібне</w:t>
      </w:r>
      <w:proofErr w:type="spellEnd"/>
      <w:r w:rsidRPr="00180785">
        <w:rPr>
          <w:rFonts w:ascii="Times New Roman" w:hAnsi="Times New Roman" w:cs="Times New Roman"/>
          <w:b/>
          <w:i/>
          <w:sz w:val="24"/>
          <w:szCs w:val="24"/>
        </w:rPr>
        <w:t xml:space="preserve"> </w:t>
      </w:r>
      <w:proofErr w:type="spellStart"/>
      <w:r w:rsidRPr="00180785">
        <w:rPr>
          <w:rFonts w:ascii="Times New Roman" w:hAnsi="Times New Roman" w:cs="Times New Roman"/>
          <w:b/>
          <w:i/>
          <w:sz w:val="24"/>
          <w:szCs w:val="24"/>
        </w:rPr>
        <w:t>зазначити</w:t>
      </w:r>
      <w:proofErr w:type="spellEnd"/>
      <w:r w:rsidRPr="00180785">
        <w:rPr>
          <w:rFonts w:ascii="Times New Roman" w:hAnsi="Times New Roman" w:cs="Times New Roman"/>
          <w:sz w:val="24"/>
          <w:szCs w:val="24"/>
        </w:rPr>
        <w:t>)                                    (</w:t>
      </w:r>
      <w:proofErr w:type="spellStart"/>
      <w:r w:rsidRPr="00180785">
        <w:rPr>
          <w:rFonts w:ascii="Times New Roman" w:hAnsi="Times New Roman" w:cs="Times New Roman"/>
          <w:b/>
          <w:i/>
          <w:sz w:val="24"/>
          <w:szCs w:val="24"/>
        </w:rPr>
        <w:t>має</w:t>
      </w:r>
      <w:proofErr w:type="spellEnd"/>
      <w:r w:rsidRPr="00180785">
        <w:rPr>
          <w:rFonts w:ascii="Times New Roman" w:hAnsi="Times New Roman" w:cs="Times New Roman"/>
          <w:b/>
          <w:i/>
          <w:sz w:val="24"/>
          <w:szCs w:val="24"/>
        </w:rPr>
        <w:t xml:space="preserve">/ не </w:t>
      </w:r>
      <w:proofErr w:type="spellStart"/>
      <w:r w:rsidRPr="00180785">
        <w:rPr>
          <w:rFonts w:ascii="Times New Roman" w:hAnsi="Times New Roman" w:cs="Times New Roman"/>
          <w:b/>
          <w:i/>
          <w:sz w:val="24"/>
          <w:szCs w:val="24"/>
        </w:rPr>
        <w:t>має</w:t>
      </w:r>
      <w:proofErr w:type="spellEnd"/>
      <w:r w:rsidRPr="00180785">
        <w:rPr>
          <w:rFonts w:ascii="Times New Roman" w:hAnsi="Times New Roman" w:cs="Times New Roman"/>
          <w:b/>
          <w:i/>
          <w:sz w:val="24"/>
          <w:szCs w:val="24"/>
        </w:rPr>
        <w:t xml:space="preserve">, </w:t>
      </w:r>
      <w:proofErr w:type="spellStart"/>
      <w:r w:rsidRPr="00180785">
        <w:rPr>
          <w:rFonts w:ascii="Times New Roman" w:hAnsi="Times New Roman" w:cs="Times New Roman"/>
          <w:b/>
          <w:i/>
          <w:sz w:val="24"/>
          <w:szCs w:val="24"/>
        </w:rPr>
        <w:t>потрібне</w:t>
      </w:r>
      <w:proofErr w:type="spellEnd"/>
      <w:r w:rsidRPr="00180785">
        <w:rPr>
          <w:rFonts w:ascii="Times New Roman" w:hAnsi="Times New Roman" w:cs="Times New Roman"/>
          <w:b/>
          <w:i/>
          <w:sz w:val="24"/>
          <w:szCs w:val="24"/>
        </w:rPr>
        <w:t xml:space="preserve"> </w:t>
      </w:r>
      <w:proofErr w:type="spellStart"/>
      <w:r w:rsidRPr="00180785">
        <w:rPr>
          <w:rFonts w:ascii="Times New Roman" w:hAnsi="Times New Roman" w:cs="Times New Roman"/>
          <w:b/>
          <w:i/>
          <w:sz w:val="24"/>
          <w:szCs w:val="24"/>
        </w:rPr>
        <w:t>зазначити</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платника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податку</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прибуток</w:t>
      </w:r>
      <w:proofErr w:type="spellEnd"/>
      <w:r w:rsidRPr="00180785">
        <w:rPr>
          <w:rFonts w:ascii="Times New Roman" w:hAnsi="Times New Roman" w:cs="Times New Roman"/>
          <w:sz w:val="24"/>
          <w:szCs w:val="24"/>
        </w:rPr>
        <w:t xml:space="preserve">  на </w:t>
      </w:r>
      <w:proofErr w:type="spellStart"/>
      <w:r w:rsidRPr="00180785">
        <w:rPr>
          <w:rFonts w:ascii="Times New Roman" w:hAnsi="Times New Roman" w:cs="Times New Roman"/>
          <w:sz w:val="24"/>
          <w:szCs w:val="24"/>
        </w:rPr>
        <w:t>загальних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умовах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передбачених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Податковим</w:t>
      </w:r>
      <w:proofErr w:type="spellEnd"/>
      <w:r w:rsidRPr="00180785">
        <w:rPr>
          <w:rFonts w:ascii="Times New Roman" w:hAnsi="Times New Roman" w:cs="Times New Roman"/>
          <w:sz w:val="24"/>
          <w:szCs w:val="24"/>
        </w:rPr>
        <w:t xml:space="preserve"> кодексом </w:t>
      </w:r>
      <w:proofErr w:type="spellStart"/>
      <w:r w:rsidRPr="00180785">
        <w:rPr>
          <w:rFonts w:ascii="Times New Roman" w:hAnsi="Times New Roman" w:cs="Times New Roman"/>
          <w:sz w:val="24"/>
          <w:szCs w:val="24"/>
        </w:rPr>
        <w:t>України</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У </w:t>
      </w:r>
      <w:proofErr w:type="spellStart"/>
      <w:r w:rsidRPr="00180785">
        <w:rPr>
          <w:rFonts w:ascii="Times New Roman" w:hAnsi="Times New Roman" w:cs="Times New Roman"/>
          <w:sz w:val="24"/>
          <w:szCs w:val="24"/>
        </w:rPr>
        <w:t>разі</w:t>
      </w:r>
      <w:proofErr w:type="spellEnd"/>
      <w:r w:rsidRPr="00180785">
        <w:rPr>
          <w:rFonts w:ascii="Times New Roman" w:hAnsi="Times New Roman" w:cs="Times New Roman"/>
          <w:sz w:val="24"/>
          <w:szCs w:val="24"/>
        </w:rPr>
        <w:t xml:space="preserve"> будь-</w:t>
      </w:r>
      <w:proofErr w:type="spellStart"/>
      <w:r w:rsidRPr="00180785">
        <w:rPr>
          <w:rFonts w:ascii="Times New Roman" w:hAnsi="Times New Roman" w:cs="Times New Roman"/>
          <w:sz w:val="24"/>
          <w:szCs w:val="24"/>
        </w:rPr>
        <w:t>яких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у </w:t>
      </w:r>
      <w:proofErr w:type="spellStart"/>
      <w:r w:rsidRPr="00180785">
        <w:rPr>
          <w:rFonts w:ascii="Times New Roman" w:hAnsi="Times New Roman" w:cs="Times New Roman"/>
          <w:sz w:val="24"/>
          <w:szCs w:val="24"/>
        </w:rPr>
        <w:t>статусі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платника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податків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Сторони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зобов'язані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повідомити</w:t>
      </w:r>
      <w:proofErr w:type="spellEnd"/>
      <w:r w:rsidRPr="00180785">
        <w:rPr>
          <w:rFonts w:ascii="Times New Roman" w:hAnsi="Times New Roman" w:cs="Times New Roman"/>
          <w:sz w:val="24"/>
          <w:szCs w:val="24"/>
        </w:rPr>
        <w:t xml:space="preserve"> одна одну про </w:t>
      </w:r>
      <w:proofErr w:type="spellStart"/>
      <w:r w:rsidRPr="00180785">
        <w:rPr>
          <w:rFonts w:ascii="Times New Roman" w:hAnsi="Times New Roman" w:cs="Times New Roman"/>
          <w:sz w:val="24"/>
          <w:szCs w:val="24"/>
        </w:rPr>
        <w:t>такі</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зміни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протягом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трьох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робочих</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днів</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дати</w:t>
      </w:r>
      <w:proofErr w:type="spellEnd"/>
      <w:r w:rsidRPr="00180785">
        <w:rPr>
          <w:rFonts w:ascii="Times New Roman" w:hAnsi="Times New Roman" w:cs="Times New Roman"/>
          <w:sz w:val="24"/>
          <w:szCs w:val="24"/>
        </w:rPr>
        <w:t xml:space="preserve"> таких </w:t>
      </w:r>
      <w:proofErr w:type="spellStart"/>
      <w:r w:rsidRPr="00180785">
        <w:rPr>
          <w:rFonts w:ascii="Times New Roman" w:hAnsi="Times New Roman" w:cs="Times New Roman"/>
          <w:sz w:val="24"/>
          <w:szCs w:val="24"/>
        </w:rPr>
        <w:t>змін</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рекомендова</w:t>
      </w:r>
      <w:r w:rsidRPr="00180785">
        <w:rPr>
          <w:rFonts w:ascii="Times New Roman" w:hAnsi="Times New Roman" w:cs="Times New Roman"/>
          <w:sz w:val="24"/>
          <w:szCs w:val="24"/>
          <w:u w:val="single" w:color="000000"/>
        </w:rPr>
        <w:t>н</w:t>
      </w:r>
      <w:r w:rsidRPr="00180785">
        <w:rPr>
          <w:rFonts w:ascii="Times New Roman" w:hAnsi="Times New Roman" w:cs="Times New Roman"/>
          <w:sz w:val="24"/>
          <w:szCs w:val="24"/>
        </w:rPr>
        <w:t>им</w:t>
      </w:r>
      <w:proofErr w:type="spellEnd"/>
      <w:r w:rsidRPr="00180785">
        <w:rPr>
          <w:rFonts w:ascii="Times New Roman" w:hAnsi="Times New Roman" w:cs="Times New Roman"/>
          <w:sz w:val="24"/>
          <w:szCs w:val="24"/>
        </w:rPr>
        <w:t xml:space="preserve"> листом з </w:t>
      </w:r>
      <w:proofErr w:type="spellStart"/>
      <w:r w:rsidRPr="00180785">
        <w:rPr>
          <w:rFonts w:ascii="Times New Roman" w:hAnsi="Times New Roman" w:cs="Times New Roman"/>
          <w:sz w:val="24"/>
          <w:szCs w:val="24"/>
        </w:rPr>
        <w:t>повідомленням</w:t>
      </w:r>
      <w:proofErr w:type="spellEnd"/>
      <w:r w:rsidRPr="00180785">
        <w:rPr>
          <w:rFonts w:ascii="Times New Roman" w:hAnsi="Times New Roman" w:cs="Times New Roman"/>
          <w:sz w:val="24"/>
          <w:szCs w:val="24"/>
        </w:rPr>
        <w:t xml:space="preserve">.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13.6. </w:t>
      </w:r>
      <w:proofErr w:type="spellStart"/>
      <w:r w:rsidRPr="00180785">
        <w:rPr>
          <w:rFonts w:ascii="Times New Roman" w:hAnsi="Times New Roman" w:cs="Times New Roman"/>
          <w:sz w:val="24"/>
          <w:szCs w:val="24"/>
        </w:rPr>
        <w:t>Цей</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Договір</w:t>
      </w:r>
      <w:proofErr w:type="spellEnd"/>
      <w:r w:rsidRPr="00180785">
        <w:rPr>
          <w:rFonts w:ascii="Times New Roman" w:hAnsi="Times New Roman" w:cs="Times New Roman"/>
          <w:sz w:val="24"/>
          <w:szCs w:val="24"/>
        </w:rPr>
        <w:t xml:space="preserve"> разом з </w:t>
      </w:r>
      <w:proofErr w:type="spellStart"/>
      <w:r w:rsidRPr="00180785">
        <w:rPr>
          <w:rFonts w:ascii="Times New Roman" w:hAnsi="Times New Roman" w:cs="Times New Roman"/>
          <w:sz w:val="24"/>
          <w:szCs w:val="24"/>
        </w:rPr>
        <w:t>усіма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додатками</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доповненнями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складений</w:t>
      </w:r>
      <w:proofErr w:type="spellEnd"/>
      <w:r w:rsidRPr="00180785">
        <w:rPr>
          <w:rFonts w:ascii="Times New Roman" w:hAnsi="Times New Roman" w:cs="Times New Roman"/>
          <w:sz w:val="24"/>
          <w:szCs w:val="24"/>
        </w:rPr>
        <w:t xml:space="preserve"> за </w:t>
      </w:r>
      <w:proofErr w:type="spellStart"/>
      <w:r w:rsidRPr="00180785">
        <w:rPr>
          <w:rFonts w:ascii="Times New Roman" w:hAnsi="Times New Roman" w:cs="Times New Roman"/>
          <w:sz w:val="24"/>
          <w:szCs w:val="24"/>
        </w:rPr>
        <w:t>повного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розуміння</w:t>
      </w:r>
      <w:proofErr w:type="spellEnd"/>
      <w:r w:rsidRPr="00180785">
        <w:rPr>
          <w:rFonts w:ascii="Times New Roman" w:hAnsi="Times New Roman" w:cs="Times New Roman"/>
          <w:sz w:val="24"/>
          <w:szCs w:val="24"/>
        </w:rPr>
        <w:t xml:space="preserve"> Сторонами предмета та умов Договору. </w:t>
      </w:r>
    </w:p>
    <w:p w:rsidR="00180785" w:rsidRPr="00180785" w:rsidRDefault="00180785" w:rsidP="00180785">
      <w:pPr>
        <w:ind w:left="31"/>
        <w:jc w:val="both"/>
        <w:rPr>
          <w:rFonts w:ascii="Times New Roman" w:hAnsi="Times New Roman" w:cs="Times New Roman"/>
          <w:sz w:val="24"/>
          <w:szCs w:val="24"/>
        </w:rPr>
      </w:pP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розуміє</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погоджується</w:t>
      </w:r>
      <w:proofErr w:type="spellEnd"/>
      <w:r w:rsidRPr="00180785">
        <w:rPr>
          <w:rFonts w:ascii="Times New Roman" w:hAnsi="Times New Roman" w:cs="Times New Roman"/>
          <w:sz w:val="24"/>
          <w:szCs w:val="24"/>
        </w:rPr>
        <w:t xml:space="preserve"> з </w:t>
      </w:r>
      <w:proofErr w:type="spellStart"/>
      <w:r w:rsidRPr="00180785">
        <w:rPr>
          <w:rFonts w:ascii="Times New Roman" w:hAnsi="Times New Roman" w:cs="Times New Roman"/>
          <w:sz w:val="24"/>
          <w:szCs w:val="24"/>
        </w:rPr>
        <w:t>тим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отримав</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повну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достовірну</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достатню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інформацію</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необхідну</w:t>
      </w:r>
      <w:proofErr w:type="spellEnd"/>
      <w:r w:rsidRPr="00180785">
        <w:rPr>
          <w:rFonts w:ascii="Times New Roman" w:hAnsi="Times New Roman" w:cs="Times New Roman"/>
          <w:sz w:val="24"/>
          <w:szCs w:val="24"/>
        </w:rPr>
        <w:t xml:space="preserve"> для </w:t>
      </w:r>
      <w:proofErr w:type="spellStart"/>
      <w:r w:rsidRPr="00180785">
        <w:rPr>
          <w:rFonts w:ascii="Times New Roman" w:hAnsi="Times New Roman" w:cs="Times New Roman"/>
          <w:sz w:val="24"/>
          <w:szCs w:val="24"/>
        </w:rPr>
        <w:t>підписання</w:t>
      </w:r>
      <w:proofErr w:type="spellEnd"/>
      <w:r w:rsidRPr="00180785">
        <w:rPr>
          <w:rFonts w:ascii="Times New Roman" w:hAnsi="Times New Roman" w:cs="Times New Roman"/>
          <w:sz w:val="24"/>
          <w:szCs w:val="24"/>
        </w:rPr>
        <w:t xml:space="preserve"> Договору. </w:t>
      </w:r>
    </w:p>
    <w:p w:rsidR="00180785" w:rsidRPr="00180785" w:rsidRDefault="00180785" w:rsidP="00180785">
      <w:pPr>
        <w:ind w:left="31"/>
        <w:jc w:val="both"/>
        <w:rPr>
          <w:rFonts w:ascii="Times New Roman" w:hAnsi="Times New Roman" w:cs="Times New Roman"/>
          <w:sz w:val="24"/>
          <w:szCs w:val="24"/>
        </w:rPr>
      </w:pPr>
      <w:r w:rsidRPr="00180785">
        <w:rPr>
          <w:rFonts w:ascii="Times New Roman" w:hAnsi="Times New Roman" w:cs="Times New Roman"/>
          <w:sz w:val="24"/>
          <w:szCs w:val="24"/>
        </w:rPr>
        <w:t xml:space="preserve">13.7. </w:t>
      </w:r>
      <w:proofErr w:type="spellStart"/>
      <w:r w:rsidRPr="00180785">
        <w:rPr>
          <w:rFonts w:ascii="Times New Roman" w:hAnsi="Times New Roman" w:cs="Times New Roman"/>
          <w:sz w:val="24"/>
          <w:szCs w:val="24"/>
        </w:rPr>
        <w:t>Підписанням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roofErr w:type="spellStart"/>
      <w:r w:rsidRPr="00180785">
        <w:rPr>
          <w:rFonts w:ascii="Times New Roman" w:hAnsi="Times New Roman" w:cs="Times New Roman"/>
          <w:sz w:val="24"/>
          <w:szCs w:val="24"/>
        </w:rPr>
        <w:t>Споживач</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підтверджує</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йому</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завчасно</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Постачальником</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була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надана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повна</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інформація</w:t>
      </w:r>
      <w:proofErr w:type="spellEnd"/>
      <w:r w:rsidRPr="00180785">
        <w:rPr>
          <w:rFonts w:ascii="Times New Roman" w:hAnsi="Times New Roman" w:cs="Times New Roman"/>
          <w:sz w:val="24"/>
          <w:szCs w:val="24"/>
        </w:rPr>
        <w:t xml:space="preserve"> і </w:t>
      </w:r>
      <w:proofErr w:type="spellStart"/>
      <w:r w:rsidRPr="00180785">
        <w:rPr>
          <w:rFonts w:ascii="Times New Roman" w:hAnsi="Times New Roman" w:cs="Times New Roman"/>
          <w:sz w:val="24"/>
          <w:szCs w:val="24"/>
        </w:rPr>
        <w:t>роз’яснення</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щодо</w:t>
      </w:r>
      <w:proofErr w:type="spellEnd"/>
      <w:r w:rsidRPr="00180785">
        <w:rPr>
          <w:rFonts w:ascii="Times New Roman" w:hAnsi="Times New Roman" w:cs="Times New Roman"/>
          <w:sz w:val="24"/>
          <w:szCs w:val="24"/>
        </w:rPr>
        <w:t xml:space="preserve"> умов </w:t>
      </w:r>
      <w:proofErr w:type="spellStart"/>
      <w:r w:rsidRPr="00180785">
        <w:rPr>
          <w:rFonts w:ascii="Times New Roman" w:hAnsi="Times New Roman" w:cs="Times New Roman"/>
          <w:sz w:val="24"/>
          <w:szCs w:val="24"/>
        </w:rPr>
        <w:t>цього</w:t>
      </w:r>
      <w:proofErr w:type="spellEnd"/>
      <w:r w:rsidRPr="00180785">
        <w:rPr>
          <w:rFonts w:ascii="Times New Roman" w:hAnsi="Times New Roman" w:cs="Times New Roman"/>
          <w:sz w:val="24"/>
          <w:szCs w:val="24"/>
        </w:rPr>
        <w:t xml:space="preserve"> Договору. </w:t>
      </w:r>
    </w:p>
    <w:p w:rsidR="00180785" w:rsidRPr="00180785" w:rsidRDefault="00180785" w:rsidP="00555E25">
      <w:pPr>
        <w:pStyle w:val="1"/>
        <w:ind w:left="711" w:right="144"/>
        <w:jc w:val="center"/>
        <w:rPr>
          <w:rFonts w:ascii="Times New Roman" w:hAnsi="Times New Roman" w:cs="Times New Roman"/>
          <w:sz w:val="24"/>
          <w:szCs w:val="24"/>
        </w:rPr>
      </w:pPr>
      <w:r w:rsidRPr="00180785">
        <w:rPr>
          <w:rFonts w:ascii="Times New Roman" w:hAnsi="Times New Roman" w:cs="Times New Roman"/>
          <w:sz w:val="24"/>
          <w:szCs w:val="24"/>
        </w:rPr>
        <w:t xml:space="preserve">14. </w:t>
      </w:r>
      <w:proofErr w:type="spellStart"/>
      <w:r w:rsidRPr="00180785">
        <w:rPr>
          <w:rFonts w:ascii="Times New Roman" w:hAnsi="Times New Roman" w:cs="Times New Roman"/>
          <w:sz w:val="24"/>
          <w:szCs w:val="24"/>
        </w:rPr>
        <w:t>Адреси</w:t>
      </w:r>
      <w:proofErr w:type="spellEnd"/>
      <w:r w:rsidRPr="00180785">
        <w:rPr>
          <w:rFonts w:ascii="Times New Roman" w:hAnsi="Times New Roman" w:cs="Times New Roman"/>
          <w:sz w:val="24"/>
          <w:szCs w:val="24"/>
        </w:rPr>
        <w:t xml:space="preserve"> та </w:t>
      </w:r>
      <w:proofErr w:type="spellStart"/>
      <w:r w:rsidRPr="00180785">
        <w:rPr>
          <w:rFonts w:ascii="Times New Roman" w:hAnsi="Times New Roman" w:cs="Times New Roman"/>
          <w:sz w:val="24"/>
          <w:szCs w:val="24"/>
        </w:rPr>
        <w:t>реквізити</w:t>
      </w:r>
      <w:proofErr w:type="spellEnd"/>
      <w:r w:rsidRPr="00180785">
        <w:rPr>
          <w:rFonts w:ascii="Times New Roman" w:hAnsi="Times New Roman" w:cs="Times New Roman"/>
          <w:sz w:val="24"/>
          <w:szCs w:val="24"/>
        </w:rPr>
        <w:t xml:space="preserve"> </w:t>
      </w:r>
      <w:proofErr w:type="spellStart"/>
      <w:r w:rsidRPr="00180785">
        <w:rPr>
          <w:rFonts w:ascii="Times New Roman" w:hAnsi="Times New Roman" w:cs="Times New Roman"/>
          <w:sz w:val="24"/>
          <w:szCs w:val="24"/>
        </w:rPr>
        <w:t>сторін</w:t>
      </w:r>
      <w:proofErr w:type="spellEnd"/>
    </w:p>
    <w:tbl>
      <w:tblPr>
        <w:tblStyle w:val="TableNormal"/>
        <w:tblW w:w="9826" w:type="dxa"/>
        <w:tblInd w:w="155" w:type="dxa"/>
        <w:tblLayout w:type="fixed"/>
        <w:tblLook w:val="01E0" w:firstRow="1" w:lastRow="1" w:firstColumn="1" w:lastColumn="1" w:noHBand="0" w:noVBand="0"/>
      </w:tblPr>
      <w:tblGrid>
        <w:gridCol w:w="5015"/>
        <w:gridCol w:w="4811"/>
      </w:tblGrid>
      <w:tr w:rsidR="00DB7771" w:rsidTr="00DB7771">
        <w:trPr>
          <w:trHeight w:val="718"/>
        </w:trPr>
        <w:tc>
          <w:tcPr>
            <w:tcW w:w="5015" w:type="dxa"/>
          </w:tcPr>
          <w:p w:rsidR="00DB7771" w:rsidRDefault="00DB7771" w:rsidP="001B0D3D">
            <w:pPr>
              <w:pStyle w:val="TableParagraph"/>
              <w:spacing w:line="266" w:lineRule="exact"/>
              <w:ind w:left="1722"/>
              <w:rPr>
                <w:b/>
                <w:sz w:val="24"/>
              </w:rPr>
            </w:pPr>
            <w:r>
              <w:rPr>
                <w:b/>
                <w:sz w:val="24"/>
              </w:rPr>
              <w:t>ПОСТАЧАЛЬНИК</w:t>
            </w:r>
          </w:p>
          <w:p w:rsidR="00DB7771" w:rsidRDefault="00DB7771" w:rsidP="001B0D3D">
            <w:pPr>
              <w:pStyle w:val="TableParagraph"/>
              <w:tabs>
                <w:tab w:val="left" w:pos="4618"/>
              </w:tabs>
              <w:ind w:left="363"/>
              <w:rPr>
                <w:sz w:val="24"/>
              </w:rPr>
            </w:pPr>
            <w:r>
              <w:rPr>
                <w:sz w:val="24"/>
                <w:u w:val="single"/>
              </w:rPr>
              <w:t xml:space="preserve"> </w:t>
            </w:r>
            <w:r>
              <w:rPr>
                <w:sz w:val="24"/>
                <w:u w:val="single"/>
              </w:rPr>
              <w:tab/>
            </w:r>
          </w:p>
          <w:p w:rsidR="00DB7771" w:rsidRDefault="00DB7771" w:rsidP="001B0D3D">
            <w:pPr>
              <w:pStyle w:val="TableParagraph"/>
              <w:tabs>
                <w:tab w:val="left" w:pos="4618"/>
              </w:tabs>
              <w:ind w:left="363"/>
              <w:rPr>
                <w:sz w:val="24"/>
              </w:rPr>
            </w:pPr>
            <w:r>
              <w:rPr>
                <w:sz w:val="24"/>
                <w:u w:val="single"/>
              </w:rPr>
              <w:t xml:space="preserve"> </w:t>
            </w:r>
            <w:r>
              <w:rPr>
                <w:sz w:val="24"/>
                <w:u w:val="single"/>
              </w:rPr>
              <w:tab/>
            </w:r>
          </w:p>
          <w:p w:rsidR="00DB7771" w:rsidRDefault="00DB7771" w:rsidP="001B0D3D">
            <w:pPr>
              <w:pStyle w:val="TableParagraph"/>
              <w:tabs>
                <w:tab w:val="left" w:pos="4618"/>
              </w:tabs>
              <w:ind w:left="363"/>
              <w:rPr>
                <w:sz w:val="24"/>
              </w:rPr>
            </w:pPr>
            <w:r>
              <w:rPr>
                <w:sz w:val="24"/>
                <w:u w:val="single"/>
              </w:rPr>
              <w:t xml:space="preserve"> </w:t>
            </w:r>
            <w:r>
              <w:rPr>
                <w:sz w:val="24"/>
                <w:u w:val="single"/>
              </w:rPr>
              <w:tab/>
            </w:r>
          </w:p>
          <w:p w:rsidR="00DB7771" w:rsidRDefault="00DB7771" w:rsidP="001B0D3D">
            <w:pPr>
              <w:pStyle w:val="TableParagraph"/>
              <w:tabs>
                <w:tab w:val="left" w:pos="4496"/>
              </w:tabs>
              <w:ind w:left="348"/>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ab/>
            </w:r>
            <w:r>
              <w:rPr>
                <w:b/>
                <w:sz w:val="24"/>
              </w:rPr>
              <w:t>)</w:t>
            </w:r>
          </w:p>
          <w:p w:rsidR="00DB7771" w:rsidRDefault="00DB7771" w:rsidP="001B0D3D">
            <w:pPr>
              <w:pStyle w:val="TableParagraph"/>
              <w:rPr>
                <w:b/>
                <w:sz w:val="24"/>
              </w:rPr>
            </w:pPr>
          </w:p>
          <w:p w:rsidR="00DB7771" w:rsidRDefault="00DB7771" w:rsidP="001B0D3D">
            <w:pPr>
              <w:pStyle w:val="TableParagraph"/>
              <w:tabs>
                <w:tab w:val="left" w:pos="4349"/>
              </w:tabs>
              <w:ind w:left="116"/>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DB7771" w:rsidRDefault="00DB7771" w:rsidP="001B0D3D">
            <w:pPr>
              <w:pStyle w:val="TableParagraph"/>
              <w:tabs>
                <w:tab w:val="left" w:pos="4371"/>
              </w:tabs>
              <w:ind w:left="116"/>
              <w:rPr>
                <w:sz w:val="24"/>
              </w:rPr>
            </w:pPr>
            <w:r>
              <w:rPr>
                <w:sz w:val="24"/>
                <w:u w:val="single"/>
              </w:rPr>
              <w:t xml:space="preserve"> </w:t>
            </w:r>
            <w:r>
              <w:rPr>
                <w:sz w:val="24"/>
                <w:u w:val="single"/>
              </w:rPr>
              <w:tab/>
            </w:r>
          </w:p>
          <w:p w:rsidR="00DB7771" w:rsidRDefault="00DB7771" w:rsidP="001B0D3D">
            <w:pPr>
              <w:pStyle w:val="TableParagraph"/>
              <w:ind w:left="116"/>
              <w:rPr>
                <w:sz w:val="24"/>
              </w:rPr>
            </w:pPr>
            <w:r>
              <w:rPr>
                <w:sz w:val="24"/>
              </w:rPr>
              <w:t>Рахунок</w:t>
            </w:r>
            <w:r>
              <w:rPr>
                <w:spacing w:val="-1"/>
                <w:sz w:val="24"/>
              </w:rPr>
              <w:t xml:space="preserve"> </w:t>
            </w:r>
            <w:r>
              <w:rPr>
                <w:sz w:val="24"/>
              </w:rPr>
              <w:t>№:</w:t>
            </w:r>
          </w:p>
          <w:p w:rsidR="00DB7771" w:rsidRDefault="00DB7771" w:rsidP="001B0D3D">
            <w:pPr>
              <w:pStyle w:val="TableParagraph"/>
              <w:tabs>
                <w:tab w:val="left" w:pos="4418"/>
              </w:tabs>
              <w:spacing w:before="1"/>
              <w:ind w:left="116"/>
              <w:rPr>
                <w:sz w:val="24"/>
              </w:rPr>
            </w:pPr>
            <w:r>
              <w:rPr>
                <w:sz w:val="24"/>
              </w:rPr>
              <w:t>IBAN</w:t>
            </w:r>
            <w:r>
              <w:rPr>
                <w:spacing w:val="-1"/>
                <w:sz w:val="24"/>
              </w:rPr>
              <w:t xml:space="preserve"> </w:t>
            </w:r>
            <w:r>
              <w:rPr>
                <w:sz w:val="24"/>
                <w:u w:val="single"/>
              </w:rPr>
              <w:t xml:space="preserve"> </w:t>
            </w:r>
            <w:r>
              <w:rPr>
                <w:sz w:val="24"/>
                <w:u w:val="single"/>
              </w:rPr>
              <w:tab/>
            </w:r>
          </w:p>
          <w:p w:rsidR="00DB7771" w:rsidRDefault="00DB7771" w:rsidP="001B0D3D">
            <w:pPr>
              <w:pStyle w:val="TableParagraph"/>
              <w:tabs>
                <w:tab w:val="left" w:pos="4372"/>
                <w:tab w:val="left" w:pos="4424"/>
              </w:tabs>
              <w:ind w:left="116" w:right="329"/>
              <w:jc w:val="both"/>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DB7771" w:rsidRDefault="00DB7771" w:rsidP="001B0D3D">
            <w:pPr>
              <w:pStyle w:val="TableParagraph"/>
              <w:tabs>
                <w:tab w:val="left" w:pos="4421"/>
              </w:tabs>
              <w:ind w:left="116"/>
              <w:rPr>
                <w:sz w:val="24"/>
              </w:rPr>
            </w:pPr>
            <w:r>
              <w:rPr>
                <w:sz w:val="24"/>
              </w:rPr>
              <w:t xml:space="preserve">Телефон: </w:t>
            </w:r>
            <w:r>
              <w:rPr>
                <w:sz w:val="24"/>
                <w:u w:val="single"/>
              </w:rPr>
              <w:t xml:space="preserve"> </w:t>
            </w:r>
            <w:r>
              <w:rPr>
                <w:sz w:val="24"/>
                <w:u w:val="single"/>
              </w:rPr>
              <w:tab/>
            </w:r>
          </w:p>
          <w:p w:rsidR="00DB7771" w:rsidRDefault="00DB7771" w:rsidP="001B0D3D">
            <w:pPr>
              <w:pStyle w:val="TableParagraph"/>
              <w:rPr>
                <w:b/>
                <w:sz w:val="26"/>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DB7771" w:rsidRDefault="00DB7771" w:rsidP="001B0D3D">
            <w:pPr>
              <w:pStyle w:val="TableParagraph"/>
              <w:rPr>
                <w:b/>
              </w:rPr>
            </w:pPr>
          </w:p>
          <w:p w:rsidR="00DB7771" w:rsidRDefault="00DB7771" w:rsidP="001B0D3D">
            <w:pPr>
              <w:pStyle w:val="TableParagraph"/>
              <w:tabs>
                <w:tab w:val="left" w:pos="2479"/>
                <w:tab w:val="left" w:pos="4228"/>
              </w:tabs>
              <w:spacing w:line="256" w:lineRule="exact"/>
              <w:rPr>
                <w:sz w:val="24"/>
                <w:u w:val="single"/>
              </w:rPr>
            </w:pPr>
            <w:r>
              <w:rPr>
                <w:sz w:val="24"/>
                <w:u w:val="single"/>
              </w:rPr>
              <w:lastRenderedPageBreak/>
              <w:t xml:space="preserve"> </w:t>
            </w:r>
            <w:r>
              <w:rPr>
                <w:sz w:val="24"/>
                <w:u w:val="single"/>
              </w:rPr>
              <w:tab/>
            </w:r>
            <w:r>
              <w:rPr>
                <w:sz w:val="24"/>
              </w:rPr>
              <w:t>/</w:t>
            </w:r>
            <w:r>
              <w:rPr>
                <w:sz w:val="24"/>
                <w:u w:val="single"/>
              </w:rPr>
              <w:tab/>
            </w:r>
            <w:r>
              <w:rPr>
                <w:sz w:val="24"/>
              </w:rPr>
              <w:t>/</w:t>
            </w:r>
          </w:p>
          <w:p w:rsidR="00DB7771" w:rsidRDefault="00DB7771" w:rsidP="00DB7771">
            <w:pPr>
              <w:rPr>
                <w:rFonts w:ascii="Times New Roman" w:eastAsia="Times New Roman" w:hAnsi="Times New Roman" w:cs="Times New Roman"/>
                <w:color w:val="auto"/>
                <w:sz w:val="24"/>
                <w:u w:val="single"/>
                <w:lang w:val="uk-UA" w:eastAsia="uk-UA" w:bidi="uk-UA"/>
              </w:rPr>
            </w:pPr>
          </w:p>
          <w:p w:rsidR="00DB7771" w:rsidRPr="00DB7771" w:rsidRDefault="00DB7771" w:rsidP="00DB7771">
            <w:pPr>
              <w:rPr>
                <w:lang w:val="uk-UA" w:eastAsia="uk-UA" w:bidi="uk-UA"/>
              </w:rPr>
            </w:pPr>
          </w:p>
        </w:tc>
        <w:tc>
          <w:tcPr>
            <w:tcW w:w="4811" w:type="dxa"/>
          </w:tcPr>
          <w:p w:rsidR="00DB7771" w:rsidRDefault="00DB7771" w:rsidP="001B0D3D">
            <w:pPr>
              <w:pStyle w:val="TableParagraph"/>
              <w:spacing w:line="266" w:lineRule="exact"/>
              <w:ind w:left="1722"/>
              <w:rPr>
                <w:b/>
                <w:sz w:val="24"/>
              </w:rPr>
            </w:pPr>
            <w:r>
              <w:rPr>
                <w:b/>
                <w:sz w:val="24"/>
              </w:rPr>
              <w:lastRenderedPageBreak/>
              <w:t>СПОЖИВАЧ</w:t>
            </w:r>
          </w:p>
          <w:p w:rsidR="00DB7771" w:rsidRDefault="00DB7771" w:rsidP="001B0D3D">
            <w:pPr>
              <w:pStyle w:val="TableParagraph"/>
              <w:tabs>
                <w:tab w:val="left" w:pos="4618"/>
              </w:tabs>
              <w:ind w:left="363"/>
              <w:rPr>
                <w:sz w:val="24"/>
              </w:rPr>
            </w:pPr>
            <w:r>
              <w:rPr>
                <w:sz w:val="24"/>
                <w:u w:val="single"/>
              </w:rPr>
              <w:t xml:space="preserve"> </w:t>
            </w:r>
            <w:r>
              <w:rPr>
                <w:sz w:val="24"/>
                <w:u w:val="single"/>
              </w:rPr>
              <w:tab/>
            </w:r>
          </w:p>
          <w:p w:rsidR="00DB7771" w:rsidRDefault="00DB7771" w:rsidP="001B0D3D">
            <w:pPr>
              <w:pStyle w:val="TableParagraph"/>
              <w:tabs>
                <w:tab w:val="left" w:pos="4618"/>
              </w:tabs>
              <w:ind w:left="363"/>
              <w:rPr>
                <w:sz w:val="24"/>
              </w:rPr>
            </w:pPr>
            <w:r>
              <w:rPr>
                <w:sz w:val="24"/>
                <w:u w:val="single"/>
              </w:rPr>
              <w:t xml:space="preserve"> </w:t>
            </w:r>
            <w:r>
              <w:rPr>
                <w:sz w:val="24"/>
                <w:u w:val="single"/>
              </w:rPr>
              <w:tab/>
            </w:r>
          </w:p>
          <w:p w:rsidR="00DB7771" w:rsidRDefault="00DB7771" w:rsidP="001B0D3D">
            <w:pPr>
              <w:pStyle w:val="TableParagraph"/>
              <w:tabs>
                <w:tab w:val="left" w:pos="4618"/>
              </w:tabs>
              <w:ind w:left="363"/>
              <w:rPr>
                <w:sz w:val="24"/>
              </w:rPr>
            </w:pPr>
            <w:r>
              <w:rPr>
                <w:sz w:val="24"/>
                <w:u w:val="single"/>
              </w:rPr>
              <w:t xml:space="preserve"> </w:t>
            </w:r>
            <w:r>
              <w:rPr>
                <w:sz w:val="24"/>
                <w:u w:val="single"/>
              </w:rPr>
              <w:tab/>
            </w:r>
          </w:p>
          <w:p w:rsidR="00DB7771" w:rsidRDefault="00DB7771" w:rsidP="001B0D3D">
            <w:pPr>
              <w:pStyle w:val="TableParagraph"/>
              <w:tabs>
                <w:tab w:val="left" w:pos="4496"/>
              </w:tabs>
              <w:ind w:left="348"/>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ab/>
            </w:r>
            <w:r>
              <w:rPr>
                <w:b/>
                <w:sz w:val="24"/>
              </w:rPr>
              <w:t>)</w:t>
            </w:r>
          </w:p>
          <w:p w:rsidR="00DB7771" w:rsidRDefault="00DB7771" w:rsidP="001B0D3D">
            <w:pPr>
              <w:pStyle w:val="TableParagraph"/>
              <w:rPr>
                <w:b/>
                <w:sz w:val="24"/>
              </w:rPr>
            </w:pPr>
          </w:p>
          <w:p w:rsidR="00DB7771" w:rsidRDefault="00DB7771" w:rsidP="001B0D3D">
            <w:pPr>
              <w:pStyle w:val="TableParagraph"/>
              <w:tabs>
                <w:tab w:val="left" w:pos="4349"/>
              </w:tabs>
              <w:ind w:left="116"/>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DB7771" w:rsidRDefault="00DB7771" w:rsidP="001B0D3D">
            <w:pPr>
              <w:pStyle w:val="TableParagraph"/>
              <w:tabs>
                <w:tab w:val="left" w:pos="4371"/>
              </w:tabs>
              <w:ind w:left="116"/>
              <w:rPr>
                <w:sz w:val="24"/>
              </w:rPr>
            </w:pPr>
            <w:r>
              <w:rPr>
                <w:sz w:val="24"/>
                <w:u w:val="single"/>
              </w:rPr>
              <w:t xml:space="preserve"> </w:t>
            </w:r>
            <w:r>
              <w:rPr>
                <w:sz w:val="24"/>
                <w:u w:val="single"/>
              </w:rPr>
              <w:tab/>
            </w:r>
          </w:p>
          <w:p w:rsidR="00DB7771" w:rsidRDefault="00DB7771" w:rsidP="001B0D3D">
            <w:pPr>
              <w:pStyle w:val="TableParagraph"/>
              <w:ind w:left="116"/>
              <w:rPr>
                <w:sz w:val="24"/>
              </w:rPr>
            </w:pPr>
            <w:r>
              <w:rPr>
                <w:sz w:val="24"/>
              </w:rPr>
              <w:t>Рахунок</w:t>
            </w:r>
            <w:r>
              <w:rPr>
                <w:spacing w:val="-1"/>
                <w:sz w:val="24"/>
              </w:rPr>
              <w:t xml:space="preserve"> </w:t>
            </w:r>
            <w:r>
              <w:rPr>
                <w:sz w:val="24"/>
              </w:rPr>
              <w:t>№:</w:t>
            </w:r>
          </w:p>
          <w:p w:rsidR="00DB7771" w:rsidRDefault="00DB7771" w:rsidP="001B0D3D">
            <w:pPr>
              <w:pStyle w:val="TableParagraph"/>
              <w:tabs>
                <w:tab w:val="left" w:pos="4418"/>
              </w:tabs>
              <w:spacing w:before="1"/>
              <w:ind w:left="116"/>
              <w:rPr>
                <w:sz w:val="24"/>
              </w:rPr>
            </w:pPr>
            <w:r>
              <w:rPr>
                <w:sz w:val="24"/>
              </w:rPr>
              <w:t>IBAN</w:t>
            </w:r>
            <w:r>
              <w:rPr>
                <w:spacing w:val="-1"/>
                <w:sz w:val="24"/>
              </w:rPr>
              <w:t xml:space="preserve"> </w:t>
            </w:r>
            <w:r>
              <w:rPr>
                <w:sz w:val="24"/>
                <w:u w:val="single"/>
              </w:rPr>
              <w:t xml:space="preserve"> </w:t>
            </w:r>
            <w:r>
              <w:rPr>
                <w:sz w:val="24"/>
                <w:u w:val="single"/>
              </w:rPr>
              <w:tab/>
            </w:r>
          </w:p>
          <w:p w:rsidR="00DB7771" w:rsidRDefault="00DB7771" w:rsidP="001B0D3D">
            <w:pPr>
              <w:pStyle w:val="TableParagraph"/>
              <w:tabs>
                <w:tab w:val="left" w:pos="4372"/>
                <w:tab w:val="left" w:pos="4424"/>
              </w:tabs>
              <w:ind w:left="116" w:right="329"/>
              <w:jc w:val="both"/>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DB7771" w:rsidRDefault="00DB7771" w:rsidP="001B0D3D">
            <w:pPr>
              <w:pStyle w:val="TableParagraph"/>
              <w:tabs>
                <w:tab w:val="left" w:pos="4421"/>
              </w:tabs>
              <w:ind w:left="116"/>
              <w:rPr>
                <w:sz w:val="24"/>
              </w:rPr>
            </w:pPr>
            <w:r>
              <w:rPr>
                <w:sz w:val="24"/>
              </w:rPr>
              <w:t xml:space="preserve">Телефон: </w:t>
            </w:r>
            <w:r>
              <w:rPr>
                <w:sz w:val="24"/>
                <w:u w:val="single"/>
              </w:rPr>
              <w:t xml:space="preserve"> </w:t>
            </w:r>
            <w:r>
              <w:rPr>
                <w:sz w:val="24"/>
                <w:u w:val="single"/>
              </w:rPr>
              <w:tab/>
            </w:r>
          </w:p>
          <w:p w:rsidR="00DB7771" w:rsidRDefault="00DB7771" w:rsidP="001B0D3D">
            <w:pPr>
              <w:pStyle w:val="TableParagraph"/>
              <w:tabs>
                <w:tab w:val="left" w:pos="4491"/>
              </w:tabs>
              <w:ind w:left="116"/>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DB7771" w:rsidRDefault="00DB7771" w:rsidP="001B0D3D">
            <w:pPr>
              <w:pStyle w:val="TableParagraph"/>
              <w:tabs>
                <w:tab w:val="left" w:pos="2396"/>
                <w:tab w:val="left" w:pos="4504"/>
              </w:tabs>
              <w:spacing w:before="207" w:line="256" w:lineRule="exact"/>
              <w:ind w:left="116"/>
              <w:rPr>
                <w:sz w:val="24"/>
              </w:rPr>
            </w:pPr>
            <w:r>
              <w:rPr>
                <w:sz w:val="24"/>
                <w:u w:val="single"/>
              </w:rPr>
              <w:lastRenderedPageBreak/>
              <w:t xml:space="preserve"> </w:t>
            </w:r>
            <w:r>
              <w:rPr>
                <w:sz w:val="24"/>
                <w:u w:val="single"/>
              </w:rPr>
              <w:tab/>
            </w:r>
            <w:r>
              <w:rPr>
                <w:sz w:val="24"/>
              </w:rPr>
              <w:t>/</w:t>
            </w:r>
            <w:r>
              <w:rPr>
                <w:sz w:val="24"/>
                <w:u w:val="single"/>
              </w:rPr>
              <w:tab/>
            </w:r>
            <w:r>
              <w:rPr>
                <w:sz w:val="24"/>
              </w:rPr>
              <w:t>/</w:t>
            </w:r>
          </w:p>
        </w:tc>
      </w:tr>
    </w:tbl>
    <w:p w:rsidR="00122758" w:rsidRPr="00180785" w:rsidRDefault="00122758" w:rsidP="00042ECB">
      <w:pPr>
        <w:spacing w:line="240" w:lineRule="auto"/>
        <w:jc w:val="both"/>
        <w:rPr>
          <w:rFonts w:ascii="Times New Roman" w:hAnsi="Times New Roman" w:cs="Times New Roman"/>
          <w:i/>
          <w:iCs/>
          <w:color w:val="auto"/>
          <w:sz w:val="24"/>
          <w:szCs w:val="24"/>
          <w:lang w:val="uk-UA"/>
        </w:rPr>
      </w:pPr>
      <w:r w:rsidRPr="00180785">
        <w:rPr>
          <w:rFonts w:ascii="Times New Roman" w:hAnsi="Times New Roman" w:cs="Times New Roman"/>
          <w:b/>
          <w:bCs/>
          <w:i/>
          <w:iCs/>
          <w:color w:val="auto"/>
          <w:sz w:val="24"/>
          <w:szCs w:val="24"/>
          <w:lang w:val="uk-UA"/>
        </w:rPr>
        <w:lastRenderedPageBreak/>
        <w:t>Примітки:</w:t>
      </w:r>
    </w:p>
    <w:p w:rsidR="00122758" w:rsidRPr="00180785" w:rsidRDefault="00122758" w:rsidP="00180785">
      <w:pPr>
        <w:spacing w:line="240" w:lineRule="auto"/>
        <w:ind w:firstLine="709"/>
        <w:jc w:val="both"/>
        <w:rPr>
          <w:rFonts w:ascii="Times New Roman" w:hAnsi="Times New Roman" w:cs="Times New Roman"/>
          <w:i/>
          <w:iCs/>
          <w:color w:val="auto"/>
          <w:sz w:val="24"/>
          <w:szCs w:val="24"/>
          <w:lang w:val="uk-UA"/>
        </w:rPr>
      </w:pPr>
    </w:p>
    <w:p w:rsidR="00122758" w:rsidRPr="00180785" w:rsidRDefault="00122758" w:rsidP="00180785">
      <w:pPr>
        <w:suppressAutoHyphens/>
        <w:spacing w:line="240" w:lineRule="auto"/>
        <w:ind w:firstLine="720"/>
        <w:jc w:val="both"/>
        <w:rPr>
          <w:rFonts w:ascii="Times New Roman" w:hAnsi="Times New Roman" w:cs="Times New Roman"/>
          <w:i/>
          <w:sz w:val="24"/>
          <w:szCs w:val="24"/>
        </w:rPr>
      </w:pPr>
      <w:proofErr w:type="spellStart"/>
      <w:r w:rsidRPr="00180785">
        <w:rPr>
          <w:rFonts w:ascii="Times New Roman" w:hAnsi="Times New Roman" w:cs="Times New Roman"/>
          <w:i/>
          <w:sz w:val="24"/>
          <w:szCs w:val="24"/>
        </w:rPr>
        <w:t>Зазначені</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вище</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умови</w:t>
      </w:r>
      <w:proofErr w:type="spellEnd"/>
      <w:r w:rsidRPr="00180785">
        <w:rPr>
          <w:rFonts w:ascii="Times New Roman" w:hAnsi="Times New Roman" w:cs="Times New Roman"/>
          <w:i/>
          <w:sz w:val="24"/>
          <w:szCs w:val="24"/>
        </w:rPr>
        <w:t xml:space="preserve"> договору не є </w:t>
      </w:r>
      <w:proofErr w:type="spellStart"/>
      <w:r w:rsidRPr="00180785">
        <w:rPr>
          <w:rFonts w:ascii="Times New Roman" w:hAnsi="Times New Roman" w:cs="Times New Roman"/>
          <w:i/>
          <w:sz w:val="24"/>
          <w:szCs w:val="24"/>
        </w:rPr>
        <w:t>остаточними</w:t>
      </w:r>
      <w:proofErr w:type="spellEnd"/>
      <w:r w:rsidRPr="00180785">
        <w:rPr>
          <w:rFonts w:ascii="Times New Roman" w:hAnsi="Times New Roman" w:cs="Times New Roman"/>
          <w:i/>
          <w:sz w:val="24"/>
          <w:szCs w:val="24"/>
        </w:rPr>
        <w:t xml:space="preserve"> і </w:t>
      </w:r>
      <w:proofErr w:type="spellStart"/>
      <w:r w:rsidRPr="00180785">
        <w:rPr>
          <w:rFonts w:ascii="Times New Roman" w:hAnsi="Times New Roman" w:cs="Times New Roman"/>
          <w:i/>
          <w:sz w:val="24"/>
          <w:szCs w:val="24"/>
        </w:rPr>
        <w:t>вичерпними</w:t>
      </w:r>
      <w:proofErr w:type="spellEnd"/>
      <w:r w:rsidRPr="00180785">
        <w:rPr>
          <w:rFonts w:ascii="Times New Roman" w:hAnsi="Times New Roman" w:cs="Times New Roman"/>
          <w:i/>
          <w:sz w:val="24"/>
          <w:szCs w:val="24"/>
        </w:rPr>
        <w:t xml:space="preserve"> і </w:t>
      </w:r>
      <w:proofErr w:type="spellStart"/>
      <w:r w:rsidRPr="00180785">
        <w:rPr>
          <w:rFonts w:ascii="Times New Roman" w:hAnsi="Times New Roman" w:cs="Times New Roman"/>
          <w:i/>
          <w:sz w:val="24"/>
          <w:szCs w:val="24"/>
        </w:rPr>
        <w:t>можуть</w:t>
      </w:r>
      <w:proofErr w:type="spellEnd"/>
      <w:r w:rsidRPr="00180785">
        <w:rPr>
          <w:rFonts w:ascii="Times New Roman" w:hAnsi="Times New Roman" w:cs="Times New Roman"/>
          <w:i/>
          <w:sz w:val="24"/>
          <w:szCs w:val="24"/>
        </w:rPr>
        <w:t xml:space="preserve"> бути </w:t>
      </w:r>
      <w:proofErr w:type="spellStart"/>
      <w:r w:rsidRPr="00180785">
        <w:rPr>
          <w:rFonts w:ascii="Times New Roman" w:hAnsi="Times New Roman" w:cs="Times New Roman"/>
          <w:i/>
          <w:sz w:val="24"/>
          <w:szCs w:val="24"/>
        </w:rPr>
        <w:t>доповнені</w:t>
      </w:r>
      <w:proofErr w:type="spellEnd"/>
      <w:r w:rsidRPr="00180785">
        <w:rPr>
          <w:rFonts w:ascii="Times New Roman" w:hAnsi="Times New Roman" w:cs="Times New Roman"/>
          <w:i/>
          <w:sz w:val="24"/>
          <w:szCs w:val="24"/>
        </w:rPr>
        <w:t xml:space="preserve"> і </w:t>
      </w:r>
      <w:proofErr w:type="spellStart"/>
      <w:r w:rsidRPr="00180785">
        <w:rPr>
          <w:rFonts w:ascii="Times New Roman" w:hAnsi="Times New Roman" w:cs="Times New Roman"/>
          <w:i/>
          <w:sz w:val="24"/>
          <w:szCs w:val="24"/>
        </w:rPr>
        <w:t>скориговані</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під</w:t>
      </w:r>
      <w:proofErr w:type="spellEnd"/>
      <w:r w:rsidRPr="00180785">
        <w:rPr>
          <w:rFonts w:ascii="Times New Roman" w:hAnsi="Times New Roman" w:cs="Times New Roman"/>
          <w:i/>
          <w:sz w:val="24"/>
          <w:szCs w:val="24"/>
        </w:rPr>
        <w:t xml:space="preserve"> час </w:t>
      </w:r>
      <w:proofErr w:type="spellStart"/>
      <w:r w:rsidRPr="00180785">
        <w:rPr>
          <w:rFonts w:ascii="Times New Roman" w:hAnsi="Times New Roman" w:cs="Times New Roman"/>
          <w:i/>
          <w:sz w:val="24"/>
          <w:szCs w:val="24"/>
        </w:rPr>
        <w:t>укладання</w:t>
      </w:r>
      <w:proofErr w:type="spellEnd"/>
      <w:r w:rsidRPr="00180785">
        <w:rPr>
          <w:rFonts w:ascii="Times New Roman" w:hAnsi="Times New Roman" w:cs="Times New Roman"/>
          <w:i/>
          <w:sz w:val="24"/>
          <w:szCs w:val="24"/>
        </w:rPr>
        <w:t xml:space="preserve"> договору з </w:t>
      </w:r>
      <w:proofErr w:type="spellStart"/>
      <w:r w:rsidRPr="00180785">
        <w:rPr>
          <w:rFonts w:ascii="Times New Roman" w:hAnsi="Times New Roman" w:cs="Times New Roman"/>
          <w:i/>
          <w:sz w:val="24"/>
          <w:szCs w:val="24"/>
        </w:rPr>
        <w:t>учасником</w:t>
      </w:r>
      <w:proofErr w:type="spellEnd"/>
      <w:r w:rsidRPr="00180785">
        <w:rPr>
          <w:rFonts w:ascii="Times New Roman" w:hAnsi="Times New Roman" w:cs="Times New Roman"/>
          <w:i/>
          <w:sz w:val="24"/>
          <w:szCs w:val="24"/>
        </w:rPr>
        <w:t xml:space="preserve"> - </w:t>
      </w:r>
      <w:proofErr w:type="spellStart"/>
      <w:r w:rsidRPr="00180785">
        <w:rPr>
          <w:rFonts w:ascii="Times New Roman" w:hAnsi="Times New Roman" w:cs="Times New Roman"/>
          <w:i/>
          <w:sz w:val="24"/>
          <w:szCs w:val="24"/>
        </w:rPr>
        <w:t>переможцем</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процедури</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закупівель</w:t>
      </w:r>
      <w:proofErr w:type="spellEnd"/>
      <w:r w:rsidRPr="00180785">
        <w:rPr>
          <w:rFonts w:ascii="Times New Roman" w:hAnsi="Times New Roman" w:cs="Times New Roman"/>
          <w:i/>
          <w:sz w:val="24"/>
          <w:szCs w:val="24"/>
        </w:rPr>
        <w:t>.</w:t>
      </w:r>
    </w:p>
    <w:p w:rsidR="00122758" w:rsidRPr="00180785" w:rsidRDefault="00122758" w:rsidP="00180785">
      <w:pPr>
        <w:suppressAutoHyphens/>
        <w:spacing w:line="240" w:lineRule="auto"/>
        <w:ind w:firstLine="720"/>
        <w:jc w:val="both"/>
        <w:rPr>
          <w:rFonts w:ascii="Times New Roman" w:hAnsi="Times New Roman" w:cs="Times New Roman"/>
          <w:i/>
          <w:sz w:val="24"/>
          <w:szCs w:val="24"/>
        </w:rPr>
      </w:pPr>
      <w:proofErr w:type="spellStart"/>
      <w:r w:rsidRPr="00180785">
        <w:rPr>
          <w:rFonts w:ascii="Times New Roman" w:hAnsi="Times New Roman" w:cs="Times New Roman"/>
          <w:i/>
          <w:sz w:val="24"/>
          <w:szCs w:val="24"/>
        </w:rPr>
        <w:t>Замовник</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залишає</w:t>
      </w:r>
      <w:proofErr w:type="spellEnd"/>
      <w:r w:rsidRPr="00180785">
        <w:rPr>
          <w:rFonts w:ascii="Times New Roman" w:hAnsi="Times New Roman" w:cs="Times New Roman"/>
          <w:i/>
          <w:sz w:val="24"/>
          <w:szCs w:val="24"/>
        </w:rPr>
        <w:t xml:space="preserve"> за собою право </w:t>
      </w:r>
      <w:proofErr w:type="spellStart"/>
      <w:r w:rsidRPr="00180785">
        <w:rPr>
          <w:rFonts w:ascii="Times New Roman" w:hAnsi="Times New Roman" w:cs="Times New Roman"/>
          <w:i/>
          <w:sz w:val="24"/>
          <w:szCs w:val="24"/>
        </w:rPr>
        <w:t>змінювати</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умови</w:t>
      </w:r>
      <w:proofErr w:type="spellEnd"/>
      <w:r w:rsidRPr="00180785">
        <w:rPr>
          <w:rFonts w:ascii="Times New Roman" w:hAnsi="Times New Roman" w:cs="Times New Roman"/>
          <w:i/>
          <w:sz w:val="24"/>
          <w:szCs w:val="24"/>
        </w:rPr>
        <w:t xml:space="preserve"> договору у </w:t>
      </w:r>
      <w:proofErr w:type="spellStart"/>
      <w:r w:rsidRPr="00180785">
        <w:rPr>
          <w:rFonts w:ascii="Times New Roman" w:hAnsi="Times New Roman" w:cs="Times New Roman"/>
          <w:i/>
          <w:sz w:val="24"/>
          <w:szCs w:val="24"/>
        </w:rPr>
        <w:t>випадку</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зміни</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діючого</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цивільного</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гоподарського</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законодавства</w:t>
      </w:r>
      <w:proofErr w:type="spellEnd"/>
      <w:r w:rsidRPr="00180785">
        <w:rPr>
          <w:rFonts w:ascii="Times New Roman" w:hAnsi="Times New Roman" w:cs="Times New Roman"/>
          <w:i/>
          <w:sz w:val="24"/>
          <w:szCs w:val="24"/>
        </w:rPr>
        <w:t xml:space="preserve"> і </w:t>
      </w:r>
      <w:proofErr w:type="spellStart"/>
      <w:r w:rsidRPr="00180785">
        <w:rPr>
          <w:rFonts w:ascii="Times New Roman" w:hAnsi="Times New Roman" w:cs="Times New Roman"/>
          <w:i/>
          <w:sz w:val="24"/>
          <w:szCs w:val="24"/>
        </w:rPr>
        <w:t>законодавства</w:t>
      </w:r>
      <w:proofErr w:type="spellEnd"/>
      <w:r w:rsidRPr="00180785">
        <w:rPr>
          <w:rFonts w:ascii="Times New Roman" w:hAnsi="Times New Roman" w:cs="Times New Roman"/>
          <w:i/>
          <w:sz w:val="24"/>
          <w:szCs w:val="24"/>
        </w:rPr>
        <w:t xml:space="preserve"> у </w:t>
      </w:r>
      <w:proofErr w:type="spellStart"/>
      <w:r w:rsidRPr="00180785">
        <w:rPr>
          <w:rFonts w:ascii="Times New Roman" w:hAnsi="Times New Roman" w:cs="Times New Roman"/>
          <w:i/>
          <w:sz w:val="24"/>
          <w:szCs w:val="24"/>
        </w:rPr>
        <w:t>сфері</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публічних</w:t>
      </w:r>
      <w:proofErr w:type="spellEnd"/>
      <w:r w:rsidRPr="00180785">
        <w:rPr>
          <w:rFonts w:ascii="Times New Roman" w:hAnsi="Times New Roman" w:cs="Times New Roman"/>
          <w:i/>
          <w:sz w:val="24"/>
          <w:szCs w:val="24"/>
        </w:rPr>
        <w:t xml:space="preserve"> </w:t>
      </w:r>
      <w:proofErr w:type="spellStart"/>
      <w:r w:rsidRPr="00180785">
        <w:rPr>
          <w:rFonts w:ascii="Times New Roman" w:hAnsi="Times New Roman" w:cs="Times New Roman"/>
          <w:i/>
          <w:sz w:val="24"/>
          <w:szCs w:val="24"/>
        </w:rPr>
        <w:t>закупівель</w:t>
      </w:r>
      <w:proofErr w:type="spellEnd"/>
      <w:r w:rsidRPr="00180785">
        <w:rPr>
          <w:rFonts w:ascii="Times New Roman" w:hAnsi="Times New Roman" w:cs="Times New Roman"/>
          <w:i/>
          <w:sz w:val="24"/>
          <w:szCs w:val="24"/>
        </w:rPr>
        <w:t>.</w:t>
      </w:r>
    </w:p>
    <w:p w:rsidR="00122758" w:rsidRPr="00180785" w:rsidRDefault="00122758" w:rsidP="00180785">
      <w:pPr>
        <w:spacing w:line="240" w:lineRule="auto"/>
        <w:ind w:firstLine="709"/>
        <w:jc w:val="both"/>
        <w:rPr>
          <w:rFonts w:ascii="Times New Roman" w:hAnsi="Times New Roman" w:cs="Times New Roman"/>
          <w:i/>
          <w:iCs/>
          <w:color w:val="auto"/>
          <w:sz w:val="24"/>
          <w:szCs w:val="24"/>
          <w:lang w:val="uk-UA"/>
        </w:rPr>
      </w:pPr>
      <w:r w:rsidRPr="00180785">
        <w:rPr>
          <w:rFonts w:ascii="Times New Roman" w:hAnsi="Times New Roman" w:cs="Times New Roman"/>
          <w:i/>
          <w:iCs/>
          <w:color w:val="auto"/>
          <w:sz w:val="24"/>
          <w:szCs w:val="24"/>
          <w:lang w:val="uk-UA"/>
        </w:rPr>
        <w:t xml:space="preserve">У разі згоди з умовами договору, учасник торгів підписує даний документ. </w:t>
      </w:r>
    </w:p>
    <w:p w:rsidR="00122758" w:rsidRPr="00180785" w:rsidRDefault="00122758" w:rsidP="00180785">
      <w:pPr>
        <w:spacing w:line="240" w:lineRule="auto"/>
        <w:jc w:val="both"/>
        <w:rPr>
          <w:rFonts w:ascii="Times New Roman" w:hAnsi="Times New Roman" w:cs="Times New Roman"/>
          <w:b/>
          <w:i/>
          <w:color w:val="auto"/>
          <w:sz w:val="24"/>
          <w:szCs w:val="24"/>
          <w:lang w:val="uk-UA" w:eastAsia="uk-UA"/>
        </w:rPr>
      </w:pPr>
    </w:p>
    <w:p w:rsidR="00122758" w:rsidRPr="00180785" w:rsidRDefault="00122758" w:rsidP="00180785">
      <w:pPr>
        <w:spacing w:line="240" w:lineRule="auto"/>
        <w:ind w:firstLine="720"/>
        <w:jc w:val="both"/>
        <w:rPr>
          <w:rFonts w:ascii="Times New Roman" w:hAnsi="Times New Roman" w:cs="Times New Roman"/>
          <w:b/>
          <w:sz w:val="24"/>
          <w:szCs w:val="24"/>
          <w:lang w:val="uk-UA"/>
        </w:rPr>
      </w:pPr>
    </w:p>
    <w:p w:rsidR="00122758" w:rsidRPr="00180785" w:rsidRDefault="00122758" w:rsidP="00180785">
      <w:pPr>
        <w:spacing w:line="240" w:lineRule="auto"/>
        <w:ind w:firstLine="720"/>
        <w:jc w:val="both"/>
        <w:rPr>
          <w:rFonts w:ascii="Times New Roman" w:hAnsi="Times New Roman" w:cs="Times New Roman"/>
          <w:b/>
          <w:sz w:val="24"/>
          <w:szCs w:val="24"/>
          <w:lang w:val="uk-UA"/>
        </w:rPr>
      </w:pPr>
    </w:p>
    <w:p w:rsidR="00122758" w:rsidRPr="00180785" w:rsidRDefault="00122758" w:rsidP="00180785">
      <w:pPr>
        <w:spacing w:line="240" w:lineRule="auto"/>
        <w:ind w:firstLine="720"/>
        <w:jc w:val="both"/>
        <w:rPr>
          <w:rFonts w:ascii="Times New Roman" w:hAnsi="Times New Roman" w:cs="Times New Roman"/>
          <w:b/>
          <w:sz w:val="24"/>
          <w:szCs w:val="24"/>
          <w:lang w:val="uk-UA"/>
        </w:rPr>
      </w:pPr>
    </w:p>
    <w:p w:rsidR="00122758" w:rsidRPr="00180785" w:rsidRDefault="00122758" w:rsidP="00180785">
      <w:pPr>
        <w:spacing w:line="240" w:lineRule="auto"/>
        <w:ind w:firstLine="720"/>
        <w:jc w:val="both"/>
        <w:rPr>
          <w:rFonts w:ascii="Times New Roman" w:hAnsi="Times New Roman" w:cs="Times New Roman"/>
          <w:b/>
          <w:sz w:val="24"/>
          <w:szCs w:val="24"/>
          <w:lang w:val="uk-UA"/>
        </w:rPr>
      </w:pPr>
    </w:p>
    <w:p w:rsidR="00122758" w:rsidRPr="00180785" w:rsidRDefault="00122758" w:rsidP="00180785">
      <w:pPr>
        <w:spacing w:line="240" w:lineRule="auto"/>
        <w:ind w:firstLine="720"/>
        <w:jc w:val="both"/>
        <w:rPr>
          <w:rFonts w:ascii="Times New Roman" w:hAnsi="Times New Roman" w:cs="Times New Roman"/>
          <w:b/>
          <w:sz w:val="24"/>
          <w:szCs w:val="24"/>
          <w:lang w:val="uk-UA"/>
        </w:rPr>
      </w:pPr>
    </w:p>
    <w:p w:rsidR="00122758" w:rsidRPr="00180785" w:rsidRDefault="00122758" w:rsidP="00180785">
      <w:pPr>
        <w:spacing w:line="240" w:lineRule="auto"/>
        <w:ind w:firstLine="720"/>
        <w:jc w:val="both"/>
        <w:rPr>
          <w:rFonts w:ascii="Times New Roman" w:hAnsi="Times New Roman" w:cs="Times New Roman"/>
          <w:b/>
          <w:sz w:val="24"/>
          <w:szCs w:val="24"/>
          <w:lang w:val="uk-UA"/>
        </w:rPr>
      </w:pPr>
    </w:p>
    <w:p w:rsidR="00122758" w:rsidRPr="00180785" w:rsidRDefault="00122758" w:rsidP="00180785">
      <w:pPr>
        <w:spacing w:line="240" w:lineRule="auto"/>
        <w:jc w:val="both"/>
        <w:rPr>
          <w:rFonts w:ascii="Times New Roman" w:hAnsi="Times New Roman" w:cs="Times New Roman"/>
          <w:sz w:val="24"/>
          <w:szCs w:val="24"/>
        </w:rPr>
      </w:pPr>
    </w:p>
    <w:sectPr w:rsidR="00122758" w:rsidRPr="00180785" w:rsidSect="00D835D6">
      <w:footerReference w:type="even" r:id="rId64"/>
      <w:footerReference w:type="default" r:id="rId65"/>
      <w:pgSz w:w="11906" w:h="16838"/>
      <w:pgMar w:top="425" w:right="567" w:bottom="425" w:left="170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CDC" w:rsidRDefault="00385CDC">
      <w:r>
        <w:separator/>
      </w:r>
    </w:p>
  </w:endnote>
  <w:endnote w:type="continuationSeparator" w:id="0">
    <w:p w:rsidR="00385CDC" w:rsidRDefault="0038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mp;Iaoa?ao?a">
    <w:altName w:val="Times New Roman"/>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47FF" w:rsidRDefault="00AD47FF" w:rsidP="00C5318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D47FF" w:rsidRDefault="00AD47FF" w:rsidP="00B16D7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47FF" w:rsidRDefault="00AD47FF">
    <w:pPr>
      <w:pStyle w:val="af"/>
      <w:jc w:val="right"/>
    </w:pPr>
    <w:r>
      <w:fldChar w:fldCharType="begin"/>
    </w:r>
    <w:r>
      <w:instrText>PAGE   \* MERGEFORMAT</w:instrText>
    </w:r>
    <w:r>
      <w:fldChar w:fldCharType="separate"/>
    </w:r>
    <w:r>
      <w:t>20</w:t>
    </w:r>
    <w:r>
      <w:fldChar w:fldCharType="end"/>
    </w:r>
  </w:p>
  <w:p w:rsidR="00AD47FF" w:rsidRDefault="00AD47FF" w:rsidP="00B16D7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CDC" w:rsidRDefault="00385CDC">
      <w:r>
        <w:separator/>
      </w:r>
    </w:p>
  </w:footnote>
  <w:footnote w:type="continuationSeparator" w:id="0">
    <w:p w:rsidR="00385CDC" w:rsidRDefault="0038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28"/>
        <w:szCs w:val="28"/>
        <w:vertAlign w:val="superscrip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3" w15:restartNumberingAfterBreak="0">
    <w:nsid w:val="11B801D7"/>
    <w:multiLevelType w:val="hybridMultilevel"/>
    <w:tmpl w:val="ACBA027C"/>
    <w:lvl w:ilvl="0" w:tplc="AABA233C">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E4DC9E">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BCE2AE">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546758">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46DB9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48985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3A5374">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72915C">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D80D8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2D6B24"/>
    <w:multiLevelType w:val="multilevel"/>
    <w:tmpl w:val="83CCAD9A"/>
    <w:lvl w:ilvl="0">
      <w:start w:val="2"/>
      <w:numFmt w:val="decimal"/>
      <w:lvlText w:val="%1."/>
      <w:lvlJc w:val="left"/>
      <w:pPr>
        <w:ind w:left="360" w:hanging="360"/>
      </w:pPr>
      <w:rPr>
        <w:rFonts w:hint="default"/>
        <w:b w:val="0"/>
        <w:lang w:val="uk-UA"/>
      </w:rPr>
    </w:lvl>
    <w:lvl w:ilvl="1">
      <w:start w:val="1"/>
      <w:numFmt w:val="decimal"/>
      <w:lvlText w:val="%1.%2."/>
      <w:lvlJc w:val="left"/>
      <w:pPr>
        <w:ind w:left="1637" w:hanging="360"/>
      </w:pPr>
      <w:rPr>
        <w:rFonts w:hint="default"/>
        <w:b w:val="0"/>
        <w:i w:val="0"/>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A84C96"/>
    <w:multiLevelType w:val="hybridMultilevel"/>
    <w:tmpl w:val="9BA0C38E"/>
    <w:lvl w:ilvl="0" w:tplc="9B76A468">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3848C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BA3B68">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D01BE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54A22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EC047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74999E">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F8744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52BEE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9D78AF"/>
    <w:multiLevelType w:val="hybridMultilevel"/>
    <w:tmpl w:val="2A4AC398"/>
    <w:lvl w:ilvl="0" w:tplc="5538971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762D3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E63C4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6A62A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28AA98">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C814C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82D06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A6F4D0">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FE8B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F916C3"/>
    <w:multiLevelType w:val="hybridMultilevel"/>
    <w:tmpl w:val="ECA8984E"/>
    <w:lvl w:ilvl="0" w:tplc="67A225DC">
      <w:start w:val="1"/>
      <w:numFmt w:val="decimal"/>
      <w:lvlText w:val="%1."/>
      <w:lvlJc w:val="left"/>
      <w:pPr>
        <w:ind w:left="4140" w:hanging="705"/>
      </w:pPr>
      <w:rPr>
        <w:rFonts w:hint="default"/>
      </w:rPr>
    </w:lvl>
    <w:lvl w:ilvl="1" w:tplc="04190019" w:tentative="1">
      <w:start w:val="1"/>
      <w:numFmt w:val="lowerLetter"/>
      <w:lvlText w:val="%2."/>
      <w:lvlJc w:val="left"/>
      <w:pPr>
        <w:ind w:left="4515" w:hanging="360"/>
      </w:pPr>
    </w:lvl>
    <w:lvl w:ilvl="2" w:tplc="0419001B" w:tentative="1">
      <w:start w:val="1"/>
      <w:numFmt w:val="lowerRoman"/>
      <w:lvlText w:val="%3."/>
      <w:lvlJc w:val="right"/>
      <w:pPr>
        <w:ind w:left="5235" w:hanging="180"/>
      </w:pPr>
    </w:lvl>
    <w:lvl w:ilvl="3" w:tplc="0419000F" w:tentative="1">
      <w:start w:val="1"/>
      <w:numFmt w:val="decimal"/>
      <w:lvlText w:val="%4."/>
      <w:lvlJc w:val="left"/>
      <w:pPr>
        <w:ind w:left="5955" w:hanging="360"/>
      </w:pPr>
    </w:lvl>
    <w:lvl w:ilvl="4" w:tplc="04190019" w:tentative="1">
      <w:start w:val="1"/>
      <w:numFmt w:val="lowerLetter"/>
      <w:lvlText w:val="%5."/>
      <w:lvlJc w:val="left"/>
      <w:pPr>
        <w:ind w:left="6675" w:hanging="360"/>
      </w:pPr>
    </w:lvl>
    <w:lvl w:ilvl="5" w:tplc="0419001B" w:tentative="1">
      <w:start w:val="1"/>
      <w:numFmt w:val="lowerRoman"/>
      <w:lvlText w:val="%6."/>
      <w:lvlJc w:val="right"/>
      <w:pPr>
        <w:ind w:left="7395" w:hanging="180"/>
      </w:pPr>
    </w:lvl>
    <w:lvl w:ilvl="6" w:tplc="0419000F" w:tentative="1">
      <w:start w:val="1"/>
      <w:numFmt w:val="decimal"/>
      <w:lvlText w:val="%7."/>
      <w:lvlJc w:val="left"/>
      <w:pPr>
        <w:ind w:left="8115" w:hanging="360"/>
      </w:pPr>
    </w:lvl>
    <w:lvl w:ilvl="7" w:tplc="04190019" w:tentative="1">
      <w:start w:val="1"/>
      <w:numFmt w:val="lowerLetter"/>
      <w:lvlText w:val="%8."/>
      <w:lvlJc w:val="left"/>
      <w:pPr>
        <w:ind w:left="8835" w:hanging="360"/>
      </w:pPr>
    </w:lvl>
    <w:lvl w:ilvl="8" w:tplc="0419001B" w:tentative="1">
      <w:start w:val="1"/>
      <w:numFmt w:val="lowerRoman"/>
      <w:lvlText w:val="%9."/>
      <w:lvlJc w:val="right"/>
      <w:pPr>
        <w:ind w:left="9555" w:hanging="180"/>
      </w:pPr>
    </w:lvl>
  </w:abstractNum>
  <w:abstractNum w:abstractNumId="8" w15:restartNumberingAfterBreak="0">
    <w:nsid w:val="251E3116"/>
    <w:multiLevelType w:val="hybridMultilevel"/>
    <w:tmpl w:val="AA3AE160"/>
    <w:lvl w:ilvl="0" w:tplc="B1D0FA58">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4837B8">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9A24E0">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DABC5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44A42E">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7A2698">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462DA4">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E039D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E0920C">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0" w15:restartNumberingAfterBreak="0">
    <w:nsid w:val="2A3E4FF0"/>
    <w:multiLevelType w:val="hybridMultilevel"/>
    <w:tmpl w:val="BC00F360"/>
    <w:lvl w:ilvl="0" w:tplc="5658F9E8">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34204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A2216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C496B6">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76648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24762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F2E7A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E6A64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96523E">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1F826E6"/>
    <w:multiLevelType w:val="multilevel"/>
    <w:tmpl w:val="F7A2C212"/>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4AE27B1"/>
    <w:multiLevelType w:val="hybridMultilevel"/>
    <w:tmpl w:val="D904EFCA"/>
    <w:lvl w:ilvl="0" w:tplc="B0705DFA">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F87202">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48CD26">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BCCD8A">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D0446A">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7E7B2A">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C8EBA6">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ACCBEA">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96517E">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15:restartNumberingAfterBreak="0">
    <w:nsid w:val="40EB2BF1"/>
    <w:multiLevelType w:val="hybridMultilevel"/>
    <w:tmpl w:val="D36EB89A"/>
    <w:lvl w:ilvl="0" w:tplc="96E8BE5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7EF61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96D0B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E0594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120CA8">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2466E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07DA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16386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B0E88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22B2297"/>
    <w:multiLevelType w:val="hybridMultilevel"/>
    <w:tmpl w:val="A3EC1C56"/>
    <w:lvl w:ilvl="0" w:tplc="5B4002EE">
      <w:start w:val="2"/>
      <w:numFmt w:val="bullet"/>
      <w:lvlText w:val="-"/>
      <w:lvlJc w:val="left"/>
      <w:pPr>
        <w:ind w:left="720" w:hanging="360"/>
      </w:pPr>
      <w:rPr>
        <w:rFonts w:ascii="Times New Roman" w:eastAsia="Arial"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4C867D2"/>
    <w:multiLevelType w:val="hybridMultilevel"/>
    <w:tmpl w:val="F6828F5A"/>
    <w:lvl w:ilvl="0" w:tplc="E7BCD33A">
      <w:numFmt w:val="bullet"/>
      <w:lvlText w:val="-"/>
      <w:lvlJc w:val="left"/>
      <w:pPr>
        <w:ind w:left="1004"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3437F46"/>
    <w:multiLevelType w:val="hybridMultilevel"/>
    <w:tmpl w:val="CA526234"/>
    <w:lvl w:ilvl="0" w:tplc="D318CA7C">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38DB7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64F76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26188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1ABE5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927A0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64C6B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E426E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A6895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615334C"/>
    <w:multiLevelType w:val="hybridMultilevel"/>
    <w:tmpl w:val="4A2606B6"/>
    <w:lvl w:ilvl="0" w:tplc="B6EC1DA8">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E00BFA">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DCA1A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C417AE">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FC29B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DAA49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6C04DC">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CAE9B2">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6AA84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69E3DA1"/>
    <w:multiLevelType w:val="hybridMultilevel"/>
    <w:tmpl w:val="08842B2C"/>
    <w:lvl w:ilvl="0" w:tplc="7E6C88B6">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97E9384">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162F01E">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87CE400">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07A67DA">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2B69974">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F8ECD32">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8A8F750">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B68D348">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7A35BCE"/>
    <w:multiLevelType w:val="multilevel"/>
    <w:tmpl w:val="5F40853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D800AE6"/>
    <w:multiLevelType w:val="multilevel"/>
    <w:tmpl w:val="80E41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0"/>
  </w:num>
  <w:num w:numId="3">
    <w:abstractNumId w:val="9"/>
  </w:num>
  <w:num w:numId="4">
    <w:abstractNumId w:val="13"/>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5"/>
  </w:num>
  <w:num w:numId="11">
    <w:abstractNumId w:val="14"/>
  </w:num>
  <w:num w:numId="12">
    <w:abstractNumId w:val="3"/>
  </w:num>
  <w:num w:numId="13">
    <w:abstractNumId w:val="10"/>
  </w:num>
  <w:num w:numId="14">
    <w:abstractNumId w:val="18"/>
  </w:num>
  <w:num w:numId="15">
    <w:abstractNumId w:val="12"/>
  </w:num>
  <w:num w:numId="16">
    <w:abstractNumId w:val="17"/>
  </w:num>
  <w:num w:numId="17">
    <w:abstractNumId w:val="8"/>
  </w:num>
  <w:num w:numId="18">
    <w:abstractNumId w:val="11"/>
  </w:num>
  <w:num w:numId="19">
    <w:abstractNumId w:val="19"/>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39B"/>
    <w:rsid w:val="00000760"/>
    <w:rsid w:val="0000101E"/>
    <w:rsid w:val="00001270"/>
    <w:rsid w:val="00001287"/>
    <w:rsid w:val="000019C8"/>
    <w:rsid w:val="000028A1"/>
    <w:rsid w:val="00002903"/>
    <w:rsid w:val="00002C7E"/>
    <w:rsid w:val="00003B55"/>
    <w:rsid w:val="00003B87"/>
    <w:rsid w:val="00004B98"/>
    <w:rsid w:val="00004BF7"/>
    <w:rsid w:val="00004E43"/>
    <w:rsid w:val="00004F6B"/>
    <w:rsid w:val="00004FB6"/>
    <w:rsid w:val="00005402"/>
    <w:rsid w:val="00005627"/>
    <w:rsid w:val="00005BB7"/>
    <w:rsid w:val="00006184"/>
    <w:rsid w:val="0000641A"/>
    <w:rsid w:val="00006BC0"/>
    <w:rsid w:val="00006BD0"/>
    <w:rsid w:val="00006F8D"/>
    <w:rsid w:val="00007538"/>
    <w:rsid w:val="0000760F"/>
    <w:rsid w:val="0000791F"/>
    <w:rsid w:val="00007A61"/>
    <w:rsid w:val="00007D52"/>
    <w:rsid w:val="00010186"/>
    <w:rsid w:val="000106C2"/>
    <w:rsid w:val="000107EB"/>
    <w:rsid w:val="00012699"/>
    <w:rsid w:val="00012E0C"/>
    <w:rsid w:val="00013169"/>
    <w:rsid w:val="000135A6"/>
    <w:rsid w:val="00013F31"/>
    <w:rsid w:val="0001431A"/>
    <w:rsid w:val="00014BCD"/>
    <w:rsid w:val="00015144"/>
    <w:rsid w:val="00015363"/>
    <w:rsid w:val="0001545F"/>
    <w:rsid w:val="000154DC"/>
    <w:rsid w:val="00015D5F"/>
    <w:rsid w:val="00015E43"/>
    <w:rsid w:val="00016025"/>
    <w:rsid w:val="00016202"/>
    <w:rsid w:val="00016548"/>
    <w:rsid w:val="000166DE"/>
    <w:rsid w:val="000167D6"/>
    <w:rsid w:val="00016816"/>
    <w:rsid w:val="00016F37"/>
    <w:rsid w:val="000170AD"/>
    <w:rsid w:val="00017846"/>
    <w:rsid w:val="000203E9"/>
    <w:rsid w:val="000205A6"/>
    <w:rsid w:val="000208EE"/>
    <w:rsid w:val="000209F9"/>
    <w:rsid w:val="00020EF8"/>
    <w:rsid w:val="0002109D"/>
    <w:rsid w:val="000211C5"/>
    <w:rsid w:val="00022182"/>
    <w:rsid w:val="0002242C"/>
    <w:rsid w:val="00022444"/>
    <w:rsid w:val="000229DC"/>
    <w:rsid w:val="00022D7C"/>
    <w:rsid w:val="00022E10"/>
    <w:rsid w:val="000233DC"/>
    <w:rsid w:val="00023733"/>
    <w:rsid w:val="0002373F"/>
    <w:rsid w:val="000247BA"/>
    <w:rsid w:val="000254CD"/>
    <w:rsid w:val="00025D67"/>
    <w:rsid w:val="00026063"/>
    <w:rsid w:val="00026E2E"/>
    <w:rsid w:val="00026E9E"/>
    <w:rsid w:val="00026F2A"/>
    <w:rsid w:val="00026FF8"/>
    <w:rsid w:val="0002727C"/>
    <w:rsid w:val="00027764"/>
    <w:rsid w:val="00027781"/>
    <w:rsid w:val="00027857"/>
    <w:rsid w:val="00027BE0"/>
    <w:rsid w:val="00030181"/>
    <w:rsid w:val="00030693"/>
    <w:rsid w:val="00030953"/>
    <w:rsid w:val="000309A5"/>
    <w:rsid w:val="00030BFE"/>
    <w:rsid w:val="000311B1"/>
    <w:rsid w:val="00031D11"/>
    <w:rsid w:val="00032044"/>
    <w:rsid w:val="00032C58"/>
    <w:rsid w:val="0003306F"/>
    <w:rsid w:val="000331CB"/>
    <w:rsid w:val="00033FA3"/>
    <w:rsid w:val="00034083"/>
    <w:rsid w:val="00034B92"/>
    <w:rsid w:val="00034DB4"/>
    <w:rsid w:val="00035019"/>
    <w:rsid w:val="00035783"/>
    <w:rsid w:val="00036040"/>
    <w:rsid w:val="00036305"/>
    <w:rsid w:val="00036619"/>
    <w:rsid w:val="00036A84"/>
    <w:rsid w:val="00037472"/>
    <w:rsid w:val="000378A8"/>
    <w:rsid w:val="00037D7A"/>
    <w:rsid w:val="00037EA6"/>
    <w:rsid w:val="00040519"/>
    <w:rsid w:val="00040602"/>
    <w:rsid w:val="00040CBF"/>
    <w:rsid w:val="000417CA"/>
    <w:rsid w:val="00041B6C"/>
    <w:rsid w:val="00041D6F"/>
    <w:rsid w:val="0004203E"/>
    <w:rsid w:val="000421BF"/>
    <w:rsid w:val="0004262F"/>
    <w:rsid w:val="00042893"/>
    <w:rsid w:val="00042C88"/>
    <w:rsid w:val="00042EBD"/>
    <w:rsid w:val="00042ECB"/>
    <w:rsid w:val="0004376C"/>
    <w:rsid w:val="00044B4C"/>
    <w:rsid w:val="00044BDD"/>
    <w:rsid w:val="00045538"/>
    <w:rsid w:val="00045833"/>
    <w:rsid w:val="00045C99"/>
    <w:rsid w:val="00045F33"/>
    <w:rsid w:val="000460E6"/>
    <w:rsid w:val="00046490"/>
    <w:rsid w:val="0004659E"/>
    <w:rsid w:val="00046717"/>
    <w:rsid w:val="00046C70"/>
    <w:rsid w:val="00046CF6"/>
    <w:rsid w:val="00046F97"/>
    <w:rsid w:val="0004714F"/>
    <w:rsid w:val="0004738D"/>
    <w:rsid w:val="00047983"/>
    <w:rsid w:val="00047F6E"/>
    <w:rsid w:val="00050394"/>
    <w:rsid w:val="000506CF"/>
    <w:rsid w:val="00050D04"/>
    <w:rsid w:val="00050F3F"/>
    <w:rsid w:val="00051639"/>
    <w:rsid w:val="000519A9"/>
    <w:rsid w:val="00051B71"/>
    <w:rsid w:val="00052199"/>
    <w:rsid w:val="000522D5"/>
    <w:rsid w:val="00052776"/>
    <w:rsid w:val="000528E0"/>
    <w:rsid w:val="00052BC9"/>
    <w:rsid w:val="00052EF7"/>
    <w:rsid w:val="00052F23"/>
    <w:rsid w:val="0005340F"/>
    <w:rsid w:val="00053ACD"/>
    <w:rsid w:val="00053F3C"/>
    <w:rsid w:val="000542BF"/>
    <w:rsid w:val="00054F3B"/>
    <w:rsid w:val="0005519D"/>
    <w:rsid w:val="000557AD"/>
    <w:rsid w:val="00055D95"/>
    <w:rsid w:val="00055F47"/>
    <w:rsid w:val="00055FA1"/>
    <w:rsid w:val="00055FCD"/>
    <w:rsid w:val="00056048"/>
    <w:rsid w:val="000560D9"/>
    <w:rsid w:val="00056173"/>
    <w:rsid w:val="000564DE"/>
    <w:rsid w:val="00056574"/>
    <w:rsid w:val="00056850"/>
    <w:rsid w:val="00057044"/>
    <w:rsid w:val="000570E5"/>
    <w:rsid w:val="00057469"/>
    <w:rsid w:val="00057630"/>
    <w:rsid w:val="00057F79"/>
    <w:rsid w:val="0006012C"/>
    <w:rsid w:val="00060586"/>
    <w:rsid w:val="00060B27"/>
    <w:rsid w:val="00061074"/>
    <w:rsid w:val="00061310"/>
    <w:rsid w:val="0006154F"/>
    <w:rsid w:val="0006177F"/>
    <w:rsid w:val="000617AC"/>
    <w:rsid w:val="00061E3C"/>
    <w:rsid w:val="000622AA"/>
    <w:rsid w:val="000626A0"/>
    <w:rsid w:val="0006292F"/>
    <w:rsid w:val="000639D0"/>
    <w:rsid w:val="00063AAE"/>
    <w:rsid w:val="00063CE3"/>
    <w:rsid w:val="00064663"/>
    <w:rsid w:val="00064837"/>
    <w:rsid w:val="00065353"/>
    <w:rsid w:val="0006535B"/>
    <w:rsid w:val="000658A0"/>
    <w:rsid w:val="00065A63"/>
    <w:rsid w:val="00065A71"/>
    <w:rsid w:val="00065CE1"/>
    <w:rsid w:val="0006622C"/>
    <w:rsid w:val="000663B5"/>
    <w:rsid w:val="000664EB"/>
    <w:rsid w:val="00066784"/>
    <w:rsid w:val="0006680B"/>
    <w:rsid w:val="00066A13"/>
    <w:rsid w:val="000670E7"/>
    <w:rsid w:val="00067705"/>
    <w:rsid w:val="00067C7D"/>
    <w:rsid w:val="00070540"/>
    <w:rsid w:val="000709F5"/>
    <w:rsid w:val="00070E69"/>
    <w:rsid w:val="0007123B"/>
    <w:rsid w:val="00071551"/>
    <w:rsid w:val="00071795"/>
    <w:rsid w:val="00071CBA"/>
    <w:rsid w:val="00071FEC"/>
    <w:rsid w:val="00072B7E"/>
    <w:rsid w:val="00072CD7"/>
    <w:rsid w:val="000730C1"/>
    <w:rsid w:val="0007333B"/>
    <w:rsid w:val="000736AA"/>
    <w:rsid w:val="000739ED"/>
    <w:rsid w:val="00073A87"/>
    <w:rsid w:val="00073AF1"/>
    <w:rsid w:val="00073B25"/>
    <w:rsid w:val="000742CA"/>
    <w:rsid w:val="00074E57"/>
    <w:rsid w:val="00074E58"/>
    <w:rsid w:val="00074F64"/>
    <w:rsid w:val="00075161"/>
    <w:rsid w:val="00075376"/>
    <w:rsid w:val="000755E6"/>
    <w:rsid w:val="000764BE"/>
    <w:rsid w:val="0007672F"/>
    <w:rsid w:val="0007747E"/>
    <w:rsid w:val="000777FF"/>
    <w:rsid w:val="00077C4E"/>
    <w:rsid w:val="00080544"/>
    <w:rsid w:val="000805B6"/>
    <w:rsid w:val="0008062A"/>
    <w:rsid w:val="0008069A"/>
    <w:rsid w:val="00080AB1"/>
    <w:rsid w:val="00080AD6"/>
    <w:rsid w:val="00080AED"/>
    <w:rsid w:val="00080F9E"/>
    <w:rsid w:val="00080FCB"/>
    <w:rsid w:val="00081C1B"/>
    <w:rsid w:val="00081D87"/>
    <w:rsid w:val="000821E4"/>
    <w:rsid w:val="000821F2"/>
    <w:rsid w:val="00082F48"/>
    <w:rsid w:val="00083021"/>
    <w:rsid w:val="000835F7"/>
    <w:rsid w:val="000837AD"/>
    <w:rsid w:val="00083865"/>
    <w:rsid w:val="00083F29"/>
    <w:rsid w:val="0008428D"/>
    <w:rsid w:val="00084854"/>
    <w:rsid w:val="00085073"/>
    <w:rsid w:val="000851F6"/>
    <w:rsid w:val="00086016"/>
    <w:rsid w:val="00086058"/>
    <w:rsid w:val="00086126"/>
    <w:rsid w:val="00086183"/>
    <w:rsid w:val="000861BD"/>
    <w:rsid w:val="00086454"/>
    <w:rsid w:val="0008697E"/>
    <w:rsid w:val="00086B3F"/>
    <w:rsid w:val="00086EDE"/>
    <w:rsid w:val="000873AE"/>
    <w:rsid w:val="00087898"/>
    <w:rsid w:val="00087D47"/>
    <w:rsid w:val="00087E54"/>
    <w:rsid w:val="000902A0"/>
    <w:rsid w:val="00090629"/>
    <w:rsid w:val="000907E0"/>
    <w:rsid w:val="0009086E"/>
    <w:rsid w:val="000908EB"/>
    <w:rsid w:val="00090901"/>
    <w:rsid w:val="00092CCC"/>
    <w:rsid w:val="00092E4E"/>
    <w:rsid w:val="00093306"/>
    <w:rsid w:val="00093904"/>
    <w:rsid w:val="00093A1B"/>
    <w:rsid w:val="00093B82"/>
    <w:rsid w:val="00093F18"/>
    <w:rsid w:val="00093F25"/>
    <w:rsid w:val="00093F7D"/>
    <w:rsid w:val="00094BA8"/>
    <w:rsid w:val="00094F62"/>
    <w:rsid w:val="00095B4D"/>
    <w:rsid w:val="000961C4"/>
    <w:rsid w:val="000963F7"/>
    <w:rsid w:val="0009646D"/>
    <w:rsid w:val="00096B4B"/>
    <w:rsid w:val="00096C44"/>
    <w:rsid w:val="00097164"/>
    <w:rsid w:val="00097734"/>
    <w:rsid w:val="00097CEF"/>
    <w:rsid w:val="00097FF4"/>
    <w:rsid w:val="000A0119"/>
    <w:rsid w:val="000A0478"/>
    <w:rsid w:val="000A0554"/>
    <w:rsid w:val="000A0690"/>
    <w:rsid w:val="000A0B8C"/>
    <w:rsid w:val="000A1A50"/>
    <w:rsid w:val="000A1F48"/>
    <w:rsid w:val="000A21AB"/>
    <w:rsid w:val="000A2387"/>
    <w:rsid w:val="000A2805"/>
    <w:rsid w:val="000A2FB4"/>
    <w:rsid w:val="000A308E"/>
    <w:rsid w:val="000A31D2"/>
    <w:rsid w:val="000A3519"/>
    <w:rsid w:val="000A3813"/>
    <w:rsid w:val="000A389C"/>
    <w:rsid w:val="000A3AC3"/>
    <w:rsid w:val="000A3DE6"/>
    <w:rsid w:val="000A42AC"/>
    <w:rsid w:val="000A43DD"/>
    <w:rsid w:val="000A45C1"/>
    <w:rsid w:val="000A54A8"/>
    <w:rsid w:val="000A561F"/>
    <w:rsid w:val="000A5644"/>
    <w:rsid w:val="000A5E11"/>
    <w:rsid w:val="000A67C1"/>
    <w:rsid w:val="000A67E8"/>
    <w:rsid w:val="000A692F"/>
    <w:rsid w:val="000A70CC"/>
    <w:rsid w:val="000A7257"/>
    <w:rsid w:val="000A786A"/>
    <w:rsid w:val="000B01FC"/>
    <w:rsid w:val="000B0B3D"/>
    <w:rsid w:val="000B0B4A"/>
    <w:rsid w:val="000B0D60"/>
    <w:rsid w:val="000B12C2"/>
    <w:rsid w:val="000B1AF7"/>
    <w:rsid w:val="000B2CDF"/>
    <w:rsid w:val="000B2DD3"/>
    <w:rsid w:val="000B2ECD"/>
    <w:rsid w:val="000B2F0B"/>
    <w:rsid w:val="000B35BF"/>
    <w:rsid w:val="000B3B6B"/>
    <w:rsid w:val="000B3C7F"/>
    <w:rsid w:val="000B4200"/>
    <w:rsid w:val="000B585A"/>
    <w:rsid w:val="000B59AC"/>
    <w:rsid w:val="000B5D0C"/>
    <w:rsid w:val="000B6070"/>
    <w:rsid w:val="000B63B7"/>
    <w:rsid w:val="000B6551"/>
    <w:rsid w:val="000B65AC"/>
    <w:rsid w:val="000B6606"/>
    <w:rsid w:val="000B6915"/>
    <w:rsid w:val="000B6BAE"/>
    <w:rsid w:val="000B6C5F"/>
    <w:rsid w:val="000B7AA0"/>
    <w:rsid w:val="000B7FFB"/>
    <w:rsid w:val="000C0031"/>
    <w:rsid w:val="000C112C"/>
    <w:rsid w:val="000C132B"/>
    <w:rsid w:val="000C161A"/>
    <w:rsid w:val="000C163F"/>
    <w:rsid w:val="000C1ACD"/>
    <w:rsid w:val="000C1B21"/>
    <w:rsid w:val="000C1B49"/>
    <w:rsid w:val="000C2CEE"/>
    <w:rsid w:val="000C3A3A"/>
    <w:rsid w:val="000C3AA0"/>
    <w:rsid w:val="000C3B2D"/>
    <w:rsid w:val="000C3E92"/>
    <w:rsid w:val="000C3FFB"/>
    <w:rsid w:val="000C46B8"/>
    <w:rsid w:val="000C4CBC"/>
    <w:rsid w:val="000C52F8"/>
    <w:rsid w:val="000C6445"/>
    <w:rsid w:val="000C6B56"/>
    <w:rsid w:val="000C7247"/>
    <w:rsid w:val="000C737C"/>
    <w:rsid w:val="000C76C7"/>
    <w:rsid w:val="000D04BB"/>
    <w:rsid w:val="000D0957"/>
    <w:rsid w:val="000D115B"/>
    <w:rsid w:val="000D13D4"/>
    <w:rsid w:val="000D1740"/>
    <w:rsid w:val="000D194D"/>
    <w:rsid w:val="000D1A73"/>
    <w:rsid w:val="000D1B95"/>
    <w:rsid w:val="000D1C31"/>
    <w:rsid w:val="000D1D42"/>
    <w:rsid w:val="000D1F60"/>
    <w:rsid w:val="000D20AD"/>
    <w:rsid w:val="000D2D8A"/>
    <w:rsid w:val="000D2E7B"/>
    <w:rsid w:val="000D2F34"/>
    <w:rsid w:val="000D389E"/>
    <w:rsid w:val="000D3CD3"/>
    <w:rsid w:val="000D524B"/>
    <w:rsid w:val="000D5367"/>
    <w:rsid w:val="000D5A74"/>
    <w:rsid w:val="000D5B67"/>
    <w:rsid w:val="000D5BA8"/>
    <w:rsid w:val="000D6267"/>
    <w:rsid w:val="000D658E"/>
    <w:rsid w:val="000D6612"/>
    <w:rsid w:val="000D66CF"/>
    <w:rsid w:val="000D6B5A"/>
    <w:rsid w:val="000D70B0"/>
    <w:rsid w:val="000D74BD"/>
    <w:rsid w:val="000D7827"/>
    <w:rsid w:val="000D7AD9"/>
    <w:rsid w:val="000D7B29"/>
    <w:rsid w:val="000D7F14"/>
    <w:rsid w:val="000E0201"/>
    <w:rsid w:val="000E0484"/>
    <w:rsid w:val="000E05AF"/>
    <w:rsid w:val="000E08EB"/>
    <w:rsid w:val="000E12BD"/>
    <w:rsid w:val="000E137C"/>
    <w:rsid w:val="000E13E1"/>
    <w:rsid w:val="000E19F0"/>
    <w:rsid w:val="000E1A94"/>
    <w:rsid w:val="000E2B73"/>
    <w:rsid w:val="000E2F25"/>
    <w:rsid w:val="000E3378"/>
    <w:rsid w:val="000E34C0"/>
    <w:rsid w:val="000E37E8"/>
    <w:rsid w:val="000E4032"/>
    <w:rsid w:val="000E4094"/>
    <w:rsid w:val="000E48D2"/>
    <w:rsid w:val="000E4AC5"/>
    <w:rsid w:val="000E4C26"/>
    <w:rsid w:val="000E5061"/>
    <w:rsid w:val="000E531B"/>
    <w:rsid w:val="000E64A5"/>
    <w:rsid w:val="000E6732"/>
    <w:rsid w:val="000E6C05"/>
    <w:rsid w:val="000E6CFD"/>
    <w:rsid w:val="000E6D6D"/>
    <w:rsid w:val="000E70AD"/>
    <w:rsid w:val="000E7815"/>
    <w:rsid w:val="000F0067"/>
    <w:rsid w:val="000F0166"/>
    <w:rsid w:val="000F04E1"/>
    <w:rsid w:val="000F05B0"/>
    <w:rsid w:val="000F1197"/>
    <w:rsid w:val="000F2999"/>
    <w:rsid w:val="000F2DF7"/>
    <w:rsid w:val="000F3912"/>
    <w:rsid w:val="000F3CAF"/>
    <w:rsid w:val="000F4301"/>
    <w:rsid w:val="000F451D"/>
    <w:rsid w:val="000F4D3E"/>
    <w:rsid w:val="000F4D4E"/>
    <w:rsid w:val="000F5366"/>
    <w:rsid w:val="000F5634"/>
    <w:rsid w:val="000F59A7"/>
    <w:rsid w:val="000F5F6A"/>
    <w:rsid w:val="000F60C0"/>
    <w:rsid w:val="000F625B"/>
    <w:rsid w:val="000F6308"/>
    <w:rsid w:val="000F6582"/>
    <w:rsid w:val="000F6824"/>
    <w:rsid w:val="000F6875"/>
    <w:rsid w:val="000F6BCA"/>
    <w:rsid w:val="000F6BFE"/>
    <w:rsid w:val="000F6D29"/>
    <w:rsid w:val="000F6E5C"/>
    <w:rsid w:val="000F6F19"/>
    <w:rsid w:val="000F7138"/>
    <w:rsid w:val="000F749B"/>
    <w:rsid w:val="000F7C1B"/>
    <w:rsid w:val="00100987"/>
    <w:rsid w:val="00100BB3"/>
    <w:rsid w:val="00100C07"/>
    <w:rsid w:val="001011BC"/>
    <w:rsid w:val="0010175F"/>
    <w:rsid w:val="00101DE2"/>
    <w:rsid w:val="00101E51"/>
    <w:rsid w:val="00101EE3"/>
    <w:rsid w:val="00102510"/>
    <w:rsid w:val="0010275B"/>
    <w:rsid w:val="00102858"/>
    <w:rsid w:val="0010366B"/>
    <w:rsid w:val="00103766"/>
    <w:rsid w:val="001037AB"/>
    <w:rsid w:val="00103A8E"/>
    <w:rsid w:val="00104016"/>
    <w:rsid w:val="0010401E"/>
    <w:rsid w:val="00104187"/>
    <w:rsid w:val="0010431E"/>
    <w:rsid w:val="001044A3"/>
    <w:rsid w:val="00104861"/>
    <w:rsid w:val="00104B07"/>
    <w:rsid w:val="00105B22"/>
    <w:rsid w:val="00105D5F"/>
    <w:rsid w:val="00105F4D"/>
    <w:rsid w:val="00106042"/>
    <w:rsid w:val="0010634C"/>
    <w:rsid w:val="001073CC"/>
    <w:rsid w:val="00110038"/>
    <w:rsid w:val="001103B3"/>
    <w:rsid w:val="0011050A"/>
    <w:rsid w:val="001108B2"/>
    <w:rsid w:val="001108E9"/>
    <w:rsid w:val="00111318"/>
    <w:rsid w:val="0011133F"/>
    <w:rsid w:val="001117CC"/>
    <w:rsid w:val="00111997"/>
    <w:rsid w:val="00111AFB"/>
    <w:rsid w:val="00111B8D"/>
    <w:rsid w:val="00111BA5"/>
    <w:rsid w:val="00113502"/>
    <w:rsid w:val="00113578"/>
    <w:rsid w:val="0011362A"/>
    <w:rsid w:val="0011397B"/>
    <w:rsid w:val="0011399A"/>
    <w:rsid w:val="00113A41"/>
    <w:rsid w:val="00114194"/>
    <w:rsid w:val="001143C7"/>
    <w:rsid w:val="001144AE"/>
    <w:rsid w:val="0011466D"/>
    <w:rsid w:val="00114893"/>
    <w:rsid w:val="00114C3E"/>
    <w:rsid w:val="00115A40"/>
    <w:rsid w:val="00115B21"/>
    <w:rsid w:val="00115B22"/>
    <w:rsid w:val="00115D26"/>
    <w:rsid w:val="00115DF0"/>
    <w:rsid w:val="00116139"/>
    <w:rsid w:val="00116603"/>
    <w:rsid w:val="0011684F"/>
    <w:rsid w:val="00116BEB"/>
    <w:rsid w:val="00117E8E"/>
    <w:rsid w:val="00117F19"/>
    <w:rsid w:val="0012058B"/>
    <w:rsid w:val="00120647"/>
    <w:rsid w:val="00120854"/>
    <w:rsid w:val="00121173"/>
    <w:rsid w:val="00121CED"/>
    <w:rsid w:val="00122089"/>
    <w:rsid w:val="00122758"/>
    <w:rsid w:val="00122C52"/>
    <w:rsid w:val="00122E84"/>
    <w:rsid w:val="001234EC"/>
    <w:rsid w:val="00123543"/>
    <w:rsid w:val="00123B90"/>
    <w:rsid w:val="001245AD"/>
    <w:rsid w:val="00124C08"/>
    <w:rsid w:val="00125344"/>
    <w:rsid w:val="00126210"/>
    <w:rsid w:val="00126238"/>
    <w:rsid w:val="0012688C"/>
    <w:rsid w:val="00126C00"/>
    <w:rsid w:val="0012738E"/>
    <w:rsid w:val="00127C43"/>
    <w:rsid w:val="00130026"/>
    <w:rsid w:val="00130051"/>
    <w:rsid w:val="001307A5"/>
    <w:rsid w:val="001308C4"/>
    <w:rsid w:val="001309E4"/>
    <w:rsid w:val="00130C9B"/>
    <w:rsid w:val="00131580"/>
    <w:rsid w:val="00131607"/>
    <w:rsid w:val="001316FE"/>
    <w:rsid w:val="00131B05"/>
    <w:rsid w:val="00131DD8"/>
    <w:rsid w:val="001321D4"/>
    <w:rsid w:val="0013251B"/>
    <w:rsid w:val="00133112"/>
    <w:rsid w:val="00133964"/>
    <w:rsid w:val="00133D57"/>
    <w:rsid w:val="00134362"/>
    <w:rsid w:val="0013448A"/>
    <w:rsid w:val="0013478A"/>
    <w:rsid w:val="001348CE"/>
    <w:rsid w:val="0013509F"/>
    <w:rsid w:val="00135465"/>
    <w:rsid w:val="0013574A"/>
    <w:rsid w:val="00135773"/>
    <w:rsid w:val="0013625A"/>
    <w:rsid w:val="00136AC7"/>
    <w:rsid w:val="00136C55"/>
    <w:rsid w:val="001371EE"/>
    <w:rsid w:val="00137466"/>
    <w:rsid w:val="00137489"/>
    <w:rsid w:val="001374F0"/>
    <w:rsid w:val="0013754E"/>
    <w:rsid w:val="00137747"/>
    <w:rsid w:val="00137939"/>
    <w:rsid w:val="00137AF0"/>
    <w:rsid w:val="00137BE4"/>
    <w:rsid w:val="001401DE"/>
    <w:rsid w:val="00140559"/>
    <w:rsid w:val="001406BE"/>
    <w:rsid w:val="001409E7"/>
    <w:rsid w:val="00140D91"/>
    <w:rsid w:val="00140EF6"/>
    <w:rsid w:val="00141131"/>
    <w:rsid w:val="0014141B"/>
    <w:rsid w:val="0014240B"/>
    <w:rsid w:val="001426EF"/>
    <w:rsid w:val="001432DA"/>
    <w:rsid w:val="001433C2"/>
    <w:rsid w:val="001433EC"/>
    <w:rsid w:val="001435EC"/>
    <w:rsid w:val="001436ED"/>
    <w:rsid w:val="00143FC1"/>
    <w:rsid w:val="001443E6"/>
    <w:rsid w:val="0014496F"/>
    <w:rsid w:val="001449FE"/>
    <w:rsid w:val="00144A10"/>
    <w:rsid w:val="00144CF0"/>
    <w:rsid w:val="00145226"/>
    <w:rsid w:val="001452E0"/>
    <w:rsid w:val="001455EA"/>
    <w:rsid w:val="00145605"/>
    <w:rsid w:val="00145E66"/>
    <w:rsid w:val="001460E2"/>
    <w:rsid w:val="00146224"/>
    <w:rsid w:val="00146714"/>
    <w:rsid w:val="00146B60"/>
    <w:rsid w:val="00146C3B"/>
    <w:rsid w:val="001478E0"/>
    <w:rsid w:val="00147DB2"/>
    <w:rsid w:val="00147ED5"/>
    <w:rsid w:val="00147FED"/>
    <w:rsid w:val="00150479"/>
    <w:rsid w:val="001509F6"/>
    <w:rsid w:val="00150AE3"/>
    <w:rsid w:val="00150C8A"/>
    <w:rsid w:val="001515EB"/>
    <w:rsid w:val="00152101"/>
    <w:rsid w:val="001521E9"/>
    <w:rsid w:val="00152441"/>
    <w:rsid w:val="00152825"/>
    <w:rsid w:val="001528ED"/>
    <w:rsid w:val="00153BC5"/>
    <w:rsid w:val="00153C0B"/>
    <w:rsid w:val="00153C6F"/>
    <w:rsid w:val="001544D0"/>
    <w:rsid w:val="00154783"/>
    <w:rsid w:val="00154ADD"/>
    <w:rsid w:val="00154BD4"/>
    <w:rsid w:val="00154C70"/>
    <w:rsid w:val="00155273"/>
    <w:rsid w:val="00155D2E"/>
    <w:rsid w:val="00155EC5"/>
    <w:rsid w:val="0015627F"/>
    <w:rsid w:val="00156956"/>
    <w:rsid w:val="00156D2F"/>
    <w:rsid w:val="00156ECE"/>
    <w:rsid w:val="00156EDB"/>
    <w:rsid w:val="00156F54"/>
    <w:rsid w:val="0015734B"/>
    <w:rsid w:val="00157695"/>
    <w:rsid w:val="001578B0"/>
    <w:rsid w:val="00157AD3"/>
    <w:rsid w:val="00157FFC"/>
    <w:rsid w:val="0016010B"/>
    <w:rsid w:val="00160128"/>
    <w:rsid w:val="0016013E"/>
    <w:rsid w:val="00160AA4"/>
    <w:rsid w:val="00160B2E"/>
    <w:rsid w:val="00160D34"/>
    <w:rsid w:val="00161725"/>
    <w:rsid w:val="0016185C"/>
    <w:rsid w:val="00161B69"/>
    <w:rsid w:val="001622A5"/>
    <w:rsid w:val="001622A9"/>
    <w:rsid w:val="00162984"/>
    <w:rsid w:val="00162E6C"/>
    <w:rsid w:val="0016308A"/>
    <w:rsid w:val="00163327"/>
    <w:rsid w:val="001633AC"/>
    <w:rsid w:val="0016388F"/>
    <w:rsid w:val="00163A88"/>
    <w:rsid w:val="00163BFA"/>
    <w:rsid w:val="00163CE1"/>
    <w:rsid w:val="00163E20"/>
    <w:rsid w:val="00163EFF"/>
    <w:rsid w:val="0016409E"/>
    <w:rsid w:val="0016413A"/>
    <w:rsid w:val="0016414E"/>
    <w:rsid w:val="001643F6"/>
    <w:rsid w:val="00164EB6"/>
    <w:rsid w:val="00164F04"/>
    <w:rsid w:val="0016501F"/>
    <w:rsid w:val="00165B47"/>
    <w:rsid w:val="00166621"/>
    <w:rsid w:val="0016672B"/>
    <w:rsid w:val="00166CE8"/>
    <w:rsid w:val="00167742"/>
    <w:rsid w:val="00167EED"/>
    <w:rsid w:val="00167F22"/>
    <w:rsid w:val="001700D9"/>
    <w:rsid w:val="00170163"/>
    <w:rsid w:val="0017065C"/>
    <w:rsid w:val="0017088A"/>
    <w:rsid w:val="00170FFE"/>
    <w:rsid w:val="001715BA"/>
    <w:rsid w:val="00171DBC"/>
    <w:rsid w:val="00171F86"/>
    <w:rsid w:val="001722FB"/>
    <w:rsid w:val="0017257B"/>
    <w:rsid w:val="0017260E"/>
    <w:rsid w:val="00172703"/>
    <w:rsid w:val="0017282D"/>
    <w:rsid w:val="0017316E"/>
    <w:rsid w:val="00173491"/>
    <w:rsid w:val="00173609"/>
    <w:rsid w:val="00173773"/>
    <w:rsid w:val="001748D4"/>
    <w:rsid w:val="00174972"/>
    <w:rsid w:val="00174EFE"/>
    <w:rsid w:val="001758E4"/>
    <w:rsid w:val="00175DC4"/>
    <w:rsid w:val="0017625D"/>
    <w:rsid w:val="0017650E"/>
    <w:rsid w:val="001768A0"/>
    <w:rsid w:val="00176995"/>
    <w:rsid w:val="00176A8A"/>
    <w:rsid w:val="00177091"/>
    <w:rsid w:val="00177607"/>
    <w:rsid w:val="00177906"/>
    <w:rsid w:val="00177BFC"/>
    <w:rsid w:val="00177D0B"/>
    <w:rsid w:val="00180295"/>
    <w:rsid w:val="0018057A"/>
    <w:rsid w:val="00180651"/>
    <w:rsid w:val="001806A8"/>
    <w:rsid w:val="00180785"/>
    <w:rsid w:val="001807AE"/>
    <w:rsid w:val="00180936"/>
    <w:rsid w:val="00180A3F"/>
    <w:rsid w:val="00181102"/>
    <w:rsid w:val="001812A6"/>
    <w:rsid w:val="0018183B"/>
    <w:rsid w:val="00181DDF"/>
    <w:rsid w:val="00181E2F"/>
    <w:rsid w:val="00181FB7"/>
    <w:rsid w:val="001820A5"/>
    <w:rsid w:val="0018249C"/>
    <w:rsid w:val="00182B9F"/>
    <w:rsid w:val="00182D80"/>
    <w:rsid w:val="001832EF"/>
    <w:rsid w:val="00183329"/>
    <w:rsid w:val="00183974"/>
    <w:rsid w:val="0018432D"/>
    <w:rsid w:val="0018470C"/>
    <w:rsid w:val="00184A0F"/>
    <w:rsid w:val="00184BA7"/>
    <w:rsid w:val="00185119"/>
    <w:rsid w:val="00185991"/>
    <w:rsid w:val="00185E53"/>
    <w:rsid w:val="00185E82"/>
    <w:rsid w:val="00187D47"/>
    <w:rsid w:val="00190919"/>
    <w:rsid w:val="00191612"/>
    <w:rsid w:val="001916C9"/>
    <w:rsid w:val="00191AB3"/>
    <w:rsid w:val="001922FD"/>
    <w:rsid w:val="00192458"/>
    <w:rsid w:val="00192CAA"/>
    <w:rsid w:val="0019316F"/>
    <w:rsid w:val="0019334A"/>
    <w:rsid w:val="001933E5"/>
    <w:rsid w:val="00193843"/>
    <w:rsid w:val="00193AFC"/>
    <w:rsid w:val="0019410E"/>
    <w:rsid w:val="001943FA"/>
    <w:rsid w:val="00194580"/>
    <w:rsid w:val="0019459D"/>
    <w:rsid w:val="00194C97"/>
    <w:rsid w:val="00194EF0"/>
    <w:rsid w:val="00195004"/>
    <w:rsid w:val="00195108"/>
    <w:rsid w:val="001952EB"/>
    <w:rsid w:val="00195327"/>
    <w:rsid w:val="00195920"/>
    <w:rsid w:val="0019602B"/>
    <w:rsid w:val="0019758E"/>
    <w:rsid w:val="001978B9"/>
    <w:rsid w:val="001978D0"/>
    <w:rsid w:val="00197A1B"/>
    <w:rsid w:val="00197BC0"/>
    <w:rsid w:val="00197E02"/>
    <w:rsid w:val="001A02D9"/>
    <w:rsid w:val="001A0880"/>
    <w:rsid w:val="001A13E4"/>
    <w:rsid w:val="001A1A75"/>
    <w:rsid w:val="001A2EC1"/>
    <w:rsid w:val="001A3392"/>
    <w:rsid w:val="001A3A41"/>
    <w:rsid w:val="001A3AAF"/>
    <w:rsid w:val="001A3D21"/>
    <w:rsid w:val="001A445F"/>
    <w:rsid w:val="001A5AD6"/>
    <w:rsid w:val="001A5B80"/>
    <w:rsid w:val="001A667A"/>
    <w:rsid w:val="001A7377"/>
    <w:rsid w:val="001A7432"/>
    <w:rsid w:val="001A7CC7"/>
    <w:rsid w:val="001B00D9"/>
    <w:rsid w:val="001B02F7"/>
    <w:rsid w:val="001B0373"/>
    <w:rsid w:val="001B0E1F"/>
    <w:rsid w:val="001B145B"/>
    <w:rsid w:val="001B22AF"/>
    <w:rsid w:val="001B242A"/>
    <w:rsid w:val="001B2760"/>
    <w:rsid w:val="001B299E"/>
    <w:rsid w:val="001B33B6"/>
    <w:rsid w:val="001B3B95"/>
    <w:rsid w:val="001B3DAF"/>
    <w:rsid w:val="001B408B"/>
    <w:rsid w:val="001B42D2"/>
    <w:rsid w:val="001B4474"/>
    <w:rsid w:val="001B4862"/>
    <w:rsid w:val="001B4AB2"/>
    <w:rsid w:val="001B5470"/>
    <w:rsid w:val="001B56CC"/>
    <w:rsid w:val="001B6017"/>
    <w:rsid w:val="001B6920"/>
    <w:rsid w:val="001B6BA6"/>
    <w:rsid w:val="001B6C10"/>
    <w:rsid w:val="001B6DFB"/>
    <w:rsid w:val="001B721C"/>
    <w:rsid w:val="001B76A0"/>
    <w:rsid w:val="001B7D75"/>
    <w:rsid w:val="001B7DE7"/>
    <w:rsid w:val="001B7E97"/>
    <w:rsid w:val="001B7F9D"/>
    <w:rsid w:val="001C0143"/>
    <w:rsid w:val="001C015F"/>
    <w:rsid w:val="001C065C"/>
    <w:rsid w:val="001C0704"/>
    <w:rsid w:val="001C0BBB"/>
    <w:rsid w:val="001C0BE0"/>
    <w:rsid w:val="001C12DC"/>
    <w:rsid w:val="001C1642"/>
    <w:rsid w:val="001C1987"/>
    <w:rsid w:val="001C19CC"/>
    <w:rsid w:val="001C2889"/>
    <w:rsid w:val="001C290A"/>
    <w:rsid w:val="001C2AC8"/>
    <w:rsid w:val="001C3069"/>
    <w:rsid w:val="001C318F"/>
    <w:rsid w:val="001C33CD"/>
    <w:rsid w:val="001C36FE"/>
    <w:rsid w:val="001C3743"/>
    <w:rsid w:val="001C38B2"/>
    <w:rsid w:val="001C3B67"/>
    <w:rsid w:val="001C3B71"/>
    <w:rsid w:val="001C3C83"/>
    <w:rsid w:val="001C3F6F"/>
    <w:rsid w:val="001C3FB8"/>
    <w:rsid w:val="001C472E"/>
    <w:rsid w:val="001C47A2"/>
    <w:rsid w:val="001C5647"/>
    <w:rsid w:val="001C5CA5"/>
    <w:rsid w:val="001C5D9A"/>
    <w:rsid w:val="001C5F5D"/>
    <w:rsid w:val="001C662A"/>
    <w:rsid w:val="001C689D"/>
    <w:rsid w:val="001C693E"/>
    <w:rsid w:val="001C6A6A"/>
    <w:rsid w:val="001C6A7B"/>
    <w:rsid w:val="001C73DA"/>
    <w:rsid w:val="001C7AD6"/>
    <w:rsid w:val="001C7B30"/>
    <w:rsid w:val="001C7D15"/>
    <w:rsid w:val="001D0427"/>
    <w:rsid w:val="001D0B75"/>
    <w:rsid w:val="001D106B"/>
    <w:rsid w:val="001D10BA"/>
    <w:rsid w:val="001D21E1"/>
    <w:rsid w:val="001D346A"/>
    <w:rsid w:val="001D34D5"/>
    <w:rsid w:val="001D35D7"/>
    <w:rsid w:val="001D3897"/>
    <w:rsid w:val="001D3C55"/>
    <w:rsid w:val="001D4379"/>
    <w:rsid w:val="001D4A0A"/>
    <w:rsid w:val="001D4D2B"/>
    <w:rsid w:val="001D4DEC"/>
    <w:rsid w:val="001D55C3"/>
    <w:rsid w:val="001D56E0"/>
    <w:rsid w:val="001D581A"/>
    <w:rsid w:val="001D612B"/>
    <w:rsid w:val="001D7576"/>
    <w:rsid w:val="001E00F7"/>
    <w:rsid w:val="001E089E"/>
    <w:rsid w:val="001E0DB7"/>
    <w:rsid w:val="001E106B"/>
    <w:rsid w:val="001E128C"/>
    <w:rsid w:val="001E176E"/>
    <w:rsid w:val="001E17BD"/>
    <w:rsid w:val="001E180E"/>
    <w:rsid w:val="001E1A1A"/>
    <w:rsid w:val="001E1CED"/>
    <w:rsid w:val="001E1D94"/>
    <w:rsid w:val="001E1DC1"/>
    <w:rsid w:val="001E1E4A"/>
    <w:rsid w:val="001E2158"/>
    <w:rsid w:val="001E2E02"/>
    <w:rsid w:val="001E310C"/>
    <w:rsid w:val="001E3491"/>
    <w:rsid w:val="001E3816"/>
    <w:rsid w:val="001E3D3B"/>
    <w:rsid w:val="001E41A9"/>
    <w:rsid w:val="001E438A"/>
    <w:rsid w:val="001E4868"/>
    <w:rsid w:val="001E4935"/>
    <w:rsid w:val="001E49C6"/>
    <w:rsid w:val="001E4ABE"/>
    <w:rsid w:val="001E503F"/>
    <w:rsid w:val="001E50A2"/>
    <w:rsid w:val="001E538C"/>
    <w:rsid w:val="001E55E8"/>
    <w:rsid w:val="001E5DA6"/>
    <w:rsid w:val="001E5E4E"/>
    <w:rsid w:val="001E670E"/>
    <w:rsid w:val="001E6C10"/>
    <w:rsid w:val="001E7291"/>
    <w:rsid w:val="001E732E"/>
    <w:rsid w:val="001E7E23"/>
    <w:rsid w:val="001F035C"/>
    <w:rsid w:val="001F0669"/>
    <w:rsid w:val="001F08FC"/>
    <w:rsid w:val="001F11FB"/>
    <w:rsid w:val="001F1AD3"/>
    <w:rsid w:val="001F209B"/>
    <w:rsid w:val="001F2239"/>
    <w:rsid w:val="001F27E4"/>
    <w:rsid w:val="001F2E9A"/>
    <w:rsid w:val="001F3B1F"/>
    <w:rsid w:val="001F4355"/>
    <w:rsid w:val="001F48DD"/>
    <w:rsid w:val="001F5750"/>
    <w:rsid w:val="001F59C2"/>
    <w:rsid w:val="001F59C6"/>
    <w:rsid w:val="001F5D6E"/>
    <w:rsid w:val="001F5FDD"/>
    <w:rsid w:val="001F645E"/>
    <w:rsid w:val="001F65BE"/>
    <w:rsid w:val="001F75DD"/>
    <w:rsid w:val="001F77A9"/>
    <w:rsid w:val="00200654"/>
    <w:rsid w:val="00200A8B"/>
    <w:rsid w:val="002013A9"/>
    <w:rsid w:val="00201A16"/>
    <w:rsid w:val="002025A9"/>
    <w:rsid w:val="00202EC1"/>
    <w:rsid w:val="00202EF9"/>
    <w:rsid w:val="00202EFF"/>
    <w:rsid w:val="002033F1"/>
    <w:rsid w:val="00203952"/>
    <w:rsid w:val="002041F4"/>
    <w:rsid w:val="00204637"/>
    <w:rsid w:val="002050A7"/>
    <w:rsid w:val="00205286"/>
    <w:rsid w:val="00205329"/>
    <w:rsid w:val="0020572F"/>
    <w:rsid w:val="00205A4C"/>
    <w:rsid w:val="0020635F"/>
    <w:rsid w:val="002064F7"/>
    <w:rsid w:val="00206636"/>
    <w:rsid w:val="00206CB0"/>
    <w:rsid w:val="00206FBF"/>
    <w:rsid w:val="0020700A"/>
    <w:rsid w:val="0020722F"/>
    <w:rsid w:val="002073F4"/>
    <w:rsid w:val="00207762"/>
    <w:rsid w:val="0020777F"/>
    <w:rsid w:val="00207AE6"/>
    <w:rsid w:val="002100B9"/>
    <w:rsid w:val="00210445"/>
    <w:rsid w:val="00211388"/>
    <w:rsid w:val="00211C53"/>
    <w:rsid w:val="00211D59"/>
    <w:rsid w:val="00212290"/>
    <w:rsid w:val="0021307B"/>
    <w:rsid w:val="00213283"/>
    <w:rsid w:val="00213370"/>
    <w:rsid w:val="0021373B"/>
    <w:rsid w:val="00213DA1"/>
    <w:rsid w:val="0021421E"/>
    <w:rsid w:val="0021442D"/>
    <w:rsid w:val="00214A27"/>
    <w:rsid w:val="00214B1B"/>
    <w:rsid w:val="002151D7"/>
    <w:rsid w:val="00215689"/>
    <w:rsid w:val="0021585B"/>
    <w:rsid w:val="00215BB3"/>
    <w:rsid w:val="00215D9C"/>
    <w:rsid w:val="00216031"/>
    <w:rsid w:val="0021637A"/>
    <w:rsid w:val="0021699F"/>
    <w:rsid w:val="00216CFB"/>
    <w:rsid w:val="00216D5F"/>
    <w:rsid w:val="00216EB7"/>
    <w:rsid w:val="00216F25"/>
    <w:rsid w:val="002170CA"/>
    <w:rsid w:val="0021772E"/>
    <w:rsid w:val="00217F83"/>
    <w:rsid w:val="00220874"/>
    <w:rsid w:val="002213F3"/>
    <w:rsid w:val="002217AB"/>
    <w:rsid w:val="00221968"/>
    <w:rsid w:val="00221A3E"/>
    <w:rsid w:val="00221C0D"/>
    <w:rsid w:val="00221D03"/>
    <w:rsid w:val="0022271E"/>
    <w:rsid w:val="002227E7"/>
    <w:rsid w:val="002228C1"/>
    <w:rsid w:val="00222934"/>
    <w:rsid w:val="00222EB0"/>
    <w:rsid w:val="002232CE"/>
    <w:rsid w:val="002232FA"/>
    <w:rsid w:val="00223B79"/>
    <w:rsid w:val="00223C2B"/>
    <w:rsid w:val="00223CEC"/>
    <w:rsid w:val="00223CF8"/>
    <w:rsid w:val="002242EB"/>
    <w:rsid w:val="00224572"/>
    <w:rsid w:val="0022487F"/>
    <w:rsid w:val="00224AF1"/>
    <w:rsid w:val="002251C9"/>
    <w:rsid w:val="0022537C"/>
    <w:rsid w:val="00225508"/>
    <w:rsid w:val="00225598"/>
    <w:rsid w:val="00225767"/>
    <w:rsid w:val="0022576A"/>
    <w:rsid w:val="002258C9"/>
    <w:rsid w:val="00225C1B"/>
    <w:rsid w:val="00225C95"/>
    <w:rsid w:val="002263DC"/>
    <w:rsid w:val="00226630"/>
    <w:rsid w:val="00226F70"/>
    <w:rsid w:val="0022705F"/>
    <w:rsid w:val="0022716E"/>
    <w:rsid w:val="00227661"/>
    <w:rsid w:val="00227DE4"/>
    <w:rsid w:val="00227F52"/>
    <w:rsid w:val="002300BD"/>
    <w:rsid w:val="00230302"/>
    <w:rsid w:val="002303B3"/>
    <w:rsid w:val="00230529"/>
    <w:rsid w:val="002308CA"/>
    <w:rsid w:val="002308EA"/>
    <w:rsid w:val="00230A18"/>
    <w:rsid w:val="00230D9E"/>
    <w:rsid w:val="00230F18"/>
    <w:rsid w:val="00230F79"/>
    <w:rsid w:val="002311C6"/>
    <w:rsid w:val="00231466"/>
    <w:rsid w:val="0023201C"/>
    <w:rsid w:val="002326AB"/>
    <w:rsid w:val="0023295D"/>
    <w:rsid w:val="00232F55"/>
    <w:rsid w:val="00233297"/>
    <w:rsid w:val="002338A7"/>
    <w:rsid w:val="00233C60"/>
    <w:rsid w:val="002340CA"/>
    <w:rsid w:val="00234491"/>
    <w:rsid w:val="002345F7"/>
    <w:rsid w:val="00234AC0"/>
    <w:rsid w:val="00234D49"/>
    <w:rsid w:val="00235054"/>
    <w:rsid w:val="00235379"/>
    <w:rsid w:val="002366C0"/>
    <w:rsid w:val="00236845"/>
    <w:rsid w:val="00236E4E"/>
    <w:rsid w:val="00236EA3"/>
    <w:rsid w:val="00236FC1"/>
    <w:rsid w:val="00237035"/>
    <w:rsid w:val="002371B7"/>
    <w:rsid w:val="0023721F"/>
    <w:rsid w:val="002372B7"/>
    <w:rsid w:val="00237F0B"/>
    <w:rsid w:val="00240760"/>
    <w:rsid w:val="00240A03"/>
    <w:rsid w:val="00240B47"/>
    <w:rsid w:val="00240C84"/>
    <w:rsid w:val="0024189E"/>
    <w:rsid w:val="00241C8C"/>
    <w:rsid w:val="00241EAB"/>
    <w:rsid w:val="002424B8"/>
    <w:rsid w:val="002428E9"/>
    <w:rsid w:val="00242A64"/>
    <w:rsid w:val="00242B62"/>
    <w:rsid w:val="00242D8C"/>
    <w:rsid w:val="00244000"/>
    <w:rsid w:val="00244052"/>
    <w:rsid w:val="002440E4"/>
    <w:rsid w:val="00244916"/>
    <w:rsid w:val="00244FEC"/>
    <w:rsid w:val="0024548C"/>
    <w:rsid w:val="00245509"/>
    <w:rsid w:val="0024550E"/>
    <w:rsid w:val="00246861"/>
    <w:rsid w:val="00246BB1"/>
    <w:rsid w:val="00246F6F"/>
    <w:rsid w:val="0024791E"/>
    <w:rsid w:val="00250063"/>
    <w:rsid w:val="00250519"/>
    <w:rsid w:val="00250D9D"/>
    <w:rsid w:val="002512C8"/>
    <w:rsid w:val="002518B0"/>
    <w:rsid w:val="00251974"/>
    <w:rsid w:val="00252441"/>
    <w:rsid w:val="00252C99"/>
    <w:rsid w:val="00252FA7"/>
    <w:rsid w:val="00252FF7"/>
    <w:rsid w:val="002533A2"/>
    <w:rsid w:val="002537E1"/>
    <w:rsid w:val="00253B0C"/>
    <w:rsid w:val="00253E8F"/>
    <w:rsid w:val="00254129"/>
    <w:rsid w:val="00254AA9"/>
    <w:rsid w:val="00254E2F"/>
    <w:rsid w:val="00254EBC"/>
    <w:rsid w:val="002550C1"/>
    <w:rsid w:val="0025563A"/>
    <w:rsid w:val="00255D34"/>
    <w:rsid w:val="00255D83"/>
    <w:rsid w:val="00255DDE"/>
    <w:rsid w:val="00256562"/>
    <w:rsid w:val="00256A41"/>
    <w:rsid w:val="00256AFC"/>
    <w:rsid w:val="00256EC5"/>
    <w:rsid w:val="002577D6"/>
    <w:rsid w:val="00257952"/>
    <w:rsid w:val="00257BAD"/>
    <w:rsid w:val="00257F9D"/>
    <w:rsid w:val="0026090F"/>
    <w:rsid w:val="00260ED4"/>
    <w:rsid w:val="00261048"/>
    <w:rsid w:val="002614E7"/>
    <w:rsid w:val="00261C9A"/>
    <w:rsid w:val="00261F27"/>
    <w:rsid w:val="0026203F"/>
    <w:rsid w:val="00262464"/>
    <w:rsid w:val="00262710"/>
    <w:rsid w:val="002637FE"/>
    <w:rsid w:val="00263CC6"/>
    <w:rsid w:val="00263DE7"/>
    <w:rsid w:val="002641DB"/>
    <w:rsid w:val="00264326"/>
    <w:rsid w:val="0026452C"/>
    <w:rsid w:val="00265108"/>
    <w:rsid w:val="00265A68"/>
    <w:rsid w:val="00265AFC"/>
    <w:rsid w:val="00265C40"/>
    <w:rsid w:val="00265D34"/>
    <w:rsid w:val="00265E50"/>
    <w:rsid w:val="0026609A"/>
    <w:rsid w:val="002662B1"/>
    <w:rsid w:val="00266B1C"/>
    <w:rsid w:val="00266E45"/>
    <w:rsid w:val="00267113"/>
    <w:rsid w:val="002678EB"/>
    <w:rsid w:val="00267A64"/>
    <w:rsid w:val="00270A13"/>
    <w:rsid w:val="00270B08"/>
    <w:rsid w:val="0027144C"/>
    <w:rsid w:val="00271466"/>
    <w:rsid w:val="002716FA"/>
    <w:rsid w:val="002719E5"/>
    <w:rsid w:val="00271C46"/>
    <w:rsid w:val="00271DBC"/>
    <w:rsid w:val="00272A48"/>
    <w:rsid w:val="00272AE1"/>
    <w:rsid w:val="002736C3"/>
    <w:rsid w:val="00273752"/>
    <w:rsid w:val="00273821"/>
    <w:rsid w:val="00273D14"/>
    <w:rsid w:val="00274541"/>
    <w:rsid w:val="00274609"/>
    <w:rsid w:val="002747DA"/>
    <w:rsid w:val="00274B4E"/>
    <w:rsid w:val="00274B85"/>
    <w:rsid w:val="00274DA5"/>
    <w:rsid w:val="0027513C"/>
    <w:rsid w:val="00275175"/>
    <w:rsid w:val="00275CD4"/>
    <w:rsid w:val="00275D85"/>
    <w:rsid w:val="00275E12"/>
    <w:rsid w:val="00275EE1"/>
    <w:rsid w:val="002768B5"/>
    <w:rsid w:val="0027694F"/>
    <w:rsid w:val="00277148"/>
    <w:rsid w:val="002776DC"/>
    <w:rsid w:val="00277CDE"/>
    <w:rsid w:val="00277FA4"/>
    <w:rsid w:val="002805DF"/>
    <w:rsid w:val="00280FE5"/>
    <w:rsid w:val="002812B1"/>
    <w:rsid w:val="002812B8"/>
    <w:rsid w:val="002813C6"/>
    <w:rsid w:val="00281781"/>
    <w:rsid w:val="00281D37"/>
    <w:rsid w:val="00282377"/>
    <w:rsid w:val="002823EE"/>
    <w:rsid w:val="0028250C"/>
    <w:rsid w:val="00283945"/>
    <w:rsid w:val="00283FF5"/>
    <w:rsid w:val="0028403C"/>
    <w:rsid w:val="00284483"/>
    <w:rsid w:val="00284AF0"/>
    <w:rsid w:val="00284B06"/>
    <w:rsid w:val="00285411"/>
    <w:rsid w:val="00285DF6"/>
    <w:rsid w:val="0028634B"/>
    <w:rsid w:val="002868D5"/>
    <w:rsid w:val="00286BC9"/>
    <w:rsid w:val="00286F3C"/>
    <w:rsid w:val="00287137"/>
    <w:rsid w:val="00287D5C"/>
    <w:rsid w:val="00287D9A"/>
    <w:rsid w:val="00290697"/>
    <w:rsid w:val="00290BCE"/>
    <w:rsid w:val="002915CF"/>
    <w:rsid w:val="00291742"/>
    <w:rsid w:val="0029179F"/>
    <w:rsid w:val="00291AE2"/>
    <w:rsid w:val="002926B2"/>
    <w:rsid w:val="00292BBA"/>
    <w:rsid w:val="002933C6"/>
    <w:rsid w:val="00293734"/>
    <w:rsid w:val="00293A20"/>
    <w:rsid w:val="00293EB0"/>
    <w:rsid w:val="00294097"/>
    <w:rsid w:val="00294433"/>
    <w:rsid w:val="00294D2C"/>
    <w:rsid w:val="00294DBC"/>
    <w:rsid w:val="00294F40"/>
    <w:rsid w:val="00295551"/>
    <w:rsid w:val="0029589A"/>
    <w:rsid w:val="0029636A"/>
    <w:rsid w:val="0029650F"/>
    <w:rsid w:val="002969E2"/>
    <w:rsid w:val="00296BFC"/>
    <w:rsid w:val="00296C84"/>
    <w:rsid w:val="002972E3"/>
    <w:rsid w:val="002973EB"/>
    <w:rsid w:val="00297840"/>
    <w:rsid w:val="00297BDF"/>
    <w:rsid w:val="002A02FD"/>
    <w:rsid w:val="002A05EB"/>
    <w:rsid w:val="002A0F27"/>
    <w:rsid w:val="002A1BF8"/>
    <w:rsid w:val="002A1E6C"/>
    <w:rsid w:val="002A1F66"/>
    <w:rsid w:val="002A222F"/>
    <w:rsid w:val="002A306B"/>
    <w:rsid w:val="002A3D08"/>
    <w:rsid w:val="002A4832"/>
    <w:rsid w:val="002A4C2B"/>
    <w:rsid w:val="002A535B"/>
    <w:rsid w:val="002A53C2"/>
    <w:rsid w:val="002A5CC0"/>
    <w:rsid w:val="002A5E7C"/>
    <w:rsid w:val="002A5F91"/>
    <w:rsid w:val="002A6558"/>
    <w:rsid w:val="002A74FC"/>
    <w:rsid w:val="002A7E4F"/>
    <w:rsid w:val="002B00BB"/>
    <w:rsid w:val="002B0235"/>
    <w:rsid w:val="002B1245"/>
    <w:rsid w:val="002B22C0"/>
    <w:rsid w:val="002B2399"/>
    <w:rsid w:val="002B23DF"/>
    <w:rsid w:val="002B34A1"/>
    <w:rsid w:val="002B34E1"/>
    <w:rsid w:val="002B3682"/>
    <w:rsid w:val="002B37F0"/>
    <w:rsid w:val="002B4A30"/>
    <w:rsid w:val="002B55D1"/>
    <w:rsid w:val="002B5C36"/>
    <w:rsid w:val="002B6236"/>
    <w:rsid w:val="002B6C3D"/>
    <w:rsid w:val="002B789B"/>
    <w:rsid w:val="002B7F63"/>
    <w:rsid w:val="002C03E8"/>
    <w:rsid w:val="002C044E"/>
    <w:rsid w:val="002C0B63"/>
    <w:rsid w:val="002C0C1B"/>
    <w:rsid w:val="002C0D4B"/>
    <w:rsid w:val="002C0FEC"/>
    <w:rsid w:val="002C11D1"/>
    <w:rsid w:val="002C173C"/>
    <w:rsid w:val="002C1A0C"/>
    <w:rsid w:val="002C2263"/>
    <w:rsid w:val="002C2E30"/>
    <w:rsid w:val="002C317D"/>
    <w:rsid w:val="002C31F7"/>
    <w:rsid w:val="002C3320"/>
    <w:rsid w:val="002C376F"/>
    <w:rsid w:val="002C3925"/>
    <w:rsid w:val="002C4340"/>
    <w:rsid w:val="002C441E"/>
    <w:rsid w:val="002C4CE1"/>
    <w:rsid w:val="002C4DAA"/>
    <w:rsid w:val="002C4EE9"/>
    <w:rsid w:val="002C4F9A"/>
    <w:rsid w:val="002C53A2"/>
    <w:rsid w:val="002C55CD"/>
    <w:rsid w:val="002C5B4D"/>
    <w:rsid w:val="002C6630"/>
    <w:rsid w:val="002C6BAF"/>
    <w:rsid w:val="002D007E"/>
    <w:rsid w:val="002D02A6"/>
    <w:rsid w:val="002D02B9"/>
    <w:rsid w:val="002D045D"/>
    <w:rsid w:val="002D08A9"/>
    <w:rsid w:val="002D0A3D"/>
    <w:rsid w:val="002D1698"/>
    <w:rsid w:val="002D191C"/>
    <w:rsid w:val="002D20EC"/>
    <w:rsid w:val="002D2417"/>
    <w:rsid w:val="002D276C"/>
    <w:rsid w:val="002D2F57"/>
    <w:rsid w:val="002D305E"/>
    <w:rsid w:val="002D342D"/>
    <w:rsid w:val="002D347B"/>
    <w:rsid w:val="002D35E8"/>
    <w:rsid w:val="002D385A"/>
    <w:rsid w:val="002D3968"/>
    <w:rsid w:val="002D3D48"/>
    <w:rsid w:val="002D522A"/>
    <w:rsid w:val="002D5282"/>
    <w:rsid w:val="002D574B"/>
    <w:rsid w:val="002D5A11"/>
    <w:rsid w:val="002D5CD9"/>
    <w:rsid w:val="002D600C"/>
    <w:rsid w:val="002D668E"/>
    <w:rsid w:val="002D6C7A"/>
    <w:rsid w:val="002D6E7B"/>
    <w:rsid w:val="002D7629"/>
    <w:rsid w:val="002D7EA5"/>
    <w:rsid w:val="002E0072"/>
    <w:rsid w:val="002E00E5"/>
    <w:rsid w:val="002E03AD"/>
    <w:rsid w:val="002E09D4"/>
    <w:rsid w:val="002E09D6"/>
    <w:rsid w:val="002E142D"/>
    <w:rsid w:val="002E1775"/>
    <w:rsid w:val="002E19E9"/>
    <w:rsid w:val="002E1E6C"/>
    <w:rsid w:val="002E1FE1"/>
    <w:rsid w:val="002E2138"/>
    <w:rsid w:val="002E2A82"/>
    <w:rsid w:val="002E2B9F"/>
    <w:rsid w:val="002E2CA4"/>
    <w:rsid w:val="002E32E4"/>
    <w:rsid w:val="002E33CE"/>
    <w:rsid w:val="002E3B58"/>
    <w:rsid w:val="002E3D4A"/>
    <w:rsid w:val="002E3D9D"/>
    <w:rsid w:val="002E3DED"/>
    <w:rsid w:val="002E3FA4"/>
    <w:rsid w:val="002E40A6"/>
    <w:rsid w:val="002E4287"/>
    <w:rsid w:val="002E4E0F"/>
    <w:rsid w:val="002E4EB1"/>
    <w:rsid w:val="002E51D0"/>
    <w:rsid w:val="002E51E4"/>
    <w:rsid w:val="002E5543"/>
    <w:rsid w:val="002E5661"/>
    <w:rsid w:val="002E5738"/>
    <w:rsid w:val="002E5941"/>
    <w:rsid w:val="002E628F"/>
    <w:rsid w:val="002E6C9B"/>
    <w:rsid w:val="002E7030"/>
    <w:rsid w:val="002E718C"/>
    <w:rsid w:val="002E7551"/>
    <w:rsid w:val="002E7648"/>
    <w:rsid w:val="002E7B21"/>
    <w:rsid w:val="002E7B33"/>
    <w:rsid w:val="002E7DDC"/>
    <w:rsid w:val="002F004D"/>
    <w:rsid w:val="002F01AC"/>
    <w:rsid w:val="002F0478"/>
    <w:rsid w:val="002F09AD"/>
    <w:rsid w:val="002F09F8"/>
    <w:rsid w:val="002F0B39"/>
    <w:rsid w:val="002F0B6B"/>
    <w:rsid w:val="002F0E49"/>
    <w:rsid w:val="002F18D2"/>
    <w:rsid w:val="002F1B31"/>
    <w:rsid w:val="002F1C2D"/>
    <w:rsid w:val="002F1EFB"/>
    <w:rsid w:val="002F25D9"/>
    <w:rsid w:val="002F280D"/>
    <w:rsid w:val="002F2AC8"/>
    <w:rsid w:val="002F2D96"/>
    <w:rsid w:val="002F3E70"/>
    <w:rsid w:val="002F3F03"/>
    <w:rsid w:val="002F41CF"/>
    <w:rsid w:val="002F4250"/>
    <w:rsid w:val="002F4331"/>
    <w:rsid w:val="002F4495"/>
    <w:rsid w:val="002F46D1"/>
    <w:rsid w:val="002F4D31"/>
    <w:rsid w:val="002F4D45"/>
    <w:rsid w:val="002F56EA"/>
    <w:rsid w:val="002F5967"/>
    <w:rsid w:val="002F5C25"/>
    <w:rsid w:val="002F5D6B"/>
    <w:rsid w:val="002F6034"/>
    <w:rsid w:val="002F6227"/>
    <w:rsid w:val="002F71DF"/>
    <w:rsid w:val="002F76F8"/>
    <w:rsid w:val="002F77B5"/>
    <w:rsid w:val="002F7A78"/>
    <w:rsid w:val="002F7ABB"/>
    <w:rsid w:val="002F7CFF"/>
    <w:rsid w:val="002F7D82"/>
    <w:rsid w:val="002F7FA0"/>
    <w:rsid w:val="00300752"/>
    <w:rsid w:val="003007A7"/>
    <w:rsid w:val="003008D2"/>
    <w:rsid w:val="00300A7B"/>
    <w:rsid w:val="00300E10"/>
    <w:rsid w:val="00300E5D"/>
    <w:rsid w:val="003011C3"/>
    <w:rsid w:val="0030124D"/>
    <w:rsid w:val="0030175A"/>
    <w:rsid w:val="003018B2"/>
    <w:rsid w:val="003019AA"/>
    <w:rsid w:val="00301FBA"/>
    <w:rsid w:val="003028C1"/>
    <w:rsid w:val="00302B1D"/>
    <w:rsid w:val="00302CDA"/>
    <w:rsid w:val="00303224"/>
    <w:rsid w:val="00303F92"/>
    <w:rsid w:val="00304324"/>
    <w:rsid w:val="00304CE0"/>
    <w:rsid w:val="00304EF3"/>
    <w:rsid w:val="003053E4"/>
    <w:rsid w:val="00305761"/>
    <w:rsid w:val="00305C37"/>
    <w:rsid w:val="003060E1"/>
    <w:rsid w:val="003061B3"/>
    <w:rsid w:val="003066D2"/>
    <w:rsid w:val="00306D11"/>
    <w:rsid w:val="00306DB9"/>
    <w:rsid w:val="0030712D"/>
    <w:rsid w:val="003079B1"/>
    <w:rsid w:val="00307AF8"/>
    <w:rsid w:val="00307B6B"/>
    <w:rsid w:val="00307B7B"/>
    <w:rsid w:val="00310CA7"/>
    <w:rsid w:val="00310E6B"/>
    <w:rsid w:val="00310E6C"/>
    <w:rsid w:val="003123FB"/>
    <w:rsid w:val="00312BE1"/>
    <w:rsid w:val="00312D00"/>
    <w:rsid w:val="00312D83"/>
    <w:rsid w:val="00312E96"/>
    <w:rsid w:val="00313077"/>
    <w:rsid w:val="00313106"/>
    <w:rsid w:val="00313267"/>
    <w:rsid w:val="00313455"/>
    <w:rsid w:val="003138BC"/>
    <w:rsid w:val="003138F2"/>
    <w:rsid w:val="00313C54"/>
    <w:rsid w:val="00313CEC"/>
    <w:rsid w:val="00313D18"/>
    <w:rsid w:val="00313E88"/>
    <w:rsid w:val="003144AD"/>
    <w:rsid w:val="00314A58"/>
    <w:rsid w:val="00314E02"/>
    <w:rsid w:val="003152F0"/>
    <w:rsid w:val="00316048"/>
    <w:rsid w:val="00316055"/>
    <w:rsid w:val="00316535"/>
    <w:rsid w:val="003166F7"/>
    <w:rsid w:val="003168DE"/>
    <w:rsid w:val="00316F13"/>
    <w:rsid w:val="00316F53"/>
    <w:rsid w:val="0031732B"/>
    <w:rsid w:val="003177DB"/>
    <w:rsid w:val="00317970"/>
    <w:rsid w:val="00317EB3"/>
    <w:rsid w:val="00320101"/>
    <w:rsid w:val="003203BF"/>
    <w:rsid w:val="0032057A"/>
    <w:rsid w:val="003207BE"/>
    <w:rsid w:val="00320AED"/>
    <w:rsid w:val="00320D83"/>
    <w:rsid w:val="003211D7"/>
    <w:rsid w:val="003214DD"/>
    <w:rsid w:val="00321FAD"/>
    <w:rsid w:val="00322851"/>
    <w:rsid w:val="00322915"/>
    <w:rsid w:val="00322A7A"/>
    <w:rsid w:val="00322DB3"/>
    <w:rsid w:val="00322E44"/>
    <w:rsid w:val="00323263"/>
    <w:rsid w:val="00323BF1"/>
    <w:rsid w:val="00323C6F"/>
    <w:rsid w:val="0032440E"/>
    <w:rsid w:val="003246FD"/>
    <w:rsid w:val="00324760"/>
    <w:rsid w:val="00324989"/>
    <w:rsid w:val="00324F95"/>
    <w:rsid w:val="003256FB"/>
    <w:rsid w:val="0032598F"/>
    <w:rsid w:val="00325FBD"/>
    <w:rsid w:val="0032602F"/>
    <w:rsid w:val="00326316"/>
    <w:rsid w:val="00326AAD"/>
    <w:rsid w:val="0032713D"/>
    <w:rsid w:val="00327D84"/>
    <w:rsid w:val="00327DBF"/>
    <w:rsid w:val="003304AD"/>
    <w:rsid w:val="00330B0B"/>
    <w:rsid w:val="0033123A"/>
    <w:rsid w:val="003315B3"/>
    <w:rsid w:val="00331AF3"/>
    <w:rsid w:val="0033236D"/>
    <w:rsid w:val="003326D0"/>
    <w:rsid w:val="00332710"/>
    <w:rsid w:val="00333336"/>
    <w:rsid w:val="003333C8"/>
    <w:rsid w:val="003337BD"/>
    <w:rsid w:val="0033384C"/>
    <w:rsid w:val="00333896"/>
    <w:rsid w:val="00333972"/>
    <w:rsid w:val="00333EE9"/>
    <w:rsid w:val="00333FF7"/>
    <w:rsid w:val="0033435B"/>
    <w:rsid w:val="00334DA5"/>
    <w:rsid w:val="0033543E"/>
    <w:rsid w:val="003357F4"/>
    <w:rsid w:val="00335BB3"/>
    <w:rsid w:val="00336405"/>
    <w:rsid w:val="00336A7A"/>
    <w:rsid w:val="003379E9"/>
    <w:rsid w:val="00337E42"/>
    <w:rsid w:val="00337F4C"/>
    <w:rsid w:val="003400BD"/>
    <w:rsid w:val="003400C5"/>
    <w:rsid w:val="003403A8"/>
    <w:rsid w:val="00340C21"/>
    <w:rsid w:val="00340F9E"/>
    <w:rsid w:val="00341642"/>
    <w:rsid w:val="003417E1"/>
    <w:rsid w:val="00341AD1"/>
    <w:rsid w:val="00341B53"/>
    <w:rsid w:val="00341DAE"/>
    <w:rsid w:val="00341F8B"/>
    <w:rsid w:val="0034228B"/>
    <w:rsid w:val="00342364"/>
    <w:rsid w:val="00342507"/>
    <w:rsid w:val="003428C7"/>
    <w:rsid w:val="003435D7"/>
    <w:rsid w:val="003436FE"/>
    <w:rsid w:val="003439BE"/>
    <w:rsid w:val="003439EE"/>
    <w:rsid w:val="00343B29"/>
    <w:rsid w:val="00343C40"/>
    <w:rsid w:val="00343C5D"/>
    <w:rsid w:val="00343E61"/>
    <w:rsid w:val="00343F36"/>
    <w:rsid w:val="0034428C"/>
    <w:rsid w:val="00344C54"/>
    <w:rsid w:val="00344DBE"/>
    <w:rsid w:val="003455D6"/>
    <w:rsid w:val="00345C11"/>
    <w:rsid w:val="00345C17"/>
    <w:rsid w:val="0034641F"/>
    <w:rsid w:val="00346677"/>
    <w:rsid w:val="00347771"/>
    <w:rsid w:val="003508D0"/>
    <w:rsid w:val="00350F70"/>
    <w:rsid w:val="0035130A"/>
    <w:rsid w:val="00352E16"/>
    <w:rsid w:val="00352F8F"/>
    <w:rsid w:val="00352FF6"/>
    <w:rsid w:val="00353369"/>
    <w:rsid w:val="003537A1"/>
    <w:rsid w:val="00353865"/>
    <w:rsid w:val="00353EDB"/>
    <w:rsid w:val="00353F40"/>
    <w:rsid w:val="00353FC0"/>
    <w:rsid w:val="00354250"/>
    <w:rsid w:val="00354581"/>
    <w:rsid w:val="00354777"/>
    <w:rsid w:val="00354779"/>
    <w:rsid w:val="003547E4"/>
    <w:rsid w:val="00354A8F"/>
    <w:rsid w:val="00354D17"/>
    <w:rsid w:val="00354EAE"/>
    <w:rsid w:val="00354F1F"/>
    <w:rsid w:val="0035518F"/>
    <w:rsid w:val="00355E8F"/>
    <w:rsid w:val="003562B3"/>
    <w:rsid w:val="00356612"/>
    <w:rsid w:val="00356C96"/>
    <w:rsid w:val="00356D92"/>
    <w:rsid w:val="00356FF2"/>
    <w:rsid w:val="00357047"/>
    <w:rsid w:val="00357526"/>
    <w:rsid w:val="003578AF"/>
    <w:rsid w:val="00357E3C"/>
    <w:rsid w:val="003606AC"/>
    <w:rsid w:val="003606E5"/>
    <w:rsid w:val="0036080A"/>
    <w:rsid w:val="00360956"/>
    <w:rsid w:val="00361DB9"/>
    <w:rsid w:val="003621CC"/>
    <w:rsid w:val="003625B3"/>
    <w:rsid w:val="003625BF"/>
    <w:rsid w:val="003627E1"/>
    <w:rsid w:val="003628EE"/>
    <w:rsid w:val="00362A13"/>
    <w:rsid w:val="00362E69"/>
    <w:rsid w:val="003631EB"/>
    <w:rsid w:val="003635AC"/>
    <w:rsid w:val="0036380A"/>
    <w:rsid w:val="003639E6"/>
    <w:rsid w:val="00363AD3"/>
    <w:rsid w:val="00363E68"/>
    <w:rsid w:val="003644BA"/>
    <w:rsid w:val="003644F1"/>
    <w:rsid w:val="00364F9D"/>
    <w:rsid w:val="00365140"/>
    <w:rsid w:val="003653E5"/>
    <w:rsid w:val="0036558C"/>
    <w:rsid w:val="00365E40"/>
    <w:rsid w:val="00366192"/>
    <w:rsid w:val="003664BA"/>
    <w:rsid w:val="003666DD"/>
    <w:rsid w:val="00366DFF"/>
    <w:rsid w:val="00366EC4"/>
    <w:rsid w:val="00366FCA"/>
    <w:rsid w:val="00370003"/>
    <w:rsid w:val="0037005A"/>
    <w:rsid w:val="003701E3"/>
    <w:rsid w:val="00370229"/>
    <w:rsid w:val="0037031B"/>
    <w:rsid w:val="0037036E"/>
    <w:rsid w:val="003708CE"/>
    <w:rsid w:val="00370D96"/>
    <w:rsid w:val="00370EA2"/>
    <w:rsid w:val="00371153"/>
    <w:rsid w:val="003715AA"/>
    <w:rsid w:val="0037175B"/>
    <w:rsid w:val="0037188A"/>
    <w:rsid w:val="00371B55"/>
    <w:rsid w:val="00371DAA"/>
    <w:rsid w:val="003720EE"/>
    <w:rsid w:val="003724F6"/>
    <w:rsid w:val="003725C1"/>
    <w:rsid w:val="00372A15"/>
    <w:rsid w:val="00372AA3"/>
    <w:rsid w:val="00372AA8"/>
    <w:rsid w:val="0037324E"/>
    <w:rsid w:val="003738FA"/>
    <w:rsid w:val="00374030"/>
    <w:rsid w:val="00374328"/>
    <w:rsid w:val="00374471"/>
    <w:rsid w:val="00374A9A"/>
    <w:rsid w:val="00374BF1"/>
    <w:rsid w:val="00374DAC"/>
    <w:rsid w:val="00374F07"/>
    <w:rsid w:val="00375152"/>
    <w:rsid w:val="0037582C"/>
    <w:rsid w:val="00375DC0"/>
    <w:rsid w:val="003773B4"/>
    <w:rsid w:val="0037747A"/>
    <w:rsid w:val="0037757C"/>
    <w:rsid w:val="00377AE3"/>
    <w:rsid w:val="00377BE9"/>
    <w:rsid w:val="00377D84"/>
    <w:rsid w:val="00377FD8"/>
    <w:rsid w:val="00380ECC"/>
    <w:rsid w:val="00380F25"/>
    <w:rsid w:val="003810CF"/>
    <w:rsid w:val="00381551"/>
    <w:rsid w:val="0038175D"/>
    <w:rsid w:val="0038201F"/>
    <w:rsid w:val="0038258F"/>
    <w:rsid w:val="00382A27"/>
    <w:rsid w:val="00382AB0"/>
    <w:rsid w:val="00383D4E"/>
    <w:rsid w:val="00384419"/>
    <w:rsid w:val="00384C1D"/>
    <w:rsid w:val="00384C47"/>
    <w:rsid w:val="00384D4F"/>
    <w:rsid w:val="00385027"/>
    <w:rsid w:val="003853C2"/>
    <w:rsid w:val="003856A8"/>
    <w:rsid w:val="00385973"/>
    <w:rsid w:val="00385A96"/>
    <w:rsid w:val="00385CDC"/>
    <w:rsid w:val="00385FF0"/>
    <w:rsid w:val="003867CD"/>
    <w:rsid w:val="00386886"/>
    <w:rsid w:val="00387011"/>
    <w:rsid w:val="003871F0"/>
    <w:rsid w:val="003875B8"/>
    <w:rsid w:val="00387D8D"/>
    <w:rsid w:val="00387EEB"/>
    <w:rsid w:val="003901BD"/>
    <w:rsid w:val="0039049F"/>
    <w:rsid w:val="00391728"/>
    <w:rsid w:val="003917E1"/>
    <w:rsid w:val="00391B8E"/>
    <w:rsid w:val="003929D0"/>
    <w:rsid w:val="00392A52"/>
    <w:rsid w:val="0039373B"/>
    <w:rsid w:val="003937B9"/>
    <w:rsid w:val="00393C32"/>
    <w:rsid w:val="00393DA1"/>
    <w:rsid w:val="00394718"/>
    <w:rsid w:val="003949D4"/>
    <w:rsid w:val="00394E0B"/>
    <w:rsid w:val="00395389"/>
    <w:rsid w:val="003957B9"/>
    <w:rsid w:val="003968EE"/>
    <w:rsid w:val="003972A3"/>
    <w:rsid w:val="003974B7"/>
    <w:rsid w:val="0039761F"/>
    <w:rsid w:val="003979D2"/>
    <w:rsid w:val="00397AE7"/>
    <w:rsid w:val="003A0180"/>
    <w:rsid w:val="003A039D"/>
    <w:rsid w:val="003A0728"/>
    <w:rsid w:val="003A0845"/>
    <w:rsid w:val="003A0F90"/>
    <w:rsid w:val="003A1BE1"/>
    <w:rsid w:val="003A2565"/>
    <w:rsid w:val="003A3519"/>
    <w:rsid w:val="003A3B1D"/>
    <w:rsid w:val="003A441D"/>
    <w:rsid w:val="003A468D"/>
    <w:rsid w:val="003A4B29"/>
    <w:rsid w:val="003A543E"/>
    <w:rsid w:val="003A544A"/>
    <w:rsid w:val="003A5B28"/>
    <w:rsid w:val="003A62E7"/>
    <w:rsid w:val="003A6501"/>
    <w:rsid w:val="003A6900"/>
    <w:rsid w:val="003A72B3"/>
    <w:rsid w:val="003A7657"/>
    <w:rsid w:val="003A777B"/>
    <w:rsid w:val="003A78B0"/>
    <w:rsid w:val="003A79C7"/>
    <w:rsid w:val="003A7D6C"/>
    <w:rsid w:val="003A7E48"/>
    <w:rsid w:val="003B0009"/>
    <w:rsid w:val="003B0036"/>
    <w:rsid w:val="003B0153"/>
    <w:rsid w:val="003B0E23"/>
    <w:rsid w:val="003B104E"/>
    <w:rsid w:val="003B109F"/>
    <w:rsid w:val="003B12A0"/>
    <w:rsid w:val="003B13F1"/>
    <w:rsid w:val="003B14E8"/>
    <w:rsid w:val="003B18CC"/>
    <w:rsid w:val="003B1AFD"/>
    <w:rsid w:val="003B1AFE"/>
    <w:rsid w:val="003B1D53"/>
    <w:rsid w:val="003B1F77"/>
    <w:rsid w:val="003B2259"/>
    <w:rsid w:val="003B232F"/>
    <w:rsid w:val="003B2F8C"/>
    <w:rsid w:val="003B2FC2"/>
    <w:rsid w:val="003B3807"/>
    <w:rsid w:val="003B3FD1"/>
    <w:rsid w:val="003B4309"/>
    <w:rsid w:val="003B43E0"/>
    <w:rsid w:val="003B482E"/>
    <w:rsid w:val="003B4E8C"/>
    <w:rsid w:val="003B545B"/>
    <w:rsid w:val="003B5882"/>
    <w:rsid w:val="003B5A44"/>
    <w:rsid w:val="003B5AC1"/>
    <w:rsid w:val="003B66E0"/>
    <w:rsid w:val="003B6B3F"/>
    <w:rsid w:val="003B70E9"/>
    <w:rsid w:val="003B7BB1"/>
    <w:rsid w:val="003B7BBF"/>
    <w:rsid w:val="003C0821"/>
    <w:rsid w:val="003C0A6C"/>
    <w:rsid w:val="003C0E54"/>
    <w:rsid w:val="003C12DA"/>
    <w:rsid w:val="003C1560"/>
    <w:rsid w:val="003C1CF8"/>
    <w:rsid w:val="003C245A"/>
    <w:rsid w:val="003C2631"/>
    <w:rsid w:val="003C2708"/>
    <w:rsid w:val="003C2CA8"/>
    <w:rsid w:val="003C2F07"/>
    <w:rsid w:val="003C3023"/>
    <w:rsid w:val="003C3A0D"/>
    <w:rsid w:val="003C430C"/>
    <w:rsid w:val="003C49F1"/>
    <w:rsid w:val="003C4B61"/>
    <w:rsid w:val="003C4DAE"/>
    <w:rsid w:val="003C4E1D"/>
    <w:rsid w:val="003C4EAD"/>
    <w:rsid w:val="003C5110"/>
    <w:rsid w:val="003C5294"/>
    <w:rsid w:val="003C5AD0"/>
    <w:rsid w:val="003C6059"/>
    <w:rsid w:val="003C7206"/>
    <w:rsid w:val="003C740E"/>
    <w:rsid w:val="003C7C16"/>
    <w:rsid w:val="003C7C88"/>
    <w:rsid w:val="003D0247"/>
    <w:rsid w:val="003D0456"/>
    <w:rsid w:val="003D0A32"/>
    <w:rsid w:val="003D0E2D"/>
    <w:rsid w:val="003D1704"/>
    <w:rsid w:val="003D1AAB"/>
    <w:rsid w:val="003D1D2C"/>
    <w:rsid w:val="003D1D30"/>
    <w:rsid w:val="003D25DE"/>
    <w:rsid w:val="003D2A52"/>
    <w:rsid w:val="003D31F8"/>
    <w:rsid w:val="003D3367"/>
    <w:rsid w:val="003D3A94"/>
    <w:rsid w:val="003D3DC3"/>
    <w:rsid w:val="003D40D8"/>
    <w:rsid w:val="003D4196"/>
    <w:rsid w:val="003D431B"/>
    <w:rsid w:val="003D4582"/>
    <w:rsid w:val="003D4F9E"/>
    <w:rsid w:val="003D54CE"/>
    <w:rsid w:val="003D56B8"/>
    <w:rsid w:val="003D5B90"/>
    <w:rsid w:val="003D5F02"/>
    <w:rsid w:val="003D5FA6"/>
    <w:rsid w:val="003D7193"/>
    <w:rsid w:val="003D722D"/>
    <w:rsid w:val="003D746D"/>
    <w:rsid w:val="003D799D"/>
    <w:rsid w:val="003D7C19"/>
    <w:rsid w:val="003D7DBE"/>
    <w:rsid w:val="003E028F"/>
    <w:rsid w:val="003E0310"/>
    <w:rsid w:val="003E0387"/>
    <w:rsid w:val="003E0723"/>
    <w:rsid w:val="003E09BE"/>
    <w:rsid w:val="003E0ECF"/>
    <w:rsid w:val="003E1005"/>
    <w:rsid w:val="003E1774"/>
    <w:rsid w:val="003E1779"/>
    <w:rsid w:val="003E1FC7"/>
    <w:rsid w:val="003E2214"/>
    <w:rsid w:val="003E2A47"/>
    <w:rsid w:val="003E2F61"/>
    <w:rsid w:val="003E317F"/>
    <w:rsid w:val="003E329A"/>
    <w:rsid w:val="003E389E"/>
    <w:rsid w:val="003E3DB2"/>
    <w:rsid w:val="003E3E82"/>
    <w:rsid w:val="003E4104"/>
    <w:rsid w:val="003E435C"/>
    <w:rsid w:val="003E4491"/>
    <w:rsid w:val="003E4BAA"/>
    <w:rsid w:val="003E564D"/>
    <w:rsid w:val="003E5C53"/>
    <w:rsid w:val="003E7242"/>
    <w:rsid w:val="003E733B"/>
    <w:rsid w:val="003E758B"/>
    <w:rsid w:val="003E7A26"/>
    <w:rsid w:val="003E7D2A"/>
    <w:rsid w:val="003E7F2B"/>
    <w:rsid w:val="003F03BB"/>
    <w:rsid w:val="003F05DF"/>
    <w:rsid w:val="003F0AB7"/>
    <w:rsid w:val="003F0E7E"/>
    <w:rsid w:val="003F0E97"/>
    <w:rsid w:val="003F101F"/>
    <w:rsid w:val="003F141A"/>
    <w:rsid w:val="003F181D"/>
    <w:rsid w:val="003F1C81"/>
    <w:rsid w:val="003F2266"/>
    <w:rsid w:val="003F235F"/>
    <w:rsid w:val="003F25E9"/>
    <w:rsid w:val="003F2722"/>
    <w:rsid w:val="003F2E91"/>
    <w:rsid w:val="003F31E8"/>
    <w:rsid w:val="003F34DB"/>
    <w:rsid w:val="003F353A"/>
    <w:rsid w:val="003F3B94"/>
    <w:rsid w:val="003F3BB3"/>
    <w:rsid w:val="003F4499"/>
    <w:rsid w:val="003F44DD"/>
    <w:rsid w:val="003F4650"/>
    <w:rsid w:val="003F4AD5"/>
    <w:rsid w:val="003F5DB1"/>
    <w:rsid w:val="003F6856"/>
    <w:rsid w:val="003F6B08"/>
    <w:rsid w:val="003F6B25"/>
    <w:rsid w:val="003F6C73"/>
    <w:rsid w:val="003F6E53"/>
    <w:rsid w:val="003F707E"/>
    <w:rsid w:val="003F7488"/>
    <w:rsid w:val="003F7BB4"/>
    <w:rsid w:val="003F7BDC"/>
    <w:rsid w:val="003F7FF4"/>
    <w:rsid w:val="0040001C"/>
    <w:rsid w:val="004000BF"/>
    <w:rsid w:val="00400A43"/>
    <w:rsid w:val="00400A6A"/>
    <w:rsid w:val="00400C92"/>
    <w:rsid w:val="0040134E"/>
    <w:rsid w:val="004018E2"/>
    <w:rsid w:val="00401A51"/>
    <w:rsid w:val="00401B78"/>
    <w:rsid w:val="00402604"/>
    <w:rsid w:val="004028E8"/>
    <w:rsid w:val="00402949"/>
    <w:rsid w:val="00402B4D"/>
    <w:rsid w:val="00403180"/>
    <w:rsid w:val="004031BD"/>
    <w:rsid w:val="00403334"/>
    <w:rsid w:val="004033C5"/>
    <w:rsid w:val="004036ED"/>
    <w:rsid w:val="0040424D"/>
    <w:rsid w:val="004042F7"/>
    <w:rsid w:val="0040490F"/>
    <w:rsid w:val="00404FE1"/>
    <w:rsid w:val="00405147"/>
    <w:rsid w:val="004056F6"/>
    <w:rsid w:val="00405ADC"/>
    <w:rsid w:val="004063DA"/>
    <w:rsid w:val="00406538"/>
    <w:rsid w:val="0040730D"/>
    <w:rsid w:val="00407B07"/>
    <w:rsid w:val="0041061F"/>
    <w:rsid w:val="00411150"/>
    <w:rsid w:val="00411701"/>
    <w:rsid w:val="004118EF"/>
    <w:rsid w:val="00411D7B"/>
    <w:rsid w:val="004121BB"/>
    <w:rsid w:val="004124C0"/>
    <w:rsid w:val="00412655"/>
    <w:rsid w:val="004129AD"/>
    <w:rsid w:val="00412AA2"/>
    <w:rsid w:val="00412DD2"/>
    <w:rsid w:val="00413672"/>
    <w:rsid w:val="004137DF"/>
    <w:rsid w:val="00413C08"/>
    <w:rsid w:val="0041418A"/>
    <w:rsid w:val="004147CA"/>
    <w:rsid w:val="00414ABE"/>
    <w:rsid w:val="00414BF9"/>
    <w:rsid w:val="00414E3C"/>
    <w:rsid w:val="004157FD"/>
    <w:rsid w:val="00415E64"/>
    <w:rsid w:val="00416BB2"/>
    <w:rsid w:val="00416C00"/>
    <w:rsid w:val="004173C3"/>
    <w:rsid w:val="0041792E"/>
    <w:rsid w:val="00417DC4"/>
    <w:rsid w:val="004202D2"/>
    <w:rsid w:val="00420525"/>
    <w:rsid w:val="00420A61"/>
    <w:rsid w:val="00420EEB"/>
    <w:rsid w:val="00421643"/>
    <w:rsid w:val="00421EE8"/>
    <w:rsid w:val="00422252"/>
    <w:rsid w:val="00422595"/>
    <w:rsid w:val="00422B29"/>
    <w:rsid w:val="00423166"/>
    <w:rsid w:val="00423733"/>
    <w:rsid w:val="00423C52"/>
    <w:rsid w:val="00423CB1"/>
    <w:rsid w:val="00424A19"/>
    <w:rsid w:val="00425567"/>
    <w:rsid w:val="00426FE9"/>
    <w:rsid w:val="004271A9"/>
    <w:rsid w:val="00427266"/>
    <w:rsid w:val="00427491"/>
    <w:rsid w:val="00427BDC"/>
    <w:rsid w:val="00427BEB"/>
    <w:rsid w:val="00427F32"/>
    <w:rsid w:val="00427FAF"/>
    <w:rsid w:val="00431C7E"/>
    <w:rsid w:val="00431E1E"/>
    <w:rsid w:val="00432ECE"/>
    <w:rsid w:val="00433AA6"/>
    <w:rsid w:val="0043411B"/>
    <w:rsid w:val="004341E5"/>
    <w:rsid w:val="00434770"/>
    <w:rsid w:val="00434A28"/>
    <w:rsid w:val="00434B96"/>
    <w:rsid w:val="004350CD"/>
    <w:rsid w:val="00435631"/>
    <w:rsid w:val="00435907"/>
    <w:rsid w:val="00435DD6"/>
    <w:rsid w:val="004361FD"/>
    <w:rsid w:val="004366BC"/>
    <w:rsid w:val="00436DCA"/>
    <w:rsid w:val="004370EA"/>
    <w:rsid w:val="004379F7"/>
    <w:rsid w:val="00437B06"/>
    <w:rsid w:val="00437C4D"/>
    <w:rsid w:val="00440699"/>
    <w:rsid w:val="004407DA"/>
    <w:rsid w:val="0044098C"/>
    <w:rsid w:val="00440AA4"/>
    <w:rsid w:val="00440B0A"/>
    <w:rsid w:val="00440F95"/>
    <w:rsid w:val="004412D9"/>
    <w:rsid w:val="0044162B"/>
    <w:rsid w:val="00441810"/>
    <w:rsid w:val="00441B45"/>
    <w:rsid w:val="00441D98"/>
    <w:rsid w:val="00441F17"/>
    <w:rsid w:val="0044208B"/>
    <w:rsid w:val="00442136"/>
    <w:rsid w:val="00442BAE"/>
    <w:rsid w:val="0044302E"/>
    <w:rsid w:val="00443267"/>
    <w:rsid w:val="00443364"/>
    <w:rsid w:val="00443603"/>
    <w:rsid w:val="00443A42"/>
    <w:rsid w:val="00443B3A"/>
    <w:rsid w:val="004445EA"/>
    <w:rsid w:val="00444D51"/>
    <w:rsid w:val="004451E4"/>
    <w:rsid w:val="00445581"/>
    <w:rsid w:val="00445BEC"/>
    <w:rsid w:val="0044603F"/>
    <w:rsid w:val="00446287"/>
    <w:rsid w:val="00447423"/>
    <w:rsid w:val="00447C56"/>
    <w:rsid w:val="00447D79"/>
    <w:rsid w:val="004500B6"/>
    <w:rsid w:val="0045046B"/>
    <w:rsid w:val="00450C08"/>
    <w:rsid w:val="004510CA"/>
    <w:rsid w:val="0045146E"/>
    <w:rsid w:val="004514B8"/>
    <w:rsid w:val="00451D30"/>
    <w:rsid w:val="00451E96"/>
    <w:rsid w:val="00451FBB"/>
    <w:rsid w:val="00453EA5"/>
    <w:rsid w:val="004542D6"/>
    <w:rsid w:val="004544BD"/>
    <w:rsid w:val="00454562"/>
    <w:rsid w:val="0045471A"/>
    <w:rsid w:val="004554E1"/>
    <w:rsid w:val="004555A2"/>
    <w:rsid w:val="0045597C"/>
    <w:rsid w:val="00455ED6"/>
    <w:rsid w:val="00456260"/>
    <w:rsid w:val="004563BE"/>
    <w:rsid w:val="004565D9"/>
    <w:rsid w:val="00456816"/>
    <w:rsid w:val="00456CA7"/>
    <w:rsid w:val="00456F01"/>
    <w:rsid w:val="00456FB0"/>
    <w:rsid w:val="0045731E"/>
    <w:rsid w:val="00457A41"/>
    <w:rsid w:val="00457EA4"/>
    <w:rsid w:val="0046020E"/>
    <w:rsid w:val="004604EB"/>
    <w:rsid w:val="0046066F"/>
    <w:rsid w:val="004608F8"/>
    <w:rsid w:val="00460E08"/>
    <w:rsid w:val="00460F45"/>
    <w:rsid w:val="00461214"/>
    <w:rsid w:val="00461273"/>
    <w:rsid w:val="0046132B"/>
    <w:rsid w:val="00461511"/>
    <w:rsid w:val="00461FED"/>
    <w:rsid w:val="004622E6"/>
    <w:rsid w:val="004623D1"/>
    <w:rsid w:val="00462EF4"/>
    <w:rsid w:val="0046325F"/>
    <w:rsid w:val="00463792"/>
    <w:rsid w:val="00463977"/>
    <w:rsid w:val="00463E24"/>
    <w:rsid w:val="00465E1B"/>
    <w:rsid w:val="00466483"/>
    <w:rsid w:val="0046681E"/>
    <w:rsid w:val="00466A5C"/>
    <w:rsid w:val="00466BA3"/>
    <w:rsid w:val="00466E86"/>
    <w:rsid w:val="00466FFE"/>
    <w:rsid w:val="0046744A"/>
    <w:rsid w:val="00467820"/>
    <w:rsid w:val="0046796D"/>
    <w:rsid w:val="00470228"/>
    <w:rsid w:val="0047035E"/>
    <w:rsid w:val="00470409"/>
    <w:rsid w:val="00470C13"/>
    <w:rsid w:val="00470D75"/>
    <w:rsid w:val="00470E85"/>
    <w:rsid w:val="004715F8"/>
    <w:rsid w:val="00471C91"/>
    <w:rsid w:val="00472420"/>
    <w:rsid w:val="00472802"/>
    <w:rsid w:val="00472867"/>
    <w:rsid w:val="004729B4"/>
    <w:rsid w:val="00472E01"/>
    <w:rsid w:val="00472E0E"/>
    <w:rsid w:val="0047325E"/>
    <w:rsid w:val="004734E4"/>
    <w:rsid w:val="00473511"/>
    <w:rsid w:val="0047366C"/>
    <w:rsid w:val="00474C56"/>
    <w:rsid w:val="0047514D"/>
    <w:rsid w:val="00475444"/>
    <w:rsid w:val="00475840"/>
    <w:rsid w:val="0047585A"/>
    <w:rsid w:val="00475875"/>
    <w:rsid w:val="00475B8B"/>
    <w:rsid w:val="0047648F"/>
    <w:rsid w:val="00476E39"/>
    <w:rsid w:val="00476E60"/>
    <w:rsid w:val="004771B6"/>
    <w:rsid w:val="00477548"/>
    <w:rsid w:val="00477BB3"/>
    <w:rsid w:val="00477D50"/>
    <w:rsid w:val="00477F43"/>
    <w:rsid w:val="00480102"/>
    <w:rsid w:val="00480328"/>
    <w:rsid w:val="00480EFC"/>
    <w:rsid w:val="00481141"/>
    <w:rsid w:val="004818D7"/>
    <w:rsid w:val="00481C8F"/>
    <w:rsid w:val="00482077"/>
    <w:rsid w:val="004829FB"/>
    <w:rsid w:val="00483418"/>
    <w:rsid w:val="00483CC6"/>
    <w:rsid w:val="00484024"/>
    <w:rsid w:val="004844BE"/>
    <w:rsid w:val="00484C02"/>
    <w:rsid w:val="00484DD2"/>
    <w:rsid w:val="004851C3"/>
    <w:rsid w:val="0048538E"/>
    <w:rsid w:val="004853A4"/>
    <w:rsid w:val="00485F90"/>
    <w:rsid w:val="0048686B"/>
    <w:rsid w:val="00486879"/>
    <w:rsid w:val="0048696E"/>
    <w:rsid w:val="00486B1D"/>
    <w:rsid w:val="00486ECC"/>
    <w:rsid w:val="004874AD"/>
    <w:rsid w:val="00487586"/>
    <w:rsid w:val="00487746"/>
    <w:rsid w:val="00487A83"/>
    <w:rsid w:val="00487E67"/>
    <w:rsid w:val="00487F5B"/>
    <w:rsid w:val="00487F8D"/>
    <w:rsid w:val="0049055E"/>
    <w:rsid w:val="00490EE8"/>
    <w:rsid w:val="00490F6E"/>
    <w:rsid w:val="004912A8"/>
    <w:rsid w:val="00491707"/>
    <w:rsid w:val="00491790"/>
    <w:rsid w:val="004923DA"/>
    <w:rsid w:val="00492A7F"/>
    <w:rsid w:val="00492AA7"/>
    <w:rsid w:val="0049362F"/>
    <w:rsid w:val="0049398E"/>
    <w:rsid w:val="00493CAB"/>
    <w:rsid w:val="00493D36"/>
    <w:rsid w:val="00494204"/>
    <w:rsid w:val="00494277"/>
    <w:rsid w:val="004945CD"/>
    <w:rsid w:val="0049466E"/>
    <w:rsid w:val="004947A1"/>
    <w:rsid w:val="00494856"/>
    <w:rsid w:val="00494999"/>
    <w:rsid w:val="00494C23"/>
    <w:rsid w:val="00494E56"/>
    <w:rsid w:val="00494EA8"/>
    <w:rsid w:val="00494EFF"/>
    <w:rsid w:val="004956AF"/>
    <w:rsid w:val="004956CC"/>
    <w:rsid w:val="00495846"/>
    <w:rsid w:val="004961A1"/>
    <w:rsid w:val="004967CE"/>
    <w:rsid w:val="00496B2A"/>
    <w:rsid w:val="00496C1B"/>
    <w:rsid w:val="004970BC"/>
    <w:rsid w:val="004972D0"/>
    <w:rsid w:val="00497694"/>
    <w:rsid w:val="004978A5"/>
    <w:rsid w:val="00497D31"/>
    <w:rsid w:val="00497DDA"/>
    <w:rsid w:val="00497FBE"/>
    <w:rsid w:val="004A0005"/>
    <w:rsid w:val="004A040D"/>
    <w:rsid w:val="004A0C00"/>
    <w:rsid w:val="004A0D63"/>
    <w:rsid w:val="004A19E4"/>
    <w:rsid w:val="004A1CA7"/>
    <w:rsid w:val="004A2019"/>
    <w:rsid w:val="004A2736"/>
    <w:rsid w:val="004A3731"/>
    <w:rsid w:val="004A40E9"/>
    <w:rsid w:val="004A426E"/>
    <w:rsid w:val="004A4502"/>
    <w:rsid w:val="004A46B1"/>
    <w:rsid w:val="004A48BD"/>
    <w:rsid w:val="004A582A"/>
    <w:rsid w:val="004A58C7"/>
    <w:rsid w:val="004A5C5F"/>
    <w:rsid w:val="004A686C"/>
    <w:rsid w:val="004A6B6E"/>
    <w:rsid w:val="004A6E0A"/>
    <w:rsid w:val="004A6F78"/>
    <w:rsid w:val="004A7116"/>
    <w:rsid w:val="004A7554"/>
    <w:rsid w:val="004A7561"/>
    <w:rsid w:val="004A7638"/>
    <w:rsid w:val="004A7AB7"/>
    <w:rsid w:val="004A7E0A"/>
    <w:rsid w:val="004B00E4"/>
    <w:rsid w:val="004B034B"/>
    <w:rsid w:val="004B05CC"/>
    <w:rsid w:val="004B05D6"/>
    <w:rsid w:val="004B0962"/>
    <w:rsid w:val="004B14CB"/>
    <w:rsid w:val="004B14F5"/>
    <w:rsid w:val="004B182B"/>
    <w:rsid w:val="004B1843"/>
    <w:rsid w:val="004B18ED"/>
    <w:rsid w:val="004B1BD3"/>
    <w:rsid w:val="004B1FE8"/>
    <w:rsid w:val="004B228C"/>
    <w:rsid w:val="004B263E"/>
    <w:rsid w:val="004B2987"/>
    <w:rsid w:val="004B29C1"/>
    <w:rsid w:val="004B2A13"/>
    <w:rsid w:val="004B2CDB"/>
    <w:rsid w:val="004B306E"/>
    <w:rsid w:val="004B313A"/>
    <w:rsid w:val="004B39DE"/>
    <w:rsid w:val="004B39F0"/>
    <w:rsid w:val="004B3EAE"/>
    <w:rsid w:val="004B3F8A"/>
    <w:rsid w:val="004B4635"/>
    <w:rsid w:val="004B4DD4"/>
    <w:rsid w:val="004B547E"/>
    <w:rsid w:val="004B580C"/>
    <w:rsid w:val="004B583D"/>
    <w:rsid w:val="004B5897"/>
    <w:rsid w:val="004B5ACB"/>
    <w:rsid w:val="004B5E36"/>
    <w:rsid w:val="004B61C1"/>
    <w:rsid w:val="004B6250"/>
    <w:rsid w:val="004B6261"/>
    <w:rsid w:val="004B6513"/>
    <w:rsid w:val="004B6565"/>
    <w:rsid w:val="004B6D7D"/>
    <w:rsid w:val="004B6E48"/>
    <w:rsid w:val="004B7F44"/>
    <w:rsid w:val="004C03B8"/>
    <w:rsid w:val="004C0C90"/>
    <w:rsid w:val="004C0F15"/>
    <w:rsid w:val="004C118E"/>
    <w:rsid w:val="004C15C5"/>
    <w:rsid w:val="004C23E4"/>
    <w:rsid w:val="004C246C"/>
    <w:rsid w:val="004C26BD"/>
    <w:rsid w:val="004C3353"/>
    <w:rsid w:val="004C3578"/>
    <w:rsid w:val="004C3BEE"/>
    <w:rsid w:val="004C3E54"/>
    <w:rsid w:val="004C4158"/>
    <w:rsid w:val="004C4C69"/>
    <w:rsid w:val="004C51AF"/>
    <w:rsid w:val="004C54B2"/>
    <w:rsid w:val="004C5BDC"/>
    <w:rsid w:val="004C686A"/>
    <w:rsid w:val="004C69D5"/>
    <w:rsid w:val="004C69EB"/>
    <w:rsid w:val="004C7088"/>
    <w:rsid w:val="004C731F"/>
    <w:rsid w:val="004C7575"/>
    <w:rsid w:val="004C790D"/>
    <w:rsid w:val="004C7B81"/>
    <w:rsid w:val="004C7BC8"/>
    <w:rsid w:val="004C7D03"/>
    <w:rsid w:val="004C7E2A"/>
    <w:rsid w:val="004D0234"/>
    <w:rsid w:val="004D07AF"/>
    <w:rsid w:val="004D10A1"/>
    <w:rsid w:val="004D1388"/>
    <w:rsid w:val="004D1C13"/>
    <w:rsid w:val="004D1C48"/>
    <w:rsid w:val="004D22EA"/>
    <w:rsid w:val="004D23E8"/>
    <w:rsid w:val="004D26CC"/>
    <w:rsid w:val="004D28A0"/>
    <w:rsid w:val="004D2C28"/>
    <w:rsid w:val="004D302B"/>
    <w:rsid w:val="004D3667"/>
    <w:rsid w:val="004D43A5"/>
    <w:rsid w:val="004D4672"/>
    <w:rsid w:val="004D5506"/>
    <w:rsid w:val="004D5734"/>
    <w:rsid w:val="004D581C"/>
    <w:rsid w:val="004D5CEF"/>
    <w:rsid w:val="004D626F"/>
    <w:rsid w:val="004D6512"/>
    <w:rsid w:val="004D652B"/>
    <w:rsid w:val="004D6696"/>
    <w:rsid w:val="004D686D"/>
    <w:rsid w:val="004D6A5B"/>
    <w:rsid w:val="004D6B9B"/>
    <w:rsid w:val="004D7259"/>
    <w:rsid w:val="004D7508"/>
    <w:rsid w:val="004D77E9"/>
    <w:rsid w:val="004D7E4A"/>
    <w:rsid w:val="004E064C"/>
    <w:rsid w:val="004E08E8"/>
    <w:rsid w:val="004E0AD8"/>
    <w:rsid w:val="004E0EB9"/>
    <w:rsid w:val="004E0ED6"/>
    <w:rsid w:val="004E1243"/>
    <w:rsid w:val="004E142B"/>
    <w:rsid w:val="004E1456"/>
    <w:rsid w:val="004E1709"/>
    <w:rsid w:val="004E1849"/>
    <w:rsid w:val="004E18ED"/>
    <w:rsid w:val="004E1BDC"/>
    <w:rsid w:val="004E1C45"/>
    <w:rsid w:val="004E2182"/>
    <w:rsid w:val="004E3706"/>
    <w:rsid w:val="004E3C68"/>
    <w:rsid w:val="004E3F3F"/>
    <w:rsid w:val="004E4240"/>
    <w:rsid w:val="004E4293"/>
    <w:rsid w:val="004E4418"/>
    <w:rsid w:val="004E4F0F"/>
    <w:rsid w:val="004E5ACB"/>
    <w:rsid w:val="004E5B01"/>
    <w:rsid w:val="004E5D51"/>
    <w:rsid w:val="004E5E89"/>
    <w:rsid w:val="004E6824"/>
    <w:rsid w:val="004E6A28"/>
    <w:rsid w:val="004E7771"/>
    <w:rsid w:val="004F03E4"/>
    <w:rsid w:val="004F0ABD"/>
    <w:rsid w:val="004F0EF3"/>
    <w:rsid w:val="004F13DE"/>
    <w:rsid w:val="004F14F1"/>
    <w:rsid w:val="004F1764"/>
    <w:rsid w:val="004F1E81"/>
    <w:rsid w:val="004F2065"/>
    <w:rsid w:val="004F23D0"/>
    <w:rsid w:val="004F25B4"/>
    <w:rsid w:val="004F2794"/>
    <w:rsid w:val="004F28F1"/>
    <w:rsid w:val="004F2934"/>
    <w:rsid w:val="004F2C4A"/>
    <w:rsid w:val="004F3358"/>
    <w:rsid w:val="004F355A"/>
    <w:rsid w:val="004F3C17"/>
    <w:rsid w:val="004F3D3D"/>
    <w:rsid w:val="004F4025"/>
    <w:rsid w:val="004F441F"/>
    <w:rsid w:val="004F4508"/>
    <w:rsid w:val="004F475E"/>
    <w:rsid w:val="004F4A46"/>
    <w:rsid w:val="004F4B1F"/>
    <w:rsid w:val="004F502D"/>
    <w:rsid w:val="004F507B"/>
    <w:rsid w:val="004F56E8"/>
    <w:rsid w:val="004F5ABB"/>
    <w:rsid w:val="004F5FCB"/>
    <w:rsid w:val="004F650D"/>
    <w:rsid w:val="004F6E46"/>
    <w:rsid w:val="004F7634"/>
    <w:rsid w:val="004F7AA9"/>
    <w:rsid w:val="004F7B11"/>
    <w:rsid w:val="004F7B90"/>
    <w:rsid w:val="0050022E"/>
    <w:rsid w:val="005007E6"/>
    <w:rsid w:val="00500943"/>
    <w:rsid w:val="00500F05"/>
    <w:rsid w:val="0050129C"/>
    <w:rsid w:val="005018BC"/>
    <w:rsid w:val="00501D7E"/>
    <w:rsid w:val="00501F09"/>
    <w:rsid w:val="005021F6"/>
    <w:rsid w:val="00502D19"/>
    <w:rsid w:val="00502D20"/>
    <w:rsid w:val="00502E8C"/>
    <w:rsid w:val="0050388B"/>
    <w:rsid w:val="00503B42"/>
    <w:rsid w:val="00503DE4"/>
    <w:rsid w:val="005045F2"/>
    <w:rsid w:val="005046B3"/>
    <w:rsid w:val="005046FF"/>
    <w:rsid w:val="0050494A"/>
    <w:rsid w:val="00504D17"/>
    <w:rsid w:val="00505780"/>
    <w:rsid w:val="00505806"/>
    <w:rsid w:val="00506048"/>
    <w:rsid w:val="00506080"/>
    <w:rsid w:val="00506083"/>
    <w:rsid w:val="00506325"/>
    <w:rsid w:val="00506926"/>
    <w:rsid w:val="00506B5F"/>
    <w:rsid w:val="00506BCB"/>
    <w:rsid w:val="00506E24"/>
    <w:rsid w:val="00506F1B"/>
    <w:rsid w:val="005077AE"/>
    <w:rsid w:val="00507B59"/>
    <w:rsid w:val="0051027A"/>
    <w:rsid w:val="005106FC"/>
    <w:rsid w:val="005107C0"/>
    <w:rsid w:val="00510B65"/>
    <w:rsid w:val="00510B6A"/>
    <w:rsid w:val="00510BD8"/>
    <w:rsid w:val="00510CC7"/>
    <w:rsid w:val="00510CD0"/>
    <w:rsid w:val="00511522"/>
    <w:rsid w:val="005118CC"/>
    <w:rsid w:val="00512381"/>
    <w:rsid w:val="005128AC"/>
    <w:rsid w:val="00512C8B"/>
    <w:rsid w:val="00512D54"/>
    <w:rsid w:val="00512DFA"/>
    <w:rsid w:val="00513266"/>
    <w:rsid w:val="005134F3"/>
    <w:rsid w:val="00513AF1"/>
    <w:rsid w:val="005140FE"/>
    <w:rsid w:val="00514229"/>
    <w:rsid w:val="00515060"/>
    <w:rsid w:val="005154D0"/>
    <w:rsid w:val="005155BE"/>
    <w:rsid w:val="00515914"/>
    <w:rsid w:val="0051599E"/>
    <w:rsid w:val="00516EA3"/>
    <w:rsid w:val="00517006"/>
    <w:rsid w:val="00517468"/>
    <w:rsid w:val="005175D5"/>
    <w:rsid w:val="00517AA1"/>
    <w:rsid w:val="00517EF4"/>
    <w:rsid w:val="00517F08"/>
    <w:rsid w:val="0052059E"/>
    <w:rsid w:val="00520CCF"/>
    <w:rsid w:val="00521452"/>
    <w:rsid w:val="00521ED7"/>
    <w:rsid w:val="00522FD4"/>
    <w:rsid w:val="00523150"/>
    <w:rsid w:val="00523331"/>
    <w:rsid w:val="00524061"/>
    <w:rsid w:val="005240A5"/>
    <w:rsid w:val="00524789"/>
    <w:rsid w:val="005247C1"/>
    <w:rsid w:val="00524E03"/>
    <w:rsid w:val="00524F59"/>
    <w:rsid w:val="0052511F"/>
    <w:rsid w:val="0052571E"/>
    <w:rsid w:val="00525773"/>
    <w:rsid w:val="00525778"/>
    <w:rsid w:val="00525BB5"/>
    <w:rsid w:val="00525F8C"/>
    <w:rsid w:val="00526371"/>
    <w:rsid w:val="00526757"/>
    <w:rsid w:val="00526810"/>
    <w:rsid w:val="00526F62"/>
    <w:rsid w:val="00527284"/>
    <w:rsid w:val="00530C56"/>
    <w:rsid w:val="00530C87"/>
    <w:rsid w:val="00531010"/>
    <w:rsid w:val="00531259"/>
    <w:rsid w:val="00531380"/>
    <w:rsid w:val="005320A6"/>
    <w:rsid w:val="005337EF"/>
    <w:rsid w:val="00533C27"/>
    <w:rsid w:val="005346F2"/>
    <w:rsid w:val="00534ADF"/>
    <w:rsid w:val="00534C9D"/>
    <w:rsid w:val="00534E7A"/>
    <w:rsid w:val="005352D0"/>
    <w:rsid w:val="00535F16"/>
    <w:rsid w:val="00535F61"/>
    <w:rsid w:val="005363BE"/>
    <w:rsid w:val="00536619"/>
    <w:rsid w:val="005407B2"/>
    <w:rsid w:val="0054080D"/>
    <w:rsid w:val="005409FC"/>
    <w:rsid w:val="00540D20"/>
    <w:rsid w:val="005411BF"/>
    <w:rsid w:val="0054131A"/>
    <w:rsid w:val="00541550"/>
    <w:rsid w:val="00541C48"/>
    <w:rsid w:val="00542355"/>
    <w:rsid w:val="00542658"/>
    <w:rsid w:val="00542BF9"/>
    <w:rsid w:val="0054306F"/>
    <w:rsid w:val="0054311F"/>
    <w:rsid w:val="005434D4"/>
    <w:rsid w:val="005437DB"/>
    <w:rsid w:val="00543DB5"/>
    <w:rsid w:val="00544DD1"/>
    <w:rsid w:val="00544E86"/>
    <w:rsid w:val="00544FA3"/>
    <w:rsid w:val="005454C9"/>
    <w:rsid w:val="005454EC"/>
    <w:rsid w:val="0054578C"/>
    <w:rsid w:val="00545C6F"/>
    <w:rsid w:val="00545D5B"/>
    <w:rsid w:val="00545F95"/>
    <w:rsid w:val="0054635D"/>
    <w:rsid w:val="00546388"/>
    <w:rsid w:val="00546665"/>
    <w:rsid w:val="00546E2E"/>
    <w:rsid w:val="0054721F"/>
    <w:rsid w:val="00547241"/>
    <w:rsid w:val="0054756B"/>
    <w:rsid w:val="00547ACD"/>
    <w:rsid w:val="00547AD2"/>
    <w:rsid w:val="00547F90"/>
    <w:rsid w:val="00547FD9"/>
    <w:rsid w:val="00547FE6"/>
    <w:rsid w:val="005501C3"/>
    <w:rsid w:val="00550E84"/>
    <w:rsid w:val="0055101F"/>
    <w:rsid w:val="0055122A"/>
    <w:rsid w:val="005513BC"/>
    <w:rsid w:val="0055149C"/>
    <w:rsid w:val="005514BF"/>
    <w:rsid w:val="00551D5A"/>
    <w:rsid w:val="0055228C"/>
    <w:rsid w:val="0055233F"/>
    <w:rsid w:val="00552862"/>
    <w:rsid w:val="0055297B"/>
    <w:rsid w:val="00552FD0"/>
    <w:rsid w:val="005539C3"/>
    <w:rsid w:val="00553B6F"/>
    <w:rsid w:val="00553BB7"/>
    <w:rsid w:val="0055420A"/>
    <w:rsid w:val="005546A3"/>
    <w:rsid w:val="005546D8"/>
    <w:rsid w:val="005547E4"/>
    <w:rsid w:val="005549AD"/>
    <w:rsid w:val="00554B0C"/>
    <w:rsid w:val="00555119"/>
    <w:rsid w:val="00555E25"/>
    <w:rsid w:val="0055628F"/>
    <w:rsid w:val="00556595"/>
    <w:rsid w:val="00556864"/>
    <w:rsid w:val="005572B0"/>
    <w:rsid w:val="00557324"/>
    <w:rsid w:val="0055767C"/>
    <w:rsid w:val="00557A47"/>
    <w:rsid w:val="00557C02"/>
    <w:rsid w:val="0056002C"/>
    <w:rsid w:val="005600C6"/>
    <w:rsid w:val="00560731"/>
    <w:rsid w:val="00560A6C"/>
    <w:rsid w:val="00560CD5"/>
    <w:rsid w:val="005619C6"/>
    <w:rsid w:val="00561E7A"/>
    <w:rsid w:val="00561F35"/>
    <w:rsid w:val="0056269D"/>
    <w:rsid w:val="00562B01"/>
    <w:rsid w:val="00563833"/>
    <w:rsid w:val="00563844"/>
    <w:rsid w:val="00563C73"/>
    <w:rsid w:val="005641C2"/>
    <w:rsid w:val="0056453C"/>
    <w:rsid w:val="005648C3"/>
    <w:rsid w:val="00564DA7"/>
    <w:rsid w:val="00565033"/>
    <w:rsid w:val="0056554E"/>
    <w:rsid w:val="005655F9"/>
    <w:rsid w:val="00565BC3"/>
    <w:rsid w:val="00565C8A"/>
    <w:rsid w:val="00566184"/>
    <w:rsid w:val="00566580"/>
    <w:rsid w:val="00566844"/>
    <w:rsid w:val="005669EB"/>
    <w:rsid w:val="0056736E"/>
    <w:rsid w:val="005678E1"/>
    <w:rsid w:val="00567998"/>
    <w:rsid w:val="00570039"/>
    <w:rsid w:val="0057052F"/>
    <w:rsid w:val="005706C0"/>
    <w:rsid w:val="00570728"/>
    <w:rsid w:val="00570764"/>
    <w:rsid w:val="005710CB"/>
    <w:rsid w:val="00571192"/>
    <w:rsid w:val="005714A9"/>
    <w:rsid w:val="005715BA"/>
    <w:rsid w:val="00571920"/>
    <w:rsid w:val="00571D13"/>
    <w:rsid w:val="005722D9"/>
    <w:rsid w:val="005728A8"/>
    <w:rsid w:val="00572B8D"/>
    <w:rsid w:val="00572D66"/>
    <w:rsid w:val="005734FB"/>
    <w:rsid w:val="005739E6"/>
    <w:rsid w:val="00573C49"/>
    <w:rsid w:val="00574605"/>
    <w:rsid w:val="0057545F"/>
    <w:rsid w:val="00575465"/>
    <w:rsid w:val="005755C5"/>
    <w:rsid w:val="00575F72"/>
    <w:rsid w:val="0057673C"/>
    <w:rsid w:val="00576908"/>
    <w:rsid w:val="00576A62"/>
    <w:rsid w:val="00576C26"/>
    <w:rsid w:val="00576C72"/>
    <w:rsid w:val="00576DEB"/>
    <w:rsid w:val="0057742A"/>
    <w:rsid w:val="0057770D"/>
    <w:rsid w:val="005778E1"/>
    <w:rsid w:val="00577B11"/>
    <w:rsid w:val="00580A6D"/>
    <w:rsid w:val="005811D8"/>
    <w:rsid w:val="00581462"/>
    <w:rsid w:val="00582B5F"/>
    <w:rsid w:val="00583B7A"/>
    <w:rsid w:val="005847CF"/>
    <w:rsid w:val="00584DF8"/>
    <w:rsid w:val="00585010"/>
    <w:rsid w:val="005853C6"/>
    <w:rsid w:val="00585686"/>
    <w:rsid w:val="005864AF"/>
    <w:rsid w:val="005864BC"/>
    <w:rsid w:val="00586581"/>
    <w:rsid w:val="0058680D"/>
    <w:rsid w:val="00586979"/>
    <w:rsid w:val="00586E56"/>
    <w:rsid w:val="0058789B"/>
    <w:rsid w:val="005879D3"/>
    <w:rsid w:val="00590060"/>
    <w:rsid w:val="005904A5"/>
    <w:rsid w:val="0059079D"/>
    <w:rsid w:val="00590A4F"/>
    <w:rsid w:val="00590A63"/>
    <w:rsid w:val="00590CF6"/>
    <w:rsid w:val="00590EBE"/>
    <w:rsid w:val="00591373"/>
    <w:rsid w:val="005914E8"/>
    <w:rsid w:val="00591D6C"/>
    <w:rsid w:val="00591DD8"/>
    <w:rsid w:val="00592051"/>
    <w:rsid w:val="0059309C"/>
    <w:rsid w:val="005933DE"/>
    <w:rsid w:val="00593639"/>
    <w:rsid w:val="00593842"/>
    <w:rsid w:val="00593D2C"/>
    <w:rsid w:val="00594008"/>
    <w:rsid w:val="0059401E"/>
    <w:rsid w:val="00594443"/>
    <w:rsid w:val="00595077"/>
    <w:rsid w:val="005954F7"/>
    <w:rsid w:val="00595C73"/>
    <w:rsid w:val="00595F6B"/>
    <w:rsid w:val="00595F77"/>
    <w:rsid w:val="00596E44"/>
    <w:rsid w:val="00596FB7"/>
    <w:rsid w:val="0059779F"/>
    <w:rsid w:val="00597931"/>
    <w:rsid w:val="005A083E"/>
    <w:rsid w:val="005A0B52"/>
    <w:rsid w:val="005A157C"/>
    <w:rsid w:val="005A1828"/>
    <w:rsid w:val="005A1DD3"/>
    <w:rsid w:val="005A257E"/>
    <w:rsid w:val="005A2AC2"/>
    <w:rsid w:val="005A2BC7"/>
    <w:rsid w:val="005A2E2F"/>
    <w:rsid w:val="005A2E6C"/>
    <w:rsid w:val="005A2E9D"/>
    <w:rsid w:val="005A33A3"/>
    <w:rsid w:val="005A3453"/>
    <w:rsid w:val="005A34A6"/>
    <w:rsid w:val="005A3559"/>
    <w:rsid w:val="005A358E"/>
    <w:rsid w:val="005A398A"/>
    <w:rsid w:val="005A3B47"/>
    <w:rsid w:val="005A3B73"/>
    <w:rsid w:val="005A3CD3"/>
    <w:rsid w:val="005A3CF8"/>
    <w:rsid w:val="005A4725"/>
    <w:rsid w:val="005A4884"/>
    <w:rsid w:val="005A4AE3"/>
    <w:rsid w:val="005A514D"/>
    <w:rsid w:val="005A549F"/>
    <w:rsid w:val="005A55CA"/>
    <w:rsid w:val="005A57A8"/>
    <w:rsid w:val="005A587E"/>
    <w:rsid w:val="005A5E6D"/>
    <w:rsid w:val="005A6024"/>
    <w:rsid w:val="005A605A"/>
    <w:rsid w:val="005A6B87"/>
    <w:rsid w:val="005A73DC"/>
    <w:rsid w:val="005A74DD"/>
    <w:rsid w:val="005A75BC"/>
    <w:rsid w:val="005A7685"/>
    <w:rsid w:val="005A793D"/>
    <w:rsid w:val="005A79CA"/>
    <w:rsid w:val="005A7EE6"/>
    <w:rsid w:val="005A7EF0"/>
    <w:rsid w:val="005B04D7"/>
    <w:rsid w:val="005B0F09"/>
    <w:rsid w:val="005B120C"/>
    <w:rsid w:val="005B143D"/>
    <w:rsid w:val="005B1867"/>
    <w:rsid w:val="005B1A76"/>
    <w:rsid w:val="005B1D65"/>
    <w:rsid w:val="005B20F8"/>
    <w:rsid w:val="005B2382"/>
    <w:rsid w:val="005B2456"/>
    <w:rsid w:val="005B2466"/>
    <w:rsid w:val="005B25BF"/>
    <w:rsid w:val="005B2C0C"/>
    <w:rsid w:val="005B2D96"/>
    <w:rsid w:val="005B2FB6"/>
    <w:rsid w:val="005B33D4"/>
    <w:rsid w:val="005B3D9A"/>
    <w:rsid w:val="005B3DA3"/>
    <w:rsid w:val="005B47FF"/>
    <w:rsid w:val="005B4C21"/>
    <w:rsid w:val="005B4D05"/>
    <w:rsid w:val="005B4E5A"/>
    <w:rsid w:val="005B5A0B"/>
    <w:rsid w:val="005B5D32"/>
    <w:rsid w:val="005B5DD9"/>
    <w:rsid w:val="005B5DE4"/>
    <w:rsid w:val="005B5E0B"/>
    <w:rsid w:val="005B5E28"/>
    <w:rsid w:val="005B5EAB"/>
    <w:rsid w:val="005B60E1"/>
    <w:rsid w:val="005B69AE"/>
    <w:rsid w:val="005B6B5E"/>
    <w:rsid w:val="005B709D"/>
    <w:rsid w:val="005B7172"/>
    <w:rsid w:val="005B793D"/>
    <w:rsid w:val="005B79EB"/>
    <w:rsid w:val="005B7B9D"/>
    <w:rsid w:val="005B7F58"/>
    <w:rsid w:val="005C083D"/>
    <w:rsid w:val="005C0E2E"/>
    <w:rsid w:val="005C12FA"/>
    <w:rsid w:val="005C131E"/>
    <w:rsid w:val="005C1744"/>
    <w:rsid w:val="005C2126"/>
    <w:rsid w:val="005C220E"/>
    <w:rsid w:val="005C246A"/>
    <w:rsid w:val="005C2502"/>
    <w:rsid w:val="005C26C9"/>
    <w:rsid w:val="005C2E37"/>
    <w:rsid w:val="005C30A1"/>
    <w:rsid w:val="005C3ABB"/>
    <w:rsid w:val="005C4113"/>
    <w:rsid w:val="005C4181"/>
    <w:rsid w:val="005C4710"/>
    <w:rsid w:val="005C4C79"/>
    <w:rsid w:val="005C56D1"/>
    <w:rsid w:val="005C5C4C"/>
    <w:rsid w:val="005C623F"/>
    <w:rsid w:val="005C6977"/>
    <w:rsid w:val="005C6AEE"/>
    <w:rsid w:val="005C6D2B"/>
    <w:rsid w:val="005C6E5E"/>
    <w:rsid w:val="005C7115"/>
    <w:rsid w:val="005D058F"/>
    <w:rsid w:val="005D05E8"/>
    <w:rsid w:val="005D0A02"/>
    <w:rsid w:val="005D0F00"/>
    <w:rsid w:val="005D11D6"/>
    <w:rsid w:val="005D16C5"/>
    <w:rsid w:val="005D1B16"/>
    <w:rsid w:val="005D2353"/>
    <w:rsid w:val="005D236F"/>
    <w:rsid w:val="005D3DDD"/>
    <w:rsid w:val="005D41D7"/>
    <w:rsid w:val="005D4982"/>
    <w:rsid w:val="005D4A44"/>
    <w:rsid w:val="005D5120"/>
    <w:rsid w:val="005D5289"/>
    <w:rsid w:val="005D547F"/>
    <w:rsid w:val="005D5714"/>
    <w:rsid w:val="005D6093"/>
    <w:rsid w:val="005D672F"/>
    <w:rsid w:val="005D6D35"/>
    <w:rsid w:val="005D755A"/>
    <w:rsid w:val="005D76C9"/>
    <w:rsid w:val="005D786C"/>
    <w:rsid w:val="005E045F"/>
    <w:rsid w:val="005E04BD"/>
    <w:rsid w:val="005E0531"/>
    <w:rsid w:val="005E1577"/>
    <w:rsid w:val="005E161F"/>
    <w:rsid w:val="005E1801"/>
    <w:rsid w:val="005E1A10"/>
    <w:rsid w:val="005E1EC6"/>
    <w:rsid w:val="005E20B5"/>
    <w:rsid w:val="005E2A9F"/>
    <w:rsid w:val="005E2E1F"/>
    <w:rsid w:val="005E39E3"/>
    <w:rsid w:val="005E3C6D"/>
    <w:rsid w:val="005E415B"/>
    <w:rsid w:val="005E4A88"/>
    <w:rsid w:val="005E502F"/>
    <w:rsid w:val="005E5681"/>
    <w:rsid w:val="005E62A4"/>
    <w:rsid w:val="005E65D4"/>
    <w:rsid w:val="005E6F52"/>
    <w:rsid w:val="005E711B"/>
    <w:rsid w:val="005E71CF"/>
    <w:rsid w:val="005E71D8"/>
    <w:rsid w:val="005F004D"/>
    <w:rsid w:val="005F00D7"/>
    <w:rsid w:val="005F048A"/>
    <w:rsid w:val="005F1099"/>
    <w:rsid w:val="005F109C"/>
    <w:rsid w:val="005F202B"/>
    <w:rsid w:val="005F23C0"/>
    <w:rsid w:val="005F2E49"/>
    <w:rsid w:val="005F379D"/>
    <w:rsid w:val="005F3CF8"/>
    <w:rsid w:val="005F3D74"/>
    <w:rsid w:val="005F43BA"/>
    <w:rsid w:val="005F455A"/>
    <w:rsid w:val="005F4CF0"/>
    <w:rsid w:val="005F5EB5"/>
    <w:rsid w:val="005F5FE7"/>
    <w:rsid w:val="005F750D"/>
    <w:rsid w:val="005F75A3"/>
    <w:rsid w:val="005F76BD"/>
    <w:rsid w:val="005F7DC5"/>
    <w:rsid w:val="00600F2E"/>
    <w:rsid w:val="00600FA5"/>
    <w:rsid w:val="00601F04"/>
    <w:rsid w:val="00601FBD"/>
    <w:rsid w:val="00602081"/>
    <w:rsid w:val="0060233A"/>
    <w:rsid w:val="0060268A"/>
    <w:rsid w:val="006027CC"/>
    <w:rsid w:val="0060301C"/>
    <w:rsid w:val="0060314D"/>
    <w:rsid w:val="00604125"/>
    <w:rsid w:val="00604160"/>
    <w:rsid w:val="0060491C"/>
    <w:rsid w:val="00604A77"/>
    <w:rsid w:val="00605566"/>
    <w:rsid w:val="00605756"/>
    <w:rsid w:val="00605C9E"/>
    <w:rsid w:val="00605DC9"/>
    <w:rsid w:val="00605E95"/>
    <w:rsid w:val="00605FE1"/>
    <w:rsid w:val="00606021"/>
    <w:rsid w:val="0060607C"/>
    <w:rsid w:val="006064EF"/>
    <w:rsid w:val="006065F5"/>
    <w:rsid w:val="00606698"/>
    <w:rsid w:val="0060674F"/>
    <w:rsid w:val="006067FA"/>
    <w:rsid w:val="00606B71"/>
    <w:rsid w:val="00606E99"/>
    <w:rsid w:val="006070B0"/>
    <w:rsid w:val="00607105"/>
    <w:rsid w:val="006071D3"/>
    <w:rsid w:val="00607684"/>
    <w:rsid w:val="00607ACC"/>
    <w:rsid w:val="00610527"/>
    <w:rsid w:val="00610D98"/>
    <w:rsid w:val="00610EC1"/>
    <w:rsid w:val="00610F70"/>
    <w:rsid w:val="0061165A"/>
    <w:rsid w:val="00611892"/>
    <w:rsid w:val="00611D2C"/>
    <w:rsid w:val="00611F40"/>
    <w:rsid w:val="00612381"/>
    <w:rsid w:val="006124A7"/>
    <w:rsid w:val="006129B2"/>
    <w:rsid w:val="00612A23"/>
    <w:rsid w:val="00612A61"/>
    <w:rsid w:val="00612CE9"/>
    <w:rsid w:val="00613014"/>
    <w:rsid w:val="006135AC"/>
    <w:rsid w:val="00613BD5"/>
    <w:rsid w:val="00613C8A"/>
    <w:rsid w:val="006143EA"/>
    <w:rsid w:val="0061450D"/>
    <w:rsid w:val="00614B7B"/>
    <w:rsid w:val="00614FA5"/>
    <w:rsid w:val="0061570A"/>
    <w:rsid w:val="00616008"/>
    <w:rsid w:val="00616121"/>
    <w:rsid w:val="00616155"/>
    <w:rsid w:val="006162D7"/>
    <w:rsid w:val="00616DD6"/>
    <w:rsid w:val="00616EC6"/>
    <w:rsid w:val="00617354"/>
    <w:rsid w:val="00617711"/>
    <w:rsid w:val="0061793B"/>
    <w:rsid w:val="00617FE1"/>
    <w:rsid w:val="006207DB"/>
    <w:rsid w:val="00620AC4"/>
    <w:rsid w:val="00621474"/>
    <w:rsid w:val="00621EC2"/>
    <w:rsid w:val="00622082"/>
    <w:rsid w:val="006226F6"/>
    <w:rsid w:val="006229F4"/>
    <w:rsid w:val="006230FD"/>
    <w:rsid w:val="006232A1"/>
    <w:rsid w:val="006232FE"/>
    <w:rsid w:val="00623469"/>
    <w:rsid w:val="00623935"/>
    <w:rsid w:val="00623B79"/>
    <w:rsid w:val="00623B87"/>
    <w:rsid w:val="00623BD2"/>
    <w:rsid w:val="006242D6"/>
    <w:rsid w:val="0062455C"/>
    <w:rsid w:val="0062456C"/>
    <w:rsid w:val="00624A78"/>
    <w:rsid w:val="00624CD3"/>
    <w:rsid w:val="00624DBA"/>
    <w:rsid w:val="006251D0"/>
    <w:rsid w:val="006261D6"/>
    <w:rsid w:val="006269CB"/>
    <w:rsid w:val="00626A45"/>
    <w:rsid w:val="00626B70"/>
    <w:rsid w:val="00626BE7"/>
    <w:rsid w:val="00627C4C"/>
    <w:rsid w:val="00627EFD"/>
    <w:rsid w:val="00627F8C"/>
    <w:rsid w:val="00630512"/>
    <w:rsid w:val="0063076E"/>
    <w:rsid w:val="00630811"/>
    <w:rsid w:val="00630853"/>
    <w:rsid w:val="00630A61"/>
    <w:rsid w:val="00630A68"/>
    <w:rsid w:val="00630F4B"/>
    <w:rsid w:val="00631362"/>
    <w:rsid w:val="006314F9"/>
    <w:rsid w:val="00631939"/>
    <w:rsid w:val="00631AEC"/>
    <w:rsid w:val="006323AD"/>
    <w:rsid w:val="006323EB"/>
    <w:rsid w:val="006324BB"/>
    <w:rsid w:val="00632D00"/>
    <w:rsid w:val="00632E4F"/>
    <w:rsid w:val="0063323D"/>
    <w:rsid w:val="00633793"/>
    <w:rsid w:val="00633CEF"/>
    <w:rsid w:val="00633F9B"/>
    <w:rsid w:val="00634085"/>
    <w:rsid w:val="00634293"/>
    <w:rsid w:val="00634A66"/>
    <w:rsid w:val="00634DFE"/>
    <w:rsid w:val="00635514"/>
    <w:rsid w:val="00635567"/>
    <w:rsid w:val="0063573D"/>
    <w:rsid w:val="00635C57"/>
    <w:rsid w:val="00635F16"/>
    <w:rsid w:val="00635FAD"/>
    <w:rsid w:val="00636CA9"/>
    <w:rsid w:val="00636D9D"/>
    <w:rsid w:val="00637A2F"/>
    <w:rsid w:val="00637A67"/>
    <w:rsid w:val="00637CAE"/>
    <w:rsid w:val="00637CC0"/>
    <w:rsid w:val="0064022D"/>
    <w:rsid w:val="00640287"/>
    <w:rsid w:val="00640481"/>
    <w:rsid w:val="00640A3F"/>
    <w:rsid w:val="00641136"/>
    <w:rsid w:val="00641241"/>
    <w:rsid w:val="006413BD"/>
    <w:rsid w:val="00641B36"/>
    <w:rsid w:val="00641B5A"/>
    <w:rsid w:val="00641E0B"/>
    <w:rsid w:val="00641E4F"/>
    <w:rsid w:val="00641F88"/>
    <w:rsid w:val="006425A4"/>
    <w:rsid w:val="00642ACA"/>
    <w:rsid w:val="00642AEC"/>
    <w:rsid w:val="00642C72"/>
    <w:rsid w:val="00642D20"/>
    <w:rsid w:val="00643BCC"/>
    <w:rsid w:val="00644B17"/>
    <w:rsid w:val="00644BB7"/>
    <w:rsid w:val="00644F4B"/>
    <w:rsid w:val="00645263"/>
    <w:rsid w:val="00645449"/>
    <w:rsid w:val="006454AB"/>
    <w:rsid w:val="00645B47"/>
    <w:rsid w:val="006463DD"/>
    <w:rsid w:val="006467BA"/>
    <w:rsid w:val="00646897"/>
    <w:rsid w:val="00647C73"/>
    <w:rsid w:val="00647F3A"/>
    <w:rsid w:val="00647F92"/>
    <w:rsid w:val="00650508"/>
    <w:rsid w:val="00650BD6"/>
    <w:rsid w:val="00651061"/>
    <w:rsid w:val="006511C6"/>
    <w:rsid w:val="006517FA"/>
    <w:rsid w:val="00651902"/>
    <w:rsid w:val="00651CCA"/>
    <w:rsid w:val="00651E26"/>
    <w:rsid w:val="00652169"/>
    <w:rsid w:val="006525EB"/>
    <w:rsid w:val="00652EEC"/>
    <w:rsid w:val="006536E5"/>
    <w:rsid w:val="006539E1"/>
    <w:rsid w:val="00653C40"/>
    <w:rsid w:val="00653D9D"/>
    <w:rsid w:val="00654475"/>
    <w:rsid w:val="006545A9"/>
    <w:rsid w:val="00654AB0"/>
    <w:rsid w:val="0065518A"/>
    <w:rsid w:val="006551D5"/>
    <w:rsid w:val="00655432"/>
    <w:rsid w:val="006556DF"/>
    <w:rsid w:val="00655900"/>
    <w:rsid w:val="00656148"/>
    <w:rsid w:val="00656368"/>
    <w:rsid w:val="006565B4"/>
    <w:rsid w:val="0065681C"/>
    <w:rsid w:val="00656E24"/>
    <w:rsid w:val="00656E34"/>
    <w:rsid w:val="00656F07"/>
    <w:rsid w:val="00657460"/>
    <w:rsid w:val="00657666"/>
    <w:rsid w:val="0065796F"/>
    <w:rsid w:val="00657D4E"/>
    <w:rsid w:val="00657F54"/>
    <w:rsid w:val="00660180"/>
    <w:rsid w:val="006601A5"/>
    <w:rsid w:val="006602F6"/>
    <w:rsid w:val="0066097B"/>
    <w:rsid w:val="006609EE"/>
    <w:rsid w:val="00660D7B"/>
    <w:rsid w:val="00661070"/>
    <w:rsid w:val="006615C8"/>
    <w:rsid w:val="006626A5"/>
    <w:rsid w:val="00662DA6"/>
    <w:rsid w:val="006636E8"/>
    <w:rsid w:val="00663751"/>
    <w:rsid w:val="00663871"/>
    <w:rsid w:val="006638A3"/>
    <w:rsid w:val="00663A0A"/>
    <w:rsid w:val="0066456F"/>
    <w:rsid w:val="00664D40"/>
    <w:rsid w:val="00664E56"/>
    <w:rsid w:val="006654CE"/>
    <w:rsid w:val="00665558"/>
    <w:rsid w:val="0066585F"/>
    <w:rsid w:val="00665B16"/>
    <w:rsid w:val="00665B44"/>
    <w:rsid w:val="00665B67"/>
    <w:rsid w:val="00665BA6"/>
    <w:rsid w:val="00665F28"/>
    <w:rsid w:val="00666297"/>
    <w:rsid w:val="00667574"/>
    <w:rsid w:val="00667CAF"/>
    <w:rsid w:val="0067097B"/>
    <w:rsid w:val="0067132B"/>
    <w:rsid w:val="00671B87"/>
    <w:rsid w:val="006725A2"/>
    <w:rsid w:val="00672921"/>
    <w:rsid w:val="0067292D"/>
    <w:rsid w:val="006729D0"/>
    <w:rsid w:val="00672C06"/>
    <w:rsid w:val="006731CE"/>
    <w:rsid w:val="0067335F"/>
    <w:rsid w:val="006739EC"/>
    <w:rsid w:val="006746DA"/>
    <w:rsid w:val="00674933"/>
    <w:rsid w:val="00674AC5"/>
    <w:rsid w:val="00674F8E"/>
    <w:rsid w:val="00675B6F"/>
    <w:rsid w:val="00675B88"/>
    <w:rsid w:val="00675BE3"/>
    <w:rsid w:val="00675CC2"/>
    <w:rsid w:val="0067622A"/>
    <w:rsid w:val="006762C9"/>
    <w:rsid w:val="00676987"/>
    <w:rsid w:val="00676D3E"/>
    <w:rsid w:val="006770D0"/>
    <w:rsid w:val="0067727E"/>
    <w:rsid w:val="00677606"/>
    <w:rsid w:val="00677632"/>
    <w:rsid w:val="00677E54"/>
    <w:rsid w:val="00680687"/>
    <w:rsid w:val="0068086E"/>
    <w:rsid w:val="0068090E"/>
    <w:rsid w:val="006809FC"/>
    <w:rsid w:val="00680A99"/>
    <w:rsid w:val="00680B8E"/>
    <w:rsid w:val="00680D32"/>
    <w:rsid w:val="00680FBA"/>
    <w:rsid w:val="00681090"/>
    <w:rsid w:val="0068137E"/>
    <w:rsid w:val="0068205D"/>
    <w:rsid w:val="0068219A"/>
    <w:rsid w:val="00682402"/>
    <w:rsid w:val="006828FA"/>
    <w:rsid w:val="0068360C"/>
    <w:rsid w:val="006837F8"/>
    <w:rsid w:val="0068440F"/>
    <w:rsid w:val="006859DC"/>
    <w:rsid w:val="00685B28"/>
    <w:rsid w:val="00686373"/>
    <w:rsid w:val="006863B0"/>
    <w:rsid w:val="00686426"/>
    <w:rsid w:val="006866B2"/>
    <w:rsid w:val="006867D0"/>
    <w:rsid w:val="0068717E"/>
    <w:rsid w:val="006872D3"/>
    <w:rsid w:val="00687494"/>
    <w:rsid w:val="006877B2"/>
    <w:rsid w:val="0068781E"/>
    <w:rsid w:val="0068792D"/>
    <w:rsid w:val="00687E90"/>
    <w:rsid w:val="00687E99"/>
    <w:rsid w:val="00687FD0"/>
    <w:rsid w:val="00690098"/>
    <w:rsid w:val="006907CE"/>
    <w:rsid w:val="00690892"/>
    <w:rsid w:val="00690DA6"/>
    <w:rsid w:val="0069123F"/>
    <w:rsid w:val="00691F93"/>
    <w:rsid w:val="00692245"/>
    <w:rsid w:val="0069281A"/>
    <w:rsid w:val="0069361A"/>
    <w:rsid w:val="00693630"/>
    <w:rsid w:val="00693F8F"/>
    <w:rsid w:val="00694168"/>
    <w:rsid w:val="00694BAA"/>
    <w:rsid w:val="00694C93"/>
    <w:rsid w:val="006951DF"/>
    <w:rsid w:val="0069594C"/>
    <w:rsid w:val="00695C0B"/>
    <w:rsid w:val="00695D78"/>
    <w:rsid w:val="00696048"/>
    <w:rsid w:val="006962E2"/>
    <w:rsid w:val="0069697C"/>
    <w:rsid w:val="00696CD4"/>
    <w:rsid w:val="00696E74"/>
    <w:rsid w:val="0069716D"/>
    <w:rsid w:val="00697513"/>
    <w:rsid w:val="006977EF"/>
    <w:rsid w:val="00697860"/>
    <w:rsid w:val="006A0259"/>
    <w:rsid w:val="006A0569"/>
    <w:rsid w:val="006A0B70"/>
    <w:rsid w:val="006A1065"/>
    <w:rsid w:val="006A1A69"/>
    <w:rsid w:val="006A263C"/>
    <w:rsid w:val="006A2C0B"/>
    <w:rsid w:val="006A3063"/>
    <w:rsid w:val="006A31F4"/>
    <w:rsid w:val="006A3896"/>
    <w:rsid w:val="006A3951"/>
    <w:rsid w:val="006A4377"/>
    <w:rsid w:val="006A497F"/>
    <w:rsid w:val="006A4C60"/>
    <w:rsid w:val="006A4FFA"/>
    <w:rsid w:val="006A5734"/>
    <w:rsid w:val="006A5EDC"/>
    <w:rsid w:val="006A6289"/>
    <w:rsid w:val="006A644B"/>
    <w:rsid w:val="006A670D"/>
    <w:rsid w:val="006A68E1"/>
    <w:rsid w:val="006A6CB3"/>
    <w:rsid w:val="006A6D64"/>
    <w:rsid w:val="006A7313"/>
    <w:rsid w:val="006A7388"/>
    <w:rsid w:val="006B05D5"/>
    <w:rsid w:val="006B0FD3"/>
    <w:rsid w:val="006B11BA"/>
    <w:rsid w:val="006B1206"/>
    <w:rsid w:val="006B178A"/>
    <w:rsid w:val="006B1BDE"/>
    <w:rsid w:val="006B1F91"/>
    <w:rsid w:val="006B2152"/>
    <w:rsid w:val="006B27DE"/>
    <w:rsid w:val="006B2D6A"/>
    <w:rsid w:val="006B32BF"/>
    <w:rsid w:val="006B3409"/>
    <w:rsid w:val="006B3A74"/>
    <w:rsid w:val="006B4C94"/>
    <w:rsid w:val="006B4E9E"/>
    <w:rsid w:val="006B5632"/>
    <w:rsid w:val="006B5931"/>
    <w:rsid w:val="006B5CEE"/>
    <w:rsid w:val="006B635E"/>
    <w:rsid w:val="006B68CF"/>
    <w:rsid w:val="006B7003"/>
    <w:rsid w:val="006B78FC"/>
    <w:rsid w:val="006B7A44"/>
    <w:rsid w:val="006B7F7C"/>
    <w:rsid w:val="006C00D0"/>
    <w:rsid w:val="006C01E5"/>
    <w:rsid w:val="006C0362"/>
    <w:rsid w:val="006C0655"/>
    <w:rsid w:val="006C0A62"/>
    <w:rsid w:val="006C0C2B"/>
    <w:rsid w:val="006C0DBD"/>
    <w:rsid w:val="006C2BDD"/>
    <w:rsid w:val="006C3165"/>
    <w:rsid w:val="006C3492"/>
    <w:rsid w:val="006C44F9"/>
    <w:rsid w:val="006C4541"/>
    <w:rsid w:val="006C45E7"/>
    <w:rsid w:val="006C461F"/>
    <w:rsid w:val="006C46CA"/>
    <w:rsid w:val="006C562F"/>
    <w:rsid w:val="006C598E"/>
    <w:rsid w:val="006C611A"/>
    <w:rsid w:val="006C687B"/>
    <w:rsid w:val="006C7026"/>
    <w:rsid w:val="006C74BE"/>
    <w:rsid w:val="006C78C7"/>
    <w:rsid w:val="006C7984"/>
    <w:rsid w:val="006D0198"/>
    <w:rsid w:val="006D0392"/>
    <w:rsid w:val="006D0461"/>
    <w:rsid w:val="006D0578"/>
    <w:rsid w:val="006D1182"/>
    <w:rsid w:val="006D1193"/>
    <w:rsid w:val="006D1845"/>
    <w:rsid w:val="006D18BA"/>
    <w:rsid w:val="006D1CDC"/>
    <w:rsid w:val="006D20C3"/>
    <w:rsid w:val="006D2834"/>
    <w:rsid w:val="006D340C"/>
    <w:rsid w:val="006D34D3"/>
    <w:rsid w:val="006D3813"/>
    <w:rsid w:val="006D3A32"/>
    <w:rsid w:val="006D3FFA"/>
    <w:rsid w:val="006D41D9"/>
    <w:rsid w:val="006D4453"/>
    <w:rsid w:val="006D4C95"/>
    <w:rsid w:val="006D53DC"/>
    <w:rsid w:val="006D54B5"/>
    <w:rsid w:val="006D5546"/>
    <w:rsid w:val="006D56DE"/>
    <w:rsid w:val="006D5B61"/>
    <w:rsid w:val="006D5F9E"/>
    <w:rsid w:val="006D61B9"/>
    <w:rsid w:val="006D62C7"/>
    <w:rsid w:val="006D63F3"/>
    <w:rsid w:val="006D6702"/>
    <w:rsid w:val="006D6A7C"/>
    <w:rsid w:val="006D6B91"/>
    <w:rsid w:val="006D73DB"/>
    <w:rsid w:val="006D776D"/>
    <w:rsid w:val="006D77B4"/>
    <w:rsid w:val="006D7D3D"/>
    <w:rsid w:val="006E0206"/>
    <w:rsid w:val="006E0605"/>
    <w:rsid w:val="006E071D"/>
    <w:rsid w:val="006E11FA"/>
    <w:rsid w:val="006E123E"/>
    <w:rsid w:val="006E149F"/>
    <w:rsid w:val="006E15EF"/>
    <w:rsid w:val="006E1F3D"/>
    <w:rsid w:val="006E28FA"/>
    <w:rsid w:val="006E2AFF"/>
    <w:rsid w:val="006E2B8C"/>
    <w:rsid w:val="006E2D25"/>
    <w:rsid w:val="006E2D55"/>
    <w:rsid w:val="006E2D94"/>
    <w:rsid w:val="006E33C1"/>
    <w:rsid w:val="006E36C5"/>
    <w:rsid w:val="006E3C5F"/>
    <w:rsid w:val="006E4125"/>
    <w:rsid w:val="006E45F6"/>
    <w:rsid w:val="006E513C"/>
    <w:rsid w:val="006E54C5"/>
    <w:rsid w:val="006E61BD"/>
    <w:rsid w:val="006E6530"/>
    <w:rsid w:val="006E6705"/>
    <w:rsid w:val="006E6729"/>
    <w:rsid w:val="006E683C"/>
    <w:rsid w:val="006E688D"/>
    <w:rsid w:val="006E6912"/>
    <w:rsid w:val="006E746F"/>
    <w:rsid w:val="006E7F58"/>
    <w:rsid w:val="006F0330"/>
    <w:rsid w:val="006F118E"/>
    <w:rsid w:val="006F13C3"/>
    <w:rsid w:val="006F1563"/>
    <w:rsid w:val="006F1719"/>
    <w:rsid w:val="006F272D"/>
    <w:rsid w:val="006F2B96"/>
    <w:rsid w:val="006F2E0C"/>
    <w:rsid w:val="006F36C5"/>
    <w:rsid w:val="006F3D85"/>
    <w:rsid w:val="006F3D9D"/>
    <w:rsid w:val="006F4387"/>
    <w:rsid w:val="006F4447"/>
    <w:rsid w:val="006F4E29"/>
    <w:rsid w:val="006F5546"/>
    <w:rsid w:val="006F5E10"/>
    <w:rsid w:val="006F64F8"/>
    <w:rsid w:val="006F65AF"/>
    <w:rsid w:val="006F65D0"/>
    <w:rsid w:val="006F66A8"/>
    <w:rsid w:val="006F67E9"/>
    <w:rsid w:val="006F6886"/>
    <w:rsid w:val="006F6CF8"/>
    <w:rsid w:val="006F74E5"/>
    <w:rsid w:val="006F7E7F"/>
    <w:rsid w:val="007001EE"/>
    <w:rsid w:val="00700916"/>
    <w:rsid w:val="00700CF8"/>
    <w:rsid w:val="00701915"/>
    <w:rsid w:val="00701D39"/>
    <w:rsid w:val="00701D97"/>
    <w:rsid w:val="00701F5B"/>
    <w:rsid w:val="00702947"/>
    <w:rsid w:val="007034F2"/>
    <w:rsid w:val="0070356B"/>
    <w:rsid w:val="0070362E"/>
    <w:rsid w:val="007036D9"/>
    <w:rsid w:val="00703791"/>
    <w:rsid w:val="00703978"/>
    <w:rsid w:val="00703AA1"/>
    <w:rsid w:val="00703AC6"/>
    <w:rsid w:val="00703B23"/>
    <w:rsid w:val="00703F67"/>
    <w:rsid w:val="00704212"/>
    <w:rsid w:val="00704247"/>
    <w:rsid w:val="007046BB"/>
    <w:rsid w:val="007049DB"/>
    <w:rsid w:val="00704C93"/>
    <w:rsid w:val="00704DB7"/>
    <w:rsid w:val="00704F07"/>
    <w:rsid w:val="00705741"/>
    <w:rsid w:val="00705966"/>
    <w:rsid w:val="00705CC8"/>
    <w:rsid w:val="00705F23"/>
    <w:rsid w:val="00706248"/>
    <w:rsid w:val="007062D3"/>
    <w:rsid w:val="00706693"/>
    <w:rsid w:val="007066A0"/>
    <w:rsid w:val="007067E9"/>
    <w:rsid w:val="00707511"/>
    <w:rsid w:val="0071049B"/>
    <w:rsid w:val="00710A66"/>
    <w:rsid w:val="00710E3E"/>
    <w:rsid w:val="007111C6"/>
    <w:rsid w:val="00711D9A"/>
    <w:rsid w:val="0071269B"/>
    <w:rsid w:val="00712FDE"/>
    <w:rsid w:val="0071330D"/>
    <w:rsid w:val="00713347"/>
    <w:rsid w:val="00713931"/>
    <w:rsid w:val="0071400E"/>
    <w:rsid w:val="007144DE"/>
    <w:rsid w:val="0071479B"/>
    <w:rsid w:val="00714946"/>
    <w:rsid w:val="007151CE"/>
    <w:rsid w:val="0071526D"/>
    <w:rsid w:val="00715272"/>
    <w:rsid w:val="007158EA"/>
    <w:rsid w:val="0071597C"/>
    <w:rsid w:val="00715D25"/>
    <w:rsid w:val="00716012"/>
    <w:rsid w:val="00716125"/>
    <w:rsid w:val="00716804"/>
    <w:rsid w:val="007171B7"/>
    <w:rsid w:val="007174FB"/>
    <w:rsid w:val="007175F4"/>
    <w:rsid w:val="00717681"/>
    <w:rsid w:val="00717682"/>
    <w:rsid w:val="00717715"/>
    <w:rsid w:val="00720430"/>
    <w:rsid w:val="00720542"/>
    <w:rsid w:val="00721663"/>
    <w:rsid w:val="00722CC4"/>
    <w:rsid w:val="00722D90"/>
    <w:rsid w:val="00722DCC"/>
    <w:rsid w:val="00722E43"/>
    <w:rsid w:val="00722E56"/>
    <w:rsid w:val="00723152"/>
    <w:rsid w:val="0072343E"/>
    <w:rsid w:val="0072369A"/>
    <w:rsid w:val="007239C3"/>
    <w:rsid w:val="00723DA3"/>
    <w:rsid w:val="00723E5D"/>
    <w:rsid w:val="007249A1"/>
    <w:rsid w:val="00724FEC"/>
    <w:rsid w:val="007251B5"/>
    <w:rsid w:val="00725566"/>
    <w:rsid w:val="00725D08"/>
    <w:rsid w:val="00726A92"/>
    <w:rsid w:val="00726B3F"/>
    <w:rsid w:val="007271ED"/>
    <w:rsid w:val="00727336"/>
    <w:rsid w:val="007273EE"/>
    <w:rsid w:val="00727420"/>
    <w:rsid w:val="00727D90"/>
    <w:rsid w:val="00730A5D"/>
    <w:rsid w:val="00730B7D"/>
    <w:rsid w:val="00730C50"/>
    <w:rsid w:val="00730D0D"/>
    <w:rsid w:val="00730FF3"/>
    <w:rsid w:val="007311FC"/>
    <w:rsid w:val="00731627"/>
    <w:rsid w:val="007317DD"/>
    <w:rsid w:val="007319C2"/>
    <w:rsid w:val="00731A42"/>
    <w:rsid w:val="00731BEF"/>
    <w:rsid w:val="00731FED"/>
    <w:rsid w:val="00732042"/>
    <w:rsid w:val="007324F4"/>
    <w:rsid w:val="00734420"/>
    <w:rsid w:val="00734524"/>
    <w:rsid w:val="00734719"/>
    <w:rsid w:val="00734A69"/>
    <w:rsid w:val="0073524A"/>
    <w:rsid w:val="007352E3"/>
    <w:rsid w:val="00735463"/>
    <w:rsid w:val="00735D90"/>
    <w:rsid w:val="0073605C"/>
    <w:rsid w:val="0073669F"/>
    <w:rsid w:val="007368B8"/>
    <w:rsid w:val="007378C9"/>
    <w:rsid w:val="00737CDC"/>
    <w:rsid w:val="007400B9"/>
    <w:rsid w:val="00740521"/>
    <w:rsid w:val="00740647"/>
    <w:rsid w:val="00740AEC"/>
    <w:rsid w:val="00740D32"/>
    <w:rsid w:val="00741946"/>
    <w:rsid w:val="00741A8A"/>
    <w:rsid w:val="00742298"/>
    <w:rsid w:val="0074239C"/>
    <w:rsid w:val="00742431"/>
    <w:rsid w:val="007425F1"/>
    <w:rsid w:val="00742692"/>
    <w:rsid w:val="00742B5F"/>
    <w:rsid w:val="00743188"/>
    <w:rsid w:val="007431A0"/>
    <w:rsid w:val="00743282"/>
    <w:rsid w:val="0074351E"/>
    <w:rsid w:val="00743E7F"/>
    <w:rsid w:val="00744358"/>
    <w:rsid w:val="007446A5"/>
    <w:rsid w:val="0074477D"/>
    <w:rsid w:val="007447CE"/>
    <w:rsid w:val="00744AB9"/>
    <w:rsid w:val="00744B42"/>
    <w:rsid w:val="00745098"/>
    <w:rsid w:val="00745204"/>
    <w:rsid w:val="0074550E"/>
    <w:rsid w:val="007457BA"/>
    <w:rsid w:val="007458DB"/>
    <w:rsid w:val="00745E95"/>
    <w:rsid w:val="00746A61"/>
    <w:rsid w:val="00746D08"/>
    <w:rsid w:val="0075041B"/>
    <w:rsid w:val="0075076C"/>
    <w:rsid w:val="007511B1"/>
    <w:rsid w:val="007513F8"/>
    <w:rsid w:val="0075142B"/>
    <w:rsid w:val="007516F0"/>
    <w:rsid w:val="00751960"/>
    <w:rsid w:val="00751EA0"/>
    <w:rsid w:val="0075263A"/>
    <w:rsid w:val="00752873"/>
    <w:rsid w:val="00752A61"/>
    <w:rsid w:val="00752B8F"/>
    <w:rsid w:val="00753191"/>
    <w:rsid w:val="00753264"/>
    <w:rsid w:val="007532B2"/>
    <w:rsid w:val="00753528"/>
    <w:rsid w:val="00754010"/>
    <w:rsid w:val="00754863"/>
    <w:rsid w:val="00754BF9"/>
    <w:rsid w:val="007552B7"/>
    <w:rsid w:val="007552DF"/>
    <w:rsid w:val="00755AAE"/>
    <w:rsid w:val="007561EB"/>
    <w:rsid w:val="00756592"/>
    <w:rsid w:val="0075691B"/>
    <w:rsid w:val="0075704F"/>
    <w:rsid w:val="007570AA"/>
    <w:rsid w:val="007576B3"/>
    <w:rsid w:val="00757828"/>
    <w:rsid w:val="007578FE"/>
    <w:rsid w:val="007603CD"/>
    <w:rsid w:val="007608D4"/>
    <w:rsid w:val="007608F5"/>
    <w:rsid w:val="00760E57"/>
    <w:rsid w:val="007611CF"/>
    <w:rsid w:val="00761336"/>
    <w:rsid w:val="007615CC"/>
    <w:rsid w:val="007615E9"/>
    <w:rsid w:val="00761663"/>
    <w:rsid w:val="00761D5B"/>
    <w:rsid w:val="00761D7D"/>
    <w:rsid w:val="00761F99"/>
    <w:rsid w:val="0076218B"/>
    <w:rsid w:val="007623AE"/>
    <w:rsid w:val="00762C4E"/>
    <w:rsid w:val="00762D7E"/>
    <w:rsid w:val="00762E02"/>
    <w:rsid w:val="00763D05"/>
    <w:rsid w:val="00764487"/>
    <w:rsid w:val="00764511"/>
    <w:rsid w:val="00764A6C"/>
    <w:rsid w:val="00764B6A"/>
    <w:rsid w:val="007655F5"/>
    <w:rsid w:val="00765BCA"/>
    <w:rsid w:val="00766655"/>
    <w:rsid w:val="00766703"/>
    <w:rsid w:val="007668D0"/>
    <w:rsid w:val="00766940"/>
    <w:rsid w:val="00766D04"/>
    <w:rsid w:val="00766EC3"/>
    <w:rsid w:val="00767050"/>
    <w:rsid w:val="007672BB"/>
    <w:rsid w:val="00767644"/>
    <w:rsid w:val="00767AD2"/>
    <w:rsid w:val="0077046E"/>
    <w:rsid w:val="00770489"/>
    <w:rsid w:val="00770724"/>
    <w:rsid w:val="00771144"/>
    <w:rsid w:val="00771281"/>
    <w:rsid w:val="00771344"/>
    <w:rsid w:val="0077152B"/>
    <w:rsid w:val="00771969"/>
    <w:rsid w:val="00771A2E"/>
    <w:rsid w:val="00771CA6"/>
    <w:rsid w:val="00771F1D"/>
    <w:rsid w:val="0077225F"/>
    <w:rsid w:val="0077256D"/>
    <w:rsid w:val="00772E16"/>
    <w:rsid w:val="00773009"/>
    <w:rsid w:val="007731AB"/>
    <w:rsid w:val="0077326E"/>
    <w:rsid w:val="0077329A"/>
    <w:rsid w:val="00773471"/>
    <w:rsid w:val="00773938"/>
    <w:rsid w:val="00773BF6"/>
    <w:rsid w:val="00773DFF"/>
    <w:rsid w:val="00773EA6"/>
    <w:rsid w:val="00773F73"/>
    <w:rsid w:val="00774686"/>
    <w:rsid w:val="00774A93"/>
    <w:rsid w:val="00774D0A"/>
    <w:rsid w:val="00774DA6"/>
    <w:rsid w:val="00774FC9"/>
    <w:rsid w:val="00775605"/>
    <w:rsid w:val="007769B8"/>
    <w:rsid w:val="007774EA"/>
    <w:rsid w:val="00777523"/>
    <w:rsid w:val="00777785"/>
    <w:rsid w:val="0078015F"/>
    <w:rsid w:val="00780445"/>
    <w:rsid w:val="007805EF"/>
    <w:rsid w:val="00780D50"/>
    <w:rsid w:val="00781037"/>
    <w:rsid w:val="0078121C"/>
    <w:rsid w:val="007816E7"/>
    <w:rsid w:val="007819D4"/>
    <w:rsid w:val="00781A58"/>
    <w:rsid w:val="00782372"/>
    <w:rsid w:val="00782537"/>
    <w:rsid w:val="0078287D"/>
    <w:rsid w:val="00782F82"/>
    <w:rsid w:val="0078328C"/>
    <w:rsid w:val="00783444"/>
    <w:rsid w:val="0078378E"/>
    <w:rsid w:val="007837C5"/>
    <w:rsid w:val="007840BB"/>
    <w:rsid w:val="007841C1"/>
    <w:rsid w:val="0078491C"/>
    <w:rsid w:val="00784E94"/>
    <w:rsid w:val="007850C9"/>
    <w:rsid w:val="0078571C"/>
    <w:rsid w:val="00785E11"/>
    <w:rsid w:val="00785EBE"/>
    <w:rsid w:val="00785FBC"/>
    <w:rsid w:val="007865AD"/>
    <w:rsid w:val="00786D9E"/>
    <w:rsid w:val="00786EAC"/>
    <w:rsid w:val="00787312"/>
    <w:rsid w:val="007875FD"/>
    <w:rsid w:val="00787663"/>
    <w:rsid w:val="00787665"/>
    <w:rsid w:val="0079026E"/>
    <w:rsid w:val="00790BC3"/>
    <w:rsid w:val="00790F11"/>
    <w:rsid w:val="007916BB"/>
    <w:rsid w:val="0079172D"/>
    <w:rsid w:val="00791B98"/>
    <w:rsid w:val="00791FEF"/>
    <w:rsid w:val="0079274A"/>
    <w:rsid w:val="00792A82"/>
    <w:rsid w:val="00793710"/>
    <w:rsid w:val="0079443E"/>
    <w:rsid w:val="00794526"/>
    <w:rsid w:val="00794A4D"/>
    <w:rsid w:val="00794A6D"/>
    <w:rsid w:val="00794B81"/>
    <w:rsid w:val="00794E9A"/>
    <w:rsid w:val="00795B66"/>
    <w:rsid w:val="00796184"/>
    <w:rsid w:val="007961C1"/>
    <w:rsid w:val="007964F6"/>
    <w:rsid w:val="007965C7"/>
    <w:rsid w:val="0079681B"/>
    <w:rsid w:val="00796CD3"/>
    <w:rsid w:val="0079703B"/>
    <w:rsid w:val="007975BA"/>
    <w:rsid w:val="00797B27"/>
    <w:rsid w:val="007A0417"/>
    <w:rsid w:val="007A06AD"/>
    <w:rsid w:val="007A0C66"/>
    <w:rsid w:val="007A0E68"/>
    <w:rsid w:val="007A150D"/>
    <w:rsid w:val="007A15FD"/>
    <w:rsid w:val="007A16EB"/>
    <w:rsid w:val="007A1871"/>
    <w:rsid w:val="007A2152"/>
    <w:rsid w:val="007A266A"/>
    <w:rsid w:val="007A3B11"/>
    <w:rsid w:val="007A406E"/>
    <w:rsid w:val="007A4D43"/>
    <w:rsid w:val="007A4D49"/>
    <w:rsid w:val="007A543D"/>
    <w:rsid w:val="007A5760"/>
    <w:rsid w:val="007A57F8"/>
    <w:rsid w:val="007A5C3E"/>
    <w:rsid w:val="007A671F"/>
    <w:rsid w:val="007A6800"/>
    <w:rsid w:val="007A6F3F"/>
    <w:rsid w:val="007A707F"/>
    <w:rsid w:val="007A7166"/>
    <w:rsid w:val="007A79DE"/>
    <w:rsid w:val="007A7CC2"/>
    <w:rsid w:val="007A7DAF"/>
    <w:rsid w:val="007A7FCD"/>
    <w:rsid w:val="007B008F"/>
    <w:rsid w:val="007B056F"/>
    <w:rsid w:val="007B08DE"/>
    <w:rsid w:val="007B0A52"/>
    <w:rsid w:val="007B1639"/>
    <w:rsid w:val="007B16DF"/>
    <w:rsid w:val="007B1A7D"/>
    <w:rsid w:val="007B1CC3"/>
    <w:rsid w:val="007B1FC2"/>
    <w:rsid w:val="007B2289"/>
    <w:rsid w:val="007B22B1"/>
    <w:rsid w:val="007B2786"/>
    <w:rsid w:val="007B2CFB"/>
    <w:rsid w:val="007B30C6"/>
    <w:rsid w:val="007B3233"/>
    <w:rsid w:val="007B3790"/>
    <w:rsid w:val="007B3FCB"/>
    <w:rsid w:val="007B4563"/>
    <w:rsid w:val="007B46F5"/>
    <w:rsid w:val="007B47BC"/>
    <w:rsid w:val="007B56CA"/>
    <w:rsid w:val="007B5969"/>
    <w:rsid w:val="007B62A3"/>
    <w:rsid w:val="007B6AB3"/>
    <w:rsid w:val="007C02F0"/>
    <w:rsid w:val="007C07B3"/>
    <w:rsid w:val="007C0C23"/>
    <w:rsid w:val="007C0C82"/>
    <w:rsid w:val="007C1691"/>
    <w:rsid w:val="007C1A64"/>
    <w:rsid w:val="007C1D13"/>
    <w:rsid w:val="007C21EF"/>
    <w:rsid w:val="007C2404"/>
    <w:rsid w:val="007C2EAC"/>
    <w:rsid w:val="007C30FA"/>
    <w:rsid w:val="007C355F"/>
    <w:rsid w:val="007C3DEB"/>
    <w:rsid w:val="007C4153"/>
    <w:rsid w:val="007C4193"/>
    <w:rsid w:val="007C423F"/>
    <w:rsid w:val="007C4494"/>
    <w:rsid w:val="007C4A67"/>
    <w:rsid w:val="007C52D9"/>
    <w:rsid w:val="007C5AE4"/>
    <w:rsid w:val="007C5EEA"/>
    <w:rsid w:val="007C6226"/>
    <w:rsid w:val="007C693D"/>
    <w:rsid w:val="007C6B18"/>
    <w:rsid w:val="007D0123"/>
    <w:rsid w:val="007D019B"/>
    <w:rsid w:val="007D0380"/>
    <w:rsid w:val="007D07A2"/>
    <w:rsid w:val="007D14D2"/>
    <w:rsid w:val="007D1571"/>
    <w:rsid w:val="007D16ED"/>
    <w:rsid w:val="007D19EA"/>
    <w:rsid w:val="007D1A0B"/>
    <w:rsid w:val="007D1BE5"/>
    <w:rsid w:val="007D1CF3"/>
    <w:rsid w:val="007D1FB0"/>
    <w:rsid w:val="007D2580"/>
    <w:rsid w:val="007D2636"/>
    <w:rsid w:val="007D32B0"/>
    <w:rsid w:val="007D337A"/>
    <w:rsid w:val="007D3B65"/>
    <w:rsid w:val="007D3DF8"/>
    <w:rsid w:val="007D4784"/>
    <w:rsid w:val="007D4B4A"/>
    <w:rsid w:val="007D4D46"/>
    <w:rsid w:val="007D4E1F"/>
    <w:rsid w:val="007D525A"/>
    <w:rsid w:val="007D53F8"/>
    <w:rsid w:val="007D58CA"/>
    <w:rsid w:val="007D5958"/>
    <w:rsid w:val="007D5CF4"/>
    <w:rsid w:val="007D6124"/>
    <w:rsid w:val="007D6312"/>
    <w:rsid w:val="007D647A"/>
    <w:rsid w:val="007D6EE1"/>
    <w:rsid w:val="007D71ED"/>
    <w:rsid w:val="007D790F"/>
    <w:rsid w:val="007D7D61"/>
    <w:rsid w:val="007D7E2D"/>
    <w:rsid w:val="007E0AFD"/>
    <w:rsid w:val="007E134F"/>
    <w:rsid w:val="007E18D1"/>
    <w:rsid w:val="007E2658"/>
    <w:rsid w:val="007E30CA"/>
    <w:rsid w:val="007E311E"/>
    <w:rsid w:val="007E3170"/>
    <w:rsid w:val="007E356F"/>
    <w:rsid w:val="007E38A6"/>
    <w:rsid w:val="007E3B87"/>
    <w:rsid w:val="007E4110"/>
    <w:rsid w:val="007E45B8"/>
    <w:rsid w:val="007E485B"/>
    <w:rsid w:val="007E49E8"/>
    <w:rsid w:val="007E55B5"/>
    <w:rsid w:val="007E5878"/>
    <w:rsid w:val="007E60A8"/>
    <w:rsid w:val="007E6828"/>
    <w:rsid w:val="007E6E3F"/>
    <w:rsid w:val="007E7185"/>
    <w:rsid w:val="007E71AB"/>
    <w:rsid w:val="007E7352"/>
    <w:rsid w:val="007F01C3"/>
    <w:rsid w:val="007F07ED"/>
    <w:rsid w:val="007F095D"/>
    <w:rsid w:val="007F0B09"/>
    <w:rsid w:val="007F0CB7"/>
    <w:rsid w:val="007F0EDF"/>
    <w:rsid w:val="007F1991"/>
    <w:rsid w:val="007F1B10"/>
    <w:rsid w:val="007F1B91"/>
    <w:rsid w:val="007F1FF5"/>
    <w:rsid w:val="007F2081"/>
    <w:rsid w:val="007F2441"/>
    <w:rsid w:val="007F24BD"/>
    <w:rsid w:val="007F2607"/>
    <w:rsid w:val="007F2A59"/>
    <w:rsid w:val="007F2B52"/>
    <w:rsid w:val="007F2B5C"/>
    <w:rsid w:val="007F3114"/>
    <w:rsid w:val="007F3AA7"/>
    <w:rsid w:val="007F4E9E"/>
    <w:rsid w:val="007F4F54"/>
    <w:rsid w:val="007F4FE1"/>
    <w:rsid w:val="007F527A"/>
    <w:rsid w:val="007F57C0"/>
    <w:rsid w:val="007F5873"/>
    <w:rsid w:val="007F5AB3"/>
    <w:rsid w:val="007F6020"/>
    <w:rsid w:val="007F603D"/>
    <w:rsid w:val="007F60A5"/>
    <w:rsid w:val="007F61FA"/>
    <w:rsid w:val="007F65EA"/>
    <w:rsid w:val="007F6B11"/>
    <w:rsid w:val="007F7125"/>
    <w:rsid w:val="007F723C"/>
    <w:rsid w:val="007F7889"/>
    <w:rsid w:val="008001DF"/>
    <w:rsid w:val="008002F0"/>
    <w:rsid w:val="0080074B"/>
    <w:rsid w:val="00800932"/>
    <w:rsid w:val="008013C7"/>
    <w:rsid w:val="00801426"/>
    <w:rsid w:val="0080150C"/>
    <w:rsid w:val="0080192F"/>
    <w:rsid w:val="00802EA1"/>
    <w:rsid w:val="008039C1"/>
    <w:rsid w:val="00803D8B"/>
    <w:rsid w:val="0080512C"/>
    <w:rsid w:val="008051BD"/>
    <w:rsid w:val="00805843"/>
    <w:rsid w:val="00805BA9"/>
    <w:rsid w:val="00806007"/>
    <w:rsid w:val="00806108"/>
    <w:rsid w:val="008065A1"/>
    <w:rsid w:val="00806A19"/>
    <w:rsid w:val="00806AA7"/>
    <w:rsid w:val="00806DDB"/>
    <w:rsid w:val="00806F24"/>
    <w:rsid w:val="00807791"/>
    <w:rsid w:val="00807B81"/>
    <w:rsid w:val="00810235"/>
    <w:rsid w:val="00810B12"/>
    <w:rsid w:val="00810C58"/>
    <w:rsid w:val="008112E6"/>
    <w:rsid w:val="00811DC4"/>
    <w:rsid w:val="00811EBF"/>
    <w:rsid w:val="0081223A"/>
    <w:rsid w:val="00812388"/>
    <w:rsid w:val="0081269B"/>
    <w:rsid w:val="00812D28"/>
    <w:rsid w:val="00812D90"/>
    <w:rsid w:val="00813AFC"/>
    <w:rsid w:val="00813B27"/>
    <w:rsid w:val="00813CD0"/>
    <w:rsid w:val="00813E83"/>
    <w:rsid w:val="00814049"/>
    <w:rsid w:val="008141B6"/>
    <w:rsid w:val="008141B8"/>
    <w:rsid w:val="008147E4"/>
    <w:rsid w:val="008148F3"/>
    <w:rsid w:val="0081626F"/>
    <w:rsid w:val="008165B0"/>
    <w:rsid w:val="0081738C"/>
    <w:rsid w:val="00817892"/>
    <w:rsid w:val="00817B88"/>
    <w:rsid w:val="0082019B"/>
    <w:rsid w:val="0082099C"/>
    <w:rsid w:val="00820B5B"/>
    <w:rsid w:val="00820C64"/>
    <w:rsid w:val="00820FA0"/>
    <w:rsid w:val="00821243"/>
    <w:rsid w:val="008212BB"/>
    <w:rsid w:val="00821857"/>
    <w:rsid w:val="008224D2"/>
    <w:rsid w:val="008228FD"/>
    <w:rsid w:val="008229F0"/>
    <w:rsid w:val="00822AEB"/>
    <w:rsid w:val="00822BAD"/>
    <w:rsid w:val="00822E61"/>
    <w:rsid w:val="00823026"/>
    <w:rsid w:val="00823F6E"/>
    <w:rsid w:val="00824064"/>
    <w:rsid w:val="008249DD"/>
    <w:rsid w:val="00824F91"/>
    <w:rsid w:val="00825560"/>
    <w:rsid w:val="00825E79"/>
    <w:rsid w:val="008265D1"/>
    <w:rsid w:val="00826888"/>
    <w:rsid w:val="00826D9E"/>
    <w:rsid w:val="00826DF4"/>
    <w:rsid w:val="008276FD"/>
    <w:rsid w:val="00827818"/>
    <w:rsid w:val="00827E1B"/>
    <w:rsid w:val="00830039"/>
    <w:rsid w:val="00830109"/>
    <w:rsid w:val="008301A9"/>
    <w:rsid w:val="0083049B"/>
    <w:rsid w:val="00830557"/>
    <w:rsid w:val="008310B5"/>
    <w:rsid w:val="0083117D"/>
    <w:rsid w:val="00831300"/>
    <w:rsid w:val="0083137B"/>
    <w:rsid w:val="008317DA"/>
    <w:rsid w:val="00831AE9"/>
    <w:rsid w:val="00831B23"/>
    <w:rsid w:val="00831BD4"/>
    <w:rsid w:val="008322A5"/>
    <w:rsid w:val="00833063"/>
    <w:rsid w:val="008330F9"/>
    <w:rsid w:val="008332B0"/>
    <w:rsid w:val="00833389"/>
    <w:rsid w:val="008337A8"/>
    <w:rsid w:val="008337E5"/>
    <w:rsid w:val="00834135"/>
    <w:rsid w:val="00834746"/>
    <w:rsid w:val="008348B6"/>
    <w:rsid w:val="00834B1A"/>
    <w:rsid w:val="00835488"/>
    <w:rsid w:val="008354A0"/>
    <w:rsid w:val="008358E1"/>
    <w:rsid w:val="00835A7F"/>
    <w:rsid w:val="00835C26"/>
    <w:rsid w:val="00835CAC"/>
    <w:rsid w:val="00835CDB"/>
    <w:rsid w:val="0083636F"/>
    <w:rsid w:val="008369F9"/>
    <w:rsid w:val="00836A88"/>
    <w:rsid w:val="00836E00"/>
    <w:rsid w:val="008370ED"/>
    <w:rsid w:val="00837332"/>
    <w:rsid w:val="008377B6"/>
    <w:rsid w:val="00837893"/>
    <w:rsid w:val="00837C07"/>
    <w:rsid w:val="00840CE3"/>
    <w:rsid w:val="00840F12"/>
    <w:rsid w:val="00840FBC"/>
    <w:rsid w:val="00841563"/>
    <w:rsid w:val="00841BEE"/>
    <w:rsid w:val="008421A4"/>
    <w:rsid w:val="0084225E"/>
    <w:rsid w:val="00842336"/>
    <w:rsid w:val="00842AA1"/>
    <w:rsid w:val="00842CF7"/>
    <w:rsid w:val="00842EB1"/>
    <w:rsid w:val="00842FDC"/>
    <w:rsid w:val="0084360F"/>
    <w:rsid w:val="0084370E"/>
    <w:rsid w:val="00843AD3"/>
    <w:rsid w:val="00843D92"/>
    <w:rsid w:val="00844187"/>
    <w:rsid w:val="008446CE"/>
    <w:rsid w:val="0084496A"/>
    <w:rsid w:val="0084529A"/>
    <w:rsid w:val="00845BB4"/>
    <w:rsid w:val="008465FE"/>
    <w:rsid w:val="00846870"/>
    <w:rsid w:val="00846B3A"/>
    <w:rsid w:val="00846D18"/>
    <w:rsid w:val="00846DF2"/>
    <w:rsid w:val="00847650"/>
    <w:rsid w:val="00847D0C"/>
    <w:rsid w:val="00850199"/>
    <w:rsid w:val="00850428"/>
    <w:rsid w:val="00850562"/>
    <w:rsid w:val="00850617"/>
    <w:rsid w:val="008508F7"/>
    <w:rsid w:val="00850AA7"/>
    <w:rsid w:val="00850F74"/>
    <w:rsid w:val="00851498"/>
    <w:rsid w:val="008515F4"/>
    <w:rsid w:val="00851948"/>
    <w:rsid w:val="00851E9A"/>
    <w:rsid w:val="00851EDB"/>
    <w:rsid w:val="00852273"/>
    <w:rsid w:val="00852C35"/>
    <w:rsid w:val="00853895"/>
    <w:rsid w:val="0085479A"/>
    <w:rsid w:val="0085487B"/>
    <w:rsid w:val="00854DA5"/>
    <w:rsid w:val="00854DD8"/>
    <w:rsid w:val="00855A2D"/>
    <w:rsid w:val="00855B1A"/>
    <w:rsid w:val="00855D6C"/>
    <w:rsid w:val="008567B8"/>
    <w:rsid w:val="0085694C"/>
    <w:rsid w:val="00856A09"/>
    <w:rsid w:val="00856C9F"/>
    <w:rsid w:val="00856EA3"/>
    <w:rsid w:val="008572DA"/>
    <w:rsid w:val="00857697"/>
    <w:rsid w:val="0085789C"/>
    <w:rsid w:val="00857B00"/>
    <w:rsid w:val="00857BE6"/>
    <w:rsid w:val="00857F5E"/>
    <w:rsid w:val="00857FED"/>
    <w:rsid w:val="00860763"/>
    <w:rsid w:val="008609D1"/>
    <w:rsid w:val="008618F0"/>
    <w:rsid w:val="00861C46"/>
    <w:rsid w:val="008623F0"/>
    <w:rsid w:val="0086312B"/>
    <w:rsid w:val="008635D7"/>
    <w:rsid w:val="00863FA3"/>
    <w:rsid w:val="008640B4"/>
    <w:rsid w:val="008645A2"/>
    <w:rsid w:val="00864799"/>
    <w:rsid w:val="00864FD4"/>
    <w:rsid w:val="008669CB"/>
    <w:rsid w:val="00866EB3"/>
    <w:rsid w:val="00866F8E"/>
    <w:rsid w:val="00867C4F"/>
    <w:rsid w:val="00867ED3"/>
    <w:rsid w:val="00870280"/>
    <w:rsid w:val="0087035B"/>
    <w:rsid w:val="008707BD"/>
    <w:rsid w:val="00870A5C"/>
    <w:rsid w:val="00870CA3"/>
    <w:rsid w:val="00870F43"/>
    <w:rsid w:val="0087112F"/>
    <w:rsid w:val="00871192"/>
    <w:rsid w:val="00871232"/>
    <w:rsid w:val="00871264"/>
    <w:rsid w:val="008717B2"/>
    <w:rsid w:val="00871BED"/>
    <w:rsid w:val="00872223"/>
    <w:rsid w:val="00872C4B"/>
    <w:rsid w:val="00872E5F"/>
    <w:rsid w:val="00872FBE"/>
    <w:rsid w:val="00873414"/>
    <w:rsid w:val="00873ACC"/>
    <w:rsid w:val="00873EAA"/>
    <w:rsid w:val="008740AF"/>
    <w:rsid w:val="008743BC"/>
    <w:rsid w:val="00874BB3"/>
    <w:rsid w:val="0087509E"/>
    <w:rsid w:val="00875183"/>
    <w:rsid w:val="0087528C"/>
    <w:rsid w:val="00875740"/>
    <w:rsid w:val="00875816"/>
    <w:rsid w:val="0087595A"/>
    <w:rsid w:val="00875F72"/>
    <w:rsid w:val="00876440"/>
    <w:rsid w:val="008766F2"/>
    <w:rsid w:val="00876FE2"/>
    <w:rsid w:val="008772BE"/>
    <w:rsid w:val="00877796"/>
    <w:rsid w:val="00877952"/>
    <w:rsid w:val="00877D3E"/>
    <w:rsid w:val="00880014"/>
    <w:rsid w:val="008805D0"/>
    <w:rsid w:val="0088060B"/>
    <w:rsid w:val="008808EB"/>
    <w:rsid w:val="008811CC"/>
    <w:rsid w:val="008816B1"/>
    <w:rsid w:val="00881D5E"/>
    <w:rsid w:val="00882874"/>
    <w:rsid w:val="00883291"/>
    <w:rsid w:val="00883432"/>
    <w:rsid w:val="008851BC"/>
    <w:rsid w:val="008852E6"/>
    <w:rsid w:val="0088533D"/>
    <w:rsid w:val="008854C2"/>
    <w:rsid w:val="00885C06"/>
    <w:rsid w:val="008867D4"/>
    <w:rsid w:val="00886B33"/>
    <w:rsid w:val="008876E8"/>
    <w:rsid w:val="00887F49"/>
    <w:rsid w:val="008905FA"/>
    <w:rsid w:val="008907F0"/>
    <w:rsid w:val="008909AD"/>
    <w:rsid w:val="00890ACF"/>
    <w:rsid w:val="00890C4D"/>
    <w:rsid w:val="00890E54"/>
    <w:rsid w:val="00891005"/>
    <w:rsid w:val="0089127F"/>
    <w:rsid w:val="00891497"/>
    <w:rsid w:val="008915A6"/>
    <w:rsid w:val="008916DF"/>
    <w:rsid w:val="00891A0C"/>
    <w:rsid w:val="00891CD2"/>
    <w:rsid w:val="00891F77"/>
    <w:rsid w:val="00892382"/>
    <w:rsid w:val="00892AC8"/>
    <w:rsid w:val="00892D56"/>
    <w:rsid w:val="0089323F"/>
    <w:rsid w:val="0089342B"/>
    <w:rsid w:val="008934E8"/>
    <w:rsid w:val="008937A6"/>
    <w:rsid w:val="00893A59"/>
    <w:rsid w:val="00894C22"/>
    <w:rsid w:val="00894D90"/>
    <w:rsid w:val="0089600A"/>
    <w:rsid w:val="00896281"/>
    <w:rsid w:val="0089634D"/>
    <w:rsid w:val="008964EC"/>
    <w:rsid w:val="008968F3"/>
    <w:rsid w:val="008969A3"/>
    <w:rsid w:val="00896E45"/>
    <w:rsid w:val="00897342"/>
    <w:rsid w:val="00897377"/>
    <w:rsid w:val="00897387"/>
    <w:rsid w:val="008975FD"/>
    <w:rsid w:val="00897836"/>
    <w:rsid w:val="008A02C7"/>
    <w:rsid w:val="008A085A"/>
    <w:rsid w:val="008A0922"/>
    <w:rsid w:val="008A0F65"/>
    <w:rsid w:val="008A11B2"/>
    <w:rsid w:val="008A1575"/>
    <w:rsid w:val="008A1583"/>
    <w:rsid w:val="008A202C"/>
    <w:rsid w:val="008A248F"/>
    <w:rsid w:val="008A2EA9"/>
    <w:rsid w:val="008A32E0"/>
    <w:rsid w:val="008A33B9"/>
    <w:rsid w:val="008A33C9"/>
    <w:rsid w:val="008A3745"/>
    <w:rsid w:val="008A3CDA"/>
    <w:rsid w:val="008A4457"/>
    <w:rsid w:val="008A541F"/>
    <w:rsid w:val="008A5BE3"/>
    <w:rsid w:val="008A6060"/>
    <w:rsid w:val="008A621A"/>
    <w:rsid w:val="008A661D"/>
    <w:rsid w:val="008A6926"/>
    <w:rsid w:val="008A6A37"/>
    <w:rsid w:val="008A6B94"/>
    <w:rsid w:val="008A6DD1"/>
    <w:rsid w:val="008A6FD7"/>
    <w:rsid w:val="008A78F7"/>
    <w:rsid w:val="008B040F"/>
    <w:rsid w:val="008B0685"/>
    <w:rsid w:val="008B07D2"/>
    <w:rsid w:val="008B07E9"/>
    <w:rsid w:val="008B0AB3"/>
    <w:rsid w:val="008B0F63"/>
    <w:rsid w:val="008B10C3"/>
    <w:rsid w:val="008B12EC"/>
    <w:rsid w:val="008B177D"/>
    <w:rsid w:val="008B213E"/>
    <w:rsid w:val="008B2426"/>
    <w:rsid w:val="008B2896"/>
    <w:rsid w:val="008B297B"/>
    <w:rsid w:val="008B3041"/>
    <w:rsid w:val="008B360D"/>
    <w:rsid w:val="008B3820"/>
    <w:rsid w:val="008B3C0A"/>
    <w:rsid w:val="008B422C"/>
    <w:rsid w:val="008B4AC1"/>
    <w:rsid w:val="008B5770"/>
    <w:rsid w:val="008B6040"/>
    <w:rsid w:val="008B6380"/>
    <w:rsid w:val="008B63B5"/>
    <w:rsid w:val="008B6BC4"/>
    <w:rsid w:val="008B6E3E"/>
    <w:rsid w:val="008B6EF6"/>
    <w:rsid w:val="008B70AE"/>
    <w:rsid w:val="008B7C71"/>
    <w:rsid w:val="008B7CA4"/>
    <w:rsid w:val="008C0865"/>
    <w:rsid w:val="008C149C"/>
    <w:rsid w:val="008C1726"/>
    <w:rsid w:val="008C1AE7"/>
    <w:rsid w:val="008C1B6E"/>
    <w:rsid w:val="008C1C25"/>
    <w:rsid w:val="008C1C31"/>
    <w:rsid w:val="008C21E9"/>
    <w:rsid w:val="008C271B"/>
    <w:rsid w:val="008C28DC"/>
    <w:rsid w:val="008C2B7F"/>
    <w:rsid w:val="008C2C80"/>
    <w:rsid w:val="008C3212"/>
    <w:rsid w:val="008C3551"/>
    <w:rsid w:val="008C3D6F"/>
    <w:rsid w:val="008C4093"/>
    <w:rsid w:val="008C4543"/>
    <w:rsid w:val="008C47E3"/>
    <w:rsid w:val="008C4A2C"/>
    <w:rsid w:val="008C4F0A"/>
    <w:rsid w:val="008C53E6"/>
    <w:rsid w:val="008C5AAF"/>
    <w:rsid w:val="008C5ECF"/>
    <w:rsid w:val="008C5FD6"/>
    <w:rsid w:val="008C6700"/>
    <w:rsid w:val="008C6908"/>
    <w:rsid w:val="008C7460"/>
    <w:rsid w:val="008C76BC"/>
    <w:rsid w:val="008C787D"/>
    <w:rsid w:val="008C7A34"/>
    <w:rsid w:val="008C7E55"/>
    <w:rsid w:val="008D0174"/>
    <w:rsid w:val="008D022A"/>
    <w:rsid w:val="008D0417"/>
    <w:rsid w:val="008D05F8"/>
    <w:rsid w:val="008D067E"/>
    <w:rsid w:val="008D0829"/>
    <w:rsid w:val="008D14B8"/>
    <w:rsid w:val="008D172C"/>
    <w:rsid w:val="008D1943"/>
    <w:rsid w:val="008D2CF3"/>
    <w:rsid w:val="008D4366"/>
    <w:rsid w:val="008D48AB"/>
    <w:rsid w:val="008D4B74"/>
    <w:rsid w:val="008D4EEE"/>
    <w:rsid w:val="008D4EFF"/>
    <w:rsid w:val="008D50E3"/>
    <w:rsid w:val="008D52B3"/>
    <w:rsid w:val="008D57E4"/>
    <w:rsid w:val="008D65BE"/>
    <w:rsid w:val="008D67D7"/>
    <w:rsid w:val="008D69A1"/>
    <w:rsid w:val="008D69BF"/>
    <w:rsid w:val="008D69C2"/>
    <w:rsid w:val="008D75A5"/>
    <w:rsid w:val="008D75FD"/>
    <w:rsid w:val="008D79AE"/>
    <w:rsid w:val="008E016A"/>
    <w:rsid w:val="008E01BC"/>
    <w:rsid w:val="008E0625"/>
    <w:rsid w:val="008E0664"/>
    <w:rsid w:val="008E08BA"/>
    <w:rsid w:val="008E0968"/>
    <w:rsid w:val="008E17EE"/>
    <w:rsid w:val="008E200B"/>
    <w:rsid w:val="008E213C"/>
    <w:rsid w:val="008E26C1"/>
    <w:rsid w:val="008E272C"/>
    <w:rsid w:val="008E284B"/>
    <w:rsid w:val="008E3EA4"/>
    <w:rsid w:val="008E3F9F"/>
    <w:rsid w:val="008E4223"/>
    <w:rsid w:val="008E4270"/>
    <w:rsid w:val="008E4355"/>
    <w:rsid w:val="008E461A"/>
    <w:rsid w:val="008E484D"/>
    <w:rsid w:val="008E4E58"/>
    <w:rsid w:val="008E527B"/>
    <w:rsid w:val="008E5A03"/>
    <w:rsid w:val="008E5B99"/>
    <w:rsid w:val="008E6040"/>
    <w:rsid w:val="008E705A"/>
    <w:rsid w:val="008E74A9"/>
    <w:rsid w:val="008E789F"/>
    <w:rsid w:val="008E7E19"/>
    <w:rsid w:val="008F0087"/>
    <w:rsid w:val="008F0259"/>
    <w:rsid w:val="008F0912"/>
    <w:rsid w:val="008F091B"/>
    <w:rsid w:val="008F1516"/>
    <w:rsid w:val="008F171A"/>
    <w:rsid w:val="008F1C94"/>
    <w:rsid w:val="008F1D50"/>
    <w:rsid w:val="008F1FA7"/>
    <w:rsid w:val="008F2240"/>
    <w:rsid w:val="008F23A3"/>
    <w:rsid w:val="008F245A"/>
    <w:rsid w:val="008F256B"/>
    <w:rsid w:val="008F2A02"/>
    <w:rsid w:val="008F2F50"/>
    <w:rsid w:val="008F31F7"/>
    <w:rsid w:val="008F3920"/>
    <w:rsid w:val="008F433C"/>
    <w:rsid w:val="008F45BD"/>
    <w:rsid w:val="008F490A"/>
    <w:rsid w:val="008F4C61"/>
    <w:rsid w:val="008F4EBE"/>
    <w:rsid w:val="008F57D1"/>
    <w:rsid w:val="008F6430"/>
    <w:rsid w:val="008F64D3"/>
    <w:rsid w:val="008F66D3"/>
    <w:rsid w:val="008F74B2"/>
    <w:rsid w:val="008F7F19"/>
    <w:rsid w:val="008F7F46"/>
    <w:rsid w:val="0090033B"/>
    <w:rsid w:val="00900344"/>
    <w:rsid w:val="009003DF"/>
    <w:rsid w:val="0090063D"/>
    <w:rsid w:val="00900BC2"/>
    <w:rsid w:val="00900FB0"/>
    <w:rsid w:val="0090109E"/>
    <w:rsid w:val="00901804"/>
    <w:rsid w:val="00902CCE"/>
    <w:rsid w:val="00902FB2"/>
    <w:rsid w:val="009038A4"/>
    <w:rsid w:val="00903C4F"/>
    <w:rsid w:val="009041D6"/>
    <w:rsid w:val="00904261"/>
    <w:rsid w:val="009042F6"/>
    <w:rsid w:val="00904910"/>
    <w:rsid w:val="00905BC3"/>
    <w:rsid w:val="00906400"/>
    <w:rsid w:val="0090643E"/>
    <w:rsid w:val="00906625"/>
    <w:rsid w:val="00906E78"/>
    <w:rsid w:val="00906F08"/>
    <w:rsid w:val="00907033"/>
    <w:rsid w:val="009072FC"/>
    <w:rsid w:val="009075B9"/>
    <w:rsid w:val="00907CBE"/>
    <w:rsid w:val="00910380"/>
    <w:rsid w:val="00910E96"/>
    <w:rsid w:val="00910ED8"/>
    <w:rsid w:val="009116D5"/>
    <w:rsid w:val="0091177B"/>
    <w:rsid w:val="00911999"/>
    <w:rsid w:val="00912712"/>
    <w:rsid w:val="00912F47"/>
    <w:rsid w:val="00913B79"/>
    <w:rsid w:val="00913E09"/>
    <w:rsid w:val="0091490E"/>
    <w:rsid w:val="00914CF2"/>
    <w:rsid w:val="00914FAE"/>
    <w:rsid w:val="00915053"/>
    <w:rsid w:val="00915B38"/>
    <w:rsid w:val="00915EBD"/>
    <w:rsid w:val="0091629D"/>
    <w:rsid w:val="009162EC"/>
    <w:rsid w:val="00916416"/>
    <w:rsid w:val="00916429"/>
    <w:rsid w:val="009164DD"/>
    <w:rsid w:val="00916D4F"/>
    <w:rsid w:val="00916E9D"/>
    <w:rsid w:val="00916F0A"/>
    <w:rsid w:val="00916F27"/>
    <w:rsid w:val="00916F43"/>
    <w:rsid w:val="00917062"/>
    <w:rsid w:val="009171D6"/>
    <w:rsid w:val="00917FD5"/>
    <w:rsid w:val="009200CA"/>
    <w:rsid w:val="0092057F"/>
    <w:rsid w:val="009206AB"/>
    <w:rsid w:val="00920D1A"/>
    <w:rsid w:val="00921582"/>
    <w:rsid w:val="0092176E"/>
    <w:rsid w:val="0092194E"/>
    <w:rsid w:val="009223F6"/>
    <w:rsid w:val="00922710"/>
    <w:rsid w:val="00922BC8"/>
    <w:rsid w:val="00923074"/>
    <w:rsid w:val="00923358"/>
    <w:rsid w:val="0092339D"/>
    <w:rsid w:val="00923C76"/>
    <w:rsid w:val="009240AB"/>
    <w:rsid w:val="009247C4"/>
    <w:rsid w:val="00924A23"/>
    <w:rsid w:val="00924E95"/>
    <w:rsid w:val="00925186"/>
    <w:rsid w:val="009256F9"/>
    <w:rsid w:val="00925AE4"/>
    <w:rsid w:val="00926660"/>
    <w:rsid w:val="00926D7D"/>
    <w:rsid w:val="00927D80"/>
    <w:rsid w:val="00927E46"/>
    <w:rsid w:val="0093001B"/>
    <w:rsid w:val="0093069B"/>
    <w:rsid w:val="00930C76"/>
    <w:rsid w:val="00930D1B"/>
    <w:rsid w:val="0093109A"/>
    <w:rsid w:val="00931291"/>
    <w:rsid w:val="00931502"/>
    <w:rsid w:val="009316AE"/>
    <w:rsid w:val="00931871"/>
    <w:rsid w:val="00932223"/>
    <w:rsid w:val="009323DF"/>
    <w:rsid w:val="00932990"/>
    <w:rsid w:val="009329E1"/>
    <w:rsid w:val="00932AEF"/>
    <w:rsid w:val="00932D29"/>
    <w:rsid w:val="009338AC"/>
    <w:rsid w:val="00934450"/>
    <w:rsid w:val="009345AE"/>
    <w:rsid w:val="00934D26"/>
    <w:rsid w:val="00935439"/>
    <w:rsid w:val="009354BB"/>
    <w:rsid w:val="009355A0"/>
    <w:rsid w:val="0093676D"/>
    <w:rsid w:val="00936866"/>
    <w:rsid w:val="00936B7C"/>
    <w:rsid w:val="00936DDA"/>
    <w:rsid w:val="00936EBF"/>
    <w:rsid w:val="0094064E"/>
    <w:rsid w:val="009407A8"/>
    <w:rsid w:val="00940E71"/>
    <w:rsid w:val="0094102B"/>
    <w:rsid w:val="0094123B"/>
    <w:rsid w:val="00941346"/>
    <w:rsid w:val="00941B4A"/>
    <w:rsid w:val="00942228"/>
    <w:rsid w:val="009427EF"/>
    <w:rsid w:val="00942C57"/>
    <w:rsid w:val="00942EAB"/>
    <w:rsid w:val="00943281"/>
    <w:rsid w:val="00943305"/>
    <w:rsid w:val="009433D8"/>
    <w:rsid w:val="009433EB"/>
    <w:rsid w:val="009438AD"/>
    <w:rsid w:val="00943F4F"/>
    <w:rsid w:val="00944ACF"/>
    <w:rsid w:val="00944EEB"/>
    <w:rsid w:val="0094508A"/>
    <w:rsid w:val="00945651"/>
    <w:rsid w:val="00945D9B"/>
    <w:rsid w:val="00945EFC"/>
    <w:rsid w:val="00946378"/>
    <w:rsid w:val="009469A1"/>
    <w:rsid w:val="00946E44"/>
    <w:rsid w:val="009470D5"/>
    <w:rsid w:val="0095003E"/>
    <w:rsid w:val="009504FE"/>
    <w:rsid w:val="00950B32"/>
    <w:rsid w:val="00950C62"/>
    <w:rsid w:val="00950CF9"/>
    <w:rsid w:val="00950DB4"/>
    <w:rsid w:val="00952091"/>
    <w:rsid w:val="00952415"/>
    <w:rsid w:val="009527C3"/>
    <w:rsid w:val="00953603"/>
    <w:rsid w:val="0095376E"/>
    <w:rsid w:val="009537EC"/>
    <w:rsid w:val="00953B82"/>
    <w:rsid w:val="00953DF7"/>
    <w:rsid w:val="009546CA"/>
    <w:rsid w:val="00954AA7"/>
    <w:rsid w:val="00954AD2"/>
    <w:rsid w:val="00954CC9"/>
    <w:rsid w:val="009552DD"/>
    <w:rsid w:val="00955880"/>
    <w:rsid w:val="0095595B"/>
    <w:rsid w:val="009560C3"/>
    <w:rsid w:val="009566E1"/>
    <w:rsid w:val="00956D29"/>
    <w:rsid w:val="00957C55"/>
    <w:rsid w:val="009612C3"/>
    <w:rsid w:val="00961931"/>
    <w:rsid w:val="00961A59"/>
    <w:rsid w:val="00961BEA"/>
    <w:rsid w:val="00961CA2"/>
    <w:rsid w:val="00961EBD"/>
    <w:rsid w:val="00962023"/>
    <w:rsid w:val="009626CA"/>
    <w:rsid w:val="00962797"/>
    <w:rsid w:val="00962A08"/>
    <w:rsid w:val="00962F2C"/>
    <w:rsid w:val="00962FE5"/>
    <w:rsid w:val="00963DAD"/>
    <w:rsid w:val="00964076"/>
    <w:rsid w:val="00964CBB"/>
    <w:rsid w:val="00964EB2"/>
    <w:rsid w:val="0096515D"/>
    <w:rsid w:val="009651C6"/>
    <w:rsid w:val="009654ED"/>
    <w:rsid w:val="0096582B"/>
    <w:rsid w:val="00965AF6"/>
    <w:rsid w:val="00966DF0"/>
    <w:rsid w:val="0096778C"/>
    <w:rsid w:val="00967988"/>
    <w:rsid w:val="009701B1"/>
    <w:rsid w:val="00970952"/>
    <w:rsid w:val="00970CA6"/>
    <w:rsid w:val="00970F4B"/>
    <w:rsid w:val="00971448"/>
    <w:rsid w:val="00971460"/>
    <w:rsid w:val="00971A45"/>
    <w:rsid w:val="00971AA6"/>
    <w:rsid w:val="00972095"/>
    <w:rsid w:val="00972166"/>
    <w:rsid w:val="00972D6D"/>
    <w:rsid w:val="00972F77"/>
    <w:rsid w:val="009735DA"/>
    <w:rsid w:val="009736BA"/>
    <w:rsid w:val="00973D55"/>
    <w:rsid w:val="00973EA1"/>
    <w:rsid w:val="00973FF3"/>
    <w:rsid w:val="0097418B"/>
    <w:rsid w:val="00974E7C"/>
    <w:rsid w:val="009750B5"/>
    <w:rsid w:val="009756A9"/>
    <w:rsid w:val="00975FD4"/>
    <w:rsid w:val="00976274"/>
    <w:rsid w:val="00976552"/>
    <w:rsid w:val="00976B20"/>
    <w:rsid w:val="00976C5B"/>
    <w:rsid w:val="0097777C"/>
    <w:rsid w:val="009778CD"/>
    <w:rsid w:val="0098050F"/>
    <w:rsid w:val="00980870"/>
    <w:rsid w:val="00981141"/>
    <w:rsid w:val="009816F9"/>
    <w:rsid w:val="00981CEB"/>
    <w:rsid w:val="00982B2C"/>
    <w:rsid w:val="00982E14"/>
    <w:rsid w:val="009835E3"/>
    <w:rsid w:val="00983C05"/>
    <w:rsid w:val="00983CA9"/>
    <w:rsid w:val="00983D5F"/>
    <w:rsid w:val="00983E66"/>
    <w:rsid w:val="0098448D"/>
    <w:rsid w:val="009844AD"/>
    <w:rsid w:val="00984927"/>
    <w:rsid w:val="00984C08"/>
    <w:rsid w:val="00984E7B"/>
    <w:rsid w:val="009852B5"/>
    <w:rsid w:val="009854CD"/>
    <w:rsid w:val="00985682"/>
    <w:rsid w:val="00985C43"/>
    <w:rsid w:val="00985CEE"/>
    <w:rsid w:val="0098608A"/>
    <w:rsid w:val="0098628D"/>
    <w:rsid w:val="009862CE"/>
    <w:rsid w:val="00986989"/>
    <w:rsid w:val="00986CDA"/>
    <w:rsid w:val="009873C3"/>
    <w:rsid w:val="009873CF"/>
    <w:rsid w:val="009873EA"/>
    <w:rsid w:val="009879C9"/>
    <w:rsid w:val="00990011"/>
    <w:rsid w:val="00990189"/>
    <w:rsid w:val="0099020F"/>
    <w:rsid w:val="009902E3"/>
    <w:rsid w:val="00990419"/>
    <w:rsid w:val="009908C2"/>
    <w:rsid w:val="009908C7"/>
    <w:rsid w:val="00990C4C"/>
    <w:rsid w:val="00990F4C"/>
    <w:rsid w:val="0099125F"/>
    <w:rsid w:val="009913F9"/>
    <w:rsid w:val="009915A6"/>
    <w:rsid w:val="009924DB"/>
    <w:rsid w:val="0099285E"/>
    <w:rsid w:val="00993280"/>
    <w:rsid w:val="009938A3"/>
    <w:rsid w:val="00993D8C"/>
    <w:rsid w:val="00993FA1"/>
    <w:rsid w:val="00994145"/>
    <w:rsid w:val="00994946"/>
    <w:rsid w:val="00994948"/>
    <w:rsid w:val="009949C5"/>
    <w:rsid w:val="00994EB4"/>
    <w:rsid w:val="00995052"/>
    <w:rsid w:val="009958CF"/>
    <w:rsid w:val="00995CB7"/>
    <w:rsid w:val="009962E9"/>
    <w:rsid w:val="0099649E"/>
    <w:rsid w:val="00996EBA"/>
    <w:rsid w:val="00997559"/>
    <w:rsid w:val="00997A29"/>
    <w:rsid w:val="00997A3C"/>
    <w:rsid w:val="00997C98"/>
    <w:rsid w:val="009A0FE6"/>
    <w:rsid w:val="009A14A4"/>
    <w:rsid w:val="009A1537"/>
    <w:rsid w:val="009A1994"/>
    <w:rsid w:val="009A1E9D"/>
    <w:rsid w:val="009A26A6"/>
    <w:rsid w:val="009A26E1"/>
    <w:rsid w:val="009A28E5"/>
    <w:rsid w:val="009A2ACE"/>
    <w:rsid w:val="009A2EA5"/>
    <w:rsid w:val="009A2EB7"/>
    <w:rsid w:val="009A3089"/>
    <w:rsid w:val="009A369A"/>
    <w:rsid w:val="009A4154"/>
    <w:rsid w:val="009A49D8"/>
    <w:rsid w:val="009A49FD"/>
    <w:rsid w:val="009A4AE1"/>
    <w:rsid w:val="009A4E23"/>
    <w:rsid w:val="009A5319"/>
    <w:rsid w:val="009A53AE"/>
    <w:rsid w:val="009A5FBF"/>
    <w:rsid w:val="009A6353"/>
    <w:rsid w:val="009A66BF"/>
    <w:rsid w:val="009A6A8F"/>
    <w:rsid w:val="009A6FA9"/>
    <w:rsid w:val="009A774C"/>
    <w:rsid w:val="009A7893"/>
    <w:rsid w:val="009A78A5"/>
    <w:rsid w:val="009A7BDF"/>
    <w:rsid w:val="009B06F7"/>
    <w:rsid w:val="009B07E8"/>
    <w:rsid w:val="009B15D8"/>
    <w:rsid w:val="009B1635"/>
    <w:rsid w:val="009B1C52"/>
    <w:rsid w:val="009B1EED"/>
    <w:rsid w:val="009B221E"/>
    <w:rsid w:val="009B2245"/>
    <w:rsid w:val="009B2248"/>
    <w:rsid w:val="009B241F"/>
    <w:rsid w:val="009B260C"/>
    <w:rsid w:val="009B265D"/>
    <w:rsid w:val="009B2CD6"/>
    <w:rsid w:val="009B30E5"/>
    <w:rsid w:val="009B380D"/>
    <w:rsid w:val="009B398B"/>
    <w:rsid w:val="009B4875"/>
    <w:rsid w:val="009B4957"/>
    <w:rsid w:val="009B53A8"/>
    <w:rsid w:val="009B5450"/>
    <w:rsid w:val="009B54E5"/>
    <w:rsid w:val="009B5A49"/>
    <w:rsid w:val="009B5B54"/>
    <w:rsid w:val="009B5F85"/>
    <w:rsid w:val="009B6886"/>
    <w:rsid w:val="009B6FCF"/>
    <w:rsid w:val="009B7C1D"/>
    <w:rsid w:val="009C0690"/>
    <w:rsid w:val="009C06E4"/>
    <w:rsid w:val="009C0843"/>
    <w:rsid w:val="009C0865"/>
    <w:rsid w:val="009C086E"/>
    <w:rsid w:val="009C0D1B"/>
    <w:rsid w:val="009C12FA"/>
    <w:rsid w:val="009C155A"/>
    <w:rsid w:val="009C15D5"/>
    <w:rsid w:val="009C23AD"/>
    <w:rsid w:val="009C24FC"/>
    <w:rsid w:val="009C265A"/>
    <w:rsid w:val="009C2AB5"/>
    <w:rsid w:val="009C2AD2"/>
    <w:rsid w:val="009C363B"/>
    <w:rsid w:val="009C3BE7"/>
    <w:rsid w:val="009C4011"/>
    <w:rsid w:val="009C42A7"/>
    <w:rsid w:val="009C44CD"/>
    <w:rsid w:val="009C45DB"/>
    <w:rsid w:val="009C4703"/>
    <w:rsid w:val="009C5CA1"/>
    <w:rsid w:val="009C68A8"/>
    <w:rsid w:val="009C68FB"/>
    <w:rsid w:val="009C695D"/>
    <w:rsid w:val="009C74BC"/>
    <w:rsid w:val="009C75D9"/>
    <w:rsid w:val="009D00DB"/>
    <w:rsid w:val="009D0C41"/>
    <w:rsid w:val="009D1096"/>
    <w:rsid w:val="009D13C4"/>
    <w:rsid w:val="009D1625"/>
    <w:rsid w:val="009D1BDB"/>
    <w:rsid w:val="009D261C"/>
    <w:rsid w:val="009D3008"/>
    <w:rsid w:val="009D32E8"/>
    <w:rsid w:val="009D3707"/>
    <w:rsid w:val="009D3818"/>
    <w:rsid w:val="009D3BE4"/>
    <w:rsid w:val="009D40CE"/>
    <w:rsid w:val="009D445E"/>
    <w:rsid w:val="009D4E2E"/>
    <w:rsid w:val="009D536D"/>
    <w:rsid w:val="009D54E0"/>
    <w:rsid w:val="009D5DCD"/>
    <w:rsid w:val="009D70C1"/>
    <w:rsid w:val="009E00E4"/>
    <w:rsid w:val="009E04BC"/>
    <w:rsid w:val="009E0854"/>
    <w:rsid w:val="009E0E54"/>
    <w:rsid w:val="009E11DB"/>
    <w:rsid w:val="009E1205"/>
    <w:rsid w:val="009E1535"/>
    <w:rsid w:val="009E18F6"/>
    <w:rsid w:val="009E1D89"/>
    <w:rsid w:val="009E2229"/>
    <w:rsid w:val="009E246E"/>
    <w:rsid w:val="009E34EC"/>
    <w:rsid w:val="009E37A1"/>
    <w:rsid w:val="009E37B1"/>
    <w:rsid w:val="009E3F99"/>
    <w:rsid w:val="009E3FE7"/>
    <w:rsid w:val="009E4811"/>
    <w:rsid w:val="009E4AB2"/>
    <w:rsid w:val="009E4B84"/>
    <w:rsid w:val="009E4BE7"/>
    <w:rsid w:val="009E56CC"/>
    <w:rsid w:val="009E5725"/>
    <w:rsid w:val="009E57B9"/>
    <w:rsid w:val="009E5B01"/>
    <w:rsid w:val="009E6308"/>
    <w:rsid w:val="009E7AD4"/>
    <w:rsid w:val="009E7BE6"/>
    <w:rsid w:val="009E7CBB"/>
    <w:rsid w:val="009F0B26"/>
    <w:rsid w:val="009F0E7D"/>
    <w:rsid w:val="009F1501"/>
    <w:rsid w:val="009F1D3E"/>
    <w:rsid w:val="009F2044"/>
    <w:rsid w:val="009F233D"/>
    <w:rsid w:val="009F28F7"/>
    <w:rsid w:val="009F2AE5"/>
    <w:rsid w:val="009F3300"/>
    <w:rsid w:val="009F3613"/>
    <w:rsid w:val="009F3844"/>
    <w:rsid w:val="009F38E9"/>
    <w:rsid w:val="009F3C77"/>
    <w:rsid w:val="009F3E40"/>
    <w:rsid w:val="009F3E7A"/>
    <w:rsid w:val="009F457A"/>
    <w:rsid w:val="009F468E"/>
    <w:rsid w:val="009F4A97"/>
    <w:rsid w:val="009F4CCC"/>
    <w:rsid w:val="009F4F89"/>
    <w:rsid w:val="009F539F"/>
    <w:rsid w:val="009F545F"/>
    <w:rsid w:val="009F588B"/>
    <w:rsid w:val="009F59C0"/>
    <w:rsid w:val="009F5A12"/>
    <w:rsid w:val="009F5DB4"/>
    <w:rsid w:val="009F60B6"/>
    <w:rsid w:val="009F6932"/>
    <w:rsid w:val="009F6F6A"/>
    <w:rsid w:val="009F7057"/>
    <w:rsid w:val="009F779C"/>
    <w:rsid w:val="009F7B97"/>
    <w:rsid w:val="009F7E73"/>
    <w:rsid w:val="00A004A9"/>
    <w:rsid w:val="00A005F2"/>
    <w:rsid w:val="00A00DB9"/>
    <w:rsid w:val="00A01301"/>
    <w:rsid w:val="00A014EA"/>
    <w:rsid w:val="00A01B68"/>
    <w:rsid w:val="00A01EAB"/>
    <w:rsid w:val="00A020AF"/>
    <w:rsid w:val="00A02577"/>
    <w:rsid w:val="00A02903"/>
    <w:rsid w:val="00A029D5"/>
    <w:rsid w:val="00A02D55"/>
    <w:rsid w:val="00A02DA1"/>
    <w:rsid w:val="00A02F9C"/>
    <w:rsid w:val="00A03050"/>
    <w:rsid w:val="00A03AC2"/>
    <w:rsid w:val="00A03B79"/>
    <w:rsid w:val="00A03C17"/>
    <w:rsid w:val="00A043AB"/>
    <w:rsid w:val="00A04A2A"/>
    <w:rsid w:val="00A055B9"/>
    <w:rsid w:val="00A059F7"/>
    <w:rsid w:val="00A05FDB"/>
    <w:rsid w:val="00A06073"/>
    <w:rsid w:val="00A0607B"/>
    <w:rsid w:val="00A063C7"/>
    <w:rsid w:val="00A06521"/>
    <w:rsid w:val="00A0677E"/>
    <w:rsid w:val="00A06894"/>
    <w:rsid w:val="00A06A53"/>
    <w:rsid w:val="00A06BBC"/>
    <w:rsid w:val="00A0759F"/>
    <w:rsid w:val="00A07740"/>
    <w:rsid w:val="00A07CD4"/>
    <w:rsid w:val="00A07E01"/>
    <w:rsid w:val="00A100EB"/>
    <w:rsid w:val="00A106CB"/>
    <w:rsid w:val="00A107AA"/>
    <w:rsid w:val="00A107AD"/>
    <w:rsid w:val="00A1094E"/>
    <w:rsid w:val="00A11240"/>
    <w:rsid w:val="00A112B0"/>
    <w:rsid w:val="00A112EE"/>
    <w:rsid w:val="00A11E28"/>
    <w:rsid w:val="00A12840"/>
    <w:rsid w:val="00A12A06"/>
    <w:rsid w:val="00A12D64"/>
    <w:rsid w:val="00A12EC8"/>
    <w:rsid w:val="00A1303C"/>
    <w:rsid w:val="00A13477"/>
    <w:rsid w:val="00A13D2D"/>
    <w:rsid w:val="00A13DFF"/>
    <w:rsid w:val="00A13F8F"/>
    <w:rsid w:val="00A141EA"/>
    <w:rsid w:val="00A14F79"/>
    <w:rsid w:val="00A157F8"/>
    <w:rsid w:val="00A1595D"/>
    <w:rsid w:val="00A15B08"/>
    <w:rsid w:val="00A15C28"/>
    <w:rsid w:val="00A15EEF"/>
    <w:rsid w:val="00A16079"/>
    <w:rsid w:val="00A163A3"/>
    <w:rsid w:val="00A164D6"/>
    <w:rsid w:val="00A1656E"/>
    <w:rsid w:val="00A16C5E"/>
    <w:rsid w:val="00A16DCF"/>
    <w:rsid w:val="00A17026"/>
    <w:rsid w:val="00A1709F"/>
    <w:rsid w:val="00A1752E"/>
    <w:rsid w:val="00A17634"/>
    <w:rsid w:val="00A17658"/>
    <w:rsid w:val="00A17948"/>
    <w:rsid w:val="00A2016C"/>
    <w:rsid w:val="00A203D4"/>
    <w:rsid w:val="00A21179"/>
    <w:rsid w:val="00A21560"/>
    <w:rsid w:val="00A21A40"/>
    <w:rsid w:val="00A21D07"/>
    <w:rsid w:val="00A2224A"/>
    <w:rsid w:val="00A22BD1"/>
    <w:rsid w:val="00A22C5B"/>
    <w:rsid w:val="00A22CAA"/>
    <w:rsid w:val="00A22DB1"/>
    <w:rsid w:val="00A22F50"/>
    <w:rsid w:val="00A23634"/>
    <w:rsid w:val="00A237FF"/>
    <w:rsid w:val="00A23865"/>
    <w:rsid w:val="00A24403"/>
    <w:rsid w:val="00A24579"/>
    <w:rsid w:val="00A24727"/>
    <w:rsid w:val="00A24AC4"/>
    <w:rsid w:val="00A25040"/>
    <w:rsid w:val="00A254AB"/>
    <w:rsid w:val="00A25D6B"/>
    <w:rsid w:val="00A2601C"/>
    <w:rsid w:val="00A2611C"/>
    <w:rsid w:val="00A26928"/>
    <w:rsid w:val="00A26D9E"/>
    <w:rsid w:val="00A27462"/>
    <w:rsid w:val="00A31604"/>
    <w:rsid w:val="00A31A93"/>
    <w:rsid w:val="00A31F0F"/>
    <w:rsid w:val="00A31F6F"/>
    <w:rsid w:val="00A32142"/>
    <w:rsid w:val="00A32806"/>
    <w:rsid w:val="00A32A48"/>
    <w:rsid w:val="00A32AB7"/>
    <w:rsid w:val="00A32B18"/>
    <w:rsid w:val="00A32B85"/>
    <w:rsid w:val="00A32C10"/>
    <w:rsid w:val="00A345CF"/>
    <w:rsid w:val="00A34919"/>
    <w:rsid w:val="00A3495F"/>
    <w:rsid w:val="00A34EA0"/>
    <w:rsid w:val="00A3584A"/>
    <w:rsid w:val="00A35896"/>
    <w:rsid w:val="00A35ED4"/>
    <w:rsid w:val="00A360B7"/>
    <w:rsid w:val="00A36171"/>
    <w:rsid w:val="00A36654"/>
    <w:rsid w:val="00A36834"/>
    <w:rsid w:val="00A369C6"/>
    <w:rsid w:val="00A36F5D"/>
    <w:rsid w:val="00A37303"/>
    <w:rsid w:val="00A374D3"/>
    <w:rsid w:val="00A3754B"/>
    <w:rsid w:val="00A376C0"/>
    <w:rsid w:val="00A37BA2"/>
    <w:rsid w:val="00A401BC"/>
    <w:rsid w:val="00A4025B"/>
    <w:rsid w:val="00A403C9"/>
    <w:rsid w:val="00A403FE"/>
    <w:rsid w:val="00A40590"/>
    <w:rsid w:val="00A40866"/>
    <w:rsid w:val="00A408B5"/>
    <w:rsid w:val="00A4152A"/>
    <w:rsid w:val="00A416BF"/>
    <w:rsid w:val="00A419E3"/>
    <w:rsid w:val="00A41D44"/>
    <w:rsid w:val="00A4386C"/>
    <w:rsid w:val="00A43884"/>
    <w:rsid w:val="00A43B63"/>
    <w:rsid w:val="00A43CA1"/>
    <w:rsid w:val="00A44015"/>
    <w:rsid w:val="00A440CD"/>
    <w:rsid w:val="00A44118"/>
    <w:rsid w:val="00A44210"/>
    <w:rsid w:val="00A4428D"/>
    <w:rsid w:val="00A44297"/>
    <w:rsid w:val="00A445E2"/>
    <w:rsid w:val="00A447CD"/>
    <w:rsid w:val="00A44B3E"/>
    <w:rsid w:val="00A44BF9"/>
    <w:rsid w:val="00A44C26"/>
    <w:rsid w:val="00A44CF4"/>
    <w:rsid w:val="00A450A7"/>
    <w:rsid w:val="00A454DC"/>
    <w:rsid w:val="00A460F5"/>
    <w:rsid w:val="00A46E22"/>
    <w:rsid w:val="00A47197"/>
    <w:rsid w:val="00A4725A"/>
    <w:rsid w:val="00A47550"/>
    <w:rsid w:val="00A475C3"/>
    <w:rsid w:val="00A477A2"/>
    <w:rsid w:val="00A47801"/>
    <w:rsid w:val="00A478FB"/>
    <w:rsid w:val="00A503DB"/>
    <w:rsid w:val="00A5091E"/>
    <w:rsid w:val="00A509F0"/>
    <w:rsid w:val="00A50C5F"/>
    <w:rsid w:val="00A50EC5"/>
    <w:rsid w:val="00A50FB5"/>
    <w:rsid w:val="00A510F1"/>
    <w:rsid w:val="00A5137C"/>
    <w:rsid w:val="00A514EF"/>
    <w:rsid w:val="00A517AF"/>
    <w:rsid w:val="00A51CC1"/>
    <w:rsid w:val="00A5210C"/>
    <w:rsid w:val="00A524E8"/>
    <w:rsid w:val="00A525C5"/>
    <w:rsid w:val="00A5266C"/>
    <w:rsid w:val="00A52F1A"/>
    <w:rsid w:val="00A532E9"/>
    <w:rsid w:val="00A536D8"/>
    <w:rsid w:val="00A536E9"/>
    <w:rsid w:val="00A53897"/>
    <w:rsid w:val="00A55B5A"/>
    <w:rsid w:val="00A55CB8"/>
    <w:rsid w:val="00A55FE2"/>
    <w:rsid w:val="00A5629D"/>
    <w:rsid w:val="00A5638D"/>
    <w:rsid w:val="00A566CA"/>
    <w:rsid w:val="00A5670C"/>
    <w:rsid w:val="00A56957"/>
    <w:rsid w:val="00A57C4E"/>
    <w:rsid w:val="00A57DD1"/>
    <w:rsid w:val="00A6004A"/>
    <w:rsid w:val="00A602EA"/>
    <w:rsid w:val="00A60A65"/>
    <w:rsid w:val="00A61D2C"/>
    <w:rsid w:val="00A621FB"/>
    <w:rsid w:val="00A62C95"/>
    <w:rsid w:val="00A63089"/>
    <w:rsid w:val="00A63890"/>
    <w:rsid w:val="00A63962"/>
    <w:rsid w:val="00A63966"/>
    <w:rsid w:val="00A63D7A"/>
    <w:rsid w:val="00A63D89"/>
    <w:rsid w:val="00A642B0"/>
    <w:rsid w:val="00A649B9"/>
    <w:rsid w:val="00A64DFE"/>
    <w:rsid w:val="00A64ED9"/>
    <w:rsid w:val="00A651DD"/>
    <w:rsid w:val="00A6525A"/>
    <w:rsid w:val="00A65B03"/>
    <w:rsid w:val="00A65BDC"/>
    <w:rsid w:val="00A661FF"/>
    <w:rsid w:val="00A66251"/>
    <w:rsid w:val="00A6642C"/>
    <w:rsid w:val="00A66600"/>
    <w:rsid w:val="00A666ED"/>
    <w:rsid w:val="00A66B23"/>
    <w:rsid w:val="00A66E2A"/>
    <w:rsid w:val="00A675EF"/>
    <w:rsid w:val="00A67812"/>
    <w:rsid w:val="00A67C27"/>
    <w:rsid w:val="00A70580"/>
    <w:rsid w:val="00A70768"/>
    <w:rsid w:val="00A70835"/>
    <w:rsid w:val="00A7099F"/>
    <w:rsid w:val="00A70B1F"/>
    <w:rsid w:val="00A70BC5"/>
    <w:rsid w:val="00A70D8F"/>
    <w:rsid w:val="00A70FFA"/>
    <w:rsid w:val="00A71413"/>
    <w:rsid w:val="00A71AF0"/>
    <w:rsid w:val="00A71F3E"/>
    <w:rsid w:val="00A72843"/>
    <w:rsid w:val="00A72901"/>
    <w:rsid w:val="00A72BC6"/>
    <w:rsid w:val="00A72E57"/>
    <w:rsid w:val="00A7339E"/>
    <w:rsid w:val="00A7344F"/>
    <w:rsid w:val="00A73C90"/>
    <w:rsid w:val="00A745AD"/>
    <w:rsid w:val="00A74E80"/>
    <w:rsid w:val="00A7532D"/>
    <w:rsid w:val="00A75BA9"/>
    <w:rsid w:val="00A75DEC"/>
    <w:rsid w:val="00A76447"/>
    <w:rsid w:val="00A76A70"/>
    <w:rsid w:val="00A76EDA"/>
    <w:rsid w:val="00A7704B"/>
    <w:rsid w:val="00A77244"/>
    <w:rsid w:val="00A77C7C"/>
    <w:rsid w:val="00A802D0"/>
    <w:rsid w:val="00A8042E"/>
    <w:rsid w:val="00A8094E"/>
    <w:rsid w:val="00A81347"/>
    <w:rsid w:val="00A81B00"/>
    <w:rsid w:val="00A81F2C"/>
    <w:rsid w:val="00A821C2"/>
    <w:rsid w:val="00A82515"/>
    <w:rsid w:val="00A825C7"/>
    <w:rsid w:val="00A829DC"/>
    <w:rsid w:val="00A82C2F"/>
    <w:rsid w:val="00A8313B"/>
    <w:rsid w:val="00A83254"/>
    <w:rsid w:val="00A838E0"/>
    <w:rsid w:val="00A83B49"/>
    <w:rsid w:val="00A83CAD"/>
    <w:rsid w:val="00A83F79"/>
    <w:rsid w:val="00A841D8"/>
    <w:rsid w:val="00A84B62"/>
    <w:rsid w:val="00A84ECA"/>
    <w:rsid w:val="00A850DA"/>
    <w:rsid w:val="00A8546F"/>
    <w:rsid w:val="00A862DB"/>
    <w:rsid w:val="00A86A57"/>
    <w:rsid w:val="00A86C81"/>
    <w:rsid w:val="00A86FA5"/>
    <w:rsid w:val="00A879B8"/>
    <w:rsid w:val="00A87CDD"/>
    <w:rsid w:val="00A900B1"/>
    <w:rsid w:val="00A91044"/>
    <w:rsid w:val="00A91262"/>
    <w:rsid w:val="00A91832"/>
    <w:rsid w:val="00A91891"/>
    <w:rsid w:val="00A92080"/>
    <w:rsid w:val="00A923F9"/>
    <w:rsid w:val="00A92E3F"/>
    <w:rsid w:val="00A92F56"/>
    <w:rsid w:val="00A93358"/>
    <w:rsid w:val="00A93DC3"/>
    <w:rsid w:val="00A93E25"/>
    <w:rsid w:val="00A94373"/>
    <w:rsid w:val="00A94665"/>
    <w:rsid w:val="00A94D29"/>
    <w:rsid w:val="00A94E62"/>
    <w:rsid w:val="00A955C3"/>
    <w:rsid w:val="00A955D1"/>
    <w:rsid w:val="00A95C6B"/>
    <w:rsid w:val="00A95D5E"/>
    <w:rsid w:val="00A95EE3"/>
    <w:rsid w:val="00A96BAF"/>
    <w:rsid w:val="00A96C69"/>
    <w:rsid w:val="00A96E75"/>
    <w:rsid w:val="00A9715F"/>
    <w:rsid w:val="00A973AB"/>
    <w:rsid w:val="00A9757C"/>
    <w:rsid w:val="00A9758F"/>
    <w:rsid w:val="00A97793"/>
    <w:rsid w:val="00AA006D"/>
    <w:rsid w:val="00AA00DF"/>
    <w:rsid w:val="00AA029B"/>
    <w:rsid w:val="00AA0ADE"/>
    <w:rsid w:val="00AA0BCC"/>
    <w:rsid w:val="00AA0EE3"/>
    <w:rsid w:val="00AA1388"/>
    <w:rsid w:val="00AA14ED"/>
    <w:rsid w:val="00AA158D"/>
    <w:rsid w:val="00AA1898"/>
    <w:rsid w:val="00AA1BF1"/>
    <w:rsid w:val="00AA210B"/>
    <w:rsid w:val="00AA25C0"/>
    <w:rsid w:val="00AA2FE4"/>
    <w:rsid w:val="00AA3A0B"/>
    <w:rsid w:val="00AA3A21"/>
    <w:rsid w:val="00AA3B6D"/>
    <w:rsid w:val="00AA3E7C"/>
    <w:rsid w:val="00AA4131"/>
    <w:rsid w:val="00AA48DC"/>
    <w:rsid w:val="00AA494F"/>
    <w:rsid w:val="00AA4B62"/>
    <w:rsid w:val="00AA4F70"/>
    <w:rsid w:val="00AA5118"/>
    <w:rsid w:val="00AA518F"/>
    <w:rsid w:val="00AA54ED"/>
    <w:rsid w:val="00AA55DE"/>
    <w:rsid w:val="00AA571B"/>
    <w:rsid w:val="00AA5F00"/>
    <w:rsid w:val="00AA613F"/>
    <w:rsid w:val="00AA6A43"/>
    <w:rsid w:val="00AA7DF5"/>
    <w:rsid w:val="00AB046F"/>
    <w:rsid w:val="00AB057A"/>
    <w:rsid w:val="00AB15DC"/>
    <w:rsid w:val="00AB195D"/>
    <w:rsid w:val="00AB21E7"/>
    <w:rsid w:val="00AB22B9"/>
    <w:rsid w:val="00AB25AA"/>
    <w:rsid w:val="00AB2746"/>
    <w:rsid w:val="00AB2F0A"/>
    <w:rsid w:val="00AB335D"/>
    <w:rsid w:val="00AB42A1"/>
    <w:rsid w:val="00AB44BE"/>
    <w:rsid w:val="00AB51CB"/>
    <w:rsid w:val="00AB52A9"/>
    <w:rsid w:val="00AB54EE"/>
    <w:rsid w:val="00AB5555"/>
    <w:rsid w:val="00AB59EE"/>
    <w:rsid w:val="00AB5E4D"/>
    <w:rsid w:val="00AB63DC"/>
    <w:rsid w:val="00AB6543"/>
    <w:rsid w:val="00AB6FEE"/>
    <w:rsid w:val="00AB76B4"/>
    <w:rsid w:val="00AC015C"/>
    <w:rsid w:val="00AC0330"/>
    <w:rsid w:val="00AC0492"/>
    <w:rsid w:val="00AC0CAC"/>
    <w:rsid w:val="00AC107B"/>
    <w:rsid w:val="00AC19A4"/>
    <w:rsid w:val="00AC19E3"/>
    <w:rsid w:val="00AC1F0C"/>
    <w:rsid w:val="00AC281D"/>
    <w:rsid w:val="00AC2DF0"/>
    <w:rsid w:val="00AC2E45"/>
    <w:rsid w:val="00AC2FA1"/>
    <w:rsid w:val="00AC312A"/>
    <w:rsid w:val="00AC36B7"/>
    <w:rsid w:val="00AC388A"/>
    <w:rsid w:val="00AC3DC6"/>
    <w:rsid w:val="00AC3E1B"/>
    <w:rsid w:val="00AC3F42"/>
    <w:rsid w:val="00AC3FCB"/>
    <w:rsid w:val="00AC54B1"/>
    <w:rsid w:val="00AC574F"/>
    <w:rsid w:val="00AC5AC4"/>
    <w:rsid w:val="00AC5BF3"/>
    <w:rsid w:val="00AC5C6D"/>
    <w:rsid w:val="00AC5FFE"/>
    <w:rsid w:val="00AC5FFF"/>
    <w:rsid w:val="00AC6417"/>
    <w:rsid w:val="00AC67AE"/>
    <w:rsid w:val="00AC6DCB"/>
    <w:rsid w:val="00AC6E15"/>
    <w:rsid w:val="00AC755C"/>
    <w:rsid w:val="00AC7927"/>
    <w:rsid w:val="00AC7A54"/>
    <w:rsid w:val="00AC7CEC"/>
    <w:rsid w:val="00AC7EB8"/>
    <w:rsid w:val="00AD0041"/>
    <w:rsid w:val="00AD00C6"/>
    <w:rsid w:val="00AD027D"/>
    <w:rsid w:val="00AD0601"/>
    <w:rsid w:val="00AD0A6B"/>
    <w:rsid w:val="00AD101D"/>
    <w:rsid w:val="00AD1290"/>
    <w:rsid w:val="00AD1607"/>
    <w:rsid w:val="00AD17A5"/>
    <w:rsid w:val="00AD19F6"/>
    <w:rsid w:val="00AD1C01"/>
    <w:rsid w:val="00AD2003"/>
    <w:rsid w:val="00AD2292"/>
    <w:rsid w:val="00AD240B"/>
    <w:rsid w:val="00AD2763"/>
    <w:rsid w:val="00AD27E8"/>
    <w:rsid w:val="00AD296C"/>
    <w:rsid w:val="00AD3241"/>
    <w:rsid w:val="00AD340C"/>
    <w:rsid w:val="00AD3AEF"/>
    <w:rsid w:val="00AD3C25"/>
    <w:rsid w:val="00AD3FA7"/>
    <w:rsid w:val="00AD41FA"/>
    <w:rsid w:val="00AD420D"/>
    <w:rsid w:val="00AD44CB"/>
    <w:rsid w:val="00AD47FF"/>
    <w:rsid w:val="00AD4E52"/>
    <w:rsid w:val="00AD55C9"/>
    <w:rsid w:val="00AD587E"/>
    <w:rsid w:val="00AD6140"/>
    <w:rsid w:val="00AD617C"/>
    <w:rsid w:val="00AD6CE0"/>
    <w:rsid w:val="00AD77FB"/>
    <w:rsid w:val="00AD7845"/>
    <w:rsid w:val="00AD792E"/>
    <w:rsid w:val="00AD7B1A"/>
    <w:rsid w:val="00AD7BF4"/>
    <w:rsid w:val="00AD7DEF"/>
    <w:rsid w:val="00AE008E"/>
    <w:rsid w:val="00AE04A8"/>
    <w:rsid w:val="00AE09B2"/>
    <w:rsid w:val="00AE0D0C"/>
    <w:rsid w:val="00AE0E38"/>
    <w:rsid w:val="00AE16A0"/>
    <w:rsid w:val="00AE18F9"/>
    <w:rsid w:val="00AE1CB3"/>
    <w:rsid w:val="00AE1D6F"/>
    <w:rsid w:val="00AE1E35"/>
    <w:rsid w:val="00AE1FA7"/>
    <w:rsid w:val="00AE2714"/>
    <w:rsid w:val="00AE2912"/>
    <w:rsid w:val="00AE347F"/>
    <w:rsid w:val="00AE367B"/>
    <w:rsid w:val="00AE3934"/>
    <w:rsid w:val="00AE3F88"/>
    <w:rsid w:val="00AE4311"/>
    <w:rsid w:val="00AE44E5"/>
    <w:rsid w:val="00AE496C"/>
    <w:rsid w:val="00AE4B4B"/>
    <w:rsid w:val="00AE5004"/>
    <w:rsid w:val="00AE54C7"/>
    <w:rsid w:val="00AE60D2"/>
    <w:rsid w:val="00AE623E"/>
    <w:rsid w:val="00AE6749"/>
    <w:rsid w:val="00AE6793"/>
    <w:rsid w:val="00AE69A6"/>
    <w:rsid w:val="00AE6CCD"/>
    <w:rsid w:val="00AE6D4D"/>
    <w:rsid w:val="00AE7831"/>
    <w:rsid w:val="00AE7C4D"/>
    <w:rsid w:val="00AF060B"/>
    <w:rsid w:val="00AF09AC"/>
    <w:rsid w:val="00AF0C16"/>
    <w:rsid w:val="00AF1184"/>
    <w:rsid w:val="00AF12B7"/>
    <w:rsid w:val="00AF1843"/>
    <w:rsid w:val="00AF24AF"/>
    <w:rsid w:val="00AF2A23"/>
    <w:rsid w:val="00AF2C36"/>
    <w:rsid w:val="00AF2D1F"/>
    <w:rsid w:val="00AF30E6"/>
    <w:rsid w:val="00AF3113"/>
    <w:rsid w:val="00AF3650"/>
    <w:rsid w:val="00AF3906"/>
    <w:rsid w:val="00AF3CF2"/>
    <w:rsid w:val="00AF47AA"/>
    <w:rsid w:val="00AF4C5A"/>
    <w:rsid w:val="00AF4D14"/>
    <w:rsid w:val="00AF4E14"/>
    <w:rsid w:val="00AF511F"/>
    <w:rsid w:val="00AF59AC"/>
    <w:rsid w:val="00AF5ECA"/>
    <w:rsid w:val="00AF61BC"/>
    <w:rsid w:val="00AF629C"/>
    <w:rsid w:val="00AF6C48"/>
    <w:rsid w:val="00AF7151"/>
    <w:rsid w:val="00AF73A3"/>
    <w:rsid w:val="00AF7664"/>
    <w:rsid w:val="00AF7F39"/>
    <w:rsid w:val="00B0008A"/>
    <w:rsid w:val="00B00A93"/>
    <w:rsid w:val="00B00D22"/>
    <w:rsid w:val="00B00DDC"/>
    <w:rsid w:val="00B00EDB"/>
    <w:rsid w:val="00B00F49"/>
    <w:rsid w:val="00B01032"/>
    <w:rsid w:val="00B010EA"/>
    <w:rsid w:val="00B01D91"/>
    <w:rsid w:val="00B02165"/>
    <w:rsid w:val="00B0272B"/>
    <w:rsid w:val="00B0281A"/>
    <w:rsid w:val="00B030B9"/>
    <w:rsid w:val="00B0384E"/>
    <w:rsid w:val="00B039C0"/>
    <w:rsid w:val="00B03B3C"/>
    <w:rsid w:val="00B03C18"/>
    <w:rsid w:val="00B03E43"/>
    <w:rsid w:val="00B0431C"/>
    <w:rsid w:val="00B0464A"/>
    <w:rsid w:val="00B04C7E"/>
    <w:rsid w:val="00B04EAD"/>
    <w:rsid w:val="00B05A53"/>
    <w:rsid w:val="00B05D49"/>
    <w:rsid w:val="00B05DDB"/>
    <w:rsid w:val="00B068C0"/>
    <w:rsid w:val="00B07219"/>
    <w:rsid w:val="00B076E0"/>
    <w:rsid w:val="00B07FED"/>
    <w:rsid w:val="00B108FA"/>
    <w:rsid w:val="00B10968"/>
    <w:rsid w:val="00B11B80"/>
    <w:rsid w:val="00B11F95"/>
    <w:rsid w:val="00B120B8"/>
    <w:rsid w:val="00B1226B"/>
    <w:rsid w:val="00B12C39"/>
    <w:rsid w:val="00B12E41"/>
    <w:rsid w:val="00B12F88"/>
    <w:rsid w:val="00B136C4"/>
    <w:rsid w:val="00B136D9"/>
    <w:rsid w:val="00B1394D"/>
    <w:rsid w:val="00B13A9E"/>
    <w:rsid w:val="00B14059"/>
    <w:rsid w:val="00B14BD9"/>
    <w:rsid w:val="00B14C12"/>
    <w:rsid w:val="00B14FAE"/>
    <w:rsid w:val="00B15475"/>
    <w:rsid w:val="00B157E2"/>
    <w:rsid w:val="00B16087"/>
    <w:rsid w:val="00B161EA"/>
    <w:rsid w:val="00B167C7"/>
    <w:rsid w:val="00B16D76"/>
    <w:rsid w:val="00B16DBF"/>
    <w:rsid w:val="00B16E41"/>
    <w:rsid w:val="00B17271"/>
    <w:rsid w:val="00B1789C"/>
    <w:rsid w:val="00B17EA2"/>
    <w:rsid w:val="00B20265"/>
    <w:rsid w:val="00B20660"/>
    <w:rsid w:val="00B20B50"/>
    <w:rsid w:val="00B20E49"/>
    <w:rsid w:val="00B210AD"/>
    <w:rsid w:val="00B213F6"/>
    <w:rsid w:val="00B21424"/>
    <w:rsid w:val="00B2178D"/>
    <w:rsid w:val="00B217A6"/>
    <w:rsid w:val="00B2183D"/>
    <w:rsid w:val="00B21CE9"/>
    <w:rsid w:val="00B2228F"/>
    <w:rsid w:val="00B22453"/>
    <w:rsid w:val="00B22560"/>
    <w:rsid w:val="00B2286C"/>
    <w:rsid w:val="00B23119"/>
    <w:rsid w:val="00B23324"/>
    <w:rsid w:val="00B23844"/>
    <w:rsid w:val="00B23BE0"/>
    <w:rsid w:val="00B23C52"/>
    <w:rsid w:val="00B24039"/>
    <w:rsid w:val="00B24C5C"/>
    <w:rsid w:val="00B25210"/>
    <w:rsid w:val="00B25468"/>
    <w:rsid w:val="00B2597C"/>
    <w:rsid w:val="00B25C79"/>
    <w:rsid w:val="00B25EB4"/>
    <w:rsid w:val="00B26106"/>
    <w:rsid w:val="00B26781"/>
    <w:rsid w:val="00B26A35"/>
    <w:rsid w:val="00B26B3E"/>
    <w:rsid w:val="00B26D1A"/>
    <w:rsid w:val="00B27548"/>
    <w:rsid w:val="00B276C7"/>
    <w:rsid w:val="00B27766"/>
    <w:rsid w:val="00B307FB"/>
    <w:rsid w:val="00B317E3"/>
    <w:rsid w:val="00B31CAD"/>
    <w:rsid w:val="00B31E5B"/>
    <w:rsid w:val="00B32439"/>
    <w:rsid w:val="00B32508"/>
    <w:rsid w:val="00B32569"/>
    <w:rsid w:val="00B3267C"/>
    <w:rsid w:val="00B328C7"/>
    <w:rsid w:val="00B32BD7"/>
    <w:rsid w:val="00B32D21"/>
    <w:rsid w:val="00B33195"/>
    <w:rsid w:val="00B33402"/>
    <w:rsid w:val="00B3391F"/>
    <w:rsid w:val="00B34613"/>
    <w:rsid w:val="00B3463F"/>
    <w:rsid w:val="00B34EFE"/>
    <w:rsid w:val="00B34F84"/>
    <w:rsid w:val="00B350A1"/>
    <w:rsid w:val="00B35298"/>
    <w:rsid w:val="00B35344"/>
    <w:rsid w:val="00B35383"/>
    <w:rsid w:val="00B35D6E"/>
    <w:rsid w:val="00B362BF"/>
    <w:rsid w:val="00B36325"/>
    <w:rsid w:val="00B36B5E"/>
    <w:rsid w:val="00B36E5D"/>
    <w:rsid w:val="00B36E60"/>
    <w:rsid w:val="00B37138"/>
    <w:rsid w:val="00B371EC"/>
    <w:rsid w:val="00B3799F"/>
    <w:rsid w:val="00B37A44"/>
    <w:rsid w:val="00B37CC8"/>
    <w:rsid w:val="00B37D3C"/>
    <w:rsid w:val="00B37E19"/>
    <w:rsid w:val="00B40AF9"/>
    <w:rsid w:val="00B4115C"/>
    <w:rsid w:val="00B41C1A"/>
    <w:rsid w:val="00B42053"/>
    <w:rsid w:val="00B426B6"/>
    <w:rsid w:val="00B42B95"/>
    <w:rsid w:val="00B42C7F"/>
    <w:rsid w:val="00B42F83"/>
    <w:rsid w:val="00B4354F"/>
    <w:rsid w:val="00B43781"/>
    <w:rsid w:val="00B43A79"/>
    <w:rsid w:val="00B445E8"/>
    <w:rsid w:val="00B44B21"/>
    <w:rsid w:val="00B44C42"/>
    <w:rsid w:val="00B44CD6"/>
    <w:rsid w:val="00B45215"/>
    <w:rsid w:val="00B453B9"/>
    <w:rsid w:val="00B456C3"/>
    <w:rsid w:val="00B458D3"/>
    <w:rsid w:val="00B45E66"/>
    <w:rsid w:val="00B45EA6"/>
    <w:rsid w:val="00B46039"/>
    <w:rsid w:val="00B468FF"/>
    <w:rsid w:val="00B473D1"/>
    <w:rsid w:val="00B47425"/>
    <w:rsid w:val="00B476E6"/>
    <w:rsid w:val="00B4785D"/>
    <w:rsid w:val="00B47E6A"/>
    <w:rsid w:val="00B50196"/>
    <w:rsid w:val="00B5170E"/>
    <w:rsid w:val="00B51DA0"/>
    <w:rsid w:val="00B52B7B"/>
    <w:rsid w:val="00B52BB4"/>
    <w:rsid w:val="00B52D28"/>
    <w:rsid w:val="00B52EA9"/>
    <w:rsid w:val="00B530CE"/>
    <w:rsid w:val="00B5322E"/>
    <w:rsid w:val="00B5367D"/>
    <w:rsid w:val="00B53CE4"/>
    <w:rsid w:val="00B542BF"/>
    <w:rsid w:val="00B542FB"/>
    <w:rsid w:val="00B54B61"/>
    <w:rsid w:val="00B54D23"/>
    <w:rsid w:val="00B5553B"/>
    <w:rsid w:val="00B55610"/>
    <w:rsid w:val="00B558DB"/>
    <w:rsid w:val="00B55D03"/>
    <w:rsid w:val="00B55E70"/>
    <w:rsid w:val="00B55F8C"/>
    <w:rsid w:val="00B563B4"/>
    <w:rsid w:val="00B56F71"/>
    <w:rsid w:val="00B57742"/>
    <w:rsid w:val="00B60093"/>
    <w:rsid w:val="00B61355"/>
    <w:rsid w:val="00B613B7"/>
    <w:rsid w:val="00B613BB"/>
    <w:rsid w:val="00B616A1"/>
    <w:rsid w:val="00B617C8"/>
    <w:rsid w:val="00B619A8"/>
    <w:rsid w:val="00B61D9A"/>
    <w:rsid w:val="00B61DB9"/>
    <w:rsid w:val="00B62576"/>
    <w:rsid w:val="00B625D5"/>
    <w:rsid w:val="00B62B2D"/>
    <w:rsid w:val="00B63282"/>
    <w:rsid w:val="00B634C9"/>
    <w:rsid w:val="00B636BA"/>
    <w:rsid w:val="00B63714"/>
    <w:rsid w:val="00B64A34"/>
    <w:rsid w:val="00B6515E"/>
    <w:rsid w:val="00B6564D"/>
    <w:rsid w:val="00B65803"/>
    <w:rsid w:val="00B65A44"/>
    <w:rsid w:val="00B65E25"/>
    <w:rsid w:val="00B662DE"/>
    <w:rsid w:val="00B6698B"/>
    <w:rsid w:val="00B669B6"/>
    <w:rsid w:val="00B66BA6"/>
    <w:rsid w:val="00B66F5F"/>
    <w:rsid w:val="00B67058"/>
    <w:rsid w:val="00B6733E"/>
    <w:rsid w:val="00B6773C"/>
    <w:rsid w:val="00B6777A"/>
    <w:rsid w:val="00B67785"/>
    <w:rsid w:val="00B67794"/>
    <w:rsid w:val="00B677B8"/>
    <w:rsid w:val="00B67E60"/>
    <w:rsid w:val="00B700B5"/>
    <w:rsid w:val="00B701E5"/>
    <w:rsid w:val="00B70491"/>
    <w:rsid w:val="00B70E22"/>
    <w:rsid w:val="00B7121D"/>
    <w:rsid w:val="00B720E7"/>
    <w:rsid w:val="00B7237F"/>
    <w:rsid w:val="00B724DF"/>
    <w:rsid w:val="00B724FA"/>
    <w:rsid w:val="00B7270B"/>
    <w:rsid w:val="00B72943"/>
    <w:rsid w:val="00B72AE0"/>
    <w:rsid w:val="00B74D88"/>
    <w:rsid w:val="00B74DF7"/>
    <w:rsid w:val="00B74E04"/>
    <w:rsid w:val="00B74FE3"/>
    <w:rsid w:val="00B7518A"/>
    <w:rsid w:val="00B7590F"/>
    <w:rsid w:val="00B75D1A"/>
    <w:rsid w:val="00B75E0D"/>
    <w:rsid w:val="00B75EFD"/>
    <w:rsid w:val="00B75F32"/>
    <w:rsid w:val="00B76B7F"/>
    <w:rsid w:val="00B76F30"/>
    <w:rsid w:val="00B7717D"/>
    <w:rsid w:val="00B772F4"/>
    <w:rsid w:val="00B7733B"/>
    <w:rsid w:val="00B77509"/>
    <w:rsid w:val="00B77649"/>
    <w:rsid w:val="00B777F2"/>
    <w:rsid w:val="00B77959"/>
    <w:rsid w:val="00B77A0D"/>
    <w:rsid w:val="00B77BDC"/>
    <w:rsid w:val="00B77FE0"/>
    <w:rsid w:val="00B8044C"/>
    <w:rsid w:val="00B805BF"/>
    <w:rsid w:val="00B80735"/>
    <w:rsid w:val="00B80793"/>
    <w:rsid w:val="00B80944"/>
    <w:rsid w:val="00B80A14"/>
    <w:rsid w:val="00B811A3"/>
    <w:rsid w:val="00B81273"/>
    <w:rsid w:val="00B8207F"/>
    <w:rsid w:val="00B821AB"/>
    <w:rsid w:val="00B82279"/>
    <w:rsid w:val="00B82A5A"/>
    <w:rsid w:val="00B835DD"/>
    <w:rsid w:val="00B83871"/>
    <w:rsid w:val="00B84000"/>
    <w:rsid w:val="00B84066"/>
    <w:rsid w:val="00B84AD9"/>
    <w:rsid w:val="00B85358"/>
    <w:rsid w:val="00B8544B"/>
    <w:rsid w:val="00B85635"/>
    <w:rsid w:val="00B86F6B"/>
    <w:rsid w:val="00B870F7"/>
    <w:rsid w:val="00B87203"/>
    <w:rsid w:val="00B87236"/>
    <w:rsid w:val="00B87347"/>
    <w:rsid w:val="00B875AF"/>
    <w:rsid w:val="00B87B28"/>
    <w:rsid w:val="00B87BC8"/>
    <w:rsid w:val="00B87F82"/>
    <w:rsid w:val="00B90180"/>
    <w:rsid w:val="00B90284"/>
    <w:rsid w:val="00B90376"/>
    <w:rsid w:val="00B904A7"/>
    <w:rsid w:val="00B906B5"/>
    <w:rsid w:val="00B90971"/>
    <w:rsid w:val="00B90BFD"/>
    <w:rsid w:val="00B90EF5"/>
    <w:rsid w:val="00B9235B"/>
    <w:rsid w:val="00B9262D"/>
    <w:rsid w:val="00B9294D"/>
    <w:rsid w:val="00B92E72"/>
    <w:rsid w:val="00B932FF"/>
    <w:rsid w:val="00B939E3"/>
    <w:rsid w:val="00B93A43"/>
    <w:rsid w:val="00B9452F"/>
    <w:rsid w:val="00B94DA9"/>
    <w:rsid w:val="00B951CD"/>
    <w:rsid w:val="00B95216"/>
    <w:rsid w:val="00B953E9"/>
    <w:rsid w:val="00B961B8"/>
    <w:rsid w:val="00B962A5"/>
    <w:rsid w:val="00B9637A"/>
    <w:rsid w:val="00B96C47"/>
    <w:rsid w:val="00B96C6F"/>
    <w:rsid w:val="00B96E07"/>
    <w:rsid w:val="00B96F3F"/>
    <w:rsid w:val="00B97119"/>
    <w:rsid w:val="00B9760D"/>
    <w:rsid w:val="00B9784A"/>
    <w:rsid w:val="00BA005B"/>
    <w:rsid w:val="00BA0837"/>
    <w:rsid w:val="00BA0B93"/>
    <w:rsid w:val="00BA12D3"/>
    <w:rsid w:val="00BA191C"/>
    <w:rsid w:val="00BA1F6C"/>
    <w:rsid w:val="00BA2484"/>
    <w:rsid w:val="00BA259F"/>
    <w:rsid w:val="00BA2731"/>
    <w:rsid w:val="00BA27B3"/>
    <w:rsid w:val="00BA3189"/>
    <w:rsid w:val="00BA31C2"/>
    <w:rsid w:val="00BA38E1"/>
    <w:rsid w:val="00BA393D"/>
    <w:rsid w:val="00BA3C6A"/>
    <w:rsid w:val="00BA44B3"/>
    <w:rsid w:val="00BA4A67"/>
    <w:rsid w:val="00BA4FD7"/>
    <w:rsid w:val="00BA57C6"/>
    <w:rsid w:val="00BA5912"/>
    <w:rsid w:val="00BA5995"/>
    <w:rsid w:val="00BA64AD"/>
    <w:rsid w:val="00BA668F"/>
    <w:rsid w:val="00BA68E2"/>
    <w:rsid w:val="00BA6963"/>
    <w:rsid w:val="00BA713A"/>
    <w:rsid w:val="00BA78F7"/>
    <w:rsid w:val="00BB04BB"/>
    <w:rsid w:val="00BB04DA"/>
    <w:rsid w:val="00BB1538"/>
    <w:rsid w:val="00BB16E8"/>
    <w:rsid w:val="00BB1BBA"/>
    <w:rsid w:val="00BB208B"/>
    <w:rsid w:val="00BB2173"/>
    <w:rsid w:val="00BB234D"/>
    <w:rsid w:val="00BB249E"/>
    <w:rsid w:val="00BB27F9"/>
    <w:rsid w:val="00BB28EB"/>
    <w:rsid w:val="00BB2A63"/>
    <w:rsid w:val="00BB2DBB"/>
    <w:rsid w:val="00BB305E"/>
    <w:rsid w:val="00BB45E1"/>
    <w:rsid w:val="00BB47DF"/>
    <w:rsid w:val="00BB49D5"/>
    <w:rsid w:val="00BB4A17"/>
    <w:rsid w:val="00BB4CC5"/>
    <w:rsid w:val="00BB4EE2"/>
    <w:rsid w:val="00BB5725"/>
    <w:rsid w:val="00BB5928"/>
    <w:rsid w:val="00BB5ADD"/>
    <w:rsid w:val="00BB5BBB"/>
    <w:rsid w:val="00BB6CBC"/>
    <w:rsid w:val="00BB6E5D"/>
    <w:rsid w:val="00BB70E4"/>
    <w:rsid w:val="00BB70F9"/>
    <w:rsid w:val="00BB7490"/>
    <w:rsid w:val="00BB7D99"/>
    <w:rsid w:val="00BB7EF6"/>
    <w:rsid w:val="00BC018F"/>
    <w:rsid w:val="00BC0395"/>
    <w:rsid w:val="00BC0E2E"/>
    <w:rsid w:val="00BC14DA"/>
    <w:rsid w:val="00BC1CF5"/>
    <w:rsid w:val="00BC1F2F"/>
    <w:rsid w:val="00BC26D2"/>
    <w:rsid w:val="00BC2C88"/>
    <w:rsid w:val="00BC31EB"/>
    <w:rsid w:val="00BC32F9"/>
    <w:rsid w:val="00BC34B9"/>
    <w:rsid w:val="00BC35F2"/>
    <w:rsid w:val="00BC3815"/>
    <w:rsid w:val="00BC3A5E"/>
    <w:rsid w:val="00BC446D"/>
    <w:rsid w:val="00BC510A"/>
    <w:rsid w:val="00BC5F5B"/>
    <w:rsid w:val="00BC615B"/>
    <w:rsid w:val="00BC62DE"/>
    <w:rsid w:val="00BC67B9"/>
    <w:rsid w:val="00BC69F3"/>
    <w:rsid w:val="00BC6C80"/>
    <w:rsid w:val="00BC6CCB"/>
    <w:rsid w:val="00BC7234"/>
    <w:rsid w:val="00BC7531"/>
    <w:rsid w:val="00BC78AF"/>
    <w:rsid w:val="00BC7A56"/>
    <w:rsid w:val="00BC7C3E"/>
    <w:rsid w:val="00BD0C11"/>
    <w:rsid w:val="00BD112C"/>
    <w:rsid w:val="00BD1358"/>
    <w:rsid w:val="00BD1443"/>
    <w:rsid w:val="00BD1806"/>
    <w:rsid w:val="00BD1E18"/>
    <w:rsid w:val="00BD2336"/>
    <w:rsid w:val="00BD26F2"/>
    <w:rsid w:val="00BD2B59"/>
    <w:rsid w:val="00BD3648"/>
    <w:rsid w:val="00BD3666"/>
    <w:rsid w:val="00BD39C1"/>
    <w:rsid w:val="00BD3B47"/>
    <w:rsid w:val="00BD3F6D"/>
    <w:rsid w:val="00BD448E"/>
    <w:rsid w:val="00BD44DB"/>
    <w:rsid w:val="00BD4DE7"/>
    <w:rsid w:val="00BD5105"/>
    <w:rsid w:val="00BD5B16"/>
    <w:rsid w:val="00BD5C5E"/>
    <w:rsid w:val="00BD5E46"/>
    <w:rsid w:val="00BD623B"/>
    <w:rsid w:val="00BD6825"/>
    <w:rsid w:val="00BD6B58"/>
    <w:rsid w:val="00BD70BE"/>
    <w:rsid w:val="00BD778D"/>
    <w:rsid w:val="00BD7EF7"/>
    <w:rsid w:val="00BD7F06"/>
    <w:rsid w:val="00BE02F8"/>
    <w:rsid w:val="00BE04DC"/>
    <w:rsid w:val="00BE05C3"/>
    <w:rsid w:val="00BE09A8"/>
    <w:rsid w:val="00BE0B86"/>
    <w:rsid w:val="00BE166B"/>
    <w:rsid w:val="00BE18F8"/>
    <w:rsid w:val="00BE1C21"/>
    <w:rsid w:val="00BE2C16"/>
    <w:rsid w:val="00BE300F"/>
    <w:rsid w:val="00BE31AC"/>
    <w:rsid w:val="00BE3570"/>
    <w:rsid w:val="00BE3C13"/>
    <w:rsid w:val="00BE3D32"/>
    <w:rsid w:val="00BE40DA"/>
    <w:rsid w:val="00BE45F0"/>
    <w:rsid w:val="00BE4633"/>
    <w:rsid w:val="00BE4C2B"/>
    <w:rsid w:val="00BE4C3C"/>
    <w:rsid w:val="00BE4F99"/>
    <w:rsid w:val="00BE512B"/>
    <w:rsid w:val="00BE7255"/>
    <w:rsid w:val="00BE72A0"/>
    <w:rsid w:val="00BE7317"/>
    <w:rsid w:val="00BE742B"/>
    <w:rsid w:val="00BE7C45"/>
    <w:rsid w:val="00BE7F82"/>
    <w:rsid w:val="00BF00D7"/>
    <w:rsid w:val="00BF0166"/>
    <w:rsid w:val="00BF08E4"/>
    <w:rsid w:val="00BF0A3F"/>
    <w:rsid w:val="00BF0C27"/>
    <w:rsid w:val="00BF0CDE"/>
    <w:rsid w:val="00BF0E30"/>
    <w:rsid w:val="00BF154F"/>
    <w:rsid w:val="00BF1921"/>
    <w:rsid w:val="00BF1D19"/>
    <w:rsid w:val="00BF238B"/>
    <w:rsid w:val="00BF2B2C"/>
    <w:rsid w:val="00BF3425"/>
    <w:rsid w:val="00BF351D"/>
    <w:rsid w:val="00BF3C7E"/>
    <w:rsid w:val="00BF3CA3"/>
    <w:rsid w:val="00BF425B"/>
    <w:rsid w:val="00BF4515"/>
    <w:rsid w:val="00BF46C3"/>
    <w:rsid w:val="00BF4E1F"/>
    <w:rsid w:val="00BF4F3F"/>
    <w:rsid w:val="00BF5641"/>
    <w:rsid w:val="00BF56F4"/>
    <w:rsid w:val="00BF5B22"/>
    <w:rsid w:val="00BF5FF1"/>
    <w:rsid w:val="00BF600F"/>
    <w:rsid w:val="00BF661E"/>
    <w:rsid w:val="00C00154"/>
    <w:rsid w:val="00C0083D"/>
    <w:rsid w:val="00C0098C"/>
    <w:rsid w:val="00C00DE6"/>
    <w:rsid w:val="00C015A4"/>
    <w:rsid w:val="00C01633"/>
    <w:rsid w:val="00C01851"/>
    <w:rsid w:val="00C02193"/>
    <w:rsid w:val="00C02549"/>
    <w:rsid w:val="00C02924"/>
    <w:rsid w:val="00C02AD6"/>
    <w:rsid w:val="00C02D88"/>
    <w:rsid w:val="00C02F6C"/>
    <w:rsid w:val="00C03394"/>
    <w:rsid w:val="00C03D2F"/>
    <w:rsid w:val="00C04244"/>
    <w:rsid w:val="00C042C3"/>
    <w:rsid w:val="00C042CA"/>
    <w:rsid w:val="00C048B5"/>
    <w:rsid w:val="00C04E76"/>
    <w:rsid w:val="00C04FCE"/>
    <w:rsid w:val="00C050B4"/>
    <w:rsid w:val="00C05352"/>
    <w:rsid w:val="00C060F4"/>
    <w:rsid w:val="00C061F2"/>
    <w:rsid w:val="00C06888"/>
    <w:rsid w:val="00C06F45"/>
    <w:rsid w:val="00C072D5"/>
    <w:rsid w:val="00C07900"/>
    <w:rsid w:val="00C07B8C"/>
    <w:rsid w:val="00C102D5"/>
    <w:rsid w:val="00C1070A"/>
    <w:rsid w:val="00C10CA5"/>
    <w:rsid w:val="00C10CEF"/>
    <w:rsid w:val="00C1109F"/>
    <w:rsid w:val="00C11672"/>
    <w:rsid w:val="00C11DDC"/>
    <w:rsid w:val="00C11E7C"/>
    <w:rsid w:val="00C12BC8"/>
    <w:rsid w:val="00C1307A"/>
    <w:rsid w:val="00C1337E"/>
    <w:rsid w:val="00C13380"/>
    <w:rsid w:val="00C1340A"/>
    <w:rsid w:val="00C136C8"/>
    <w:rsid w:val="00C139DD"/>
    <w:rsid w:val="00C15266"/>
    <w:rsid w:val="00C1594C"/>
    <w:rsid w:val="00C16023"/>
    <w:rsid w:val="00C168D9"/>
    <w:rsid w:val="00C16AF3"/>
    <w:rsid w:val="00C170B1"/>
    <w:rsid w:val="00C17339"/>
    <w:rsid w:val="00C1752D"/>
    <w:rsid w:val="00C17782"/>
    <w:rsid w:val="00C204A4"/>
    <w:rsid w:val="00C20729"/>
    <w:rsid w:val="00C209C5"/>
    <w:rsid w:val="00C20B49"/>
    <w:rsid w:val="00C21608"/>
    <w:rsid w:val="00C2165E"/>
    <w:rsid w:val="00C21E1D"/>
    <w:rsid w:val="00C22090"/>
    <w:rsid w:val="00C22B40"/>
    <w:rsid w:val="00C23368"/>
    <w:rsid w:val="00C2363A"/>
    <w:rsid w:val="00C23B02"/>
    <w:rsid w:val="00C23FFE"/>
    <w:rsid w:val="00C24D02"/>
    <w:rsid w:val="00C24E25"/>
    <w:rsid w:val="00C252F8"/>
    <w:rsid w:val="00C25824"/>
    <w:rsid w:val="00C25E08"/>
    <w:rsid w:val="00C26016"/>
    <w:rsid w:val="00C261A1"/>
    <w:rsid w:val="00C26226"/>
    <w:rsid w:val="00C2630A"/>
    <w:rsid w:val="00C26D3B"/>
    <w:rsid w:val="00C26F6D"/>
    <w:rsid w:val="00C2745A"/>
    <w:rsid w:val="00C277D0"/>
    <w:rsid w:val="00C27A5C"/>
    <w:rsid w:val="00C306AA"/>
    <w:rsid w:val="00C306AE"/>
    <w:rsid w:val="00C306EF"/>
    <w:rsid w:val="00C30B9D"/>
    <w:rsid w:val="00C30CAB"/>
    <w:rsid w:val="00C3122C"/>
    <w:rsid w:val="00C312B3"/>
    <w:rsid w:val="00C3189F"/>
    <w:rsid w:val="00C32B73"/>
    <w:rsid w:val="00C3339A"/>
    <w:rsid w:val="00C33A45"/>
    <w:rsid w:val="00C347D1"/>
    <w:rsid w:val="00C3482A"/>
    <w:rsid w:val="00C3484B"/>
    <w:rsid w:val="00C34B71"/>
    <w:rsid w:val="00C34BF2"/>
    <w:rsid w:val="00C34DC7"/>
    <w:rsid w:val="00C3534E"/>
    <w:rsid w:val="00C354C0"/>
    <w:rsid w:val="00C35A73"/>
    <w:rsid w:val="00C35D67"/>
    <w:rsid w:val="00C35F5F"/>
    <w:rsid w:val="00C3633F"/>
    <w:rsid w:val="00C369FB"/>
    <w:rsid w:val="00C36A43"/>
    <w:rsid w:val="00C36DBA"/>
    <w:rsid w:val="00C37292"/>
    <w:rsid w:val="00C3733E"/>
    <w:rsid w:val="00C374F3"/>
    <w:rsid w:val="00C37503"/>
    <w:rsid w:val="00C377B7"/>
    <w:rsid w:val="00C3789F"/>
    <w:rsid w:val="00C40134"/>
    <w:rsid w:val="00C40371"/>
    <w:rsid w:val="00C407E5"/>
    <w:rsid w:val="00C40FE6"/>
    <w:rsid w:val="00C417F2"/>
    <w:rsid w:val="00C429A2"/>
    <w:rsid w:val="00C42B45"/>
    <w:rsid w:val="00C436F6"/>
    <w:rsid w:val="00C43998"/>
    <w:rsid w:val="00C43FD6"/>
    <w:rsid w:val="00C440EE"/>
    <w:rsid w:val="00C4428F"/>
    <w:rsid w:val="00C44600"/>
    <w:rsid w:val="00C4495E"/>
    <w:rsid w:val="00C4506B"/>
    <w:rsid w:val="00C455CE"/>
    <w:rsid w:val="00C45799"/>
    <w:rsid w:val="00C45870"/>
    <w:rsid w:val="00C458F9"/>
    <w:rsid w:val="00C46227"/>
    <w:rsid w:val="00C46490"/>
    <w:rsid w:val="00C4670B"/>
    <w:rsid w:val="00C46BC7"/>
    <w:rsid w:val="00C46C26"/>
    <w:rsid w:val="00C47960"/>
    <w:rsid w:val="00C47A1B"/>
    <w:rsid w:val="00C47AE3"/>
    <w:rsid w:val="00C47B27"/>
    <w:rsid w:val="00C5016D"/>
    <w:rsid w:val="00C50CE0"/>
    <w:rsid w:val="00C514AB"/>
    <w:rsid w:val="00C51D31"/>
    <w:rsid w:val="00C51FEA"/>
    <w:rsid w:val="00C52060"/>
    <w:rsid w:val="00C5243D"/>
    <w:rsid w:val="00C526B5"/>
    <w:rsid w:val="00C52837"/>
    <w:rsid w:val="00C528A6"/>
    <w:rsid w:val="00C52A3F"/>
    <w:rsid w:val="00C53185"/>
    <w:rsid w:val="00C53317"/>
    <w:rsid w:val="00C5335A"/>
    <w:rsid w:val="00C534F2"/>
    <w:rsid w:val="00C53AA8"/>
    <w:rsid w:val="00C5430A"/>
    <w:rsid w:val="00C54C10"/>
    <w:rsid w:val="00C54CB2"/>
    <w:rsid w:val="00C558F4"/>
    <w:rsid w:val="00C567B7"/>
    <w:rsid w:val="00C567E9"/>
    <w:rsid w:val="00C56D00"/>
    <w:rsid w:val="00C5724B"/>
    <w:rsid w:val="00C57514"/>
    <w:rsid w:val="00C575D5"/>
    <w:rsid w:val="00C577C1"/>
    <w:rsid w:val="00C57B1D"/>
    <w:rsid w:val="00C57DFD"/>
    <w:rsid w:val="00C6035B"/>
    <w:rsid w:val="00C604FD"/>
    <w:rsid w:val="00C60775"/>
    <w:rsid w:val="00C60988"/>
    <w:rsid w:val="00C60B90"/>
    <w:rsid w:val="00C60EC7"/>
    <w:rsid w:val="00C618A4"/>
    <w:rsid w:val="00C618FC"/>
    <w:rsid w:val="00C61AAC"/>
    <w:rsid w:val="00C61BA9"/>
    <w:rsid w:val="00C61F3B"/>
    <w:rsid w:val="00C62B34"/>
    <w:rsid w:val="00C63114"/>
    <w:rsid w:val="00C635A6"/>
    <w:rsid w:val="00C63AE2"/>
    <w:rsid w:val="00C63B64"/>
    <w:rsid w:val="00C63CCF"/>
    <w:rsid w:val="00C63E22"/>
    <w:rsid w:val="00C64EF2"/>
    <w:rsid w:val="00C653F9"/>
    <w:rsid w:val="00C65BEF"/>
    <w:rsid w:val="00C66105"/>
    <w:rsid w:val="00C67040"/>
    <w:rsid w:val="00C67E02"/>
    <w:rsid w:val="00C67F6E"/>
    <w:rsid w:val="00C705E2"/>
    <w:rsid w:val="00C7086C"/>
    <w:rsid w:val="00C716AA"/>
    <w:rsid w:val="00C72199"/>
    <w:rsid w:val="00C722AB"/>
    <w:rsid w:val="00C72614"/>
    <w:rsid w:val="00C726B4"/>
    <w:rsid w:val="00C728EE"/>
    <w:rsid w:val="00C72B79"/>
    <w:rsid w:val="00C732FE"/>
    <w:rsid w:val="00C7428F"/>
    <w:rsid w:val="00C743F9"/>
    <w:rsid w:val="00C7509B"/>
    <w:rsid w:val="00C75162"/>
    <w:rsid w:val="00C75311"/>
    <w:rsid w:val="00C75567"/>
    <w:rsid w:val="00C758D4"/>
    <w:rsid w:val="00C75BEE"/>
    <w:rsid w:val="00C75EEE"/>
    <w:rsid w:val="00C76017"/>
    <w:rsid w:val="00C76184"/>
    <w:rsid w:val="00C7650E"/>
    <w:rsid w:val="00C76904"/>
    <w:rsid w:val="00C76FEA"/>
    <w:rsid w:val="00C7789D"/>
    <w:rsid w:val="00C77921"/>
    <w:rsid w:val="00C80595"/>
    <w:rsid w:val="00C80AB0"/>
    <w:rsid w:val="00C80AFB"/>
    <w:rsid w:val="00C80BEC"/>
    <w:rsid w:val="00C81E9A"/>
    <w:rsid w:val="00C824C0"/>
    <w:rsid w:val="00C8262A"/>
    <w:rsid w:val="00C831B8"/>
    <w:rsid w:val="00C8320A"/>
    <w:rsid w:val="00C83335"/>
    <w:rsid w:val="00C84262"/>
    <w:rsid w:val="00C84357"/>
    <w:rsid w:val="00C84B30"/>
    <w:rsid w:val="00C861CE"/>
    <w:rsid w:val="00C86499"/>
    <w:rsid w:val="00C864EE"/>
    <w:rsid w:val="00C865B1"/>
    <w:rsid w:val="00C87515"/>
    <w:rsid w:val="00C8763D"/>
    <w:rsid w:val="00C87A04"/>
    <w:rsid w:val="00C900F4"/>
    <w:rsid w:val="00C903BC"/>
    <w:rsid w:val="00C905B3"/>
    <w:rsid w:val="00C919E6"/>
    <w:rsid w:val="00C92604"/>
    <w:rsid w:val="00C92625"/>
    <w:rsid w:val="00C9276D"/>
    <w:rsid w:val="00C93BFB"/>
    <w:rsid w:val="00C93D46"/>
    <w:rsid w:val="00C9420A"/>
    <w:rsid w:val="00C945EE"/>
    <w:rsid w:val="00C947FA"/>
    <w:rsid w:val="00C9505F"/>
    <w:rsid w:val="00C95C72"/>
    <w:rsid w:val="00C963EC"/>
    <w:rsid w:val="00C974E3"/>
    <w:rsid w:val="00C97A46"/>
    <w:rsid w:val="00C97E79"/>
    <w:rsid w:val="00C97FAF"/>
    <w:rsid w:val="00CA0316"/>
    <w:rsid w:val="00CA0486"/>
    <w:rsid w:val="00CA1032"/>
    <w:rsid w:val="00CA1518"/>
    <w:rsid w:val="00CA1618"/>
    <w:rsid w:val="00CA20CA"/>
    <w:rsid w:val="00CA24D6"/>
    <w:rsid w:val="00CA2683"/>
    <w:rsid w:val="00CA3803"/>
    <w:rsid w:val="00CA3D5E"/>
    <w:rsid w:val="00CA47CC"/>
    <w:rsid w:val="00CA4D1A"/>
    <w:rsid w:val="00CA4D60"/>
    <w:rsid w:val="00CA4E2C"/>
    <w:rsid w:val="00CA4F1E"/>
    <w:rsid w:val="00CA4F4A"/>
    <w:rsid w:val="00CA50B2"/>
    <w:rsid w:val="00CA5158"/>
    <w:rsid w:val="00CA541A"/>
    <w:rsid w:val="00CA5A10"/>
    <w:rsid w:val="00CA62CE"/>
    <w:rsid w:val="00CA6615"/>
    <w:rsid w:val="00CA67CF"/>
    <w:rsid w:val="00CA6C91"/>
    <w:rsid w:val="00CA7CB2"/>
    <w:rsid w:val="00CB015A"/>
    <w:rsid w:val="00CB01B9"/>
    <w:rsid w:val="00CB052E"/>
    <w:rsid w:val="00CB0811"/>
    <w:rsid w:val="00CB14E5"/>
    <w:rsid w:val="00CB16A8"/>
    <w:rsid w:val="00CB18AA"/>
    <w:rsid w:val="00CB1A2A"/>
    <w:rsid w:val="00CB1B22"/>
    <w:rsid w:val="00CB2075"/>
    <w:rsid w:val="00CB2479"/>
    <w:rsid w:val="00CB2673"/>
    <w:rsid w:val="00CB287D"/>
    <w:rsid w:val="00CB2D52"/>
    <w:rsid w:val="00CB32E3"/>
    <w:rsid w:val="00CB369C"/>
    <w:rsid w:val="00CB3D0B"/>
    <w:rsid w:val="00CB4339"/>
    <w:rsid w:val="00CB5006"/>
    <w:rsid w:val="00CB5707"/>
    <w:rsid w:val="00CB5B69"/>
    <w:rsid w:val="00CB60BC"/>
    <w:rsid w:val="00CB61AA"/>
    <w:rsid w:val="00CB61EC"/>
    <w:rsid w:val="00CB6776"/>
    <w:rsid w:val="00CB6AD5"/>
    <w:rsid w:val="00CB6F0B"/>
    <w:rsid w:val="00CB6FBD"/>
    <w:rsid w:val="00CB7115"/>
    <w:rsid w:val="00CB7185"/>
    <w:rsid w:val="00CB7432"/>
    <w:rsid w:val="00CB781E"/>
    <w:rsid w:val="00CC0640"/>
    <w:rsid w:val="00CC09ED"/>
    <w:rsid w:val="00CC0A47"/>
    <w:rsid w:val="00CC0B59"/>
    <w:rsid w:val="00CC0CD5"/>
    <w:rsid w:val="00CC125A"/>
    <w:rsid w:val="00CC1927"/>
    <w:rsid w:val="00CC24B6"/>
    <w:rsid w:val="00CC2E9D"/>
    <w:rsid w:val="00CC3E25"/>
    <w:rsid w:val="00CC48ED"/>
    <w:rsid w:val="00CC49EC"/>
    <w:rsid w:val="00CC4EC6"/>
    <w:rsid w:val="00CC4F36"/>
    <w:rsid w:val="00CC4F7B"/>
    <w:rsid w:val="00CC501A"/>
    <w:rsid w:val="00CC50BA"/>
    <w:rsid w:val="00CC5DFA"/>
    <w:rsid w:val="00CC609F"/>
    <w:rsid w:val="00CC683E"/>
    <w:rsid w:val="00CC69EF"/>
    <w:rsid w:val="00CC7294"/>
    <w:rsid w:val="00CC73E6"/>
    <w:rsid w:val="00CC74AA"/>
    <w:rsid w:val="00CC7528"/>
    <w:rsid w:val="00CC79D4"/>
    <w:rsid w:val="00CD0128"/>
    <w:rsid w:val="00CD0A15"/>
    <w:rsid w:val="00CD1CAE"/>
    <w:rsid w:val="00CD2019"/>
    <w:rsid w:val="00CD238E"/>
    <w:rsid w:val="00CD26A5"/>
    <w:rsid w:val="00CD2846"/>
    <w:rsid w:val="00CD2BAD"/>
    <w:rsid w:val="00CD365D"/>
    <w:rsid w:val="00CD3B3F"/>
    <w:rsid w:val="00CD3CC5"/>
    <w:rsid w:val="00CD3E6C"/>
    <w:rsid w:val="00CD3EEE"/>
    <w:rsid w:val="00CD42AD"/>
    <w:rsid w:val="00CD4400"/>
    <w:rsid w:val="00CD4557"/>
    <w:rsid w:val="00CD4915"/>
    <w:rsid w:val="00CD4D3C"/>
    <w:rsid w:val="00CD57DF"/>
    <w:rsid w:val="00CD59C0"/>
    <w:rsid w:val="00CD59D8"/>
    <w:rsid w:val="00CD63DB"/>
    <w:rsid w:val="00CD64C7"/>
    <w:rsid w:val="00CD7117"/>
    <w:rsid w:val="00CD7260"/>
    <w:rsid w:val="00CD7851"/>
    <w:rsid w:val="00CE0452"/>
    <w:rsid w:val="00CE0A0C"/>
    <w:rsid w:val="00CE0B51"/>
    <w:rsid w:val="00CE0F53"/>
    <w:rsid w:val="00CE1100"/>
    <w:rsid w:val="00CE1DF1"/>
    <w:rsid w:val="00CE2762"/>
    <w:rsid w:val="00CE2795"/>
    <w:rsid w:val="00CE29DF"/>
    <w:rsid w:val="00CE3753"/>
    <w:rsid w:val="00CE3E64"/>
    <w:rsid w:val="00CE4622"/>
    <w:rsid w:val="00CE4AF4"/>
    <w:rsid w:val="00CE5108"/>
    <w:rsid w:val="00CE5A33"/>
    <w:rsid w:val="00CE61FF"/>
    <w:rsid w:val="00CE6C32"/>
    <w:rsid w:val="00CE74C3"/>
    <w:rsid w:val="00CF099B"/>
    <w:rsid w:val="00CF0A94"/>
    <w:rsid w:val="00CF0D54"/>
    <w:rsid w:val="00CF0FCC"/>
    <w:rsid w:val="00CF11FF"/>
    <w:rsid w:val="00CF1316"/>
    <w:rsid w:val="00CF146F"/>
    <w:rsid w:val="00CF1662"/>
    <w:rsid w:val="00CF1A39"/>
    <w:rsid w:val="00CF2B76"/>
    <w:rsid w:val="00CF2C35"/>
    <w:rsid w:val="00CF2CDE"/>
    <w:rsid w:val="00CF32E1"/>
    <w:rsid w:val="00CF4264"/>
    <w:rsid w:val="00CF43AD"/>
    <w:rsid w:val="00CF4D47"/>
    <w:rsid w:val="00CF516B"/>
    <w:rsid w:val="00CF5380"/>
    <w:rsid w:val="00CF53DE"/>
    <w:rsid w:val="00CF59C0"/>
    <w:rsid w:val="00CF5B3F"/>
    <w:rsid w:val="00CF64B9"/>
    <w:rsid w:val="00CF6760"/>
    <w:rsid w:val="00CF6C34"/>
    <w:rsid w:val="00CF6CB8"/>
    <w:rsid w:val="00CF7858"/>
    <w:rsid w:val="00CF7AC0"/>
    <w:rsid w:val="00CF7B56"/>
    <w:rsid w:val="00CF7D00"/>
    <w:rsid w:val="00CF7E94"/>
    <w:rsid w:val="00CF7ED7"/>
    <w:rsid w:val="00CF7F38"/>
    <w:rsid w:val="00D00270"/>
    <w:rsid w:val="00D00F1F"/>
    <w:rsid w:val="00D00F9B"/>
    <w:rsid w:val="00D011A2"/>
    <w:rsid w:val="00D019B9"/>
    <w:rsid w:val="00D01ADD"/>
    <w:rsid w:val="00D01C62"/>
    <w:rsid w:val="00D02088"/>
    <w:rsid w:val="00D020B4"/>
    <w:rsid w:val="00D02DFA"/>
    <w:rsid w:val="00D02F80"/>
    <w:rsid w:val="00D0303E"/>
    <w:rsid w:val="00D032F6"/>
    <w:rsid w:val="00D03497"/>
    <w:rsid w:val="00D03DE1"/>
    <w:rsid w:val="00D04307"/>
    <w:rsid w:val="00D04877"/>
    <w:rsid w:val="00D053E4"/>
    <w:rsid w:val="00D0586F"/>
    <w:rsid w:val="00D0677C"/>
    <w:rsid w:val="00D07250"/>
    <w:rsid w:val="00D0758B"/>
    <w:rsid w:val="00D076D4"/>
    <w:rsid w:val="00D07BB5"/>
    <w:rsid w:val="00D102E8"/>
    <w:rsid w:val="00D10A58"/>
    <w:rsid w:val="00D10D86"/>
    <w:rsid w:val="00D10DE9"/>
    <w:rsid w:val="00D1119E"/>
    <w:rsid w:val="00D11884"/>
    <w:rsid w:val="00D120AE"/>
    <w:rsid w:val="00D12703"/>
    <w:rsid w:val="00D12775"/>
    <w:rsid w:val="00D12B89"/>
    <w:rsid w:val="00D12FA2"/>
    <w:rsid w:val="00D13174"/>
    <w:rsid w:val="00D134D9"/>
    <w:rsid w:val="00D134E4"/>
    <w:rsid w:val="00D13503"/>
    <w:rsid w:val="00D1398E"/>
    <w:rsid w:val="00D13AC4"/>
    <w:rsid w:val="00D13B0E"/>
    <w:rsid w:val="00D13FCF"/>
    <w:rsid w:val="00D146F1"/>
    <w:rsid w:val="00D14785"/>
    <w:rsid w:val="00D14853"/>
    <w:rsid w:val="00D14F8A"/>
    <w:rsid w:val="00D1513F"/>
    <w:rsid w:val="00D153A6"/>
    <w:rsid w:val="00D161BA"/>
    <w:rsid w:val="00D164D3"/>
    <w:rsid w:val="00D16B6D"/>
    <w:rsid w:val="00D16EA7"/>
    <w:rsid w:val="00D17579"/>
    <w:rsid w:val="00D17814"/>
    <w:rsid w:val="00D17ABE"/>
    <w:rsid w:val="00D20BC4"/>
    <w:rsid w:val="00D20C99"/>
    <w:rsid w:val="00D219CB"/>
    <w:rsid w:val="00D22095"/>
    <w:rsid w:val="00D221E6"/>
    <w:rsid w:val="00D22306"/>
    <w:rsid w:val="00D22656"/>
    <w:rsid w:val="00D22870"/>
    <w:rsid w:val="00D22883"/>
    <w:rsid w:val="00D22E66"/>
    <w:rsid w:val="00D2311F"/>
    <w:rsid w:val="00D23EF2"/>
    <w:rsid w:val="00D23EFB"/>
    <w:rsid w:val="00D2419B"/>
    <w:rsid w:val="00D24530"/>
    <w:rsid w:val="00D2453E"/>
    <w:rsid w:val="00D245A7"/>
    <w:rsid w:val="00D24944"/>
    <w:rsid w:val="00D26138"/>
    <w:rsid w:val="00D26368"/>
    <w:rsid w:val="00D26802"/>
    <w:rsid w:val="00D269D1"/>
    <w:rsid w:val="00D26C37"/>
    <w:rsid w:val="00D26D49"/>
    <w:rsid w:val="00D26ECE"/>
    <w:rsid w:val="00D27085"/>
    <w:rsid w:val="00D27C06"/>
    <w:rsid w:val="00D303F1"/>
    <w:rsid w:val="00D3088C"/>
    <w:rsid w:val="00D30939"/>
    <w:rsid w:val="00D30E9B"/>
    <w:rsid w:val="00D310DF"/>
    <w:rsid w:val="00D31547"/>
    <w:rsid w:val="00D3163F"/>
    <w:rsid w:val="00D318B4"/>
    <w:rsid w:val="00D31C37"/>
    <w:rsid w:val="00D31CEA"/>
    <w:rsid w:val="00D3220F"/>
    <w:rsid w:val="00D32239"/>
    <w:rsid w:val="00D32EB0"/>
    <w:rsid w:val="00D335A8"/>
    <w:rsid w:val="00D33663"/>
    <w:rsid w:val="00D338EF"/>
    <w:rsid w:val="00D3418B"/>
    <w:rsid w:val="00D34CAD"/>
    <w:rsid w:val="00D34E2F"/>
    <w:rsid w:val="00D352C9"/>
    <w:rsid w:val="00D35360"/>
    <w:rsid w:val="00D35415"/>
    <w:rsid w:val="00D3587E"/>
    <w:rsid w:val="00D358B5"/>
    <w:rsid w:val="00D36030"/>
    <w:rsid w:val="00D36231"/>
    <w:rsid w:val="00D36BF2"/>
    <w:rsid w:val="00D36EC2"/>
    <w:rsid w:val="00D3750D"/>
    <w:rsid w:val="00D37674"/>
    <w:rsid w:val="00D37808"/>
    <w:rsid w:val="00D37B08"/>
    <w:rsid w:val="00D37BBB"/>
    <w:rsid w:val="00D37DDC"/>
    <w:rsid w:val="00D37EF4"/>
    <w:rsid w:val="00D4046F"/>
    <w:rsid w:val="00D404A1"/>
    <w:rsid w:val="00D40533"/>
    <w:rsid w:val="00D40666"/>
    <w:rsid w:val="00D4165B"/>
    <w:rsid w:val="00D419F3"/>
    <w:rsid w:val="00D42025"/>
    <w:rsid w:val="00D425CE"/>
    <w:rsid w:val="00D42BE2"/>
    <w:rsid w:val="00D42C45"/>
    <w:rsid w:val="00D42CA6"/>
    <w:rsid w:val="00D42D8A"/>
    <w:rsid w:val="00D42D91"/>
    <w:rsid w:val="00D430CC"/>
    <w:rsid w:val="00D43697"/>
    <w:rsid w:val="00D438F4"/>
    <w:rsid w:val="00D43B4F"/>
    <w:rsid w:val="00D44A12"/>
    <w:rsid w:val="00D44B16"/>
    <w:rsid w:val="00D44DE8"/>
    <w:rsid w:val="00D452BA"/>
    <w:rsid w:val="00D4580E"/>
    <w:rsid w:val="00D45891"/>
    <w:rsid w:val="00D45BCA"/>
    <w:rsid w:val="00D45C7C"/>
    <w:rsid w:val="00D4603E"/>
    <w:rsid w:val="00D464CA"/>
    <w:rsid w:val="00D46784"/>
    <w:rsid w:val="00D468CE"/>
    <w:rsid w:val="00D472CD"/>
    <w:rsid w:val="00D47EB6"/>
    <w:rsid w:val="00D500AE"/>
    <w:rsid w:val="00D50213"/>
    <w:rsid w:val="00D50456"/>
    <w:rsid w:val="00D5086A"/>
    <w:rsid w:val="00D50A19"/>
    <w:rsid w:val="00D50A60"/>
    <w:rsid w:val="00D50A78"/>
    <w:rsid w:val="00D51210"/>
    <w:rsid w:val="00D512C3"/>
    <w:rsid w:val="00D51587"/>
    <w:rsid w:val="00D51667"/>
    <w:rsid w:val="00D516C1"/>
    <w:rsid w:val="00D5228D"/>
    <w:rsid w:val="00D52752"/>
    <w:rsid w:val="00D52B6A"/>
    <w:rsid w:val="00D530BD"/>
    <w:rsid w:val="00D538BB"/>
    <w:rsid w:val="00D53DBB"/>
    <w:rsid w:val="00D53DD2"/>
    <w:rsid w:val="00D544D5"/>
    <w:rsid w:val="00D54876"/>
    <w:rsid w:val="00D54B87"/>
    <w:rsid w:val="00D54E9B"/>
    <w:rsid w:val="00D550E1"/>
    <w:rsid w:val="00D5521A"/>
    <w:rsid w:val="00D55379"/>
    <w:rsid w:val="00D556DB"/>
    <w:rsid w:val="00D55A96"/>
    <w:rsid w:val="00D55D75"/>
    <w:rsid w:val="00D5632C"/>
    <w:rsid w:val="00D574C1"/>
    <w:rsid w:val="00D5755D"/>
    <w:rsid w:val="00D578F1"/>
    <w:rsid w:val="00D57BC9"/>
    <w:rsid w:val="00D57BEE"/>
    <w:rsid w:val="00D60B53"/>
    <w:rsid w:val="00D616C6"/>
    <w:rsid w:val="00D618E1"/>
    <w:rsid w:val="00D61EAE"/>
    <w:rsid w:val="00D62348"/>
    <w:rsid w:val="00D62514"/>
    <w:rsid w:val="00D634A3"/>
    <w:rsid w:val="00D639C5"/>
    <w:rsid w:val="00D63BCC"/>
    <w:rsid w:val="00D63BD8"/>
    <w:rsid w:val="00D63FF1"/>
    <w:rsid w:val="00D6448C"/>
    <w:rsid w:val="00D64671"/>
    <w:rsid w:val="00D64741"/>
    <w:rsid w:val="00D64C35"/>
    <w:rsid w:val="00D6512A"/>
    <w:rsid w:val="00D65F1F"/>
    <w:rsid w:val="00D6686C"/>
    <w:rsid w:val="00D66C75"/>
    <w:rsid w:val="00D66DAD"/>
    <w:rsid w:val="00D6753B"/>
    <w:rsid w:val="00D67ECD"/>
    <w:rsid w:val="00D67F1B"/>
    <w:rsid w:val="00D702FC"/>
    <w:rsid w:val="00D70EC9"/>
    <w:rsid w:val="00D71D23"/>
    <w:rsid w:val="00D726B6"/>
    <w:rsid w:val="00D72CE5"/>
    <w:rsid w:val="00D72D68"/>
    <w:rsid w:val="00D730E4"/>
    <w:rsid w:val="00D730EF"/>
    <w:rsid w:val="00D73C7E"/>
    <w:rsid w:val="00D73F64"/>
    <w:rsid w:val="00D740F0"/>
    <w:rsid w:val="00D746D9"/>
    <w:rsid w:val="00D749B9"/>
    <w:rsid w:val="00D749C4"/>
    <w:rsid w:val="00D74E8D"/>
    <w:rsid w:val="00D7531A"/>
    <w:rsid w:val="00D759E0"/>
    <w:rsid w:val="00D75D10"/>
    <w:rsid w:val="00D75E69"/>
    <w:rsid w:val="00D75ECA"/>
    <w:rsid w:val="00D7662C"/>
    <w:rsid w:val="00D76635"/>
    <w:rsid w:val="00D77000"/>
    <w:rsid w:val="00D773C1"/>
    <w:rsid w:val="00D77C37"/>
    <w:rsid w:val="00D77F2E"/>
    <w:rsid w:val="00D80029"/>
    <w:rsid w:val="00D8018D"/>
    <w:rsid w:val="00D8019D"/>
    <w:rsid w:val="00D80A84"/>
    <w:rsid w:val="00D80E7F"/>
    <w:rsid w:val="00D81448"/>
    <w:rsid w:val="00D816E4"/>
    <w:rsid w:val="00D82AAD"/>
    <w:rsid w:val="00D82D4F"/>
    <w:rsid w:val="00D82F18"/>
    <w:rsid w:val="00D82FF7"/>
    <w:rsid w:val="00D83092"/>
    <w:rsid w:val="00D835D6"/>
    <w:rsid w:val="00D836FC"/>
    <w:rsid w:val="00D83FA4"/>
    <w:rsid w:val="00D83FB5"/>
    <w:rsid w:val="00D843AB"/>
    <w:rsid w:val="00D84443"/>
    <w:rsid w:val="00D844A1"/>
    <w:rsid w:val="00D84644"/>
    <w:rsid w:val="00D84971"/>
    <w:rsid w:val="00D858BB"/>
    <w:rsid w:val="00D85AD0"/>
    <w:rsid w:val="00D85BB5"/>
    <w:rsid w:val="00D85ED0"/>
    <w:rsid w:val="00D8624F"/>
    <w:rsid w:val="00D86632"/>
    <w:rsid w:val="00D868BB"/>
    <w:rsid w:val="00D8696D"/>
    <w:rsid w:val="00D86C89"/>
    <w:rsid w:val="00D877FC"/>
    <w:rsid w:val="00D87D86"/>
    <w:rsid w:val="00D9085A"/>
    <w:rsid w:val="00D90E64"/>
    <w:rsid w:val="00D9168F"/>
    <w:rsid w:val="00D91859"/>
    <w:rsid w:val="00D918E1"/>
    <w:rsid w:val="00D9205F"/>
    <w:rsid w:val="00D92246"/>
    <w:rsid w:val="00D92AB0"/>
    <w:rsid w:val="00D92B44"/>
    <w:rsid w:val="00D92B4B"/>
    <w:rsid w:val="00D92D84"/>
    <w:rsid w:val="00D9381A"/>
    <w:rsid w:val="00D93B99"/>
    <w:rsid w:val="00D93CE3"/>
    <w:rsid w:val="00D9486A"/>
    <w:rsid w:val="00D94891"/>
    <w:rsid w:val="00D94ACE"/>
    <w:rsid w:val="00D94BBA"/>
    <w:rsid w:val="00D94BDB"/>
    <w:rsid w:val="00D94C7A"/>
    <w:rsid w:val="00D94CE6"/>
    <w:rsid w:val="00D94DE3"/>
    <w:rsid w:val="00D9529E"/>
    <w:rsid w:val="00D9588C"/>
    <w:rsid w:val="00D959DA"/>
    <w:rsid w:val="00D9666E"/>
    <w:rsid w:val="00D96C5E"/>
    <w:rsid w:val="00D975D8"/>
    <w:rsid w:val="00DA0426"/>
    <w:rsid w:val="00DA046E"/>
    <w:rsid w:val="00DA056E"/>
    <w:rsid w:val="00DA0A20"/>
    <w:rsid w:val="00DA0D24"/>
    <w:rsid w:val="00DA10A6"/>
    <w:rsid w:val="00DA10AC"/>
    <w:rsid w:val="00DA10E5"/>
    <w:rsid w:val="00DA1403"/>
    <w:rsid w:val="00DA1C09"/>
    <w:rsid w:val="00DA1DAF"/>
    <w:rsid w:val="00DA1E1A"/>
    <w:rsid w:val="00DA209A"/>
    <w:rsid w:val="00DA2269"/>
    <w:rsid w:val="00DA22D3"/>
    <w:rsid w:val="00DA25E5"/>
    <w:rsid w:val="00DA2790"/>
    <w:rsid w:val="00DA2CA4"/>
    <w:rsid w:val="00DA307A"/>
    <w:rsid w:val="00DA323D"/>
    <w:rsid w:val="00DA3656"/>
    <w:rsid w:val="00DA3697"/>
    <w:rsid w:val="00DA39C4"/>
    <w:rsid w:val="00DA4763"/>
    <w:rsid w:val="00DA4787"/>
    <w:rsid w:val="00DA4C09"/>
    <w:rsid w:val="00DA4CCB"/>
    <w:rsid w:val="00DA4ED2"/>
    <w:rsid w:val="00DA52F8"/>
    <w:rsid w:val="00DA543B"/>
    <w:rsid w:val="00DA55E8"/>
    <w:rsid w:val="00DA57BE"/>
    <w:rsid w:val="00DA5A25"/>
    <w:rsid w:val="00DA5F8A"/>
    <w:rsid w:val="00DA61D8"/>
    <w:rsid w:val="00DA634B"/>
    <w:rsid w:val="00DA63F5"/>
    <w:rsid w:val="00DA6599"/>
    <w:rsid w:val="00DA67C9"/>
    <w:rsid w:val="00DA70A4"/>
    <w:rsid w:val="00DA77E0"/>
    <w:rsid w:val="00DA78C7"/>
    <w:rsid w:val="00DA7DC8"/>
    <w:rsid w:val="00DA7FA7"/>
    <w:rsid w:val="00DB0229"/>
    <w:rsid w:val="00DB023E"/>
    <w:rsid w:val="00DB03FC"/>
    <w:rsid w:val="00DB04AD"/>
    <w:rsid w:val="00DB07B4"/>
    <w:rsid w:val="00DB0AC8"/>
    <w:rsid w:val="00DB0C36"/>
    <w:rsid w:val="00DB1152"/>
    <w:rsid w:val="00DB1F8A"/>
    <w:rsid w:val="00DB2161"/>
    <w:rsid w:val="00DB22AA"/>
    <w:rsid w:val="00DB2767"/>
    <w:rsid w:val="00DB2BB2"/>
    <w:rsid w:val="00DB2E5C"/>
    <w:rsid w:val="00DB2EDB"/>
    <w:rsid w:val="00DB2F13"/>
    <w:rsid w:val="00DB37CD"/>
    <w:rsid w:val="00DB4859"/>
    <w:rsid w:val="00DB4A5A"/>
    <w:rsid w:val="00DB5110"/>
    <w:rsid w:val="00DB5717"/>
    <w:rsid w:val="00DB6001"/>
    <w:rsid w:val="00DB6641"/>
    <w:rsid w:val="00DB6781"/>
    <w:rsid w:val="00DB69A2"/>
    <w:rsid w:val="00DB6BE8"/>
    <w:rsid w:val="00DB6F1D"/>
    <w:rsid w:val="00DB7099"/>
    <w:rsid w:val="00DB71A0"/>
    <w:rsid w:val="00DB725B"/>
    <w:rsid w:val="00DB7771"/>
    <w:rsid w:val="00DC0735"/>
    <w:rsid w:val="00DC09B4"/>
    <w:rsid w:val="00DC0A53"/>
    <w:rsid w:val="00DC0BD4"/>
    <w:rsid w:val="00DC11FE"/>
    <w:rsid w:val="00DC142D"/>
    <w:rsid w:val="00DC2020"/>
    <w:rsid w:val="00DC2103"/>
    <w:rsid w:val="00DC21E0"/>
    <w:rsid w:val="00DC22DB"/>
    <w:rsid w:val="00DC238F"/>
    <w:rsid w:val="00DC2686"/>
    <w:rsid w:val="00DC29AC"/>
    <w:rsid w:val="00DC2DFD"/>
    <w:rsid w:val="00DC2F3B"/>
    <w:rsid w:val="00DC30FB"/>
    <w:rsid w:val="00DC3669"/>
    <w:rsid w:val="00DC3CB5"/>
    <w:rsid w:val="00DC3DA8"/>
    <w:rsid w:val="00DC403E"/>
    <w:rsid w:val="00DC460F"/>
    <w:rsid w:val="00DC4A9F"/>
    <w:rsid w:val="00DC4AE2"/>
    <w:rsid w:val="00DC4DE8"/>
    <w:rsid w:val="00DC5428"/>
    <w:rsid w:val="00DC5C83"/>
    <w:rsid w:val="00DC5EE2"/>
    <w:rsid w:val="00DC67B3"/>
    <w:rsid w:val="00DC691C"/>
    <w:rsid w:val="00DC7C6E"/>
    <w:rsid w:val="00DD02DB"/>
    <w:rsid w:val="00DD0598"/>
    <w:rsid w:val="00DD06A1"/>
    <w:rsid w:val="00DD0702"/>
    <w:rsid w:val="00DD0BEA"/>
    <w:rsid w:val="00DD0D08"/>
    <w:rsid w:val="00DD1497"/>
    <w:rsid w:val="00DD17BE"/>
    <w:rsid w:val="00DD1A19"/>
    <w:rsid w:val="00DD1AA7"/>
    <w:rsid w:val="00DD21BD"/>
    <w:rsid w:val="00DD29EE"/>
    <w:rsid w:val="00DD2DA0"/>
    <w:rsid w:val="00DD2E68"/>
    <w:rsid w:val="00DD31E6"/>
    <w:rsid w:val="00DD3333"/>
    <w:rsid w:val="00DD3422"/>
    <w:rsid w:val="00DD3533"/>
    <w:rsid w:val="00DD393D"/>
    <w:rsid w:val="00DD399F"/>
    <w:rsid w:val="00DD3C36"/>
    <w:rsid w:val="00DD404C"/>
    <w:rsid w:val="00DD437F"/>
    <w:rsid w:val="00DD4561"/>
    <w:rsid w:val="00DD470E"/>
    <w:rsid w:val="00DD4824"/>
    <w:rsid w:val="00DD48DA"/>
    <w:rsid w:val="00DD5024"/>
    <w:rsid w:val="00DD6087"/>
    <w:rsid w:val="00DD639A"/>
    <w:rsid w:val="00DD6C39"/>
    <w:rsid w:val="00DD6C73"/>
    <w:rsid w:val="00DD6FC3"/>
    <w:rsid w:val="00DD72D8"/>
    <w:rsid w:val="00DD7A7D"/>
    <w:rsid w:val="00DE0354"/>
    <w:rsid w:val="00DE03DC"/>
    <w:rsid w:val="00DE0590"/>
    <w:rsid w:val="00DE092C"/>
    <w:rsid w:val="00DE0EC9"/>
    <w:rsid w:val="00DE212E"/>
    <w:rsid w:val="00DE27F6"/>
    <w:rsid w:val="00DE284B"/>
    <w:rsid w:val="00DE2D78"/>
    <w:rsid w:val="00DE2E34"/>
    <w:rsid w:val="00DE325C"/>
    <w:rsid w:val="00DE3ED1"/>
    <w:rsid w:val="00DE46A0"/>
    <w:rsid w:val="00DE4734"/>
    <w:rsid w:val="00DE474D"/>
    <w:rsid w:val="00DE4F29"/>
    <w:rsid w:val="00DE501A"/>
    <w:rsid w:val="00DE5387"/>
    <w:rsid w:val="00DE5890"/>
    <w:rsid w:val="00DE61ED"/>
    <w:rsid w:val="00DE715C"/>
    <w:rsid w:val="00DE72A6"/>
    <w:rsid w:val="00DE740E"/>
    <w:rsid w:val="00DE77AA"/>
    <w:rsid w:val="00DF0056"/>
    <w:rsid w:val="00DF0CC5"/>
    <w:rsid w:val="00DF0FE5"/>
    <w:rsid w:val="00DF1048"/>
    <w:rsid w:val="00DF1CBD"/>
    <w:rsid w:val="00DF224D"/>
    <w:rsid w:val="00DF2C55"/>
    <w:rsid w:val="00DF3060"/>
    <w:rsid w:val="00DF3147"/>
    <w:rsid w:val="00DF33B5"/>
    <w:rsid w:val="00DF3587"/>
    <w:rsid w:val="00DF3861"/>
    <w:rsid w:val="00DF3AA0"/>
    <w:rsid w:val="00DF3F1E"/>
    <w:rsid w:val="00DF47D2"/>
    <w:rsid w:val="00DF4999"/>
    <w:rsid w:val="00DF4A9A"/>
    <w:rsid w:val="00DF4E72"/>
    <w:rsid w:val="00DF534E"/>
    <w:rsid w:val="00DF559A"/>
    <w:rsid w:val="00DF5823"/>
    <w:rsid w:val="00DF5C69"/>
    <w:rsid w:val="00DF61DE"/>
    <w:rsid w:val="00DF62F1"/>
    <w:rsid w:val="00DF64EA"/>
    <w:rsid w:val="00DF6B9A"/>
    <w:rsid w:val="00DF7583"/>
    <w:rsid w:val="00DF7835"/>
    <w:rsid w:val="00DF7D04"/>
    <w:rsid w:val="00DF7FB1"/>
    <w:rsid w:val="00E00666"/>
    <w:rsid w:val="00E00CFA"/>
    <w:rsid w:val="00E012DA"/>
    <w:rsid w:val="00E01466"/>
    <w:rsid w:val="00E017CE"/>
    <w:rsid w:val="00E0184E"/>
    <w:rsid w:val="00E02608"/>
    <w:rsid w:val="00E026C3"/>
    <w:rsid w:val="00E03203"/>
    <w:rsid w:val="00E03359"/>
    <w:rsid w:val="00E03649"/>
    <w:rsid w:val="00E03BFE"/>
    <w:rsid w:val="00E03EAB"/>
    <w:rsid w:val="00E04BAA"/>
    <w:rsid w:val="00E04CBC"/>
    <w:rsid w:val="00E0524D"/>
    <w:rsid w:val="00E063F6"/>
    <w:rsid w:val="00E0693E"/>
    <w:rsid w:val="00E06F0C"/>
    <w:rsid w:val="00E0714F"/>
    <w:rsid w:val="00E071CD"/>
    <w:rsid w:val="00E076B9"/>
    <w:rsid w:val="00E07DE3"/>
    <w:rsid w:val="00E1073C"/>
    <w:rsid w:val="00E10E23"/>
    <w:rsid w:val="00E10FAC"/>
    <w:rsid w:val="00E1141A"/>
    <w:rsid w:val="00E11590"/>
    <w:rsid w:val="00E119D7"/>
    <w:rsid w:val="00E11EC4"/>
    <w:rsid w:val="00E121BF"/>
    <w:rsid w:val="00E122F5"/>
    <w:rsid w:val="00E1252D"/>
    <w:rsid w:val="00E12B54"/>
    <w:rsid w:val="00E12BE8"/>
    <w:rsid w:val="00E12CAE"/>
    <w:rsid w:val="00E12D59"/>
    <w:rsid w:val="00E13083"/>
    <w:rsid w:val="00E132C4"/>
    <w:rsid w:val="00E13739"/>
    <w:rsid w:val="00E13AC1"/>
    <w:rsid w:val="00E1459C"/>
    <w:rsid w:val="00E14A8B"/>
    <w:rsid w:val="00E14E65"/>
    <w:rsid w:val="00E14E68"/>
    <w:rsid w:val="00E1540F"/>
    <w:rsid w:val="00E15470"/>
    <w:rsid w:val="00E1572C"/>
    <w:rsid w:val="00E157DB"/>
    <w:rsid w:val="00E15EC2"/>
    <w:rsid w:val="00E16251"/>
    <w:rsid w:val="00E164AB"/>
    <w:rsid w:val="00E1653B"/>
    <w:rsid w:val="00E17469"/>
    <w:rsid w:val="00E178FE"/>
    <w:rsid w:val="00E17EB5"/>
    <w:rsid w:val="00E2037C"/>
    <w:rsid w:val="00E207DE"/>
    <w:rsid w:val="00E2103C"/>
    <w:rsid w:val="00E210C4"/>
    <w:rsid w:val="00E2115D"/>
    <w:rsid w:val="00E212FA"/>
    <w:rsid w:val="00E21531"/>
    <w:rsid w:val="00E218DB"/>
    <w:rsid w:val="00E21F39"/>
    <w:rsid w:val="00E226F0"/>
    <w:rsid w:val="00E22C73"/>
    <w:rsid w:val="00E23584"/>
    <w:rsid w:val="00E23CCC"/>
    <w:rsid w:val="00E24197"/>
    <w:rsid w:val="00E244DA"/>
    <w:rsid w:val="00E24C29"/>
    <w:rsid w:val="00E26037"/>
    <w:rsid w:val="00E26098"/>
    <w:rsid w:val="00E26F99"/>
    <w:rsid w:val="00E27153"/>
    <w:rsid w:val="00E27470"/>
    <w:rsid w:val="00E27B46"/>
    <w:rsid w:val="00E27C16"/>
    <w:rsid w:val="00E27C75"/>
    <w:rsid w:val="00E30379"/>
    <w:rsid w:val="00E30A2B"/>
    <w:rsid w:val="00E30CCD"/>
    <w:rsid w:val="00E31844"/>
    <w:rsid w:val="00E32468"/>
    <w:rsid w:val="00E32706"/>
    <w:rsid w:val="00E32998"/>
    <w:rsid w:val="00E32E12"/>
    <w:rsid w:val="00E32E1B"/>
    <w:rsid w:val="00E33550"/>
    <w:rsid w:val="00E33B72"/>
    <w:rsid w:val="00E33C87"/>
    <w:rsid w:val="00E33EAA"/>
    <w:rsid w:val="00E344F4"/>
    <w:rsid w:val="00E3460A"/>
    <w:rsid w:val="00E34A06"/>
    <w:rsid w:val="00E34F72"/>
    <w:rsid w:val="00E3547D"/>
    <w:rsid w:val="00E354AA"/>
    <w:rsid w:val="00E35854"/>
    <w:rsid w:val="00E35A4E"/>
    <w:rsid w:val="00E35EAB"/>
    <w:rsid w:val="00E361FB"/>
    <w:rsid w:val="00E363B0"/>
    <w:rsid w:val="00E36581"/>
    <w:rsid w:val="00E368E0"/>
    <w:rsid w:val="00E36D27"/>
    <w:rsid w:val="00E375E7"/>
    <w:rsid w:val="00E37739"/>
    <w:rsid w:val="00E37AB3"/>
    <w:rsid w:val="00E37D37"/>
    <w:rsid w:val="00E4023F"/>
    <w:rsid w:val="00E4039D"/>
    <w:rsid w:val="00E40543"/>
    <w:rsid w:val="00E414FC"/>
    <w:rsid w:val="00E41E36"/>
    <w:rsid w:val="00E41E47"/>
    <w:rsid w:val="00E4228C"/>
    <w:rsid w:val="00E4234B"/>
    <w:rsid w:val="00E428EF"/>
    <w:rsid w:val="00E42907"/>
    <w:rsid w:val="00E42CFD"/>
    <w:rsid w:val="00E42FE4"/>
    <w:rsid w:val="00E4362F"/>
    <w:rsid w:val="00E43D53"/>
    <w:rsid w:val="00E43E1D"/>
    <w:rsid w:val="00E44F84"/>
    <w:rsid w:val="00E4521D"/>
    <w:rsid w:val="00E461D8"/>
    <w:rsid w:val="00E46276"/>
    <w:rsid w:val="00E46389"/>
    <w:rsid w:val="00E46B33"/>
    <w:rsid w:val="00E46CF9"/>
    <w:rsid w:val="00E474BB"/>
    <w:rsid w:val="00E50080"/>
    <w:rsid w:val="00E5028E"/>
    <w:rsid w:val="00E502FA"/>
    <w:rsid w:val="00E5062B"/>
    <w:rsid w:val="00E50729"/>
    <w:rsid w:val="00E51381"/>
    <w:rsid w:val="00E513CB"/>
    <w:rsid w:val="00E51502"/>
    <w:rsid w:val="00E51621"/>
    <w:rsid w:val="00E516FA"/>
    <w:rsid w:val="00E5249F"/>
    <w:rsid w:val="00E52A4B"/>
    <w:rsid w:val="00E5302B"/>
    <w:rsid w:val="00E532BA"/>
    <w:rsid w:val="00E5335B"/>
    <w:rsid w:val="00E534A8"/>
    <w:rsid w:val="00E5355A"/>
    <w:rsid w:val="00E539E4"/>
    <w:rsid w:val="00E539EE"/>
    <w:rsid w:val="00E53FF2"/>
    <w:rsid w:val="00E54BC6"/>
    <w:rsid w:val="00E54F47"/>
    <w:rsid w:val="00E5546C"/>
    <w:rsid w:val="00E556B9"/>
    <w:rsid w:val="00E55878"/>
    <w:rsid w:val="00E55F85"/>
    <w:rsid w:val="00E565BF"/>
    <w:rsid w:val="00E566B5"/>
    <w:rsid w:val="00E56A78"/>
    <w:rsid w:val="00E56C20"/>
    <w:rsid w:val="00E56D9E"/>
    <w:rsid w:val="00E56DA9"/>
    <w:rsid w:val="00E56E1D"/>
    <w:rsid w:val="00E577D2"/>
    <w:rsid w:val="00E57832"/>
    <w:rsid w:val="00E57CD3"/>
    <w:rsid w:val="00E57CF1"/>
    <w:rsid w:val="00E608FA"/>
    <w:rsid w:val="00E60A36"/>
    <w:rsid w:val="00E60D09"/>
    <w:rsid w:val="00E60F2E"/>
    <w:rsid w:val="00E6109F"/>
    <w:rsid w:val="00E610D4"/>
    <w:rsid w:val="00E615BB"/>
    <w:rsid w:val="00E61653"/>
    <w:rsid w:val="00E62058"/>
    <w:rsid w:val="00E628D2"/>
    <w:rsid w:val="00E62966"/>
    <w:rsid w:val="00E631D3"/>
    <w:rsid w:val="00E632BE"/>
    <w:rsid w:val="00E63859"/>
    <w:rsid w:val="00E639D1"/>
    <w:rsid w:val="00E63A96"/>
    <w:rsid w:val="00E63E03"/>
    <w:rsid w:val="00E6471D"/>
    <w:rsid w:val="00E6534B"/>
    <w:rsid w:val="00E658F5"/>
    <w:rsid w:val="00E65DBB"/>
    <w:rsid w:val="00E667DD"/>
    <w:rsid w:val="00E669FB"/>
    <w:rsid w:val="00E66C59"/>
    <w:rsid w:val="00E66FEF"/>
    <w:rsid w:val="00E673EA"/>
    <w:rsid w:val="00E673F1"/>
    <w:rsid w:val="00E67A10"/>
    <w:rsid w:val="00E67D1C"/>
    <w:rsid w:val="00E702ED"/>
    <w:rsid w:val="00E703E9"/>
    <w:rsid w:val="00E7061F"/>
    <w:rsid w:val="00E70C9E"/>
    <w:rsid w:val="00E70DE0"/>
    <w:rsid w:val="00E71094"/>
    <w:rsid w:val="00E713EB"/>
    <w:rsid w:val="00E71D93"/>
    <w:rsid w:val="00E72570"/>
    <w:rsid w:val="00E727C6"/>
    <w:rsid w:val="00E72857"/>
    <w:rsid w:val="00E73056"/>
    <w:rsid w:val="00E739EA"/>
    <w:rsid w:val="00E7417E"/>
    <w:rsid w:val="00E74215"/>
    <w:rsid w:val="00E74C3D"/>
    <w:rsid w:val="00E74CDF"/>
    <w:rsid w:val="00E74F4B"/>
    <w:rsid w:val="00E75536"/>
    <w:rsid w:val="00E7566E"/>
    <w:rsid w:val="00E7568E"/>
    <w:rsid w:val="00E756CD"/>
    <w:rsid w:val="00E759DE"/>
    <w:rsid w:val="00E75D04"/>
    <w:rsid w:val="00E75D6F"/>
    <w:rsid w:val="00E75FE9"/>
    <w:rsid w:val="00E76358"/>
    <w:rsid w:val="00E76955"/>
    <w:rsid w:val="00E76B84"/>
    <w:rsid w:val="00E77110"/>
    <w:rsid w:val="00E771F8"/>
    <w:rsid w:val="00E776BF"/>
    <w:rsid w:val="00E77ABC"/>
    <w:rsid w:val="00E77ED6"/>
    <w:rsid w:val="00E804E7"/>
    <w:rsid w:val="00E80566"/>
    <w:rsid w:val="00E80DF2"/>
    <w:rsid w:val="00E81005"/>
    <w:rsid w:val="00E81086"/>
    <w:rsid w:val="00E81714"/>
    <w:rsid w:val="00E81C4A"/>
    <w:rsid w:val="00E81CF3"/>
    <w:rsid w:val="00E82535"/>
    <w:rsid w:val="00E82751"/>
    <w:rsid w:val="00E82F16"/>
    <w:rsid w:val="00E83CDD"/>
    <w:rsid w:val="00E83CEB"/>
    <w:rsid w:val="00E844E7"/>
    <w:rsid w:val="00E846F6"/>
    <w:rsid w:val="00E84A98"/>
    <w:rsid w:val="00E84CF9"/>
    <w:rsid w:val="00E84D20"/>
    <w:rsid w:val="00E84F00"/>
    <w:rsid w:val="00E84FED"/>
    <w:rsid w:val="00E8500A"/>
    <w:rsid w:val="00E85870"/>
    <w:rsid w:val="00E85C5F"/>
    <w:rsid w:val="00E85C83"/>
    <w:rsid w:val="00E8616A"/>
    <w:rsid w:val="00E86788"/>
    <w:rsid w:val="00E87C7B"/>
    <w:rsid w:val="00E87F35"/>
    <w:rsid w:val="00E87FB7"/>
    <w:rsid w:val="00E90492"/>
    <w:rsid w:val="00E91145"/>
    <w:rsid w:val="00E914D0"/>
    <w:rsid w:val="00E91626"/>
    <w:rsid w:val="00E91709"/>
    <w:rsid w:val="00E9255B"/>
    <w:rsid w:val="00E931D4"/>
    <w:rsid w:val="00E93269"/>
    <w:rsid w:val="00E9329B"/>
    <w:rsid w:val="00E9364D"/>
    <w:rsid w:val="00E93BA4"/>
    <w:rsid w:val="00E93CF9"/>
    <w:rsid w:val="00E94082"/>
    <w:rsid w:val="00E94357"/>
    <w:rsid w:val="00E9443E"/>
    <w:rsid w:val="00E94587"/>
    <w:rsid w:val="00E949D2"/>
    <w:rsid w:val="00E950B6"/>
    <w:rsid w:val="00E95C43"/>
    <w:rsid w:val="00E961CD"/>
    <w:rsid w:val="00E96214"/>
    <w:rsid w:val="00E9626F"/>
    <w:rsid w:val="00E96548"/>
    <w:rsid w:val="00E97006"/>
    <w:rsid w:val="00E9788D"/>
    <w:rsid w:val="00E978C8"/>
    <w:rsid w:val="00E97AAF"/>
    <w:rsid w:val="00E97DF1"/>
    <w:rsid w:val="00E97E25"/>
    <w:rsid w:val="00E97FAE"/>
    <w:rsid w:val="00EA015F"/>
    <w:rsid w:val="00EA02B6"/>
    <w:rsid w:val="00EA02EC"/>
    <w:rsid w:val="00EA057C"/>
    <w:rsid w:val="00EA0AFA"/>
    <w:rsid w:val="00EA0D23"/>
    <w:rsid w:val="00EA1011"/>
    <w:rsid w:val="00EA1335"/>
    <w:rsid w:val="00EA13F6"/>
    <w:rsid w:val="00EA157F"/>
    <w:rsid w:val="00EA266D"/>
    <w:rsid w:val="00EA2CDF"/>
    <w:rsid w:val="00EA2CE5"/>
    <w:rsid w:val="00EA2DD6"/>
    <w:rsid w:val="00EA2E09"/>
    <w:rsid w:val="00EA3A76"/>
    <w:rsid w:val="00EA3FDF"/>
    <w:rsid w:val="00EA452C"/>
    <w:rsid w:val="00EA46FE"/>
    <w:rsid w:val="00EA478B"/>
    <w:rsid w:val="00EA51FF"/>
    <w:rsid w:val="00EA5394"/>
    <w:rsid w:val="00EA5680"/>
    <w:rsid w:val="00EA598D"/>
    <w:rsid w:val="00EA5AB3"/>
    <w:rsid w:val="00EA5DC2"/>
    <w:rsid w:val="00EA63E4"/>
    <w:rsid w:val="00EA65F9"/>
    <w:rsid w:val="00EA675F"/>
    <w:rsid w:val="00EA691B"/>
    <w:rsid w:val="00EA6E3D"/>
    <w:rsid w:val="00EA730E"/>
    <w:rsid w:val="00EA76FA"/>
    <w:rsid w:val="00EA7D07"/>
    <w:rsid w:val="00EB0424"/>
    <w:rsid w:val="00EB0443"/>
    <w:rsid w:val="00EB09D9"/>
    <w:rsid w:val="00EB111A"/>
    <w:rsid w:val="00EB1524"/>
    <w:rsid w:val="00EB183F"/>
    <w:rsid w:val="00EB1E7F"/>
    <w:rsid w:val="00EB1EDD"/>
    <w:rsid w:val="00EB23AC"/>
    <w:rsid w:val="00EB2523"/>
    <w:rsid w:val="00EB374C"/>
    <w:rsid w:val="00EB3846"/>
    <w:rsid w:val="00EB3915"/>
    <w:rsid w:val="00EB3C75"/>
    <w:rsid w:val="00EB3D1F"/>
    <w:rsid w:val="00EB44A3"/>
    <w:rsid w:val="00EB46AE"/>
    <w:rsid w:val="00EB4960"/>
    <w:rsid w:val="00EB4EBD"/>
    <w:rsid w:val="00EB4F1C"/>
    <w:rsid w:val="00EB5106"/>
    <w:rsid w:val="00EB5CB7"/>
    <w:rsid w:val="00EB5D53"/>
    <w:rsid w:val="00EB5DCF"/>
    <w:rsid w:val="00EB5F71"/>
    <w:rsid w:val="00EB69E0"/>
    <w:rsid w:val="00EB7411"/>
    <w:rsid w:val="00EB7984"/>
    <w:rsid w:val="00EB7A66"/>
    <w:rsid w:val="00EC031A"/>
    <w:rsid w:val="00EC06F4"/>
    <w:rsid w:val="00EC1316"/>
    <w:rsid w:val="00EC20FF"/>
    <w:rsid w:val="00EC2254"/>
    <w:rsid w:val="00EC23E9"/>
    <w:rsid w:val="00EC2694"/>
    <w:rsid w:val="00EC3884"/>
    <w:rsid w:val="00EC3B91"/>
    <w:rsid w:val="00EC3C9D"/>
    <w:rsid w:val="00EC5153"/>
    <w:rsid w:val="00EC518D"/>
    <w:rsid w:val="00EC54F0"/>
    <w:rsid w:val="00EC55F2"/>
    <w:rsid w:val="00EC580A"/>
    <w:rsid w:val="00EC5AD2"/>
    <w:rsid w:val="00EC5BCF"/>
    <w:rsid w:val="00EC5EFC"/>
    <w:rsid w:val="00EC5FAD"/>
    <w:rsid w:val="00EC6226"/>
    <w:rsid w:val="00EC68A1"/>
    <w:rsid w:val="00EC6A8B"/>
    <w:rsid w:val="00EC7BF8"/>
    <w:rsid w:val="00EC7D36"/>
    <w:rsid w:val="00EC7F9E"/>
    <w:rsid w:val="00ED0222"/>
    <w:rsid w:val="00ED0308"/>
    <w:rsid w:val="00ED0383"/>
    <w:rsid w:val="00ED05EC"/>
    <w:rsid w:val="00ED0C36"/>
    <w:rsid w:val="00ED0E50"/>
    <w:rsid w:val="00ED142B"/>
    <w:rsid w:val="00ED1A01"/>
    <w:rsid w:val="00ED1A09"/>
    <w:rsid w:val="00ED1B0E"/>
    <w:rsid w:val="00ED1E1A"/>
    <w:rsid w:val="00ED1EBD"/>
    <w:rsid w:val="00ED209D"/>
    <w:rsid w:val="00ED21E3"/>
    <w:rsid w:val="00ED286D"/>
    <w:rsid w:val="00ED28C6"/>
    <w:rsid w:val="00ED3993"/>
    <w:rsid w:val="00ED3B0E"/>
    <w:rsid w:val="00ED3B58"/>
    <w:rsid w:val="00ED4536"/>
    <w:rsid w:val="00ED470F"/>
    <w:rsid w:val="00ED4DB6"/>
    <w:rsid w:val="00ED4FC8"/>
    <w:rsid w:val="00ED5182"/>
    <w:rsid w:val="00ED5B43"/>
    <w:rsid w:val="00ED5C6C"/>
    <w:rsid w:val="00ED6273"/>
    <w:rsid w:val="00ED640E"/>
    <w:rsid w:val="00ED65AF"/>
    <w:rsid w:val="00ED714A"/>
    <w:rsid w:val="00ED761F"/>
    <w:rsid w:val="00ED7D8A"/>
    <w:rsid w:val="00ED7DCC"/>
    <w:rsid w:val="00ED7EE4"/>
    <w:rsid w:val="00EE04B8"/>
    <w:rsid w:val="00EE0550"/>
    <w:rsid w:val="00EE06F2"/>
    <w:rsid w:val="00EE13CE"/>
    <w:rsid w:val="00EE1914"/>
    <w:rsid w:val="00EE1A06"/>
    <w:rsid w:val="00EE1BE8"/>
    <w:rsid w:val="00EE2640"/>
    <w:rsid w:val="00EE2693"/>
    <w:rsid w:val="00EE2719"/>
    <w:rsid w:val="00EE2899"/>
    <w:rsid w:val="00EE31CD"/>
    <w:rsid w:val="00EE367F"/>
    <w:rsid w:val="00EE3708"/>
    <w:rsid w:val="00EE37B5"/>
    <w:rsid w:val="00EE3A6A"/>
    <w:rsid w:val="00EE3B1C"/>
    <w:rsid w:val="00EE3E4C"/>
    <w:rsid w:val="00EE41D9"/>
    <w:rsid w:val="00EE4416"/>
    <w:rsid w:val="00EE4887"/>
    <w:rsid w:val="00EE49CE"/>
    <w:rsid w:val="00EE4CEE"/>
    <w:rsid w:val="00EE4D9B"/>
    <w:rsid w:val="00EE4DE9"/>
    <w:rsid w:val="00EE556F"/>
    <w:rsid w:val="00EE5A05"/>
    <w:rsid w:val="00EE6D22"/>
    <w:rsid w:val="00EE73DA"/>
    <w:rsid w:val="00EE747B"/>
    <w:rsid w:val="00EE74EE"/>
    <w:rsid w:val="00EE759C"/>
    <w:rsid w:val="00EE7AE9"/>
    <w:rsid w:val="00EE7E1B"/>
    <w:rsid w:val="00EE7E1E"/>
    <w:rsid w:val="00EE7E42"/>
    <w:rsid w:val="00EF0012"/>
    <w:rsid w:val="00EF142D"/>
    <w:rsid w:val="00EF165F"/>
    <w:rsid w:val="00EF1F0C"/>
    <w:rsid w:val="00EF1F73"/>
    <w:rsid w:val="00EF25E0"/>
    <w:rsid w:val="00EF2B23"/>
    <w:rsid w:val="00EF3018"/>
    <w:rsid w:val="00EF32E5"/>
    <w:rsid w:val="00EF36BE"/>
    <w:rsid w:val="00EF38FB"/>
    <w:rsid w:val="00EF3AEA"/>
    <w:rsid w:val="00EF3CBD"/>
    <w:rsid w:val="00EF3D89"/>
    <w:rsid w:val="00EF41C0"/>
    <w:rsid w:val="00EF4475"/>
    <w:rsid w:val="00EF4758"/>
    <w:rsid w:val="00EF47C1"/>
    <w:rsid w:val="00EF499B"/>
    <w:rsid w:val="00EF54F0"/>
    <w:rsid w:val="00EF5567"/>
    <w:rsid w:val="00EF5740"/>
    <w:rsid w:val="00EF586E"/>
    <w:rsid w:val="00EF5AB2"/>
    <w:rsid w:val="00EF5CED"/>
    <w:rsid w:val="00EF60AE"/>
    <w:rsid w:val="00EF60DD"/>
    <w:rsid w:val="00EF624F"/>
    <w:rsid w:val="00EF6484"/>
    <w:rsid w:val="00EF6758"/>
    <w:rsid w:val="00EF68E2"/>
    <w:rsid w:val="00EF6C5C"/>
    <w:rsid w:val="00EF776D"/>
    <w:rsid w:val="00F0031C"/>
    <w:rsid w:val="00F00B6B"/>
    <w:rsid w:val="00F00B79"/>
    <w:rsid w:val="00F00F00"/>
    <w:rsid w:val="00F01255"/>
    <w:rsid w:val="00F017DB"/>
    <w:rsid w:val="00F01E70"/>
    <w:rsid w:val="00F027A3"/>
    <w:rsid w:val="00F029AE"/>
    <w:rsid w:val="00F02BA0"/>
    <w:rsid w:val="00F03724"/>
    <w:rsid w:val="00F03A8F"/>
    <w:rsid w:val="00F03CFE"/>
    <w:rsid w:val="00F03ED4"/>
    <w:rsid w:val="00F0410A"/>
    <w:rsid w:val="00F044F0"/>
    <w:rsid w:val="00F04689"/>
    <w:rsid w:val="00F046E8"/>
    <w:rsid w:val="00F046F9"/>
    <w:rsid w:val="00F04E05"/>
    <w:rsid w:val="00F057FD"/>
    <w:rsid w:val="00F059DF"/>
    <w:rsid w:val="00F06195"/>
    <w:rsid w:val="00F06523"/>
    <w:rsid w:val="00F06D12"/>
    <w:rsid w:val="00F06EA8"/>
    <w:rsid w:val="00F0713B"/>
    <w:rsid w:val="00F0731C"/>
    <w:rsid w:val="00F07DDA"/>
    <w:rsid w:val="00F07ECC"/>
    <w:rsid w:val="00F07F0E"/>
    <w:rsid w:val="00F10679"/>
    <w:rsid w:val="00F10903"/>
    <w:rsid w:val="00F11B52"/>
    <w:rsid w:val="00F11D0C"/>
    <w:rsid w:val="00F11DAA"/>
    <w:rsid w:val="00F11FBD"/>
    <w:rsid w:val="00F12390"/>
    <w:rsid w:val="00F128C7"/>
    <w:rsid w:val="00F12957"/>
    <w:rsid w:val="00F12A61"/>
    <w:rsid w:val="00F12A84"/>
    <w:rsid w:val="00F12C20"/>
    <w:rsid w:val="00F12D10"/>
    <w:rsid w:val="00F12E6B"/>
    <w:rsid w:val="00F12F81"/>
    <w:rsid w:val="00F13151"/>
    <w:rsid w:val="00F13494"/>
    <w:rsid w:val="00F13BB0"/>
    <w:rsid w:val="00F14106"/>
    <w:rsid w:val="00F141E8"/>
    <w:rsid w:val="00F142DB"/>
    <w:rsid w:val="00F146A3"/>
    <w:rsid w:val="00F14B15"/>
    <w:rsid w:val="00F14E6F"/>
    <w:rsid w:val="00F14F54"/>
    <w:rsid w:val="00F155A7"/>
    <w:rsid w:val="00F15CEE"/>
    <w:rsid w:val="00F16824"/>
    <w:rsid w:val="00F16DD7"/>
    <w:rsid w:val="00F174F6"/>
    <w:rsid w:val="00F17852"/>
    <w:rsid w:val="00F17F07"/>
    <w:rsid w:val="00F200FD"/>
    <w:rsid w:val="00F20143"/>
    <w:rsid w:val="00F20238"/>
    <w:rsid w:val="00F203FA"/>
    <w:rsid w:val="00F20595"/>
    <w:rsid w:val="00F20967"/>
    <w:rsid w:val="00F221A9"/>
    <w:rsid w:val="00F22B7F"/>
    <w:rsid w:val="00F22BE1"/>
    <w:rsid w:val="00F23351"/>
    <w:rsid w:val="00F23811"/>
    <w:rsid w:val="00F2423E"/>
    <w:rsid w:val="00F24A07"/>
    <w:rsid w:val="00F25186"/>
    <w:rsid w:val="00F257C6"/>
    <w:rsid w:val="00F25A0D"/>
    <w:rsid w:val="00F25AEC"/>
    <w:rsid w:val="00F25BFB"/>
    <w:rsid w:val="00F25FBE"/>
    <w:rsid w:val="00F26200"/>
    <w:rsid w:val="00F263A5"/>
    <w:rsid w:val="00F26467"/>
    <w:rsid w:val="00F2650F"/>
    <w:rsid w:val="00F269F4"/>
    <w:rsid w:val="00F26A9B"/>
    <w:rsid w:val="00F274E2"/>
    <w:rsid w:val="00F275C5"/>
    <w:rsid w:val="00F276BA"/>
    <w:rsid w:val="00F27777"/>
    <w:rsid w:val="00F27B9C"/>
    <w:rsid w:val="00F27BD5"/>
    <w:rsid w:val="00F30342"/>
    <w:rsid w:val="00F3050B"/>
    <w:rsid w:val="00F30826"/>
    <w:rsid w:val="00F30A2A"/>
    <w:rsid w:val="00F30A93"/>
    <w:rsid w:val="00F30BD0"/>
    <w:rsid w:val="00F30CAF"/>
    <w:rsid w:val="00F30DAD"/>
    <w:rsid w:val="00F31163"/>
    <w:rsid w:val="00F31165"/>
    <w:rsid w:val="00F31250"/>
    <w:rsid w:val="00F31525"/>
    <w:rsid w:val="00F315EC"/>
    <w:rsid w:val="00F31B66"/>
    <w:rsid w:val="00F31CB8"/>
    <w:rsid w:val="00F31D4A"/>
    <w:rsid w:val="00F32A52"/>
    <w:rsid w:val="00F32ED9"/>
    <w:rsid w:val="00F33383"/>
    <w:rsid w:val="00F33EBF"/>
    <w:rsid w:val="00F33FE4"/>
    <w:rsid w:val="00F343AC"/>
    <w:rsid w:val="00F34467"/>
    <w:rsid w:val="00F34BEA"/>
    <w:rsid w:val="00F34EF8"/>
    <w:rsid w:val="00F351F2"/>
    <w:rsid w:val="00F352B1"/>
    <w:rsid w:val="00F3577B"/>
    <w:rsid w:val="00F3581B"/>
    <w:rsid w:val="00F3587A"/>
    <w:rsid w:val="00F35902"/>
    <w:rsid w:val="00F35C83"/>
    <w:rsid w:val="00F35D22"/>
    <w:rsid w:val="00F35DD2"/>
    <w:rsid w:val="00F362FE"/>
    <w:rsid w:val="00F3648E"/>
    <w:rsid w:val="00F36BBA"/>
    <w:rsid w:val="00F36FEE"/>
    <w:rsid w:val="00F37779"/>
    <w:rsid w:val="00F37C36"/>
    <w:rsid w:val="00F40179"/>
    <w:rsid w:val="00F4049B"/>
    <w:rsid w:val="00F417F8"/>
    <w:rsid w:val="00F41D9F"/>
    <w:rsid w:val="00F41ECA"/>
    <w:rsid w:val="00F42225"/>
    <w:rsid w:val="00F4253E"/>
    <w:rsid w:val="00F433E2"/>
    <w:rsid w:val="00F4356B"/>
    <w:rsid w:val="00F43599"/>
    <w:rsid w:val="00F4382F"/>
    <w:rsid w:val="00F43895"/>
    <w:rsid w:val="00F43B40"/>
    <w:rsid w:val="00F43C45"/>
    <w:rsid w:val="00F43C50"/>
    <w:rsid w:val="00F4410F"/>
    <w:rsid w:val="00F44254"/>
    <w:rsid w:val="00F4434C"/>
    <w:rsid w:val="00F445FB"/>
    <w:rsid w:val="00F44AF6"/>
    <w:rsid w:val="00F44B32"/>
    <w:rsid w:val="00F44ECB"/>
    <w:rsid w:val="00F45218"/>
    <w:rsid w:val="00F45BC6"/>
    <w:rsid w:val="00F45ECC"/>
    <w:rsid w:val="00F45EEA"/>
    <w:rsid w:val="00F465DA"/>
    <w:rsid w:val="00F468B3"/>
    <w:rsid w:val="00F4787F"/>
    <w:rsid w:val="00F47A4A"/>
    <w:rsid w:val="00F47AAD"/>
    <w:rsid w:val="00F5007E"/>
    <w:rsid w:val="00F504F7"/>
    <w:rsid w:val="00F51282"/>
    <w:rsid w:val="00F51646"/>
    <w:rsid w:val="00F5178E"/>
    <w:rsid w:val="00F51DE4"/>
    <w:rsid w:val="00F51E92"/>
    <w:rsid w:val="00F52364"/>
    <w:rsid w:val="00F526D6"/>
    <w:rsid w:val="00F528C6"/>
    <w:rsid w:val="00F52BAB"/>
    <w:rsid w:val="00F52DAE"/>
    <w:rsid w:val="00F53655"/>
    <w:rsid w:val="00F537D7"/>
    <w:rsid w:val="00F5397F"/>
    <w:rsid w:val="00F546C7"/>
    <w:rsid w:val="00F54AFD"/>
    <w:rsid w:val="00F54CA1"/>
    <w:rsid w:val="00F550AA"/>
    <w:rsid w:val="00F55275"/>
    <w:rsid w:val="00F5579D"/>
    <w:rsid w:val="00F55B25"/>
    <w:rsid w:val="00F56104"/>
    <w:rsid w:val="00F561CF"/>
    <w:rsid w:val="00F562DB"/>
    <w:rsid w:val="00F56744"/>
    <w:rsid w:val="00F5676A"/>
    <w:rsid w:val="00F570A9"/>
    <w:rsid w:val="00F577E1"/>
    <w:rsid w:val="00F57BB3"/>
    <w:rsid w:val="00F57CE1"/>
    <w:rsid w:val="00F57DE1"/>
    <w:rsid w:val="00F60008"/>
    <w:rsid w:val="00F6034F"/>
    <w:rsid w:val="00F60630"/>
    <w:rsid w:val="00F60ED1"/>
    <w:rsid w:val="00F61559"/>
    <w:rsid w:val="00F617EE"/>
    <w:rsid w:val="00F618A5"/>
    <w:rsid w:val="00F618C2"/>
    <w:rsid w:val="00F61EC7"/>
    <w:rsid w:val="00F62819"/>
    <w:rsid w:val="00F62A6B"/>
    <w:rsid w:val="00F636E3"/>
    <w:rsid w:val="00F63758"/>
    <w:rsid w:val="00F63C3F"/>
    <w:rsid w:val="00F63CA0"/>
    <w:rsid w:val="00F64C15"/>
    <w:rsid w:val="00F64C5A"/>
    <w:rsid w:val="00F65683"/>
    <w:rsid w:val="00F657A8"/>
    <w:rsid w:val="00F65DB0"/>
    <w:rsid w:val="00F66042"/>
    <w:rsid w:val="00F6743D"/>
    <w:rsid w:val="00F67575"/>
    <w:rsid w:val="00F675D4"/>
    <w:rsid w:val="00F678F5"/>
    <w:rsid w:val="00F67B71"/>
    <w:rsid w:val="00F67F26"/>
    <w:rsid w:val="00F70425"/>
    <w:rsid w:val="00F7072E"/>
    <w:rsid w:val="00F7075D"/>
    <w:rsid w:val="00F70CBB"/>
    <w:rsid w:val="00F71033"/>
    <w:rsid w:val="00F71178"/>
    <w:rsid w:val="00F7197E"/>
    <w:rsid w:val="00F71A23"/>
    <w:rsid w:val="00F71D24"/>
    <w:rsid w:val="00F72024"/>
    <w:rsid w:val="00F720B9"/>
    <w:rsid w:val="00F721A5"/>
    <w:rsid w:val="00F72725"/>
    <w:rsid w:val="00F72BBF"/>
    <w:rsid w:val="00F72C7F"/>
    <w:rsid w:val="00F73111"/>
    <w:rsid w:val="00F731F0"/>
    <w:rsid w:val="00F73555"/>
    <w:rsid w:val="00F742AE"/>
    <w:rsid w:val="00F7480B"/>
    <w:rsid w:val="00F74FBD"/>
    <w:rsid w:val="00F74FE8"/>
    <w:rsid w:val="00F7552A"/>
    <w:rsid w:val="00F75A2B"/>
    <w:rsid w:val="00F76766"/>
    <w:rsid w:val="00F770A5"/>
    <w:rsid w:val="00F77120"/>
    <w:rsid w:val="00F774E8"/>
    <w:rsid w:val="00F775F9"/>
    <w:rsid w:val="00F802E7"/>
    <w:rsid w:val="00F80388"/>
    <w:rsid w:val="00F80925"/>
    <w:rsid w:val="00F809EE"/>
    <w:rsid w:val="00F80A40"/>
    <w:rsid w:val="00F80AC4"/>
    <w:rsid w:val="00F814CC"/>
    <w:rsid w:val="00F820BF"/>
    <w:rsid w:val="00F82C8A"/>
    <w:rsid w:val="00F82E09"/>
    <w:rsid w:val="00F82E55"/>
    <w:rsid w:val="00F83478"/>
    <w:rsid w:val="00F835B5"/>
    <w:rsid w:val="00F837A1"/>
    <w:rsid w:val="00F837A4"/>
    <w:rsid w:val="00F837B5"/>
    <w:rsid w:val="00F83B54"/>
    <w:rsid w:val="00F83EB0"/>
    <w:rsid w:val="00F83F00"/>
    <w:rsid w:val="00F84314"/>
    <w:rsid w:val="00F84929"/>
    <w:rsid w:val="00F8511B"/>
    <w:rsid w:val="00F85233"/>
    <w:rsid w:val="00F857D6"/>
    <w:rsid w:val="00F858CE"/>
    <w:rsid w:val="00F85BBB"/>
    <w:rsid w:val="00F86463"/>
    <w:rsid w:val="00F86C18"/>
    <w:rsid w:val="00F87CEE"/>
    <w:rsid w:val="00F900D2"/>
    <w:rsid w:val="00F905CD"/>
    <w:rsid w:val="00F909E2"/>
    <w:rsid w:val="00F90E36"/>
    <w:rsid w:val="00F91533"/>
    <w:rsid w:val="00F91C90"/>
    <w:rsid w:val="00F9216F"/>
    <w:rsid w:val="00F92409"/>
    <w:rsid w:val="00F9304A"/>
    <w:rsid w:val="00F93F10"/>
    <w:rsid w:val="00F943EB"/>
    <w:rsid w:val="00F94577"/>
    <w:rsid w:val="00F94A76"/>
    <w:rsid w:val="00F94A9A"/>
    <w:rsid w:val="00F94B79"/>
    <w:rsid w:val="00F94D50"/>
    <w:rsid w:val="00F95326"/>
    <w:rsid w:val="00F953DD"/>
    <w:rsid w:val="00F953EC"/>
    <w:rsid w:val="00F955B2"/>
    <w:rsid w:val="00F956E9"/>
    <w:rsid w:val="00F958E9"/>
    <w:rsid w:val="00F959AA"/>
    <w:rsid w:val="00F96002"/>
    <w:rsid w:val="00F96E8B"/>
    <w:rsid w:val="00F96F9B"/>
    <w:rsid w:val="00F97E0D"/>
    <w:rsid w:val="00F97E7E"/>
    <w:rsid w:val="00F97F71"/>
    <w:rsid w:val="00FA05DD"/>
    <w:rsid w:val="00FA094A"/>
    <w:rsid w:val="00FA0D2A"/>
    <w:rsid w:val="00FA0D32"/>
    <w:rsid w:val="00FA0E7E"/>
    <w:rsid w:val="00FA12F3"/>
    <w:rsid w:val="00FA1861"/>
    <w:rsid w:val="00FA1AD3"/>
    <w:rsid w:val="00FA1D5D"/>
    <w:rsid w:val="00FA2099"/>
    <w:rsid w:val="00FA2543"/>
    <w:rsid w:val="00FA26AC"/>
    <w:rsid w:val="00FA2900"/>
    <w:rsid w:val="00FA345F"/>
    <w:rsid w:val="00FA39F2"/>
    <w:rsid w:val="00FA3A12"/>
    <w:rsid w:val="00FA4286"/>
    <w:rsid w:val="00FA43F2"/>
    <w:rsid w:val="00FA4419"/>
    <w:rsid w:val="00FA4723"/>
    <w:rsid w:val="00FA5A7C"/>
    <w:rsid w:val="00FA5E9F"/>
    <w:rsid w:val="00FA5FF6"/>
    <w:rsid w:val="00FA627C"/>
    <w:rsid w:val="00FA6746"/>
    <w:rsid w:val="00FA67A0"/>
    <w:rsid w:val="00FA6829"/>
    <w:rsid w:val="00FA6E08"/>
    <w:rsid w:val="00FA71BB"/>
    <w:rsid w:val="00FA7404"/>
    <w:rsid w:val="00FA7FA2"/>
    <w:rsid w:val="00FB01FF"/>
    <w:rsid w:val="00FB0577"/>
    <w:rsid w:val="00FB0916"/>
    <w:rsid w:val="00FB0B2C"/>
    <w:rsid w:val="00FB16C9"/>
    <w:rsid w:val="00FB1982"/>
    <w:rsid w:val="00FB1AD8"/>
    <w:rsid w:val="00FB1B55"/>
    <w:rsid w:val="00FB1CB1"/>
    <w:rsid w:val="00FB2630"/>
    <w:rsid w:val="00FB287D"/>
    <w:rsid w:val="00FB2C28"/>
    <w:rsid w:val="00FB3AE0"/>
    <w:rsid w:val="00FB41B0"/>
    <w:rsid w:val="00FB453F"/>
    <w:rsid w:val="00FB4915"/>
    <w:rsid w:val="00FB59DB"/>
    <w:rsid w:val="00FB5A10"/>
    <w:rsid w:val="00FB637B"/>
    <w:rsid w:val="00FB6439"/>
    <w:rsid w:val="00FB6A2E"/>
    <w:rsid w:val="00FB6A8C"/>
    <w:rsid w:val="00FB6CDC"/>
    <w:rsid w:val="00FB6D81"/>
    <w:rsid w:val="00FB7245"/>
    <w:rsid w:val="00FB72AC"/>
    <w:rsid w:val="00FB73AD"/>
    <w:rsid w:val="00FB74E6"/>
    <w:rsid w:val="00FB7706"/>
    <w:rsid w:val="00FB77C5"/>
    <w:rsid w:val="00FC03C5"/>
    <w:rsid w:val="00FC0435"/>
    <w:rsid w:val="00FC0617"/>
    <w:rsid w:val="00FC09B3"/>
    <w:rsid w:val="00FC0CBD"/>
    <w:rsid w:val="00FC0D8A"/>
    <w:rsid w:val="00FC0EDE"/>
    <w:rsid w:val="00FC11FC"/>
    <w:rsid w:val="00FC18D1"/>
    <w:rsid w:val="00FC1A89"/>
    <w:rsid w:val="00FC1B15"/>
    <w:rsid w:val="00FC1C05"/>
    <w:rsid w:val="00FC1D9E"/>
    <w:rsid w:val="00FC1E84"/>
    <w:rsid w:val="00FC237F"/>
    <w:rsid w:val="00FC24FF"/>
    <w:rsid w:val="00FC311D"/>
    <w:rsid w:val="00FC33F7"/>
    <w:rsid w:val="00FC3CF9"/>
    <w:rsid w:val="00FC3E9A"/>
    <w:rsid w:val="00FC4633"/>
    <w:rsid w:val="00FC52F0"/>
    <w:rsid w:val="00FC5356"/>
    <w:rsid w:val="00FC5A2E"/>
    <w:rsid w:val="00FC61CD"/>
    <w:rsid w:val="00FC67AC"/>
    <w:rsid w:val="00FC6852"/>
    <w:rsid w:val="00FC6AB9"/>
    <w:rsid w:val="00FC6D72"/>
    <w:rsid w:val="00FC6F4E"/>
    <w:rsid w:val="00FC74B4"/>
    <w:rsid w:val="00FC780C"/>
    <w:rsid w:val="00FC796D"/>
    <w:rsid w:val="00FD0137"/>
    <w:rsid w:val="00FD070A"/>
    <w:rsid w:val="00FD0889"/>
    <w:rsid w:val="00FD0FDC"/>
    <w:rsid w:val="00FD1106"/>
    <w:rsid w:val="00FD15D3"/>
    <w:rsid w:val="00FD1D95"/>
    <w:rsid w:val="00FD20B5"/>
    <w:rsid w:val="00FD2294"/>
    <w:rsid w:val="00FD24FD"/>
    <w:rsid w:val="00FD2B73"/>
    <w:rsid w:val="00FD2EA6"/>
    <w:rsid w:val="00FD3C56"/>
    <w:rsid w:val="00FD3CBB"/>
    <w:rsid w:val="00FD3FE8"/>
    <w:rsid w:val="00FD5C45"/>
    <w:rsid w:val="00FD6590"/>
    <w:rsid w:val="00FD6714"/>
    <w:rsid w:val="00FD68F3"/>
    <w:rsid w:val="00FD694C"/>
    <w:rsid w:val="00FD6C28"/>
    <w:rsid w:val="00FD6E05"/>
    <w:rsid w:val="00FD7BAA"/>
    <w:rsid w:val="00FE0411"/>
    <w:rsid w:val="00FE0464"/>
    <w:rsid w:val="00FE0C20"/>
    <w:rsid w:val="00FE10CA"/>
    <w:rsid w:val="00FE113F"/>
    <w:rsid w:val="00FE1285"/>
    <w:rsid w:val="00FE139A"/>
    <w:rsid w:val="00FE1EEF"/>
    <w:rsid w:val="00FE23E1"/>
    <w:rsid w:val="00FE25C4"/>
    <w:rsid w:val="00FE2775"/>
    <w:rsid w:val="00FE27E2"/>
    <w:rsid w:val="00FE29D0"/>
    <w:rsid w:val="00FE2BF0"/>
    <w:rsid w:val="00FE2F52"/>
    <w:rsid w:val="00FE339E"/>
    <w:rsid w:val="00FE347C"/>
    <w:rsid w:val="00FE36D7"/>
    <w:rsid w:val="00FE388D"/>
    <w:rsid w:val="00FE38A0"/>
    <w:rsid w:val="00FE3AB7"/>
    <w:rsid w:val="00FE3F16"/>
    <w:rsid w:val="00FE40DF"/>
    <w:rsid w:val="00FE4995"/>
    <w:rsid w:val="00FE4DF3"/>
    <w:rsid w:val="00FE4DFB"/>
    <w:rsid w:val="00FE4E2E"/>
    <w:rsid w:val="00FE5219"/>
    <w:rsid w:val="00FE62E5"/>
    <w:rsid w:val="00FE62F1"/>
    <w:rsid w:val="00FE63D9"/>
    <w:rsid w:val="00FE67A5"/>
    <w:rsid w:val="00FE67E7"/>
    <w:rsid w:val="00FE6828"/>
    <w:rsid w:val="00FE698F"/>
    <w:rsid w:val="00FE6CD2"/>
    <w:rsid w:val="00FE6DE6"/>
    <w:rsid w:val="00FE7B66"/>
    <w:rsid w:val="00FE7E97"/>
    <w:rsid w:val="00FF02D0"/>
    <w:rsid w:val="00FF06C2"/>
    <w:rsid w:val="00FF07B8"/>
    <w:rsid w:val="00FF10E8"/>
    <w:rsid w:val="00FF1388"/>
    <w:rsid w:val="00FF14A0"/>
    <w:rsid w:val="00FF1C62"/>
    <w:rsid w:val="00FF200B"/>
    <w:rsid w:val="00FF288A"/>
    <w:rsid w:val="00FF2A9D"/>
    <w:rsid w:val="00FF2ABD"/>
    <w:rsid w:val="00FF2C12"/>
    <w:rsid w:val="00FF34E4"/>
    <w:rsid w:val="00FF3757"/>
    <w:rsid w:val="00FF39B2"/>
    <w:rsid w:val="00FF3AA7"/>
    <w:rsid w:val="00FF3DE7"/>
    <w:rsid w:val="00FF3F1D"/>
    <w:rsid w:val="00FF41D5"/>
    <w:rsid w:val="00FF43E1"/>
    <w:rsid w:val="00FF4F88"/>
    <w:rsid w:val="00FF5D38"/>
    <w:rsid w:val="00FF5DF6"/>
    <w:rsid w:val="00FF5E80"/>
    <w:rsid w:val="00FF5F98"/>
    <w:rsid w:val="00FF61EF"/>
    <w:rsid w:val="00FF6A0F"/>
    <w:rsid w:val="00FF6DEA"/>
    <w:rsid w:val="00FF7036"/>
    <w:rsid w:val="00FF70AF"/>
    <w:rsid w:val="00FF7313"/>
    <w:rsid w:val="00FF754B"/>
    <w:rsid w:val="00FF7767"/>
    <w:rsid w:val="00FF7799"/>
    <w:rsid w:val="00FF77F3"/>
    <w:rsid w:val="00FF7E30"/>
    <w:rsid w:val="00FF7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D5128"/>
  <w15:docId w15:val="{177B569C-1BCD-4FF2-AE72-189F5F6A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2EB7"/>
    <w:pPr>
      <w:spacing w:line="276" w:lineRule="auto"/>
    </w:pPr>
    <w:rPr>
      <w:color w:val="000000"/>
      <w:sz w:val="22"/>
      <w:szCs w:val="22"/>
      <w:lang w:val="ru-RU" w:eastAsia="ru-RU"/>
    </w:rPr>
  </w:style>
  <w:style w:type="paragraph" w:styleId="1">
    <w:name w:val="heading 1"/>
    <w:basedOn w:val="10"/>
    <w:next w:val="10"/>
    <w:link w:val="11"/>
    <w:qFormat/>
    <w:rsid w:val="00301FBA"/>
    <w:pPr>
      <w:keepNext/>
      <w:keepLines/>
      <w:spacing w:before="480" w:after="120"/>
      <w:contextualSpacing/>
      <w:outlineLvl w:val="0"/>
    </w:pPr>
    <w:rPr>
      <w:b/>
      <w:sz w:val="48"/>
      <w:szCs w:val="48"/>
    </w:rPr>
  </w:style>
  <w:style w:type="paragraph" w:styleId="2">
    <w:name w:val="heading 2"/>
    <w:basedOn w:val="10"/>
    <w:next w:val="10"/>
    <w:link w:val="20"/>
    <w:qFormat/>
    <w:rsid w:val="00301FBA"/>
    <w:pPr>
      <w:keepNext/>
      <w:keepLines/>
      <w:spacing w:before="360" w:after="80"/>
      <w:contextualSpacing/>
      <w:outlineLvl w:val="1"/>
    </w:pPr>
    <w:rPr>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b/>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AF12B7"/>
    <w:pPr>
      <w:keepNext/>
      <w:tabs>
        <w:tab w:val="left" w:pos="6840"/>
        <w:tab w:val="left" w:pos="7020"/>
      </w:tabs>
      <w:spacing w:line="240" w:lineRule="auto"/>
      <w:jc w:val="center"/>
      <w:outlineLvl w:val="6"/>
    </w:pPr>
    <w:rPr>
      <w:rFonts w:ascii="Times New Roman" w:eastAsia="Times New Roman" w:hAnsi="Times New Roman" w:cs="Times New Roman"/>
      <w:b/>
      <w:bCs/>
      <w:color w:val="auto"/>
      <w:sz w:val="24"/>
      <w:szCs w:val="24"/>
      <w:lang w:eastAsia="en-US"/>
    </w:rPr>
  </w:style>
  <w:style w:type="paragraph" w:styleId="8">
    <w:name w:val="heading 8"/>
    <w:basedOn w:val="a0"/>
    <w:next w:val="a0"/>
    <w:link w:val="80"/>
    <w:qFormat/>
    <w:rsid w:val="00AF12B7"/>
    <w:pPr>
      <w:keepNext/>
      <w:widowControl w:val="0"/>
      <w:spacing w:line="240" w:lineRule="auto"/>
      <w:ind w:firstLine="539"/>
      <w:jc w:val="both"/>
      <w:outlineLvl w:val="7"/>
    </w:pPr>
    <w:rPr>
      <w:rFonts w:ascii="Times New Roman" w:eastAsia="Times New Roman" w:hAnsi="Times New Roman" w:cs="Times New Roman"/>
      <w:color w:val="auto"/>
      <w:sz w:val="24"/>
      <w:u w:val="single"/>
      <w:lang w:val="uk-UA" w:eastAsia="en-US"/>
    </w:rPr>
  </w:style>
  <w:style w:type="paragraph" w:styleId="9">
    <w:name w:val="heading 9"/>
    <w:basedOn w:val="a0"/>
    <w:next w:val="a0"/>
    <w:link w:val="90"/>
    <w:qFormat/>
    <w:rsid w:val="00AF12B7"/>
    <w:pPr>
      <w:spacing w:before="240" w:after="60" w:line="240" w:lineRule="auto"/>
      <w:outlineLvl w:val="8"/>
    </w:pPr>
    <w:rPr>
      <w:rFonts w:eastAsia="Times New Roman"/>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вичайний1"/>
    <w:qFormat/>
    <w:rsid w:val="00301FBA"/>
    <w:pPr>
      <w:spacing w:line="276" w:lineRule="auto"/>
    </w:pPr>
    <w:rPr>
      <w:color w:val="000000"/>
      <w:sz w:val="22"/>
      <w:szCs w:val="22"/>
      <w:lang w:val="ru-RU" w:eastAsia="ru-RU"/>
    </w:rPr>
  </w:style>
  <w:style w:type="character" w:customStyle="1" w:styleId="11">
    <w:name w:val="Заголовок 1 Знак"/>
    <w:link w:val="1"/>
    <w:locked/>
    <w:rsid w:val="00856C9F"/>
    <w:rPr>
      <w:rFonts w:ascii="Arial" w:eastAsia="Arial" w:hAnsi="Arial" w:cs="Arial"/>
      <w:b/>
      <w:color w:val="000000"/>
      <w:sz w:val="48"/>
      <w:szCs w:val="48"/>
      <w:lang w:val="ru-RU" w:eastAsia="ru-RU" w:bidi="ar-SA"/>
    </w:rPr>
  </w:style>
  <w:style w:type="character" w:customStyle="1" w:styleId="20">
    <w:name w:val="Заголовок 2 Знак"/>
    <w:link w:val="2"/>
    <w:locked/>
    <w:rsid w:val="00BE4C2B"/>
    <w:rPr>
      <w:rFonts w:ascii="Arial" w:eastAsia="Arial" w:hAnsi="Arial" w:cs="Arial"/>
      <w:b/>
      <w:color w:val="000000"/>
      <w:sz w:val="36"/>
      <w:szCs w:val="36"/>
      <w:lang w:val="ru-RU" w:eastAsia="ru-RU" w:bidi="ar-SA"/>
    </w:rPr>
  </w:style>
  <w:style w:type="character" w:customStyle="1" w:styleId="30">
    <w:name w:val="Заголовок 3 Знак"/>
    <w:link w:val="3"/>
    <w:locked/>
    <w:rsid w:val="00BE4C2B"/>
    <w:rPr>
      <w:rFonts w:ascii="Arial" w:eastAsia="Arial" w:hAnsi="Arial" w:cs="Arial"/>
      <w:b/>
      <w:color w:val="000000"/>
      <w:sz w:val="28"/>
      <w:szCs w:val="28"/>
      <w:lang w:val="ru-RU" w:eastAsia="ru-RU" w:bidi="ar-SA"/>
    </w:rPr>
  </w:style>
  <w:style w:type="character" w:customStyle="1" w:styleId="40">
    <w:name w:val="Заголовок 4 Знак"/>
    <w:link w:val="4"/>
    <w:semiHidden/>
    <w:locked/>
    <w:rsid w:val="00BE4C2B"/>
    <w:rPr>
      <w:rFonts w:ascii="Arial" w:eastAsia="Arial" w:hAnsi="Arial" w:cs="Arial"/>
      <w:b/>
      <w:color w:val="000000"/>
      <w:sz w:val="24"/>
      <w:szCs w:val="24"/>
      <w:lang w:val="ru-RU" w:eastAsia="ru-RU" w:bidi="ar-SA"/>
    </w:rPr>
  </w:style>
  <w:style w:type="character" w:customStyle="1" w:styleId="50">
    <w:name w:val="Заголовок 5 Знак"/>
    <w:link w:val="5"/>
    <w:rsid w:val="00E6109F"/>
    <w:rPr>
      <w:rFonts w:ascii="Arial" w:eastAsia="Arial" w:hAnsi="Arial" w:cs="Arial"/>
      <w:b/>
      <w:color w:val="000000"/>
      <w:sz w:val="22"/>
      <w:szCs w:val="22"/>
      <w:lang w:val="ru-RU" w:eastAsia="ru-RU" w:bidi="ar-SA"/>
    </w:rPr>
  </w:style>
  <w:style w:type="table" w:customStyle="1" w:styleId="TableNormal">
    <w:name w:val="Table Normal"/>
    <w:uiPriority w:val="2"/>
    <w:qFormat/>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qFormat/>
    <w:rsid w:val="00301FBA"/>
    <w:pPr>
      <w:keepNext/>
      <w:keepLines/>
      <w:spacing w:before="480" w:after="120"/>
      <w:contextualSpacing/>
    </w:pPr>
    <w:rPr>
      <w:b/>
      <w:sz w:val="72"/>
      <w:szCs w:val="72"/>
    </w:rPr>
  </w:style>
  <w:style w:type="character" w:customStyle="1" w:styleId="a5">
    <w:name w:val="Заголовок Знак"/>
    <w:basedOn w:val="a1"/>
    <w:link w:val="a4"/>
    <w:rsid w:val="00111997"/>
    <w:rPr>
      <w:b/>
      <w:color w:val="000000"/>
      <w:sz w:val="72"/>
      <w:szCs w:val="72"/>
      <w:lang w:val="ru-RU" w:eastAsia="ru-RU"/>
    </w:rPr>
  </w:style>
  <w:style w:type="paragraph" w:styleId="a6">
    <w:name w:val="Subtitle"/>
    <w:basedOn w:val="10"/>
    <w:next w:val="10"/>
    <w:link w:val="a7"/>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apple-converted-space">
    <w:name w:val="apple-converted-space"/>
    <w:rsid w:val="00BE4C2B"/>
    <w:rPr>
      <w:rFonts w:cs="Times New Roman"/>
    </w:rPr>
  </w:style>
  <w:style w:type="paragraph" w:customStyle="1" w:styleId="rvps2">
    <w:name w:val="rvps2"/>
    <w:basedOn w:val="a0"/>
    <w:qFormat/>
    <w:rsid w:val="00BE4C2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ListParagraph1">
    <w:name w:val="List Paragraph1"/>
    <w:basedOn w:val="a0"/>
    <w:qFormat/>
    <w:rsid w:val="00BE4C2B"/>
    <w:pPr>
      <w:spacing w:after="200"/>
      <w:ind w:left="720"/>
      <w:contextualSpacing/>
    </w:pPr>
    <w:rPr>
      <w:rFonts w:ascii="Calibri" w:eastAsia="Times New Roman" w:hAnsi="Calibri" w:cs="Times New Roman"/>
      <w:color w:val="auto"/>
      <w:lang w:val="uk-UA" w:eastAsia="en-US"/>
    </w:rPr>
  </w:style>
  <w:style w:type="paragraph" w:styleId="HTML">
    <w:name w:val="HTML Preformatted"/>
    <w:aliases w:val="Знак"/>
    <w:basedOn w:val="a0"/>
    <w:link w:val="HTML0"/>
    <w:rsid w:val="00BE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1"/>
    <w:link w:val="HTML"/>
    <w:locked/>
    <w:rsid w:val="00BE4C2B"/>
    <w:rPr>
      <w:rFonts w:ascii="Courier New" w:hAnsi="Courier New" w:cs="Courier New"/>
      <w:color w:val="000000"/>
      <w:sz w:val="18"/>
      <w:szCs w:val="18"/>
      <w:lang w:val="ru-RU" w:eastAsia="ru-RU" w:bidi="ar-SA"/>
    </w:rPr>
  </w:style>
  <w:style w:type="character" w:customStyle="1" w:styleId="rvts37">
    <w:name w:val="rvts37"/>
    <w:rsid w:val="00BE4C2B"/>
    <w:rPr>
      <w:rFonts w:cs="Times New Roman"/>
    </w:rPr>
  </w:style>
  <w:style w:type="paragraph" w:styleId="a8">
    <w:name w:val="Body Text Indent"/>
    <w:basedOn w:val="a0"/>
    <w:link w:val="a9"/>
    <w:rsid w:val="00BE4C2B"/>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rPr>
  </w:style>
  <w:style w:type="character" w:customStyle="1" w:styleId="a9">
    <w:name w:val="Основной текст с отступом Знак"/>
    <w:link w:val="a8"/>
    <w:locked/>
    <w:rsid w:val="00BE4C2B"/>
    <w:rPr>
      <w:rFonts w:ascii="Times New Roman CYR" w:hAnsi="Times New Roman CYR" w:cs="Times New Roman CYR"/>
      <w:sz w:val="24"/>
      <w:szCs w:val="24"/>
      <w:lang w:val="ru-RU" w:eastAsia="ru-RU" w:bidi="ar-SA"/>
    </w:rPr>
  </w:style>
  <w:style w:type="paragraph" w:customStyle="1" w:styleId="aa">
    <w:name w:val="Стандарт"/>
    <w:rsid w:val="00BE4C2B"/>
    <w:pPr>
      <w:ind w:firstLine="709"/>
      <w:jc w:val="both"/>
    </w:pPr>
    <w:rPr>
      <w:rFonts w:ascii="Times New Roman" w:eastAsia="Times New Roman" w:hAnsi="Times New Roman" w:cs="Times New Roman"/>
      <w:sz w:val="28"/>
      <w:szCs w:val="22"/>
      <w:lang w:eastAsia="ru-RU"/>
    </w:rPr>
  </w:style>
  <w:style w:type="character" w:customStyle="1" w:styleId="rvts0">
    <w:name w:val="rvts0"/>
    <w:rsid w:val="00BE4C2B"/>
  </w:style>
  <w:style w:type="paragraph" w:customStyle="1" w:styleId="ab">
    <w:name w:val="_тире"/>
    <w:basedOn w:val="a0"/>
    <w:rsid w:val="00BE4C2B"/>
    <w:pPr>
      <w:spacing w:after="120" w:line="240" w:lineRule="auto"/>
      <w:ind w:left="284" w:hanging="284"/>
      <w:jc w:val="both"/>
    </w:pPr>
    <w:rPr>
      <w:rFonts w:ascii="Times New Roman" w:eastAsia="Times New Roman" w:hAnsi="Times New Roman" w:cs="Times New Roman"/>
      <w:color w:val="auto"/>
      <w:sz w:val="24"/>
      <w:szCs w:val="24"/>
      <w:lang w:val="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0"/>
    <w:link w:val="ad"/>
    <w:uiPriority w:val="99"/>
    <w:qFormat/>
    <w:rsid w:val="00BE4C2B"/>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A11E28"/>
    <w:rPr>
      <w:rFonts w:ascii="Times New Roman CYR" w:hAnsi="Times New Roman CYR" w:cs="Times New Roman CYR"/>
      <w:sz w:val="24"/>
      <w:szCs w:val="24"/>
      <w:lang w:val="ru-RU" w:eastAsia="ru-RU" w:bidi="ar-SA"/>
    </w:rPr>
  </w:style>
  <w:style w:type="character" w:styleId="ae">
    <w:name w:val="Hyperlink"/>
    <w:uiPriority w:val="99"/>
    <w:rsid w:val="00BE4C2B"/>
    <w:rPr>
      <w:rFonts w:cs="Times New Roman"/>
      <w:color w:val="0000FF"/>
      <w:u w:val="single"/>
    </w:rPr>
  </w:style>
  <w:style w:type="paragraph" w:styleId="af">
    <w:name w:val="footer"/>
    <w:basedOn w:val="a0"/>
    <w:link w:val="af0"/>
    <w:uiPriority w:val="99"/>
    <w:rsid w:val="00BE4C2B"/>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f0">
    <w:name w:val="Нижний колонтитул Знак"/>
    <w:link w:val="af"/>
    <w:uiPriority w:val="99"/>
    <w:locked/>
    <w:rsid w:val="00BE4C2B"/>
    <w:rPr>
      <w:rFonts w:ascii="Calibri" w:hAnsi="Calibri" w:cs="Arial"/>
      <w:noProof/>
      <w:sz w:val="22"/>
      <w:szCs w:val="22"/>
      <w:lang w:val="ru-RU" w:eastAsia="en-US" w:bidi="ar-SA"/>
    </w:rPr>
  </w:style>
  <w:style w:type="character" w:styleId="af1">
    <w:name w:val="page number"/>
    <w:rsid w:val="00BE4C2B"/>
    <w:rPr>
      <w:rFonts w:cs="Times New Roman"/>
    </w:rPr>
  </w:style>
  <w:style w:type="paragraph" w:styleId="af2">
    <w:name w:val="Body Text"/>
    <w:aliases w:val="ISO,ISO т"/>
    <w:basedOn w:val="a0"/>
    <w:link w:val="13"/>
    <w:rsid w:val="00291AE2"/>
    <w:pPr>
      <w:spacing w:after="120" w:line="240" w:lineRule="auto"/>
    </w:pPr>
    <w:rPr>
      <w:rFonts w:ascii="Times New Roman" w:eastAsia="Times New Roman" w:hAnsi="Times New Roman" w:cs="Times New Roman"/>
      <w:color w:val="auto"/>
      <w:sz w:val="24"/>
      <w:szCs w:val="24"/>
    </w:rPr>
  </w:style>
  <w:style w:type="character" w:customStyle="1" w:styleId="13">
    <w:name w:val="Основной текст Знак1"/>
    <w:aliases w:val="ISO Знак,ISO т Знак"/>
    <w:link w:val="af2"/>
    <w:locked/>
    <w:rsid w:val="00291AE2"/>
    <w:rPr>
      <w:sz w:val="24"/>
      <w:szCs w:val="24"/>
      <w:lang w:val="ru-RU" w:eastAsia="ru-RU" w:bidi="ar-SA"/>
    </w:rPr>
  </w:style>
  <w:style w:type="character" w:customStyle="1" w:styleId="grame">
    <w:name w:val="grame"/>
    <w:rsid w:val="00291AE2"/>
    <w:rPr>
      <w:rFonts w:cs="Times New Roman"/>
    </w:rPr>
  </w:style>
  <w:style w:type="character" w:customStyle="1" w:styleId="af3">
    <w:name w:val="Знак Знак"/>
    <w:locked/>
    <w:rsid w:val="00291AE2"/>
    <w:rPr>
      <w:rFonts w:ascii="Courier New" w:eastAsia="Times New Roman" w:hAnsi="Courier New" w:cs="Courier New"/>
      <w:lang w:val="uk-UA" w:eastAsia="uk-UA" w:bidi="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sid w:val="00E6109F"/>
    <w:rPr>
      <w:rFonts w:ascii="Times New Roman" w:hAnsi="Times New Roman"/>
      <w:sz w:val="24"/>
      <w:lang w:val="ru-RU" w:eastAsia="ru-RU"/>
    </w:rPr>
  </w:style>
  <w:style w:type="character" w:customStyle="1" w:styleId="HTMLPreformattedChar">
    <w:name w:val="HTML Preformatted Char"/>
    <w:locked/>
    <w:rsid w:val="009A6FA9"/>
    <w:rPr>
      <w:rFonts w:ascii="Courier New" w:hAnsi="Courier New" w:cs="Courier New"/>
      <w:color w:val="000000"/>
      <w:sz w:val="18"/>
      <w:szCs w:val="18"/>
      <w:lang w:val="ru-RU" w:eastAsia="ru-RU"/>
    </w:rPr>
  </w:style>
  <w:style w:type="character" w:styleId="af4">
    <w:name w:val="Strong"/>
    <w:uiPriority w:val="22"/>
    <w:qFormat/>
    <w:rsid w:val="009A6FA9"/>
    <w:rPr>
      <w:rFonts w:cs="Times New Roman"/>
      <w:b/>
      <w:bCs/>
    </w:rPr>
  </w:style>
  <w:style w:type="paragraph" w:customStyle="1" w:styleId="14">
    <w:name w:val="Абзац списка1"/>
    <w:basedOn w:val="a0"/>
    <w:rsid w:val="009A6FA9"/>
    <w:pPr>
      <w:spacing w:after="200"/>
      <w:ind w:left="720"/>
    </w:pPr>
    <w:rPr>
      <w:rFonts w:ascii="Calibri" w:eastAsia="Times New Roman" w:hAnsi="Calibri" w:cs="Calibri"/>
      <w:color w:val="auto"/>
      <w:lang w:val="uk-UA" w:eastAsia="en-US"/>
    </w:rPr>
  </w:style>
  <w:style w:type="paragraph" w:customStyle="1" w:styleId="22">
    <w:name w:val="Абзац списка2"/>
    <w:basedOn w:val="a0"/>
    <w:uiPriority w:val="99"/>
    <w:rsid w:val="00704F07"/>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customStyle="1" w:styleId="af5">
    <w:name w:val="Базовий"/>
    <w:rsid w:val="007F3114"/>
    <w:pPr>
      <w:tabs>
        <w:tab w:val="left" w:pos="708"/>
      </w:tabs>
      <w:suppressAutoHyphens/>
      <w:spacing w:after="200" w:line="276" w:lineRule="auto"/>
    </w:pPr>
    <w:rPr>
      <w:rFonts w:ascii="Calibri" w:eastAsia="Times New Roman" w:hAnsi="Calibri" w:cs="Calibri"/>
      <w:sz w:val="22"/>
      <w:szCs w:val="22"/>
      <w:lang w:eastAsia="en-US"/>
    </w:rPr>
  </w:style>
  <w:style w:type="character" w:customStyle="1" w:styleId="af6">
    <w:name w:val="Текст выноски Знак"/>
    <w:link w:val="af7"/>
    <w:semiHidden/>
    <w:locked/>
    <w:rsid w:val="00BD3666"/>
    <w:rPr>
      <w:rFonts w:ascii="Segoe UI" w:hAnsi="Segoe UI"/>
      <w:sz w:val="18"/>
      <w:szCs w:val="18"/>
      <w:lang w:val="ru-RU" w:eastAsia="ru-RU" w:bidi="ar-SA"/>
    </w:rPr>
  </w:style>
  <w:style w:type="paragraph" w:styleId="af7">
    <w:name w:val="Balloon Text"/>
    <w:basedOn w:val="a0"/>
    <w:link w:val="af6"/>
    <w:semiHidden/>
    <w:rsid w:val="00BD3666"/>
    <w:pPr>
      <w:spacing w:line="240" w:lineRule="auto"/>
    </w:pPr>
    <w:rPr>
      <w:rFonts w:ascii="Segoe UI" w:eastAsia="Times New Roman" w:hAnsi="Segoe UI" w:cs="Times New Roman"/>
      <w:color w:val="auto"/>
      <w:sz w:val="18"/>
      <w:szCs w:val="18"/>
    </w:rPr>
  </w:style>
  <w:style w:type="paragraph" w:customStyle="1" w:styleId="tjbmf">
    <w:name w:val="tj bmf"/>
    <w:basedOn w:val="a0"/>
    <w:rsid w:val="001700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8">
    <w:name w:val="header"/>
    <w:basedOn w:val="a0"/>
    <w:link w:val="af9"/>
    <w:unhideWhenUsed/>
    <w:rsid w:val="00071CBA"/>
    <w:pPr>
      <w:tabs>
        <w:tab w:val="center" w:pos="4819"/>
        <w:tab w:val="right" w:pos="9639"/>
      </w:tabs>
    </w:pPr>
  </w:style>
  <w:style w:type="character" w:customStyle="1" w:styleId="af9">
    <w:name w:val="Верхний колонтитул Знак"/>
    <w:link w:val="af8"/>
    <w:rsid w:val="00071CBA"/>
    <w:rPr>
      <w:color w:val="000000"/>
      <w:sz w:val="22"/>
      <w:szCs w:val="22"/>
      <w:lang w:val="ru-RU" w:eastAsia="ru-RU"/>
    </w:rPr>
  </w:style>
  <w:style w:type="paragraph" w:customStyle="1" w:styleId="15">
    <w:name w:val="Знак Знак1 Знак Знак Знак Знак Знак Знак Знак Знак Знак Знак"/>
    <w:basedOn w:val="a0"/>
    <w:rsid w:val="00E60A36"/>
    <w:pPr>
      <w:spacing w:line="240" w:lineRule="auto"/>
    </w:pPr>
    <w:rPr>
      <w:rFonts w:ascii="Verdana" w:eastAsia="Times New Roman" w:hAnsi="Verdana" w:cs="Verdana"/>
      <w:color w:val="auto"/>
      <w:sz w:val="20"/>
      <w:szCs w:val="20"/>
      <w:lang w:val="en-US" w:eastAsia="en-US"/>
    </w:rPr>
  </w:style>
  <w:style w:type="character" w:customStyle="1" w:styleId="bold1">
    <w:name w:val="bold1"/>
    <w:rsid w:val="009171D6"/>
    <w:rPr>
      <w:b/>
      <w:bCs/>
    </w:rPr>
  </w:style>
  <w:style w:type="table" w:styleId="afa">
    <w:name w:val="Table Grid"/>
    <w:basedOn w:val="a2"/>
    <w:uiPriority w:val="39"/>
    <w:rsid w:val="00BB23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aliases w:val="название табл/рис,заголовок 1.1,Number Bullets,List Paragraph (numbered (a)),List Paragraph_Num123,Chapter10,Details,Список уровня 2,AC List 01,Elenco Normale,List Paragraph,EBRD List,Заголовок 1.1,Заголовок а),lp1"/>
    <w:basedOn w:val="a0"/>
    <w:link w:val="afc"/>
    <w:uiPriority w:val="34"/>
    <w:qFormat/>
    <w:rsid w:val="00BB234D"/>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fc">
    <w:name w:val="Абзац списка Знак"/>
    <w:aliases w:val="название табл/рис Знак,заголовок 1.1 Знак,Number Bullets Знак,List Paragraph (numbered (a)) Знак,List Paragraph_Num123 Знак,Chapter10 Знак,Details Знак,Список уровня 2 Знак,AC List 01 Знак,Elenco Normale Знак,List Paragraph Знак"/>
    <w:link w:val="afb"/>
    <w:uiPriority w:val="34"/>
    <w:locked/>
    <w:rsid w:val="009F38E9"/>
    <w:rPr>
      <w:rFonts w:asciiTheme="minorHAnsi" w:eastAsiaTheme="minorHAnsi" w:hAnsiTheme="minorHAnsi" w:cstheme="minorBidi"/>
      <w:sz w:val="22"/>
      <w:szCs w:val="22"/>
      <w:lang w:eastAsia="en-US"/>
    </w:rPr>
  </w:style>
  <w:style w:type="paragraph" w:customStyle="1" w:styleId="LO-normal">
    <w:name w:val="LO-normal"/>
    <w:qFormat/>
    <w:rsid w:val="006A3063"/>
    <w:pPr>
      <w:spacing w:line="276" w:lineRule="auto"/>
    </w:pPr>
    <w:rPr>
      <w:color w:val="000000"/>
      <w:sz w:val="22"/>
      <w:szCs w:val="22"/>
      <w:lang w:val="ru-RU" w:eastAsia="zh-CN"/>
    </w:rPr>
  </w:style>
  <w:style w:type="paragraph" w:styleId="23">
    <w:name w:val="Body Text Indent 2"/>
    <w:basedOn w:val="a0"/>
    <w:link w:val="24"/>
    <w:uiPriority w:val="99"/>
    <w:unhideWhenUsed/>
    <w:rsid w:val="00A77244"/>
    <w:pPr>
      <w:spacing w:after="120" w:line="480" w:lineRule="auto"/>
      <w:ind w:left="283"/>
    </w:pPr>
  </w:style>
  <w:style w:type="character" w:customStyle="1" w:styleId="24">
    <w:name w:val="Основной текст с отступом 2 Знак"/>
    <w:basedOn w:val="a1"/>
    <w:link w:val="23"/>
    <w:uiPriority w:val="99"/>
    <w:rsid w:val="00A77244"/>
    <w:rPr>
      <w:color w:val="000000"/>
      <w:sz w:val="22"/>
      <w:szCs w:val="22"/>
      <w:lang w:val="ru-RU" w:eastAsia="ru-RU"/>
    </w:rPr>
  </w:style>
  <w:style w:type="paragraph" w:customStyle="1" w:styleId="25">
    <w:name w:val="Звичайний2"/>
    <w:rsid w:val="00332710"/>
    <w:pPr>
      <w:spacing w:line="276" w:lineRule="auto"/>
    </w:pPr>
    <w:rPr>
      <w:color w:val="000000"/>
      <w:sz w:val="22"/>
      <w:szCs w:val="22"/>
      <w:lang w:val="ru-RU" w:eastAsia="ru-RU"/>
    </w:rPr>
  </w:style>
  <w:style w:type="paragraph" w:customStyle="1" w:styleId="16">
    <w:name w:val="Обычный1"/>
    <w:qFormat/>
    <w:rsid w:val="00A70D8F"/>
    <w:pPr>
      <w:spacing w:line="276" w:lineRule="auto"/>
    </w:pPr>
    <w:rPr>
      <w:color w:val="000000"/>
      <w:sz w:val="22"/>
      <w:szCs w:val="22"/>
      <w:lang w:val="ru-RU" w:eastAsia="ru-RU"/>
    </w:rPr>
  </w:style>
  <w:style w:type="paragraph" w:customStyle="1" w:styleId="210">
    <w:name w:val="Основной текст с отступом 21"/>
    <w:basedOn w:val="a0"/>
    <w:rsid w:val="00D9666E"/>
    <w:pPr>
      <w:suppressAutoHyphens/>
      <w:spacing w:after="120" w:line="480" w:lineRule="auto"/>
      <w:ind w:left="283"/>
    </w:pPr>
    <w:rPr>
      <w:rFonts w:ascii="Times New Roman" w:eastAsia="Times New Roman" w:hAnsi="Times New Roman" w:cs="Times New Roman"/>
      <w:color w:val="auto"/>
      <w:sz w:val="24"/>
      <w:szCs w:val="24"/>
      <w:lang w:val="uk-UA" w:eastAsia="ar-SA"/>
    </w:rPr>
  </w:style>
  <w:style w:type="paragraph" w:styleId="26">
    <w:name w:val="Body Text 2"/>
    <w:basedOn w:val="a0"/>
    <w:link w:val="27"/>
    <w:unhideWhenUsed/>
    <w:rsid w:val="00C15266"/>
    <w:pPr>
      <w:spacing w:after="120" w:line="480" w:lineRule="auto"/>
    </w:pPr>
    <w:rPr>
      <w:rFonts w:cs="Times New Roman"/>
    </w:rPr>
  </w:style>
  <w:style w:type="character" w:customStyle="1" w:styleId="27">
    <w:name w:val="Основной текст 2 Знак"/>
    <w:basedOn w:val="a1"/>
    <w:link w:val="26"/>
    <w:rsid w:val="00C15266"/>
    <w:rPr>
      <w:rFonts w:cs="Times New Roman"/>
      <w:color w:val="000000"/>
      <w:sz w:val="22"/>
      <w:szCs w:val="22"/>
    </w:rPr>
  </w:style>
  <w:style w:type="character" w:customStyle="1" w:styleId="95pt">
    <w:name w:val="Основной текст + 9;5 pt"/>
    <w:qFormat/>
    <w:rsid w:val="00FE6828"/>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UA"/>
    </w:rPr>
  </w:style>
  <w:style w:type="character" w:customStyle="1" w:styleId="WW8Num1z0">
    <w:name w:val="WW8Num1z0"/>
    <w:rsid w:val="00D740F0"/>
  </w:style>
  <w:style w:type="paragraph" w:customStyle="1" w:styleId="31">
    <w:name w:val="Звичайний3"/>
    <w:rsid w:val="00022182"/>
    <w:pPr>
      <w:spacing w:line="276" w:lineRule="auto"/>
    </w:pPr>
    <w:rPr>
      <w:color w:val="000000"/>
      <w:sz w:val="22"/>
      <w:szCs w:val="22"/>
      <w:lang w:val="ru-RU" w:eastAsia="ru-RU"/>
    </w:rPr>
  </w:style>
  <w:style w:type="character" w:styleId="afd">
    <w:name w:val="FollowedHyperlink"/>
    <w:basedOn w:val="a1"/>
    <w:unhideWhenUsed/>
    <w:rsid w:val="00121CED"/>
    <w:rPr>
      <w:color w:val="800080" w:themeColor="followedHyperlink"/>
      <w:u w:val="single"/>
    </w:rPr>
  </w:style>
  <w:style w:type="paragraph" w:customStyle="1" w:styleId="17">
    <w:name w:val="Основной текст1"/>
    <w:basedOn w:val="a0"/>
    <w:qFormat/>
    <w:rsid w:val="00CE0F53"/>
    <w:pPr>
      <w:widowControl w:val="0"/>
      <w:snapToGrid w:val="0"/>
      <w:spacing w:line="240" w:lineRule="auto"/>
    </w:pPr>
    <w:rPr>
      <w:rFonts w:eastAsia="Times New Roman" w:cs="Times New Roman"/>
      <w:color w:val="auto"/>
      <w:sz w:val="24"/>
      <w:szCs w:val="20"/>
    </w:rPr>
  </w:style>
  <w:style w:type="paragraph" w:customStyle="1" w:styleId="18">
    <w:name w:val="Основной текст с отступом1"/>
    <w:basedOn w:val="a0"/>
    <w:uiPriority w:val="99"/>
    <w:rsid w:val="00CE0F53"/>
    <w:pPr>
      <w:widowControl w:val="0"/>
      <w:suppressAutoHyphens/>
      <w:spacing w:after="120" w:line="240" w:lineRule="auto"/>
      <w:ind w:left="283"/>
    </w:pPr>
    <w:rPr>
      <w:rFonts w:ascii="Times New Roman" w:eastAsia="Times New Roman" w:hAnsi="Times New Roman" w:cs="Times New Roman"/>
      <w:color w:val="auto"/>
      <w:sz w:val="24"/>
      <w:szCs w:val="24"/>
      <w:lang w:eastAsia="zh-CN"/>
    </w:rPr>
  </w:style>
  <w:style w:type="character" w:customStyle="1" w:styleId="afe">
    <w:name w:val="Основной текст Знак"/>
    <w:basedOn w:val="a1"/>
    <w:rsid w:val="0032057A"/>
    <w:rPr>
      <w:rFonts w:cs="Times New Roman"/>
      <w:sz w:val="24"/>
      <w:szCs w:val="24"/>
      <w:lang w:val="uk-UA" w:eastAsia="ru-RU" w:bidi="ar-SA"/>
    </w:rPr>
  </w:style>
  <w:style w:type="character" w:customStyle="1" w:styleId="19">
    <w:name w:val="Основной шрифт абзаца1"/>
    <w:rsid w:val="0032057A"/>
    <w:rPr>
      <w:rFonts w:ascii="Verdana" w:eastAsia="Verdana" w:hAnsi="Verdana"/>
      <w:sz w:val="20"/>
    </w:rPr>
  </w:style>
  <w:style w:type="character" w:customStyle="1" w:styleId="28">
    <w:name w:val="Основний текст (2)_"/>
    <w:link w:val="211"/>
    <w:uiPriority w:val="99"/>
    <w:locked/>
    <w:rsid w:val="00A52F1A"/>
    <w:rPr>
      <w:rFonts w:ascii="Times New Roman" w:hAnsi="Times New Roman"/>
      <w:shd w:val="clear" w:color="auto" w:fill="FFFFFF"/>
    </w:rPr>
  </w:style>
  <w:style w:type="paragraph" w:customStyle="1" w:styleId="211">
    <w:name w:val="Основний текст (2)1"/>
    <w:basedOn w:val="a0"/>
    <w:link w:val="28"/>
    <w:uiPriority w:val="99"/>
    <w:rsid w:val="00A52F1A"/>
    <w:pPr>
      <w:widowControl w:val="0"/>
      <w:shd w:val="clear" w:color="auto" w:fill="FFFFFF"/>
      <w:spacing w:before="300" w:after="300" w:line="240" w:lineRule="atLeast"/>
      <w:jc w:val="both"/>
    </w:pPr>
    <w:rPr>
      <w:rFonts w:ascii="Times New Roman" w:hAnsi="Times New Roman"/>
      <w:color w:val="auto"/>
      <w:sz w:val="20"/>
      <w:szCs w:val="20"/>
      <w:lang w:val="uk-UA" w:eastAsia="uk-UA"/>
    </w:rPr>
  </w:style>
  <w:style w:type="character" w:customStyle="1" w:styleId="1a">
    <w:name w:val="Заголовок №1_"/>
    <w:link w:val="1b"/>
    <w:uiPriority w:val="99"/>
    <w:locked/>
    <w:rsid w:val="002F5D6B"/>
    <w:rPr>
      <w:rFonts w:ascii="Times New Roman" w:hAnsi="Times New Roman"/>
      <w:b/>
      <w:bCs/>
      <w:shd w:val="clear" w:color="auto" w:fill="FFFFFF"/>
    </w:rPr>
  </w:style>
  <w:style w:type="paragraph" w:customStyle="1" w:styleId="1b">
    <w:name w:val="Заголовок №1"/>
    <w:basedOn w:val="a0"/>
    <w:link w:val="1a"/>
    <w:uiPriority w:val="99"/>
    <w:rsid w:val="002F5D6B"/>
    <w:pPr>
      <w:widowControl w:val="0"/>
      <w:shd w:val="clear" w:color="auto" w:fill="FFFFFF"/>
      <w:spacing w:after="300" w:line="240" w:lineRule="atLeast"/>
      <w:jc w:val="both"/>
      <w:outlineLvl w:val="0"/>
    </w:pPr>
    <w:rPr>
      <w:rFonts w:ascii="Times New Roman" w:hAnsi="Times New Roman"/>
      <w:b/>
      <w:bCs/>
      <w:color w:val="auto"/>
      <w:sz w:val="20"/>
      <w:szCs w:val="20"/>
      <w:lang w:val="uk-UA" w:eastAsia="uk-UA"/>
    </w:rPr>
  </w:style>
  <w:style w:type="character" w:customStyle="1" w:styleId="aff">
    <w:name w:val="Підпис до таблиці_"/>
    <w:link w:val="aff0"/>
    <w:uiPriority w:val="99"/>
    <w:locked/>
    <w:rsid w:val="002F5D6B"/>
    <w:rPr>
      <w:rFonts w:ascii="Times New Roman" w:hAnsi="Times New Roman"/>
      <w:b/>
      <w:bCs/>
      <w:shd w:val="clear" w:color="auto" w:fill="FFFFFF"/>
    </w:rPr>
  </w:style>
  <w:style w:type="paragraph" w:customStyle="1" w:styleId="aff0">
    <w:name w:val="Підпис до таблиці"/>
    <w:basedOn w:val="a0"/>
    <w:link w:val="aff"/>
    <w:uiPriority w:val="99"/>
    <w:rsid w:val="002F5D6B"/>
    <w:pPr>
      <w:widowControl w:val="0"/>
      <w:shd w:val="clear" w:color="auto" w:fill="FFFFFF"/>
      <w:spacing w:line="240" w:lineRule="atLeast"/>
    </w:pPr>
    <w:rPr>
      <w:rFonts w:ascii="Times New Roman" w:hAnsi="Times New Roman"/>
      <w:b/>
      <w:bCs/>
      <w:color w:val="auto"/>
      <w:sz w:val="20"/>
      <w:szCs w:val="20"/>
      <w:lang w:val="uk-UA" w:eastAsia="uk-UA"/>
    </w:rPr>
  </w:style>
  <w:style w:type="character" w:customStyle="1" w:styleId="240">
    <w:name w:val="Основний текст (2)4"/>
    <w:basedOn w:val="28"/>
    <w:uiPriority w:val="99"/>
    <w:rsid w:val="002F5D6B"/>
    <w:rPr>
      <w:rFonts w:ascii="Times New Roman" w:hAnsi="Times New Roman"/>
      <w:shd w:val="clear" w:color="auto" w:fill="FFFFFF"/>
    </w:rPr>
  </w:style>
  <w:style w:type="paragraph" w:customStyle="1" w:styleId="1c">
    <w:name w:val="Без интервала1"/>
    <w:link w:val="NoSpacingChar1"/>
    <w:qFormat/>
    <w:rsid w:val="00111997"/>
    <w:rPr>
      <w:rFonts w:ascii="Calibri" w:eastAsia="Times New Roman" w:hAnsi="Calibri" w:cs="Calibri"/>
      <w:sz w:val="22"/>
      <w:szCs w:val="22"/>
      <w:lang w:val="ru-RU" w:eastAsia="ru-RU"/>
    </w:rPr>
  </w:style>
  <w:style w:type="character" w:styleId="aff1">
    <w:name w:val="Emphasis"/>
    <w:basedOn w:val="a1"/>
    <w:uiPriority w:val="20"/>
    <w:qFormat/>
    <w:rsid w:val="00F809EE"/>
    <w:rPr>
      <w:i/>
      <w:iCs/>
    </w:rPr>
  </w:style>
  <w:style w:type="paragraph" w:styleId="aff2">
    <w:name w:val="No Spacing"/>
    <w:link w:val="aff3"/>
    <w:uiPriority w:val="1"/>
    <w:qFormat/>
    <w:rsid w:val="00050D04"/>
    <w:rPr>
      <w:rFonts w:asciiTheme="minorHAnsi" w:eastAsiaTheme="minorHAnsi" w:hAnsiTheme="minorHAnsi" w:cstheme="minorBidi"/>
      <w:sz w:val="22"/>
      <w:szCs w:val="22"/>
      <w:lang w:val="ru-RU" w:eastAsia="en-US"/>
    </w:rPr>
  </w:style>
  <w:style w:type="character" w:customStyle="1" w:styleId="aff3">
    <w:name w:val="Без интервала Знак"/>
    <w:link w:val="aff2"/>
    <w:uiPriority w:val="1"/>
    <w:locked/>
    <w:rsid w:val="00050D04"/>
    <w:rPr>
      <w:rFonts w:asciiTheme="minorHAnsi" w:eastAsiaTheme="minorHAnsi" w:hAnsiTheme="minorHAnsi" w:cstheme="minorBidi"/>
      <w:sz w:val="22"/>
      <w:szCs w:val="22"/>
      <w:lang w:val="ru-RU" w:eastAsia="en-US"/>
    </w:rPr>
  </w:style>
  <w:style w:type="paragraph" w:customStyle="1" w:styleId="310">
    <w:name w:val="Заголовок 31"/>
    <w:basedOn w:val="a0"/>
    <w:qFormat/>
    <w:rsid w:val="007F723C"/>
    <w:pPr>
      <w:suppressAutoHyphens/>
      <w:spacing w:before="280" w:after="280"/>
    </w:pPr>
    <w:rPr>
      <w:rFonts w:ascii="Cambria" w:eastAsia="Times New Roman" w:hAnsi="Cambria" w:cs="Times New Roman"/>
      <w:b/>
      <w:bCs/>
      <w:color w:val="4F81BD"/>
      <w:sz w:val="24"/>
      <w:szCs w:val="24"/>
      <w:lang w:val="uk-UA" w:eastAsia="uk-UA"/>
    </w:rPr>
  </w:style>
  <w:style w:type="paragraph" w:customStyle="1" w:styleId="1d">
    <w:name w:val="Абзац списку1"/>
    <w:basedOn w:val="a0"/>
    <w:uiPriority w:val="99"/>
    <w:qFormat/>
    <w:rsid w:val="003D0456"/>
    <w:pPr>
      <w:spacing w:after="200"/>
      <w:ind w:left="720"/>
      <w:contextualSpacing/>
    </w:pPr>
    <w:rPr>
      <w:rFonts w:ascii="Calibri" w:eastAsia="Times New Roman" w:hAnsi="Calibri" w:cs="Times New Roman"/>
      <w:color w:val="auto"/>
      <w:lang w:eastAsia="en-US"/>
    </w:rPr>
  </w:style>
  <w:style w:type="character" w:customStyle="1" w:styleId="29">
    <w:name w:val="Основной текст (2)"/>
    <w:rsid w:val="003D0456"/>
    <w:rPr>
      <w:rFonts w:ascii="Times New Roman" w:hAnsi="Times New Roman"/>
      <w:spacing w:val="0"/>
      <w:sz w:val="21"/>
      <w:u w:val="single"/>
    </w:rPr>
  </w:style>
  <w:style w:type="character" w:customStyle="1" w:styleId="FontStyle12">
    <w:name w:val="Font Style12"/>
    <w:basedOn w:val="a1"/>
    <w:uiPriority w:val="99"/>
    <w:rsid w:val="004B3F8A"/>
    <w:rPr>
      <w:rFonts w:ascii="Times New Roman" w:hAnsi="Times New Roman" w:cs="Times New Roman" w:hint="default"/>
      <w:sz w:val="22"/>
      <w:szCs w:val="22"/>
    </w:rPr>
  </w:style>
  <w:style w:type="paragraph" w:customStyle="1" w:styleId="Style4">
    <w:name w:val="Style4"/>
    <w:basedOn w:val="a0"/>
    <w:uiPriority w:val="99"/>
    <w:rsid w:val="00686426"/>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CharChar">
    <w:name w:val="Char Знак Знак Char Знак Знак Знак Знак Знак Знак Знак Знак Знак Знак Знак Знак"/>
    <w:basedOn w:val="a0"/>
    <w:rsid w:val="00751960"/>
    <w:pPr>
      <w:spacing w:line="240" w:lineRule="auto"/>
    </w:pPr>
    <w:rPr>
      <w:rFonts w:ascii="Verdana" w:eastAsia="Times New Roman" w:hAnsi="Verdana" w:cs="Verdana"/>
      <w:color w:val="auto"/>
      <w:sz w:val="20"/>
      <w:szCs w:val="20"/>
      <w:lang w:val="en-US" w:eastAsia="en-US"/>
    </w:rPr>
  </w:style>
  <w:style w:type="paragraph" w:customStyle="1" w:styleId="91">
    <w:name w:val="Основной текст + 9"/>
    <w:aliases w:val="5 pt"/>
    <w:basedOn w:val="10"/>
    <w:rsid w:val="000A67E8"/>
    <w:pPr>
      <w:widowControl w:val="0"/>
      <w:spacing w:line="240" w:lineRule="auto"/>
      <w:ind w:firstLine="359"/>
      <w:jc w:val="both"/>
    </w:pPr>
    <w:rPr>
      <w:rFonts w:ascii="Times New Roman" w:hAnsi="Times New Roman" w:cs="Times New Roman"/>
      <w:sz w:val="24"/>
      <w:szCs w:val="24"/>
      <w:lang w:val="uk-UA"/>
    </w:rPr>
  </w:style>
  <w:style w:type="paragraph" w:customStyle="1" w:styleId="Style6">
    <w:name w:val="Style6"/>
    <w:basedOn w:val="a0"/>
    <w:uiPriority w:val="99"/>
    <w:rsid w:val="00F34EF8"/>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paragraph" w:customStyle="1" w:styleId="tj">
    <w:name w:val="tj"/>
    <w:basedOn w:val="a0"/>
    <w:rsid w:val="00E461D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ff4">
    <w:name w:val="Заголовок сообщения (текст)"/>
    <w:rsid w:val="008F433C"/>
    <w:rPr>
      <w:b/>
      <w:bCs w:val="0"/>
      <w:sz w:val="18"/>
    </w:rPr>
  </w:style>
  <w:style w:type="paragraph" w:customStyle="1" w:styleId="TableContents">
    <w:name w:val="Table Contents"/>
    <w:basedOn w:val="a0"/>
    <w:rsid w:val="0036080A"/>
    <w:pPr>
      <w:widowControl w:val="0"/>
      <w:suppressLineNumbers/>
      <w:suppressAutoHyphens/>
      <w:autoSpaceDN w:val="0"/>
      <w:spacing w:line="240" w:lineRule="auto"/>
      <w:textAlignment w:val="baseline"/>
    </w:pPr>
    <w:rPr>
      <w:rFonts w:ascii="Times New Roman" w:eastAsia="Andale Sans UI" w:hAnsi="Times New Roman" w:cs="Tahoma"/>
      <w:color w:val="auto"/>
      <w:kern w:val="3"/>
      <w:sz w:val="24"/>
      <w:szCs w:val="24"/>
      <w:lang w:val="en-US" w:eastAsia="en-US" w:bidi="en-US"/>
    </w:rPr>
  </w:style>
  <w:style w:type="paragraph" w:customStyle="1" w:styleId="Standard">
    <w:name w:val="Standard"/>
    <w:rsid w:val="000F04E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81">
    <w:name w:val="xl81"/>
    <w:basedOn w:val="a0"/>
    <w:rsid w:val="00A55C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rPr>
  </w:style>
  <w:style w:type="character" w:customStyle="1" w:styleId="aff5">
    <w:name w:val="Основной текст_"/>
    <w:link w:val="71"/>
    <w:rsid w:val="001E4ABE"/>
    <w:rPr>
      <w:spacing w:val="10"/>
      <w:sz w:val="23"/>
      <w:szCs w:val="23"/>
      <w:shd w:val="clear" w:color="auto" w:fill="FFFFFF"/>
    </w:rPr>
  </w:style>
  <w:style w:type="paragraph" w:customStyle="1" w:styleId="71">
    <w:name w:val="Основной текст7"/>
    <w:basedOn w:val="a0"/>
    <w:link w:val="aff5"/>
    <w:rsid w:val="001E4ABE"/>
    <w:pPr>
      <w:widowControl w:val="0"/>
      <w:shd w:val="clear" w:color="auto" w:fill="FFFFFF"/>
      <w:spacing w:before="2040" w:after="960" w:line="322" w:lineRule="exact"/>
      <w:jc w:val="both"/>
    </w:pPr>
    <w:rPr>
      <w:color w:val="auto"/>
      <w:spacing w:val="10"/>
      <w:sz w:val="23"/>
      <w:szCs w:val="23"/>
      <w:shd w:val="clear" w:color="auto" w:fill="FFFFFF"/>
      <w:lang w:val="uk-UA" w:eastAsia="uk-UA"/>
    </w:rPr>
  </w:style>
  <w:style w:type="paragraph" w:customStyle="1" w:styleId="xl40">
    <w:name w:val="xl40"/>
    <w:basedOn w:val="a0"/>
    <w:rsid w:val="0070596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auto"/>
      <w:sz w:val="28"/>
      <w:szCs w:val="28"/>
    </w:rPr>
  </w:style>
  <w:style w:type="numbering" w:customStyle="1" w:styleId="WW8Num14">
    <w:name w:val="WW8Num14"/>
    <w:basedOn w:val="a3"/>
    <w:rsid w:val="00D2419B"/>
    <w:pPr>
      <w:numPr>
        <w:numId w:val="2"/>
      </w:numPr>
    </w:pPr>
  </w:style>
  <w:style w:type="paragraph" w:customStyle="1" w:styleId="xfmc1">
    <w:name w:val="xfmc1"/>
    <w:basedOn w:val="a0"/>
    <w:uiPriority w:val="99"/>
    <w:rsid w:val="001A3392"/>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70">
    <w:name w:val="Заголовок 7 Знак"/>
    <w:basedOn w:val="a1"/>
    <w:link w:val="7"/>
    <w:rsid w:val="00AF12B7"/>
    <w:rPr>
      <w:rFonts w:ascii="Times New Roman" w:eastAsia="Times New Roman" w:hAnsi="Times New Roman" w:cs="Times New Roman"/>
      <w:b/>
      <w:bCs/>
      <w:sz w:val="24"/>
      <w:szCs w:val="24"/>
      <w:lang w:val="ru-RU" w:eastAsia="en-US"/>
    </w:rPr>
  </w:style>
  <w:style w:type="character" w:customStyle="1" w:styleId="80">
    <w:name w:val="Заголовок 8 Знак"/>
    <w:basedOn w:val="a1"/>
    <w:link w:val="8"/>
    <w:rsid w:val="00AF12B7"/>
    <w:rPr>
      <w:rFonts w:ascii="Times New Roman" w:eastAsia="Times New Roman" w:hAnsi="Times New Roman" w:cs="Times New Roman"/>
      <w:sz w:val="24"/>
      <w:szCs w:val="22"/>
      <w:u w:val="single"/>
      <w:lang w:eastAsia="en-US"/>
    </w:rPr>
  </w:style>
  <w:style w:type="character" w:customStyle="1" w:styleId="90">
    <w:name w:val="Заголовок 9 Знак"/>
    <w:basedOn w:val="a1"/>
    <w:link w:val="9"/>
    <w:rsid w:val="00AF12B7"/>
    <w:rPr>
      <w:rFonts w:eastAsia="Times New Roman"/>
      <w:sz w:val="22"/>
      <w:szCs w:val="22"/>
      <w:lang w:val="ru-RU" w:eastAsia="ru-RU"/>
    </w:rPr>
  </w:style>
  <w:style w:type="paragraph" w:customStyle="1" w:styleId="aff6">
    <w:name w:val="Îáû÷íûé"/>
    <w:rsid w:val="00AF12B7"/>
    <w:pPr>
      <w:overflowPunct w:val="0"/>
      <w:autoSpaceDE w:val="0"/>
      <w:autoSpaceDN w:val="0"/>
      <w:adjustRightInd w:val="0"/>
    </w:pPr>
    <w:rPr>
      <w:rFonts w:ascii="Times New Roman" w:eastAsia="Times New Roman" w:hAnsi="Times New Roman" w:cs="Times New Roman"/>
      <w:lang w:val="en-US" w:eastAsia="ru-RU"/>
    </w:rPr>
  </w:style>
  <w:style w:type="paragraph" w:customStyle="1" w:styleId="1e">
    <w:name w:val="Название1"/>
    <w:basedOn w:val="a0"/>
    <w:qFormat/>
    <w:rsid w:val="00AF12B7"/>
    <w:pPr>
      <w:spacing w:line="240" w:lineRule="auto"/>
      <w:jc w:val="center"/>
    </w:pPr>
    <w:rPr>
      <w:rFonts w:ascii="Times New Roman" w:eastAsia="Times New Roman" w:hAnsi="Times New Roman" w:cs="Times New Roman"/>
      <w:b/>
      <w:i/>
      <w:color w:val="auto"/>
      <w:sz w:val="28"/>
      <w:szCs w:val="20"/>
      <w:lang w:val="uk-UA"/>
    </w:rPr>
  </w:style>
  <w:style w:type="paragraph" w:customStyle="1" w:styleId="Iauiue">
    <w:name w:val="Iau?iue"/>
    <w:rsid w:val="00AF12B7"/>
    <w:pPr>
      <w:overflowPunct w:val="0"/>
      <w:autoSpaceDE w:val="0"/>
      <w:autoSpaceDN w:val="0"/>
      <w:adjustRightInd w:val="0"/>
      <w:textAlignment w:val="baseline"/>
    </w:pPr>
    <w:rPr>
      <w:rFonts w:ascii="Times New Roman" w:eastAsia="Times New Roman" w:hAnsi="Times New Roman" w:cs="Times New Roman"/>
      <w:lang w:val="en-US" w:eastAsia="ru-RU"/>
    </w:rPr>
  </w:style>
  <w:style w:type="character" w:customStyle="1" w:styleId="iiianoaieou">
    <w:name w:val="iiia? no?aieou"/>
    <w:basedOn w:val="a1"/>
    <w:rsid w:val="00AF12B7"/>
  </w:style>
  <w:style w:type="paragraph" w:customStyle="1" w:styleId="aff7">
    <w:name w:val="Знак Знак Знак Знак"/>
    <w:basedOn w:val="a0"/>
    <w:rsid w:val="00AF12B7"/>
    <w:pPr>
      <w:spacing w:line="240" w:lineRule="auto"/>
    </w:pPr>
    <w:rPr>
      <w:rFonts w:ascii="Verdana" w:eastAsia="Times New Roman" w:hAnsi="Verdana" w:cs="Times New Roman"/>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10">
    <w:name w:val="Знак Знак Знак Знак1 Знак Знак Знак1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aff8">
    <w:name w:val="a"/>
    <w:basedOn w:val="a0"/>
    <w:rsid w:val="00AF12B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ff9">
    <w:name w:val="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affa">
    <w:name w:val="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affb">
    <w:name w:val="Знак Знак Знак 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character" w:customStyle="1" w:styleId="60">
    <w:name w:val="Заголовок 6 Знак"/>
    <w:link w:val="6"/>
    <w:rsid w:val="00AF12B7"/>
    <w:rPr>
      <w:b/>
      <w:color w:val="000000"/>
      <w:lang w:val="ru-RU"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f">
    <w:name w:val="Знак Знак Знак1 Знак"/>
    <w:basedOn w:val="a0"/>
    <w:rsid w:val="00AF12B7"/>
    <w:pPr>
      <w:spacing w:line="240" w:lineRule="auto"/>
    </w:pPr>
    <w:rPr>
      <w:rFonts w:ascii="Verdana" w:eastAsia="Times New Roman" w:hAnsi="Verdana" w:cs="Verdana"/>
      <w:color w:val="auto"/>
      <w:sz w:val="20"/>
      <w:szCs w:val="20"/>
      <w:lang w:val="en-US" w:eastAsia="en-US"/>
    </w:rPr>
  </w:style>
  <w:style w:type="character" w:customStyle="1" w:styleId="a7">
    <w:name w:val="Подзаголовок Знак"/>
    <w:link w:val="a6"/>
    <w:rsid w:val="00AF12B7"/>
    <w:rPr>
      <w:rFonts w:ascii="Georgia" w:eastAsia="Georgia" w:hAnsi="Georgia" w:cs="Georgia"/>
      <w:i/>
      <w:color w:val="666666"/>
      <w:sz w:val="48"/>
      <w:szCs w:val="48"/>
      <w:lang w:val="ru-RU" w:eastAsia="ru-RU"/>
    </w:rPr>
  </w:style>
  <w:style w:type="paragraph" w:styleId="32">
    <w:name w:val="Body Text 3"/>
    <w:basedOn w:val="a0"/>
    <w:link w:val="33"/>
    <w:rsid w:val="00AF12B7"/>
    <w:pPr>
      <w:spacing w:before="180" w:line="240" w:lineRule="auto"/>
      <w:ind w:right="-20"/>
      <w:jc w:val="center"/>
    </w:pPr>
    <w:rPr>
      <w:rFonts w:ascii="Times New Roman" w:eastAsia="Times New Roman" w:hAnsi="Times New Roman" w:cs="Times New Roman"/>
      <w:b/>
      <w:color w:val="auto"/>
      <w:sz w:val="24"/>
      <w:szCs w:val="24"/>
      <w:lang w:eastAsia="en-US"/>
    </w:rPr>
  </w:style>
  <w:style w:type="character" w:customStyle="1" w:styleId="33">
    <w:name w:val="Основной текст 3 Знак"/>
    <w:basedOn w:val="a1"/>
    <w:link w:val="32"/>
    <w:rsid w:val="00AF12B7"/>
    <w:rPr>
      <w:rFonts w:ascii="Times New Roman" w:eastAsia="Times New Roman" w:hAnsi="Times New Roman" w:cs="Times New Roman"/>
      <w:b/>
      <w:sz w:val="24"/>
      <w:szCs w:val="24"/>
      <w:lang w:val="ru-RU" w:eastAsia="en-US"/>
    </w:rPr>
  </w:style>
  <w:style w:type="paragraph" w:styleId="34">
    <w:name w:val="Body Text Indent 3"/>
    <w:basedOn w:val="a0"/>
    <w:link w:val="35"/>
    <w:rsid w:val="00AF12B7"/>
    <w:pPr>
      <w:spacing w:before="180" w:line="240" w:lineRule="auto"/>
      <w:ind w:firstLine="680"/>
      <w:jc w:val="both"/>
    </w:pPr>
    <w:rPr>
      <w:rFonts w:ascii="Times New Roman" w:eastAsia="Times New Roman" w:hAnsi="Times New Roman" w:cs="Times New Roman"/>
      <w:color w:val="auto"/>
      <w:sz w:val="24"/>
      <w:szCs w:val="24"/>
      <w:lang w:eastAsia="en-US"/>
    </w:rPr>
  </w:style>
  <w:style w:type="character" w:customStyle="1" w:styleId="35">
    <w:name w:val="Основной текст с отступом 3 Знак"/>
    <w:basedOn w:val="a1"/>
    <w:link w:val="34"/>
    <w:rsid w:val="00AF12B7"/>
    <w:rPr>
      <w:rFonts w:ascii="Times New Roman" w:eastAsia="Times New Roman" w:hAnsi="Times New Roman" w:cs="Times New Roman"/>
      <w:sz w:val="24"/>
      <w:szCs w:val="24"/>
      <w:lang w:val="ru-RU" w:eastAsia="en-US"/>
    </w:rPr>
  </w:style>
  <w:style w:type="paragraph" w:customStyle="1" w:styleId="FR1">
    <w:name w:val="FR1"/>
    <w:rsid w:val="00AF12B7"/>
    <w:pPr>
      <w:widowControl w:val="0"/>
      <w:snapToGrid w:val="0"/>
      <w:ind w:left="40"/>
      <w:jc w:val="both"/>
    </w:pPr>
    <w:rPr>
      <w:rFonts w:ascii="Times New Roman" w:eastAsia="Times New Roman" w:hAnsi="Times New Roman" w:cs="Times New Roman"/>
      <w:lang w:eastAsia="en-US"/>
    </w:rPr>
  </w:style>
  <w:style w:type="paragraph" w:styleId="affc">
    <w:name w:val="Plain Text"/>
    <w:basedOn w:val="a0"/>
    <w:link w:val="affd"/>
    <w:rsid w:val="00AF12B7"/>
    <w:pPr>
      <w:spacing w:line="240" w:lineRule="auto"/>
    </w:pPr>
    <w:rPr>
      <w:rFonts w:ascii="Courier New" w:eastAsia="Times New Roman" w:hAnsi="Courier New" w:cs="Times New Roman"/>
      <w:color w:val="auto"/>
      <w:sz w:val="20"/>
      <w:szCs w:val="20"/>
    </w:rPr>
  </w:style>
  <w:style w:type="character" w:customStyle="1" w:styleId="affd">
    <w:name w:val="Текст Знак"/>
    <w:basedOn w:val="a1"/>
    <w:link w:val="affc"/>
    <w:rsid w:val="00AF12B7"/>
    <w:rPr>
      <w:rFonts w:ascii="Courier New" w:eastAsia="Times New Roman" w:hAnsi="Courier New" w:cs="Times New Roman"/>
      <w:lang w:val="ru-RU" w:eastAsia="ru-RU"/>
    </w:rPr>
  </w:style>
  <w:style w:type="paragraph" w:styleId="affe">
    <w:name w:val="Block Text"/>
    <w:basedOn w:val="a0"/>
    <w:rsid w:val="00AF12B7"/>
    <w:pPr>
      <w:spacing w:line="240" w:lineRule="auto"/>
      <w:ind w:left="-567" w:right="-1050"/>
      <w:jc w:val="both"/>
    </w:pPr>
    <w:rPr>
      <w:rFonts w:ascii="Times New Roman" w:eastAsia="Times New Roman" w:hAnsi="Times New Roman" w:cs="Times New Roman"/>
      <w:color w:val="auto"/>
      <w:sz w:val="28"/>
      <w:szCs w:val="24"/>
      <w:lang w:val="uk-UA"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afff">
    <w:name w:val="Öåíòð"/>
    <w:basedOn w:val="a0"/>
    <w:rsid w:val="00AF12B7"/>
    <w:pPr>
      <w:widowControl w:val="0"/>
      <w:spacing w:line="210" w:lineRule="atLeast"/>
      <w:jc w:val="center"/>
    </w:pPr>
    <w:rPr>
      <w:rFonts w:ascii="Times New Roman" w:eastAsia="Times New Roman" w:hAnsi="Times New Roman" w:cs="Times New Roman"/>
      <w:color w:val="auto"/>
      <w:sz w:val="20"/>
      <w:szCs w:val="20"/>
      <w:lang w:val="en-US"/>
    </w:rPr>
  </w:style>
  <w:style w:type="paragraph" w:customStyle="1" w:styleId="111">
    <w:name w:val="Знак Знак Знак Знак1 Знак Знак Знак1"/>
    <w:basedOn w:val="a0"/>
    <w:rsid w:val="00AF12B7"/>
    <w:pPr>
      <w:spacing w:line="240" w:lineRule="auto"/>
    </w:pPr>
    <w:rPr>
      <w:rFonts w:ascii="Verdana" w:eastAsia="Times New Roman" w:hAnsi="Verdana" w:cs="Verdana"/>
      <w:color w:val="auto"/>
      <w:sz w:val="20"/>
      <w:szCs w:val="20"/>
      <w:lang w:val="en-US" w:eastAsia="en-US"/>
    </w:rPr>
  </w:style>
  <w:style w:type="paragraph" w:styleId="afff0">
    <w:name w:val="List Bullet"/>
    <w:basedOn w:val="afff1"/>
    <w:rsid w:val="00AF12B7"/>
    <w:pPr>
      <w:spacing w:after="120" w:line="280" w:lineRule="exact"/>
      <w:ind w:left="1363"/>
    </w:pPr>
    <w:rPr>
      <w:rFonts w:ascii="Arial Narrow" w:hAnsi="Arial Narrow"/>
      <w:sz w:val="22"/>
      <w:szCs w:val="20"/>
      <w:lang w:val="ru-RU" w:eastAsia="ru-RU"/>
    </w:rPr>
  </w:style>
  <w:style w:type="paragraph" w:styleId="afff1">
    <w:name w:val="List"/>
    <w:basedOn w:val="a0"/>
    <w:rsid w:val="00AF12B7"/>
    <w:pPr>
      <w:spacing w:line="240" w:lineRule="auto"/>
      <w:ind w:left="283" w:hanging="283"/>
    </w:pPr>
    <w:rPr>
      <w:rFonts w:ascii="Times New Roman" w:eastAsia="Times New Roman" w:hAnsi="Times New Roman" w:cs="Times New Roman"/>
      <w:color w:val="auto"/>
      <w:sz w:val="24"/>
      <w:szCs w:val="24"/>
      <w:lang w:val="en-GB" w:eastAsia="en-US"/>
    </w:rPr>
  </w:style>
  <w:style w:type="paragraph" w:customStyle="1" w:styleId="Aaoieeeieiioeooe">
    <w:name w:val="Aa?oiee eieiioeooe"/>
    <w:basedOn w:val="a0"/>
    <w:rsid w:val="00AF12B7"/>
    <w:pPr>
      <w:tabs>
        <w:tab w:val="center" w:pos="4153"/>
        <w:tab w:val="right" w:pos="8306"/>
      </w:tabs>
      <w:spacing w:line="240" w:lineRule="auto"/>
    </w:pPr>
    <w:rPr>
      <w:rFonts w:ascii="Times New Roman" w:eastAsia="Times New Roman" w:hAnsi="Times New Roman" w:cs="Times New Roman"/>
      <w:color w:val="auto"/>
      <w:sz w:val="20"/>
      <w:szCs w:val="20"/>
      <w:lang w:val="uk-UA"/>
    </w:rPr>
  </w:style>
  <w:style w:type="paragraph" w:customStyle="1" w:styleId="DefinitionList">
    <w:name w:val="Definition List"/>
    <w:basedOn w:val="a0"/>
    <w:next w:val="a0"/>
    <w:rsid w:val="00AF12B7"/>
    <w:pPr>
      <w:suppressAutoHyphens/>
      <w:spacing w:line="240" w:lineRule="auto"/>
      <w:ind w:left="360"/>
    </w:pPr>
    <w:rPr>
      <w:rFonts w:ascii="Times New Roman" w:eastAsia="Times New Roman" w:hAnsi="Times New Roman" w:cs="Times New Roman"/>
      <w:color w:val="auto"/>
      <w:sz w:val="24"/>
      <w:szCs w:val="24"/>
      <w:lang w:val="uk-UA" w:eastAsia="ar-SA"/>
    </w:rPr>
  </w:style>
  <w:style w:type="paragraph" w:customStyle="1" w:styleId="xl24">
    <w:name w:val="xl24"/>
    <w:basedOn w:val="a0"/>
    <w:rsid w:val="00AF12B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rPr>
  </w:style>
  <w:style w:type="paragraph" w:customStyle="1" w:styleId="xl25">
    <w:name w:val="xl25"/>
    <w:basedOn w:val="a0"/>
    <w:rsid w:val="00AF12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rPr>
  </w:style>
  <w:style w:type="paragraph" w:customStyle="1" w:styleId="xl26">
    <w:name w:val="xl26"/>
    <w:basedOn w:val="a0"/>
    <w:rsid w:val="00AF12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rPr>
  </w:style>
  <w:style w:type="paragraph" w:customStyle="1" w:styleId="xl27">
    <w:name w:val="xl27"/>
    <w:basedOn w:val="a0"/>
    <w:rsid w:val="00AF1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rPr>
  </w:style>
  <w:style w:type="paragraph" w:customStyle="1" w:styleId="xl28">
    <w:name w:val="xl28"/>
    <w:basedOn w:val="a0"/>
    <w:rsid w:val="00AF1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auto"/>
      <w:sz w:val="28"/>
      <w:szCs w:val="28"/>
    </w:rPr>
  </w:style>
  <w:style w:type="paragraph" w:customStyle="1" w:styleId="xl29">
    <w:name w:val="xl29"/>
    <w:basedOn w:val="a0"/>
    <w:rsid w:val="00AF12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auto"/>
      <w:sz w:val="28"/>
      <w:szCs w:val="28"/>
    </w:rPr>
  </w:style>
  <w:style w:type="paragraph" w:customStyle="1" w:styleId="xl30">
    <w:name w:val="xl30"/>
    <w:basedOn w:val="a0"/>
    <w:rsid w:val="00AF1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rPr>
  </w:style>
  <w:style w:type="paragraph" w:customStyle="1" w:styleId="xl31">
    <w:name w:val="xl31"/>
    <w:basedOn w:val="a0"/>
    <w:rsid w:val="00AF12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8000"/>
      <w:sz w:val="28"/>
      <w:szCs w:val="28"/>
    </w:rPr>
  </w:style>
  <w:style w:type="paragraph" w:customStyle="1" w:styleId="xl32">
    <w:name w:val="xl32"/>
    <w:basedOn w:val="a0"/>
    <w:rsid w:val="00AF1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8000"/>
      <w:sz w:val="28"/>
      <w:szCs w:val="28"/>
    </w:rPr>
  </w:style>
  <w:style w:type="paragraph" w:customStyle="1" w:styleId="xl33">
    <w:name w:val="xl33"/>
    <w:basedOn w:val="a0"/>
    <w:rsid w:val="00AF12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FF"/>
      <w:sz w:val="28"/>
      <w:szCs w:val="28"/>
    </w:rPr>
  </w:style>
  <w:style w:type="paragraph" w:customStyle="1" w:styleId="xl34">
    <w:name w:val="xl34"/>
    <w:basedOn w:val="a0"/>
    <w:rsid w:val="00AF1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FF"/>
      <w:sz w:val="28"/>
      <w:szCs w:val="28"/>
    </w:rPr>
  </w:style>
  <w:style w:type="paragraph" w:customStyle="1" w:styleId="xl35">
    <w:name w:val="xl35"/>
    <w:basedOn w:val="a0"/>
    <w:rsid w:val="00AF1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80"/>
      <w:sz w:val="28"/>
      <w:szCs w:val="28"/>
    </w:rPr>
  </w:style>
  <w:style w:type="paragraph" w:customStyle="1" w:styleId="xl36">
    <w:name w:val="xl36"/>
    <w:basedOn w:val="a0"/>
    <w:rsid w:val="00AF12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800080"/>
      <w:sz w:val="28"/>
      <w:szCs w:val="28"/>
    </w:rPr>
  </w:style>
  <w:style w:type="paragraph" w:customStyle="1" w:styleId="xl37">
    <w:name w:val="xl37"/>
    <w:basedOn w:val="a0"/>
    <w:rsid w:val="00AF1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800080"/>
      <w:sz w:val="28"/>
      <w:szCs w:val="28"/>
    </w:rPr>
  </w:style>
  <w:style w:type="paragraph" w:customStyle="1" w:styleId="xl38">
    <w:name w:val="xl38"/>
    <w:basedOn w:val="a0"/>
    <w:rsid w:val="00AF12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FF0000"/>
      <w:sz w:val="28"/>
      <w:szCs w:val="28"/>
    </w:rPr>
  </w:style>
  <w:style w:type="paragraph" w:customStyle="1" w:styleId="xl39">
    <w:name w:val="xl39"/>
    <w:basedOn w:val="a0"/>
    <w:rsid w:val="00AF1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FF0000"/>
      <w:sz w:val="28"/>
      <w:szCs w:val="28"/>
    </w:rPr>
  </w:style>
  <w:style w:type="paragraph" w:customStyle="1" w:styleId="xl41">
    <w:name w:val="xl41"/>
    <w:basedOn w:val="a0"/>
    <w:rsid w:val="00AF12B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auto"/>
      <w:sz w:val="28"/>
      <w:szCs w:val="28"/>
    </w:rPr>
  </w:style>
  <w:style w:type="paragraph" w:customStyle="1" w:styleId="xl42">
    <w:name w:val="xl42"/>
    <w:basedOn w:val="a0"/>
    <w:rsid w:val="00AF12B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rPr>
  </w:style>
  <w:style w:type="paragraph" w:customStyle="1" w:styleId="xl43">
    <w:name w:val="xl43"/>
    <w:basedOn w:val="a0"/>
    <w:rsid w:val="00AF12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rPr>
  </w:style>
  <w:style w:type="paragraph" w:customStyle="1" w:styleId="xl44">
    <w:name w:val="xl44"/>
    <w:basedOn w:val="a0"/>
    <w:rsid w:val="00AF12B7"/>
    <w:pPr>
      <w:pBdr>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auto"/>
      <w:sz w:val="24"/>
      <w:szCs w:val="24"/>
    </w:rPr>
  </w:style>
  <w:style w:type="paragraph" w:customStyle="1" w:styleId="xl45">
    <w:name w:val="xl45"/>
    <w:basedOn w:val="a0"/>
    <w:rsid w:val="00AF12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auto"/>
      <w:sz w:val="24"/>
      <w:szCs w:val="24"/>
    </w:rPr>
  </w:style>
  <w:style w:type="paragraph" w:customStyle="1" w:styleId="xl46">
    <w:name w:val="xl46"/>
    <w:basedOn w:val="a0"/>
    <w:rsid w:val="00AF12B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rPr>
  </w:style>
  <w:style w:type="paragraph" w:customStyle="1" w:styleId="xl47">
    <w:name w:val="xl47"/>
    <w:basedOn w:val="a0"/>
    <w:rsid w:val="00AF12B7"/>
    <w:pPr>
      <w:pBdr>
        <w:top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auto"/>
      <w:sz w:val="24"/>
      <w:szCs w:val="24"/>
    </w:rPr>
  </w:style>
  <w:style w:type="paragraph" w:customStyle="1" w:styleId="xl48">
    <w:name w:val="xl48"/>
    <w:basedOn w:val="a0"/>
    <w:rsid w:val="00AF12B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color w:val="auto"/>
      <w:sz w:val="28"/>
      <w:szCs w:val="28"/>
    </w:rPr>
  </w:style>
  <w:style w:type="paragraph" w:customStyle="1" w:styleId="xl49">
    <w:name w:val="xl49"/>
    <w:basedOn w:val="a0"/>
    <w:rsid w:val="00AF12B7"/>
    <w:pPr>
      <w:pBdr>
        <w:bottom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auto"/>
      <w:sz w:val="24"/>
      <w:szCs w:val="24"/>
    </w:rPr>
  </w:style>
  <w:style w:type="paragraph" w:customStyle="1" w:styleId="afff2">
    <w:name w:val="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a">
    <w:name w:val="Нумерация"/>
    <w:basedOn w:val="a0"/>
    <w:rsid w:val="00AF12B7"/>
    <w:pPr>
      <w:numPr>
        <w:numId w:val="3"/>
      </w:numPr>
      <w:spacing w:line="240" w:lineRule="auto"/>
    </w:pPr>
    <w:rPr>
      <w:rFonts w:ascii="Times New Roman" w:eastAsia="Times New Roman" w:hAnsi="Times New Roman" w:cs="Times New Roman"/>
      <w:color w:val="auto"/>
      <w:sz w:val="28"/>
      <w:szCs w:val="20"/>
    </w:rPr>
  </w:style>
  <w:style w:type="character" w:customStyle="1" w:styleId="spelle">
    <w:name w:val="spelle"/>
    <w:rsid w:val="00AF12B7"/>
  </w:style>
  <w:style w:type="paragraph" w:customStyle="1" w:styleId="a70">
    <w:name w:val="a7"/>
    <w:basedOn w:val="a0"/>
    <w:rsid w:val="00AF12B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f0">
    <w:name w:val="Знак1 Знак Знак 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f1">
    <w:name w:val="Знак Знак Знак Знак1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12">
    <w:name w:val="Знак Знак Знак Знак1 Знак Знак1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f2">
    <w:name w:val="Знак Знак Знак Знак1"/>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13">
    <w:name w:val="Знак Знак Знак Знак1 Знак Знак1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f3">
    <w:name w:val="Знак Знак Знак Знак Знак Знак1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f4">
    <w:name w:val="Знак1"/>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WW-3">
    <w:name w:val="WW-Основной текст 3"/>
    <w:basedOn w:val="a0"/>
    <w:rsid w:val="00AF12B7"/>
    <w:pPr>
      <w:widowControl w:val="0"/>
      <w:suppressAutoHyphens/>
      <w:spacing w:line="240" w:lineRule="auto"/>
    </w:pPr>
    <w:rPr>
      <w:rFonts w:ascii="Garamond" w:eastAsia="Tahoma" w:hAnsi="Garamond" w:cs="Times New Roman"/>
      <w:color w:val="auto"/>
      <w:sz w:val="24"/>
      <w:szCs w:val="20"/>
    </w:rPr>
  </w:style>
  <w:style w:type="character" w:customStyle="1" w:styleId="blocktitle">
    <w:name w:val="blocktitle"/>
    <w:rsid w:val="00AF12B7"/>
  </w:style>
  <w:style w:type="character" w:customStyle="1" w:styleId="ts8">
    <w:name w:val="ts8"/>
    <w:rsid w:val="00AF12B7"/>
  </w:style>
  <w:style w:type="character" w:customStyle="1" w:styleId="ts3">
    <w:name w:val="ts3"/>
    <w:rsid w:val="00AF12B7"/>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f5">
    <w:name w:val="Знак Знак Знак Знак1 Знак Знак Знак Знак Знак Знак 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f6">
    <w:name w:val="заголовок 1"/>
    <w:basedOn w:val="a0"/>
    <w:next w:val="a0"/>
    <w:rsid w:val="00AF12B7"/>
    <w:pPr>
      <w:keepNext/>
      <w:spacing w:line="240" w:lineRule="auto"/>
    </w:pPr>
    <w:rPr>
      <w:rFonts w:eastAsia="Times New Roman" w:cs="Times New Roman"/>
      <w:b/>
      <w:caps/>
      <w:color w:val="auto"/>
      <w:sz w:val="18"/>
      <w:szCs w:val="20"/>
    </w:rPr>
  </w:style>
  <w:style w:type="paragraph" w:customStyle="1" w:styleId="2a">
    <w:name w:val="заголовок 2"/>
    <w:basedOn w:val="a0"/>
    <w:next w:val="a0"/>
    <w:rsid w:val="00AF12B7"/>
    <w:pPr>
      <w:keepNext/>
      <w:spacing w:line="240" w:lineRule="auto"/>
      <w:jc w:val="center"/>
    </w:pPr>
    <w:rPr>
      <w:rFonts w:eastAsia="Times New Roman" w:cs="Times New Roman"/>
      <w:b/>
      <w:caps/>
      <w:color w:val="auto"/>
      <w:sz w:val="18"/>
      <w:szCs w:val="20"/>
    </w:rPr>
  </w:style>
  <w:style w:type="character" w:customStyle="1" w:styleId="41">
    <w:name w:val="Знак Знак4"/>
    <w:rsid w:val="00AF12B7"/>
    <w:rPr>
      <w:rFonts w:ascii="Arial" w:hAnsi="Arial"/>
      <w:b/>
      <w:caps/>
      <w:spacing w:val="20"/>
      <w:sz w:val="18"/>
      <w:lang w:val="ru-RU" w:eastAsia="ru-RU" w:bidi="ar-SA"/>
    </w:rPr>
  </w:style>
  <w:style w:type="character" w:customStyle="1" w:styleId="36">
    <w:name w:val="Знак Знак3"/>
    <w:rsid w:val="00AF12B7"/>
    <w:rPr>
      <w:rFonts w:ascii="Arial" w:hAnsi="Arial"/>
      <w:b/>
      <w:caps/>
      <w:spacing w:val="20"/>
      <w:sz w:val="18"/>
      <w:lang w:val="ru-RU" w:eastAsia="ru-RU" w:bidi="ar-SA"/>
    </w:rPr>
  </w:style>
  <w:style w:type="paragraph" w:customStyle="1" w:styleId="afff3">
    <w:name w:val="Òåêñò"/>
    <w:rsid w:val="00AF12B7"/>
    <w:pPr>
      <w:widowControl w:val="0"/>
      <w:spacing w:line="210" w:lineRule="atLeast"/>
      <w:ind w:firstLine="454"/>
      <w:jc w:val="both"/>
    </w:pPr>
    <w:rPr>
      <w:rFonts w:ascii="Times New Roman" w:eastAsia="Times New Roman" w:hAnsi="Times New Roman" w:cs="Times New Roman"/>
      <w:color w:val="000000"/>
      <w:lang w:val="en-US" w:eastAsia="ru-RU"/>
    </w:rPr>
  </w:style>
  <w:style w:type="paragraph" w:customStyle="1" w:styleId="1f7">
    <w:name w:val="Знак1 Знак Знак Знак"/>
    <w:basedOn w:val="a0"/>
    <w:rsid w:val="00AF12B7"/>
    <w:pPr>
      <w:spacing w:line="240" w:lineRule="auto"/>
    </w:pPr>
    <w:rPr>
      <w:rFonts w:ascii="Verdana" w:eastAsia="Times New Roman" w:hAnsi="Verdana" w:cs="Verdana"/>
      <w:color w:val="auto"/>
      <w:sz w:val="20"/>
      <w:szCs w:val="20"/>
      <w:lang w:val="en-US" w:eastAsia="en-US"/>
    </w:rPr>
  </w:style>
  <w:style w:type="character" w:customStyle="1" w:styleId="2b">
    <w:name w:val="Знак Знак2"/>
    <w:rsid w:val="00AF12B7"/>
    <w:rPr>
      <w:b/>
      <w:bCs/>
      <w:sz w:val="24"/>
      <w:szCs w:val="24"/>
      <w:lang w:val="uk-UA" w:eastAsia="ru-RU" w:bidi="ar-SA"/>
    </w:rPr>
  </w:style>
  <w:style w:type="character" w:customStyle="1" w:styleId="51">
    <w:name w:val="Знак Знак5"/>
    <w:locked/>
    <w:rsid w:val="00AF12B7"/>
    <w:rPr>
      <w:sz w:val="24"/>
      <w:szCs w:val="24"/>
      <w:lang w:val="ru-RU" w:eastAsia="ru-RU" w:bidi="ar-SA"/>
    </w:rPr>
  </w:style>
  <w:style w:type="paragraph" w:customStyle="1" w:styleId="afff4">
    <w:name w:val="Нормальний текст"/>
    <w:basedOn w:val="a0"/>
    <w:rsid w:val="00AF12B7"/>
    <w:pPr>
      <w:spacing w:before="120" w:line="240" w:lineRule="auto"/>
      <w:ind w:firstLine="567"/>
      <w:jc w:val="both"/>
    </w:pPr>
    <w:rPr>
      <w:rFonts w:ascii="Antiqua" w:eastAsia="Times New Roman" w:hAnsi="Antiqua" w:cs="Antiqua"/>
      <w:color w:val="auto"/>
      <w:sz w:val="26"/>
      <w:szCs w:val="26"/>
    </w:rPr>
  </w:style>
  <w:style w:type="paragraph" w:customStyle="1" w:styleId="1f8">
    <w:name w:val="Знак Знак Знак Знак1 Знак Знак Знак Знак Знак Знак Знак Знак Знак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styleId="afff5">
    <w:name w:val="caption"/>
    <w:basedOn w:val="a0"/>
    <w:next w:val="a0"/>
    <w:qFormat/>
    <w:rsid w:val="00AF12B7"/>
    <w:pPr>
      <w:spacing w:line="240" w:lineRule="auto"/>
    </w:pPr>
    <w:rPr>
      <w:rFonts w:ascii="Times New Roman" w:eastAsia="Times New Roman" w:hAnsi="Times New Roman" w:cs="Times New Roman"/>
      <w:color w:val="auto"/>
      <w:sz w:val="28"/>
      <w:szCs w:val="24"/>
      <w:lang w:val="uk-UA"/>
    </w:rPr>
  </w:style>
  <w:style w:type="paragraph" w:customStyle="1" w:styleId="1f9">
    <w:name w:val="Знак Знак Знак1 Знак Знак Знак Знак Знак Знак"/>
    <w:basedOn w:val="a0"/>
    <w:rsid w:val="00AF12B7"/>
    <w:pPr>
      <w:spacing w:line="240" w:lineRule="auto"/>
    </w:pPr>
    <w:rPr>
      <w:rFonts w:ascii="Verdana" w:eastAsia="Times New Roman" w:hAnsi="Verdana" w:cs="Verdana"/>
      <w:color w:val="auto"/>
      <w:sz w:val="20"/>
      <w:szCs w:val="20"/>
      <w:lang w:val="en-US" w:eastAsia="en-US"/>
    </w:rPr>
  </w:style>
  <w:style w:type="paragraph" w:customStyle="1" w:styleId="114">
    <w:name w:val="Знак Знак Знак1 Знак Знак Знак Знак Знак Знак Знак Знак Знак Знак Знак1 Знак"/>
    <w:basedOn w:val="a0"/>
    <w:rsid w:val="00AF12B7"/>
    <w:pPr>
      <w:spacing w:line="240" w:lineRule="auto"/>
    </w:pPr>
    <w:rPr>
      <w:rFonts w:ascii="Verdana" w:eastAsia="Times New Roman" w:hAnsi="Verdana" w:cs="Verdana"/>
      <w:color w:val="auto"/>
      <w:sz w:val="20"/>
      <w:szCs w:val="20"/>
      <w:lang w:val="en-US" w:eastAsia="en-US"/>
    </w:rPr>
  </w:style>
  <w:style w:type="character" w:styleId="afff6">
    <w:name w:val="annotation reference"/>
    <w:rsid w:val="00AF12B7"/>
    <w:rPr>
      <w:sz w:val="16"/>
      <w:szCs w:val="16"/>
    </w:rPr>
  </w:style>
  <w:style w:type="paragraph" w:styleId="afff7">
    <w:name w:val="annotation text"/>
    <w:basedOn w:val="a0"/>
    <w:link w:val="afff8"/>
    <w:rsid w:val="00AF12B7"/>
    <w:pPr>
      <w:widowControl w:val="0"/>
      <w:autoSpaceDE w:val="0"/>
      <w:autoSpaceDN w:val="0"/>
      <w:adjustRightInd w:val="0"/>
      <w:spacing w:line="240" w:lineRule="auto"/>
    </w:pPr>
    <w:rPr>
      <w:rFonts w:ascii="Times New Roman CYR" w:eastAsia="Times New Roman" w:hAnsi="Times New Roman CYR" w:cs="Times New Roman"/>
      <w:color w:val="auto"/>
      <w:sz w:val="20"/>
      <w:szCs w:val="20"/>
    </w:rPr>
  </w:style>
  <w:style w:type="character" w:customStyle="1" w:styleId="afff8">
    <w:name w:val="Текст примечания Знак"/>
    <w:basedOn w:val="a1"/>
    <w:link w:val="afff7"/>
    <w:rsid w:val="00AF12B7"/>
    <w:rPr>
      <w:rFonts w:ascii="Times New Roman CYR" w:eastAsia="Times New Roman" w:hAnsi="Times New Roman CYR" w:cs="Times New Roman"/>
      <w:lang w:eastAsia="ru-RU"/>
    </w:rPr>
  </w:style>
  <w:style w:type="paragraph" w:styleId="afff9">
    <w:name w:val="annotation subject"/>
    <w:basedOn w:val="afff7"/>
    <w:next w:val="afff7"/>
    <w:link w:val="afffa"/>
    <w:rsid w:val="00AF12B7"/>
    <w:rPr>
      <w:b/>
      <w:bCs/>
    </w:rPr>
  </w:style>
  <w:style w:type="character" w:customStyle="1" w:styleId="afffa">
    <w:name w:val="Тема примечания Знак"/>
    <w:basedOn w:val="afff8"/>
    <w:link w:val="afff9"/>
    <w:rsid w:val="00AF12B7"/>
    <w:rPr>
      <w:rFonts w:ascii="Times New Roman CYR" w:eastAsia="Times New Roman" w:hAnsi="Times New Roman CYR" w:cs="Times New Roman"/>
      <w:b/>
      <w:bCs/>
      <w:lang w:eastAsia="ru-RU"/>
    </w:rPr>
  </w:style>
  <w:style w:type="paragraph" w:styleId="afffb">
    <w:name w:val="Revision"/>
    <w:hidden/>
    <w:uiPriority w:val="99"/>
    <w:semiHidden/>
    <w:rsid w:val="00AF12B7"/>
    <w:rPr>
      <w:rFonts w:ascii="Times New Roman CYR" w:eastAsia="Times New Roman" w:hAnsi="Times New Roman CYR" w:cs="Times New Roman"/>
      <w:sz w:val="24"/>
      <w:szCs w:val="24"/>
      <w:lang w:eastAsia="ru-RU"/>
    </w:rPr>
  </w:style>
  <w:style w:type="character" w:customStyle="1" w:styleId="xfm40946700">
    <w:name w:val="xfm_40946700"/>
    <w:rsid w:val="00AF12B7"/>
  </w:style>
  <w:style w:type="table" w:customStyle="1" w:styleId="1fa">
    <w:name w:val="Сетка таблицы1"/>
    <w:basedOn w:val="a2"/>
    <w:next w:val="afa"/>
    <w:uiPriority w:val="39"/>
    <w:rsid w:val="00AF12B7"/>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2"/>
    <w:next w:val="afa"/>
    <w:uiPriority w:val="39"/>
    <w:rsid w:val="00AF12B7"/>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Обычный (веб) Знак1"/>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
    <w:basedOn w:val="a0"/>
    <w:next w:val="ac"/>
    <w:uiPriority w:val="99"/>
    <w:rsid w:val="000E34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ableParagraph">
    <w:name w:val="Table Paragraph"/>
    <w:basedOn w:val="a0"/>
    <w:uiPriority w:val="1"/>
    <w:qFormat/>
    <w:rsid w:val="00086016"/>
    <w:pPr>
      <w:widowControl w:val="0"/>
      <w:autoSpaceDE w:val="0"/>
      <w:autoSpaceDN w:val="0"/>
      <w:spacing w:line="240" w:lineRule="auto"/>
    </w:pPr>
    <w:rPr>
      <w:rFonts w:ascii="Times New Roman" w:eastAsia="Times New Roman" w:hAnsi="Times New Roman" w:cs="Times New Roman"/>
      <w:color w:val="auto"/>
      <w:lang w:val="uk-UA" w:eastAsia="uk-UA" w:bidi="uk-UA"/>
    </w:rPr>
  </w:style>
  <w:style w:type="paragraph" w:customStyle="1" w:styleId="2c">
    <w:name w:val="Знак2"/>
    <w:basedOn w:val="a0"/>
    <w:next w:val="ac"/>
    <w:uiPriority w:val="99"/>
    <w:qFormat/>
    <w:rsid w:val="00AF47AA"/>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1fc">
    <w:name w:val="Абзац списка Знак1"/>
    <w:uiPriority w:val="99"/>
    <w:locked/>
    <w:rsid w:val="00AF47AA"/>
    <w:rPr>
      <w:sz w:val="22"/>
      <w:szCs w:val="22"/>
      <w:lang w:val="uk-UA" w:eastAsia="en-US"/>
    </w:rPr>
  </w:style>
  <w:style w:type="paragraph" w:customStyle="1" w:styleId="81">
    <w:name w:val="Обычный8"/>
    <w:rsid w:val="00E80566"/>
    <w:pPr>
      <w:spacing w:line="276" w:lineRule="auto"/>
    </w:pPr>
    <w:rPr>
      <w:rFonts w:eastAsia="Times New Roman"/>
      <w:color w:val="000000"/>
      <w:sz w:val="22"/>
      <w:szCs w:val="22"/>
      <w:lang w:val="ru-RU" w:eastAsia="ru-RU"/>
    </w:rPr>
  </w:style>
  <w:style w:type="paragraph" w:customStyle="1" w:styleId="116">
    <w:name w:val="Стиль Заголовок 1 + не все прописные1"/>
    <w:basedOn w:val="1"/>
    <w:rsid w:val="00E80566"/>
    <w:pPr>
      <w:keepLines w:val="0"/>
      <w:tabs>
        <w:tab w:val="num" w:pos="814"/>
      </w:tabs>
      <w:spacing w:before="0" w:after="0" w:line="240" w:lineRule="auto"/>
      <w:ind w:left="814" w:hanging="360"/>
      <w:contextualSpacing w:val="0"/>
      <w:jc w:val="both"/>
    </w:pPr>
    <w:rPr>
      <w:rFonts w:ascii="Times New Roman" w:eastAsia="Times New Roman" w:hAnsi="Times New Roman" w:cs="Times New Roman"/>
      <w:bCs/>
      <w:color w:val="auto"/>
      <w:sz w:val="28"/>
      <w:szCs w:val="28"/>
      <w:lang w:val="uk-UA" w:eastAsia="uk-UA"/>
    </w:rPr>
  </w:style>
  <w:style w:type="character" w:customStyle="1" w:styleId="280">
    <w:name w:val="Основной текст (2) + 8"/>
    <w:rsid w:val="0000076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shd w:val="clear" w:color="auto" w:fill="FFFFFF"/>
      <w:vertAlign w:val="baseline"/>
      <w:lang w:val="uk-UA" w:eastAsia="uk-UA" w:bidi="uk-UA"/>
    </w:rPr>
  </w:style>
  <w:style w:type="character" w:customStyle="1" w:styleId="1fd">
    <w:name w:val="Неразрешенное упоминание1"/>
    <w:basedOn w:val="a1"/>
    <w:uiPriority w:val="99"/>
    <w:semiHidden/>
    <w:unhideWhenUsed/>
    <w:rsid w:val="00CD0A15"/>
    <w:rPr>
      <w:color w:val="605E5C"/>
      <w:shd w:val="clear" w:color="auto" w:fill="E1DFDD"/>
    </w:rPr>
  </w:style>
  <w:style w:type="character" w:customStyle="1" w:styleId="2d">
    <w:name w:val="Основной текст (2)_"/>
    <w:locked/>
    <w:rsid w:val="00250D9D"/>
    <w:rPr>
      <w:lang w:bidi="ar-SA"/>
    </w:rPr>
  </w:style>
  <w:style w:type="paragraph" w:customStyle="1" w:styleId="Oaeno">
    <w:name w:val="Oaeno"/>
    <w:rsid w:val="00CF4D47"/>
    <w:pPr>
      <w:widowControl w:val="0"/>
      <w:spacing w:line="210" w:lineRule="atLeast"/>
      <w:ind w:firstLine="454"/>
      <w:jc w:val="both"/>
    </w:pPr>
    <w:rPr>
      <w:rFonts w:ascii="Times New Roman" w:eastAsia="Times New Roman" w:hAnsi="Times New Roman" w:cs="Times New Roman"/>
      <w:color w:val="000000"/>
      <w:lang w:val="ru-RU" w:eastAsia="ru-RU"/>
    </w:rPr>
  </w:style>
  <w:style w:type="character" w:customStyle="1" w:styleId="afffc">
    <w:name w:val="Подпись к таблице_"/>
    <w:basedOn w:val="a1"/>
    <w:link w:val="afffd"/>
    <w:locked/>
    <w:rsid w:val="002B34E1"/>
    <w:rPr>
      <w:i/>
      <w:iCs/>
      <w:shd w:val="clear" w:color="auto" w:fill="FFFFFF"/>
    </w:rPr>
  </w:style>
  <w:style w:type="paragraph" w:customStyle="1" w:styleId="afffd">
    <w:name w:val="Подпись к таблице"/>
    <w:basedOn w:val="a0"/>
    <w:link w:val="afffc"/>
    <w:rsid w:val="002B34E1"/>
    <w:pPr>
      <w:widowControl w:val="0"/>
      <w:shd w:val="clear" w:color="auto" w:fill="FFFFFF"/>
      <w:spacing w:line="274" w:lineRule="exact"/>
      <w:jc w:val="both"/>
    </w:pPr>
    <w:rPr>
      <w:i/>
      <w:iCs/>
      <w:color w:val="auto"/>
      <w:sz w:val="20"/>
      <w:szCs w:val="20"/>
      <w:lang w:val="uk-UA" w:eastAsia="uk-UA"/>
    </w:rPr>
  </w:style>
  <w:style w:type="paragraph" w:customStyle="1" w:styleId="37">
    <w:name w:val="Абзац списка3"/>
    <w:basedOn w:val="a0"/>
    <w:uiPriority w:val="99"/>
    <w:qFormat/>
    <w:rsid w:val="00274B4E"/>
    <w:pPr>
      <w:spacing w:line="240" w:lineRule="auto"/>
      <w:ind w:left="708"/>
    </w:pPr>
    <w:rPr>
      <w:rFonts w:ascii="Times New Roman" w:eastAsia="SimSun" w:hAnsi="Times New Roman" w:cs="Times New Roman"/>
      <w:color w:val="auto"/>
      <w:sz w:val="24"/>
      <w:szCs w:val="24"/>
      <w:lang w:eastAsia="en-US"/>
    </w:rPr>
  </w:style>
  <w:style w:type="paragraph" w:customStyle="1" w:styleId="afffe">
    <w:name w:val="Название статьи"/>
    <w:basedOn w:val="af2"/>
    <w:autoRedefine/>
    <w:rsid w:val="00EA157F"/>
    <w:pPr>
      <w:tabs>
        <w:tab w:val="left" w:pos="1418"/>
        <w:tab w:val="right" w:pos="7938"/>
      </w:tabs>
      <w:spacing w:after="0"/>
      <w:ind w:right="-1"/>
      <w:jc w:val="both"/>
    </w:pPr>
    <w:rPr>
      <w:b/>
      <w:lang w:val="uk-UA" w:eastAsia="uk-UA"/>
    </w:rPr>
  </w:style>
  <w:style w:type="character" w:customStyle="1" w:styleId="FontStyle13">
    <w:name w:val="Font Style13"/>
    <w:basedOn w:val="a1"/>
    <w:uiPriority w:val="99"/>
    <w:rsid w:val="003F101F"/>
    <w:rPr>
      <w:rFonts w:ascii="Times New Roman" w:hAnsi="Times New Roman" w:cs="Times New Roman"/>
      <w:b/>
      <w:bCs/>
      <w:sz w:val="22"/>
      <w:szCs w:val="22"/>
    </w:rPr>
  </w:style>
  <w:style w:type="paragraph" w:styleId="affff">
    <w:name w:val="footnote text"/>
    <w:basedOn w:val="a0"/>
    <w:link w:val="affff0"/>
    <w:uiPriority w:val="99"/>
    <w:rsid w:val="003F101F"/>
    <w:pPr>
      <w:spacing w:line="240" w:lineRule="auto"/>
    </w:pPr>
    <w:rPr>
      <w:rFonts w:ascii="Times New Roman" w:eastAsia="Times New Roman" w:hAnsi="Times New Roman" w:cs="Times New Roman"/>
      <w:color w:val="auto"/>
      <w:sz w:val="20"/>
      <w:szCs w:val="20"/>
      <w:lang w:val="uk-UA" w:eastAsia="uk-UA"/>
    </w:rPr>
  </w:style>
  <w:style w:type="character" w:customStyle="1" w:styleId="affff0">
    <w:name w:val="Текст сноски Знак"/>
    <w:basedOn w:val="a1"/>
    <w:link w:val="affff"/>
    <w:uiPriority w:val="99"/>
    <w:rsid w:val="003F101F"/>
    <w:rPr>
      <w:rFonts w:ascii="Times New Roman" w:eastAsia="Times New Roman" w:hAnsi="Times New Roman" w:cs="Times New Roman"/>
    </w:rPr>
  </w:style>
  <w:style w:type="paragraph" w:customStyle="1" w:styleId="Default">
    <w:name w:val="Default"/>
    <w:qFormat/>
    <w:rsid w:val="007C355F"/>
    <w:pPr>
      <w:autoSpaceDE w:val="0"/>
      <w:autoSpaceDN w:val="0"/>
      <w:adjustRightInd w:val="0"/>
    </w:pPr>
    <w:rPr>
      <w:rFonts w:ascii="Verdana" w:eastAsia="Times New Roman" w:hAnsi="Verdana" w:cs="Verdana"/>
      <w:color w:val="000000"/>
      <w:sz w:val="24"/>
      <w:szCs w:val="24"/>
      <w:lang w:val="ru-RU" w:eastAsia="ru-RU"/>
    </w:rPr>
  </w:style>
  <w:style w:type="character" w:customStyle="1" w:styleId="NoSpacingChar1">
    <w:name w:val="No Spacing Char1"/>
    <w:link w:val="1c"/>
    <w:locked/>
    <w:rsid w:val="007C355F"/>
    <w:rPr>
      <w:rFonts w:ascii="Calibri" w:eastAsia="Times New Roman" w:hAnsi="Calibri" w:cs="Calibri"/>
      <w:sz w:val="22"/>
      <w:szCs w:val="22"/>
      <w:lang w:val="ru-RU" w:eastAsia="ru-RU"/>
    </w:rPr>
  </w:style>
  <w:style w:type="paragraph" w:customStyle="1" w:styleId="212">
    <w:name w:val="Основний текст 21"/>
    <w:basedOn w:val="a0"/>
    <w:rsid w:val="007C355F"/>
    <w:pPr>
      <w:suppressAutoHyphens/>
      <w:spacing w:line="240" w:lineRule="auto"/>
      <w:ind w:right="800"/>
      <w:jc w:val="center"/>
    </w:pPr>
    <w:rPr>
      <w:rFonts w:ascii="Times New Roman" w:eastAsia="Times New Roman" w:hAnsi="Times New Roman" w:cs="Times New Roman"/>
      <w:color w:val="auto"/>
      <w:kern w:val="1"/>
      <w:sz w:val="32"/>
      <w:szCs w:val="20"/>
      <w:lang w:val="uk-UA" w:eastAsia="ar-SA"/>
    </w:rPr>
  </w:style>
  <w:style w:type="paragraph" w:customStyle="1" w:styleId="311">
    <w:name w:val="Список 31"/>
    <w:basedOn w:val="a0"/>
    <w:rsid w:val="0068440F"/>
    <w:pPr>
      <w:widowControl w:val="0"/>
      <w:suppressAutoHyphens/>
      <w:autoSpaceDE w:val="0"/>
      <w:spacing w:line="240" w:lineRule="auto"/>
      <w:ind w:left="849" w:hanging="283"/>
    </w:pPr>
    <w:rPr>
      <w:rFonts w:eastAsia="Times New Roman"/>
      <w:color w:val="auto"/>
      <w:sz w:val="20"/>
      <w:szCs w:val="20"/>
      <w:lang w:eastAsia="zh-CN"/>
    </w:rPr>
  </w:style>
  <w:style w:type="paragraph" w:customStyle="1" w:styleId="Style1">
    <w:name w:val="Style1"/>
    <w:basedOn w:val="a0"/>
    <w:uiPriority w:val="99"/>
    <w:rsid w:val="00B74E0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Style2">
    <w:name w:val="Style2"/>
    <w:basedOn w:val="a0"/>
    <w:uiPriority w:val="99"/>
    <w:rsid w:val="00B74E0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Style3">
    <w:name w:val="Style3"/>
    <w:basedOn w:val="a0"/>
    <w:uiPriority w:val="99"/>
    <w:rsid w:val="00B74E0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Style5">
    <w:name w:val="Style5"/>
    <w:basedOn w:val="a0"/>
    <w:uiPriority w:val="99"/>
    <w:rsid w:val="00B74E0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Style7">
    <w:name w:val="Style7"/>
    <w:basedOn w:val="a0"/>
    <w:uiPriority w:val="99"/>
    <w:rsid w:val="00B74E04"/>
    <w:pPr>
      <w:widowControl w:val="0"/>
      <w:autoSpaceDE w:val="0"/>
      <w:autoSpaceDN w:val="0"/>
      <w:adjustRightInd w:val="0"/>
      <w:spacing w:line="274" w:lineRule="exact"/>
      <w:jc w:val="both"/>
    </w:pPr>
    <w:rPr>
      <w:rFonts w:ascii="Times New Roman" w:eastAsiaTheme="minorEastAsia" w:hAnsi="Times New Roman" w:cs="Times New Roman"/>
      <w:color w:val="auto"/>
      <w:sz w:val="24"/>
      <w:szCs w:val="24"/>
    </w:rPr>
  </w:style>
  <w:style w:type="paragraph" w:customStyle="1" w:styleId="Style8">
    <w:name w:val="Style8"/>
    <w:basedOn w:val="a0"/>
    <w:uiPriority w:val="99"/>
    <w:rsid w:val="00B74E04"/>
    <w:pPr>
      <w:widowControl w:val="0"/>
      <w:autoSpaceDE w:val="0"/>
      <w:autoSpaceDN w:val="0"/>
      <w:adjustRightInd w:val="0"/>
      <w:spacing w:line="275" w:lineRule="exact"/>
      <w:ind w:firstLine="859"/>
      <w:jc w:val="both"/>
    </w:pPr>
    <w:rPr>
      <w:rFonts w:ascii="Times New Roman" w:eastAsiaTheme="minorEastAsia" w:hAnsi="Times New Roman" w:cs="Times New Roman"/>
      <w:color w:val="auto"/>
      <w:sz w:val="24"/>
      <w:szCs w:val="24"/>
    </w:rPr>
  </w:style>
  <w:style w:type="character" w:customStyle="1" w:styleId="FontStyle11">
    <w:name w:val="Font Style11"/>
    <w:basedOn w:val="a1"/>
    <w:uiPriority w:val="99"/>
    <w:rsid w:val="00B74E04"/>
    <w:rPr>
      <w:rFonts w:ascii="Times New Roman" w:hAnsi="Times New Roman" w:cs="Times New Roman"/>
      <w:i/>
      <w:iCs/>
      <w:sz w:val="22"/>
      <w:szCs w:val="22"/>
    </w:rPr>
  </w:style>
  <w:style w:type="paragraph" w:customStyle="1" w:styleId="1fe">
    <w:name w:val="Без інтервалів1"/>
    <w:rsid w:val="007E7185"/>
    <w:rPr>
      <w:rFonts w:ascii="Calibri" w:eastAsia="Times New Roman" w:hAnsi="Calibri" w:cs="Times New Roman"/>
      <w:color w:val="00000A"/>
      <w:sz w:val="22"/>
      <w:lang w:val="ru-RU" w:eastAsia="en-US"/>
    </w:rPr>
  </w:style>
  <w:style w:type="paragraph" w:customStyle="1" w:styleId="affff1">
    <w:name w:val="Базовый"/>
    <w:uiPriority w:val="99"/>
    <w:rsid w:val="007E7185"/>
    <w:pPr>
      <w:tabs>
        <w:tab w:val="left" w:pos="708"/>
      </w:tabs>
      <w:suppressAutoHyphens/>
      <w:spacing w:after="200" w:line="276" w:lineRule="auto"/>
    </w:pPr>
    <w:rPr>
      <w:rFonts w:ascii="Calibri" w:eastAsia="Tahoma" w:hAnsi="Calibri" w:cs="Calibri"/>
      <w:sz w:val="28"/>
      <w:szCs w:val="28"/>
      <w:lang w:eastAsia="en-US"/>
    </w:rPr>
  </w:style>
  <w:style w:type="character" w:customStyle="1" w:styleId="82">
    <w:name w:val="Знак Знак8"/>
    <w:rsid w:val="00EF776D"/>
    <w:rPr>
      <w:b/>
      <w:caps/>
      <w:snapToGrid w:val="0"/>
      <w:color w:val="000000"/>
      <w:kern w:val="28"/>
      <w:sz w:val="28"/>
      <w:lang w:val="uk-UA"/>
    </w:rPr>
  </w:style>
  <w:style w:type="character" w:customStyle="1" w:styleId="WW8Num45z2">
    <w:name w:val="WW8Num45z2"/>
    <w:rsid w:val="00344DBE"/>
    <w:rPr>
      <w:rFonts w:ascii="Wingdings" w:hAnsi="Wingdings"/>
    </w:rPr>
  </w:style>
  <w:style w:type="paragraph" w:customStyle="1" w:styleId="2e">
    <w:name w:val="Абзац списку2"/>
    <w:basedOn w:val="a0"/>
    <w:uiPriority w:val="99"/>
    <w:qFormat/>
    <w:rsid w:val="00FF5F98"/>
    <w:pPr>
      <w:spacing w:after="160" w:line="259" w:lineRule="auto"/>
      <w:ind w:left="720"/>
    </w:pPr>
    <w:rPr>
      <w:rFonts w:ascii="Calibri" w:eastAsia="Calibri" w:hAnsi="Calibri" w:cs="Calibri"/>
      <w:color w:val="auto"/>
      <w:lang w:eastAsia="en-US"/>
    </w:rPr>
  </w:style>
  <w:style w:type="paragraph" w:customStyle="1" w:styleId="38">
    <w:name w:val="Абзац списку3"/>
    <w:basedOn w:val="a0"/>
    <w:uiPriority w:val="99"/>
    <w:qFormat/>
    <w:rsid w:val="000C3E92"/>
    <w:pPr>
      <w:spacing w:after="160" w:line="259" w:lineRule="auto"/>
      <w:ind w:left="720"/>
    </w:pPr>
    <w:rPr>
      <w:rFonts w:ascii="Calibri" w:eastAsia="Calibri" w:hAnsi="Calibri" w:cs="Calibri"/>
      <w:color w:val="auto"/>
      <w:lang w:eastAsia="en-US"/>
    </w:rPr>
  </w:style>
  <w:style w:type="paragraph" w:customStyle="1" w:styleId="indent">
    <w:name w:val="indent"/>
    <w:basedOn w:val="a0"/>
    <w:rsid w:val="00F4521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r-t">
    <w:name w:val="nr-t"/>
    <w:basedOn w:val="a1"/>
    <w:rsid w:val="004D3667"/>
  </w:style>
  <w:style w:type="character" w:customStyle="1" w:styleId="295pt">
    <w:name w:val="Основной текст (2) + 9;5 pt"/>
    <w:rsid w:val="00AD004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affff2">
    <w:name w:val="Назва документа"/>
    <w:basedOn w:val="a0"/>
    <w:next w:val="a0"/>
    <w:rsid w:val="007D2636"/>
    <w:pPr>
      <w:keepNext/>
      <w:keepLines/>
      <w:spacing w:before="240" w:after="240" w:line="240" w:lineRule="auto"/>
      <w:jc w:val="center"/>
    </w:pPr>
    <w:rPr>
      <w:rFonts w:ascii="Antiqua" w:eastAsia="Times New Roman" w:hAnsi="Antiqua" w:cs="Times New Roman"/>
      <w:b/>
      <w:color w:val="auto"/>
      <w:sz w:val="26"/>
      <w:szCs w:val="20"/>
      <w:lang w:val="uk-UA"/>
    </w:rPr>
  </w:style>
  <w:style w:type="paragraph" w:customStyle="1" w:styleId="affff3">
    <w:name w:val="Нормальный"/>
    <w:uiPriority w:val="99"/>
    <w:rsid w:val="0029589A"/>
    <w:pPr>
      <w:suppressAutoHyphens/>
    </w:pPr>
    <w:rPr>
      <w:rFonts w:ascii="&amp;Iaoa?ao?a" w:eastAsia="Times New Roman" w:hAnsi="&amp;Iaoa?ao?a" w:cs="&amp;Iaoa?ao?a"/>
      <w:sz w:val="24"/>
      <w:szCs w:val="24"/>
      <w:lang w:val="en-US" w:eastAsia="ar-SA"/>
    </w:rPr>
  </w:style>
  <w:style w:type="character" w:customStyle="1" w:styleId="100">
    <w:name w:val="Основной текст (10)_"/>
    <w:link w:val="101"/>
    <w:locked/>
    <w:rsid w:val="007E30CA"/>
    <w:rPr>
      <w:rFonts w:ascii="Century Gothic" w:hAnsi="Century Gothic" w:cs="Times New Roman"/>
      <w:shd w:val="clear" w:color="auto" w:fill="FFFFFF"/>
    </w:rPr>
  </w:style>
  <w:style w:type="paragraph" w:customStyle="1" w:styleId="101">
    <w:name w:val="Основной текст (10)"/>
    <w:basedOn w:val="a0"/>
    <w:link w:val="100"/>
    <w:rsid w:val="007E30CA"/>
    <w:pPr>
      <w:widowControl w:val="0"/>
      <w:shd w:val="clear" w:color="auto" w:fill="FFFFFF"/>
      <w:spacing w:before="360" w:after="240" w:line="293" w:lineRule="exact"/>
    </w:pPr>
    <w:rPr>
      <w:rFonts w:ascii="Century Gothic" w:hAnsi="Century Gothic" w:cs="Times New Roman"/>
      <w:color w:val="auto"/>
      <w:sz w:val="20"/>
      <w:szCs w:val="20"/>
      <w:lang w:val="uk-UA" w:eastAsia="uk-UA"/>
    </w:rPr>
  </w:style>
  <w:style w:type="character" w:customStyle="1" w:styleId="rvts44">
    <w:name w:val="rvts44"/>
    <w:basedOn w:val="a1"/>
    <w:rsid w:val="005501C3"/>
  </w:style>
  <w:style w:type="paragraph" w:customStyle="1" w:styleId="102">
    <w:name w:val="Основной текст10"/>
    <w:basedOn w:val="a0"/>
    <w:rsid w:val="008907F0"/>
    <w:pPr>
      <w:widowControl w:val="0"/>
      <w:shd w:val="clear" w:color="auto" w:fill="FFFFFF"/>
      <w:spacing w:before="540" w:line="235" w:lineRule="exact"/>
      <w:ind w:hanging="300"/>
      <w:jc w:val="right"/>
    </w:pPr>
    <w:rPr>
      <w:rFonts w:ascii="Courier New" w:eastAsia="Times New Roman" w:hAnsi="Courier New" w:cs="Courier New"/>
      <w:sz w:val="23"/>
      <w:szCs w:val="23"/>
    </w:rPr>
  </w:style>
  <w:style w:type="paragraph" w:customStyle="1" w:styleId="1ff">
    <w:name w:val="Обычный (веб)1"/>
    <w:basedOn w:val="a0"/>
    <w:rsid w:val="008907F0"/>
    <w:pPr>
      <w:widowControl w:val="0"/>
      <w:suppressAutoHyphens/>
      <w:autoSpaceDE w:val="0"/>
      <w:spacing w:line="240" w:lineRule="auto"/>
    </w:pPr>
    <w:rPr>
      <w:rFonts w:ascii="Times New Roman CYR" w:eastAsia="Times New Roman" w:hAnsi="Times New Roman CYR" w:cs="Times New Roman CYR"/>
      <w:color w:val="auto"/>
      <w:sz w:val="24"/>
      <w:szCs w:val="24"/>
      <w:lang w:eastAsia="ar-SA"/>
    </w:rPr>
  </w:style>
  <w:style w:type="character" w:customStyle="1" w:styleId="39">
    <w:name w:val="Заголовок №3_"/>
    <w:basedOn w:val="a1"/>
    <w:link w:val="3a"/>
    <w:locked/>
    <w:rsid w:val="00122758"/>
    <w:rPr>
      <w:rFonts w:ascii="Courier New" w:hAnsi="Courier New" w:cs="Courier New"/>
      <w:sz w:val="23"/>
      <w:szCs w:val="23"/>
      <w:shd w:val="clear" w:color="auto" w:fill="FFFFFF"/>
    </w:rPr>
  </w:style>
  <w:style w:type="paragraph" w:customStyle="1" w:styleId="3a">
    <w:name w:val="Заголовок №3"/>
    <w:basedOn w:val="a0"/>
    <w:link w:val="39"/>
    <w:rsid w:val="00122758"/>
    <w:pPr>
      <w:widowControl w:val="0"/>
      <w:shd w:val="clear" w:color="auto" w:fill="FFFFFF"/>
      <w:spacing w:after="420" w:line="240" w:lineRule="atLeast"/>
      <w:jc w:val="center"/>
      <w:outlineLvl w:val="2"/>
    </w:pPr>
    <w:rPr>
      <w:rFonts w:ascii="Courier New" w:hAnsi="Courier New" w:cs="Courier New"/>
      <w:color w:val="auto"/>
      <w:sz w:val="23"/>
      <w:szCs w:val="23"/>
      <w:lang w:val="uk-UA" w:eastAsia="uk-UA"/>
    </w:rPr>
  </w:style>
  <w:style w:type="character" w:customStyle="1" w:styleId="130">
    <w:name w:val="Основной текст (13)_"/>
    <w:basedOn w:val="a1"/>
    <w:link w:val="131"/>
    <w:locked/>
    <w:rsid w:val="00122758"/>
    <w:rPr>
      <w:rFonts w:ascii="Sylfaen" w:hAnsi="Sylfaen" w:cs="Sylfaen"/>
      <w:sz w:val="14"/>
      <w:szCs w:val="14"/>
      <w:shd w:val="clear" w:color="auto" w:fill="FFFFFF"/>
    </w:rPr>
  </w:style>
  <w:style w:type="paragraph" w:customStyle="1" w:styleId="131">
    <w:name w:val="Основной текст (13)"/>
    <w:basedOn w:val="a0"/>
    <w:link w:val="130"/>
    <w:rsid w:val="00122758"/>
    <w:pPr>
      <w:widowControl w:val="0"/>
      <w:shd w:val="clear" w:color="auto" w:fill="FFFFFF"/>
      <w:spacing w:after="420" w:line="240" w:lineRule="atLeast"/>
      <w:jc w:val="both"/>
    </w:pPr>
    <w:rPr>
      <w:rFonts w:ascii="Sylfaen" w:hAnsi="Sylfaen" w:cs="Sylfaen"/>
      <w:color w:val="auto"/>
      <w:sz w:val="14"/>
      <w:szCs w:val="14"/>
      <w:lang w:val="uk-UA" w:eastAsia="uk-UA"/>
    </w:rPr>
  </w:style>
  <w:style w:type="paragraph" w:customStyle="1" w:styleId="rvps17">
    <w:name w:val="rvps17"/>
    <w:basedOn w:val="a0"/>
    <w:rsid w:val="006D01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23">
    <w:name w:val="rvts23"/>
    <w:basedOn w:val="a1"/>
    <w:rsid w:val="006D0198"/>
  </w:style>
  <w:style w:type="character" w:customStyle="1" w:styleId="rvts64">
    <w:name w:val="rvts64"/>
    <w:basedOn w:val="a1"/>
    <w:rsid w:val="006D0198"/>
  </w:style>
  <w:style w:type="paragraph" w:customStyle="1" w:styleId="rvps7">
    <w:name w:val="rvps7"/>
    <w:basedOn w:val="a0"/>
    <w:rsid w:val="006D01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9">
    <w:name w:val="rvts9"/>
    <w:basedOn w:val="a1"/>
    <w:rsid w:val="006D0198"/>
  </w:style>
  <w:style w:type="paragraph" w:customStyle="1" w:styleId="rvps6">
    <w:name w:val="rvps6"/>
    <w:basedOn w:val="a0"/>
    <w:rsid w:val="006D019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18">
    <w:name w:val="rvps18"/>
    <w:basedOn w:val="a0"/>
    <w:rsid w:val="006D019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f">
    <w:name w:val="Обычный2"/>
    <w:rsid w:val="000D74BD"/>
    <w:pPr>
      <w:widowControl w:val="0"/>
      <w:jc w:val="both"/>
    </w:pPr>
    <w:rPr>
      <w:rFonts w:ascii="Times" w:eastAsia="Times" w:hAnsi="Times" w:cs="Times"/>
      <w:sz w:val="24"/>
      <w:szCs w:val="24"/>
      <w:lang w:eastAsia="ru-RU"/>
    </w:rPr>
  </w:style>
  <w:style w:type="paragraph" w:customStyle="1" w:styleId="affff4">
    <w:name w:val="Знак"/>
    <w:basedOn w:val="a0"/>
    <w:rsid w:val="000E48D2"/>
    <w:pPr>
      <w:spacing w:line="240" w:lineRule="auto"/>
    </w:pPr>
    <w:rPr>
      <w:rFonts w:ascii="Verdana" w:eastAsia="Times New Roman" w:hAnsi="Verdana" w:cs="Verdana"/>
      <w:color w:val="auto"/>
      <w:sz w:val="20"/>
      <w:szCs w:val="20"/>
      <w:lang w:val="en-US" w:eastAsia="en-US"/>
    </w:rPr>
  </w:style>
  <w:style w:type="table" w:customStyle="1" w:styleId="TableGrid">
    <w:name w:val="TableGrid"/>
    <w:rsid w:val="00180785"/>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724">
      <w:bodyDiv w:val="1"/>
      <w:marLeft w:val="0"/>
      <w:marRight w:val="0"/>
      <w:marTop w:val="0"/>
      <w:marBottom w:val="0"/>
      <w:divBdr>
        <w:top w:val="none" w:sz="0" w:space="0" w:color="auto"/>
        <w:left w:val="none" w:sz="0" w:space="0" w:color="auto"/>
        <w:bottom w:val="none" w:sz="0" w:space="0" w:color="auto"/>
        <w:right w:val="none" w:sz="0" w:space="0" w:color="auto"/>
      </w:divBdr>
    </w:div>
    <w:div w:id="7946288">
      <w:bodyDiv w:val="1"/>
      <w:marLeft w:val="0"/>
      <w:marRight w:val="0"/>
      <w:marTop w:val="0"/>
      <w:marBottom w:val="0"/>
      <w:divBdr>
        <w:top w:val="none" w:sz="0" w:space="0" w:color="auto"/>
        <w:left w:val="none" w:sz="0" w:space="0" w:color="auto"/>
        <w:bottom w:val="none" w:sz="0" w:space="0" w:color="auto"/>
        <w:right w:val="none" w:sz="0" w:space="0" w:color="auto"/>
      </w:divBdr>
    </w:div>
    <w:div w:id="14580233">
      <w:bodyDiv w:val="1"/>
      <w:marLeft w:val="0"/>
      <w:marRight w:val="0"/>
      <w:marTop w:val="0"/>
      <w:marBottom w:val="0"/>
      <w:divBdr>
        <w:top w:val="none" w:sz="0" w:space="0" w:color="auto"/>
        <w:left w:val="none" w:sz="0" w:space="0" w:color="auto"/>
        <w:bottom w:val="none" w:sz="0" w:space="0" w:color="auto"/>
        <w:right w:val="none" w:sz="0" w:space="0" w:color="auto"/>
      </w:divBdr>
    </w:div>
    <w:div w:id="16933560">
      <w:bodyDiv w:val="1"/>
      <w:marLeft w:val="0"/>
      <w:marRight w:val="0"/>
      <w:marTop w:val="0"/>
      <w:marBottom w:val="0"/>
      <w:divBdr>
        <w:top w:val="none" w:sz="0" w:space="0" w:color="auto"/>
        <w:left w:val="none" w:sz="0" w:space="0" w:color="auto"/>
        <w:bottom w:val="none" w:sz="0" w:space="0" w:color="auto"/>
        <w:right w:val="none" w:sz="0" w:space="0" w:color="auto"/>
      </w:divBdr>
    </w:div>
    <w:div w:id="21321439">
      <w:bodyDiv w:val="1"/>
      <w:marLeft w:val="0"/>
      <w:marRight w:val="0"/>
      <w:marTop w:val="0"/>
      <w:marBottom w:val="0"/>
      <w:divBdr>
        <w:top w:val="none" w:sz="0" w:space="0" w:color="auto"/>
        <w:left w:val="none" w:sz="0" w:space="0" w:color="auto"/>
        <w:bottom w:val="none" w:sz="0" w:space="0" w:color="auto"/>
        <w:right w:val="none" w:sz="0" w:space="0" w:color="auto"/>
      </w:divBdr>
    </w:div>
    <w:div w:id="23796773">
      <w:bodyDiv w:val="1"/>
      <w:marLeft w:val="0"/>
      <w:marRight w:val="0"/>
      <w:marTop w:val="0"/>
      <w:marBottom w:val="0"/>
      <w:divBdr>
        <w:top w:val="none" w:sz="0" w:space="0" w:color="auto"/>
        <w:left w:val="none" w:sz="0" w:space="0" w:color="auto"/>
        <w:bottom w:val="none" w:sz="0" w:space="0" w:color="auto"/>
        <w:right w:val="none" w:sz="0" w:space="0" w:color="auto"/>
      </w:divBdr>
    </w:div>
    <w:div w:id="24137044">
      <w:bodyDiv w:val="1"/>
      <w:marLeft w:val="0"/>
      <w:marRight w:val="0"/>
      <w:marTop w:val="0"/>
      <w:marBottom w:val="0"/>
      <w:divBdr>
        <w:top w:val="none" w:sz="0" w:space="0" w:color="auto"/>
        <w:left w:val="none" w:sz="0" w:space="0" w:color="auto"/>
        <w:bottom w:val="none" w:sz="0" w:space="0" w:color="auto"/>
        <w:right w:val="none" w:sz="0" w:space="0" w:color="auto"/>
      </w:divBdr>
    </w:div>
    <w:div w:id="30344266">
      <w:bodyDiv w:val="1"/>
      <w:marLeft w:val="0"/>
      <w:marRight w:val="0"/>
      <w:marTop w:val="0"/>
      <w:marBottom w:val="0"/>
      <w:divBdr>
        <w:top w:val="none" w:sz="0" w:space="0" w:color="auto"/>
        <w:left w:val="none" w:sz="0" w:space="0" w:color="auto"/>
        <w:bottom w:val="none" w:sz="0" w:space="0" w:color="auto"/>
        <w:right w:val="none" w:sz="0" w:space="0" w:color="auto"/>
      </w:divBdr>
    </w:div>
    <w:div w:id="76904266">
      <w:bodyDiv w:val="1"/>
      <w:marLeft w:val="0"/>
      <w:marRight w:val="0"/>
      <w:marTop w:val="0"/>
      <w:marBottom w:val="0"/>
      <w:divBdr>
        <w:top w:val="none" w:sz="0" w:space="0" w:color="auto"/>
        <w:left w:val="none" w:sz="0" w:space="0" w:color="auto"/>
        <w:bottom w:val="none" w:sz="0" w:space="0" w:color="auto"/>
        <w:right w:val="none" w:sz="0" w:space="0" w:color="auto"/>
      </w:divBdr>
      <w:divsChild>
        <w:div w:id="148644436">
          <w:marLeft w:val="0"/>
          <w:marRight w:val="0"/>
          <w:marTop w:val="0"/>
          <w:marBottom w:val="150"/>
          <w:divBdr>
            <w:top w:val="none" w:sz="0" w:space="0" w:color="auto"/>
            <w:left w:val="none" w:sz="0" w:space="0" w:color="auto"/>
            <w:bottom w:val="none" w:sz="0" w:space="0" w:color="auto"/>
            <w:right w:val="none" w:sz="0" w:space="0" w:color="auto"/>
          </w:divBdr>
        </w:div>
      </w:divsChild>
    </w:div>
    <w:div w:id="93402858">
      <w:bodyDiv w:val="1"/>
      <w:marLeft w:val="0"/>
      <w:marRight w:val="0"/>
      <w:marTop w:val="0"/>
      <w:marBottom w:val="0"/>
      <w:divBdr>
        <w:top w:val="none" w:sz="0" w:space="0" w:color="auto"/>
        <w:left w:val="none" w:sz="0" w:space="0" w:color="auto"/>
        <w:bottom w:val="none" w:sz="0" w:space="0" w:color="auto"/>
        <w:right w:val="none" w:sz="0" w:space="0" w:color="auto"/>
      </w:divBdr>
    </w:div>
    <w:div w:id="106003316">
      <w:bodyDiv w:val="1"/>
      <w:marLeft w:val="0"/>
      <w:marRight w:val="0"/>
      <w:marTop w:val="0"/>
      <w:marBottom w:val="0"/>
      <w:divBdr>
        <w:top w:val="none" w:sz="0" w:space="0" w:color="auto"/>
        <w:left w:val="none" w:sz="0" w:space="0" w:color="auto"/>
        <w:bottom w:val="none" w:sz="0" w:space="0" w:color="auto"/>
        <w:right w:val="none" w:sz="0" w:space="0" w:color="auto"/>
      </w:divBdr>
    </w:div>
    <w:div w:id="157233474">
      <w:bodyDiv w:val="1"/>
      <w:marLeft w:val="0"/>
      <w:marRight w:val="0"/>
      <w:marTop w:val="0"/>
      <w:marBottom w:val="0"/>
      <w:divBdr>
        <w:top w:val="none" w:sz="0" w:space="0" w:color="auto"/>
        <w:left w:val="none" w:sz="0" w:space="0" w:color="auto"/>
        <w:bottom w:val="none" w:sz="0" w:space="0" w:color="auto"/>
        <w:right w:val="none" w:sz="0" w:space="0" w:color="auto"/>
      </w:divBdr>
    </w:div>
    <w:div w:id="157506533">
      <w:bodyDiv w:val="1"/>
      <w:marLeft w:val="0"/>
      <w:marRight w:val="0"/>
      <w:marTop w:val="0"/>
      <w:marBottom w:val="0"/>
      <w:divBdr>
        <w:top w:val="none" w:sz="0" w:space="0" w:color="auto"/>
        <w:left w:val="none" w:sz="0" w:space="0" w:color="auto"/>
        <w:bottom w:val="none" w:sz="0" w:space="0" w:color="auto"/>
        <w:right w:val="none" w:sz="0" w:space="0" w:color="auto"/>
      </w:divBdr>
    </w:div>
    <w:div w:id="163664340">
      <w:bodyDiv w:val="1"/>
      <w:marLeft w:val="0"/>
      <w:marRight w:val="0"/>
      <w:marTop w:val="0"/>
      <w:marBottom w:val="0"/>
      <w:divBdr>
        <w:top w:val="none" w:sz="0" w:space="0" w:color="auto"/>
        <w:left w:val="none" w:sz="0" w:space="0" w:color="auto"/>
        <w:bottom w:val="none" w:sz="0" w:space="0" w:color="auto"/>
        <w:right w:val="none" w:sz="0" w:space="0" w:color="auto"/>
      </w:divBdr>
    </w:div>
    <w:div w:id="175845371">
      <w:bodyDiv w:val="1"/>
      <w:marLeft w:val="0"/>
      <w:marRight w:val="0"/>
      <w:marTop w:val="0"/>
      <w:marBottom w:val="0"/>
      <w:divBdr>
        <w:top w:val="none" w:sz="0" w:space="0" w:color="auto"/>
        <w:left w:val="none" w:sz="0" w:space="0" w:color="auto"/>
        <w:bottom w:val="none" w:sz="0" w:space="0" w:color="auto"/>
        <w:right w:val="none" w:sz="0" w:space="0" w:color="auto"/>
      </w:divBdr>
    </w:div>
    <w:div w:id="188839645">
      <w:bodyDiv w:val="1"/>
      <w:marLeft w:val="0"/>
      <w:marRight w:val="0"/>
      <w:marTop w:val="0"/>
      <w:marBottom w:val="0"/>
      <w:divBdr>
        <w:top w:val="none" w:sz="0" w:space="0" w:color="auto"/>
        <w:left w:val="none" w:sz="0" w:space="0" w:color="auto"/>
        <w:bottom w:val="none" w:sz="0" w:space="0" w:color="auto"/>
        <w:right w:val="none" w:sz="0" w:space="0" w:color="auto"/>
      </w:divBdr>
    </w:div>
    <w:div w:id="190412755">
      <w:bodyDiv w:val="1"/>
      <w:marLeft w:val="0"/>
      <w:marRight w:val="0"/>
      <w:marTop w:val="0"/>
      <w:marBottom w:val="0"/>
      <w:divBdr>
        <w:top w:val="none" w:sz="0" w:space="0" w:color="auto"/>
        <w:left w:val="none" w:sz="0" w:space="0" w:color="auto"/>
        <w:bottom w:val="none" w:sz="0" w:space="0" w:color="auto"/>
        <w:right w:val="none" w:sz="0" w:space="0" w:color="auto"/>
      </w:divBdr>
    </w:div>
    <w:div w:id="206646247">
      <w:bodyDiv w:val="1"/>
      <w:marLeft w:val="0"/>
      <w:marRight w:val="0"/>
      <w:marTop w:val="0"/>
      <w:marBottom w:val="0"/>
      <w:divBdr>
        <w:top w:val="none" w:sz="0" w:space="0" w:color="auto"/>
        <w:left w:val="none" w:sz="0" w:space="0" w:color="auto"/>
        <w:bottom w:val="none" w:sz="0" w:space="0" w:color="auto"/>
        <w:right w:val="none" w:sz="0" w:space="0" w:color="auto"/>
      </w:divBdr>
    </w:div>
    <w:div w:id="224414803">
      <w:bodyDiv w:val="1"/>
      <w:marLeft w:val="0"/>
      <w:marRight w:val="0"/>
      <w:marTop w:val="0"/>
      <w:marBottom w:val="0"/>
      <w:divBdr>
        <w:top w:val="none" w:sz="0" w:space="0" w:color="auto"/>
        <w:left w:val="none" w:sz="0" w:space="0" w:color="auto"/>
        <w:bottom w:val="none" w:sz="0" w:space="0" w:color="auto"/>
        <w:right w:val="none" w:sz="0" w:space="0" w:color="auto"/>
      </w:divBdr>
    </w:div>
    <w:div w:id="230391745">
      <w:bodyDiv w:val="1"/>
      <w:marLeft w:val="0"/>
      <w:marRight w:val="0"/>
      <w:marTop w:val="0"/>
      <w:marBottom w:val="0"/>
      <w:divBdr>
        <w:top w:val="none" w:sz="0" w:space="0" w:color="auto"/>
        <w:left w:val="none" w:sz="0" w:space="0" w:color="auto"/>
        <w:bottom w:val="none" w:sz="0" w:space="0" w:color="auto"/>
        <w:right w:val="none" w:sz="0" w:space="0" w:color="auto"/>
      </w:divBdr>
    </w:div>
    <w:div w:id="262418989">
      <w:bodyDiv w:val="1"/>
      <w:marLeft w:val="0"/>
      <w:marRight w:val="0"/>
      <w:marTop w:val="0"/>
      <w:marBottom w:val="0"/>
      <w:divBdr>
        <w:top w:val="none" w:sz="0" w:space="0" w:color="auto"/>
        <w:left w:val="none" w:sz="0" w:space="0" w:color="auto"/>
        <w:bottom w:val="none" w:sz="0" w:space="0" w:color="auto"/>
        <w:right w:val="none" w:sz="0" w:space="0" w:color="auto"/>
      </w:divBdr>
    </w:div>
    <w:div w:id="272133516">
      <w:bodyDiv w:val="1"/>
      <w:marLeft w:val="0"/>
      <w:marRight w:val="0"/>
      <w:marTop w:val="0"/>
      <w:marBottom w:val="0"/>
      <w:divBdr>
        <w:top w:val="none" w:sz="0" w:space="0" w:color="auto"/>
        <w:left w:val="none" w:sz="0" w:space="0" w:color="auto"/>
        <w:bottom w:val="none" w:sz="0" w:space="0" w:color="auto"/>
        <w:right w:val="none" w:sz="0" w:space="0" w:color="auto"/>
      </w:divBdr>
    </w:div>
    <w:div w:id="275408043">
      <w:bodyDiv w:val="1"/>
      <w:marLeft w:val="0"/>
      <w:marRight w:val="0"/>
      <w:marTop w:val="0"/>
      <w:marBottom w:val="0"/>
      <w:divBdr>
        <w:top w:val="none" w:sz="0" w:space="0" w:color="auto"/>
        <w:left w:val="none" w:sz="0" w:space="0" w:color="auto"/>
        <w:bottom w:val="none" w:sz="0" w:space="0" w:color="auto"/>
        <w:right w:val="none" w:sz="0" w:space="0" w:color="auto"/>
      </w:divBdr>
    </w:div>
    <w:div w:id="278297179">
      <w:bodyDiv w:val="1"/>
      <w:marLeft w:val="0"/>
      <w:marRight w:val="0"/>
      <w:marTop w:val="0"/>
      <w:marBottom w:val="0"/>
      <w:divBdr>
        <w:top w:val="none" w:sz="0" w:space="0" w:color="auto"/>
        <w:left w:val="none" w:sz="0" w:space="0" w:color="auto"/>
        <w:bottom w:val="none" w:sz="0" w:space="0" w:color="auto"/>
        <w:right w:val="none" w:sz="0" w:space="0" w:color="auto"/>
      </w:divBdr>
    </w:div>
    <w:div w:id="298413914">
      <w:bodyDiv w:val="1"/>
      <w:marLeft w:val="0"/>
      <w:marRight w:val="0"/>
      <w:marTop w:val="0"/>
      <w:marBottom w:val="0"/>
      <w:divBdr>
        <w:top w:val="none" w:sz="0" w:space="0" w:color="auto"/>
        <w:left w:val="none" w:sz="0" w:space="0" w:color="auto"/>
        <w:bottom w:val="none" w:sz="0" w:space="0" w:color="auto"/>
        <w:right w:val="none" w:sz="0" w:space="0" w:color="auto"/>
      </w:divBdr>
    </w:div>
    <w:div w:id="301815822">
      <w:bodyDiv w:val="1"/>
      <w:marLeft w:val="0"/>
      <w:marRight w:val="0"/>
      <w:marTop w:val="0"/>
      <w:marBottom w:val="0"/>
      <w:divBdr>
        <w:top w:val="none" w:sz="0" w:space="0" w:color="auto"/>
        <w:left w:val="none" w:sz="0" w:space="0" w:color="auto"/>
        <w:bottom w:val="none" w:sz="0" w:space="0" w:color="auto"/>
        <w:right w:val="none" w:sz="0" w:space="0" w:color="auto"/>
      </w:divBdr>
    </w:div>
    <w:div w:id="302076136">
      <w:bodyDiv w:val="1"/>
      <w:marLeft w:val="0"/>
      <w:marRight w:val="0"/>
      <w:marTop w:val="0"/>
      <w:marBottom w:val="0"/>
      <w:divBdr>
        <w:top w:val="none" w:sz="0" w:space="0" w:color="auto"/>
        <w:left w:val="none" w:sz="0" w:space="0" w:color="auto"/>
        <w:bottom w:val="none" w:sz="0" w:space="0" w:color="auto"/>
        <w:right w:val="none" w:sz="0" w:space="0" w:color="auto"/>
      </w:divBdr>
    </w:div>
    <w:div w:id="317804326">
      <w:bodyDiv w:val="1"/>
      <w:marLeft w:val="0"/>
      <w:marRight w:val="0"/>
      <w:marTop w:val="0"/>
      <w:marBottom w:val="0"/>
      <w:divBdr>
        <w:top w:val="none" w:sz="0" w:space="0" w:color="auto"/>
        <w:left w:val="none" w:sz="0" w:space="0" w:color="auto"/>
        <w:bottom w:val="none" w:sz="0" w:space="0" w:color="auto"/>
        <w:right w:val="none" w:sz="0" w:space="0" w:color="auto"/>
      </w:divBdr>
    </w:div>
    <w:div w:id="355468855">
      <w:bodyDiv w:val="1"/>
      <w:marLeft w:val="0"/>
      <w:marRight w:val="0"/>
      <w:marTop w:val="0"/>
      <w:marBottom w:val="0"/>
      <w:divBdr>
        <w:top w:val="none" w:sz="0" w:space="0" w:color="auto"/>
        <w:left w:val="none" w:sz="0" w:space="0" w:color="auto"/>
        <w:bottom w:val="none" w:sz="0" w:space="0" w:color="auto"/>
        <w:right w:val="none" w:sz="0" w:space="0" w:color="auto"/>
      </w:divBdr>
    </w:div>
    <w:div w:id="372270893">
      <w:bodyDiv w:val="1"/>
      <w:marLeft w:val="0"/>
      <w:marRight w:val="0"/>
      <w:marTop w:val="0"/>
      <w:marBottom w:val="0"/>
      <w:divBdr>
        <w:top w:val="none" w:sz="0" w:space="0" w:color="auto"/>
        <w:left w:val="none" w:sz="0" w:space="0" w:color="auto"/>
        <w:bottom w:val="none" w:sz="0" w:space="0" w:color="auto"/>
        <w:right w:val="none" w:sz="0" w:space="0" w:color="auto"/>
      </w:divBdr>
    </w:div>
    <w:div w:id="391201964">
      <w:bodyDiv w:val="1"/>
      <w:marLeft w:val="0"/>
      <w:marRight w:val="0"/>
      <w:marTop w:val="0"/>
      <w:marBottom w:val="0"/>
      <w:divBdr>
        <w:top w:val="none" w:sz="0" w:space="0" w:color="auto"/>
        <w:left w:val="none" w:sz="0" w:space="0" w:color="auto"/>
        <w:bottom w:val="none" w:sz="0" w:space="0" w:color="auto"/>
        <w:right w:val="none" w:sz="0" w:space="0" w:color="auto"/>
      </w:divBdr>
    </w:div>
    <w:div w:id="419259773">
      <w:bodyDiv w:val="1"/>
      <w:marLeft w:val="0"/>
      <w:marRight w:val="0"/>
      <w:marTop w:val="0"/>
      <w:marBottom w:val="0"/>
      <w:divBdr>
        <w:top w:val="none" w:sz="0" w:space="0" w:color="auto"/>
        <w:left w:val="none" w:sz="0" w:space="0" w:color="auto"/>
        <w:bottom w:val="none" w:sz="0" w:space="0" w:color="auto"/>
        <w:right w:val="none" w:sz="0" w:space="0" w:color="auto"/>
      </w:divBdr>
    </w:div>
    <w:div w:id="420180810">
      <w:bodyDiv w:val="1"/>
      <w:marLeft w:val="0"/>
      <w:marRight w:val="0"/>
      <w:marTop w:val="0"/>
      <w:marBottom w:val="0"/>
      <w:divBdr>
        <w:top w:val="none" w:sz="0" w:space="0" w:color="auto"/>
        <w:left w:val="none" w:sz="0" w:space="0" w:color="auto"/>
        <w:bottom w:val="none" w:sz="0" w:space="0" w:color="auto"/>
        <w:right w:val="none" w:sz="0" w:space="0" w:color="auto"/>
      </w:divBdr>
    </w:div>
    <w:div w:id="429155912">
      <w:bodyDiv w:val="1"/>
      <w:marLeft w:val="0"/>
      <w:marRight w:val="0"/>
      <w:marTop w:val="0"/>
      <w:marBottom w:val="0"/>
      <w:divBdr>
        <w:top w:val="none" w:sz="0" w:space="0" w:color="auto"/>
        <w:left w:val="none" w:sz="0" w:space="0" w:color="auto"/>
        <w:bottom w:val="none" w:sz="0" w:space="0" w:color="auto"/>
        <w:right w:val="none" w:sz="0" w:space="0" w:color="auto"/>
      </w:divBdr>
    </w:div>
    <w:div w:id="431122941">
      <w:bodyDiv w:val="1"/>
      <w:marLeft w:val="0"/>
      <w:marRight w:val="0"/>
      <w:marTop w:val="0"/>
      <w:marBottom w:val="0"/>
      <w:divBdr>
        <w:top w:val="none" w:sz="0" w:space="0" w:color="auto"/>
        <w:left w:val="none" w:sz="0" w:space="0" w:color="auto"/>
        <w:bottom w:val="none" w:sz="0" w:space="0" w:color="auto"/>
        <w:right w:val="none" w:sz="0" w:space="0" w:color="auto"/>
      </w:divBdr>
    </w:div>
    <w:div w:id="440419409">
      <w:bodyDiv w:val="1"/>
      <w:marLeft w:val="0"/>
      <w:marRight w:val="0"/>
      <w:marTop w:val="0"/>
      <w:marBottom w:val="0"/>
      <w:divBdr>
        <w:top w:val="none" w:sz="0" w:space="0" w:color="auto"/>
        <w:left w:val="none" w:sz="0" w:space="0" w:color="auto"/>
        <w:bottom w:val="none" w:sz="0" w:space="0" w:color="auto"/>
        <w:right w:val="none" w:sz="0" w:space="0" w:color="auto"/>
      </w:divBdr>
    </w:div>
    <w:div w:id="451439488">
      <w:bodyDiv w:val="1"/>
      <w:marLeft w:val="0"/>
      <w:marRight w:val="0"/>
      <w:marTop w:val="0"/>
      <w:marBottom w:val="0"/>
      <w:divBdr>
        <w:top w:val="none" w:sz="0" w:space="0" w:color="auto"/>
        <w:left w:val="none" w:sz="0" w:space="0" w:color="auto"/>
        <w:bottom w:val="none" w:sz="0" w:space="0" w:color="auto"/>
        <w:right w:val="none" w:sz="0" w:space="0" w:color="auto"/>
      </w:divBdr>
    </w:div>
    <w:div w:id="453712834">
      <w:bodyDiv w:val="1"/>
      <w:marLeft w:val="0"/>
      <w:marRight w:val="0"/>
      <w:marTop w:val="0"/>
      <w:marBottom w:val="0"/>
      <w:divBdr>
        <w:top w:val="none" w:sz="0" w:space="0" w:color="auto"/>
        <w:left w:val="none" w:sz="0" w:space="0" w:color="auto"/>
        <w:bottom w:val="none" w:sz="0" w:space="0" w:color="auto"/>
        <w:right w:val="none" w:sz="0" w:space="0" w:color="auto"/>
      </w:divBdr>
    </w:div>
    <w:div w:id="480853911">
      <w:bodyDiv w:val="1"/>
      <w:marLeft w:val="0"/>
      <w:marRight w:val="0"/>
      <w:marTop w:val="0"/>
      <w:marBottom w:val="0"/>
      <w:divBdr>
        <w:top w:val="none" w:sz="0" w:space="0" w:color="auto"/>
        <w:left w:val="none" w:sz="0" w:space="0" w:color="auto"/>
        <w:bottom w:val="none" w:sz="0" w:space="0" w:color="auto"/>
        <w:right w:val="none" w:sz="0" w:space="0" w:color="auto"/>
      </w:divBdr>
    </w:div>
    <w:div w:id="495877332">
      <w:bodyDiv w:val="1"/>
      <w:marLeft w:val="0"/>
      <w:marRight w:val="0"/>
      <w:marTop w:val="0"/>
      <w:marBottom w:val="0"/>
      <w:divBdr>
        <w:top w:val="none" w:sz="0" w:space="0" w:color="auto"/>
        <w:left w:val="none" w:sz="0" w:space="0" w:color="auto"/>
        <w:bottom w:val="none" w:sz="0" w:space="0" w:color="auto"/>
        <w:right w:val="none" w:sz="0" w:space="0" w:color="auto"/>
      </w:divBdr>
    </w:div>
    <w:div w:id="511916539">
      <w:bodyDiv w:val="1"/>
      <w:marLeft w:val="0"/>
      <w:marRight w:val="0"/>
      <w:marTop w:val="0"/>
      <w:marBottom w:val="0"/>
      <w:divBdr>
        <w:top w:val="none" w:sz="0" w:space="0" w:color="auto"/>
        <w:left w:val="none" w:sz="0" w:space="0" w:color="auto"/>
        <w:bottom w:val="none" w:sz="0" w:space="0" w:color="auto"/>
        <w:right w:val="none" w:sz="0" w:space="0" w:color="auto"/>
      </w:divBdr>
    </w:div>
    <w:div w:id="515972194">
      <w:bodyDiv w:val="1"/>
      <w:marLeft w:val="0"/>
      <w:marRight w:val="0"/>
      <w:marTop w:val="0"/>
      <w:marBottom w:val="0"/>
      <w:divBdr>
        <w:top w:val="none" w:sz="0" w:space="0" w:color="auto"/>
        <w:left w:val="none" w:sz="0" w:space="0" w:color="auto"/>
        <w:bottom w:val="none" w:sz="0" w:space="0" w:color="auto"/>
        <w:right w:val="none" w:sz="0" w:space="0" w:color="auto"/>
      </w:divBdr>
    </w:div>
    <w:div w:id="522088474">
      <w:bodyDiv w:val="1"/>
      <w:marLeft w:val="0"/>
      <w:marRight w:val="0"/>
      <w:marTop w:val="0"/>
      <w:marBottom w:val="0"/>
      <w:divBdr>
        <w:top w:val="none" w:sz="0" w:space="0" w:color="auto"/>
        <w:left w:val="none" w:sz="0" w:space="0" w:color="auto"/>
        <w:bottom w:val="none" w:sz="0" w:space="0" w:color="auto"/>
        <w:right w:val="none" w:sz="0" w:space="0" w:color="auto"/>
      </w:divBdr>
    </w:div>
    <w:div w:id="526482918">
      <w:bodyDiv w:val="1"/>
      <w:marLeft w:val="0"/>
      <w:marRight w:val="0"/>
      <w:marTop w:val="0"/>
      <w:marBottom w:val="0"/>
      <w:divBdr>
        <w:top w:val="none" w:sz="0" w:space="0" w:color="auto"/>
        <w:left w:val="none" w:sz="0" w:space="0" w:color="auto"/>
        <w:bottom w:val="none" w:sz="0" w:space="0" w:color="auto"/>
        <w:right w:val="none" w:sz="0" w:space="0" w:color="auto"/>
      </w:divBdr>
    </w:div>
    <w:div w:id="533350394">
      <w:bodyDiv w:val="1"/>
      <w:marLeft w:val="0"/>
      <w:marRight w:val="0"/>
      <w:marTop w:val="0"/>
      <w:marBottom w:val="0"/>
      <w:divBdr>
        <w:top w:val="none" w:sz="0" w:space="0" w:color="auto"/>
        <w:left w:val="none" w:sz="0" w:space="0" w:color="auto"/>
        <w:bottom w:val="none" w:sz="0" w:space="0" w:color="auto"/>
        <w:right w:val="none" w:sz="0" w:space="0" w:color="auto"/>
      </w:divBdr>
    </w:div>
    <w:div w:id="586811244">
      <w:bodyDiv w:val="1"/>
      <w:marLeft w:val="0"/>
      <w:marRight w:val="0"/>
      <w:marTop w:val="0"/>
      <w:marBottom w:val="0"/>
      <w:divBdr>
        <w:top w:val="none" w:sz="0" w:space="0" w:color="auto"/>
        <w:left w:val="none" w:sz="0" w:space="0" w:color="auto"/>
        <w:bottom w:val="none" w:sz="0" w:space="0" w:color="auto"/>
        <w:right w:val="none" w:sz="0" w:space="0" w:color="auto"/>
      </w:divBdr>
    </w:div>
    <w:div w:id="588126550">
      <w:bodyDiv w:val="1"/>
      <w:marLeft w:val="0"/>
      <w:marRight w:val="0"/>
      <w:marTop w:val="0"/>
      <w:marBottom w:val="0"/>
      <w:divBdr>
        <w:top w:val="none" w:sz="0" w:space="0" w:color="auto"/>
        <w:left w:val="none" w:sz="0" w:space="0" w:color="auto"/>
        <w:bottom w:val="none" w:sz="0" w:space="0" w:color="auto"/>
        <w:right w:val="none" w:sz="0" w:space="0" w:color="auto"/>
      </w:divBdr>
    </w:div>
    <w:div w:id="601887654">
      <w:bodyDiv w:val="1"/>
      <w:marLeft w:val="0"/>
      <w:marRight w:val="0"/>
      <w:marTop w:val="0"/>
      <w:marBottom w:val="0"/>
      <w:divBdr>
        <w:top w:val="none" w:sz="0" w:space="0" w:color="auto"/>
        <w:left w:val="none" w:sz="0" w:space="0" w:color="auto"/>
        <w:bottom w:val="none" w:sz="0" w:space="0" w:color="auto"/>
        <w:right w:val="none" w:sz="0" w:space="0" w:color="auto"/>
      </w:divBdr>
    </w:div>
    <w:div w:id="619844919">
      <w:bodyDiv w:val="1"/>
      <w:marLeft w:val="0"/>
      <w:marRight w:val="0"/>
      <w:marTop w:val="0"/>
      <w:marBottom w:val="0"/>
      <w:divBdr>
        <w:top w:val="none" w:sz="0" w:space="0" w:color="auto"/>
        <w:left w:val="none" w:sz="0" w:space="0" w:color="auto"/>
        <w:bottom w:val="none" w:sz="0" w:space="0" w:color="auto"/>
        <w:right w:val="none" w:sz="0" w:space="0" w:color="auto"/>
      </w:divBdr>
    </w:div>
    <w:div w:id="620068812">
      <w:bodyDiv w:val="1"/>
      <w:marLeft w:val="0"/>
      <w:marRight w:val="0"/>
      <w:marTop w:val="0"/>
      <w:marBottom w:val="0"/>
      <w:divBdr>
        <w:top w:val="none" w:sz="0" w:space="0" w:color="auto"/>
        <w:left w:val="none" w:sz="0" w:space="0" w:color="auto"/>
        <w:bottom w:val="none" w:sz="0" w:space="0" w:color="auto"/>
        <w:right w:val="none" w:sz="0" w:space="0" w:color="auto"/>
      </w:divBdr>
    </w:div>
    <w:div w:id="623077950">
      <w:bodyDiv w:val="1"/>
      <w:marLeft w:val="0"/>
      <w:marRight w:val="0"/>
      <w:marTop w:val="0"/>
      <w:marBottom w:val="0"/>
      <w:divBdr>
        <w:top w:val="none" w:sz="0" w:space="0" w:color="auto"/>
        <w:left w:val="none" w:sz="0" w:space="0" w:color="auto"/>
        <w:bottom w:val="none" w:sz="0" w:space="0" w:color="auto"/>
        <w:right w:val="none" w:sz="0" w:space="0" w:color="auto"/>
      </w:divBdr>
    </w:div>
    <w:div w:id="641738909">
      <w:bodyDiv w:val="1"/>
      <w:marLeft w:val="0"/>
      <w:marRight w:val="0"/>
      <w:marTop w:val="0"/>
      <w:marBottom w:val="0"/>
      <w:divBdr>
        <w:top w:val="none" w:sz="0" w:space="0" w:color="auto"/>
        <w:left w:val="none" w:sz="0" w:space="0" w:color="auto"/>
        <w:bottom w:val="none" w:sz="0" w:space="0" w:color="auto"/>
        <w:right w:val="none" w:sz="0" w:space="0" w:color="auto"/>
      </w:divBdr>
    </w:div>
    <w:div w:id="690381447">
      <w:bodyDiv w:val="1"/>
      <w:marLeft w:val="0"/>
      <w:marRight w:val="0"/>
      <w:marTop w:val="0"/>
      <w:marBottom w:val="0"/>
      <w:divBdr>
        <w:top w:val="none" w:sz="0" w:space="0" w:color="auto"/>
        <w:left w:val="none" w:sz="0" w:space="0" w:color="auto"/>
        <w:bottom w:val="none" w:sz="0" w:space="0" w:color="auto"/>
        <w:right w:val="none" w:sz="0" w:space="0" w:color="auto"/>
      </w:divBdr>
    </w:div>
    <w:div w:id="698747228">
      <w:bodyDiv w:val="1"/>
      <w:marLeft w:val="0"/>
      <w:marRight w:val="0"/>
      <w:marTop w:val="0"/>
      <w:marBottom w:val="0"/>
      <w:divBdr>
        <w:top w:val="none" w:sz="0" w:space="0" w:color="auto"/>
        <w:left w:val="none" w:sz="0" w:space="0" w:color="auto"/>
        <w:bottom w:val="none" w:sz="0" w:space="0" w:color="auto"/>
        <w:right w:val="none" w:sz="0" w:space="0" w:color="auto"/>
      </w:divBdr>
    </w:div>
    <w:div w:id="727074299">
      <w:bodyDiv w:val="1"/>
      <w:marLeft w:val="0"/>
      <w:marRight w:val="0"/>
      <w:marTop w:val="0"/>
      <w:marBottom w:val="0"/>
      <w:divBdr>
        <w:top w:val="none" w:sz="0" w:space="0" w:color="auto"/>
        <w:left w:val="none" w:sz="0" w:space="0" w:color="auto"/>
        <w:bottom w:val="none" w:sz="0" w:space="0" w:color="auto"/>
        <w:right w:val="none" w:sz="0" w:space="0" w:color="auto"/>
      </w:divBdr>
    </w:div>
    <w:div w:id="729770148">
      <w:bodyDiv w:val="1"/>
      <w:marLeft w:val="0"/>
      <w:marRight w:val="0"/>
      <w:marTop w:val="0"/>
      <w:marBottom w:val="0"/>
      <w:divBdr>
        <w:top w:val="none" w:sz="0" w:space="0" w:color="auto"/>
        <w:left w:val="none" w:sz="0" w:space="0" w:color="auto"/>
        <w:bottom w:val="none" w:sz="0" w:space="0" w:color="auto"/>
        <w:right w:val="none" w:sz="0" w:space="0" w:color="auto"/>
      </w:divBdr>
    </w:div>
    <w:div w:id="776217058">
      <w:bodyDiv w:val="1"/>
      <w:marLeft w:val="0"/>
      <w:marRight w:val="0"/>
      <w:marTop w:val="0"/>
      <w:marBottom w:val="0"/>
      <w:divBdr>
        <w:top w:val="none" w:sz="0" w:space="0" w:color="auto"/>
        <w:left w:val="none" w:sz="0" w:space="0" w:color="auto"/>
        <w:bottom w:val="none" w:sz="0" w:space="0" w:color="auto"/>
        <w:right w:val="none" w:sz="0" w:space="0" w:color="auto"/>
      </w:divBdr>
    </w:div>
    <w:div w:id="781611869">
      <w:bodyDiv w:val="1"/>
      <w:marLeft w:val="0"/>
      <w:marRight w:val="0"/>
      <w:marTop w:val="0"/>
      <w:marBottom w:val="0"/>
      <w:divBdr>
        <w:top w:val="none" w:sz="0" w:space="0" w:color="auto"/>
        <w:left w:val="none" w:sz="0" w:space="0" w:color="auto"/>
        <w:bottom w:val="none" w:sz="0" w:space="0" w:color="auto"/>
        <w:right w:val="none" w:sz="0" w:space="0" w:color="auto"/>
      </w:divBdr>
    </w:div>
    <w:div w:id="789085962">
      <w:bodyDiv w:val="1"/>
      <w:marLeft w:val="0"/>
      <w:marRight w:val="0"/>
      <w:marTop w:val="0"/>
      <w:marBottom w:val="0"/>
      <w:divBdr>
        <w:top w:val="none" w:sz="0" w:space="0" w:color="auto"/>
        <w:left w:val="none" w:sz="0" w:space="0" w:color="auto"/>
        <w:bottom w:val="none" w:sz="0" w:space="0" w:color="auto"/>
        <w:right w:val="none" w:sz="0" w:space="0" w:color="auto"/>
      </w:divBdr>
    </w:div>
    <w:div w:id="792290417">
      <w:bodyDiv w:val="1"/>
      <w:marLeft w:val="0"/>
      <w:marRight w:val="0"/>
      <w:marTop w:val="0"/>
      <w:marBottom w:val="0"/>
      <w:divBdr>
        <w:top w:val="none" w:sz="0" w:space="0" w:color="auto"/>
        <w:left w:val="none" w:sz="0" w:space="0" w:color="auto"/>
        <w:bottom w:val="none" w:sz="0" w:space="0" w:color="auto"/>
        <w:right w:val="none" w:sz="0" w:space="0" w:color="auto"/>
      </w:divBdr>
    </w:div>
    <w:div w:id="799420854">
      <w:bodyDiv w:val="1"/>
      <w:marLeft w:val="0"/>
      <w:marRight w:val="0"/>
      <w:marTop w:val="0"/>
      <w:marBottom w:val="0"/>
      <w:divBdr>
        <w:top w:val="none" w:sz="0" w:space="0" w:color="auto"/>
        <w:left w:val="none" w:sz="0" w:space="0" w:color="auto"/>
        <w:bottom w:val="none" w:sz="0" w:space="0" w:color="auto"/>
        <w:right w:val="none" w:sz="0" w:space="0" w:color="auto"/>
      </w:divBdr>
    </w:div>
    <w:div w:id="808934350">
      <w:bodyDiv w:val="1"/>
      <w:marLeft w:val="0"/>
      <w:marRight w:val="0"/>
      <w:marTop w:val="0"/>
      <w:marBottom w:val="0"/>
      <w:divBdr>
        <w:top w:val="none" w:sz="0" w:space="0" w:color="auto"/>
        <w:left w:val="none" w:sz="0" w:space="0" w:color="auto"/>
        <w:bottom w:val="none" w:sz="0" w:space="0" w:color="auto"/>
        <w:right w:val="none" w:sz="0" w:space="0" w:color="auto"/>
      </w:divBdr>
    </w:div>
    <w:div w:id="817528344">
      <w:bodyDiv w:val="1"/>
      <w:marLeft w:val="0"/>
      <w:marRight w:val="0"/>
      <w:marTop w:val="0"/>
      <w:marBottom w:val="0"/>
      <w:divBdr>
        <w:top w:val="none" w:sz="0" w:space="0" w:color="auto"/>
        <w:left w:val="none" w:sz="0" w:space="0" w:color="auto"/>
        <w:bottom w:val="none" w:sz="0" w:space="0" w:color="auto"/>
        <w:right w:val="none" w:sz="0" w:space="0" w:color="auto"/>
      </w:divBdr>
    </w:div>
    <w:div w:id="832183574">
      <w:bodyDiv w:val="1"/>
      <w:marLeft w:val="0"/>
      <w:marRight w:val="0"/>
      <w:marTop w:val="0"/>
      <w:marBottom w:val="0"/>
      <w:divBdr>
        <w:top w:val="none" w:sz="0" w:space="0" w:color="auto"/>
        <w:left w:val="none" w:sz="0" w:space="0" w:color="auto"/>
        <w:bottom w:val="none" w:sz="0" w:space="0" w:color="auto"/>
        <w:right w:val="none" w:sz="0" w:space="0" w:color="auto"/>
      </w:divBdr>
    </w:div>
    <w:div w:id="849298439">
      <w:bodyDiv w:val="1"/>
      <w:marLeft w:val="0"/>
      <w:marRight w:val="0"/>
      <w:marTop w:val="0"/>
      <w:marBottom w:val="0"/>
      <w:divBdr>
        <w:top w:val="none" w:sz="0" w:space="0" w:color="auto"/>
        <w:left w:val="none" w:sz="0" w:space="0" w:color="auto"/>
        <w:bottom w:val="none" w:sz="0" w:space="0" w:color="auto"/>
        <w:right w:val="none" w:sz="0" w:space="0" w:color="auto"/>
      </w:divBdr>
    </w:div>
    <w:div w:id="864249310">
      <w:bodyDiv w:val="1"/>
      <w:marLeft w:val="0"/>
      <w:marRight w:val="0"/>
      <w:marTop w:val="0"/>
      <w:marBottom w:val="0"/>
      <w:divBdr>
        <w:top w:val="none" w:sz="0" w:space="0" w:color="auto"/>
        <w:left w:val="none" w:sz="0" w:space="0" w:color="auto"/>
        <w:bottom w:val="none" w:sz="0" w:space="0" w:color="auto"/>
        <w:right w:val="none" w:sz="0" w:space="0" w:color="auto"/>
      </w:divBdr>
    </w:div>
    <w:div w:id="885797970">
      <w:bodyDiv w:val="1"/>
      <w:marLeft w:val="0"/>
      <w:marRight w:val="0"/>
      <w:marTop w:val="0"/>
      <w:marBottom w:val="0"/>
      <w:divBdr>
        <w:top w:val="none" w:sz="0" w:space="0" w:color="auto"/>
        <w:left w:val="none" w:sz="0" w:space="0" w:color="auto"/>
        <w:bottom w:val="none" w:sz="0" w:space="0" w:color="auto"/>
        <w:right w:val="none" w:sz="0" w:space="0" w:color="auto"/>
      </w:divBdr>
    </w:div>
    <w:div w:id="903834125">
      <w:bodyDiv w:val="1"/>
      <w:marLeft w:val="0"/>
      <w:marRight w:val="0"/>
      <w:marTop w:val="0"/>
      <w:marBottom w:val="0"/>
      <w:divBdr>
        <w:top w:val="none" w:sz="0" w:space="0" w:color="auto"/>
        <w:left w:val="none" w:sz="0" w:space="0" w:color="auto"/>
        <w:bottom w:val="none" w:sz="0" w:space="0" w:color="auto"/>
        <w:right w:val="none" w:sz="0" w:space="0" w:color="auto"/>
      </w:divBdr>
    </w:div>
    <w:div w:id="955913491">
      <w:bodyDiv w:val="1"/>
      <w:marLeft w:val="0"/>
      <w:marRight w:val="0"/>
      <w:marTop w:val="0"/>
      <w:marBottom w:val="0"/>
      <w:divBdr>
        <w:top w:val="none" w:sz="0" w:space="0" w:color="auto"/>
        <w:left w:val="none" w:sz="0" w:space="0" w:color="auto"/>
        <w:bottom w:val="none" w:sz="0" w:space="0" w:color="auto"/>
        <w:right w:val="none" w:sz="0" w:space="0" w:color="auto"/>
      </w:divBdr>
    </w:div>
    <w:div w:id="956832748">
      <w:bodyDiv w:val="1"/>
      <w:marLeft w:val="0"/>
      <w:marRight w:val="0"/>
      <w:marTop w:val="0"/>
      <w:marBottom w:val="0"/>
      <w:divBdr>
        <w:top w:val="none" w:sz="0" w:space="0" w:color="auto"/>
        <w:left w:val="none" w:sz="0" w:space="0" w:color="auto"/>
        <w:bottom w:val="none" w:sz="0" w:space="0" w:color="auto"/>
        <w:right w:val="none" w:sz="0" w:space="0" w:color="auto"/>
      </w:divBdr>
    </w:div>
    <w:div w:id="958071462">
      <w:bodyDiv w:val="1"/>
      <w:marLeft w:val="0"/>
      <w:marRight w:val="0"/>
      <w:marTop w:val="0"/>
      <w:marBottom w:val="0"/>
      <w:divBdr>
        <w:top w:val="none" w:sz="0" w:space="0" w:color="auto"/>
        <w:left w:val="none" w:sz="0" w:space="0" w:color="auto"/>
        <w:bottom w:val="none" w:sz="0" w:space="0" w:color="auto"/>
        <w:right w:val="none" w:sz="0" w:space="0" w:color="auto"/>
      </w:divBdr>
    </w:div>
    <w:div w:id="963773609">
      <w:bodyDiv w:val="1"/>
      <w:marLeft w:val="0"/>
      <w:marRight w:val="0"/>
      <w:marTop w:val="0"/>
      <w:marBottom w:val="0"/>
      <w:divBdr>
        <w:top w:val="none" w:sz="0" w:space="0" w:color="auto"/>
        <w:left w:val="none" w:sz="0" w:space="0" w:color="auto"/>
        <w:bottom w:val="none" w:sz="0" w:space="0" w:color="auto"/>
        <w:right w:val="none" w:sz="0" w:space="0" w:color="auto"/>
      </w:divBdr>
    </w:div>
    <w:div w:id="971325643">
      <w:bodyDiv w:val="1"/>
      <w:marLeft w:val="0"/>
      <w:marRight w:val="0"/>
      <w:marTop w:val="0"/>
      <w:marBottom w:val="0"/>
      <w:divBdr>
        <w:top w:val="none" w:sz="0" w:space="0" w:color="auto"/>
        <w:left w:val="none" w:sz="0" w:space="0" w:color="auto"/>
        <w:bottom w:val="none" w:sz="0" w:space="0" w:color="auto"/>
        <w:right w:val="none" w:sz="0" w:space="0" w:color="auto"/>
      </w:divBdr>
    </w:div>
    <w:div w:id="998920368">
      <w:bodyDiv w:val="1"/>
      <w:marLeft w:val="0"/>
      <w:marRight w:val="0"/>
      <w:marTop w:val="0"/>
      <w:marBottom w:val="0"/>
      <w:divBdr>
        <w:top w:val="none" w:sz="0" w:space="0" w:color="auto"/>
        <w:left w:val="none" w:sz="0" w:space="0" w:color="auto"/>
        <w:bottom w:val="none" w:sz="0" w:space="0" w:color="auto"/>
        <w:right w:val="none" w:sz="0" w:space="0" w:color="auto"/>
      </w:divBdr>
    </w:div>
    <w:div w:id="1008363037">
      <w:bodyDiv w:val="1"/>
      <w:marLeft w:val="0"/>
      <w:marRight w:val="0"/>
      <w:marTop w:val="0"/>
      <w:marBottom w:val="0"/>
      <w:divBdr>
        <w:top w:val="none" w:sz="0" w:space="0" w:color="auto"/>
        <w:left w:val="none" w:sz="0" w:space="0" w:color="auto"/>
        <w:bottom w:val="none" w:sz="0" w:space="0" w:color="auto"/>
        <w:right w:val="none" w:sz="0" w:space="0" w:color="auto"/>
      </w:divBdr>
    </w:div>
    <w:div w:id="1013265371">
      <w:bodyDiv w:val="1"/>
      <w:marLeft w:val="0"/>
      <w:marRight w:val="0"/>
      <w:marTop w:val="0"/>
      <w:marBottom w:val="0"/>
      <w:divBdr>
        <w:top w:val="none" w:sz="0" w:space="0" w:color="auto"/>
        <w:left w:val="none" w:sz="0" w:space="0" w:color="auto"/>
        <w:bottom w:val="none" w:sz="0" w:space="0" w:color="auto"/>
        <w:right w:val="none" w:sz="0" w:space="0" w:color="auto"/>
      </w:divBdr>
    </w:div>
    <w:div w:id="1020543696">
      <w:bodyDiv w:val="1"/>
      <w:marLeft w:val="0"/>
      <w:marRight w:val="0"/>
      <w:marTop w:val="0"/>
      <w:marBottom w:val="0"/>
      <w:divBdr>
        <w:top w:val="none" w:sz="0" w:space="0" w:color="auto"/>
        <w:left w:val="none" w:sz="0" w:space="0" w:color="auto"/>
        <w:bottom w:val="none" w:sz="0" w:space="0" w:color="auto"/>
        <w:right w:val="none" w:sz="0" w:space="0" w:color="auto"/>
      </w:divBdr>
    </w:div>
    <w:div w:id="1029380931">
      <w:bodyDiv w:val="1"/>
      <w:marLeft w:val="0"/>
      <w:marRight w:val="0"/>
      <w:marTop w:val="0"/>
      <w:marBottom w:val="0"/>
      <w:divBdr>
        <w:top w:val="none" w:sz="0" w:space="0" w:color="auto"/>
        <w:left w:val="none" w:sz="0" w:space="0" w:color="auto"/>
        <w:bottom w:val="none" w:sz="0" w:space="0" w:color="auto"/>
        <w:right w:val="none" w:sz="0" w:space="0" w:color="auto"/>
      </w:divBdr>
    </w:div>
    <w:div w:id="1092241806">
      <w:bodyDiv w:val="1"/>
      <w:marLeft w:val="0"/>
      <w:marRight w:val="0"/>
      <w:marTop w:val="0"/>
      <w:marBottom w:val="0"/>
      <w:divBdr>
        <w:top w:val="none" w:sz="0" w:space="0" w:color="auto"/>
        <w:left w:val="none" w:sz="0" w:space="0" w:color="auto"/>
        <w:bottom w:val="none" w:sz="0" w:space="0" w:color="auto"/>
        <w:right w:val="none" w:sz="0" w:space="0" w:color="auto"/>
      </w:divBdr>
    </w:div>
    <w:div w:id="1108544320">
      <w:bodyDiv w:val="1"/>
      <w:marLeft w:val="0"/>
      <w:marRight w:val="0"/>
      <w:marTop w:val="0"/>
      <w:marBottom w:val="0"/>
      <w:divBdr>
        <w:top w:val="none" w:sz="0" w:space="0" w:color="auto"/>
        <w:left w:val="none" w:sz="0" w:space="0" w:color="auto"/>
        <w:bottom w:val="none" w:sz="0" w:space="0" w:color="auto"/>
        <w:right w:val="none" w:sz="0" w:space="0" w:color="auto"/>
      </w:divBdr>
    </w:div>
    <w:div w:id="1129133542">
      <w:bodyDiv w:val="1"/>
      <w:marLeft w:val="0"/>
      <w:marRight w:val="0"/>
      <w:marTop w:val="0"/>
      <w:marBottom w:val="0"/>
      <w:divBdr>
        <w:top w:val="none" w:sz="0" w:space="0" w:color="auto"/>
        <w:left w:val="none" w:sz="0" w:space="0" w:color="auto"/>
        <w:bottom w:val="none" w:sz="0" w:space="0" w:color="auto"/>
        <w:right w:val="none" w:sz="0" w:space="0" w:color="auto"/>
      </w:divBdr>
    </w:div>
    <w:div w:id="1149590863">
      <w:bodyDiv w:val="1"/>
      <w:marLeft w:val="0"/>
      <w:marRight w:val="0"/>
      <w:marTop w:val="0"/>
      <w:marBottom w:val="0"/>
      <w:divBdr>
        <w:top w:val="none" w:sz="0" w:space="0" w:color="auto"/>
        <w:left w:val="none" w:sz="0" w:space="0" w:color="auto"/>
        <w:bottom w:val="none" w:sz="0" w:space="0" w:color="auto"/>
        <w:right w:val="none" w:sz="0" w:space="0" w:color="auto"/>
      </w:divBdr>
    </w:div>
    <w:div w:id="1170945966">
      <w:bodyDiv w:val="1"/>
      <w:marLeft w:val="0"/>
      <w:marRight w:val="0"/>
      <w:marTop w:val="0"/>
      <w:marBottom w:val="0"/>
      <w:divBdr>
        <w:top w:val="none" w:sz="0" w:space="0" w:color="auto"/>
        <w:left w:val="none" w:sz="0" w:space="0" w:color="auto"/>
        <w:bottom w:val="none" w:sz="0" w:space="0" w:color="auto"/>
        <w:right w:val="none" w:sz="0" w:space="0" w:color="auto"/>
      </w:divBdr>
    </w:div>
    <w:div w:id="1178732507">
      <w:bodyDiv w:val="1"/>
      <w:marLeft w:val="0"/>
      <w:marRight w:val="0"/>
      <w:marTop w:val="0"/>
      <w:marBottom w:val="0"/>
      <w:divBdr>
        <w:top w:val="none" w:sz="0" w:space="0" w:color="auto"/>
        <w:left w:val="none" w:sz="0" w:space="0" w:color="auto"/>
        <w:bottom w:val="none" w:sz="0" w:space="0" w:color="auto"/>
        <w:right w:val="none" w:sz="0" w:space="0" w:color="auto"/>
      </w:divBdr>
    </w:div>
    <w:div w:id="1192379818">
      <w:bodyDiv w:val="1"/>
      <w:marLeft w:val="0"/>
      <w:marRight w:val="0"/>
      <w:marTop w:val="0"/>
      <w:marBottom w:val="0"/>
      <w:divBdr>
        <w:top w:val="none" w:sz="0" w:space="0" w:color="auto"/>
        <w:left w:val="none" w:sz="0" w:space="0" w:color="auto"/>
        <w:bottom w:val="none" w:sz="0" w:space="0" w:color="auto"/>
        <w:right w:val="none" w:sz="0" w:space="0" w:color="auto"/>
      </w:divBdr>
    </w:div>
    <w:div w:id="1231383501">
      <w:bodyDiv w:val="1"/>
      <w:marLeft w:val="0"/>
      <w:marRight w:val="0"/>
      <w:marTop w:val="0"/>
      <w:marBottom w:val="0"/>
      <w:divBdr>
        <w:top w:val="none" w:sz="0" w:space="0" w:color="auto"/>
        <w:left w:val="none" w:sz="0" w:space="0" w:color="auto"/>
        <w:bottom w:val="none" w:sz="0" w:space="0" w:color="auto"/>
        <w:right w:val="none" w:sz="0" w:space="0" w:color="auto"/>
      </w:divBdr>
    </w:div>
    <w:div w:id="1234704801">
      <w:bodyDiv w:val="1"/>
      <w:marLeft w:val="0"/>
      <w:marRight w:val="0"/>
      <w:marTop w:val="0"/>
      <w:marBottom w:val="0"/>
      <w:divBdr>
        <w:top w:val="none" w:sz="0" w:space="0" w:color="auto"/>
        <w:left w:val="none" w:sz="0" w:space="0" w:color="auto"/>
        <w:bottom w:val="none" w:sz="0" w:space="0" w:color="auto"/>
        <w:right w:val="none" w:sz="0" w:space="0" w:color="auto"/>
      </w:divBdr>
    </w:div>
    <w:div w:id="1246112596">
      <w:bodyDiv w:val="1"/>
      <w:marLeft w:val="0"/>
      <w:marRight w:val="0"/>
      <w:marTop w:val="0"/>
      <w:marBottom w:val="0"/>
      <w:divBdr>
        <w:top w:val="none" w:sz="0" w:space="0" w:color="auto"/>
        <w:left w:val="none" w:sz="0" w:space="0" w:color="auto"/>
        <w:bottom w:val="none" w:sz="0" w:space="0" w:color="auto"/>
        <w:right w:val="none" w:sz="0" w:space="0" w:color="auto"/>
      </w:divBdr>
    </w:div>
    <w:div w:id="1268125245">
      <w:bodyDiv w:val="1"/>
      <w:marLeft w:val="0"/>
      <w:marRight w:val="0"/>
      <w:marTop w:val="0"/>
      <w:marBottom w:val="0"/>
      <w:divBdr>
        <w:top w:val="none" w:sz="0" w:space="0" w:color="auto"/>
        <w:left w:val="none" w:sz="0" w:space="0" w:color="auto"/>
        <w:bottom w:val="none" w:sz="0" w:space="0" w:color="auto"/>
        <w:right w:val="none" w:sz="0" w:space="0" w:color="auto"/>
      </w:divBdr>
    </w:div>
    <w:div w:id="1268149247">
      <w:bodyDiv w:val="1"/>
      <w:marLeft w:val="0"/>
      <w:marRight w:val="0"/>
      <w:marTop w:val="0"/>
      <w:marBottom w:val="0"/>
      <w:divBdr>
        <w:top w:val="none" w:sz="0" w:space="0" w:color="auto"/>
        <w:left w:val="none" w:sz="0" w:space="0" w:color="auto"/>
        <w:bottom w:val="none" w:sz="0" w:space="0" w:color="auto"/>
        <w:right w:val="none" w:sz="0" w:space="0" w:color="auto"/>
      </w:divBdr>
    </w:div>
    <w:div w:id="1283536800">
      <w:bodyDiv w:val="1"/>
      <w:marLeft w:val="0"/>
      <w:marRight w:val="0"/>
      <w:marTop w:val="0"/>
      <w:marBottom w:val="0"/>
      <w:divBdr>
        <w:top w:val="none" w:sz="0" w:space="0" w:color="auto"/>
        <w:left w:val="none" w:sz="0" w:space="0" w:color="auto"/>
        <w:bottom w:val="none" w:sz="0" w:space="0" w:color="auto"/>
        <w:right w:val="none" w:sz="0" w:space="0" w:color="auto"/>
      </w:divBdr>
    </w:div>
    <w:div w:id="1287082124">
      <w:bodyDiv w:val="1"/>
      <w:marLeft w:val="0"/>
      <w:marRight w:val="0"/>
      <w:marTop w:val="0"/>
      <w:marBottom w:val="0"/>
      <w:divBdr>
        <w:top w:val="none" w:sz="0" w:space="0" w:color="auto"/>
        <w:left w:val="none" w:sz="0" w:space="0" w:color="auto"/>
        <w:bottom w:val="none" w:sz="0" w:space="0" w:color="auto"/>
        <w:right w:val="none" w:sz="0" w:space="0" w:color="auto"/>
      </w:divBdr>
    </w:div>
    <w:div w:id="1288004310">
      <w:bodyDiv w:val="1"/>
      <w:marLeft w:val="0"/>
      <w:marRight w:val="0"/>
      <w:marTop w:val="0"/>
      <w:marBottom w:val="0"/>
      <w:divBdr>
        <w:top w:val="none" w:sz="0" w:space="0" w:color="auto"/>
        <w:left w:val="none" w:sz="0" w:space="0" w:color="auto"/>
        <w:bottom w:val="none" w:sz="0" w:space="0" w:color="auto"/>
        <w:right w:val="none" w:sz="0" w:space="0" w:color="auto"/>
      </w:divBdr>
    </w:div>
    <w:div w:id="1296135064">
      <w:bodyDiv w:val="1"/>
      <w:marLeft w:val="0"/>
      <w:marRight w:val="0"/>
      <w:marTop w:val="0"/>
      <w:marBottom w:val="0"/>
      <w:divBdr>
        <w:top w:val="none" w:sz="0" w:space="0" w:color="auto"/>
        <w:left w:val="none" w:sz="0" w:space="0" w:color="auto"/>
        <w:bottom w:val="none" w:sz="0" w:space="0" w:color="auto"/>
        <w:right w:val="none" w:sz="0" w:space="0" w:color="auto"/>
      </w:divBdr>
    </w:div>
    <w:div w:id="1314065464">
      <w:bodyDiv w:val="1"/>
      <w:marLeft w:val="0"/>
      <w:marRight w:val="0"/>
      <w:marTop w:val="0"/>
      <w:marBottom w:val="0"/>
      <w:divBdr>
        <w:top w:val="none" w:sz="0" w:space="0" w:color="auto"/>
        <w:left w:val="none" w:sz="0" w:space="0" w:color="auto"/>
        <w:bottom w:val="none" w:sz="0" w:space="0" w:color="auto"/>
        <w:right w:val="none" w:sz="0" w:space="0" w:color="auto"/>
      </w:divBdr>
    </w:div>
    <w:div w:id="1315335739">
      <w:bodyDiv w:val="1"/>
      <w:marLeft w:val="0"/>
      <w:marRight w:val="0"/>
      <w:marTop w:val="0"/>
      <w:marBottom w:val="0"/>
      <w:divBdr>
        <w:top w:val="none" w:sz="0" w:space="0" w:color="auto"/>
        <w:left w:val="none" w:sz="0" w:space="0" w:color="auto"/>
        <w:bottom w:val="none" w:sz="0" w:space="0" w:color="auto"/>
        <w:right w:val="none" w:sz="0" w:space="0" w:color="auto"/>
      </w:divBdr>
    </w:div>
    <w:div w:id="1332945589">
      <w:bodyDiv w:val="1"/>
      <w:marLeft w:val="0"/>
      <w:marRight w:val="0"/>
      <w:marTop w:val="0"/>
      <w:marBottom w:val="0"/>
      <w:divBdr>
        <w:top w:val="none" w:sz="0" w:space="0" w:color="auto"/>
        <w:left w:val="none" w:sz="0" w:space="0" w:color="auto"/>
        <w:bottom w:val="none" w:sz="0" w:space="0" w:color="auto"/>
        <w:right w:val="none" w:sz="0" w:space="0" w:color="auto"/>
      </w:divBdr>
    </w:div>
    <w:div w:id="1334069623">
      <w:bodyDiv w:val="1"/>
      <w:marLeft w:val="0"/>
      <w:marRight w:val="0"/>
      <w:marTop w:val="0"/>
      <w:marBottom w:val="0"/>
      <w:divBdr>
        <w:top w:val="none" w:sz="0" w:space="0" w:color="auto"/>
        <w:left w:val="none" w:sz="0" w:space="0" w:color="auto"/>
        <w:bottom w:val="none" w:sz="0" w:space="0" w:color="auto"/>
        <w:right w:val="none" w:sz="0" w:space="0" w:color="auto"/>
      </w:divBdr>
    </w:div>
    <w:div w:id="1356030661">
      <w:bodyDiv w:val="1"/>
      <w:marLeft w:val="0"/>
      <w:marRight w:val="0"/>
      <w:marTop w:val="0"/>
      <w:marBottom w:val="0"/>
      <w:divBdr>
        <w:top w:val="none" w:sz="0" w:space="0" w:color="auto"/>
        <w:left w:val="none" w:sz="0" w:space="0" w:color="auto"/>
        <w:bottom w:val="none" w:sz="0" w:space="0" w:color="auto"/>
        <w:right w:val="none" w:sz="0" w:space="0" w:color="auto"/>
      </w:divBdr>
    </w:div>
    <w:div w:id="1356883705">
      <w:bodyDiv w:val="1"/>
      <w:marLeft w:val="0"/>
      <w:marRight w:val="0"/>
      <w:marTop w:val="0"/>
      <w:marBottom w:val="0"/>
      <w:divBdr>
        <w:top w:val="none" w:sz="0" w:space="0" w:color="auto"/>
        <w:left w:val="none" w:sz="0" w:space="0" w:color="auto"/>
        <w:bottom w:val="none" w:sz="0" w:space="0" w:color="auto"/>
        <w:right w:val="none" w:sz="0" w:space="0" w:color="auto"/>
      </w:divBdr>
    </w:div>
    <w:div w:id="1357468239">
      <w:bodyDiv w:val="1"/>
      <w:marLeft w:val="0"/>
      <w:marRight w:val="0"/>
      <w:marTop w:val="0"/>
      <w:marBottom w:val="0"/>
      <w:divBdr>
        <w:top w:val="none" w:sz="0" w:space="0" w:color="auto"/>
        <w:left w:val="none" w:sz="0" w:space="0" w:color="auto"/>
        <w:bottom w:val="none" w:sz="0" w:space="0" w:color="auto"/>
        <w:right w:val="none" w:sz="0" w:space="0" w:color="auto"/>
      </w:divBdr>
    </w:div>
    <w:div w:id="1370884740">
      <w:bodyDiv w:val="1"/>
      <w:marLeft w:val="0"/>
      <w:marRight w:val="0"/>
      <w:marTop w:val="0"/>
      <w:marBottom w:val="0"/>
      <w:divBdr>
        <w:top w:val="none" w:sz="0" w:space="0" w:color="auto"/>
        <w:left w:val="none" w:sz="0" w:space="0" w:color="auto"/>
        <w:bottom w:val="none" w:sz="0" w:space="0" w:color="auto"/>
        <w:right w:val="none" w:sz="0" w:space="0" w:color="auto"/>
      </w:divBdr>
    </w:div>
    <w:div w:id="1377894968">
      <w:bodyDiv w:val="1"/>
      <w:marLeft w:val="0"/>
      <w:marRight w:val="0"/>
      <w:marTop w:val="0"/>
      <w:marBottom w:val="0"/>
      <w:divBdr>
        <w:top w:val="none" w:sz="0" w:space="0" w:color="auto"/>
        <w:left w:val="none" w:sz="0" w:space="0" w:color="auto"/>
        <w:bottom w:val="none" w:sz="0" w:space="0" w:color="auto"/>
        <w:right w:val="none" w:sz="0" w:space="0" w:color="auto"/>
      </w:divBdr>
    </w:div>
    <w:div w:id="1400786331">
      <w:bodyDiv w:val="1"/>
      <w:marLeft w:val="0"/>
      <w:marRight w:val="0"/>
      <w:marTop w:val="0"/>
      <w:marBottom w:val="0"/>
      <w:divBdr>
        <w:top w:val="none" w:sz="0" w:space="0" w:color="auto"/>
        <w:left w:val="none" w:sz="0" w:space="0" w:color="auto"/>
        <w:bottom w:val="none" w:sz="0" w:space="0" w:color="auto"/>
        <w:right w:val="none" w:sz="0" w:space="0" w:color="auto"/>
      </w:divBdr>
    </w:div>
    <w:div w:id="1400977120">
      <w:bodyDiv w:val="1"/>
      <w:marLeft w:val="0"/>
      <w:marRight w:val="0"/>
      <w:marTop w:val="0"/>
      <w:marBottom w:val="0"/>
      <w:divBdr>
        <w:top w:val="none" w:sz="0" w:space="0" w:color="auto"/>
        <w:left w:val="none" w:sz="0" w:space="0" w:color="auto"/>
        <w:bottom w:val="none" w:sz="0" w:space="0" w:color="auto"/>
        <w:right w:val="none" w:sz="0" w:space="0" w:color="auto"/>
      </w:divBdr>
    </w:div>
    <w:div w:id="1407261063">
      <w:bodyDiv w:val="1"/>
      <w:marLeft w:val="0"/>
      <w:marRight w:val="0"/>
      <w:marTop w:val="0"/>
      <w:marBottom w:val="0"/>
      <w:divBdr>
        <w:top w:val="none" w:sz="0" w:space="0" w:color="auto"/>
        <w:left w:val="none" w:sz="0" w:space="0" w:color="auto"/>
        <w:bottom w:val="none" w:sz="0" w:space="0" w:color="auto"/>
        <w:right w:val="none" w:sz="0" w:space="0" w:color="auto"/>
      </w:divBdr>
    </w:div>
    <w:div w:id="1414359128">
      <w:bodyDiv w:val="1"/>
      <w:marLeft w:val="0"/>
      <w:marRight w:val="0"/>
      <w:marTop w:val="0"/>
      <w:marBottom w:val="0"/>
      <w:divBdr>
        <w:top w:val="none" w:sz="0" w:space="0" w:color="auto"/>
        <w:left w:val="none" w:sz="0" w:space="0" w:color="auto"/>
        <w:bottom w:val="none" w:sz="0" w:space="0" w:color="auto"/>
        <w:right w:val="none" w:sz="0" w:space="0" w:color="auto"/>
      </w:divBdr>
    </w:div>
    <w:div w:id="1416854639">
      <w:bodyDiv w:val="1"/>
      <w:marLeft w:val="0"/>
      <w:marRight w:val="0"/>
      <w:marTop w:val="0"/>
      <w:marBottom w:val="0"/>
      <w:divBdr>
        <w:top w:val="none" w:sz="0" w:space="0" w:color="auto"/>
        <w:left w:val="none" w:sz="0" w:space="0" w:color="auto"/>
        <w:bottom w:val="none" w:sz="0" w:space="0" w:color="auto"/>
        <w:right w:val="none" w:sz="0" w:space="0" w:color="auto"/>
      </w:divBdr>
    </w:div>
    <w:div w:id="1419253022">
      <w:bodyDiv w:val="1"/>
      <w:marLeft w:val="0"/>
      <w:marRight w:val="0"/>
      <w:marTop w:val="0"/>
      <w:marBottom w:val="0"/>
      <w:divBdr>
        <w:top w:val="none" w:sz="0" w:space="0" w:color="auto"/>
        <w:left w:val="none" w:sz="0" w:space="0" w:color="auto"/>
        <w:bottom w:val="none" w:sz="0" w:space="0" w:color="auto"/>
        <w:right w:val="none" w:sz="0" w:space="0" w:color="auto"/>
      </w:divBdr>
    </w:div>
    <w:div w:id="1431971094">
      <w:bodyDiv w:val="1"/>
      <w:marLeft w:val="0"/>
      <w:marRight w:val="0"/>
      <w:marTop w:val="0"/>
      <w:marBottom w:val="0"/>
      <w:divBdr>
        <w:top w:val="none" w:sz="0" w:space="0" w:color="auto"/>
        <w:left w:val="none" w:sz="0" w:space="0" w:color="auto"/>
        <w:bottom w:val="none" w:sz="0" w:space="0" w:color="auto"/>
        <w:right w:val="none" w:sz="0" w:space="0" w:color="auto"/>
      </w:divBdr>
    </w:div>
    <w:div w:id="1443259385">
      <w:bodyDiv w:val="1"/>
      <w:marLeft w:val="0"/>
      <w:marRight w:val="0"/>
      <w:marTop w:val="0"/>
      <w:marBottom w:val="0"/>
      <w:divBdr>
        <w:top w:val="none" w:sz="0" w:space="0" w:color="auto"/>
        <w:left w:val="none" w:sz="0" w:space="0" w:color="auto"/>
        <w:bottom w:val="none" w:sz="0" w:space="0" w:color="auto"/>
        <w:right w:val="none" w:sz="0" w:space="0" w:color="auto"/>
      </w:divBdr>
    </w:div>
    <w:div w:id="1486361121">
      <w:bodyDiv w:val="1"/>
      <w:marLeft w:val="0"/>
      <w:marRight w:val="0"/>
      <w:marTop w:val="0"/>
      <w:marBottom w:val="0"/>
      <w:divBdr>
        <w:top w:val="none" w:sz="0" w:space="0" w:color="auto"/>
        <w:left w:val="none" w:sz="0" w:space="0" w:color="auto"/>
        <w:bottom w:val="none" w:sz="0" w:space="0" w:color="auto"/>
        <w:right w:val="none" w:sz="0" w:space="0" w:color="auto"/>
      </w:divBdr>
    </w:div>
    <w:div w:id="1494953643">
      <w:bodyDiv w:val="1"/>
      <w:marLeft w:val="0"/>
      <w:marRight w:val="0"/>
      <w:marTop w:val="0"/>
      <w:marBottom w:val="0"/>
      <w:divBdr>
        <w:top w:val="none" w:sz="0" w:space="0" w:color="auto"/>
        <w:left w:val="none" w:sz="0" w:space="0" w:color="auto"/>
        <w:bottom w:val="none" w:sz="0" w:space="0" w:color="auto"/>
        <w:right w:val="none" w:sz="0" w:space="0" w:color="auto"/>
      </w:divBdr>
    </w:div>
    <w:div w:id="1498574490">
      <w:bodyDiv w:val="1"/>
      <w:marLeft w:val="0"/>
      <w:marRight w:val="0"/>
      <w:marTop w:val="0"/>
      <w:marBottom w:val="0"/>
      <w:divBdr>
        <w:top w:val="none" w:sz="0" w:space="0" w:color="auto"/>
        <w:left w:val="none" w:sz="0" w:space="0" w:color="auto"/>
        <w:bottom w:val="none" w:sz="0" w:space="0" w:color="auto"/>
        <w:right w:val="none" w:sz="0" w:space="0" w:color="auto"/>
      </w:divBdr>
    </w:div>
    <w:div w:id="1507861068">
      <w:bodyDiv w:val="1"/>
      <w:marLeft w:val="0"/>
      <w:marRight w:val="0"/>
      <w:marTop w:val="0"/>
      <w:marBottom w:val="0"/>
      <w:divBdr>
        <w:top w:val="none" w:sz="0" w:space="0" w:color="auto"/>
        <w:left w:val="none" w:sz="0" w:space="0" w:color="auto"/>
        <w:bottom w:val="none" w:sz="0" w:space="0" w:color="auto"/>
        <w:right w:val="none" w:sz="0" w:space="0" w:color="auto"/>
      </w:divBdr>
    </w:div>
    <w:div w:id="1541742775">
      <w:bodyDiv w:val="1"/>
      <w:marLeft w:val="0"/>
      <w:marRight w:val="0"/>
      <w:marTop w:val="0"/>
      <w:marBottom w:val="0"/>
      <w:divBdr>
        <w:top w:val="none" w:sz="0" w:space="0" w:color="auto"/>
        <w:left w:val="none" w:sz="0" w:space="0" w:color="auto"/>
        <w:bottom w:val="none" w:sz="0" w:space="0" w:color="auto"/>
        <w:right w:val="none" w:sz="0" w:space="0" w:color="auto"/>
      </w:divBdr>
    </w:div>
    <w:div w:id="1544946849">
      <w:bodyDiv w:val="1"/>
      <w:marLeft w:val="0"/>
      <w:marRight w:val="0"/>
      <w:marTop w:val="0"/>
      <w:marBottom w:val="0"/>
      <w:divBdr>
        <w:top w:val="none" w:sz="0" w:space="0" w:color="auto"/>
        <w:left w:val="none" w:sz="0" w:space="0" w:color="auto"/>
        <w:bottom w:val="none" w:sz="0" w:space="0" w:color="auto"/>
        <w:right w:val="none" w:sz="0" w:space="0" w:color="auto"/>
      </w:divBdr>
      <w:divsChild>
        <w:div w:id="306009373">
          <w:marLeft w:val="0"/>
          <w:marRight w:val="0"/>
          <w:marTop w:val="0"/>
          <w:marBottom w:val="0"/>
          <w:divBdr>
            <w:top w:val="none" w:sz="0" w:space="0" w:color="auto"/>
            <w:left w:val="none" w:sz="0" w:space="0" w:color="auto"/>
            <w:bottom w:val="none" w:sz="0" w:space="0" w:color="auto"/>
            <w:right w:val="none" w:sz="0" w:space="0" w:color="auto"/>
          </w:divBdr>
        </w:div>
      </w:divsChild>
    </w:div>
    <w:div w:id="1558933445">
      <w:bodyDiv w:val="1"/>
      <w:marLeft w:val="0"/>
      <w:marRight w:val="0"/>
      <w:marTop w:val="0"/>
      <w:marBottom w:val="0"/>
      <w:divBdr>
        <w:top w:val="none" w:sz="0" w:space="0" w:color="auto"/>
        <w:left w:val="none" w:sz="0" w:space="0" w:color="auto"/>
        <w:bottom w:val="none" w:sz="0" w:space="0" w:color="auto"/>
        <w:right w:val="none" w:sz="0" w:space="0" w:color="auto"/>
      </w:divBdr>
    </w:div>
    <w:div w:id="1562715083">
      <w:bodyDiv w:val="1"/>
      <w:marLeft w:val="0"/>
      <w:marRight w:val="0"/>
      <w:marTop w:val="0"/>
      <w:marBottom w:val="0"/>
      <w:divBdr>
        <w:top w:val="none" w:sz="0" w:space="0" w:color="auto"/>
        <w:left w:val="none" w:sz="0" w:space="0" w:color="auto"/>
        <w:bottom w:val="none" w:sz="0" w:space="0" w:color="auto"/>
        <w:right w:val="none" w:sz="0" w:space="0" w:color="auto"/>
      </w:divBdr>
    </w:div>
    <w:div w:id="1599101483">
      <w:bodyDiv w:val="1"/>
      <w:marLeft w:val="0"/>
      <w:marRight w:val="0"/>
      <w:marTop w:val="0"/>
      <w:marBottom w:val="0"/>
      <w:divBdr>
        <w:top w:val="none" w:sz="0" w:space="0" w:color="auto"/>
        <w:left w:val="none" w:sz="0" w:space="0" w:color="auto"/>
        <w:bottom w:val="none" w:sz="0" w:space="0" w:color="auto"/>
        <w:right w:val="none" w:sz="0" w:space="0" w:color="auto"/>
      </w:divBdr>
    </w:div>
    <w:div w:id="1618945458">
      <w:bodyDiv w:val="1"/>
      <w:marLeft w:val="0"/>
      <w:marRight w:val="0"/>
      <w:marTop w:val="0"/>
      <w:marBottom w:val="0"/>
      <w:divBdr>
        <w:top w:val="none" w:sz="0" w:space="0" w:color="auto"/>
        <w:left w:val="none" w:sz="0" w:space="0" w:color="auto"/>
        <w:bottom w:val="none" w:sz="0" w:space="0" w:color="auto"/>
        <w:right w:val="none" w:sz="0" w:space="0" w:color="auto"/>
      </w:divBdr>
    </w:div>
    <w:div w:id="1634941049">
      <w:bodyDiv w:val="1"/>
      <w:marLeft w:val="0"/>
      <w:marRight w:val="0"/>
      <w:marTop w:val="0"/>
      <w:marBottom w:val="0"/>
      <w:divBdr>
        <w:top w:val="none" w:sz="0" w:space="0" w:color="auto"/>
        <w:left w:val="none" w:sz="0" w:space="0" w:color="auto"/>
        <w:bottom w:val="none" w:sz="0" w:space="0" w:color="auto"/>
        <w:right w:val="none" w:sz="0" w:space="0" w:color="auto"/>
      </w:divBdr>
    </w:div>
    <w:div w:id="1644043511">
      <w:bodyDiv w:val="1"/>
      <w:marLeft w:val="0"/>
      <w:marRight w:val="0"/>
      <w:marTop w:val="0"/>
      <w:marBottom w:val="0"/>
      <w:divBdr>
        <w:top w:val="none" w:sz="0" w:space="0" w:color="auto"/>
        <w:left w:val="none" w:sz="0" w:space="0" w:color="auto"/>
        <w:bottom w:val="none" w:sz="0" w:space="0" w:color="auto"/>
        <w:right w:val="none" w:sz="0" w:space="0" w:color="auto"/>
      </w:divBdr>
    </w:div>
    <w:div w:id="1655181364">
      <w:bodyDiv w:val="1"/>
      <w:marLeft w:val="0"/>
      <w:marRight w:val="0"/>
      <w:marTop w:val="0"/>
      <w:marBottom w:val="0"/>
      <w:divBdr>
        <w:top w:val="none" w:sz="0" w:space="0" w:color="auto"/>
        <w:left w:val="none" w:sz="0" w:space="0" w:color="auto"/>
        <w:bottom w:val="none" w:sz="0" w:space="0" w:color="auto"/>
        <w:right w:val="none" w:sz="0" w:space="0" w:color="auto"/>
      </w:divBdr>
    </w:div>
    <w:div w:id="1666012903">
      <w:bodyDiv w:val="1"/>
      <w:marLeft w:val="0"/>
      <w:marRight w:val="0"/>
      <w:marTop w:val="0"/>
      <w:marBottom w:val="0"/>
      <w:divBdr>
        <w:top w:val="none" w:sz="0" w:space="0" w:color="auto"/>
        <w:left w:val="none" w:sz="0" w:space="0" w:color="auto"/>
        <w:bottom w:val="none" w:sz="0" w:space="0" w:color="auto"/>
        <w:right w:val="none" w:sz="0" w:space="0" w:color="auto"/>
      </w:divBdr>
    </w:div>
    <w:div w:id="1686785399">
      <w:bodyDiv w:val="1"/>
      <w:marLeft w:val="0"/>
      <w:marRight w:val="0"/>
      <w:marTop w:val="0"/>
      <w:marBottom w:val="0"/>
      <w:divBdr>
        <w:top w:val="none" w:sz="0" w:space="0" w:color="auto"/>
        <w:left w:val="none" w:sz="0" w:space="0" w:color="auto"/>
        <w:bottom w:val="none" w:sz="0" w:space="0" w:color="auto"/>
        <w:right w:val="none" w:sz="0" w:space="0" w:color="auto"/>
      </w:divBdr>
    </w:div>
    <w:div w:id="1750275615">
      <w:bodyDiv w:val="1"/>
      <w:marLeft w:val="0"/>
      <w:marRight w:val="0"/>
      <w:marTop w:val="0"/>
      <w:marBottom w:val="0"/>
      <w:divBdr>
        <w:top w:val="none" w:sz="0" w:space="0" w:color="auto"/>
        <w:left w:val="none" w:sz="0" w:space="0" w:color="auto"/>
        <w:bottom w:val="none" w:sz="0" w:space="0" w:color="auto"/>
        <w:right w:val="none" w:sz="0" w:space="0" w:color="auto"/>
      </w:divBdr>
    </w:div>
    <w:div w:id="1786922511">
      <w:bodyDiv w:val="1"/>
      <w:marLeft w:val="0"/>
      <w:marRight w:val="0"/>
      <w:marTop w:val="0"/>
      <w:marBottom w:val="0"/>
      <w:divBdr>
        <w:top w:val="none" w:sz="0" w:space="0" w:color="auto"/>
        <w:left w:val="none" w:sz="0" w:space="0" w:color="auto"/>
        <w:bottom w:val="none" w:sz="0" w:space="0" w:color="auto"/>
        <w:right w:val="none" w:sz="0" w:space="0" w:color="auto"/>
      </w:divBdr>
    </w:div>
    <w:div w:id="1820539252">
      <w:bodyDiv w:val="1"/>
      <w:marLeft w:val="0"/>
      <w:marRight w:val="0"/>
      <w:marTop w:val="0"/>
      <w:marBottom w:val="0"/>
      <w:divBdr>
        <w:top w:val="none" w:sz="0" w:space="0" w:color="auto"/>
        <w:left w:val="none" w:sz="0" w:space="0" w:color="auto"/>
        <w:bottom w:val="none" w:sz="0" w:space="0" w:color="auto"/>
        <w:right w:val="none" w:sz="0" w:space="0" w:color="auto"/>
      </w:divBdr>
    </w:div>
    <w:div w:id="1824812782">
      <w:bodyDiv w:val="1"/>
      <w:marLeft w:val="0"/>
      <w:marRight w:val="0"/>
      <w:marTop w:val="0"/>
      <w:marBottom w:val="0"/>
      <w:divBdr>
        <w:top w:val="none" w:sz="0" w:space="0" w:color="auto"/>
        <w:left w:val="none" w:sz="0" w:space="0" w:color="auto"/>
        <w:bottom w:val="none" w:sz="0" w:space="0" w:color="auto"/>
        <w:right w:val="none" w:sz="0" w:space="0" w:color="auto"/>
      </w:divBdr>
    </w:div>
    <w:div w:id="1841889511">
      <w:bodyDiv w:val="1"/>
      <w:marLeft w:val="0"/>
      <w:marRight w:val="0"/>
      <w:marTop w:val="0"/>
      <w:marBottom w:val="0"/>
      <w:divBdr>
        <w:top w:val="none" w:sz="0" w:space="0" w:color="auto"/>
        <w:left w:val="none" w:sz="0" w:space="0" w:color="auto"/>
        <w:bottom w:val="none" w:sz="0" w:space="0" w:color="auto"/>
        <w:right w:val="none" w:sz="0" w:space="0" w:color="auto"/>
      </w:divBdr>
    </w:div>
    <w:div w:id="1864975558">
      <w:bodyDiv w:val="1"/>
      <w:marLeft w:val="0"/>
      <w:marRight w:val="0"/>
      <w:marTop w:val="0"/>
      <w:marBottom w:val="0"/>
      <w:divBdr>
        <w:top w:val="none" w:sz="0" w:space="0" w:color="auto"/>
        <w:left w:val="none" w:sz="0" w:space="0" w:color="auto"/>
        <w:bottom w:val="none" w:sz="0" w:space="0" w:color="auto"/>
        <w:right w:val="none" w:sz="0" w:space="0" w:color="auto"/>
      </w:divBdr>
    </w:div>
    <w:div w:id="1876885622">
      <w:bodyDiv w:val="1"/>
      <w:marLeft w:val="0"/>
      <w:marRight w:val="0"/>
      <w:marTop w:val="0"/>
      <w:marBottom w:val="0"/>
      <w:divBdr>
        <w:top w:val="none" w:sz="0" w:space="0" w:color="auto"/>
        <w:left w:val="none" w:sz="0" w:space="0" w:color="auto"/>
        <w:bottom w:val="none" w:sz="0" w:space="0" w:color="auto"/>
        <w:right w:val="none" w:sz="0" w:space="0" w:color="auto"/>
      </w:divBdr>
    </w:div>
    <w:div w:id="1989748555">
      <w:bodyDiv w:val="1"/>
      <w:marLeft w:val="0"/>
      <w:marRight w:val="0"/>
      <w:marTop w:val="0"/>
      <w:marBottom w:val="0"/>
      <w:divBdr>
        <w:top w:val="none" w:sz="0" w:space="0" w:color="auto"/>
        <w:left w:val="none" w:sz="0" w:space="0" w:color="auto"/>
        <w:bottom w:val="none" w:sz="0" w:space="0" w:color="auto"/>
        <w:right w:val="none" w:sz="0" w:space="0" w:color="auto"/>
      </w:divBdr>
    </w:div>
    <w:div w:id="1997805533">
      <w:bodyDiv w:val="1"/>
      <w:marLeft w:val="0"/>
      <w:marRight w:val="0"/>
      <w:marTop w:val="0"/>
      <w:marBottom w:val="0"/>
      <w:divBdr>
        <w:top w:val="none" w:sz="0" w:space="0" w:color="auto"/>
        <w:left w:val="none" w:sz="0" w:space="0" w:color="auto"/>
        <w:bottom w:val="none" w:sz="0" w:space="0" w:color="auto"/>
        <w:right w:val="none" w:sz="0" w:space="0" w:color="auto"/>
      </w:divBdr>
    </w:div>
    <w:div w:id="2002155989">
      <w:bodyDiv w:val="1"/>
      <w:marLeft w:val="0"/>
      <w:marRight w:val="0"/>
      <w:marTop w:val="0"/>
      <w:marBottom w:val="0"/>
      <w:divBdr>
        <w:top w:val="none" w:sz="0" w:space="0" w:color="auto"/>
        <w:left w:val="none" w:sz="0" w:space="0" w:color="auto"/>
        <w:bottom w:val="none" w:sz="0" w:space="0" w:color="auto"/>
        <w:right w:val="none" w:sz="0" w:space="0" w:color="auto"/>
      </w:divBdr>
    </w:div>
    <w:div w:id="2012560227">
      <w:bodyDiv w:val="1"/>
      <w:marLeft w:val="0"/>
      <w:marRight w:val="0"/>
      <w:marTop w:val="0"/>
      <w:marBottom w:val="0"/>
      <w:divBdr>
        <w:top w:val="none" w:sz="0" w:space="0" w:color="auto"/>
        <w:left w:val="none" w:sz="0" w:space="0" w:color="auto"/>
        <w:bottom w:val="none" w:sz="0" w:space="0" w:color="auto"/>
        <w:right w:val="none" w:sz="0" w:space="0" w:color="auto"/>
      </w:divBdr>
    </w:div>
    <w:div w:id="2025130526">
      <w:bodyDiv w:val="1"/>
      <w:marLeft w:val="0"/>
      <w:marRight w:val="0"/>
      <w:marTop w:val="0"/>
      <w:marBottom w:val="0"/>
      <w:divBdr>
        <w:top w:val="none" w:sz="0" w:space="0" w:color="auto"/>
        <w:left w:val="none" w:sz="0" w:space="0" w:color="auto"/>
        <w:bottom w:val="none" w:sz="0" w:space="0" w:color="auto"/>
        <w:right w:val="none" w:sz="0" w:space="0" w:color="auto"/>
      </w:divBdr>
    </w:div>
    <w:div w:id="2072071393">
      <w:bodyDiv w:val="1"/>
      <w:marLeft w:val="0"/>
      <w:marRight w:val="0"/>
      <w:marTop w:val="0"/>
      <w:marBottom w:val="0"/>
      <w:divBdr>
        <w:top w:val="none" w:sz="0" w:space="0" w:color="auto"/>
        <w:left w:val="none" w:sz="0" w:space="0" w:color="auto"/>
        <w:bottom w:val="none" w:sz="0" w:space="0" w:color="auto"/>
        <w:right w:val="none" w:sz="0" w:space="0" w:color="auto"/>
      </w:divBdr>
    </w:div>
    <w:div w:id="2080667965">
      <w:bodyDiv w:val="1"/>
      <w:marLeft w:val="0"/>
      <w:marRight w:val="0"/>
      <w:marTop w:val="0"/>
      <w:marBottom w:val="0"/>
      <w:divBdr>
        <w:top w:val="none" w:sz="0" w:space="0" w:color="auto"/>
        <w:left w:val="none" w:sz="0" w:space="0" w:color="auto"/>
        <w:bottom w:val="none" w:sz="0" w:space="0" w:color="auto"/>
        <w:right w:val="none" w:sz="0" w:space="0" w:color="auto"/>
      </w:divBdr>
    </w:div>
    <w:div w:id="2118132875">
      <w:bodyDiv w:val="1"/>
      <w:marLeft w:val="0"/>
      <w:marRight w:val="0"/>
      <w:marTop w:val="0"/>
      <w:marBottom w:val="0"/>
      <w:divBdr>
        <w:top w:val="none" w:sz="0" w:space="0" w:color="auto"/>
        <w:left w:val="none" w:sz="0" w:space="0" w:color="auto"/>
        <w:bottom w:val="none" w:sz="0" w:space="0" w:color="auto"/>
        <w:right w:val="none" w:sz="0" w:space="0" w:color="auto"/>
      </w:divBdr>
    </w:div>
    <w:div w:id="2146467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www.kmu.gov.ua/npas/pro-zatverdzhennia-osoblyvostei-zdiiso-skasuvann-a1178"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436-15"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2939-17" TargetMode="External"/><Relationship Id="rId58" Type="http://schemas.openxmlformats.org/officeDocument/2006/relationships/hyperlink" Target="https://zakon.rada.gov.ua/laws/show/1178-2022-%D0%B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footer" Target="footer1.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z0610-20"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theme" Target="theme/theme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zakon0.rada.gov.ua/laws/show/2289-17"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2F42-7343-4CF1-86D5-50143393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56</Pages>
  <Words>23411</Words>
  <Characters>133445</Characters>
  <Application>Microsoft Office Word</Application>
  <DocSecurity>0</DocSecurity>
  <Lines>1112</Lines>
  <Paragraphs>313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156543</CharactersWithSpaces>
  <SharedDoc>false</SharedDoc>
  <HLinks>
    <vt:vector size="90" baseType="variant">
      <vt:variant>
        <vt:i4>2031635</vt:i4>
      </vt:variant>
      <vt:variant>
        <vt:i4>42</vt:i4>
      </vt:variant>
      <vt:variant>
        <vt:i4>0</vt:i4>
      </vt:variant>
      <vt:variant>
        <vt:i4>5</vt:i4>
      </vt:variant>
      <vt:variant>
        <vt:lpwstr>http://zakon5.rada.gov.ua/laws/show/1197-18/print1455708262537722</vt:lpwstr>
      </vt:variant>
      <vt:variant>
        <vt:lpwstr>n294</vt:lpwstr>
      </vt:variant>
      <vt:variant>
        <vt:i4>2031635</vt:i4>
      </vt:variant>
      <vt:variant>
        <vt:i4>39</vt:i4>
      </vt:variant>
      <vt:variant>
        <vt:i4>0</vt:i4>
      </vt:variant>
      <vt:variant>
        <vt:i4>5</vt:i4>
      </vt:variant>
      <vt:variant>
        <vt:lpwstr>http://zakon5.rada.gov.ua/laws/show/1197-18/print1455708262537722</vt:lpwstr>
      </vt:variant>
      <vt:variant>
        <vt:lpwstr>n294</vt:lpwstr>
      </vt:variant>
      <vt:variant>
        <vt:i4>1572883</vt:i4>
      </vt:variant>
      <vt:variant>
        <vt:i4>36</vt:i4>
      </vt:variant>
      <vt:variant>
        <vt:i4>0</vt:i4>
      </vt:variant>
      <vt:variant>
        <vt:i4>5</vt:i4>
      </vt:variant>
      <vt:variant>
        <vt:lpwstr>http://zakon5.rada.gov.ua/laws/show/1197-18/print1455708262537722</vt:lpwstr>
      </vt:variant>
      <vt:variant>
        <vt:lpwstr>n293</vt:lpwstr>
      </vt:variant>
      <vt:variant>
        <vt:i4>1703955</vt:i4>
      </vt:variant>
      <vt:variant>
        <vt:i4>33</vt:i4>
      </vt:variant>
      <vt:variant>
        <vt:i4>0</vt:i4>
      </vt:variant>
      <vt:variant>
        <vt:i4>5</vt:i4>
      </vt:variant>
      <vt:variant>
        <vt:lpwstr>http://zakon5.rada.gov.ua/laws/show/1197-18/print1455708262537722</vt:lpwstr>
      </vt:variant>
      <vt:variant>
        <vt:lpwstr>n291</vt:lpwstr>
      </vt:variant>
      <vt:variant>
        <vt:i4>1441817</vt:i4>
      </vt:variant>
      <vt:variant>
        <vt:i4>30</vt:i4>
      </vt:variant>
      <vt:variant>
        <vt:i4>0</vt:i4>
      </vt:variant>
      <vt:variant>
        <vt:i4>5</vt:i4>
      </vt:variant>
      <vt:variant>
        <vt:lpwstr>http://zakon5.rada.gov.ua/laws/show/1197-18/print1455708262537722</vt:lpwstr>
      </vt:variant>
      <vt:variant>
        <vt:lpwstr>n738</vt:lpwstr>
      </vt:variant>
      <vt:variant>
        <vt:i4>1703961</vt:i4>
      </vt:variant>
      <vt:variant>
        <vt:i4>27</vt:i4>
      </vt:variant>
      <vt:variant>
        <vt:i4>0</vt:i4>
      </vt:variant>
      <vt:variant>
        <vt:i4>5</vt:i4>
      </vt:variant>
      <vt:variant>
        <vt:lpwstr>http://sfs.gov.ua/businesshartner</vt:lpwstr>
      </vt:variant>
      <vt:variant>
        <vt:lpwstr/>
      </vt:variant>
      <vt:variant>
        <vt:i4>196613</vt:i4>
      </vt:variant>
      <vt:variant>
        <vt:i4>24</vt:i4>
      </vt:variant>
      <vt:variant>
        <vt:i4>0</vt:i4>
      </vt:variant>
      <vt:variant>
        <vt:i4>5</vt:i4>
      </vt:variant>
      <vt:variant>
        <vt:lpwstr>https://kap.minjust.gov.ua/services/registry</vt:lpwstr>
      </vt:variant>
      <vt:variant>
        <vt:lpwstr/>
      </vt:variant>
      <vt:variant>
        <vt:i4>196613</vt:i4>
      </vt:variant>
      <vt:variant>
        <vt:i4>21</vt:i4>
      </vt:variant>
      <vt:variant>
        <vt:i4>0</vt:i4>
      </vt:variant>
      <vt:variant>
        <vt:i4>5</vt:i4>
      </vt:variant>
      <vt:variant>
        <vt:lpwstr>https://kap.minjust.gov.ua/services/registry</vt:lpwstr>
      </vt:variant>
      <vt:variant>
        <vt:lpwstr/>
      </vt:variant>
      <vt:variant>
        <vt:i4>6488176</vt:i4>
      </vt:variant>
      <vt:variant>
        <vt:i4>18</vt:i4>
      </vt:variant>
      <vt:variant>
        <vt:i4>0</vt:i4>
      </vt:variant>
      <vt:variant>
        <vt:i4>5</vt:i4>
      </vt:variant>
      <vt:variant>
        <vt:lpwstr>http://zakon0.rada.gov.ua/laws/show/755-15/paran174</vt:lpwstr>
      </vt:variant>
      <vt:variant>
        <vt:lpwstr>n174</vt:lpwstr>
      </vt:variant>
      <vt:variant>
        <vt:i4>2424944</vt:i4>
      </vt:variant>
      <vt:variant>
        <vt:i4>15</vt:i4>
      </vt:variant>
      <vt:variant>
        <vt:i4>0</vt:i4>
      </vt:variant>
      <vt:variant>
        <vt:i4>5</vt:i4>
      </vt:variant>
      <vt:variant>
        <vt:lpwstr>http://corrupt.test.informjust.ua/</vt:lpwstr>
      </vt:variant>
      <vt:variant>
        <vt:lpwstr/>
      </vt:variant>
      <vt:variant>
        <vt:i4>1310721</vt:i4>
      </vt:variant>
      <vt:variant>
        <vt:i4>12</vt:i4>
      </vt:variant>
      <vt:variant>
        <vt:i4>0</vt:i4>
      </vt:variant>
      <vt:variant>
        <vt:i4>5</vt:i4>
      </vt:variant>
      <vt:variant>
        <vt:lpwstr>http://www.amc.gov.ua/amku/control/main/uk/publish/article/104485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2752545</vt:i4>
      </vt:variant>
      <vt:variant>
        <vt:i4>6</vt:i4>
      </vt:variant>
      <vt:variant>
        <vt:i4>0</vt:i4>
      </vt:variant>
      <vt:variant>
        <vt:i4>5</vt:i4>
      </vt:variant>
      <vt:variant>
        <vt:lpwstr>http://zakon2.rada.gov.ua/laws/show/2289-17</vt:lpwstr>
      </vt:variant>
      <vt:variant>
        <vt:lpwstr/>
      </vt:variant>
      <vt:variant>
        <vt:i4>786479</vt:i4>
      </vt:variant>
      <vt:variant>
        <vt:i4>3</vt:i4>
      </vt:variant>
      <vt:variant>
        <vt:i4>0</vt:i4>
      </vt:variant>
      <vt:variant>
        <vt:i4>5</vt:i4>
      </vt:variant>
      <vt:variant>
        <vt:lpwstr>mailto:melnyk@city-adm.lviv.ua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Пользователь</cp:lastModifiedBy>
  <cp:revision>5</cp:revision>
  <cp:lastPrinted>2023-09-06T10:09:00Z</cp:lastPrinted>
  <dcterms:created xsi:type="dcterms:W3CDTF">2023-09-08T07:15:00Z</dcterms:created>
  <dcterms:modified xsi:type="dcterms:W3CDTF">2023-09-08T08:28:00Z</dcterms:modified>
</cp:coreProperties>
</file>