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ED0BBB"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bookmarkStart w:id="0" w:name="_GoBack"/>
      <w:r w:rsidRPr="00ED0BBB">
        <w:rPr>
          <w:rFonts w:ascii="Times New Roman" w:hAnsi="Times New Roman"/>
          <w:sz w:val="28"/>
          <w:szCs w:val="28"/>
          <w:lang w:val="uk-UA"/>
        </w:rPr>
        <w:t xml:space="preserve">№ </w:t>
      </w:r>
      <w:r w:rsidR="004E0283" w:rsidRPr="00ED0BBB">
        <w:rPr>
          <w:rFonts w:ascii="Times New Roman" w:hAnsi="Times New Roman"/>
          <w:sz w:val="28"/>
          <w:szCs w:val="28"/>
          <w:lang w:val="uk-UA"/>
        </w:rPr>
        <w:t>77</w:t>
      </w:r>
      <w:r w:rsidRPr="00ED0BBB">
        <w:rPr>
          <w:rFonts w:ascii="Times New Roman" w:hAnsi="Times New Roman"/>
          <w:sz w:val="28"/>
          <w:szCs w:val="28"/>
          <w:lang w:val="uk-UA"/>
        </w:rPr>
        <w:t xml:space="preserve"> від </w:t>
      </w:r>
      <w:r w:rsidR="004E0283" w:rsidRPr="00ED0BBB">
        <w:rPr>
          <w:rFonts w:ascii="Times New Roman" w:hAnsi="Times New Roman"/>
          <w:sz w:val="28"/>
          <w:szCs w:val="28"/>
          <w:lang w:val="uk-UA"/>
        </w:rPr>
        <w:t>15</w:t>
      </w:r>
      <w:r w:rsidR="00FD6982" w:rsidRPr="00ED0BBB">
        <w:rPr>
          <w:rFonts w:ascii="Times New Roman" w:hAnsi="Times New Roman"/>
          <w:sz w:val="28"/>
          <w:szCs w:val="28"/>
          <w:lang w:val="uk-UA"/>
        </w:rPr>
        <w:t>.</w:t>
      </w:r>
      <w:r w:rsidR="00943405" w:rsidRPr="00ED0BBB">
        <w:rPr>
          <w:rFonts w:ascii="Times New Roman" w:hAnsi="Times New Roman"/>
          <w:sz w:val="28"/>
          <w:szCs w:val="28"/>
          <w:lang w:val="uk-UA"/>
        </w:rPr>
        <w:t>0</w:t>
      </w:r>
      <w:r w:rsidR="00CE49CB" w:rsidRPr="00ED0BBB">
        <w:rPr>
          <w:rFonts w:ascii="Times New Roman" w:hAnsi="Times New Roman"/>
          <w:sz w:val="28"/>
          <w:szCs w:val="28"/>
          <w:lang w:val="uk-UA"/>
        </w:rPr>
        <w:t>3</w:t>
      </w:r>
      <w:r w:rsidRPr="00ED0BBB">
        <w:rPr>
          <w:rFonts w:ascii="Times New Roman" w:hAnsi="Times New Roman"/>
          <w:sz w:val="28"/>
          <w:szCs w:val="28"/>
          <w:lang w:val="uk-UA"/>
        </w:rPr>
        <w:t>.20</w:t>
      </w:r>
      <w:r w:rsidR="00705F1C" w:rsidRPr="00ED0BBB">
        <w:rPr>
          <w:rFonts w:ascii="Times New Roman" w:hAnsi="Times New Roman"/>
          <w:sz w:val="28"/>
          <w:szCs w:val="28"/>
          <w:lang w:val="uk-UA"/>
        </w:rPr>
        <w:t>2</w:t>
      </w:r>
      <w:r w:rsidR="00943405" w:rsidRPr="00ED0BBB">
        <w:rPr>
          <w:rFonts w:ascii="Times New Roman" w:hAnsi="Times New Roman"/>
          <w:sz w:val="28"/>
          <w:szCs w:val="28"/>
          <w:lang w:val="uk-UA"/>
        </w:rPr>
        <w:t>4</w:t>
      </w:r>
    </w:p>
    <w:bookmarkEnd w:id="0"/>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745759" w:rsidRDefault="00745759" w:rsidP="00F819B4">
      <w:pPr>
        <w:spacing w:after="0" w:line="240" w:lineRule="auto"/>
        <w:jc w:val="center"/>
        <w:rPr>
          <w:rFonts w:ascii="Times New Roman" w:hAnsi="Times New Roman"/>
          <w:b/>
          <w:sz w:val="56"/>
          <w:szCs w:val="56"/>
          <w:lang w:val="uk-UA"/>
        </w:rPr>
      </w:pPr>
      <w:r w:rsidRPr="00745759">
        <w:rPr>
          <w:rFonts w:ascii="Times New Roman" w:hAnsi="Times New Roman"/>
          <w:b/>
          <w:sz w:val="56"/>
          <w:szCs w:val="56"/>
          <w:lang w:val="uk-UA"/>
        </w:rPr>
        <w:t>Ручні інструменти пневматичні чи моторизовані</w:t>
      </w:r>
      <w:r w:rsidR="00345037" w:rsidRPr="00745759">
        <w:rPr>
          <w:rFonts w:ascii="Times New Roman" w:hAnsi="Times New Roman"/>
          <w:b/>
          <w:sz w:val="56"/>
          <w:szCs w:val="56"/>
          <w:lang w:val="uk-UA"/>
        </w:rPr>
        <w:t>, код ДК 0</w:t>
      </w:r>
      <w:r w:rsidR="00BB6F4F" w:rsidRPr="00745759">
        <w:rPr>
          <w:rFonts w:ascii="Times New Roman" w:hAnsi="Times New Roman"/>
          <w:b/>
          <w:sz w:val="56"/>
          <w:szCs w:val="56"/>
          <w:lang w:val="uk-UA"/>
        </w:rPr>
        <w:t>21:2015-</w:t>
      </w:r>
      <w:r w:rsidRPr="00745759">
        <w:rPr>
          <w:rFonts w:ascii="Times New Roman" w:hAnsi="Times New Roman"/>
          <w:b/>
          <w:sz w:val="56"/>
          <w:szCs w:val="56"/>
          <w:lang w:val="uk-UA"/>
        </w:rPr>
        <w:t>4265</w:t>
      </w:r>
      <w:r w:rsidR="00BB6F4F" w:rsidRPr="00745759">
        <w:rPr>
          <w:rFonts w:ascii="Times New Roman" w:hAnsi="Times New Roman"/>
          <w:b/>
          <w:sz w:val="56"/>
          <w:szCs w:val="56"/>
          <w:lang w:val="uk-UA"/>
        </w:rPr>
        <w:t xml:space="preserve"> (</w:t>
      </w:r>
      <w:r w:rsidR="004E0283" w:rsidRPr="00745759">
        <w:rPr>
          <w:rFonts w:ascii="Times New Roman" w:hAnsi="Times New Roman"/>
          <w:b/>
          <w:sz w:val="56"/>
          <w:szCs w:val="56"/>
          <w:lang w:val="uk-UA"/>
        </w:rPr>
        <w:t>Перфоратори та відбійні молотки</w:t>
      </w:r>
      <w:r w:rsidR="0080061F" w:rsidRPr="00745759">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D51B9F" w:rsidRPr="00745759" w:rsidRDefault="00D51B9F" w:rsidP="00D51B9F">
            <w:pPr>
              <w:spacing w:after="0" w:line="240" w:lineRule="auto"/>
              <w:jc w:val="both"/>
              <w:rPr>
                <w:rFonts w:ascii="Times New Roman" w:hAnsi="Times New Roman"/>
                <w:sz w:val="24"/>
                <w:szCs w:val="24"/>
                <w:lang w:val="uk-UA"/>
              </w:rPr>
            </w:pPr>
            <w:proofErr w:type="spellStart"/>
            <w:r w:rsidRPr="00745759">
              <w:rPr>
                <w:rFonts w:ascii="Times New Roman" w:hAnsi="Times New Roman"/>
                <w:sz w:val="24"/>
                <w:szCs w:val="24"/>
                <w:lang w:val="uk-UA"/>
              </w:rPr>
              <w:t>Бекаревич</w:t>
            </w:r>
            <w:proofErr w:type="spellEnd"/>
            <w:r w:rsidRPr="00745759">
              <w:rPr>
                <w:rFonts w:ascii="Times New Roman" w:hAnsi="Times New Roman"/>
                <w:sz w:val="24"/>
                <w:szCs w:val="24"/>
                <w:lang w:val="uk-UA"/>
              </w:rPr>
              <w:t xml:space="preserve"> Дмитро Анатолійович, інженер служби виробничо-технічної комплектації, тел.: +380 (50) 48-00-365,  e-</w:t>
            </w:r>
            <w:proofErr w:type="spellStart"/>
            <w:r w:rsidRPr="00745759">
              <w:rPr>
                <w:rFonts w:ascii="Times New Roman" w:hAnsi="Times New Roman"/>
                <w:sz w:val="24"/>
                <w:szCs w:val="24"/>
                <w:lang w:val="uk-UA"/>
              </w:rPr>
              <w:t>mail</w:t>
            </w:r>
            <w:proofErr w:type="spellEnd"/>
            <w:r w:rsidRPr="00745759">
              <w:rPr>
                <w:rFonts w:ascii="Times New Roman" w:hAnsi="Times New Roman"/>
                <w:sz w:val="24"/>
                <w:szCs w:val="24"/>
                <w:lang w:val="uk-UA"/>
              </w:rPr>
              <w:t xml:space="preserve">: </w:t>
            </w:r>
            <w:hyperlink r:id="rId9" w:history="1">
              <w:r w:rsidRPr="00745759">
                <w:rPr>
                  <w:rStyle w:val="a8"/>
                  <w:rFonts w:ascii="Times New Roman" w:hAnsi="Times New Roman"/>
                  <w:color w:val="auto"/>
                  <w:sz w:val="24"/>
                  <w:szCs w:val="24"/>
                  <w:lang w:val="uk-UA"/>
                </w:rPr>
                <w:t>bekarevich@vostgok.dp.ua</w:t>
              </w:r>
            </w:hyperlink>
            <w:r w:rsidRPr="00745759">
              <w:rPr>
                <w:rFonts w:ascii="Times New Roman" w:hAnsi="Times New Roman"/>
                <w:sz w:val="24"/>
                <w:szCs w:val="24"/>
                <w:lang w:val="uk-UA"/>
              </w:rPr>
              <w:t>.</w:t>
            </w:r>
          </w:p>
          <w:p w:rsidR="008A3FB6" w:rsidRPr="00184F6C" w:rsidRDefault="008A3FB6"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45759" w:rsidRDefault="00745759"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745759">
              <w:rPr>
                <w:rFonts w:ascii="Times New Roman" w:hAnsi="Times New Roman"/>
                <w:b/>
                <w:sz w:val="24"/>
                <w:szCs w:val="24"/>
                <w:lang w:val="uk-UA"/>
              </w:rPr>
              <w:t>Ручні інструменти пневматичні чи моторизовані, код ДК 021:2015-4265 (Перфоратори та відбійні молотки)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25FAC" w:rsidRDefault="004E0680" w:rsidP="004E0680">
            <w:pPr>
              <w:spacing w:after="0" w:line="240" w:lineRule="auto"/>
              <w:jc w:val="both"/>
              <w:rPr>
                <w:rFonts w:ascii="Times New Roman" w:hAnsi="Times New Roman"/>
                <w:sz w:val="24"/>
                <w:szCs w:val="24"/>
                <w:lang w:val="uk-UA"/>
              </w:rPr>
            </w:pPr>
            <w:r w:rsidRPr="00125FAC">
              <w:rPr>
                <w:rFonts w:ascii="Times New Roman" w:hAnsi="Times New Roman"/>
                <w:sz w:val="24"/>
                <w:szCs w:val="24"/>
                <w:lang w:val="uk-UA"/>
              </w:rPr>
              <w:t>На умовах DDP, склад Замовника:</w:t>
            </w:r>
          </w:p>
          <w:p w:rsidR="004E0680" w:rsidRPr="00125FAC" w:rsidRDefault="004E0680" w:rsidP="004E0680">
            <w:pPr>
              <w:pStyle w:val="a3"/>
              <w:spacing w:after="0" w:line="240" w:lineRule="auto"/>
              <w:ind w:left="409"/>
              <w:jc w:val="both"/>
              <w:rPr>
                <w:rFonts w:ascii="Times New Roman" w:hAnsi="Times New Roman"/>
                <w:sz w:val="24"/>
                <w:szCs w:val="24"/>
                <w:lang w:val="uk-UA"/>
              </w:rPr>
            </w:pPr>
          </w:p>
          <w:p w:rsidR="004E0680" w:rsidRPr="00125FAC" w:rsidRDefault="004E0680" w:rsidP="004E0680">
            <w:pPr>
              <w:pStyle w:val="a3"/>
              <w:numPr>
                <w:ilvl w:val="0"/>
                <w:numId w:val="22"/>
              </w:numPr>
              <w:spacing w:after="0" w:line="240" w:lineRule="auto"/>
              <w:jc w:val="both"/>
              <w:rPr>
                <w:rFonts w:ascii="Times New Roman" w:hAnsi="Times New Roman"/>
                <w:sz w:val="24"/>
                <w:szCs w:val="24"/>
                <w:lang w:val="uk-UA"/>
              </w:rPr>
            </w:pPr>
            <w:r w:rsidRPr="00125FAC">
              <w:rPr>
                <w:rFonts w:ascii="Times New Roman" w:hAnsi="Times New Roman"/>
                <w:sz w:val="24"/>
                <w:szCs w:val="24"/>
                <w:lang w:val="uk-UA"/>
              </w:rPr>
              <w:t xml:space="preserve">ВП </w:t>
            </w:r>
            <w:proofErr w:type="spellStart"/>
            <w:r w:rsidRPr="00125FAC">
              <w:rPr>
                <w:rFonts w:ascii="Times New Roman" w:hAnsi="Times New Roman"/>
                <w:sz w:val="24"/>
                <w:szCs w:val="24"/>
                <w:lang w:val="uk-UA"/>
              </w:rPr>
              <w:t>Інгульська</w:t>
            </w:r>
            <w:proofErr w:type="spellEnd"/>
            <w:r w:rsidRPr="00125FAC">
              <w:rPr>
                <w:rFonts w:ascii="Times New Roman" w:hAnsi="Times New Roman"/>
                <w:sz w:val="24"/>
                <w:szCs w:val="24"/>
                <w:lang w:val="uk-UA"/>
              </w:rPr>
              <w:t xml:space="preserve"> шахта, с. </w:t>
            </w:r>
            <w:proofErr w:type="spellStart"/>
            <w:r w:rsidRPr="00125FAC">
              <w:rPr>
                <w:rFonts w:ascii="Times New Roman" w:hAnsi="Times New Roman"/>
                <w:sz w:val="24"/>
                <w:szCs w:val="24"/>
                <w:lang w:val="uk-UA"/>
              </w:rPr>
              <w:t>Неопалимівка</w:t>
            </w:r>
            <w:proofErr w:type="spellEnd"/>
            <w:r w:rsidRPr="00125FAC">
              <w:rPr>
                <w:rFonts w:ascii="Times New Roman" w:hAnsi="Times New Roman"/>
                <w:sz w:val="24"/>
                <w:szCs w:val="24"/>
                <w:lang w:val="uk-UA"/>
              </w:rPr>
              <w:t>, Кропивницький район, Кіровоградська область;</w:t>
            </w:r>
          </w:p>
          <w:p w:rsidR="004E0680" w:rsidRPr="00125FAC" w:rsidRDefault="004E0680" w:rsidP="004E0680">
            <w:pPr>
              <w:pStyle w:val="a3"/>
              <w:numPr>
                <w:ilvl w:val="0"/>
                <w:numId w:val="22"/>
              </w:numPr>
              <w:spacing w:after="0" w:line="240" w:lineRule="auto"/>
              <w:jc w:val="both"/>
              <w:rPr>
                <w:rFonts w:ascii="Times New Roman" w:hAnsi="Times New Roman"/>
                <w:sz w:val="24"/>
                <w:szCs w:val="24"/>
                <w:lang w:val="uk-UA"/>
              </w:rPr>
            </w:pPr>
            <w:r w:rsidRPr="00125FAC">
              <w:rPr>
                <w:rFonts w:ascii="Times New Roman" w:hAnsi="Times New Roman"/>
                <w:sz w:val="24"/>
                <w:szCs w:val="24"/>
                <w:lang w:val="uk-UA"/>
              </w:rPr>
              <w:t xml:space="preserve">ВП </w:t>
            </w:r>
            <w:proofErr w:type="spellStart"/>
            <w:r w:rsidRPr="00125FAC">
              <w:rPr>
                <w:rFonts w:ascii="Times New Roman" w:hAnsi="Times New Roman"/>
                <w:sz w:val="24"/>
                <w:szCs w:val="24"/>
                <w:lang w:val="uk-UA"/>
              </w:rPr>
              <w:t>Новокостянтинівська</w:t>
            </w:r>
            <w:proofErr w:type="spellEnd"/>
            <w:r w:rsidRPr="00125FAC">
              <w:rPr>
                <w:rFonts w:ascii="Times New Roman" w:hAnsi="Times New Roman"/>
                <w:sz w:val="24"/>
                <w:szCs w:val="24"/>
                <w:lang w:val="uk-UA"/>
              </w:rPr>
              <w:t xml:space="preserve"> шахта, с. </w:t>
            </w:r>
            <w:proofErr w:type="spellStart"/>
            <w:r w:rsidRPr="00125FAC">
              <w:rPr>
                <w:rFonts w:ascii="Times New Roman" w:hAnsi="Times New Roman"/>
                <w:sz w:val="24"/>
                <w:szCs w:val="24"/>
                <w:lang w:val="uk-UA"/>
              </w:rPr>
              <w:t>Олексіївка</w:t>
            </w:r>
            <w:proofErr w:type="spellEnd"/>
            <w:r w:rsidRPr="00125FAC">
              <w:rPr>
                <w:rFonts w:ascii="Times New Roman" w:hAnsi="Times New Roman"/>
                <w:sz w:val="24"/>
                <w:szCs w:val="24"/>
                <w:lang w:val="uk-UA"/>
              </w:rPr>
              <w:t xml:space="preserve">, </w:t>
            </w:r>
            <w:proofErr w:type="spellStart"/>
            <w:r w:rsidRPr="00125FAC">
              <w:rPr>
                <w:rFonts w:ascii="Times New Roman" w:hAnsi="Times New Roman"/>
                <w:sz w:val="24"/>
                <w:szCs w:val="24"/>
                <w:lang w:val="uk-UA"/>
              </w:rPr>
              <w:t>Новоукраїнський</w:t>
            </w:r>
            <w:proofErr w:type="spellEnd"/>
            <w:r w:rsidRPr="00125FAC">
              <w:rPr>
                <w:rFonts w:ascii="Times New Roman" w:hAnsi="Times New Roman"/>
                <w:sz w:val="24"/>
                <w:szCs w:val="24"/>
                <w:lang w:val="uk-UA"/>
              </w:rPr>
              <w:t xml:space="preserve"> район, Кіровоградська область;</w:t>
            </w:r>
          </w:p>
          <w:p w:rsidR="004E0680" w:rsidRPr="00BA00A0" w:rsidRDefault="00BA00A0" w:rsidP="00BA00A0">
            <w:pPr>
              <w:pStyle w:val="a3"/>
              <w:numPr>
                <w:ilvl w:val="0"/>
                <w:numId w:val="22"/>
              </w:numPr>
              <w:spacing w:after="0" w:line="240" w:lineRule="auto"/>
              <w:jc w:val="both"/>
              <w:rPr>
                <w:rFonts w:ascii="Times New Roman" w:hAnsi="Times New Roman"/>
                <w:sz w:val="24"/>
                <w:szCs w:val="24"/>
                <w:lang w:val="uk-UA"/>
              </w:rPr>
            </w:pPr>
            <w:proofErr w:type="spellStart"/>
            <w:r w:rsidRPr="00BA00A0">
              <w:rPr>
                <w:rFonts w:ascii="Times New Roman" w:hAnsi="Times New Roman"/>
                <w:sz w:val="24"/>
                <w:szCs w:val="24"/>
                <w:lang w:val="uk-UA"/>
              </w:rPr>
              <w:t>Жовтоводський</w:t>
            </w:r>
            <w:proofErr w:type="spellEnd"/>
            <w:r w:rsidRPr="00BA00A0">
              <w:rPr>
                <w:rFonts w:ascii="Times New Roman" w:hAnsi="Times New Roman"/>
                <w:sz w:val="24"/>
                <w:szCs w:val="24"/>
                <w:lang w:val="uk-UA"/>
              </w:rPr>
              <w:t xml:space="preserve"> майданчик (ГМЗ), вул. Залізнична, 13, м. Жовті </w:t>
            </w:r>
            <w:r>
              <w:rPr>
                <w:rFonts w:ascii="Times New Roman" w:hAnsi="Times New Roman"/>
                <w:sz w:val="24"/>
                <w:szCs w:val="24"/>
                <w:lang w:val="uk-UA"/>
              </w:rPr>
              <w:t>Води, Дніпропетровська область</w:t>
            </w:r>
          </w:p>
          <w:p w:rsidR="004E0680" w:rsidRPr="00125FAC" w:rsidRDefault="004E0680" w:rsidP="004E0680">
            <w:pPr>
              <w:spacing w:after="0" w:line="240" w:lineRule="auto"/>
              <w:jc w:val="both"/>
              <w:rPr>
                <w:rFonts w:ascii="Times New Roman" w:hAnsi="Times New Roman"/>
                <w:sz w:val="24"/>
                <w:szCs w:val="24"/>
                <w:lang w:val="uk-UA"/>
              </w:rPr>
            </w:pPr>
          </w:p>
          <w:p w:rsidR="004F06C4" w:rsidRPr="00125FAC" w:rsidRDefault="00601D43" w:rsidP="00125FAC">
            <w:pPr>
              <w:spacing w:after="0" w:line="240" w:lineRule="auto"/>
              <w:jc w:val="both"/>
              <w:rPr>
                <w:rFonts w:ascii="Times New Roman" w:hAnsi="Times New Roman"/>
                <w:sz w:val="24"/>
                <w:szCs w:val="24"/>
                <w:lang w:val="uk-UA"/>
              </w:rPr>
            </w:pPr>
            <w:r w:rsidRPr="00125FAC">
              <w:rPr>
                <w:rFonts w:ascii="Times New Roman" w:hAnsi="Times New Roman"/>
                <w:b/>
                <w:sz w:val="24"/>
                <w:szCs w:val="24"/>
                <w:lang w:val="uk-UA"/>
              </w:rPr>
              <w:t>1</w:t>
            </w:r>
            <w:r w:rsidR="00125FAC" w:rsidRPr="00125FAC">
              <w:rPr>
                <w:rFonts w:ascii="Times New Roman" w:hAnsi="Times New Roman"/>
                <w:b/>
                <w:sz w:val="24"/>
                <w:szCs w:val="24"/>
                <w:lang w:val="uk-UA"/>
              </w:rPr>
              <w:t>7</w:t>
            </w:r>
            <w:r w:rsidR="004E0680" w:rsidRPr="00125FAC">
              <w:rPr>
                <w:rFonts w:ascii="Times New Roman" w:hAnsi="Times New Roman"/>
                <w:b/>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25FAC" w:rsidRDefault="00CE49CB" w:rsidP="00F81546">
            <w:pPr>
              <w:spacing w:before="100" w:beforeAutospacing="1" w:after="100" w:afterAutospacing="1" w:line="240" w:lineRule="auto"/>
              <w:rPr>
                <w:rFonts w:ascii="Times New Roman" w:eastAsia="Times New Roman" w:hAnsi="Times New Roman"/>
                <w:b/>
                <w:sz w:val="24"/>
                <w:szCs w:val="24"/>
                <w:lang w:val="uk-UA" w:eastAsia="ru-RU"/>
              </w:rPr>
            </w:pPr>
            <w:r w:rsidRPr="00125FAC">
              <w:rPr>
                <w:rFonts w:ascii="Times New Roman" w:hAnsi="Times New Roman"/>
                <w:b/>
                <w:sz w:val="24"/>
                <w:szCs w:val="24"/>
                <w:lang w:val="uk-UA"/>
              </w:rPr>
              <w:t>квітень</w:t>
            </w:r>
            <w:r w:rsidR="000F16FD" w:rsidRPr="00125FAC">
              <w:rPr>
                <w:rFonts w:ascii="Times New Roman" w:hAnsi="Times New Roman"/>
                <w:b/>
                <w:sz w:val="24"/>
                <w:szCs w:val="24"/>
                <w:lang w:val="uk-UA"/>
              </w:rPr>
              <w:t xml:space="preserve"> </w:t>
            </w:r>
            <w:r w:rsidR="00F81546" w:rsidRPr="00125FAC">
              <w:rPr>
                <w:rFonts w:ascii="Times New Roman" w:hAnsi="Times New Roman"/>
                <w:b/>
                <w:sz w:val="24"/>
                <w:szCs w:val="24"/>
                <w:lang w:val="uk-UA"/>
              </w:rPr>
              <w:t xml:space="preserve">– грудень </w:t>
            </w:r>
            <w:r w:rsidR="00EA78DA" w:rsidRPr="00125FAC">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25FAC">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25FAC" w:rsidRDefault="00371571" w:rsidP="00125FAC">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25FAC"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E9713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1"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2"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D0BBB" w:rsidRDefault="004F06C4" w:rsidP="00F819B4">
            <w:pPr>
              <w:spacing w:after="120" w:line="240" w:lineRule="auto"/>
              <w:jc w:val="both"/>
              <w:rPr>
                <w:rFonts w:ascii="Times New Roman" w:eastAsia="Times New Roman" w:hAnsi="Times New Roman"/>
                <w:sz w:val="24"/>
                <w:szCs w:val="24"/>
                <w:lang w:val="uk-UA" w:eastAsia="ru-RU"/>
              </w:rPr>
            </w:pPr>
            <w:r w:rsidRPr="00ED0BBB">
              <w:rPr>
                <w:rFonts w:ascii="Times New Roman" w:eastAsia="Times New Roman" w:hAnsi="Times New Roman"/>
                <w:sz w:val="24"/>
                <w:szCs w:val="24"/>
                <w:lang w:val="uk-UA" w:eastAsia="ru-RU"/>
              </w:rPr>
              <w:t xml:space="preserve">Кінцевий строк подання тендерних пропозицій </w:t>
            </w:r>
            <w:r w:rsidR="00F86E3A" w:rsidRPr="00ED0BBB">
              <w:rPr>
                <w:rFonts w:ascii="Times New Roman" w:eastAsia="Times New Roman" w:hAnsi="Times New Roman"/>
                <w:sz w:val="24"/>
                <w:szCs w:val="24"/>
                <w:lang w:val="uk-UA" w:eastAsia="ru-RU"/>
              </w:rPr>
              <w:t>до</w:t>
            </w:r>
          </w:p>
          <w:p w:rsidR="004F06C4" w:rsidRPr="00ED0BBB" w:rsidRDefault="00210F16" w:rsidP="00F819B4">
            <w:pPr>
              <w:spacing w:after="120" w:line="240" w:lineRule="auto"/>
              <w:jc w:val="both"/>
              <w:rPr>
                <w:rFonts w:ascii="Times New Roman" w:eastAsia="Times New Roman" w:hAnsi="Times New Roman"/>
                <w:b/>
                <w:sz w:val="24"/>
                <w:szCs w:val="24"/>
                <w:u w:val="single"/>
                <w:lang w:val="uk-UA" w:eastAsia="ru-RU"/>
              </w:rPr>
            </w:pPr>
            <w:r w:rsidRPr="00ED0BBB">
              <w:rPr>
                <w:rFonts w:ascii="Times New Roman" w:eastAsia="Times New Roman" w:hAnsi="Times New Roman"/>
                <w:b/>
                <w:sz w:val="24"/>
                <w:szCs w:val="24"/>
                <w:u w:val="single"/>
                <w:lang w:val="uk-UA" w:eastAsia="ru-RU"/>
              </w:rPr>
              <w:t>2</w:t>
            </w:r>
            <w:r w:rsidR="00E97137" w:rsidRPr="00ED0BBB">
              <w:rPr>
                <w:rFonts w:ascii="Times New Roman" w:eastAsia="Times New Roman" w:hAnsi="Times New Roman"/>
                <w:b/>
                <w:sz w:val="24"/>
                <w:szCs w:val="24"/>
                <w:u w:val="single"/>
                <w:lang w:val="uk-UA" w:eastAsia="ru-RU"/>
              </w:rPr>
              <w:t>8</w:t>
            </w:r>
            <w:r w:rsidR="00196465" w:rsidRPr="00ED0BBB">
              <w:rPr>
                <w:rFonts w:ascii="Times New Roman" w:eastAsia="Times New Roman" w:hAnsi="Times New Roman"/>
                <w:b/>
                <w:sz w:val="24"/>
                <w:szCs w:val="24"/>
                <w:u w:val="single"/>
                <w:lang w:val="uk-UA" w:eastAsia="ru-RU"/>
              </w:rPr>
              <w:t>.</w:t>
            </w:r>
            <w:r w:rsidR="00096B26" w:rsidRPr="00ED0BBB">
              <w:rPr>
                <w:rFonts w:ascii="Times New Roman" w:eastAsia="Times New Roman" w:hAnsi="Times New Roman"/>
                <w:b/>
                <w:sz w:val="24"/>
                <w:szCs w:val="24"/>
                <w:u w:val="single"/>
                <w:lang w:val="uk-UA" w:eastAsia="ru-RU"/>
              </w:rPr>
              <w:t>0</w:t>
            </w:r>
            <w:r w:rsidR="00CE49CB" w:rsidRPr="00ED0BBB">
              <w:rPr>
                <w:rFonts w:ascii="Times New Roman" w:eastAsia="Times New Roman" w:hAnsi="Times New Roman"/>
                <w:b/>
                <w:sz w:val="24"/>
                <w:szCs w:val="24"/>
                <w:u w:val="single"/>
                <w:lang w:val="uk-UA" w:eastAsia="ru-RU"/>
              </w:rPr>
              <w:t>3</w:t>
            </w:r>
            <w:r w:rsidR="00C52BC8" w:rsidRPr="00ED0BBB">
              <w:rPr>
                <w:rFonts w:ascii="Times New Roman" w:eastAsia="Times New Roman" w:hAnsi="Times New Roman"/>
                <w:b/>
                <w:sz w:val="24"/>
                <w:szCs w:val="24"/>
                <w:u w:val="single"/>
                <w:lang w:val="uk-UA" w:eastAsia="ru-RU"/>
              </w:rPr>
              <w:t>.202</w:t>
            </w:r>
            <w:r w:rsidR="00096B26" w:rsidRPr="00ED0BBB">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3"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4"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8"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9713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20"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E614E0"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w:t>
      </w:r>
      <w:r w:rsidRPr="00E614E0">
        <w:rPr>
          <w:rFonts w:ascii="Times New Roman" w:eastAsia="Times New Roman" w:hAnsi="Times New Roman"/>
          <w:sz w:val="24"/>
          <w:szCs w:val="24"/>
          <w:lang w:val="uk-UA" w:eastAsia="ru-RU"/>
        </w:rPr>
        <w:t>відгуку контрагента (покупця) щодо належного виконання зобов’язань за цим договором.</w:t>
      </w:r>
      <w:r w:rsidR="00E76896" w:rsidRPr="00E614E0">
        <w:rPr>
          <w:rFonts w:ascii="Times New Roman" w:hAnsi="Times New Roman"/>
          <w:sz w:val="24"/>
          <w:szCs w:val="24"/>
          <w:lang w:val="uk-UA"/>
        </w:rPr>
        <w:t xml:space="preserve"> Дата відгуку має бути </w:t>
      </w:r>
      <w:r w:rsidR="00E76896" w:rsidRPr="00E614E0">
        <w:rPr>
          <w:rFonts w:ascii="Times New Roman" w:hAnsi="Times New Roman"/>
          <w:b/>
          <w:sz w:val="24"/>
          <w:szCs w:val="24"/>
          <w:lang w:val="uk-UA"/>
        </w:rPr>
        <w:t xml:space="preserve">не більше 10-тиденної давнини </w:t>
      </w:r>
      <w:r w:rsidR="00E76896" w:rsidRPr="00E614E0">
        <w:rPr>
          <w:rFonts w:ascii="Times New Roman" w:hAnsi="Times New Roman"/>
          <w:sz w:val="24"/>
          <w:szCs w:val="24"/>
          <w:lang w:val="uk-UA"/>
        </w:rPr>
        <w:t>від дати подання тендерної пропозиції.</w:t>
      </w:r>
    </w:p>
    <w:p w:rsidR="00063AB9" w:rsidRPr="00E614E0" w:rsidRDefault="00063AB9" w:rsidP="00063AB9">
      <w:pPr>
        <w:spacing w:after="0" w:line="240" w:lineRule="auto"/>
        <w:ind w:firstLine="709"/>
        <w:jc w:val="both"/>
        <w:rPr>
          <w:rFonts w:ascii="Times New Roman" w:eastAsia="Times New Roman" w:hAnsi="Times New Roman"/>
          <w:sz w:val="24"/>
          <w:szCs w:val="24"/>
          <w:lang w:val="uk-UA" w:eastAsia="ru-RU"/>
        </w:rPr>
      </w:pPr>
      <w:r w:rsidRPr="00E614E0">
        <w:rPr>
          <w:rFonts w:ascii="Times New Roman" w:eastAsia="Times New Roman" w:hAnsi="Times New Roman"/>
          <w:sz w:val="24"/>
          <w:szCs w:val="24"/>
          <w:lang w:val="uk-UA" w:eastAsia="ru-RU"/>
        </w:rPr>
        <w:t xml:space="preserve">Аналогічним  вважається  договір, який  </w:t>
      </w:r>
      <w:r w:rsidRPr="00E614E0">
        <w:rPr>
          <w:rFonts w:ascii="Times New Roman" w:eastAsia="Times New Roman" w:hAnsi="Times New Roman"/>
          <w:b/>
          <w:sz w:val="24"/>
          <w:szCs w:val="24"/>
          <w:lang w:val="uk-UA" w:eastAsia="ru-RU"/>
        </w:rPr>
        <w:t>відповідає предмету закупівлі за показником четвертої цифри</w:t>
      </w:r>
      <w:r w:rsidRPr="00E614E0">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E614E0">
        <w:rPr>
          <w:rFonts w:ascii="Times New Roman" w:eastAsia="Times New Roman" w:hAnsi="Times New Roman"/>
          <w:sz w:val="24"/>
          <w:szCs w:val="24"/>
          <w:lang w:val="uk-UA" w:eastAsia="ru-RU"/>
        </w:rPr>
        <w:t>Ук</w:t>
      </w:r>
      <w:proofErr w:type="spellEnd"/>
      <w:r w:rsidRPr="00E614E0">
        <w:rPr>
          <w:rFonts w:ascii="Times New Roman" w:eastAsia="Times New Roman" w:hAnsi="Times New Roman"/>
          <w:sz w:val="24"/>
          <w:szCs w:val="24"/>
          <w:lang w:val="uk-UA" w:eastAsia="ru-RU"/>
        </w:rPr>
        <w:t>раїни </w:t>
      </w:r>
      <w:hyperlink r:id="rId21" w:anchor="n14" w:tgtFrame="_blank" w:history="1">
        <w:r w:rsidRPr="00E614E0">
          <w:rPr>
            <w:rFonts w:ascii="Times New Roman" w:eastAsia="Times New Roman" w:hAnsi="Times New Roman"/>
            <w:sz w:val="24"/>
            <w:szCs w:val="24"/>
            <w:lang w:val="uk-UA" w:eastAsia="ru-RU"/>
          </w:rPr>
          <w:t>ДК 021:2015</w:t>
        </w:r>
      </w:hyperlink>
      <w:r w:rsidRPr="00E614E0">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3"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4"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5"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6"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ED0BBB">
        <w:rPr>
          <w:rFonts w:ascii="Times New Roman" w:hAnsi="Times New Roman"/>
          <w:sz w:val="24"/>
          <w:szCs w:val="24"/>
          <w:lang w:val="uk-UA"/>
        </w:rPr>
        <w:t>1. </w:t>
      </w:r>
      <w:r w:rsidR="00F87F89" w:rsidRPr="00ED0BBB">
        <w:rPr>
          <w:rFonts w:ascii="Times New Roman" w:hAnsi="Times New Roman"/>
          <w:sz w:val="24"/>
          <w:szCs w:val="24"/>
          <w:lang w:val="uk-UA"/>
        </w:rPr>
        <w:t>У</w:t>
      </w:r>
      <w:r w:rsidR="00F87F89" w:rsidRPr="00ED0BBB">
        <w:rPr>
          <w:rStyle w:val="a6"/>
          <w:rFonts w:ascii="Times New Roman" w:hAnsi="Times New Roman"/>
          <w:sz w:val="24"/>
          <w:szCs w:val="24"/>
          <w:lang w:val="uk-UA"/>
        </w:rPr>
        <w:t xml:space="preserve"> формі інформаційної довідки з </w:t>
      </w:r>
      <w:r w:rsidR="00F87F89" w:rsidRPr="00ED0BBB">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7"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E614E0" w:rsidRDefault="0048571C" w:rsidP="00DF4D72">
      <w:pPr>
        <w:spacing w:before="120" w:after="0" w:line="240" w:lineRule="auto"/>
        <w:ind w:firstLine="709"/>
        <w:jc w:val="both"/>
        <w:rPr>
          <w:rFonts w:ascii="Times New Roman" w:hAnsi="Times New Roman"/>
          <w:sz w:val="24"/>
          <w:szCs w:val="24"/>
          <w:lang w:val="uk-UA"/>
        </w:rPr>
      </w:pPr>
      <w:r w:rsidRPr="00E614E0">
        <w:rPr>
          <w:rFonts w:ascii="Times New Roman" w:hAnsi="Times New Roman"/>
          <w:sz w:val="24"/>
          <w:szCs w:val="24"/>
          <w:lang w:val="uk-UA"/>
        </w:rPr>
        <w:t xml:space="preserve">2. Для підтвердження відсутності підстав, визначених </w:t>
      </w:r>
      <w:r w:rsidR="006D0EF5" w:rsidRPr="00E614E0">
        <w:rPr>
          <w:rFonts w:ascii="Times New Roman" w:hAnsi="Times New Roman"/>
          <w:sz w:val="24"/>
          <w:szCs w:val="24"/>
          <w:lang w:val="uk-UA"/>
        </w:rPr>
        <w:t>під</w:t>
      </w:r>
      <w:r w:rsidRPr="00E614E0">
        <w:rPr>
          <w:rFonts w:ascii="Times New Roman" w:hAnsi="Times New Roman"/>
          <w:sz w:val="24"/>
          <w:szCs w:val="24"/>
          <w:lang w:val="uk-UA"/>
        </w:rPr>
        <w:t xml:space="preserve">пунктами 5, 6, 12 </w:t>
      </w:r>
      <w:r w:rsidR="00F22587" w:rsidRPr="00E614E0">
        <w:rPr>
          <w:rFonts w:ascii="Times New Roman" w:hAnsi="Times New Roman"/>
          <w:sz w:val="24"/>
          <w:szCs w:val="24"/>
          <w:lang w:val="uk-UA"/>
        </w:rPr>
        <w:t>пункту 4</w:t>
      </w:r>
      <w:r w:rsidR="007032B7" w:rsidRPr="00E614E0">
        <w:rPr>
          <w:rFonts w:ascii="Times New Roman" w:hAnsi="Times New Roman"/>
          <w:sz w:val="24"/>
          <w:szCs w:val="24"/>
          <w:lang w:val="uk-UA"/>
        </w:rPr>
        <w:t>7</w:t>
      </w:r>
      <w:r w:rsidR="00F22587" w:rsidRPr="00E614E0">
        <w:rPr>
          <w:rFonts w:ascii="Times New Roman" w:hAnsi="Times New Roman"/>
          <w:sz w:val="24"/>
          <w:szCs w:val="24"/>
          <w:lang w:val="uk-UA"/>
        </w:rPr>
        <w:t xml:space="preserve"> Особливостей</w:t>
      </w:r>
      <w:r w:rsidR="00317B79" w:rsidRPr="00E614E0">
        <w:rPr>
          <w:rFonts w:ascii="Times New Roman" w:hAnsi="Times New Roman"/>
          <w:sz w:val="24"/>
          <w:szCs w:val="24"/>
          <w:lang w:val="uk-UA"/>
        </w:rPr>
        <w:t xml:space="preserve"> </w:t>
      </w:r>
      <w:r w:rsidR="00E63575" w:rsidRPr="00E614E0">
        <w:rPr>
          <w:rFonts w:ascii="Times New Roman" w:hAnsi="Times New Roman"/>
          <w:sz w:val="24"/>
          <w:szCs w:val="24"/>
          <w:lang w:val="uk-UA"/>
        </w:rPr>
        <w:t>–</w:t>
      </w:r>
      <w:r w:rsidR="00317B79" w:rsidRPr="00E614E0">
        <w:rPr>
          <w:rFonts w:ascii="Times New Roman" w:hAnsi="Times New Roman"/>
          <w:sz w:val="24"/>
          <w:szCs w:val="24"/>
          <w:lang w:val="uk-UA"/>
        </w:rPr>
        <w:t xml:space="preserve"> </w:t>
      </w:r>
      <w:r w:rsidR="0046260C" w:rsidRPr="00E614E0">
        <w:rPr>
          <w:rFonts w:ascii="Times New Roman" w:hAnsi="Times New Roman"/>
          <w:b/>
          <w:sz w:val="24"/>
          <w:szCs w:val="24"/>
          <w:u w:val="single"/>
          <w:lang w:val="uk-UA"/>
        </w:rPr>
        <w:t>п</w:t>
      </w:r>
      <w:r w:rsidR="00E63575" w:rsidRPr="00E614E0">
        <w:rPr>
          <w:rFonts w:ascii="Times New Roman" w:hAnsi="Times New Roman"/>
          <w:b/>
          <w:sz w:val="24"/>
          <w:szCs w:val="24"/>
          <w:u w:val="single"/>
          <w:lang w:val="uk-UA"/>
        </w:rPr>
        <w:t>овний</w:t>
      </w:r>
      <w:r w:rsidR="00317B79" w:rsidRPr="00E614E0">
        <w:rPr>
          <w:rFonts w:ascii="Times New Roman" w:hAnsi="Times New Roman"/>
          <w:b/>
          <w:sz w:val="24"/>
          <w:szCs w:val="24"/>
          <w:lang w:val="uk-UA"/>
        </w:rPr>
        <w:t xml:space="preserve"> </w:t>
      </w:r>
      <w:r w:rsidR="0046260C" w:rsidRPr="00E614E0">
        <w:rPr>
          <w:rFonts w:ascii="Times New Roman" w:hAnsi="Times New Roman"/>
          <w:b/>
          <w:sz w:val="24"/>
          <w:szCs w:val="24"/>
          <w:lang w:val="uk-UA"/>
        </w:rPr>
        <w:t xml:space="preserve">Витяг </w:t>
      </w:r>
      <w:r w:rsidR="00F97268" w:rsidRPr="00E614E0">
        <w:rPr>
          <w:rFonts w:ascii="Times New Roman" w:hAnsi="Times New Roman"/>
          <w:b/>
          <w:sz w:val="24"/>
          <w:szCs w:val="24"/>
          <w:lang w:val="uk-UA"/>
        </w:rPr>
        <w:t xml:space="preserve">(на керівника) </w:t>
      </w:r>
      <w:r w:rsidRPr="00E614E0">
        <w:rPr>
          <w:rFonts w:ascii="Times New Roman" w:hAnsi="Times New Roman"/>
          <w:b/>
          <w:sz w:val="24"/>
          <w:szCs w:val="24"/>
          <w:lang w:val="uk-UA"/>
        </w:rPr>
        <w:t xml:space="preserve">з інформаційно-аналітичної системи </w:t>
      </w:r>
      <w:r w:rsidR="005D0326" w:rsidRPr="00E614E0">
        <w:rPr>
          <w:rFonts w:ascii="Times New Roman" w:hAnsi="Times New Roman"/>
          <w:b/>
          <w:sz w:val="24"/>
          <w:szCs w:val="24"/>
          <w:lang w:val="uk-UA"/>
        </w:rPr>
        <w:t>"</w:t>
      </w:r>
      <w:r w:rsidRPr="00E614E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614E0">
        <w:rPr>
          <w:rFonts w:ascii="Times New Roman" w:hAnsi="Times New Roman"/>
          <w:b/>
          <w:sz w:val="24"/>
          <w:szCs w:val="24"/>
          <w:lang w:val="uk-UA"/>
        </w:rPr>
        <w:t>"</w:t>
      </w:r>
      <w:r w:rsidRPr="00E614E0">
        <w:rPr>
          <w:rFonts w:ascii="Times New Roman" w:hAnsi="Times New Roman"/>
          <w:sz w:val="24"/>
          <w:szCs w:val="24"/>
          <w:lang w:val="uk-UA"/>
        </w:rPr>
        <w:t>, отриманий з офіційного сайту МВС України, у вигляді електронного документа</w:t>
      </w:r>
      <w:r w:rsidR="0095139B" w:rsidRPr="00E614E0">
        <w:rPr>
          <w:rFonts w:ascii="Times New Roman" w:hAnsi="Times New Roman"/>
          <w:sz w:val="24"/>
          <w:szCs w:val="24"/>
          <w:lang w:val="uk-UA"/>
        </w:rPr>
        <w:t>.</w:t>
      </w:r>
    </w:p>
    <w:p w:rsidR="0048571C" w:rsidRPr="00E614E0" w:rsidRDefault="00E63575" w:rsidP="00F819B4">
      <w:pPr>
        <w:spacing w:after="0" w:line="240" w:lineRule="auto"/>
        <w:ind w:firstLine="708"/>
        <w:jc w:val="both"/>
        <w:rPr>
          <w:bCs/>
          <w:lang w:val="uk-UA"/>
        </w:rPr>
      </w:pPr>
      <w:r w:rsidRPr="00E614E0">
        <w:rPr>
          <w:rFonts w:ascii="Times New Roman" w:hAnsi="Times New Roman"/>
          <w:sz w:val="24"/>
          <w:szCs w:val="24"/>
          <w:lang w:val="uk-UA"/>
        </w:rPr>
        <w:t xml:space="preserve">Документ повинен бути не більше </w:t>
      </w:r>
      <w:r w:rsidR="009D6734" w:rsidRPr="00E614E0">
        <w:rPr>
          <w:rFonts w:ascii="Times New Roman" w:hAnsi="Times New Roman"/>
          <w:b/>
          <w:sz w:val="24"/>
          <w:szCs w:val="24"/>
          <w:lang w:val="uk-UA"/>
        </w:rPr>
        <w:t>30-</w:t>
      </w:r>
      <w:r w:rsidRPr="00E614E0">
        <w:rPr>
          <w:rFonts w:ascii="Times New Roman" w:hAnsi="Times New Roman"/>
          <w:b/>
          <w:sz w:val="24"/>
          <w:szCs w:val="24"/>
          <w:lang w:val="uk-UA"/>
        </w:rPr>
        <w:t>тиденної давнини</w:t>
      </w:r>
      <w:r w:rsidR="00317B79" w:rsidRPr="00E614E0">
        <w:rPr>
          <w:rFonts w:ascii="Times New Roman" w:hAnsi="Times New Roman"/>
          <w:b/>
          <w:sz w:val="24"/>
          <w:szCs w:val="24"/>
          <w:lang w:val="uk-UA"/>
        </w:rPr>
        <w:t xml:space="preserve"> </w:t>
      </w:r>
      <w:r w:rsidRPr="00E614E0">
        <w:rPr>
          <w:rFonts w:ascii="Times New Roman" w:hAnsi="Times New Roman"/>
          <w:b/>
          <w:sz w:val="24"/>
          <w:szCs w:val="24"/>
          <w:lang w:val="uk-UA"/>
        </w:rPr>
        <w:t>від дати подання документа</w:t>
      </w:r>
      <w:r w:rsidR="0048571C" w:rsidRPr="00E614E0">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E614E0">
        <w:rPr>
          <w:rFonts w:ascii="Times New Roman" w:hAnsi="Times New Roman"/>
          <w:sz w:val="24"/>
          <w:szCs w:val="24"/>
          <w:lang w:val="uk-UA"/>
        </w:rPr>
        <w:t>3</w:t>
      </w:r>
      <w:r w:rsidR="00FC19AD" w:rsidRPr="00E614E0">
        <w:rPr>
          <w:rFonts w:ascii="Times New Roman" w:hAnsi="Times New Roman"/>
          <w:sz w:val="24"/>
          <w:szCs w:val="24"/>
          <w:lang w:val="uk-UA"/>
        </w:rPr>
        <w:t>. </w:t>
      </w:r>
      <w:r w:rsidR="00DF4D72" w:rsidRPr="00E614E0">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E614E0">
        <w:rPr>
          <w:rFonts w:ascii="Times New Roman" w:hAnsi="Times New Roman"/>
          <w:i/>
          <w:sz w:val="24"/>
          <w:szCs w:val="24"/>
          <w:u w:val="single"/>
          <w:lang w:val="uk-UA"/>
        </w:rPr>
        <w:t>або</w:t>
      </w:r>
      <w:r w:rsidR="00DF4D72" w:rsidRPr="00E614E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w:t>
      </w:r>
      <w:r w:rsidR="00DF4D72" w:rsidRPr="00184F6C">
        <w:rPr>
          <w:rFonts w:ascii="Times New Roman" w:hAnsi="Times New Roman"/>
          <w:sz w:val="24"/>
          <w:szCs w:val="24"/>
          <w:lang w:val="uk-UA"/>
        </w:rPr>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F97B5B" w:rsidRPr="00034F15" w:rsidRDefault="00F97B5B" w:rsidP="00F97B5B">
      <w:pPr>
        <w:spacing w:before="120" w:after="0" w:line="240" w:lineRule="auto"/>
        <w:ind w:right="16"/>
        <w:jc w:val="both"/>
        <w:rPr>
          <w:rFonts w:ascii="Times New Roman" w:hAnsi="Times New Roman"/>
          <w:i/>
          <w:color w:val="0000FF"/>
          <w:sz w:val="24"/>
          <w:szCs w:val="24"/>
          <w:lang w:val="uk-UA"/>
        </w:rPr>
      </w:pPr>
      <w:r w:rsidRPr="00034F15">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6F0ABF" w:rsidRPr="00184F6C" w:rsidRDefault="006F0ABF" w:rsidP="006F0ABF">
      <w:pPr>
        <w:spacing w:before="120" w:after="0" w:line="240" w:lineRule="auto"/>
        <w:ind w:right="16"/>
        <w:jc w:val="both"/>
        <w:rPr>
          <w:rFonts w:ascii="Times New Roman" w:hAnsi="Times New Roman"/>
          <w:i/>
          <w:color w:val="0000FF"/>
          <w:sz w:val="24"/>
          <w:szCs w:val="24"/>
          <w:lang w:val="uk-UA"/>
        </w:rPr>
      </w:pPr>
      <w:r w:rsidRPr="00034F15">
        <w:rPr>
          <w:rFonts w:ascii="Times New Roman" w:hAnsi="Times New Roman"/>
          <w:i/>
          <w:color w:val="0000FF"/>
          <w:sz w:val="24"/>
          <w:szCs w:val="24"/>
          <w:lang w:val="uk-UA"/>
        </w:rPr>
        <w:t xml:space="preserve">2) Учасник повинен зазначити </w:t>
      </w:r>
      <w:r w:rsidRPr="00034F15">
        <w:rPr>
          <w:rFonts w:ascii="Times New Roman" w:hAnsi="Times New Roman"/>
          <w:b/>
          <w:i/>
          <w:color w:val="0000FF"/>
          <w:sz w:val="24"/>
          <w:szCs w:val="24"/>
          <w:lang w:val="uk-UA"/>
        </w:rPr>
        <w:t xml:space="preserve">технічні характеристики продукції, </w:t>
      </w:r>
      <w:r w:rsidRPr="00034F15">
        <w:rPr>
          <w:rFonts w:ascii="Times New Roman" w:hAnsi="Times New Roman"/>
          <w:i/>
          <w:color w:val="0000FF"/>
          <w:sz w:val="24"/>
          <w:szCs w:val="24"/>
          <w:lang w:val="uk-UA"/>
        </w:rPr>
        <w:t>яка буде ним постачатися (у тому числі продукції, яка є еквівалентом продукції, що пла</w:t>
      </w:r>
      <w:r w:rsidR="0050055C" w:rsidRPr="00034F15">
        <w:rPr>
          <w:rFonts w:ascii="Times New Roman" w:hAnsi="Times New Roman"/>
          <w:i/>
          <w:color w:val="0000FF"/>
          <w:sz w:val="24"/>
          <w:szCs w:val="24"/>
          <w:lang w:val="uk-UA"/>
        </w:rPr>
        <w:t xml:space="preserve">нується до закупівлі Замовником), </w:t>
      </w:r>
      <w:r w:rsidRPr="00034F15">
        <w:rPr>
          <w:rFonts w:ascii="Times New Roman" w:hAnsi="Times New Roman"/>
          <w:i/>
          <w:color w:val="0000FF"/>
          <w:sz w:val="24"/>
          <w:szCs w:val="24"/>
          <w:lang w:val="uk-UA"/>
        </w:rPr>
        <w:t xml:space="preserve">та надати </w:t>
      </w:r>
      <w:r w:rsidRPr="00034F15">
        <w:rPr>
          <w:rFonts w:ascii="Times New Roman" w:hAnsi="Times New Roman"/>
          <w:b/>
          <w:i/>
          <w:color w:val="0000FF"/>
          <w:sz w:val="24"/>
          <w:szCs w:val="24"/>
          <w:lang w:val="uk-UA"/>
        </w:rPr>
        <w:t>таблицю порівняння технічних характеристик</w:t>
      </w:r>
      <w:r w:rsidRPr="00034F15">
        <w:rPr>
          <w:rFonts w:ascii="Times New Roman" w:hAnsi="Times New Roman"/>
          <w:i/>
          <w:color w:val="0000FF"/>
          <w:sz w:val="24"/>
          <w:szCs w:val="24"/>
          <w:lang w:val="uk-UA"/>
        </w:rPr>
        <w:t xml:space="preserve"> такої продукції з технічними вимогами Замовника.</w:t>
      </w:r>
    </w:p>
    <w:p w:rsidR="006A061B" w:rsidRPr="006A061B"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034F15">
        <w:rPr>
          <w:rFonts w:ascii="Times New Roman" w:eastAsia="Times New Roman" w:hAnsi="Times New Roman"/>
          <w:sz w:val="24"/>
          <w:szCs w:val="24"/>
          <w:lang w:val="uk-UA" w:eastAsia="ru-RU"/>
        </w:rPr>
        <w:t xml:space="preserve">Учасник повинен заповнити </w:t>
      </w:r>
      <w:r w:rsidRPr="00034F15">
        <w:rPr>
          <w:rFonts w:ascii="Times New Roman" w:eastAsia="Times New Roman" w:hAnsi="Times New Roman"/>
          <w:i/>
          <w:sz w:val="24"/>
          <w:szCs w:val="24"/>
          <w:lang w:val="uk-UA" w:eastAsia="ru-RU"/>
        </w:rPr>
        <w:t>відповідні колонки</w:t>
      </w:r>
      <w:r w:rsidRPr="00034F15">
        <w:rPr>
          <w:rFonts w:ascii="Times New Roman" w:eastAsia="Times New Roman" w:hAnsi="Times New Roman"/>
          <w:sz w:val="24"/>
          <w:szCs w:val="24"/>
          <w:lang w:val="uk-UA" w:eastAsia="ru-RU"/>
        </w:rPr>
        <w:t xml:space="preserve"> в нижченаведених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0B6D10" w:rsidRPr="000B6D10" w:rsidTr="000B6D10">
        <w:trPr>
          <w:trHeight w:val="20"/>
          <w:jc w:val="center"/>
        </w:trPr>
        <w:tc>
          <w:tcPr>
            <w:tcW w:w="272" w:type="pct"/>
            <w:vMerge w:val="restart"/>
            <w:tcMar>
              <w:top w:w="57" w:type="dxa"/>
              <w:bottom w:w="57" w:type="dxa"/>
            </w:tcMar>
            <w:vAlign w:val="center"/>
          </w:tcPr>
          <w:p w:rsidR="006514B5" w:rsidRPr="000B6D10" w:rsidRDefault="002D7012" w:rsidP="00F819B4">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 з/п</w:t>
            </w:r>
          </w:p>
        </w:tc>
        <w:tc>
          <w:tcPr>
            <w:tcW w:w="3625" w:type="pct"/>
            <w:gridSpan w:val="2"/>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Найменування</w:t>
            </w:r>
          </w:p>
        </w:tc>
        <w:tc>
          <w:tcPr>
            <w:tcW w:w="476" w:type="pct"/>
            <w:vMerge w:val="restart"/>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Один виміру</w:t>
            </w:r>
          </w:p>
        </w:tc>
        <w:tc>
          <w:tcPr>
            <w:tcW w:w="626" w:type="pct"/>
            <w:vMerge w:val="restart"/>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Кількість</w:t>
            </w:r>
          </w:p>
        </w:tc>
      </w:tr>
      <w:tr w:rsidR="000B6D10" w:rsidRPr="000B6D10" w:rsidTr="000B6D10">
        <w:trPr>
          <w:trHeight w:val="20"/>
          <w:jc w:val="center"/>
        </w:trPr>
        <w:tc>
          <w:tcPr>
            <w:tcW w:w="272" w:type="pct"/>
            <w:vMerge/>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p>
        </w:tc>
        <w:tc>
          <w:tcPr>
            <w:tcW w:w="1883" w:type="pct"/>
            <w:tcMar>
              <w:top w:w="57" w:type="dxa"/>
              <w:bottom w:w="57" w:type="dxa"/>
            </w:tcMar>
            <w:vAlign w:val="center"/>
          </w:tcPr>
          <w:p w:rsidR="006514B5" w:rsidRPr="000B6D10" w:rsidRDefault="006514B5" w:rsidP="00F819B4">
            <w:pPr>
              <w:suppressAutoHyphens/>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Продукція, яка планується до закупівлі Замовником</w:t>
            </w:r>
          </w:p>
        </w:tc>
        <w:tc>
          <w:tcPr>
            <w:tcW w:w="1743" w:type="pct"/>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 xml:space="preserve">Зазначається продукція, </w:t>
            </w:r>
            <w:r w:rsidRPr="000B6D10">
              <w:rPr>
                <w:rFonts w:ascii="Times New Roman" w:hAnsi="Times New Roman"/>
                <w:b/>
                <w:sz w:val="24"/>
                <w:szCs w:val="24"/>
                <w:lang w:val="uk-UA"/>
              </w:rPr>
              <w:t>яка буде постачатися Учасником</w:t>
            </w:r>
          </w:p>
        </w:tc>
        <w:tc>
          <w:tcPr>
            <w:tcW w:w="476" w:type="pct"/>
            <w:vMerge/>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p>
        </w:tc>
        <w:tc>
          <w:tcPr>
            <w:tcW w:w="626" w:type="pct"/>
            <w:vMerge/>
            <w:tcMar>
              <w:top w:w="57" w:type="dxa"/>
              <w:bottom w:w="57" w:type="dxa"/>
            </w:tcMar>
            <w:vAlign w:val="center"/>
          </w:tcPr>
          <w:p w:rsidR="006514B5" w:rsidRPr="000B6D10" w:rsidRDefault="006514B5" w:rsidP="00F819B4">
            <w:pPr>
              <w:spacing w:after="0" w:line="240" w:lineRule="auto"/>
              <w:jc w:val="center"/>
              <w:rPr>
                <w:rFonts w:ascii="Times New Roman" w:hAnsi="Times New Roman"/>
                <w:sz w:val="24"/>
                <w:szCs w:val="24"/>
                <w:lang w:val="uk-UA"/>
              </w:rPr>
            </w:pPr>
          </w:p>
        </w:tc>
      </w:tr>
      <w:tr w:rsidR="000B6D10" w:rsidRPr="000B6D10" w:rsidTr="000B6D10">
        <w:trPr>
          <w:trHeight w:val="20"/>
          <w:jc w:val="center"/>
        </w:trPr>
        <w:tc>
          <w:tcPr>
            <w:tcW w:w="272" w:type="pct"/>
            <w:tcMar>
              <w:top w:w="57" w:type="dxa"/>
              <w:bottom w:w="57" w:type="dxa"/>
            </w:tcMar>
            <w:vAlign w:val="center"/>
          </w:tcPr>
          <w:p w:rsidR="00372AF1" w:rsidRPr="000B6D10" w:rsidRDefault="00372AF1" w:rsidP="00F819B4">
            <w:pPr>
              <w:spacing w:after="0" w:line="240" w:lineRule="auto"/>
              <w:jc w:val="center"/>
              <w:rPr>
                <w:rFonts w:ascii="Times New Roman" w:hAnsi="Times New Roman"/>
                <w:b/>
                <w:sz w:val="24"/>
                <w:szCs w:val="24"/>
                <w:lang w:val="uk-UA"/>
              </w:rPr>
            </w:pPr>
            <w:r w:rsidRPr="000B6D10">
              <w:rPr>
                <w:rFonts w:ascii="Times New Roman" w:hAnsi="Times New Roman"/>
                <w:b/>
                <w:sz w:val="24"/>
                <w:szCs w:val="24"/>
                <w:lang w:val="uk-UA"/>
              </w:rPr>
              <w:t>1</w:t>
            </w:r>
          </w:p>
        </w:tc>
        <w:tc>
          <w:tcPr>
            <w:tcW w:w="1883" w:type="pct"/>
            <w:tcMar>
              <w:top w:w="57" w:type="dxa"/>
              <w:bottom w:w="57" w:type="dxa"/>
            </w:tcMar>
            <w:vAlign w:val="center"/>
          </w:tcPr>
          <w:p w:rsidR="00372AF1" w:rsidRPr="000B6D10" w:rsidRDefault="00372AF1" w:rsidP="00F819B4">
            <w:pPr>
              <w:suppressAutoHyphens/>
              <w:spacing w:after="0" w:line="240" w:lineRule="auto"/>
              <w:jc w:val="center"/>
              <w:rPr>
                <w:rFonts w:ascii="Times New Roman" w:hAnsi="Times New Roman"/>
                <w:b/>
                <w:sz w:val="24"/>
                <w:szCs w:val="24"/>
                <w:lang w:val="uk-UA"/>
              </w:rPr>
            </w:pPr>
            <w:r w:rsidRPr="000B6D10">
              <w:rPr>
                <w:rFonts w:ascii="Times New Roman" w:hAnsi="Times New Roman"/>
                <w:b/>
                <w:sz w:val="24"/>
                <w:szCs w:val="24"/>
                <w:lang w:val="uk-UA"/>
              </w:rPr>
              <w:t>2</w:t>
            </w:r>
          </w:p>
        </w:tc>
        <w:tc>
          <w:tcPr>
            <w:tcW w:w="1743" w:type="pct"/>
            <w:tcMar>
              <w:top w:w="57" w:type="dxa"/>
              <w:bottom w:w="57" w:type="dxa"/>
            </w:tcMar>
            <w:vAlign w:val="center"/>
          </w:tcPr>
          <w:p w:rsidR="00372AF1" w:rsidRPr="000B6D10" w:rsidRDefault="00372AF1" w:rsidP="00F819B4">
            <w:pPr>
              <w:spacing w:after="0" w:line="240" w:lineRule="auto"/>
              <w:jc w:val="center"/>
              <w:rPr>
                <w:rFonts w:ascii="Times New Roman" w:hAnsi="Times New Roman"/>
                <w:b/>
                <w:sz w:val="24"/>
                <w:szCs w:val="24"/>
                <w:lang w:val="uk-UA"/>
              </w:rPr>
            </w:pPr>
            <w:r w:rsidRPr="000B6D10">
              <w:rPr>
                <w:rFonts w:ascii="Times New Roman" w:hAnsi="Times New Roman"/>
                <w:b/>
                <w:sz w:val="24"/>
                <w:szCs w:val="24"/>
                <w:lang w:val="uk-UA"/>
              </w:rPr>
              <w:t>3</w:t>
            </w:r>
          </w:p>
        </w:tc>
        <w:tc>
          <w:tcPr>
            <w:tcW w:w="476" w:type="pct"/>
            <w:tcMar>
              <w:top w:w="57" w:type="dxa"/>
              <w:bottom w:w="57" w:type="dxa"/>
            </w:tcMar>
            <w:vAlign w:val="center"/>
          </w:tcPr>
          <w:p w:rsidR="00372AF1" w:rsidRPr="000B6D10" w:rsidRDefault="00372AF1" w:rsidP="00F819B4">
            <w:pPr>
              <w:spacing w:after="0" w:line="240" w:lineRule="auto"/>
              <w:jc w:val="center"/>
              <w:rPr>
                <w:rFonts w:ascii="Times New Roman" w:hAnsi="Times New Roman"/>
                <w:b/>
                <w:sz w:val="24"/>
                <w:szCs w:val="24"/>
                <w:lang w:val="uk-UA"/>
              </w:rPr>
            </w:pPr>
            <w:r w:rsidRPr="000B6D10">
              <w:rPr>
                <w:rFonts w:ascii="Times New Roman" w:hAnsi="Times New Roman"/>
                <w:b/>
                <w:sz w:val="24"/>
                <w:szCs w:val="24"/>
                <w:lang w:val="uk-UA"/>
              </w:rPr>
              <w:t>4</w:t>
            </w:r>
          </w:p>
        </w:tc>
        <w:tc>
          <w:tcPr>
            <w:tcW w:w="626" w:type="pct"/>
            <w:tcMar>
              <w:top w:w="57" w:type="dxa"/>
              <w:bottom w:w="57" w:type="dxa"/>
            </w:tcMar>
            <w:vAlign w:val="center"/>
          </w:tcPr>
          <w:p w:rsidR="00372AF1" w:rsidRPr="000B6D10" w:rsidRDefault="00372AF1" w:rsidP="00F819B4">
            <w:pPr>
              <w:spacing w:after="0" w:line="240" w:lineRule="auto"/>
              <w:jc w:val="center"/>
              <w:rPr>
                <w:rFonts w:ascii="Times New Roman" w:hAnsi="Times New Roman"/>
                <w:b/>
                <w:sz w:val="24"/>
                <w:szCs w:val="24"/>
                <w:lang w:val="uk-UA"/>
              </w:rPr>
            </w:pPr>
            <w:r w:rsidRPr="000B6D10">
              <w:rPr>
                <w:rFonts w:ascii="Times New Roman" w:hAnsi="Times New Roman"/>
                <w:b/>
                <w:sz w:val="24"/>
                <w:szCs w:val="24"/>
                <w:lang w:val="uk-UA"/>
              </w:rPr>
              <w:t>5</w:t>
            </w:r>
          </w:p>
        </w:tc>
      </w:tr>
      <w:tr w:rsidR="000B6D10" w:rsidRPr="000B6D10" w:rsidTr="000B6D10">
        <w:trPr>
          <w:trHeight w:val="20"/>
          <w:jc w:val="center"/>
        </w:trPr>
        <w:tc>
          <w:tcPr>
            <w:tcW w:w="272" w:type="pct"/>
            <w:tcMar>
              <w:top w:w="57" w:type="dxa"/>
              <w:bottom w:w="57" w:type="dxa"/>
            </w:tcMar>
            <w:vAlign w:val="center"/>
          </w:tcPr>
          <w:p w:rsidR="00FC0EC4" w:rsidRPr="000B6D10" w:rsidRDefault="00FC0EC4" w:rsidP="00CB3C59">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1</w:t>
            </w:r>
          </w:p>
        </w:tc>
        <w:tc>
          <w:tcPr>
            <w:tcW w:w="1883" w:type="pct"/>
            <w:tcMar>
              <w:top w:w="57" w:type="dxa"/>
              <w:bottom w:w="57" w:type="dxa"/>
            </w:tcMar>
          </w:tcPr>
          <w:p w:rsidR="00FC0EC4" w:rsidRPr="000B6D10" w:rsidRDefault="000B1E2D" w:rsidP="000B1E2D">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Перфоратор пневматичний YT</w:t>
            </w:r>
            <w:r w:rsidR="000B6D10" w:rsidRPr="000B6D10">
              <w:rPr>
                <w:rFonts w:ascii="Times New Roman" w:hAnsi="Times New Roman"/>
                <w:sz w:val="24"/>
                <w:szCs w:val="24"/>
                <w:lang w:val="uk-UA"/>
              </w:rPr>
              <w:t>-</w:t>
            </w:r>
            <w:r w:rsidRPr="000B6D10">
              <w:rPr>
                <w:rFonts w:ascii="Times New Roman" w:hAnsi="Times New Roman"/>
                <w:sz w:val="24"/>
                <w:szCs w:val="24"/>
                <w:lang w:val="uk-UA"/>
              </w:rPr>
              <w:t>28</w:t>
            </w:r>
          </w:p>
        </w:tc>
        <w:tc>
          <w:tcPr>
            <w:tcW w:w="1743" w:type="pct"/>
            <w:tcMar>
              <w:top w:w="57" w:type="dxa"/>
              <w:bottom w:w="57" w:type="dxa"/>
            </w:tcMar>
          </w:tcPr>
          <w:p w:rsidR="00FC0EC4" w:rsidRPr="000B6D10" w:rsidRDefault="00FC0EC4" w:rsidP="00F819B4">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FC0EC4" w:rsidRPr="000B6D10" w:rsidRDefault="00FC0EC4" w:rsidP="00F819B4">
            <w:pPr>
              <w:spacing w:after="0" w:line="240" w:lineRule="auto"/>
              <w:jc w:val="center"/>
              <w:rPr>
                <w:rFonts w:ascii="Times New Roman" w:hAnsi="Times New Roman"/>
                <w:sz w:val="24"/>
                <w:szCs w:val="24"/>
                <w:lang w:val="uk-UA"/>
              </w:rPr>
            </w:pPr>
            <w:proofErr w:type="spellStart"/>
            <w:r w:rsidRPr="000B6D10">
              <w:rPr>
                <w:rFonts w:ascii="Times New Roman" w:hAnsi="Times New Roman"/>
                <w:sz w:val="24"/>
                <w:szCs w:val="24"/>
                <w:lang w:val="uk-UA"/>
              </w:rPr>
              <w:t>шт</w:t>
            </w:r>
            <w:proofErr w:type="spellEnd"/>
          </w:p>
        </w:tc>
        <w:tc>
          <w:tcPr>
            <w:tcW w:w="626" w:type="pct"/>
            <w:tcMar>
              <w:top w:w="57" w:type="dxa"/>
              <w:bottom w:w="57" w:type="dxa"/>
            </w:tcMar>
            <w:vAlign w:val="center"/>
          </w:tcPr>
          <w:p w:rsidR="00FC0EC4" w:rsidRPr="000B6D10" w:rsidRDefault="000B6D10"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0B6D10" w:rsidRPr="000B6D10" w:rsidTr="000B6D10">
        <w:trPr>
          <w:trHeight w:val="20"/>
          <w:jc w:val="center"/>
        </w:trPr>
        <w:tc>
          <w:tcPr>
            <w:tcW w:w="272" w:type="pct"/>
            <w:tcMar>
              <w:top w:w="57" w:type="dxa"/>
              <w:bottom w:w="57" w:type="dxa"/>
            </w:tcMar>
            <w:vAlign w:val="center"/>
          </w:tcPr>
          <w:p w:rsidR="00FC0EC4" w:rsidRPr="000B6D10" w:rsidRDefault="00FC0EC4" w:rsidP="00CB3C59">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2</w:t>
            </w:r>
          </w:p>
        </w:tc>
        <w:tc>
          <w:tcPr>
            <w:tcW w:w="1883" w:type="pct"/>
            <w:tcMar>
              <w:top w:w="57" w:type="dxa"/>
              <w:bottom w:w="57" w:type="dxa"/>
            </w:tcMar>
          </w:tcPr>
          <w:p w:rsidR="00FC0EC4" w:rsidRPr="000B6D10" w:rsidRDefault="000B1E2D" w:rsidP="000B1E2D">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Перфоратор пневматичний ПТ</w:t>
            </w:r>
            <w:r w:rsidR="000B6D10" w:rsidRPr="000B6D10">
              <w:rPr>
                <w:rFonts w:ascii="Times New Roman" w:hAnsi="Times New Roman"/>
                <w:sz w:val="24"/>
                <w:szCs w:val="24"/>
                <w:lang w:val="uk-UA"/>
              </w:rPr>
              <w:t>-</w:t>
            </w:r>
            <w:r w:rsidRPr="000B6D10">
              <w:rPr>
                <w:rFonts w:ascii="Times New Roman" w:hAnsi="Times New Roman"/>
                <w:sz w:val="24"/>
                <w:szCs w:val="24"/>
                <w:lang w:val="uk-UA"/>
              </w:rPr>
              <w:t>48</w:t>
            </w:r>
          </w:p>
        </w:tc>
        <w:tc>
          <w:tcPr>
            <w:tcW w:w="1743" w:type="pct"/>
            <w:tcMar>
              <w:top w:w="57" w:type="dxa"/>
              <w:bottom w:w="57" w:type="dxa"/>
            </w:tcMar>
          </w:tcPr>
          <w:p w:rsidR="00FC0EC4" w:rsidRPr="000B6D10" w:rsidRDefault="00FC0EC4" w:rsidP="00F819B4">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FC0EC4" w:rsidRPr="000B6D10" w:rsidRDefault="00FC0EC4" w:rsidP="00F819B4">
            <w:pPr>
              <w:spacing w:after="0" w:line="240" w:lineRule="auto"/>
              <w:jc w:val="center"/>
              <w:rPr>
                <w:rFonts w:ascii="Times New Roman" w:hAnsi="Times New Roman"/>
                <w:sz w:val="24"/>
                <w:szCs w:val="24"/>
                <w:lang w:val="uk-UA"/>
              </w:rPr>
            </w:pPr>
            <w:proofErr w:type="spellStart"/>
            <w:r w:rsidRPr="000B6D10">
              <w:rPr>
                <w:rFonts w:ascii="Times New Roman" w:hAnsi="Times New Roman"/>
                <w:sz w:val="24"/>
                <w:szCs w:val="24"/>
                <w:lang w:val="uk-UA"/>
              </w:rPr>
              <w:t>шт</w:t>
            </w:r>
            <w:proofErr w:type="spellEnd"/>
          </w:p>
        </w:tc>
        <w:tc>
          <w:tcPr>
            <w:tcW w:w="626" w:type="pct"/>
            <w:tcMar>
              <w:top w:w="57" w:type="dxa"/>
              <w:bottom w:w="57" w:type="dxa"/>
            </w:tcMar>
            <w:vAlign w:val="center"/>
          </w:tcPr>
          <w:p w:rsidR="00FC0EC4" w:rsidRPr="000B6D10" w:rsidRDefault="000B6D10"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B6D10" w:rsidRPr="000B6D10" w:rsidTr="000B6D10">
        <w:trPr>
          <w:trHeight w:val="20"/>
          <w:jc w:val="center"/>
        </w:trPr>
        <w:tc>
          <w:tcPr>
            <w:tcW w:w="272" w:type="pct"/>
            <w:tcMar>
              <w:top w:w="57" w:type="dxa"/>
              <w:bottom w:w="57" w:type="dxa"/>
            </w:tcMar>
            <w:vAlign w:val="center"/>
          </w:tcPr>
          <w:p w:rsidR="001F1EBE" w:rsidRPr="000B6D10" w:rsidRDefault="006B0C27" w:rsidP="00CB3C59">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3</w:t>
            </w:r>
          </w:p>
        </w:tc>
        <w:tc>
          <w:tcPr>
            <w:tcW w:w="1883" w:type="pct"/>
            <w:tcMar>
              <w:top w:w="57" w:type="dxa"/>
              <w:bottom w:w="57" w:type="dxa"/>
            </w:tcMar>
          </w:tcPr>
          <w:p w:rsidR="001F1EBE" w:rsidRPr="000B6D10" w:rsidRDefault="000B1E2D" w:rsidP="00F819B4">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Відбійний молоток МО-3Б</w:t>
            </w:r>
          </w:p>
        </w:tc>
        <w:tc>
          <w:tcPr>
            <w:tcW w:w="1743" w:type="pct"/>
            <w:tcMar>
              <w:top w:w="57" w:type="dxa"/>
              <w:bottom w:w="57" w:type="dxa"/>
            </w:tcMar>
          </w:tcPr>
          <w:p w:rsidR="001F1EBE" w:rsidRPr="000B6D10" w:rsidRDefault="001F1EBE" w:rsidP="00F819B4">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1F1EBE" w:rsidRPr="000B6D10" w:rsidRDefault="000B6D10" w:rsidP="00F819B4">
            <w:pPr>
              <w:spacing w:after="0" w:line="240" w:lineRule="auto"/>
              <w:jc w:val="center"/>
              <w:rPr>
                <w:rFonts w:ascii="Times New Roman" w:hAnsi="Times New Roman"/>
                <w:sz w:val="24"/>
                <w:szCs w:val="24"/>
                <w:lang w:val="uk-UA"/>
              </w:rPr>
            </w:pPr>
            <w:proofErr w:type="spellStart"/>
            <w:r w:rsidRPr="000B6D10">
              <w:rPr>
                <w:rFonts w:ascii="Times New Roman" w:hAnsi="Times New Roman"/>
                <w:sz w:val="24"/>
                <w:szCs w:val="24"/>
                <w:lang w:val="uk-UA"/>
              </w:rPr>
              <w:t>шт</w:t>
            </w:r>
            <w:proofErr w:type="spellEnd"/>
          </w:p>
        </w:tc>
        <w:tc>
          <w:tcPr>
            <w:tcW w:w="626" w:type="pct"/>
            <w:tcMar>
              <w:top w:w="57" w:type="dxa"/>
              <w:bottom w:w="57" w:type="dxa"/>
            </w:tcMar>
            <w:vAlign w:val="center"/>
          </w:tcPr>
          <w:p w:rsidR="001F1EBE" w:rsidRPr="000B6D10" w:rsidRDefault="000B6D10"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38"/>
        <w:gridCol w:w="2495"/>
        <w:gridCol w:w="2466"/>
        <w:gridCol w:w="2888"/>
      </w:tblGrid>
      <w:tr w:rsidR="00082FC1" w:rsidRPr="0063108A" w:rsidTr="003B36F2">
        <w:trPr>
          <w:trHeight w:val="321"/>
          <w:jc w:val="center"/>
        </w:trPr>
        <w:tc>
          <w:tcPr>
            <w:tcW w:w="426" w:type="dxa"/>
          </w:tcPr>
          <w:p w:rsidR="00082FC1" w:rsidRPr="0063108A" w:rsidRDefault="00082FC1" w:rsidP="00125FAC">
            <w:pPr>
              <w:spacing w:after="0" w:line="240" w:lineRule="auto"/>
              <w:jc w:val="center"/>
              <w:rPr>
                <w:rFonts w:ascii="Times New Roman" w:hAnsi="Times New Roman"/>
                <w:lang w:val="uk-UA"/>
              </w:rPr>
            </w:pPr>
            <w:r w:rsidRPr="0063108A">
              <w:rPr>
                <w:rFonts w:ascii="Times New Roman" w:hAnsi="Times New Roman"/>
                <w:lang w:val="uk-UA"/>
              </w:rPr>
              <w:t>№</w:t>
            </w:r>
          </w:p>
        </w:tc>
        <w:tc>
          <w:tcPr>
            <w:tcW w:w="2038" w:type="dxa"/>
          </w:tcPr>
          <w:p w:rsidR="00082FC1" w:rsidRPr="0063108A" w:rsidRDefault="00082FC1" w:rsidP="00125FAC">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495" w:type="dxa"/>
          </w:tcPr>
          <w:p w:rsidR="00082FC1" w:rsidRPr="0063108A" w:rsidRDefault="00082FC1" w:rsidP="00125FAC">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466" w:type="dxa"/>
          </w:tcPr>
          <w:p w:rsidR="00082FC1" w:rsidRPr="0063108A" w:rsidRDefault="00082FC1" w:rsidP="00125FAC">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125FAC">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888" w:type="dxa"/>
          </w:tcPr>
          <w:p w:rsidR="00082FC1" w:rsidRPr="0063108A" w:rsidRDefault="00082FC1" w:rsidP="00125FAC">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125FAC">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3B36F2" w:rsidRPr="0063108A" w:rsidTr="00BA3B85">
        <w:trPr>
          <w:trHeight w:val="2257"/>
          <w:jc w:val="center"/>
        </w:trPr>
        <w:tc>
          <w:tcPr>
            <w:tcW w:w="426" w:type="dxa"/>
            <w:vAlign w:val="center"/>
          </w:tcPr>
          <w:p w:rsidR="003B36F2" w:rsidRPr="000B6D10" w:rsidRDefault="003B36F2" w:rsidP="003C2ACD">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1</w:t>
            </w:r>
          </w:p>
        </w:tc>
        <w:tc>
          <w:tcPr>
            <w:tcW w:w="2038" w:type="dxa"/>
          </w:tcPr>
          <w:p w:rsidR="003B36F2" w:rsidRPr="000B6D10" w:rsidRDefault="003B36F2" w:rsidP="003C2ACD">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Перфоратор пневматичний YT-28</w:t>
            </w:r>
          </w:p>
        </w:tc>
        <w:tc>
          <w:tcPr>
            <w:tcW w:w="2495" w:type="dxa"/>
          </w:tcPr>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Енергія удару, Дж</w:t>
            </w:r>
            <w:r w:rsidR="006A6748" w:rsidRPr="00562565">
              <w:rPr>
                <w:rFonts w:ascii="Times New Roman" w:hAnsi="Times New Roman"/>
                <w:sz w:val="24"/>
                <w:szCs w:val="24"/>
                <w:lang w:val="uk-UA"/>
              </w:rPr>
              <w:t xml:space="preserve"> – </w:t>
            </w:r>
            <w:r w:rsidRPr="00562565">
              <w:rPr>
                <w:rFonts w:ascii="Times New Roman" w:hAnsi="Times New Roman"/>
                <w:sz w:val="24"/>
                <w:szCs w:val="24"/>
                <w:lang w:val="uk-UA"/>
              </w:rPr>
              <w:t>60,2;</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Робочий тиск, Па – 0,4-0,5; </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Частота ударів, Гц </w:t>
            </w:r>
            <w:r w:rsidR="006A6748" w:rsidRPr="00562565">
              <w:rPr>
                <w:rFonts w:ascii="Times New Roman" w:hAnsi="Times New Roman"/>
                <w:sz w:val="24"/>
                <w:szCs w:val="24"/>
                <w:lang w:val="uk-UA"/>
              </w:rPr>
              <w:t>–</w:t>
            </w:r>
            <w:r w:rsidRPr="00562565">
              <w:rPr>
                <w:rFonts w:ascii="Times New Roman" w:hAnsi="Times New Roman"/>
                <w:sz w:val="24"/>
                <w:szCs w:val="24"/>
                <w:lang w:val="uk-UA"/>
              </w:rPr>
              <w:t xml:space="preserve"> 37;</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Маса, кг, не більше </w:t>
            </w:r>
            <w:r w:rsidR="006A6748" w:rsidRPr="00562565">
              <w:rPr>
                <w:rFonts w:ascii="Times New Roman" w:hAnsi="Times New Roman"/>
                <w:sz w:val="24"/>
                <w:szCs w:val="24"/>
                <w:lang w:val="uk-UA"/>
              </w:rPr>
              <w:t>–</w:t>
            </w:r>
            <w:r w:rsidRPr="00562565">
              <w:rPr>
                <w:rFonts w:ascii="Times New Roman" w:hAnsi="Times New Roman"/>
                <w:sz w:val="24"/>
                <w:szCs w:val="24"/>
                <w:lang w:val="uk-UA"/>
              </w:rPr>
              <w:t xml:space="preserve"> 26.</w:t>
            </w:r>
          </w:p>
        </w:tc>
        <w:tc>
          <w:tcPr>
            <w:tcW w:w="2466" w:type="dxa"/>
          </w:tcPr>
          <w:p w:rsidR="003B36F2" w:rsidRPr="0063108A" w:rsidRDefault="003B36F2" w:rsidP="00125FAC">
            <w:pPr>
              <w:spacing w:after="0" w:line="240" w:lineRule="auto"/>
              <w:rPr>
                <w:rFonts w:ascii="Times New Roman" w:hAnsi="Times New Roman"/>
                <w:color w:val="00B050"/>
                <w:lang w:val="uk-UA"/>
              </w:rPr>
            </w:pPr>
          </w:p>
        </w:tc>
        <w:tc>
          <w:tcPr>
            <w:tcW w:w="2888" w:type="dxa"/>
          </w:tcPr>
          <w:p w:rsidR="003B36F2" w:rsidRPr="0063108A" w:rsidRDefault="003B36F2" w:rsidP="00125FAC">
            <w:pPr>
              <w:spacing w:after="0" w:line="240" w:lineRule="auto"/>
              <w:rPr>
                <w:rFonts w:ascii="Times New Roman" w:hAnsi="Times New Roman"/>
                <w:color w:val="00B050"/>
                <w:lang w:val="uk-UA"/>
              </w:rPr>
            </w:pPr>
          </w:p>
        </w:tc>
      </w:tr>
      <w:tr w:rsidR="003B36F2" w:rsidRPr="0063108A" w:rsidTr="00BA3B85">
        <w:trPr>
          <w:trHeight w:val="3951"/>
          <w:jc w:val="center"/>
        </w:trPr>
        <w:tc>
          <w:tcPr>
            <w:tcW w:w="426" w:type="dxa"/>
            <w:vAlign w:val="center"/>
          </w:tcPr>
          <w:p w:rsidR="003B36F2" w:rsidRPr="000B6D10" w:rsidRDefault="003B36F2" w:rsidP="003C2ACD">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2</w:t>
            </w:r>
          </w:p>
        </w:tc>
        <w:tc>
          <w:tcPr>
            <w:tcW w:w="2038" w:type="dxa"/>
          </w:tcPr>
          <w:p w:rsidR="003B36F2" w:rsidRPr="000B6D10" w:rsidRDefault="003B36F2" w:rsidP="003C2ACD">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Перфоратор пневматичний ПТ-48</w:t>
            </w:r>
          </w:p>
        </w:tc>
        <w:tc>
          <w:tcPr>
            <w:tcW w:w="2495" w:type="dxa"/>
          </w:tcPr>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Діаметр буріння, мм, не більше </w:t>
            </w:r>
            <w:r w:rsidR="006A6748" w:rsidRPr="00562565">
              <w:rPr>
                <w:rFonts w:ascii="Times New Roman" w:hAnsi="Times New Roman"/>
                <w:sz w:val="24"/>
                <w:szCs w:val="24"/>
                <w:lang w:val="uk-UA"/>
              </w:rPr>
              <w:t>–</w:t>
            </w:r>
            <w:r w:rsidRPr="00562565">
              <w:rPr>
                <w:rFonts w:ascii="Times New Roman" w:hAnsi="Times New Roman"/>
                <w:sz w:val="24"/>
                <w:szCs w:val="24"/>
                <w:lang w:val="uk-UA"/>
              </w:rPr>
              <w:t xml:space="preserve"> 85;</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Енергія удару, Дж, не менше </w:t>
            </w:r>
            <w:r w:rsidR="006A6748" w:rsidRPr="00562565">
              <w:rPr>
                <w:rFonts w:ascii="Times New Roman" w:hAnsi="Times New Roman"/>
                <w:sz w:val="24"/>
                <w:szCs w:val="24"/>
                <w:lang w:val="uk-UA"/>
              </w:rPr>
              <w:t>–</w:t>
            </w:r>
            <w:r w:rsidRPr="00562565">
              <w:rPr>
                <w:rFonts w:ascii="Times New Roman" w:hAnsi="Times New Roman"/>
                <w:sz w:val="24"/>
                <w:szCs w:val="24"/>
                <w:lang w:val="uk-UA"/>
              </w:rPr>
              <w:t xml:space="preserve"> 86;</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Частота ударів, Гц, не менше </w:t>
            </w:r>
            <w:r w:rsidR="006A6748" w:rsidRPr="00562565">
              <w:rPr>
                <w:rFonts w:ascii="Times New Roman" w:hAnsi="Times New Roman"/>
                <w:sz w:val="24"/>
                <w:szCs w:val="24"/>
                <w:lang w:val="uk-UA"/>
              </w:rPr>
              <w:t>–</w:t>
            </w:r>
            <w:r w:rsidRPr="00562565">
              <w:rPr>
                <w:rFonts w:ascii="Times New Roman" w:hAnsi="Times New Roman"/>
                <w:sz w:val="24"/>
                <w:szCs w:val="24"/>
                <w:lang w:val="uk-UA"/>
              </w:rPr>
              <w:t xml:space="preserve"> 43,3;</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Обертальний момент, </w:t>
            </w:r>
            <w:proofErr w:type="spellStart"/>
            <w:r w:rsidRPr="00562565">
              <w:rPr>
                <w:rFonts w:ascii="Times New Roman" w:hAnsi="Times New Roman"/>
                <w:sz w:val="24"/>
                <w:szCs w:val="24"/>
                <w:lang w:val="uk-UA"/>
              </w:rPr>
              <w:t>Нм</w:t>
            </w:r>
            <w:proofErr w:type="spellEnd"/>
            <w:r w:rsidRPr="00562565">
              <w:rPr>
                <w:rFonts w:ascii="Times New Roman" w:hAnsi="Times New Roman"/>
                <w:sz w:val="24"/>
                <w:szCs w:val="24"/>
                <w:lang w:val="uk-UA"/>
              </w:rPr>
              <w:t>, не менше – 32,3;</w:t>
            </w:r>
          </w:p>
          <w:p w:rsidR="003B36F2" w:rsidRPr="00562565" w:rsidRDefault="003B36F2" w:rsidP="003B36F2">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 xml:space="preserve">Величина ходу телескопічного </w:t>
            </w:r>
            <w:proofErr w:type="spellStart"/>
            <w:r w:rsidRPr="00562565">
              <w:rPr>
                <w:rFonts w:ascii="Times New Roman" w:hAnsi="Times New Roman"/>
                <w:sz w:val="24"/>
                <w:szCs w:val="24"/>
                <w:lang w:val="uk-UA"/>
              </w:rPr>
              <w:t>податчика</w:t>
            </w:r>
            <w:proofErr w:type="spellEnd"/>
            <w:r w:rsidRPr="00562565">
              <w:rPr>
                <w:rFonts w:ascii="Times New Roman" w:hAnsi="Times New Roman"/>
                <w:sz w:val="24"/>
                <w:szCs w:val="24"/>
                <w:lang w:val="uk-UA"/>
              </w:rPr>
              <w:t>, мм – 650±10;</w:t>
            </w:r>
          </w:p>
          <w:p w:rsidR="003B36F2" w:rsidRPr="00562565" w:rsidRDefault="003B36F2" w:rsidP="006A6748">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Маса, кг</w:t>
            </w:r>
            <w:r w:rsidR="006A6748" w:rsidRPr="00562565">
              <w:rPr>
                <w:rFonts w:ascii="Times New Roman" w:hAnsi="Times New Roman"/>
                <w:sz w:val="24"/>
                <w:szCs w:val="24"/>
                <w:lang w:val="uk-UA"/>
              </w:rPr>
              <w:t xml:space="preserve"> –</w:t>
            </w:r>
            <w:r w:rsidRPr="00562565">
              <w:rPr>
                <w:rFonts w:ascii="Times New Roman" w:hAnsi="Times New Roman"/>
                <w:sz w:val="24"/>
                <w:szCs w:val="24"/>
                <w:lang w:val="uk-UA"/>
              </w:rPr>
              <w:t xml:space="preserve"> 48-56.</w:t>
            </w:r>
          </w:p>
        </w:tc>
        <w:tc>
          <w:tcPr>
            <w:tcW w:w="2466" w:type="dxa"/>
          </w:tcPr>
          <w:p w:rsidR="003B36F2" w:rsidRPr="0063108A" w:rsidRDefault="003B36F2" w:rsidP="00125FAC">
            <w:pPr>
              <w:spacing w:after="0" w:line="240" w:lineRule="auto"/>
              <w:rPr>
                <w:rFonts w:ascii="Times New Roman" w:hAnsi="Times New Roman"/>
                <w:color w:val="00B050"/>
                <w:lang w:val="uk-UA"/>
              </w:rPr>
            </w:pPr>
          </w:p>
        </w:tc>
        <w:tc>
          <w:tcPr>
            <w:tcW w:w="2888" w:type="dxa"/>
          </w:tcPr>
          <w:p w:rsidR="003B36F2" w:rsidRPr="0063108A" w:rsidRDefault="003B36F2" w:rsidP="00125FAC">
            <w:pPr>
              <w:spacing w:after="0" w:line="240" w:lineRule="auto"/>
              <w:rPr>
                <w:rFonts w:ascii="Times New Roman" w:hAnsi="Times New Roman"/>
                <w:color w:val="00B050"/>
                <w:lang w:val="uk-UA"/>
              </w:rPr>
            </w:pPr>
          </w:p>
        </w:tc>
      </w:tr>
      <w:tr w:rsidR="003B36F2" w:rsidRPr="0063108A" w:rsidTr="00ED0BBB">
        <w:trPr>
          <w:trHeight w:val="2063"/>
          <w:jc w:val="center"/>
        </w:trPr>
        <w:tc>
          <w:tcPr>
            <w:tcW w:w="426" w:type="dxa"/>
            <w:vAlign w:val="center"/>
          </w:tcPr>
          <w:p w:rsidR="003B36F2" w:rsidRPr="000B6D10" w:rsidRDefault="003B36F2" w:rsidP="003C2ACD">
            <w:pPr>
              <w:spacing w:after="0" w:line="240" w:lineRule="auto"/>
              <w:jc w:val="center"/>
              <w:rPr>
                <w:rFonts w:ascii="Times New Roman" w:hAnsi="Times New Roman"/>
                <w:sz w:val="24"/>
                <w:szCs w:val="24"/>
                <w:lang w:val="uk-UA"/>
              </w:rPr>
            </w:pPr>
            <w:r w:rsidRPr="000B6D10">
              <w:rPr>
                <w:rFonts w:ascii="Times New Roman" w:hAnsi="Times New Roman"/>
                <w:sz w:val="24"/>
                <w:szCs w:val="24"/>
                <w:lang w:val="uk-UA"/>
              </w:rPr>
              <w:t>3</w:t>
            </w:r>
          </w:p>
        </w:tc>
        <w:tc>
          <w:tcPr>
            <w:tcW w:w="2038" w:type="dxa"/>
          </w:tcPr>
          <w:p w:rsidR="003B36F2" w:rsidRPr="000B6D10" w:rsidRDefault="003B36F2" w:rsidP="003C2ACD">
            <w:pPr>
              <w:spacing w:after="0" w:line="240" w:lineRule="auto"/>
              <w:jc w:val="both"/>
              <w:rPr>
                <w:rFonts w:ascii="Times New Roman" w:hAnsi="Times New Roman"/>
                <w:sz w:val="24"/>
                <w:szCs w:val="24"/>
                <w:lang w:val="uk-UA"/>
              </w:rPr>
            </w:pPr>
            <w:r w:rsidRPr="000B6D10">
              <w:rPr>
                <w:rFonts w:ascii="Times New Roman" w:hAnsi="Times New Roman"/>
                <w:sz w:val="24"/>
                <w:szCs w:val="24"/>
                <w:lang w:val="uk-UA"/>
              </w:rPr>
              <w:t>Відбійний молоток МО-3Б</w:t>
            </w:r>
          </w:p>
        </w:tc>
        <w:tc>
          <w:tcPr>
            <w:tcW w:w="2495" w:type="dxa"/>
          </w:tcPr>
          <w:p w:rsidR="00ED0BBB" w:rsidRPr="00B92A75" w:rsidRDefault="00ED0BBB" w:rsidP="00ED0BBB">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Витрата робочого повітря, м³/</w:t>
            </w:r>
            <w:proofErr w:type="spellStart"/>
            <w:r w:rsidRPr="00562565">
              <w:rPr>
                <w:rFonts w:ascii="Times New Roman" w:hAnsi="Times New Roman"/>
                <w:sz w:val="24"/>
                <w:szCs w:val="24"/>
                <w:lang w:val="uk-UA"/>
              </w:rPr>
              <w:t>хв</w:t>
            </w:r>
            <w:proofErr w:type="spellEnd"/>
            <w:r w:rsidRPr="00562565">
              <w:rPr>
                <w:rFonts w:ascii="Times New Roman" w:hAnsi="Times New Roman"/>
                <w:sz w:val="24"/>
                <w:szCs w:val="24"/>
                <w:lang w:val="uk-UA"/>
              </w:rPr>
              <w:t xml:space="preserve"> – 1,2-1,8;</w:t>
            </w:r>
          </w:p>
          <w:p w:rsidR="00ED0BBB" w:rsidRPr="00562565" w:rsidRDefault="00ED0BBB" w:rsidP="00ED0BBB">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Енергія удару, Дж –</w:t>
            </w:r>
            <w:r>
              <w:rPr>
                <w:rFonts w:ascii="Times New Roman" w:hAnsi="Times New Roman"/>
                <w:sz w:val="24"/>
                <w:szCs w:val="24"/>
              </w:rPr>
              <w:t xml:space="preserve">не </w:t>
            </w:r>
            <w:r w:rsidRPr="00B92A75">
              <w:rPr>
                <w:rFonts w:ascii="Times New Roman" w:hAnsi="Times New Roman"/>
                <w:sz w:val="24"/>
                <w:szCs w:val="24"/>
                <w:lang w:val="uk-UA"/>
              </w:rPr>
              <w:t>менше</w:t>
            </w:r>
            <w:r>
              <w:rPr>
                <w:rFonts w:ascii="Times New Roman" w:hAnsi="Times New Roman"/>
                <w:sz w:val="24"/>
                <w:szCs w:val="24"/>
              </w:rPr>
              <w:t xml:space="preserve">  44</w:t>
            </w:r>
            <w:r w:rsidRPr="00562565">
              <w:rPr>
                <w:rFonts w:ascii="Times New Roman" w:hAnsi="Times New Roman"/>
                <w:sz w:val="24"/>
                <w:szCs w:val="24"/>
                <w:lang w:val="uk-UA"/>
              </w:rPr>
              <w:t>;</w:t>
            </w:r>
          </w:p>
          <w:p w:rsidR="003B36F2" w:rsidRPr="00562565" w:rsidRDefault="00ED0BBB" w:rsidP="00ED0BBB">
            <w:pPr>
              <w:pStyle w:val="a3"/>
              <w:numPr>
                <w:ilvl w:val="0"/>
                <w:numId w:val="25"/>
              </w:numPr>
              <w:tabs>
                <w:tab w:val="left" w:pos="115"/>
              </w:tabs>
              <w:spacing w:after="0" w:line="240" w:lineRule="auto"/>
              <w:ind w:left="0" w:firstLine="0"/>
              <w:rPr>
                <w:rFonts w:ascii="Times New Roman" w:hAnsi="Times New Roman"/>
                <w:sz w:val="24"/>
                <w:szCs w:val="24"/>
                <w:lang w:val="uk-UA"/>
              </w:rPr>
            </w:pPr>
            <w:r w:rsidRPr="00562565">
              <w:rPr>
                <w:rFonts w:ascii="Times New Roman" w:hAnsi="Times New Roman"/>
                <w:sz w:val="24"/>
                <w:szCs w:val="24"/>
                <w:lang w:val="uk-UA"/>
              </w:rPr>
              <w:t>Маса молотка, кг – 8,5-9,0 кг.</w:t>
            </w:r>
          </w:p>
        </w:tc>
        <w:tc>
          <w:tcPr>
            <w:tcW w:w="2466" w:type="dxa"/>
          </w:tcPr>
          <w:p w:rsidR="003B36F2" w:rsidRPr="0063108A" w:rsidRDefault="003B36F2" w:rsidP="00125FAC">
            <w:pPr>
              <w:spacing w:after="0" w:line="240" w:lineRule="auto"/>
              <w:rPr>
                <w:rFonts w:ascii="Times New Roman" w:hAnsi="Times New Roman"/>
                <w:color w:val="00B050"/>
                <w:lang w:val="uk-UA"/>
              </w:rPr>
            </w:pPr>
          </w:p>
        </w:tc>
        <w:tc>
          <w:tcPr>
            <w:tcW w:w="2888" w:type="dxa"/>
          </w:tcPr>
          <w:p w:rsidR="003B36F2" w:rsidRPr="0063108A" w:rsidRDefault="003B36F2" w:rsidP="00125FAC">
            <w:pPr>
              <w:spacing w:after="0" w:line="240" w:lineRule="auto"/>
              <w:rPr>
                <w:rFonts w:ascii="Times New Roman" w:hAnsi="Times New Roman"/>
                <w:color w:val="00B050"/>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F815E8" w:rsidRPr="00F815E8" w:rsidRDefault="00F815E8" w:rsidP="00D82046">
      <w:pPr>
        <w:pStyle w:val="a3"/>
        <w:spacing w:after="0" w:line="240" w:lineRule="auto"/>
        <w:ind w:left="0"/>
        <w:jc w:val="both"/>
        <w:rPr>
          <w:rFonts w:ascii="Times New Roman" w:hAnsi="Times New Roman"/>
          <w:color w:val="0070C0"/>
          <w:sz w:val="18"/>
          <w:szCs w:val="18"/>
          <w:lang w:val="uk-UA"/>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C4326F" w:rsidRDefault="00593FFB" w:rsidP="00593FFB">
      <w:pPr>
        <w:suppressAutoHyphens/>
        <w:spacing w:after="0" w:line="240" w:lineRule="auto"/>
        <w:jc w:val="both"/>
        <w:rPr>
          <w:rFonts w:ascii="Times New Roman" w:hAnsi="Times New Roman"/>
          <w:b/>
          <w:i/>
          <w:sz w:val="24"/>
          <w:szCs w:val="24"/>
          <w:u w:val="single"/>
          <w:lang w:val="uk-UA" w:eastAsia="ar-SA"/>
        </w:rPr>
      </w:pPr>
      <w:r w:rsidRPr="00C4326F">
        <w:rPr>
          <w:rFonts w:ascii="Times New Roman" w:hAnsi="Times New Roman"/>
          <w:b/>
          <w:i/>
          <w:sz w:val="24"/>
          <w:szCs w:val="24"/>
          <w:u w:val="single"/>
          <w:lang w:val="uk-UA" w:eastAsia="ar-SA"/>
        </w:rPr>
        <w:t>Примітка:</w:t>
      </w:r>
    </w:p>
    <w:p w:rsidR="00593FFB" w:rsidRPr="00C4326F" w:rsidRDefault="00593FFB"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C4326F">
        <w:rPr>
          <w:rFonts w:ascii="Times New Roman" w:hAnsi="Times New Roman"/>
          <w:iCs/>
          <w:sz w:val="24"/>
          <w:szCs w:val="24"/>
          <w:lang w:val="uk-UA"/>
        </w:rPr>
        <w:t xml:space="preserve">Еквівалент у найменуванні (характеристиках) </w:t>
      </w:r>
      <w:r w:rsidRPr="00C4326F">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C4326F">
        <w:rPr>
          <w:rFonts w:ascii="Times New Roman" w:hAnsi="Times New Roman"/>
          <w:iCs/>
          <w:sz w:val="24"/>
          <w:szCs w:val="24"/>
          <w:lang w:val="uk-UA"/>
        </w:rPr>
        <w:t>товар</w:t>
      </w:r>
      <w:r w:rsidRPr="00C4326F">
        <w:rPr>
          <w:rFonts w:ascii="Times New Roman" w:hAnsi="Times New Roman"/>
          <w:sz w:val="24"/>
          <w:szCs w:val="24"/>
          <w:lang w:val="uk-UA"/>
        </w:rPr>
        <w:t>, який буде постачатися Учасником,</w:t>
      </w:r>
      <w:r w:rsidRPr="00C4326F">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7E1D9B" w:rsidRPr="00184F6C" w:rsidRDefault="007E1D9B" w:rsidP="00034F15">
      <w:pPr>
        <w:spacing w:before="240"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C4326F">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C4326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C4326F">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C4326F">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C4326F">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C4326F">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4326F">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4326F">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4326F">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C4326F">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C4326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C4326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C4326F">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AA6507" w:rsidRDefault="005037F2" w:rsidP="00F819B4">
            <w:pPr>
              <w:pStyle w:val="a7"/>
              <w:widowControl w:val="0"/>
              <w:spacing w:before="0" w:beforeAutospacing="0" w:after="0" w:afterAutospacing="0"/>
              <w:jc w:val="both"/>
              <w:rPr>
                <w:rFonts w:ascii="Arial Black" w:hAnsi="Arial Black" w:cs="Aharoni"/>
              </w:rPr>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Pr="00184F6C">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 xml:space="preserve">паспорт якості від </w:t>
            </w:r>
            <w:r w:rsidR="0006790A" w:rsidRPr="00AA6507">
              <w:t xml:space="preserve">виробника на товар, або  </w:t>
            </w:r>
            <w:r w:rsidRPr="00AA6507">
              <w:t>інший документ виробника</w:t>
            </w:r>
            <w:r w:rsidR="0006790A" w:rsidRPr="00AA6507">
              <w:t xml:space="preserve"> або відповідної організації</w:t>
            </w:r>
            <w:r w:rsidRPr="00AA6507">
              <w:t xml:space="preserve">, </w:t>
            </w:r>
            <w:r w:rsidR="007043D4" w:rsidRPr="00AA6507">
              <w:t>компетентність якої підтверджена шляхом акредитації або іншим способом, визначеним законодавством</w:t>
            </w:r>
            <w:r w:rsidRPr="00AA6507">
              <w:t>).</w:t>
            </w:r>
            <w:r w:rsidR="00317B79" w:rsidRPr="00AA6507">
              <w:t xml:space="preserve"> </w:t>
            </w:r>
          </w:p>
          <w:p w:rsidR="002A3FFA" w:rsidRPr="00AA6507" w:rsidRDefault="00E62DA0" w:rsidP="00684F36">
            <w:pPr>
              <w:pStyle w:val="a7"/>
              <w:widowControl w:val="0"/>
              <w:spacing w:before="120" w:beforeAutospacing="0" w:after="0" w:afterAutospacing="0"/>
              <w:jc w:val="both"/>
            </w:pPr>
            <w:r w:rsidRPr="00AA6507">
              <w:t>Якщо в зазначених документах, наданих Учасником на підтвердження технічних та якісних характеристиках предмет</w:t>
            </w:r>
            <w:r w:rsidR="00F17922" w:rsidRPr="00AA6507">
              <w:t>а</w:t>
            </w:r>
            <w:r w:rsidRPr="00AA6507">
              <w:t xml:space="preserve"> закупівлі, відсутні </w:t>
            </w:r>
            <w:r w:rsidRPr="00AA6507">
              <w:rPr>
                <w:b/>
              </w:rPr>
              <w:t>деякі</w:t>
            </w:r>
            <w:r w:rsidRPr="00AA650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A6507">
              <w:t xml:space="preserve"> </w:t>
            </w:r>
            <w:r w:rsidRPr="00AA6507">
              <w:rPr>
                <w:b/>
              </w:rPr>
              <w:t>виробника</w:t>
            </w:r>
            <w:r w:rsidRPr="00AA6507">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AA6507">
              <w:rPr>
                <w:b/>
              </w:rPr>
              <w:t>Якщо зазначені вище документи викладені</w:t>
            </w:r>
            <w:r w:rsidRPr="00036F29">
              <w:rPr>
                <w:b/>
              </w:rPr>
              <w:t xml:space="preserve">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C4326F">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C4326F">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sectPr w:rsidR="006514B5" w:rsidRPr="00184F6C"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AC" w:rsidRDefault="00125FAC" w:rsidP="004C1B73">
      <w:pPr>
        <w:spacing w:after="0" w:line="240" w:lineRule="auto"/>
      </w:pPr>
      <w:r>
        <w:separator/>
      </w:r>
    </w:p>
  </w:endnote>
  <w:endnote w:type="continuationSeparator" w:id="0">
    <w:p w:rsidR="00125FAC" w:rsidRDefault="00125FAC"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C" w:rsidRPr="009104F8" w:rsidRDefault="00125FA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D0BBB">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AC" w:rsidRDefault="00125FAC" w:rsidP="004C1B73">
      <w:pPr>
        <w:spacing w:after="0" w:line="240" w:lineRule="auto"/>
      </w:pPr>
      <w:r>
        <w:separator/>
      </w:r>
    </w:p>
  </w:footnote>
  <w:footnote w:type="continuationSeparator" w:id="0">
    <w:p w:rsidR="00125FAC" w:rsidRDefault="00125FAC"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C" w:rsidRPr="009104F8" w:rsidRDefault="00125FA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FE3980"/>
    <w:multiLevelType w:val="hybridMultilevel"/>
    <w:tmpl w:val="2AAECA3E"/>
    <w:lvl w:ilvl="0" w:tplc="5FB8AB2C">
      <w:start w:val="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189021A"/>
    <w:multiLevelType w:val="hybridMultilevel"/>
    <w:tmpl w:val="52C2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13"/>
  </w:num>
  <w:num w:numId="6">
    <w:abstractNumId w:val="20"/>
  </w:num>
  <w:num w:numId="7">
    <w:abstractNumId w:val="10"/>
  </w:num>
  <w:num w:numId="8">
    <w:abstractNumId w:val="24"/>
  </w:num>
  <w:num w:numId="9">
    <w:abstractNumId w:val="4"/>
  </w:num>
  <w:num w:numId="10">
    <w:abstractNumId w:val="7"/>
  </w:num>
  <w:num w:numId="11">
    <w:abstractNumId w:val="1"/>
  </w:num>
  <w:num w:numId="12">
    <w:abstractNumId w:val="23"/>
  </w:num>
  <w:num w:numId="13">
    <w:abstractNumId w:val="5"/>
  </w:num>
  <w:num w:numId="14">
    <w:abstractNumId w:val="19"/>
  </w:num>
  <w:num w:numId="15">
    <w:abstractNumId w:val="12"/>
  </w:num>
  <w:num w:numId="16">
    <w:abstractNumId w:val="14"/>
  </w:num>
  <w:num w:numId="17">
    <w:abstractNumId w:val="26"/>
  </w:num>
  <w:num w:numId="18">
    <w:abstractNumId w:val="18"/>
  </w:num>
  <w:num w:numId="19">
    <w:abstractNumId w:val="25"/>
  </w:num>
  <w:num w:numId="20">
    <w:abstractNumId w:val="16"/>
  </w:num>
  <w:num w:numId="21">
    <w:abstractNumId w:val="6"/>
  </w:num>
  <w:num w:numId="22">
    <w:abstractNumId w:val="17"/>
  </w:num>
  <w:num w:numId="23">
    <w:abstractNumId w:val="9"/>
  </w:num>
  <w:num w:numId="24">
    <w:abstractNumId w:val="8"/>
  </w:num>
  <w:num w:numId="25">
    <w:abstractNumId w:val="22"/>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4F15"/>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2D"/>
    <w:rsid w:val="000B1E56"/>
    <w:rsid w:val="000B311A"/>
    <w:rsid w:val="000B37C6"/>
    <w:rsid w:val="000B4287"/>
    <w:rsid w:val="000B5329"/>
    <w:rsid w:val="000B5C86"/>
    <w:rsid w:val="000B64EC"/>
    <w:rsid w:val="000B6D10"/>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5FAC"/>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528"/>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536A"/>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1EBE"/>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0F16"/>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0C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885"/>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438"/>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6F2"/>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283"/>
    <w:rsid w:val="004E0680"/>
    <w:rsid w:val="004E1849"/>
    <w:rsid w:val="004E1A6A"/>
    <w:rsid w:val="004E27EB"/>
    <w:rsid w:val="004E3EB3"/>
    <w:rsid w:val="004E4846"/>
    <w:rsid w:val="004E65E6"/>
    <w:rsid w:val="004E6A4E"/>
    <w:rsid w:val="004F06C4"/>
    <w:rsid w:val="004F0FD9"/>
    <w:rsid w:val="004F115C"/>
    <w:rsid w:val="004F19A5"/>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2565"/>
    <w:rsid w:val="00563211"/>
    <w:rsid w:val="00563F57"/>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6748"/>
    <w:rsid w:val="006A7A98"/>
    <w:rsid w:val="006A7DC3"/>
    <w:rsid w:val="006A7FB0"/>
    <w:rsid w:val="006B0475"/>
    <w:rsid w:val="006B0575"/>
    <w:rsid w:val="006B0C27"/>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5759"/>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4EF"/>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507"/>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0A0"/>
    <w:rsid w:val="00BA05F2"/>
    <w:rsid w:val="00BA14A9"/>
    <w:rsid w:val="00BA17DF"/>
    <w:rsid w:val="00BA183E"/>
    <w:rsid w:val="00BA1975"/>
    <w:rsid w:val="00BA1B8C"/>
    <w:rsid w:val="00BA2DFB"/>
    <w:rsid w:val="00BA3B85"/>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326F"/>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2CD7"/>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4E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137"/>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0BBB"/>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1A30"/>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v1749731-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karevich@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c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43882-FA1E-4D2B-9EF0-23459421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24</Pages>
  <Words>9009</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60246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278</cp:revision>
  <cp:lastPrinted>2022-07-12T06:43:00Z</cp:lastPrinted>
  <dcterms:created xsi:type="dcterms:W3CDTF">2023-05-25T10:01:00Z</dcterms:created>
  <dcterms:modified xsi:type="dcterms:W3CDTF">2024-03-20T12:56:00Z</dcterms:modified>
</cp:coreProperties>
</file>