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0" w:rsidRPr="009D492D" w:rsidRDefault="009D492D" w:rsidP="009D492D">
      <w:pPr>
        <w:jc w:val="center"/>
      </w:pPr>
      <w:r w:rsidRPr="009D492D">
        <w:rPr>
          <w:b/>
          <w:noProof/>
        </w:rPr>
        <w:drawing>
          <wp:anchor distT="0" distB="0" distL="0" distR="0" simplePos="0" relativeHeight="251659264" behindDoc="0" locked="0" layoutInCell="1" allowOverlap="1">
            <wp:simplePos x="0" y="0"/>
            <wp:positionH relativeFrom="column">
              <wp:posOffset>1332230</wp:posOffset>
            </wp:positionH>
            <wp:positionV relativeFrom="paragraph">
              <wp:posOffset>207645</wp:posOffset>
            </wp:positionV>
            <wp:extent cx="3368040" cy="1302385"/>
            <wp:effectExtent l="19050" t="0" r="381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cstate="print"/>
                    <a:stretch>
                      <a:fillRect/>
                    </a:stretch>
                  </pic:blipFill>
                  <pic:spPr bwMode="auto">
                    <a:xfrm>
                      <a:off x="0" y="0"/>
                      <a:ext cx="3368040" cy="1302385"/>
                    </a:xfrm>
                    <a:prstGeom prst="rect">
                      <a:avLst/>
                    </a:prstGeom>
                    <a:noFill/>
                    <a:ln w="9525">
                      <a:noFill/>
                      <a:miter lim="800000"/>
                      <a:headEnd/>
                      <a:tailEnd/>
                    </a:ln>
                  </pic:spPr>
                </pic:pic>
              </a:graphicData>
            </a:graphic>
          </wp:anchor>
        </w:drawing>
      </w:r>
    </w:p>
    <w:p w:rsidR="009D492D" w:rsidRDefault="009D492D" w:rsidP="009D492D">
      <w:pPr>
        <w:jc w:val="right"/>
        <w:rPr>
          <w:b/>
          <w:bCs/>
          <w:sz w:val="26"/>
          <w:szCs w:val="26"/>
        </w:rPr>
      </w:pPr>
      <w:r>
        <w:rPr>
          <w:b/>
          <w:bCs/>
          <w:sz w:val="28"/>
          <w:szCs w:val="28"/>
        </w:rPr>
        <w:t xml:space="preserve">      </w:t>
      </w:r>
    </w:p>
    <w:p w:rsidR="00587360" w:rsidRPr="00403D28" w:rsidRDefault="009D492D" w:rsidP="009D492D">
      <w:pPr>
        <w:jc w:val="right"/>
        <w:rPr>
          <w:lang w:val="ru-RU"/>
        </w:rPr>
      </w:pPr>
      <w:r>
        <w:rPr>
          <w:b/>
          <w:bCs/>
          <w:sz w:val="26"/>
          <w:szCs w:val="26"/>
        </w:rPr>
        <w:t xml:space="preserve">     </w:t>
      </w:r>
    </w:p>
    <w:p w:rsidR="00587360" w:rsidRPr="00403D28" w:rsidRDefault="00587360" w:rsidP="00D33796">
      <w:pPr>
        <w:jc w:val="right"/>
        <w:rPr>
          <w:lang w:val="ru-RU"/>
        </w:rPr>
      </w:pPr>
    </w:p>
    <w:p w:rsidR="00587360" w:rsidRPr="00403D28" w:rsidRDefault="00587360" w:rsidP="00D33796">
      <w:pPr>
        <w:jc w:val="right"/>
        <w:rPr>
          <w:lang w:val="ru-RU"/>
        </w:rPr>
      </w:pPr>
    </w:p>
    <w:p w:rsidR="00587360" w:rsidRPr="0022737F" w:rsidRDefault="00587360" w:rsidP="00D33796">
      <w:pPr>
        <w:jc w:val="right"/>
        <w:rPr>
          <w:b/>
        </w:rPr>
      </w:pPr>
      <w:r w:rsidRPr="0022737F">
        <w:rPr>
          <w:b/>
        </w:rPr>
        <w:t>ЗАТВЕРДЖЕНО</w:t>
      </w:r>
    </w:p>
    <w:p w:rsidR="00587360" w:rsidRPr="0022737F" w:rsidRDefault="00587360" w:rsidP="00D33796">
      <w:pPr>
        <w:jc w:val="right"/>
        <w:rPr>
          <w:b/>
        </w:rPr>
      </w:pPr>
      <w:r w:rsidRPr="0022737F">
        <w:rPr>
          <w:b/>
        </w:rPr>
        <w:t>РІШЕННЯМ УПОВНОВАЖЕНОЇ ОСОБИ</w:t>
      </w:r>
    </w:p>
    <w:p w:rsidR="00587360" w:rsidRPr="005456D4" w:rsidRDefault="00587360" w:rsidP="00D33796">
      <w:pPr>
        <w:jc w:val="right"/>
        <w:rPr>
          <w:b/>
          <w:lang w:val="ru-RU"/>
        </w:rPr>
      </w:pPr>
      <w:r w:rsidRPr="00465545">
        <w:rPr>
          <w:b/>
        </w:rPr>
        <w:t>ПРОТОКОЛ №</w:t>
      </w:r>
      <w:r w:rsidR="00C62060">
        <w:rPr>
          <w:b/>
          <w:lang w:val="ru-RU"/>
        </w:rPr>
        <w:t>749</w:t>
      </w:r>
    </w:p>
    <w:p w:rsidR="00587360" w:rsidRPr="0022737F" w:rsidRDefault="005637F1" w:rsidP="00D33796">
      <w:pPr>
        <w:jc w:val="right"/>
        <w:rPr>
          <w:b/>
        </w:rPr>
      </w:pPr>
      <w:r w:rsidRPr="00465545">
        <w:rPr>
          <w:b/>
        </w:rPr>
        <w:t xml:space="preserve">ВІД </w:t>
      </w:r>
      <w:r w:rsidR="00A60165">
        <w:rPr>
          <w:b/>
          <w:lang w:val="ru-RU"/>
        </w:rPr>
        <w:t>03</w:t>
      </w:r>
      <w:r w:rsidR="00FC5869">
        <w:rPr>
          <w:b/>
          <w:lang w:val="ru-RU"/>
        </w:rPr>
        <w:t xml:space="preserve"> </w:t>
      </w:r>
      <w:r w:rsidR="00A60165">
        <w:rPr>
          <w:b/>
        </w:rPr>
        <w:t>липня</w:t>
      </w:r>
      <w:r w:rsidR="009D492D">
        <w:rPr>
          <w:b/>
        </w:rPr>
        <w:t xml:space="preserve"> </w:t>
      </w:r>
      <w:r w:rsidR="00587360" w:rsidRPr="00465545">
        <w:rPr>
          <w:b/>
        </w:rPr>
        <w:t xml:space="preserve"> 2023 року</w:t>
      </w: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r w:rsidRPr="0022737F">
        <w:rPr>
          <w:b/>
        </w:rPr>
        <w:t>ТЕНДЕРНА ДОКУМЕНТАЦІЯ</w:t>
      </w:r>
    </w:p>
    <w:p w:rsidR="00587360" w:rsidRPr="0022737F" w:rsidRDefault="00587360" w:rsidP="00D33796">
      <w:pPr>
        <w:jc w:val="center"/>
        <w:rPr>
          <w:lang w:val="ru-RU"/>
        </w:rPr>
      </w:pPr>
    </w:p>
    <w:p w:rsidR="00587360" w:rsidRPr="0022737F" w:rsidRDefault="00587360" w:rsidP="00D33796">
      <w:pPr>
        <w:jc w:val="center"/>
        <w:rPr>
          <w:b/>
        </w:rPr>
      </w:pPr>
      <w:r w:rsidRPr="0022737F">
        <w:rPr>
          <w:b/>
        </w:rPr>
        <w:t>Процедура закупівлі - відкриті торги з особливостями</w:t>
      </w: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rPr>
      </w:pPr>
      <w:r w:rsidRPr="0022737F">
        <w:rPr>
          <w:b/>
        </w:rPr>
        <w:t>Предмет закупівлі</w:t>
      </w:r>
    </w:p>
    <w:p w:rsidR="005D7966" w:rsidRPr="0022737F" w:rsidRDefault="005D7966" w:rsidP="00D33796">
      <w:pPr>
        <w:jc w:val="center"/>
        <w:rPr>
          <w:b/>
        </w:rPr>
      </w:pPr>
    </w:p>
    <w:p w:rsidR="00A60165" w:rsidRPr="0022737F" w:rsidRDefault="00A60165" w:rsidP="00A60165">
      <w:pPr>
        <w:jc w:val="center"/>
        <w:rPr>
          <w:b/>
          <w:lang w:val="ru-RU"/>
        </w:rPr>
      </w:pPr>
      <w:r w:rsidRPr="00D33796">
        <w:rPr>
          <w:b/>
          <w:lang w:val="ru-RU"/>
        </w:rPr>
        <w:t>Реконструкція</w:t>
      </w:r>
      <w:r w:rsidRPr="00926260">
        <w:rPr>
          <w:b/>
          <w:lang w:val="ru-RU"/>
        </w:rPr>
        <w:t xml:space="preserve"> </w:t>
      </w:r>
      <w:r w:rsidRPr="00D33796">
        <w:rPr>
          <w:b/>
          <w:lang w:val="ru-RU"/>
        </w:rPr>
        <w:t>квартальних</w:t>
      </w:r>
      <w:r w:rsidRPr="00926260">
        <w:rPr>
          <w:b/>
          <w:lang w:val="ru-RU"/>
        </w:rPr>
        <w:t xml:space="preserve"> </w:t>
      </w:r>
      <w:r w:rsidRPr="00D33796">
        <w:rPr>
          <w:b/>
          <w:lang w:val="ru-RU"/>
        </w:rPr>
        <w:t xml:space="preserve">водопровідних мереж </w:t>
      </w:r>
      <w:r w:rsidR="00C62060">
        <w:rPr>
          <w:b/>
          <w:lang w:val="ru-RU"/>
        </w:rPr>
        <w:t>низького</w:t>
      </w:r>
      <w:r w:rsidRPr="00926260">
        <w:rPr>
          <w:b/>
          <w:lang w:val="ru-RU"/>
        </w:rPr>
        <w:t xml:space="preserve"> </w:t>
      </w:r>
      <w:r w:rsidRPr="00D33796">
        <w:rPr>
          <w:b/>
          <w:lang w:val="ru-RU"/>
        </w:rPr>
        <w:t>тиску по вул. Самбірській в м. Дрогобич</w:t>
      </w:r>
      <w:r w:rsidRPr="00A60165">
        <w:rPr>
          <w:b/>
          <w:lang w:val="ru-RU"/>
        </w:rPr>
        <w:t xml:space="preserve"> </w:t>
      </w:r>
      <w:r w:rsidRPr="00D33796">
        <w:rPr>
          <w:b/>
          <w:lang w:val="ru-RU"/>
        </w:rPr>
        <w:t>Львівської</w:t>
      </w:r>
      <w:r w:rsidRPr="00A60165">
        <w:rPr>
          <w:b/>
          <w:lang w:val="ru-RU"/>
        </w:rPr>
        <w:t xml:space="preserve"> </w:t>
      </w:r>
      <w:r w:rsidRPr="00D33796">
        <w:rPr>
          <w:b/>
          <w:lang w:val="ru-RU"/>
        </w:rPr>
        <w:t xml:space="preserve">області. </w:t>
      </w:r>
      <w:r>
        <w:rPr>
          <w:b/>
          <w:lang w:val="ru-RU"/>
        </w:rPr>
        <w:t>(</w:t>
      </w:r>
      <w:r w:rsidRPr="00D33796">
        <w:rPr>
          <w:b/>
          <w:lang w:val="ru-RU"/>
        </w:rPr>
        <w:t>Коригування</w:t>
      </w:r>
      <w:r>
        <w:rPr>
          <w:b/>
          <w:lang w:val="ru-RU"/>
        </w:rPr>
        <w:t>)</w:t>
      </w:r>
    </w:p>
    <w:p w:rsidR="00A60165" w:rsidRPr="0022737F" w:rsidRDefault="00A60165" w:rsidP="00A60165">
      <w:pPr>
        <w:jc w:val="center"/>
        <w:rPr>
          <w:b/>
          <w:lang w:val="ru-RU"/>
        </w:rPr>
      </w:pPr>
    </w:p>
    <w:p w:rsidR="00A60165" w:rsidRPr="0022737F" w:rsidRDefault="00A60165" w:rsidP="00A60165">
      <w:pPr>
        <w:jc w:val="center"/>
        <w:rPr>
          <w:b/>
          <w:lang w:val="ru-RU"/>
        </w:rPr>
      </w:pPr>
    </w:p>
    <w:p w:rsidR="00A60165" w:rsidRPr="0022737F" w:rsidRDefault="00A60165" w:rsidP="00A60165">
      <w:pPr>
        <w:jc w:val="center"/>
        <w:rPr>
          <w:b/>
        </w:rPr>
      </w:pPr>
      <w:r w:rsidRPr="0022737F">
        <w:t>45230000-8 — Будівництво трубопроводів, ліній зв’язку та електропередач, шосе, доріг, аеродромів і залізничних доріг; вирівнювання поверхонь.</w:t>
      </w: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rPr>
          <w:b/>
        </w:rPr>
      </w:pPr>
    </w:p>
    <w:p w:rsidR="00587360" w:rsidRPr="0022737F" w:rsidRDefault="00587360" w:rsidP="00D33796">
      <w:pPr>
        <w:jc w:val="center"/>
        <w:rPr>
          <w:b/>
        </w:rPr>
      </w:pPr>
      <w:r w:rsidRPr="0022737F">
        <w:rPr>
          <w:b/>
        </w:rPr>
        <w:t>м. Дрогобич</w:t>
      </w:r>
    </w:p>
    <w:p w:rsidR="00587360" w:rsidRPr="0022737F" w:rsidRDefault="00587360" w:rsidP="00D33796">
      <w:pPr>
        <w:jc w:val="center"/>
        <w:rPr>
          <w:b/>
        </w:rPr>
      </w:pPr>
    </w:p>
    <w:p w:rsidR="006D451E" w:rsidRPr="0022737F" w:rsidRDefault="006D451E" w:rsidP="00D33796">
      <w:pPr>
        <w:ind w:right="-25"/>
        <w:jc w:val="center"/>
        <w:outlineLvl w:val="0"/>
        <w:rPr>
          <w:b/>
        </w:rPr>
        <w:sectPr w:rsidR="006D451E" w:rsidRPr="0022737F" w:rsidSect="00CE5707">
          <w:headerReference w:type="even" r:id="rId9"/>
          <w:pgSz w:w="11906" w:h="16838" w:code="9"/>
          <w:pgMar w:top="794" w:right="680" w:bottom="680" w:left="1418" w:header="397" w:footer="284" w:gutter="0"/>
          <w:cols w:space="708"/>
          <w:docGrid w:linePitch="360"/>
        </w:sectPr>
      </w:pPr>
    </w:p>
    <w:p w:rsidR="006D451E" w:rsidRPr="0022737F" w:rsidRDefault="006D451E" w:rsidP="00D33796">
      <w:pPr>
        <w:ind w:left="180" w:right="-25"/>
        <w:jc w:val="center"/>
        <w:outlineLvl w:val="0"/>
        <w:rPr>
          <w:b/>
        </w:rPr>
      </w:pPr>
      <w:r w:rsidRPr="0022737F">
        <w:rPr>
          <w:b/>
        </w:rPr>
        <w:lastRenderedPageBreak/>
        <w:t>ЗМІСТ</w:t>
      </w:r>
    </w:p>
    <w:p w:rsidR="006D451E" w:rsidRPr="0022737F" w:rsidRDefault="006D451E" w:rsidP="00D33796">
      <w:pPr>
        <w:ind w:left="180" w:right="-25"/>
        <w:jc w:val="center"/>
        <w:outlineLvl w:val="0"/>
        <w:rPr>
          <w:b/>
        </w:rPr>
      </w:pPr>
      <w:r w:rsidRPr="0022737F">
        <w:rPr>
          <w:b/>
        </w:rPr>
        <w:t xml:space="preserve">тендерної документації </w:t>
      </w:r>
    </w:p>
    <w:p w:rsidR="006D451E" w:rsidRPr="0022737F" w:rsidRDefault="006D451E" w:rsidP="00D33796">
      <w:pPr>
        <w:ind w:left="360" w:right="-25" w:hanging="180"/>
        <w:outlineLvl w:val="0"/>
        <w:rPr>
          <w:b/>
        </w:rPr>
      </w:pPr>
    </w:p>
    <w:p w:rsidR="006D451E" w:rsidRPr="0022737F" w:rsidRDefault="006D451E" w:rsidP="00D33796">
      <w:pPr>
        <w:ind w:left="142" w:right="-23"/>
        <w:outlineLvl w:val="0"/>
        <w:rPr>
          <w:b/>
        </w:rPr>
      </w:pPr>
      <w:r w:rsidRPr="0022737F">
        <w:rPr>
          <w:b/>
        </w:rPr>
        <w:t>Розділ</w:t>
      </w:r>
      <w:r w:rsidR="00192E4A" w:rsidRPr="0022737F">
        <w:rPr>
          <w:b/>
        </w:rPr>
        <w:t> </w:t>
      </w:r>
      <w:r w:rsidRPr="0022737F">
        <w:rPr>
          <w:b/>
        </w:rPr>
        <w:t>І. Загальні положення</w:t>
      </w:r>
    </w:p>
    <w:p w:rsidR="006D451E" w:rsidRPr="0022737F" w:rsidRDefault="0076340F" w:rsidP="00D33796">
      <w:pPr>
        <w:tabs>
          <w:tab w:val="left" w:pos="426"/>
        </w:tabs>
        <w:ind w:left="142" w:right="-25"/>
        <w:outlineLvl w:val="0"/>
      </w:pPr>
      <w:r w:rsidRPr="0022737F">
        <w:t>1.</w:t>
      </w:r>
      <w:r w:rsidR="00192E4A" w:rsidRPr="0022737F">
        <w:tab/>
      </w:r>
      <w:r w:rsidR="006D451E" w:rsidRPr="0022737F">
        <w:t xml:space="preserve">Терміни, які вживаються в тендерній документації </w:t>
      </w:r>
    </w:p>
    <w:p w:rsidR="006D451E" w:rsidRPr="0022737F" w:rsidRDefault="006D451E" w:rsidP="00D33796">
      <w:pPr>
        <w:tabs>
          <w:tab w:val="left" w:pos="426"/>
        </w:tabs>
        <w:ind w:left="142" w:right="-25"/>
        <w:outlineLvl w:val="0"/>
      </w:pPr>
      <w:r w:rsidRPr="0022737F">
        <w:t>2.</w:t>
      </w:r>
      <w:r w:rsidR="00192E4A" w:rsidRPr="0022737F">
        <w:tab/>
      </w:r>
      <w:r w:rsidRPr="0022737F">
        <w:t xml:space="preserve">Інформація про </w:t>
      </w:r>
      <w:r w:rsidR="00F67BD9" w:rsidRPr="0022737F">
        <w:t>З</w:t>
      </w:r>
      <w:r w:rsidRPr="0022737F">
        <w:t>амовника торгів</w:t>
      </w:r>
    </w:p>
    <w:p w:rsidR="006D451E" w:rsidRPr="0022737F" w:rsidRDefault="006D451E" w:rsidP="00D33796">
      <w:pPr>
        <w:tabs>
          <w:tab w:val="left" w:pos="426"/>
        </w:tabs>
        <w:ind w:left="142" w:right="-25"/>
        <w:outlineLvl w:val="0"/>
      </w:pPr>
      <w:r w:rsidRPr="0022737F">
        <w:t>3.</w:t>
      </w:r>
      <w:r w:rsidR="00192E4A" w:rsidRPr="0022737F">
        <w:tab/>
      </w:r>
      <w:r w:rsidRPr="0022737F">
        <w:t xml:space="preserve">Процедура закупівлі </w:t>
      </w:r>
    </w:p>
    <w:p w:rsidR="006D451E" w:rsidRPr="0022737F" w:rsidRDefault="006D451E" w:rsidP="00D33796">
      <w:pPr>
        <w:tabs>
          <w:tab w:val="left" w:pos="426"/>
        </w:tabs>
        <w:ind w:left="142" w:right="-25"/>
        <w:outlineLvl w:val="0"/>
      </w:pPr>
      <w:r w:rsidRPr="0022737F">
        <w:t>4.</w:t>
      </w:r>
      <w:r w:rsidR="00192E4A" w:rsidRPr="0022737F">
        <w:tab/>
      </w:r>
      <w:r w:rsidRPr="0022737F">
        <w:t>Інформація про предмет закупівлі</w:t>
      </w:r>
    </w:p>
    <w:p w:rsidR="006D451E" w:rsidRPr="0022737F" w:rsidRDefault="006D451E" w:rsidP="00D33796">
      <w:pPr>
        <w:tabs>
          <w:tab w:val="left" w:pos="426"/>
        </w:tabs>
        <w:ind w:left="142" w:right="-25"/>
        <w:outlineLvl w:val="0"/>
      </w:pPr>
      <w:r w:rsidRPr="0022737F">
        <w:t>5.</w:t>
      </w:r>
      <w:r w:rsidR="00192E4A" w:rsidRPr="0022737F">
        <w:tab/>
      </w:r>
      <w:r w:rsidRPr="0022737F">
        <w:t>Недискримінація учасників</w:t>
      </w:r>
    </w:p>
    <w:p w:rsidR="006D451E" w:rsidRPr="0022737F" w:rsidRDefault="006D451E" w:rsidP="00D33796">
      <w:pPr>
        <w:tabs>
          <w:tab w:val="left" w:pos="426"/>
        </w:tabs>
        <w:ind w:left="142" w:right="-25"/>
        <w:outlineLvl w:val="0"/>
      </w:pPr>
      <w:r w:rsidRPr="0022737F">
        <w:t>6.</w:t>
      </w:r>
      <w:r w:rsidR="00192E4A" w:rsidRPr="0022737F">
        <w:tab/>
      </w:r>
      <w:r w:rsidRPr="0022737F">
        <w:t xml:space="preserve">Інформація про валюту, у якій повинно бути розраховано </w:t>
      </w:r>
      <w:r w:rsidR="00244817" w:rsidRPr="0022737F">
        <w:t xml:space="preserve">та </w:t>
      </w:r>
      <w:r w:rsidRPr="0022737F">
        <w:t xml:space="preserve">зазначено ціну тендерної пропозиції </w:t>
      </w:r>
    </w:p>
    <w:p w:rsidR="006D451E" w:rsidRPr="0022737F" w:rsidRDefault="006D451E" w:rsidP="00D33796">
      <w:pPr>
        <w:tabs>
          <w:tab w:val="left" w:pos="426"/>
        </w:tabs>
        <w:ind w:left="142" w:right="-25"/>
        <w:outlineLvl w:val="0"/>
      </w:pPr>
      <w:r w:rsidRPr="0022737F">
        <w:t>7.</w:t>
      </w:r>
      <w:r w:rsidR="00192E4A" w:rsidRPr="0022737F">
        <w:tab/>
      </w:r>
      <w:r w:rsidRPr="0022737F">
        <w:t xml:space="preserve">Інформація про мову (мови), якою (якими) повинно бути складено тендерні пропозиції </w:t>
      </w:r>
    </w:p>
    <w:p w:rsidR="006D451E" w:rsidRPr="0022737F" w:rsidRDefault="006D451E" w:rsidP="00D33796">
      <w:pPr>
        <w:tabs>
          <w:tab w:val="left" w:pos="426"/>
        </w:tabs>
        <w:ind w:left="142" w:right="-23"/>
        <w:outlineLvl w:val="0"/>
        <w:rPr>
          <w:b/>
        </w:rPr>
      </w:pPr>
      <w:r w:rsidRPr="0022737F">
        <w:rPr>
          <w:b/>
        </w:rPr>
        <w:t>Розділ</w:t>
      </w:r>
      <w:r w:rsidR="00192E4A" w:rsidRPr="0022737F">
        <w:rPr>
          <w:b/>
        </w:rPr>
        <w:t> </w:t>
      </w:r>
      <w:r w:rsidRPr="0022737F">
        <w:rPr>
          <w:b/>
        </w:rPr>
        <w:t>ІІ. Порядок унесення змін та надання роз’яснень до тендерної документації</w:t>
      </w:r>
    </w:p>
    <w:p w:rsidR="00005D73" w:rsidRPr="0022737F" w:rsidRDefault="00005D73" w:rsidP="00D33796">
      <w:pPr>
        <w:tabs>
          <w:tab w:val="left" w:pos="426"/>
        </w:tabs>
        <w:ind w:left="142"/>
      </w:pPr>
      <w:r w:rsidRPr="0022737F">
        <w:t>1</w:t>
      </w:r>
      <w:r w:rsidR="006D451E" w:rsidRPr="0022737F">
        <w:t>.</w:t>
      </w:r>
      <w:r w:rsidR="00192E4A" w:rsidRPr="0022737F">
        <w:tab/>
      </w:r>
      <w:r w:rsidR="00743EC3" w:rsidRPr="0022737F">
        <w:t>Процедура надання роз’яснень щодо тендерної документації</w:t>
      </w:r>
    </w:p>
    <w:p w:rsidR="00005D73" w:rsidRPr="0022737F" w:rsidRDefault="00005D73" w:rsidP="00D33796">
      <w:pPr>
        <w:tabs>
          <w:tab w:val="left" w:pos="426"/>
        </w:tabs>
        <w:ind w:left="142"/>
      </w:pPr>
      <w:r w:rsidRPr="0022737F">
        <w:t>2.</w:t>
      </w:r>
      <w:r w:rsidR="00192E4A" w:rsidRPr="0022737F">
        <w:tab/>
      </w:r>
      <w:r w:rsidR="00743EC3" w:rsidRPr="0022737F">
        <w:t>Унесення змін до тендерної документації</w:t>
      </w:r>
    </w:p>
    <w:p w:rsidR="00E07FC6" w:rsidRPr="0022737F" w:rsidRDefault="00E07FC6" w:rsidP="00D33796">
      <w:pPr>
        <w:tabs>
          <w:tab w:val="left" w:pos="426"/>
        </w:tabs>
        <w:ind w:left="142" w:right="-23"/>
        <w:outlineLvl w:val="0"/>
        <w:rPr>
          <w:b/>
        </w:rPr>
      </w:pPr>
      <w:r w:rsidRPr="0022737F">
        <w:rPr>
          <w:b/>
        </w:rPr>
        <w:t>Розділ ІІІ. Інструкція з підготовки тендерної пропозиції</w:t>
      </w:r>
    </w:p>
    <w:p w:rsidR="00E07FC6" w:rsidRPr="0022737F" w:rsidRDefault="00E07FC6" w:rsidP="00D33796">
      <w:pPr>
        <w:tabs>
          <w:tab w:val="left" w:pos="426"/>
        </w:tabs>
        <w:ind w:left="142"/>
      </w:pPr>
      <w:r w:rsidRPr="0022737F">
        <w:t>1. Зміст і спосіб подання тендерної пропозиції</w:t>
      </w:r>
    </w:p>
    <w:p w:rsidR="00E07FC6" w:rsidRPr="0022737F" w:rsidRDefault="00E07FC6" w:rsidP="00D33796">
      <w:pPr>
        <w:tabs>
          <w:tab w:val="left" w:pos="426"/>
        </w:tabs>
        <w:ind w:left="142"/>
      </w:pPr>
      <w:r w:rsidRPr="0022737F">
        <w:t>2. Забезпечення тендерної пропозиції</w:t>
      </w:r>
    </w:p>
    <w:p w:rsidR="00E07FC6" w:rsidRPr="0022737F" w:rsidRDefault="00E07FC6" w:rsidP="00D33796">
      <w:pPr>
        <w:tabs>
          <w:tab w:val="left" w:pos="426"/>
        </w:tabs>
        <w:ind w:left="142"/>
      </w:pPr>
      <w:r w:rsidRPr="0022737F">
        <w:t>3. Умови повернення чи неповернення забезпечення тендерної пропозиції</w:t>
      </w:r>
    </w:p>
    <w:p w:rsidR="00E07FC6" w:rsidRPr="0022737F" w:rsidRDefault="00E07FC6" w:rsidP="00D33796">
      <w:pPr>
        <w:tabs>
          <w:tab w:val="left" w:pos="426"/>
        </w:tabs>
        <w:ind w:left="142"/>
      </w:pPr>
      <w:r w:rsidRPr="0022737F">
        <w:t>4. Інформація про субпідрядника</w:t>
      </w:r>
    </w:p>
    <w:p w:rsidR="00E07FC6" w:rsidRPr="0022737F" w:rsidRDefault="00E07FC6" w:rsidP="00D33796">
      <w:pPr>
        <w:tabs>
          <w:tab w:val="left" w:pos="426"/>
        </w:tabs>
        <w:ind w:left="142"/>
      </w:pPr>
      <w:r w:rsidRPr="0022737F">
        <w:t>5. Строк, протягом якого тендерні пропозиції є дійсними</w:t>
      </w:r>
    </w:p>
    <w:p w:rsidR="00E07FC6" w:rsidRPr="0022737F" w:rsidRDefault="00E07FC6" w:rsidP="00D33796">
      <w:pPr>
        <w:tabs>
          <w:tab w:val="left" w:pos="426"/>
        </w:tabs>
        <w:ind w:left="142"/>
      </w:pPr>
      <w:r w:rsidRPr="0022737F">
        <w:t xml:space="preserve">6. Кваліфікаційні критерії до учасників та вимоги, установлені </w:t>
      </w:r>
      <w:r w:rsidR="00413720" w:rsidRPr="0022737F">
        <w:t>п</w:t>
      </w:r>
      <w:r w:rsidR="005D7966" w:rsidRPr="0022737F">
        <w:t>.</w:t>
      </w:r>
      <w:r w:rsidR="009D492D">
        <w:t>47</w:t>
      </w:r>
      <w:r w:rsidR="00413720" w:rsidRPr="0022737F">
        <w:t xml:space="preserve"> Особливостей</w:t>
      </w:r>
    </w:p>
    <w:p w:rsidR="00E07FC6" w:rsidRPr="0022737F" w:rsidRDefault="00E07FC6" w:rsidP="00D33796">
      <w:pPr>
        <w:tabs>
          <w:tab w:val="left" w:pos="426"/>
        </w:tabs>
        <w:ind w:left="142"/>
      </w:pPr>
      <w:r w:rsidRPr="0022737F">
        <w:t>7. Інформація про технічні, якісні та кількісні характеристики предмета закупівлі</w:t>
      </w:r>
    </w:p>
    <w:p w:rsidR="00E07FC6" w:rsidRPr="0022737F" w:rsidRDefault="00E07FC6" w:rsidP="00D33796">
      <w:pPr>
        <w:tabs>
          <w:tab w:val="left" w:pos="426"/>
        </w:tabs>
        <w:ind w:left="142"/>
      </w:pPr>
      <w:r w:rsidRPr="0022737F">
        <w:t>8. Унесення змін або відкликання тендерної пропозиції учасником</w:t>
      </w:r>
    </w:p>
    <w:p w:rsidR="009A5674" w:rsidRPr="0022737F" w:rsidRDefault="009A5674" w:rsidP="00D33796">
      <w:pPr>
        <w:tabs>
          <w:tab w:val="left" w:pos="426"/>
        </w:tabs>
        <w:ind w:left="142"/>
      </w:pPr>
      <w:r w:rsidRPr="0022737F">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IV. Подання та розкриття тендерної пропозиції </w:t>
      </w:r>
    </w:p>
    <w:p w:rsidR="006D451E" w:rsidRPr="0022737F" w:rsidRDefault="006D451E" w:rsidP="00D33796">
      <w:pPr>
        <w:tabs>
          <w:tab w:val="left" w:pos="426"/>
        </w:tabs>
        <w:ind w:left="142"/>
        <w:rPr>
          <w:bCs/>
        </w:rPr>
      </w:pPr>
      <w:r w:rsidRPr="0022737F">
        <w:rPr>
          <w:bCs/>
        </w:rPr>
        <w:t>1.</w:t>
      </w:r>
      <w:r w:rsidR="00192E4A" w:rsidRPr="0022737F">
        <w:rPr>
          <w:bCs/>
        </w:rPr>
        <w:tab/>
      </w:r>
      <w:r w:rsidRPr="0022737F">
        <w:rPr>
          <w:bCs/>
        </w:rPr>
        <w:t>Кінцевий строк подання тендерної пропозиції</w:t>
      </w:r>
    </w:p>
    <w:p w:rsidR="006D451E" w:rsidRPr="0022737F" w:rsidRDefault="006D451E" w:rsidP="00D33796">
      <w:pPr>
        <w:tabs>
          <w:tab w:val="left" w:pos="426"/>
        </w:tabs>
        <w:ind w:left="142"/>
      </w:pPr>
      <w:r w:rsidRPr="0022737F">
        <w:rPr>
          <w:bCs/>
        </w:rPr>
        <w:t>2.</w:t>
      </w:r>
      <w:r w:rsidR="00192E4A" w:rsidRPr="0022737F">
        <w:rPr>
          <w:bCs/>
        </w:rPr>
        <w:tab/>
      </w:r>
      <w:r w:rsidRPr="0022737F">
        <w:rPr>
          <w:bCs/>
        </w:rPr>
        <w:t>Дата та час розкриття тендерної пропозиції</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V. Оцінка тендерної пропозиції</w:t>
      </w:r>
    </w:p>
    <w:p w:rsidR="006D451E" w:rsidRPr="0022737F" w:rsidRDefault="006D451E" w:rsidP="00D33796">
      <w:pPr>
        <w:tabs>
          <w:tab w:val="left" w:pos="426"/>
        </w:tabs>
        <w:ind w:left="142"/>
      </w:pPr>
      <w:r w:rsidRPr="0022737F">
        <w:rPr>
          <w:bCs/>
        </w:rPr>
        <w:t>1.</w:t>
      </w:r>
      <w:r w:rsidR="00192E4A" w:rsidRPr="0022737F">
        <w:rPr>
          <w:bCs/>
        </w:rPr>
        <w:tab/>
      </w:r>
      <w:r w:rsidRPr="0022737F">
        <w:rPr>
          <w:bCs/>
          <w:spacing w:val="-4"/>
        </w:rPr>
        <w:t>Перелік критеріїв та методика оцінки тендерної пропозиції із зазначенням питомої ваги критерію</w:t>
      </w:r>
    </w:p>
    <w:p w:rsidR="00C3251B" w:rsidRPr="0022737F" w:rsidRDefault="006D451E" w:rsidP="00D33796">
      <w:pPr>
        <w:tabs>
          <w:tab w:val="left" w:pos="426"/>
        </w:tabs>
        <w:ind w:left="142"/>
        <w:rPr>
          <w:bCs/>
        </w:rPr>
      </w:pPr>
      <w:r w:rsidRPr="0022737F">
        <w:rPr>
          <w:bCs/>
        </w:rPr>
        <w:t>2.</w:t>
      </w:r>
      <w:r w:rsidR="00192E4A" w:rsidRPr="0022737F">
        <w:rPr>
          <w:bCs/>
        </w:rPr>
        <w:tab/>
      </w:r>
      <w:r w:rsidR="00C3251B" w:rsidRPr="0022737F">
        <w:rPr>
          <w:bCs/>
        </w:rPr>
        <w:t>Інша інформація</w:t>
      </w:r>
    </w:p>
    <w:p w:rsidR="006D451E" w:rsidRPr="0022737F" w:rsidRDefault="00C3251B" w:rsidP="00D33796">
      <w:pPr>
        <w:tabs>
          <w:tab w:val="left" w:pos="426"/>
        </w:tabs>
        <w:ind w:left="142"/>
      </w:pPr>
      <w:r w:rsidRPr="0022737F">
        <w:rPr>
          <w:bCs/>
        </w:rPr>
        <w:t>3.</w:t>
      </w:r>
      <w:r w:rsidR="00192E4A" w:rsidRPr="0022737F">
        <w:rPr>
          <w:bCs/>
        </w:rPr>
        <w:tab/>
      </w:r>
      <w:r w:rsidR="006D451E" w:rsidRPr="0022737F">
        <w:rPr>
          <w:bCs/>
        </w:rPr>
        <w:t xml:space="preserve">Відхилення тендерних пропозицій </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VI. Результати торгів та укладання </w:t>
      </w:r>
      <w:r w:rsidR="00972658" w:rsidRPr="0022737F">
        <w:rPr>
          <w:b/>
        </w:rPr>
        <w:t>Д</w:t>
      </w:r>
      <w:r w:rsidRPr="0022737F">
        <w:rPr>
          <w:b/>
        </w:rPr>
        <w:t>оговору про закупівлю</w:t>
      </w:r>
    </w:p>
    <w:p w:rsidR="006D451E" w:rsidRPr="0022737F" w:rsidRDefault="006D451E" w:rsidP="00D33796">
      <w:pPr>
        <w:tabs>
          <w:tab w:val="left" w:pos="426"/>
        </w:tabs>
        <w:ind w:left="142"/>
      </w:pPr>
      <w:r w:rsidRPr="0022737F">
        <w:t>1.</w:t>
      </w:r>
      <w:r w:rsidR="00192E4A" w:rsidRPr="0022737F">
        <w:tab/>
      </w:r>
      <w:r w:rsidRPr="0022737F">
        <w:rPr>
          <w:bCs/>
        </w:rPr>
        <w:t xml:space="preserve">Відміна </w:t>
      </w:r>
      <w:r w:rsidR="003E7AF0" w:rsidRPr="0022737F">
        <w:rPr>
          <w:bCs/>
        </w:rPr>
        <w:t>З</w:t>
      </w:r>
      <w:r w:rsidRPr="0022737F">
        <w:rPr>
          <w:bCs/>
        </w:rPr>
        <w:t>амовником торгів чи визнання їх такими, що не відбулися</w:t>
      </w:r>
    </w:p>
    <w:p w:rsidR="006D451E" w:rsidRPr="0022737F" w:rsidRDefault="006D451E" w:rsidP="00D33796">
      <w:pPr>
        <w:tabs>
          <w:tab w:val="left" w:pos="426"/>
        </w:tabs>
        <w:ind w:left="142"/>
      </w:pPr>
      <w:r w:rsidRPr="0022737F">
        <w:rPr>
          <w:bCs/>
        </w:rPr>
        <w:t>2.</w:t>
      </w:r>
      <w:r w:rsidR="00192E4A" w:rsidRPr="0022737F">
        <w:rPr>
          <w:bCs/>
        </w:rPr>
        <w:tab/>
      </w:r>
      <w:r w:rsidRPr="0022737F">
        <w:rPr>
          <w:bCs/>
        </w:rPr>
        <w:t>Строк уклад</w:t>
      </w:r>
      <w:r w:rsidR="00E050AD" w:rsidRPr="0022737F">
        <w:rPr>
          <w:bCs/>
        </w:rPr>
        <w:t>а</w:t>
      </w:r>
      <w:r w:rsidRPr="0022737F">
        <w:rPr>
          <w:bCs/>
        </w:rPr>
        <w:t xml:space="preserve">ння </w:t>
      </w:r>
      <w:r w:rsidR="00972658" w:rsidRPr="0022737F">
        <w:rPr>
          <w:bCs/>
        </w:rPr>
        <w:t>Д</w:t>
      </w:r>
      <w:r w:rsidRPr="0022737F">
        <w:rPr>
          <w:bCs/>
        </w:rPr>
        <w:t>оговору</w:t>
      </w:r>
    </w:p>
    <w:p w:rsidR="006D451E" w:rsidRPr="0022737F" w:rsidRDefault="006D451E" w:rsidP="00D33796">
      <w:pPr>
        <w:tabs>
          <w:tab w:val="left" w:pos="426"/>
        </w:tabs>
        <w:ind w:left="142"/>
      </w:pPr>
      <w:r w:rsidRPr="0022737F">
        <w:rPr>
          <w:bCs/>
        </w:rPr>
        <w:t>3.</w:t>
      </w:r>
      <w:r w:rsidR="00192E4A" w:rsidRPr="0022737F">
        <w:rPr>
          <w:bCs/>
        </w:rPr>
        <w:tab/>
      </w:r>
      <w:r w:rsidRPr="0022737F">
        <w:rPr>
          <w:bCs/>
        </w:rPr>
        <w:t>Про</w:t>
      </w:r>
      <w:r w:rsidR="00972658" w:rsidRPr="0022737F">
        <w:rPr>
          <w:bCs/>
        </w:rPr>
        <w:t>є</w:t>
      </w:r>
      <w:r w:rsidRPr="0022737F">
        <w:rPr>
          <w:bCs/>
        </w:rPr>
        <w:t>кт договору про закупівлю</w:t>
      </w:r>
      <w:r w:rsidR="00972658" w:rsidRPr="0022737F">
        <w:rPr>
          <w:bCs/>
        </w:rPr>
        <w:t>та порядок зміни його умов</w:t>
      </w:r>
    </w:p>
    <w:p w:rsidR="007C715D" w:rsidRPr="0022737F" w:rsidRDefault="006D451E" w:rsidP="00D33796">
      <w:pPr>
        <w:tabs>
          <w:tab w:val="left" w:pos="426"/>
        </w:tabs>
        <w:ind w:left="142"/>
        <w:rPr>
          <w:bCs/>
        </w:rPr>
      </w:pPr>
      <w:r w:rsidRPr="0022737F">
        <w:rPr>
          <w:bCs/>
        </w:rPr>
        <w:t>4.</w:t>
      </w:r>
      <w:r w:rsidR="00192E4A" w:rsidRPr="0022737F">
        <w:rPr>
          <w:bCs/>
        </w:rPr>
        <w:tab/>
      </w:r>
      <w:r w:rsidR="007C715D" w:rsidRPr="0022737F">
        <w:rPr>
          <w:bCs/>
        </w:rPr>
        <w:t>Істотні умови, що обов</w:t>
      </w:r>
      <w:r w:rsidR="00FC6124" w:rsidRPr="0022737F">
        <w:t>’</w:t>
      </w:r>
      <w:r w:rsidR="007C715D" w:rsidRPr="0022737F">
        <w:rPr>
          <w:bCs/>
        </w:rPr>
        <w:t xml:space="preserve">язково включаються до </w:t>
      </w:r>
      <w:r w:rsidR="00972658" w:rsidRPr="0022737F">
        <w:rPr>
          <w:bCs/>
        </w:rPr>
        <w:t>Д</w:t>
      </w:r>
      <w:r w:rsidR="007C715D" w:rsidRPr="0022737F">
        <w:rPr>
          <w:bCs/>
        </w:rPr>
        <w:t>оговору про закупівлю</w:t>
      </w:r>
    </w:p>
    <w:p w:rsidR="006D451E" w:rsidRPr="0022737F" w:rsidRDefault="007C715D" w:rsidP="00D33796">
      <w:pPr>
        <w:tabs>
          <w:tab w:val="left" w:pos="426"/>
        </w:tabs>
        <w:ind w:left="142"/>
        <w:rPr>
          <w:bCs/>
        </w:rPr>
      </w:pPr>
      <w:r w:rsidRPr="0022737F">
        <w:rPr>
          <w:bCs/>
        </w:rPr>
        <w:t>5.</w:t>
      </w:r>
      <w:r w:rsidR="00192E4A" w:rsidRPr="0022737F">
        <w:rPr>
          <w:bCs/>
        </w:rPr>
        <w:tab/>
      </w:r>
      <w:r w:rsidR="006D451E" w:rsidRPr="0022737F">
        <w:rPr>
          <w:bCs/>
        </w:rPr>
        <w:t xml:space="preserve">Дії </w:t>
      </w:r>
      <w:r w:rsidR="003E7AF0" w:rsidRPr="0022737F">
        <w:rPr>
          <w:bCs/>
        </w:rPr>
        <w:t>З</w:t>
      </w:r>
      <w:r w:rsidR="006D451E" w:rsidRPr="0022737F">
        <w:rPr>
          <w:bCs/>
        </w:rPr>
        <w:t xml:space="preserve">амовника </w:t>
      </w:r>
      <w:r w:rsidR="00E050AD" w:rsidRPr="0022737F">
        <w:rPr>
          <w:bCs/>
        </w:rPr>
        <w:t>при</w:t>
      </w:r>
      <w:r w:rsidR="006D451E" w:rsidRPr="0022737F">
        <w:rPr>
          <w:bCs/>
        </w:rPr>
        <w:t xml:space="preserve"> відмов</w:t>
      </w:r>
      <w:r w:rsidR="00E050AD" w:rsidRPr="0022737F">
        <w:rPr>
          <w:bCs/>
        </w:rPr>
        <w:t>і</w:t>
      </w:r>
      <w:r w:rsidR="009D492D">
        <w:rPr>
          <w:bCs/>
        </w:rPr>
        <w:t xml:space="preserve"> </w:t>
      </w:r>
      <w:r w:rsidR="00972658" w:rsidRPr="0022737F">
        <w:rPr>
          <w:bCs/>
        </w:rPr>
        <w:t>П</w:t>
      </w:r>
      <w:r w:rsidR="006D451E" w:rsidRPr="0022737F">
        <w:rPr>
          <w:bCs/>
        </w:rPr>
        <w:t xml:space="preserve">ереможця підписати </w:t>
      </w:r>
      <w:r w:rsidR="00972658" w:rsidRPr="0022737F">
        <w:rPr>
          <w:bCs/>
        </w:rPr>
        <w:t>Д</w:t>
      </w:r>
      <w:r w:rsidR="006D451E" w:rsidRPr="0022737F">
        <w:rPr>
          <w:bCs/>
        </w:rPr>
        <w:t>оговір про закупівлю</w:t>
      </w:r>
    </w:p>
    <w:p w:rsidR="0084097C" w:rsidRPr="0022737F" w:rsidRDefault="0084097C" w:rsidP="00D33796">
      <w:pPr>
        <w:ind w:left="142"/>
        <w:rPr>
          <w:bCs/>
        </w:rPr>
      </w:pPr>
      <w:r w:rsidRPr="0022737F">
        <w:rPr>
          <w:bCs/>
        </w:rPr>
        <w:t>6. Забезпечення виконання договору про закупівлю</w:t>
      </w:r>
    </w:p>
    <w:p w:rsidR="00465574" w:rsidRPr="0022737F" w:rsidRDefault="00465574" w:rsidP="00D33796">
      <w:pPr>
        <w:tabs>
          <w:tab w:val="left" w:pos="0"/>
        </w:tabs>
        <w:ind w:left="142" w:right="-23"/>
        <w:rPr>
          <w:b/>
        </w:rPr>
      </w:pPr>
      <w:r w:rsidRPr="0022737F">
        <w:rPr>
          <w:b/>
        </w:rPr>
        <w:t xml:space="preserve">ДОДАТОК 1. </w:t>
      </w:r>
      <w:r w:rsidRPr="0022737F">
        <w:rPr>
          <w:spacing w:val="-6"/>
        </w:rPr>
        <w:t>Документи, необхідні для підтвердження відповідності пропозиції учасника-переможця вимогам Замовника</w:t>
      </w:r>
    </w:p>
    <w:p w:rsidR="00465574" w:rsidRPr="0022737F" w:rsidRDefault="00465574" w:rsidP="00D33796">
      <w:pPr>
        <w:ind w:left="142"/>
      </w:pPr>
      <w:r w:rsidRPr="0022737F">
        <w:rPr>
          <w:b/>
        </w:rPr>
        <w:t>ДОДАТОК 2.</w:t>
      </w:r>
      <w:r w:rsidRPr="0022737F">
        <w:rPr>
          <w:spacing w:val="-4"/>
        </w:rPr>
        <w:t xml:space="preserve">Документи, що подаються на підтвердження відповідності учасників </w:t>
      </w:r>
      <w:r w:rsidR="00972658" w:rsidRPr="0022737F">
        <w:rPr>
          <w:spacing w:val="-4"/>
        </w:rPr>
        <w:t xml:space="preserve">установленим </w:t>
      </w:r>
      <w:r w:rsidRPr="0022737F">
        <w:rPr>
          <w:spacing w:val="-4"/>
        </w:rPr>
        <w:t>кваліфікаційним критеріям</w:t>
      </w:r>
    </w:p>
    <w:p w:rsidR="00465574" w:rsidRPr="0022737F" w:rsidRDefault="00465574" w:rsidP="00D33796">
      <w:pPr>
        <w:widowControl w:val="0"/>
        <w:autoSpaceDE w:val="0"/>
        <w:autoSpaceDN w:val="0"/>
        <w:adjustRightInd w:val="0"/>
        <w:ind w:left="142"/>
        <w:rPr>
          <w:bCs/>
        </w:rPr>
      </w:pPr>
      <w:r w:rsidRPr="0022737F">
        <w:rPr>
          <w:b/>
        </w:rPr>
        <w:t xml:space="preserve">ДОДАТОК 3. </w:t>
      </w:r>
      <w:r w:rsidRPr="0022737F">
        <w:rPr>
          <w:bCs/>
          <w:iCs/>
        </w:rPr>
        <w:t>ТЕХНІЧНА СПЕЦИФІКАЦІЯ</w:t>
      </w:r>
    </w:p>
    <w:p w:rsidR="00465574" w:rsidRPr="0022737F" w:rsidRDefault="00465574" w:rsidP="00D33796">
      <w:pPr>
        <w:ind w:left="142"/>
      </w:pPr>
      <w:r w:rsidRPr="0022737F">
        <w:rPr>
          <w:b/>
        </w:rPr>
        <w:t xml:space="preserve">ДОДАТОК 4. </w:t>
      </w:r>
      <w:r w:rsidRPr="0022737F">
        <w:t xml:space="preserve">Перелік документів з інформацією про </w:t>
      </w:r>
      <w:r w:rsidRPr="0022737F">
        <w:rPr>
          <w:shd w:val="clear" w:color="auto" w:fill="FFFFFF"/>
        </w:rPr>
        <w:t>субпідрядника/співвиконавця</w:t>
      </w:r>
    </w:p>
    <w:p w:rsidR="006D451E" w:rsidRPr="0022737F" w:rsidRDefault="00465574" w:rsidP="00D33796">
      <w:pPr>
        <w:widowControl w:val="0"/>
        <w:ind w:left="142"/>
        <w:rPr>
          <w:bCs/>
        </w:rPr>
      </w:pPr>
      <w:r w:rsidRPr="0022737F">
        <w:rPr>
          <w:b/>
          <w:bCs/>
        </w:rPr>
        <w:t>ДОДАТОК 5.</w:t>
      </w:r>
      <w:r w:rsidR="00615BBC" w:rsidRPr="0022737F">
        <w:rPr>
          <w:bCs/>
        </w:rPr>
        <w:t>Проє</w:t>
      </w:r>
      <w:r w:rsidRPr="0022737F">
        <w:rPr>
          <w:bCs/>
        </w:rPr>
        <w:t>кт договору</w:t>
      </w:r>
    </w:p>
    <w:p w:rsidR="00A267D7" w:rsidRPr="0022737F" w:rsidRDefault="00A267D7" w:rsidP="00D33796">
      <w:pPr>
        <w:widowControl w:val="0"/>
        <w:ind w:left="142"/>
        <w:rPr>
          <w:bCs/>
        </w:rPr>
      </w:pPr>
    </w:p>
    <w:p w:rsidR="00A05F64" w:rsidRPr="0022737F" w:rsidRDefault="00A05F64" w:rsidP="00D33796">
      <w:pPr>
        <w:jc w:val="left"/>
        <w:rPr>
          <w:bCs/>
        </w:rPr>
      </w:pPr>
      <w:r w:rsidRPr="0022737F">
        <w:rPr>
          <w:bCs/>
        </w:rPr>
        <w:br w:type="page"/>
      </w:r>
    </w:p>
    <w:p w:rsidR="005D7966" w:rsidRPr="0022737F" w:rsidRDefault="005D7966" w:rsidP="00D33796">
      <w:pPr>
        <w:ind w:right="-25"/>
        <w:outlineLvl w:val="0"/>
        <w:rPr>
          <w:b/>
        </w:rPr>
        <w:sectPr w:rsidR="005D7966" w:rsidRPr="0022737F" w:rsidSect="00CE5707">
          <w:pgSz w:w="11906" w:h="16838" w:code="9"/>
          <w:pgMar w:top="794" w:right="680" w:bottom="680" w:left="1418" w:header="397" w:footer="284" w:gutter="0"/>
          <w:cols w:space="708"/>
          <w:docGrid w:linePitch="360"/>
        </w:sectPr>
      </w:pPr>
    </w:p>
    <w:tbl>
      <w:tblPr>
        <w:tblW w:w="9921"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387"/>
        <w:gridCol w:w="5511"/>
        <w:gridCol w:w="23"/>
      </w:tblGrid>
      <w:tr w:rsidR="005D7966" w:rsidRPr="0022737F" w:rsidTr="005D7966">
        <w:trPr>
          <w:gridAfter w:val="1"/>
          <w:wAfter w:w="23" w:type="dxa"/>
          <w:trHeight w:val="402"/>
          <w:jc w:val="center"/>
        </w:trPr>
        <w:tc>
          <w:tcPr>
            <w:tcW w:w="9898" w:type="dxa"/>
            <w:gridSpan w:val="2"/>
            <w:tcBorders>
              <w:top w:val="nil"/>
              <w:left w:val="nil"/>
              <w:bottom w:val="single" w:sz="4" w:space="0" w:color="auto"/>
              <w:right w:val="nil"/>
            </w:tcBorders>
            <w:vAlign w:val="center"/>
          </w:tcPr>
          <w:p w:rsidR="005D7966" w:rsidRPr="0022737F" w:rsidRDefault="005D7966" w:rsidP="00D33796">
            <w:pPr>
              <w:ind w:left="134" w:right="120"/>
              <w:jc w:val="center"/>
              <w:rPr>
                <w:b/>
                <w:bdr w:val="none" w:sz="0" w:space="0" w:color="auto" w:frame="1"/>
              </w:rPr>
            </w:pPr>
            <w:r w:rsidRPr="0022737F">
              <w:rPr>
                <w:b/>
                <w:bdr w:val="none" w:sz="0" w:space="0" w:color="auto" w:frame="1"/>
              </w:rPr>
              <w:lastRenderedPageBreak/>
              <w:t>Інструкція з підготовки тендерних пропозицій</w:t>
            </w:r>
          </w:p>
        </w:tc>
      </w:tr>
      <w:tr w:rsidR="009F42E4" w:rsidRPr="0022737F" w:rsidTr="005D7966">
        <w:trPr>
          <w:gridAfter w:val="1"/>
          <w:wAfter w:w="23" w:type="dxa"/>
          <w:trHeight w:val="402"/>
          <w:jc w:val="center"/>
        </w:trPr>
        <w:tc>
          <w:tcPr>
            <w:tcW w:w="9898" w:type="dxa"/>
            <w:gridSpan w:val="2"/>
            <w:tcBorders>
              <w:top w:val="single" w:sz="4" w:space="0" w:color="auto"/>
              <w:left w:val="single" w:sz="6" w:space="0" w:color="000000"/>
              <w:bottom w:val="single" w:sz="6" w:space="0" w:color="000000"/>
              <w:right w:val="single" w:sz="6" w:space="0" w:color="000000"/>
            </w:tcBorders>
            <w:vAlign w:val="center"/>
          </w:tcPr>
          <w:p w:rsidR="006D451E" w:rsidRPr="0022737F" w:rsidRDefault="006D451E" w:rsidP="00D33796">
            <w:pPr>
              <w:ind w:left="134" w:right="120"/>
              <w:jc w:val="center"/>
              <w:rPr>
                <w:b/>
              </w:rPr>
            </w:pPr>
            <w:r w:rsidRPr="0022737F">
              <w:rPr>
                <w:b/>
                <w:bdr w:val="none" w:sz="0" w:space="0" w:color="auto" w:frame="1"/>
              </w:rPr>
              <w:t>I.</w:t>
            </w:r>
            <w:r w:rsidR="00134BC6" w:rsidRPr="0022737F">
              <w:rPr>
                <w:b/>
                <w:bdr w:val="none" w:sz="0" w:space="0" w:color="auto" w:frame="1"/>
              </w:rPr>
              <w:t> </w:t>
            </w:r>
            <w:r w:rsidRPr="0022737F">
              <w:rPr>
                <w:b/>
                <w:bdr w:val="none" w:sz="0" w:space="0" w:color="auto" w:frame="1"/>
              </w:rPr>
              <w:t>Загальні положення</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pStyle w:val="13"/>
              <w:ind w:left="134" w:right="137" w:hanging="7"/>
              <w:contextualSpacing/>
              <w:rPr>
                <w:rFonts w:ascii="Times New Roman" w:hAnsi="Times New Roman"/>
                <w:b/>
                <w:kern w:val="23"/>
                <w:sz w:val="24"/>
                <w:szCs w:val="24"/>
                <w:lang w:eastAsia="uk-UA"/>
              </w:rPr>
            </w:pPr>
            <w:r w:rsidRPr="0022737F">
              <w:rPr>
                <w:rFonts w:ascii="Times New Roman" w:hAnsi="Times New Roman"/>
                <w:b/>
                <w:kern w:val="23"/>
                <w:sz w:val="24"/>
                <w:szCs w:val="24"/>
                <w:lang w:eastAsia="uk-UA"/>
              </w:rPr>
              <w:t>1. </w:t>
            </w:r>
            <w:r w:rsidRPr="0022737F">
              <w:rPr>
                <w:rFonts w:ascii="Times New Roman" w:hAnsi="Times New Roman"/>
                <w:b/>
                <w:spacing w:val="-6"/>
                <w:kern w:val="23"/>
                <w:sz w:val="24"/>
                <w:szCs w:val="24"/>
                <w:lang w:eastAsia="uk-UA"/>
              </w:rPr>
              <w:t>Т</w:t>
            </w:r>
            <w:r w:rsidR="00EC3CC4" w:rsidRPr="0022737F">
              <w:rPr>
                <w:rFonts w:ascii="Times New Roman" w:hAnsi="Times New Roman"/>
                <w:b/>
                <w:spacing w:val="-6"/>
                <w:kern w:val="23"/>
                <w:sz w:val="24"/>
                <w:szCs w:val="24"/>
                <w:lang w:eastAsia="uk-UA"/>
              </w:rPr>
              <w:t>ерміни, які вживаються в тендер</w:t>
            </w:r>
            <w:r w:rsidRPr="0022737F">
              <w:rPr>
                <w:rFonts w:ascii="Times New Roman" w:hAnsi="Times New Roman"/>
                <w:b/>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9D492D" w:rsidRPr="00622CC4" w:rsidRDefault="009D492D" w:rsidP="009D492D">
            <w:pPr>
              <w:pStyle w:val="13"/>
              <w:ind w:left="75" w:right="120"/>
              <w:contextualSpacing/>
              <w:rPr>
                <w:rFonts w:ascii="Times New Roman" w:eastAsia="Times New Roman" w:hAnsi="Times New Roman"/>
                <w:sz w:val="24"/>
                <w:szCs w:val="24"/>
              </w:rPr>
            </w:pPr>
            <w:r w:rsidRPr="00622CC4">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w:t>
            </w:r>
            <w:r w:rsidRPr="00622CC4">
              <w:rPr>
                <w:rFonts w:ascii="Times New Roman" w:eastAsia="Times New Roman" w:hAnsi="Times New Roman"/>
                <w:b/>
                <w:sz w:val="24"/>
                <w:szCs w:val="24"/>
                <w:u w:val="single"/>
              </w:rPr>
              <w:t>Закон</w:t>
            </w:r>
            <w:r w:rsidRPr="00622CC4">
              <w:rPr>
                <w:rFonts w:ascii="Times New Roman" w:eastAsia="Times New Roman" w:hAnsi="Times New Roman"/>
                <w:sz w:val="24"/>
                <w:szCs w:val="24"/>
              </w:rPr>
              <w:t>)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w:t>
            </w:r>
            <w:r w:rsidRPr="00622CC4">
              <w:rPr>
                <w:rFonts w:ascii="Times New Roman" w:eastAsia="Times New Roman" w:hAnsi="Times New Roman"/>
                <w:b/>
                <w:sz w:val="24"/>
                <w:szCs w:val="24"/>
                <w:u w:val="single"/>
              </w:rPr>
              <w:t>Особливості</w:t>
            </w:r>
            <w:r w:rsidRPr="00622CC4">
              <w:rPr>
                <w:rFonts w:ascii="Times New Roman" w:eastAsia="Times New Roman" w:hAnsi="Times New Roman"/>
                <w:sz w:val="24"/>
                <w:szCs w:val="24"/>
              </w:rPr>
              <w:t>).</w:t>
            </w:r>
          </w:p>
          <w:p w:rsidR="00C253D0" w:rsidRPr="0022737F" w:rsidRDefault="009D492D" w:rsidP="009D492D">
            <w:pPr>
              <w:pStyle w:val="13"/>
              <w:ind w:right="120" w:firstLine="136"/>
              <w:contextualSpacing/>
              <w:rPr>
                <w:rFonts w:ascii="Times New Roman" w:eastAsia="Times New Roman" w:hAnsi="Times New Roman"/>
                <w:sz w:val="24"/>
                <w:szCs w:val="24"/>
              </w:rPr>
            </w:pPr>
            <w:r w:rsidRPr="00622CC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b/>
                <w:kern w:val="23"/>
              </w:rPr>
            </w:pPr>
            <w:r w:rsidRPr="0022737F">
              <w:rPr>
                <w:b/>
                <w:kern w:val="23"/>
              </w:rPr>
              <w:t>2.</w:t>
            </w:r>
            <w:r w:rsidR="00192E4A" w:rsidRPr="0022737F">
              <w:rPr>
                <w:b/>
                <w:kern w:val="23"/>
              </w:rPr>
              <w:t> </w:t>
            </w:r>
            <w:r w:rsidRPr="0022737F">
              <w:rPr>
                <w:b/>
                <w:kern w:val="23"/>
              </w:rPr>
              <w:t xml:space="preserve">Інформація про </w:t>
            </w:r>
            <w:r w:rsidR="003E7AF0" w:rsidRPr="0022737F">
              <w:rPr>
                <w:b/>
                <w:kern w:val="23"/>
              </w:rPr>
              <w:t>З</w:t>
            </w:r>
            <w:r w:rsidRPr="0022737F">
              <w:rPr>
                <w:b/>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right="-74" w:firstLine="136"/>
              <w:contextualSpacing/>
              <w:rPr>
                <w:kern w:val="23"/>
              </w:rPr>
            </w:pP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137" w:hanging="7"/>
              <w:contextualSpacing/>
              <w:rPr>
                <w:kern w:val="23"/>
              </w:rPr>
            </w:pPr>
            <w:r w:rsidRPr="0022737F">
              <w:rPr>
                <w:kern w:val="23"/>
              </w:rPr>
              <w:t>2.1</w:t>
            </w:r>
            <w:r w:rsidR="00192E4A" w:rsidRPr="0022737F">
              <w:rPr>
                <w:kern w:val="23"/>
              </w:rPr>
              <w:t>. </w:t>
            </w:r>
            <w:r w:rsidRPr="0022737F">
              <w:rPr>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587360" w:rsidP="00D33796">
            <w:pPr>
              <w:widowControl w:val="0"/>
              <w:ind w:right="-74" w:firstLine="136"/>
              <w:contextualSpacing/>
              <w:jc w:val="left"/>
              <w:rPr>
                <w:spacing w:val="-8"/>
                <w:kern w:val="23"/>
              </w:rPr>
            </w:pPr>
            <w:r w:rsidRPr="0022737F">
              <w:t>Комунальне підприємство «Дрогобичводоканал» Дрогобицької міської ради Львівської області</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43418B" w:rsidP="00D33796">
            <w:pPr>
              <w:ind w:left="134" w:right="137" w:hanging="7"/>
              <w:contextualSpacing/>
              <w:rPr>
                <w:kern w:val="23"/>
              </w:rPr>
            </w:pPr>
            <w:r w:rsidRPr="0022737F">
              <w:rPr>
                <w:kern w:val="23"/>
              </w:rPr>
              <w:t>2.2</w:t>
            </w:r>
            <w:r w:rsidR="00192E4A" w:rsidRPr="0022737F">
              <w:rPr>
                <w:kern w:val="23"/>
              </w:rPr>
              <w:t>. </w:t>
            </w:r>
            <w:r w:rsidR="00FA0902" w:rsidRPr="0022737F">
              <w:rPr>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22737F" w:rsidRDefault="00587360" w:rsidP="00D33796">
            <w:pPr>
              <w:ind w:right="-74" w:firstLine="136"/>
              <w:contextualSpacing/>
              <w:rPr>
                <w:kern w:val="23"/>
              </w:rPr>
            </w:pPr>
            <w:r w:rsidRPr="0022737F">
              <w:rPr>
                <w:lang w:val="ru-RU"/>
              </w:rPr>
              <w:t xml:space="preserve">82103, </w:t>
            </w:r>
            <w:r w:rsidRPr="0022737F">
              <w:t>Львівська обл., м. Дрогобич, вул. Ю. Федьковича, 11</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kern w:val="23"/>
              </w:rPr>
            </w:pPr>
            <w:r w:rsidRPr="0022737F">
              <w:rPr>
                <w:kern w:val="23"/>
              </w:rPr>
              <w:t>2.3</w:t>
            </w:r>
            <w:r w:rsidR="00192E4A" w:rsidRPr="0022737F">
              <w:rPr>
                <w:kern w:val="23"/>
              </w:rPr>
              <w:t>. </w:t>
            </w:r>
            <w:r w:rsidRPr="0022737F">
              <w:rPr>
                <w:kern w:val="23"/>
              </w:rPr>
              <w:t>посад</w:t>
            </w:r>
            <w:r w:rsidR="0024537F" w:rsidRPr="0022737F">
              <w:rPr>
                <w:kern w:val="23"/>
              </w:rPr>
              <w:t xml:space="preserve">ова особа </w:t>
            </w:r>
            <w:r w:rsidR="003E7AF0" w:rsidRPr="0022737F">
              <w:rPr>
                <w:kern w:val="23"/>
              </w:rPr>
              <w:t>З</w:t>
            </w:r>
            <w:r w:rsidR="0024537F" w:rsidRPr="0022737F">
              <w:rPr>
                <w:kern w:val="23"/>
              </w:rPr>
              <w:t>амовника, уповноважена здійснювати зв’</w:t>
            </w:r>
            <w:r w:rsidRPr="0022737F">
              <w:rPr>
                <w:kern w:val="23"/>
              </w:rPr>
              <w:t>язок 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587360" w:rsidRPr="0022737F" w:rsidRDefault="00587360" w:rsidP="00D33796">
            <w:pPr>
              <w:shd w:val="clear" w:color="auto" w:fill="FFFFFF"/>
              <w:textAlignment w:val="baseline"/>
            </w:pPr>
            <w:r w:rsidRPr="0022737F">
              <w:t xml:space="preserve">Уповноважена особа – </w:t>
            </w:r>
            <w:r w:rsidR="00D76685" w:rsidRPr="0022737F">
              <w:rPr>
                <w:b/>
              </w:rPr>
              <w:t>Лепак Тарас Андрійович</w:t>
            </w:r>
          </w:p>
          <w:p w:rsidR="00587360" w:rsidRPr="0022737F" w:rsidRDefault="00587360" w:rsidP="00D33796">
            <w:r w:rsidRPr="0022737F">
              <w:t>тел. (03244) 5-12-74</w:t>
            </w:r>
          </w:p>
          <w:p w:rsidR="00664E04" w:rsidRPr="0022737F" w:rsidRDefault="00587360" w:rsidP="00D33796">
            <w:pPr>
              <w:ind w:firstLine="135"/>
              <w:rPr>
                <w:rFonts w:eastAsia="Calibri"/>
              </w:rPr>
            </w:pPr>
            <w:r w:rsidRPr="0022737F">
              <w:t>Е</w:t>
            </w:r>
            <w:r w:rsidRPr="00926260">
              <w:t>-</w:t>
            </w:r>
            <w:r w:rsidRPr="0022737F">
              <w:rPr>
                <w:lang w:val="en-US"/>
              </w:rPr>
              <w:t>mai</w:t>
            </w:r>
            <w:r w:rsidR="00551C50">
              <w:t xml:space="preserve">l : </w:t>
            </w:r>
            <w:r w:rsidRPr="0022737F">
              <w:rPr>
                <w:b/>
                <w:lang w:val="en-US"/>
              </w:rPr>
              <w:t>drohvoda</w:t>
            </w:r>
            <w:r w:rsidRPr="00926260">
              <w:rPr>
                <w:b/>
              </w:rPr>
              <w:t>_</w:t>
            </w:r>
            <w:r w:rsidRPr="0022737F">
              <w:rPr>
                <w:b/>
                <w:lang w:val="en-US"/>
              </w:rPr>
              <w:t>tender</w:t>
            </w:r>
            <w:r w:rsidRPr="00926260">
              <w:rPr>
                <w:b/>
              </w:rPr>
              <w:t>@</w:t>
            </w:r>
            <w:r w:rsidRPr="0022737F">
              <w:rPr>
                <w:b/>
                <w:lang w:val="en-US"/>
              </w:rPr>
              <w:t>mail</w:t>
            </w:r>
            <w:r w:rsidRPr="00926260">
              <w:rPr>
                <w:b/>
              </w:rPr>
              <w:t>.</w:t>
            </w:r>
            <w:r w:rsidRPr="0022737F">
              <w:rPr>
                <w:b/>
                <w:lang w:val="en-US"/>
              </w:rPr>
              <w:t>lviv</w:t>
            </w:r>
            <w:r w:rsidRPr="00926260">
              <w:rPr>
                <w:b/>
              </w:rPr>
              <w:t>.</w:t>
            </w:r>
            <w:r w:rsidRPr="0022737F">
              <w:rPr>
                <w:b/>
                <w:lang w:val="en-US"/>
              </w:rPr>
              <w:t>ua</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74" w:hanging="7"/>
              <w:contextualSpacing/>
              <w:rPr>
                <w:b/>
                <w:kern w:val="23"/>
              </w:rPr>
            </w:pPr>
            <w:r w:rsidRPr="0022737F">
              <w:rPr>
                <w:b/>
                <w:kern w:val="23"/>
              </w:rPr>
              <w:t>3.</w:t>
            </w:r>
            <w:r w:rsidR="00192E4A" w:rsidRPr="0022737F">
              <w:rPr>
                <w:b/>
                <w:kern w:val="23"/>
              </w:rPr>
              <w:t> </w:t>
            </w:r>
            <w:r w:rsidRPr="0022737F">
              <w:rPr>
                <w:b/>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right="-74" w:firstLine="136"/>
              <w:contextualSpacing/>
              <w:rPr>
                <w:kern w:val="23"/>
              </w:rPr>
            </w:pPr>
            <w:r w:rsidRPr="0022737F">
              <w:rPr>
                <w:kern w:val="23"/>
              </w:rPr>
              <w:t>Відкриті торги</w:t>
            </w:r>
            <w:r w:rsidR="00587360" w:rsidRPr="0022737F">
              <w:rPr>
                <w:kern w:val="23"/>
              </w:rPr>
              <w:t xml:space="preserve"> з особливостями</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b/>
                <w:kern w:val="23"/>
              </w:rPr>
            </w:pPr>
            <w:r w:rsidRPr="0022737F">
              <w:rPr>
                <w:b/>
                <w:kern w:val="23"/>
              </w:rPr>
              <w:t>4.</w:t>
            </w:r>
            <w:r w:rsidR="00192E4A" w:rsidRPr="0022737F">
              <w:rPr>
                <w:b/>
                <w:kern w:val="23"/>
              </w:rPr>
              <w:t> </w:t>
            </w:r>
            <w:r w:rsidRPr="0022737F">
              <w:rPr>
                <w:b/>
                <w:kern w:val="23"/>
              </w:rPr>
              <w:t>Інформація про предмет закупівлі</w:t>
            </w:r>
            <w:r w:rsidR="00667B3D" w:rsidRPr="0022737F">
              <w:rPr>
                <w:b/>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right="-74" w:firstLine="136"/>
              <w:contextualSpacing/>
              <w:rPr>
                <w:kern w:val="23"/>
              </w:rPr>
            </w:pPr>
          </w:p>
        </w:tc>
      </w:tr>
      <w:tr w:rsidR="009F42E4" w:rsidRPr="0022737F" w:rsidTr="007C5E84">
        <w:trPr>
          <w:gridAfter w:val="1"/>
          <w:wAfter w:w="23" w:type="dxa"/>
          <w:trHeight w:val="54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kern w:val="23"/>
              </w:rPr>
            </w:pPr>
            <w:r w:rsidRPr="0022737F">
              <w:rPr>
                <w:kern w:val="23"/>
              </w:rPr>
              <w:t>4.1</w:t>
            </w:r>
            <w:r w:rsidR="00192E4A" w:rsidRPr="0022737F">
              <w:rPr>
                <w:kern w:val="23"/>
              </w:rPr>
              <w:t>. </w:t>
            </w:r>
            <w:r w:rsidR="002F1D3C" w:rsidRPr="0022737F">
              <w:rPr>
                <w:kern w:val="23"/>
              </w:rPr>
              <w:t>н</w:t>
            </w:r>
            <w:r w:rsidRPr="0022737F">
              <w:rPr>
                <w:kern w:val="23"/>
              </w:rPr>
              <w:t>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9D492D" w:rsidRDefault="009D492D" w:rsidP="009D492D">
            <w:pPr>
              <w:jc w:val="center"/>
              <w:rPr>
                <w:color w:val="000000"/>
                <w:sz w:val="28"/>
                <w:szCs w:val="28"/>
                <w:bdr w:val="none" w:sz="0" w:space="0" w:color="auto" w:frame="1"/>
                <w:shd w:val="clear" w:color="auto" w:fill="FDFEFD"/>
              </w:rPr>
            </w:pPr>
          </w:p>
          <w:p w:rsidR="00A60165" w:rsidRPr="0022737F" w:rsidRDefault="00A60165" w:rsidP="00A60165">
            <w:pPr>
              <w:jc w:val="center"/>
              <w:rPr>
                <w:b/>
                <w:lang w:val="ru-RU"/>
              </w:rPr>
            </w:pPr>
            <w:r w:rsidRPr="00D33796">
              <w:rPr>
                <w:b/>
                <w:lang w:val="ru-RU"/>
              </w:rPr>
              <w:t>Реконструкція</w:t>
            </w:r>
            <w:r w:rsidRPr="00926260">
              <w:rPr>
                <w:b/>
                <w:lang w:val="ru-RU"/>
              </w:rPr>
              <w:t xml:space="preserve"> </w:t>
            </w:r>
            <w:r w:rsidRPr="00D33796">
              <w:rPr>
                <w:b/>
                <w:lang w:val="ru-RU"/>
              </w:rPr>
              <w:t>квартальних</w:t>
            </w:r>
            <w:r w:rsidRPr="00926260">
              <w:rPr>
                <w:b/>
                <w:lang w:val="ru-RU"/>
              </w:rPr>
              <w:t xml:space="preserve"> </w:t>
            </w:r>
            <w:r w:rsidRPr="00D33796">
              <w:rPr>
                <w:b/>
                <w:lang w:val="ru-RU"/>
              </w:rPr>
              <w:t xml:space="preserve">водопровідних мереж </w:t>
            </w:r>
            <w:r w:rsidR="00C62060">
              <w:rPr>
                <w:b/>
                <w:lang w:val="ru-RU"/>
              </w:rPr>
              <w:t>низького</w:t>
            </w:r>
            <w:r w:rsidRPr="00926260">
              <w:rPr>
                <w:b/>
                <w:lang w:val="ru-RU"/>
              </w:rPr>
              <w:t xml:space="preserve"> </w:t>
            </w:r>
            <w:r w:rsidRPr="00D33796">
              <w:rPr>
                <w:b/>
                <w:lang w:val="ru-RU"/>
              </w:rPr>
              <w:t>тиску по вул. Самбірській в м. Дрогобич</w:t>
            </w:r>
            <w:r w:rsidRPr="00A60165">
              <w:rPr>
                <w:b/>
                <w:lang w:val="ru-RU"/>
              </w:rPr>
              <w:t xml:space="preserve"> </w:t>
            </w:r>
            <w:r w:rsidRPr="00D33796">
              <w:rPr>
                <w:b/>
                <w:lang w:val="ru-RU"/>
              </w:rPr>
              <w:t>Львівської</w:t>
            </w:r>
            <w:r w:rsidRPr="00A60165">
              <w:rPr>
                <w:b/>
                <w:lang w:val="ru-RU"/>
              </w:rPr>
              <w:t xml:space="preserve"> </w:t>
            </w:r>
            <w:r w:rsidRPr="00D33796">
              <w:rPr>
                <w:b/>
                <w:lang w:val="ru-RU"/>
              </w:rPr>
              <w:t xml:space="preserve">області. </w:t>
            </w:r>
            <w:r>
              <w:rPr>
                <w:b/>
                <w:lang w:val="ru-RU"/>
              </w:rPr>
              <w:t>(</w:t>
            </w:r>
            <w:r w:rsidRPr="00D33796">
              <w:rPr>
                <w:b/>
                <w:lang w:val="ru-RU"/>
              </w:rPr>
              <w:t>Коригування</w:t>
            </w:r>
            <w:r>
              <w:rPr>
                <w:b/>
                <w:lang w:val="ru-RU"/>
              </w:rPr>
              <w:t>)</w:t>
            </w:r>
          </w:p>
          <w:p w:rsidR="00A60165" w:rsidRPr="0022737F" w:rsidRDefault="00A60165" w:rsidP="00A60165">
            <w:pPr>
              <w:rPr>
                <w:b/>
                <w:lang w:val="ru-RU"/>
              </w:rPr>
            </w:pPr>
          </w:p>
          <w:p w:rsidR="00A60165" w:rsidRPr="0022737F" w:rsidRDefault="00A60165" w:rsidP="00A60165">
            <w:pPr>
              <w:jc w:val="center"/>
              <w:rPr>
                <w:b/>
              </w:rPr>
            </w:pPr>
            <w:r w:rsidRPr="0022737F">
              <w:t>45230000-8 — Будівництво трубопроводів, ліній зв’язку та електропередач, шосе, доріг, аеродромів і залізничних доріг; вирівнювання поверхонь.</w:t>
            </w:r>
          </w:p>
          <w:p w:rsidR="00E14CA1" w:rsidRPr="0022737F" w:rsidRDefault="00E14CA1" w:rsidP="00D33796">
            <w:pPr>
              <w:ind w:right="119"/>
              <w:contextualSpacing/>
              <w:jc w:val="center"/>
              <w:rPr>
                <w:b/>
                <w:kern w:val="23"/>
              </w:rPr>
            </w:pPr>
          </w:p>
        </w:tc>
      </w:tr>
      <w:tr w:rsidR="007878FB" w:rsidRPr="0022737F" w:rsidTr="004441AB">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E41A69" w:rsidP="00D33796">
            <w:pPr>
              <w:ind w:hanging="5"/>
              <w:jc w:val="left"/>
            </w:pPr>
            <w:r w:rsidRPr="0022737F">
              <w:t>Закупівля здійснюється щодо предмета закупівлі в цілому.</w:t>
            </w:r>
          </w:p>
        </w:tc>
      </w:tr>
      <w:tr w:rsidR="007878FB" w:rsidRPr="0022737F" w:rsidTr="00B56FFA">
        <w:trPr>
          <w:gridAfter w:val="1"/>
          <w:wAfter w:w="23" w:type="dxa"/>
          <w:trHeight w:val="546"/>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4.3. місце, д</w:t>
            </w:r>
            <w:r w:rsidRPr="0022737F">
              <w:t>е повинні бути виконані роботи чи надані послуги, їх обсяги</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7878FB" w:rsidP="00D33796">
            <w:pPr>
              <w:ind w:right="-74" w:firstLine="136"/>
              <w:contextualSpacing/>
              <w:rPr>
                <w:kern w:val="23"/>
              </w:rPr>
            </w:pPr>
            <w:r w:rsidRPr="0022737F">
              <w:rPr>
                <w:kern w:val="23"/>
              </w:rPr>
              <w:t xml:space="preserve">згідно з Додатком 3 тендерної документації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4.4. строк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7878FB" w:rsidP="00D33796">
            <w:pPr>
              <w:ind w:right="-74" w:firstLine="136"/>
              <w:contextualSpacing/>
              <w:rPr>
                <w:kern w:val="23"/>
              </w:rPr>
            </w:pPr>
            <w:r w:rsidRPr="0022737F">
              <w:rPr>
                <w:kern w:val="23"/>
              </w:rPr>
              <w:t>згідно з Додатком 3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419"/>
              <w:contextualSpacing/>
            </w:pPr>
            <w:r w:rsidRPr="0022737F">
              <w:t xml:space="preserve">Учасники (резиденти та нерезиденти) всіх форм власності та організаційно-правових форм, </w:t>
            </w:r>
            <w:r w:rsidRPr="0022737F">
              <w:rPr>
                <w:kern w:val="23"/>
              </w:rPr>
              <w:t xml:space="preserve">у тому числі об’єднання учасників, </w:t>
            </w:r>
            <w:r w:rsidRPr="0022737F">
              <w:t>беруть участь у процедурах закупівель на рівних умовах.</w:t>
            </w:r>
          </w:p>
          <w:p w:rsidR="007878FB" w:rsidRPr="0022737F" w:rsidRDefault="007878FB" w:rsidP="00D33796">
            <w:pPr>
              <w:ind w:right="120" w:firstLine="419"/>
              <w:rPr>
                <w:kern w:val="23"/>
              </w:rPr>
            </w:pPr>
            <w:r w:rsidRPr="0022737F">
              <w:t>Учасники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 xml:space="preserve">6. Інформація про валюту, у якій </w:t>
            </w:r>
            <w:r w:rsidRPr="0022737F">
              <w:rPr>
                <w:b/>
                <w:kern w:val="23"/>
              </w:rPr>
              <w:lastRenderedPageBreak/>
              <w:t>повинно бути розраховано та 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74" w:firstLine="419"/>
              <w:contextualSpacing/>
              <w:rPr>
                <w:kern w:val="23"/>
              </w:rPr>
            </w:pPr>
            <w:r w:rsidRPr="0022737F">
              <w:rPr>
                <w:kern w:val="23"/>
              </w:rPr>
              <w:lastRenderedPageBreak/>
              <w:t xml:space="preserve">Валютою тендерної пропозиції є гривня. </w:t>
            </w:r>
          </w:p>
          <w:p w:rsidR="007878FB" w:rsidRPr="0022737F" w:rsidRDefault="007878FB" w:rsidP="00D33796">
            <w:pPr>
              <w:ind w:right="120" w:firstLine="419"/>
              <w:contextualSpacing/>
              <w:rPr>
                <w:bCs/>
                <w:iCs/>
              </w:rPr>
            </w:pPr>
            <w:r w:rsidRPr="0022737F">
              <w:rPr>
                <w:bCs/>
                <w:iCs/>
              </w:rPr>
              <w:lastRenderedPageBreak/>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878FB" w:rsidRPr="0022737F" w:rsidRDefault="007878FB" w:rsidP="00D33796">
            <w:pPr>
              <w:ind w:right="120" w:firstLine="419"/>
              <w:contextualSpacing/>
              <w:rPr>
                <w:kern w:val="23"/>
              </w:rPr>
            </w:pPr>
            <w:r w:rsidRPr="0022737F">
              <w:rPr>
                <w:kern w:val="23"/>
              </w:rPr>
              <w:t>Розрахунки здійснюватимуться у національній валюті України згідно з умовами укладеного Договору.</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67" w:hanging="7"/>
              <w:contextualSpacing/>
              <w:rPr>
                <w:kern w:val="23"/>
              </w:rPr>
            </w:pPr>
            <w:r w:rsidRPr="0022737F">
              <w:rPr>
                <w:b/>
                <w:kern w:val="23"/>
              </w:rPr>
              <w:lastRenderedPageBreak/>
              <w:t>7. Інформація про мову (мови), якою (якими) повинно бути складено тендерні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28" w:right="67"/>
              <w:contextualSpacing/>
              <w:rPr>
                <w:shd w:val="clear" w:color="auto" w:fill="FFFFFF"/>
              </w:rPr>
            </w:pPr>
            <w:r w:rsidRPr="0022737F">
              <w:rPr>
                <w:shd w:val="clear" w:color="auto" w:fill="FFFFFF"/>
              </w:rPr>
              <w:t>Мова тендерної пропозиції українська.</w:t>
            </w:r>
          </w:p>
          <w:p w:rsidR="007878FB" w:rsidRPr="0022737F" w:rsidRDefault="007878FB" w:rsidP="00D33796">
            <w:pPr>
              <w:ind w:left="128" w:right="67"/>
              <w:contextualSpacing/>
              <w:rPr>
                <w:rFonts w:eastAsia="Calibri"/>
                <w:kern w:val="23"/>
                <w:lang w:eastAsia="en-US"/>
              </w:rPr>
            </w:pPr>
            <w:r w:rsidRPr="0022737F">
              <w:rPr>
                <w:rFonts w:eastAsia="Calibri"/>
                <w:kern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Відповідальність за достовірність перекладу покладається на учасника.</w:t>
            </w:r>
          </w:p>
          <w:p w:rsidR="007878FB" w:rsidRPr="0022737F" w:rsidRDefault="007878FB" w:rsidP="00D33796">
            <w:pPr>
              <w:ind w:left="71" w:right="186"/>
              <w:contextualSpacing/>
              <w:rPr>
                <w:rFonts w:eastAsia="Calibri"/>
                <w:kern w:val="23"/>
                <w:lang w:eastAsia="en-US"/>
              </w:rPr>
            </w:pPr>
            <w:r w:rsidRPr="0022737F">
              <w:rPr>
                <w:rFonts w:eastAsia="Calibri"/>
                <w:i/>
                <w:iCs/>
                <w:kern w:val="23"/>
                <w:lang w:eastAsia="en-US"/>
              </w:rPr>
              <w:t>Визначальним є текст, викладений українською мовою.</w:t>
            </w:r>
          </w:p>
          <w:p w:rsidR="00FF71F9" w:rsidRPr="0022737F" w:rsidRDefault="007878FB" w:rsidP="00D33796">
            <w:pPr>
              <w:ind w:left="71" w:right="186"/>
              <w:rPr>
                <w:rFonts w:eastAsia="Calibri"/>
                <w:i/>
                <w:iCs/>
                <w:kern w:val="23"/>
                <w:lang w:eastAsia="en-US"/>
              </w:rPr>
            </w:pPr>
            <w:r w:rsidRPr="0022737F">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22737F">
              <w:rPr>
                <w:rFonts w:eastAsia="Calibri"/>
                <w:i/>
                <w:iCs/>
                <w:kern w:val="23"/>
                <w:u w:val="single"/>
                <w:lang w:eastAsia="en-US"/>
              </w:rPr>
              <w:t>тощо</w:t>
            </w:r>
            <w:r w:rsidRPr="0022737F">
              <w:rPr>
                <w:rFonts w:eastAsia="Calibri"/>
                <w:i/>
                <w:iCs/>
                <w:kern w:val="23"/>
                <w:lang w:eastAsia="en-US"/>
              </w:rPr>
              <w:t>, що походять від іноземних та не потребують перекладу, то тендерна пропозиція вважається складеною українською мовою.</w:t>
            </w:r>
          </w:p>
        </w:tc>
      </w:tr>
      <w:tr w:rsidR="007878FB" w:rsidRPr="0022737F" w:rsidTr="00ED5A25">
        <w:trPr>
          <w:gridAfter w:val="1"/>
          <w:wAfter w:w="23" w:type="dxa"/>
          <w:trHeight w:val="414"/>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rPr>
                <w:b/>
              </w:rPr>
            </w:pPr>
            <w:r w:rsidRPr="0022737F">
              <w:rPr>
                <w:b/>
              </w:rPr>
              <w:t>ІІ. Порядок унесення змін та надання роз’яснень до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 xml:space="preserve">Фізична/юридична особа має право </w:t>
            </w:r>
            <w:r w:rsidRPr="0022737F">
              <w:rPr>
                <w:rFonts w:ascii="Times New Roman" w:hAnsi="Times New Roman"/>
                <w:sz w:val="24"/>
                <w:szCs w:val="24"/>
                <w:u w:val="single"/>
                <w:shd w:val="solid" w:color="FFFFFF" w:fill="FFFFFF"/>
              </w:rPr>
              <w:t>не пізніше ніж за три дні</w:t>
            </w:r>
            <w:r w:rsidRPr="0022737F">
              <w:rPr>
                <w:rFonts w:ascii="Times New Roman" w:hAnsi="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2737F">
              <w:rPr>
                <w:rFonts w:ascii="Times New Roman" w:hAnsi="Times New Roman"/>
                <w:sz w:val="24"/>
                <w:szCs w:val="24"/>
                <w:u w:val="single"/>
                <w:shd w:val="solid" w:color="FFFFFF" w:fill="FFFFFF"/>
              </w:rPr>
              <w:t>Замовник повинен протягом трьох днів</w:t>
            </w:r>
            <w:r w:rsidRPr="0022737F">
              <w:rPr>
                <w:rFonts w:ascii="Times New Roman" w:hAnsi="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78FB" w:rsidRPr="0022737F" w:rsidRDefault="007878FB" w:rsidP="00D33796">
            <w:pPr>
              <w:widowControl w:val="0"/>
              <w:ind w:right="120" w:firstLine="420"/>
              <w:rPr>
                <w:rFonts w:eastAsia="Calibri"/>
                <w:lang w:eastAsia="en-US"/>
              </w:rPr>
            </w:pPr>
            <w:r w:rsidRPr="0022737F">
              <w:rPr>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737F">
              <w:rPr>
                <w:u w:val="single"/>
                <w:shd w:val="solid" w:color="FFFFFF" w:fill="FFFFFF"/>
                <w:lang w:eastAsia="en-US"/>
              </w:rPr>
              <w:t>не менш як на чотири дні.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ind w:left="134" w:right="137" w:hanging="7"/>
              <w:jc w:val="left"/>
              <w:rPr>
                <w:b/>
              </w:rPr>
            </w:pPr>
            <w:r w:rsidRPr="0022737F">
              <w:rPr>
                <w:b/>
              </w:rPr>
              <w:lastRenderedPageBreak/>
              <w:t>2. Унесення змін до тендерної документації</w:t>
            </w:r>
          </w:p>
        </w:tc>
        <w:tc>
          <w:tcPr>
            <w:tcW w:w="5511" w:type="dxa"/>
            <w:tcBorders>
              <w:top w:val="single" w:sz="6" w:space="0" w:color="000000"/>
              <w:left w:val="single" w:sz="6" w:space="0" w:color="000000"/>
              <w:right w:val="single" w:sz="6" w:space="0" w:color="000000"/>
            </w:tcBorders>
          </w:tcPr>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2737F">
              <w:rPr>
                <w:rFonts w:ascii="Times New Roman" w:eastAsia="Times New Roman" w:hAnsi="Times New Roman"/>
                <w:sz w:val="24"/>
                <w:szCs w:val="24"/>
                <w:u w:val="single"/>
                <w:shd w:val="solid" w:color="FFFFFF" w:fill="FFFFFF"/>
              </w:rPr>
              <w:t>не менше чотирьох днів</w:t>
            </w:r>
            <w:r w:rsidRPr="0022737F">
              <w:rPr>
                <w:rFonts w:ascii="Times New Roman" w:eastAsia="Times New Roman" w:hAnsi="Times New Roman"/>
                <w:sz w:val="24"/>
                <w:szCs w:val="24"/>
                <w:shd w:val="solid" w:color="FFFFFF" w:fill="FFFFFF"/>
              </w:rPr>
              <w:t>.</w:t>
            </w:r>
          </w:p>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8FB" w:rsidRPr="0022737F" w:rsidTr="00ED5A25">
        <w:trPr>
          <w:gridAfter w:val="1"/>
          <w:wAfter w:w="23" w:type="dxa"/>
          <w:trHeight w:val="411"/>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pPr>
            <w:r w:rsidRPr="0022737F">
              <w:rPr>
                <w:b/>
                <w:bdr w:val="none" w:sz="0" w:space="0" w:color="auto" w:frame="1"/>
              </w:rPr>
              <w:t>IIІ. Інструкція з підготовки тендерної пропозиції</w:t>
            </w:r>
          </w:p>
        </w:tc>
      </w:tr>
      <w:tr w:rsidR="007878FB" w:rsidRPr="0022737F" w:rsidTr="00ED5A25">
        <w:trPr>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pPr>
            <w:r w:rsidRPr="0022737F">
              <w:rPr>
                <w:b/>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436036" w:rsidRPr="00622CC4" w:rsidRDefault="00436036" w:rsidP="00436036">
            <w:pPr>
              <w:ind w:left="120" w:right="172"/>
            </w:pPr>
            <w:r w:rsidRPr="00622CC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22CC4">
                <w:rPr>
                  <w:rStyle w:val="afc"/>
                  <w:color w:val="auto"/>
                </w:rPr>
                <w:t>пункті 47</w:t>
              </w:r>
            </w:hyperlink>
            <w:r w:rsidRPr="00622CC4">
              <w:t xml:space="preserve"> Особливостей і в тендерній документації, та шляхом завантаження необхідних документів, що вимагаються замовником у тендерній документації, у тому числі:</w:t>
            </w:r>
          </w:p>
          <w:p w:rsidR="00436036" w:rsidRPr="00622CC4" w:rsidRDefault="00436036" w:rsidP="00065718">
            <w:pPr>
              <w:numPr>
                <w:ilvl w:val="0"/>
                <w:numId w:val="26"/>
              </w:numPr>
              <w:ind w:left="120" w:right="172" w:hanging="29"/>
            </w:pPr>
            <w:r w:rsidRPr="00622CC4">
              <w:t>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rsidR="00436036" w:rsidRPr="00622CC4" w:rsidRDefault="00436036" w:rsidP="00065718">
            <w:pPr>
              <w:numPr>
                <w:ilvl w:val="0"/>
                <w:numId w:val="26"/>
              </w:numPr>
              <w:ind w:left="120" w:right="172" w:hanging="29"/>
            </w:pPr>
            <w:r w:rsidRPr="00622CC4">
              <w:t>оригінал або копія статуту/модельного статуту/рішення учасника про діяльність на підставі модельного статуту або іншого установчого документу</w:t>
            </w:r>
          </w:p>
          <w:p w:rsidR="00436036" w:rsidRPr="00622CC4" w:rsidRDefault="00436036" w:rsidP="00436036">
            <w:pPr>
              <w:ind w:left="120" w:right="172" w:hanging="29"/>
              <w:contextualSpacing/>
            </w:pPr>
            <w:r w:rsidRPr="00622CC4">
              <w:t xml:space="preserve">- оригінал або копія довідки/витягу з </w:t>
            </w:r>
            <w:r w:rsidRPr="00622CC4">
              <w:lastRenderedPageBreak/>
              <w:t>торговельного, банківського або судового реєстру чи реєстраційне посвідчення місцевого органу влади іноземної держави про реєстрацію юридичної особи – нерезидента (для учасників-нерезидентів);</w:t>
            </w:r>
          </w:p>
          <w:p w:rsidR="00436036" w:rsidRDefault="00436036" w:rsidP="00436036">
            <w:pPr>
              <w:ind w:left="120" w:right="172" w:hanging="29"/>
            </w:pPr>
            <w:r w:rsidRPr="00622CC4">
              <w:t>- у разі якщо тендерна пропозиція подається об’єднанням учасників, до неї обов’язково включається документ про створення такого об’єднання;</w:t>
            </w:r>
          </w:p>
          <w:p w:rsidR="00822D0A" w:rsidRPr="00822D0A" w:rsidRDefault="00822D0A" w:rsidP="00436036">
            <w:pPr>
              <w:ind w:left="120" w:right="172" w:hanging="29"/>
              <w:rPr>
                <w:lang w:val="ru-RU"/>
              </w:rPr>
            </w:pPr>
            <w:r>
              <w:t>- Л</w:t>
            </w:r>
            <w:r w:rsidR="004316D8">
              <w:t>ист гарантію у довільній формі з</w:t>
            </w:r>
            <w:r>
              <w:t>году учасника з проєктом договору;</w:t>
            </w:r>
          </w:p>
          <w:p w:rsidR="00436036" w:rsidRPr="00622CC4" w:rsidRDefault="00436036" w:rsidP="00436036">
            <w:pPr>
              <w:ind w:left="120" w:right="172" w:hanging="29"/>
            </w:pPr>
            <w:r w:rsidRPr="00622CC4">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615" w:history="1">
              <w:r w:rsidRPr="00622CC4">
                <w:rPr>
                  <w:u w:val="single"/>
                </w:rPr>
                <w:t>пунктом 47</w:t>
              </w:r>
            </w:hyperlink>
            <w:r w:rsidRPr="00622CC4">
              <w:t> Особливостей, - згідно з Додатком 1 та Додатком 2 цієї тендерної документації;</w:t>
            </w:r>
          </w:p>
          <w:p w:rsidR="00436036" w:rsidRPr="00622CC4" w:rsidRDefault="00436036" w:rsidP="00436036">
            <w:pPr>
              <w:tabs>
                <w:tab w:val="left" w:pos="5335"/>
              </w:tabs>
              <w:ind w:left="120" w:right="172" w:hanging="29"/>
            </w:pPr>
            <w:r w:rsidRPr="00622CC4">
              <w:t>- документально підтверджена інформація про відповідність Учасника кваліфікаційним критеріям відповідно до умов Додатка 2;</w:t>
            </w:r>
          </w:p>
          <w:p w:rsidR="00436036" w:rsidRPr="00622CC4" w:rsidRDefault="00436036" w:rsidP="00436036">
            <w:pPr>
              <w:tabs>
                <w:tab w:val="left" w:pos="5335"/>
              </w:tabs>
              <w:ind w:left="120" w:right="172" w:hanging="29"/>
            </w:pPr>
            <w:r w:rsidRPr="00622CC4">
              <w:t>- документи, що підтверджують відповідність технічній специфікації та іншим вимогам щодо предмета закупівлі згідно з Додатком 3 до цієї тендерної документації;</w:t>
            </w:r>
          </w:p>
          <w:p w:rsidR="00436036" w:rsidRPr="00622CC4" w:rsidRDefault="00436036" w:rsidP="00436036">
            <w:pPr>
              <w:tabs>
                <w:tab w:val="left" w:pos="5335"/>
              </w:tabs>
              <w:ind w:left="120" w:right="172" w:hanging="29"/>
            </w:pPr>
            <w:r w:rsidRPr="00622CC4">
              <w:t>- інформація щодо кожного субпідрядника/ співвиконавця у разі залучення (з урахуванням п. 4 «Інформація про субпідрядника» р. IIІ. «Інструкція з підготовки тендерної пропозиції», Додатку 3 та Додатку 4 до цієї тендерної документації);</w:t>
            </w:r>
          </w:p>
          <w:p w:rsidR="00436036" w:rsidRPr="00622CC4" w:rsidRDefault="00436036" w:rsidP="00436036">
            <w:pPr>
              <w:tabs>
                <w:tab w:val="left" w:pos="5335"/>
              </w:tabs>
              <w:ind w:left="120" w:right="172" w:hanging="29"/>
            </w:pPr>
            <w:r w:rsidRPr="00622CC4">
              <w:t xml:space="preserve">- </w:t>
            </w:r>
            <w:r w:rsidRPr="00FC5869">
              <w:rPr>
                <w:i/>
              </w:rPr>
              <w:t xml:space="preserve">антикорупційна програма та/або наказ про затвердження антикорупційної програми та призначення уповноваженого з її реалізації за умови, якщо вартість закупівлі товару (товарів), послуги (послуг) або робіт дорівнює чи перевищує </w:t>
            </w:r>
            <w:r w:rsidRPr="00FC5869">
              <w:rPr>
                <w:b/>
                <w:i/>
              </w:rPr>
              <w:t>20 мільйонів гривень</w:t>
            </w:r>
            <w:r w:rsidRPr="00FC5869">
              <w:rPr>
                <w:i/>
              </w:rPr>
              <w:t xml:space="preserve"> (у тому числі за лотом).</w:t>
            </w:r>
          </w:p>
          <w:p w:rsidR="00436036" w:rsidRPr="00622CC4" w:rsidRDefault="00436036" w:rsidP="00436036">
            <w:pPr>
              <w:tabs>
                <w:tab w:val="left" w:pos="5335"/>
              </w:tabs>
              <w:ind w:left="120" w:right="172" w:hanging="29"/>
            </w:pPr>
            <w:r w:rsidRPr="00622CC4">
              <w:t>- решта документів та матеріалів, які повинні бути оформлені та подані Учасниками згідно з цією тендерною документацією та додатками до неї.</w:t>
            </w:r>
          </w:p>
          <w:p w:rsidR="00436036" w:rsidRPr="00622CC4" w:rsidRDefault="00436036" w:rsidP="00436036">
            <w:pPr>
              <w:tabs>
                <w:tab w:val="left" w:pos="5335"/>
              </w:tabs>
              <w:ind w:left="120" w:right="172" w:hanging="29"/>
            </w:pPr>
            <w:r w:rsidRPr="00622CC4">
              <w:t>Замовник рекомендує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6036" w:rsidRPr="00622CC4" w:rsidRDefault="00436036" w:rsidP="00436036">
            <w:pPr>
              <w:tabs>
                <w:tab w:val="left" w:pos="5335"/>
              </w:tabs>
              <w:ind w:left="120" w:right="172" w:hanging="29"/>
            </w:pPr>
            <w:r w:rsidRPr="00622CC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36036" w:rsidRPr="00622CC4" w:rsidRDefault="00436036" w:rsidP="00436036">
            <w:pPr>
              <w:tabs>
                <w:tab w:val="left" w:pos="5335"/>
              </w:tabs>
              <w:ind w:left="120" w:right="172" w:hanging="29"/>
            </w:pPr>
            <w:r w:rsidRPr="00622CC4">
              <w:t xml:space="preserve">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w:t>
            </w:r>
            <w:r w:rsidRPr="00622CC4">
              <w:lastRenderedPageBreak/>
              <w:t>Учасника та спричинить за собою відхилення такої тендерної пропозиції.</w:t>
            </w:r>
          </w:p>
          <w:p w:rsidR="00436036" w:rsidRPr="00622CC4" w:rsidRDefault="00436036" w:rsidP="00436036">
            <w:pPr>
              <w:tabs>
                <w:tab w:val="left" w:pos="5335"/>
              </w:tabs>
              <w:ind w:left="120" w:right="172" w:hanging="29"/>
            </w:pPr>
            <w:r w:rsidRPr="00622CC4">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у складі тендерної пропозиції, про що Учасник або Переможець повинен надати у складі своєї тендерної пропозиції обґрунтування із зазначенням причин неподання документів та/або інформації.</w:t>
            </w:r>
          </w:p>
          <w:p w:rsidR="00436036" w:rsidRPr="00622CC4" w:rsidRDefault="00436036" w:rsidP="00436036">
            <w:pPr>
              <w:tabs>
                <w:tab w:val="left" w:pos="5335"/>
              </w:tabs>
              <w:ind w:left="120" w:right="172" w:hanging="29"/>
            </w:pPr>
            <w:r w:rsidRPr="00622CC4">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від 01.06.2010 № 2297-VI і, фактом подання тендерної пропозиції, Учасник підтверджує свою згоду на поширення такої інформації Замовником відповідно до вимог цього Закону. Окремі підтвердні документи в цій частині не вимагаються.</w:t>
            </w:r>
          </w:p>
          <w:p w:rsidR="00436036" w:rsidRPr="00622CC4" w:rsidRDefault="00436036" w:rsidP="00436036">
            <w:pPr>
              <w:ind w:left="75" w:right="187"/>
              <w:rPr>
                <w:shd w:val="clear" w:color="auto" w:fill="FFFFFF"/>
              </w:rPr>
            </w:pPr>
            <w:r w:rsidRPr="00622CC4">
              <w:t xml:space="preserve">Учасник зазначає ціну </w:t>
            </w:r>
            <w:r w:rsidRPr="00622CC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 </w:t>
            </w:r>
          </w:p>
          <w:p w:rsidR="00436036" w:rsidRPr="00622CC4" w:rsidRDefault="00436036" w:rsidP="00436036">
            <w:pPr>
              <w:ind w:left="75" w:right="187"/>
              <w:rPr>
                <w:shd w:val="clear" w:color="auto" w:fill="FFFFFF"/>
              </w:rPr>
            </w:pPr>
            <w:r w:rsidRPr="00622CC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36036" w:rsidRPr="00622CC4" w:rsidRDefault="00436036" w:rsidP="00436036">
            <w:pPr>
              <w:ind w:left="75" w:right="187"/>
              <w:rPr>
                <w:spacing w:val="-6"/>
                <w:shd w:val="clear" w:color="auto" w:fill="FFFFFF"/>
              </w:rPr>
            </w:pPr>
            <w:r w:rsidRPr="00622CC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36036" w:rsidRPr="00622CC4" w:rsidRDefault="00436036" w:rsidP="00436036">
            <w:pPr>
              <w:ind w:left="75" w:right="187"/>
              <w:rPr>
                <w:shd w:val="clear" w:color="auto" w:fill="FFFFFF"/>
              </w:rPr>
            </w:pPr>
            <w:r w:rsidRPr="00622CC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36036" w:rsidRPr="00622CC4" w:rsidRDefault="00436036" w:rsidP="00436036">
            <w:pPr>
              <w:ind w:left="75" w:right="187"/>
              <w:rPr>
                <w:shd w:val="clear" w:color="auto" w:fill="FFFFFF"/>
              </w:rPr>
            </w:pPr>
            <w:r w:rsidRPr="00622CC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rsidR="00436036" w:rsidRPr="00622CC4" w:rsidRDefault="00436036" w:rsidP="00436036">
            <w:pPr>
              <w:tabs>
                <w:tab w:val="left" w:pos="10381"/>
              </w:tabs>
              <w:ind w:left="75" w:right="187"/>
              <w:rPr>
                <w:shd w:val="clear" w:color="auto" w:fill="FFFFFF"/>
              </w:rPr>
            </w:pPr>
            <w:r w:rsidRPr="00622CC4">
              <w:rPr>
                <w:shd w:val="clear" w:color="auto" w:fill="FFFFFF"/>
              </w:rPr>
              <w:t>Відповідальність за достовірність наданої інформації у своїй тендерній пропозиції несе Учасник.</w:t>
            </w:r>
          </w:p>
          <w:p w:rsidR="00436036" w:rsidRPr="00622CC4" w:rsidRDefault="00436036" w:rsidP="00436036">
            <w:pPr>
              <w:ind w:left="75" w:right="187"/>
              <w:rPr>
                <w:shd w:val="clear" w:color="auto" w:fill="FFFFFF"/>
              </w:rPr>
            </w:pPr>
            <w:r w:rsidRPr="00622CC4">
              <w:rPr>
                <w:shd w:val="clear" w:color="auto" w:fill="FFFFFF"/>
              </w:rPr>
              <w:t xml:space="preserve">При здійсненні публічних закупівель відповідно до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w:t>
            </w:r>
            <w:r w:rsidRPr="00622CC4">
              <w:rPr>
                <w:shd w:val="clear" w:color="auto" w:fill="FFFFFF"/>
              </w:rPr>
              <w:lastRenderedPageBreak/>
              <w:t>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436036" w:rsidRPr="00622CC4" w:rsidRDefault="00436036" w:rsidP="00436036">
            <w:pPr>
              <w:keepNext/>
              <w:keepLines/>
              <w:ind w:left="75" w:right="187"/>
            </w:pPr>
            <w:r w:rsidRPr="00622CC4">
              <w:t>Беручи участь у торгах Учасник погоджується з усіма умовами та вимогами, викладеними у цій тендерній документації.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036" w:rsidRPr="00622CC4" w:rsidRDefault="00436036" w:rsidP="00436036">
            <w:pPr>
              <w:tabs>
                <w:tab w:val="left" w:pos="5335"/>
              </w:tabs>
              <w:ind w:left="120" w:right="172" w:hanging="29"/>
              <w:rPr>
                <w:b/>
                <w:bCs/>
              </w:rPr>
            </w:pPr>
            <w:r w:rsidRPr="00622CC4">
              <w:rPr>
                <w:b/>
                <w:bCs/>
              </w:rPr>
              <w:t>Вимоги до підпису документів, тендерної пропозиції.</w:t>
            </w:r>
          </w:p>
          <w:p w:rsidR="00436036" w:rsidRPr="00622CC4" w:rsidRDefault="00436036" w:rsidP="00436036">
            <w:pPr>
              <w:widowControl w:val="0"/>
              <w:ind w:left="113" w:right="113"/>
            </w:pPr>
            <w:r w:rsidRPr="00622CC4">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довірчі послуги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6036" w:rsidRPr="00622CC4" w:rsidRDefault="00436036" w:rsidP="00436036">
            <w:pPr>
              <w:ind w:left="113" w:right="113"/>
            </w:pPr>
            <w:r w:rsidRPr="00622CC4">
              <w:t>1) документи мають бути чіткими та розбірливими для читання;</w:t>
            </w:r>
          </w:p>
          <w:p w:rsidR="00436036" w:rsidRPr="00622CC4" w:rsidRDefault="00436036" w:rsidP="00436036">
            <w:pPr>
              <w:ind w:left="113" w:right="113"/>
            </w:pPr>
            <w:r w:rsidRPr="00622CC4">
              <w:t>2) тендерна пропозиція учасника повинна бути підписана  кваліфікованим електронним підписом (КЕП)/удосконаленим електронним підписом (УЕП);</w:t>
            </w:r>
          </w:p>
          <w:p w:rsidR="00436036" w:rsidRPr="00622CC4" w:rsidRDefault="00436036" w:rsidP="00436036">
            <w:pPr>
              <w:ind w:left="113" w:right="113"/>
            </w:pPr>
            <w:r w:rsidRPr="00622CC4">
              <w:t>Винятки:</w:t>
            </w:r>
          </w:p>
          <w:p w:rsidR="00436036" w:rsidRPr="00622CC4" w:rsidRDefault="00436036" w:rsidP="00436036">
            <w:pPr>
              <w:ind w:left="113" w:right="113"/>
            </w:pPr>
            <w:r w:rsidRPr="00622CC4">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3796" w:rsidRPr="0022737F" w:rsidRDefault="00436036" w:rsidP="00436036">
            <w:pPr>
              <w:keepNext/>
              <w:keepLines/>
              <w:ind w:left="65" w:right="83"/>
              <w:contextualSpacing/>
              <w:rPr>
                <w:lang w:eastAsia="ru-RU"/>
              </w:rPr>
            </w:pPr>
            <w:r w:rsidRPr="00622CC4">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tc>
      </w:tr>
      <w:tr w:rsidR="007878FB" w:rsidRPr="0022737F" w:rsidTr="0018604B">
        <w:trPr>
          <w:gridAfter w:val="1"/>
          <w:wAfter w:w="23" w:type="dxa"/>
          <w:trHeight w:val="433"/>
          <w:jc w:val="center"/>
        </w:trPr>
        <w:tc>
          <w:tcPr>
            <w:tcW w:w="4387" w:type="dxa"/>
            <w:tcBorders>
              <w:top w:val="single" w:sz="4" w:space="0" w:color="auto"/>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shd w:val="clear" w:color="auto" w:fill="auto"/>
          </w:tcPr>
          <w:p w:rsidR="007878FB" w:rsidRPr="0022737F" w:rsidRDefault="007878FB" w:rsidP="00D33796">
            <w:pPr>
              <w:pStyle w:val="aff4"/>
              <w:spacing w:after="0" w:line="240" w:lineRule="auto"/>
              <w:ind w:left="0" w:right="172" w:firstLine="419"/>
              <w:rPr>
                <w:rFonts w:ascii="Times New Roman" w:hAnsi="Times New Roman"/>
                <w:b/>
                <w:sz w:val="24"/>
                <w:szCs w:val="24"/>
              </w:rPr>
            </w:pPr>
            <w:r w:rsidRPr="0022737F">
              <w:rPr>
                <w:rFonts w:ascii="Times New Roman" w:hAnsi="Times New Roman"/>
                <w:b/>
                <w:sz w:val="24"/>
                <w:szCs w:val="24"/>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3. </w:t>
            </w:r>
            <w:r w:rsidRPr="0022737F">
              <w:rPr>
                <w:b/>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widowControl w:val="0"/>
              <w:tabs>
                <w:tab w:val="left" w:pos="284"/>
                <w:tab w:val="left" w:pos="993"/>
              </w:tabs>
              <w:autoSpaceDE w:val="0"/>
              <w:autoSpaceDN w:val="0"/>
              <w:adjustRightInd w:val="0"/>
              <w:ind w:right="118" w:firstLine="426"/>
              <w:rPr>
                <w:b/>
                <w:highlight w:val="green"/>
              </w:rPr>
            </w:pPr>
            <w:r w:rsidRPr="0022737F">
              <w:rPr>
                <w:b/>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highlight w:val="cyan"/>
              </w:rPr>
            </w:pPr>
            <w:r w:rsidRPr="0022737F">
              <w:rPr>
                <w:b/>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E443A" w:rsidP="00D33796">
            <w:pPr>
              <w:tabs>
                <w:tab w:val="left" w:pos="5335"/>
              </w:tabs>
              <w:ind w:right="172" w:firstLine="419"/>
            </w:pPr>
            <w:r w:rsidRPr="0022737F">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22737F">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436036">
              <w:t>ь підстав, визначених пунктом 47</w:t>
            </w:r>
            <w:r w:rsidRPr="0022737F">
              <w:t xml:space="preserve"> Особливостей.</w:t>
            </w:r>
          </w:p>
          <w:p w:rsidR="00D357B0" w:rsidRPr="0022737F" w:rsidRDefault="00D357B0" w:rsidP="00D33796">
            <w:pPr>
              <w:tabs>
                <w:tab w:val="left" w:pos="5335"/>
              </w:tabs>
              <w:ind w:right="172" w:firstLine="419"/>
            </w:pPr>
            <w:r w:rsidRPr="0022737F">
              <w:t>Інформація щодо кожного субпідрядника/ співвиконавця у разі залучення подається згідно Додатку 4 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5.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right="120" w:firstLine="419"/>
              <w:contextualSpacing/>
              <w:rPr>
                <w:spacing w:val="-6"/>
              </w:rPr>
            </w:pPr>
            <w:r w:rsidRPr="0022737F">
              <w:rPr>
                <w:spacing w:val="-6"/>
              </w:rPr>
              <w:t xml:space="preserve">Тендерні пропозиції вважаються дійсними протягом </w:t>
            </w:r>
            <w:r w:rsidRPr="0022737F">
              <w:rPr>
                <w:b/>
                <w:spacing w:val="-6"/>
              </w:rPr>
              <w:t>120 днів</w:t>
            </w:r>
            <w:r w:rsidR="004A1820">
              <w:rPr>
                <w:b/>
                <w:spacing w:val="-6"/>
              </w:rPr>
              <w:t xml:space="preserve"> </w:t>
            </w:r>
            <w:r w:rsidRPr="0022737F">
              <w:rPr>
                <w:shd w:val="clear" w:color="auto" w:fill="FFFFFF"/>
              </w:rPr>
              <w:t>із дати кінцевого строку подання тендерних пропозицій</w:t>
            </w:r>
            <w:r w:rsidRPr="0022737F">
              <w:rPr>
                <w:spacing w:val="-6"/>
              </w:rPr>
              <w:t>. До закінчення цього строку Замовник має право вимагати від Учасників продовження строку дії тендерних пропозицій.</w:t>
            </w:r>
          </w:p>
          <w:p w:rsidR="007878FB" w:rsidRPr="0022737F" w:rsidRDefault="007878FB" w:rsidP="00D33796">
            <w:pPr>
              <w:ind w:right="120" w:firstLine="419"/>
              <w:contextualSpacing/>
            </w:pPr>
            <w:r w:rsidRPr="0022737F">
              <w:t>Учасник має право:</w:t>
            </w:r>
          </w:p>
          <w:p w:rsidR="007878FB" w:rsidRPr="0022737F" w:rsidRDefault="007878FB" w:rsidP="00D33796">
            <w:pPr>
              <w:ind w:right="120"/>
              <w:contextualSpacing/>
            </w:pPr>
            <w:r w:rsidRPr="0022737F">
              <w:rPr>
                <w:lang w:val="ru-RU"/>
              </w:rPr>
              <w:t xml:space="preserve">- </w:t>
            </w:r>
            <w:r w:rsidRPr="0022737F">
              <w:t>відхилити таку вимогу, не втрачаючи при цьому наданого ним забезпечення тендерної пропозиції;</w:t>
            </w:r>
          </w:p>
          <w:p w:rsidR="007878FB" w:rsidRPr="0022737F" w:rsidRDefault="007878FB" w:rsidP="00D33796">
            <w:pPr>
              <w:ind w:right="120"/>
              <w:contextualSpacing/>
            </w:pPr>
            <w:r w:rsidRPr="0022737F">
              <w:t>- погодитися з вимогою та продовжити строк дії поданої ним тендерної пропозиції і наданого забезпечення тендерної пропозиції.</w:t>
            </w:r>
          </w:p>
          <w:p w:rsidR="0048223F" w:rsidRPr="0022737F" w:rsidRDefault="0048223F" w:rsidP="00D33796">
            <w:pPr>
              <w:ind w:right="120"/>
              <w:contextualSpacing/>
            </w:pPr>
            <w:r w:rsidRPr="0022737F">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8FB" w:rsidRPr="0022737F" w:rsidTr="00ED5A25">
        <w:trPr>
          <w:gridAfter w:val="1"/>
          <w:wAfter w:w="23" w:type="dxa"/>
          <w:trHeight w:val="20"/>
          <w:jc w:val="center"/>
        </w:trPr>
        <w:tc>
          <w:tcPr>
            <w:tcW w:w="4387" w:type="dxa"/>
            <w:tcBorders>
              <w:top w:val="single" w:sz="4" w:space="0" w:color="auto"/>
              <w:left w:val="single" w:sz="4" w:space="0" w:color="auto"/>
              <w:right w:val="single" w:sz="4" w:space="0" w:color="auto"/>
            </w:tcBorders>
          </w:tcPr>
          <w:p w:rsidR="007878FB" w:rsidRPr="0022737F" w:rsidRDefault="00A64366" w:rsidP="00D33796">
            <w:pPr>
              <w:ind w:left="134" w:right="137" w:hanging="7"/>
              <w:jc w:val="left"/>
              <w:rPr>
                <w:b/>
              </w:rPr>
            </w:pPr>
            <w:r w:rsidRPr="0022737F">
              <w:rPr>
                <w:b/>
              </w:rPr>
              <w:t>6. </w:t>
            </w:r>
            <w:r w:rsidRPr="0022737F">
              <w:rPr>
                <w:b/>
                <w:spacing w:val="-6"/>
              </w:rPr>
              <w:t>Кваліфікаційні критерії до учасни</w:t>
            </w:r>
            <w:r w:rsidR="00436036">
              <w:rPr>
                <w:b/>
                <w:spacing w:val="-6"/>
              </w:rPr>
              <w:t>ків та вимоги, установлені п. 47</w:t>
            </w:r>
            <w:r w:rsidRPr="0022737F">
              <w:rPr>
                <w:b/>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2709B8" w:rsidRPr="00622CC4" w:rsidRDefault="002709B8" w:rsidP="002709B8">
            <w:pPr>
              <w:ind w:left="113" w:right="113"/>
            </w:pPr>
            <w:r w:rsidRPr="00622CC4">
              <w:t>Відповідно до статті 16 Закону Замовник установлює один або декілька кваліфікаційних критеріїв згідно з Додатком 2 до цієї тендерної документації.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622CC4">
              <w:rPr>
                <w:rFonts w:ascii="Times New Roman" w:hAnsi="Times New Roman"/>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2CC4">
              <w:rPr>
                <w:rFonts w:ascii="Times New Roman" w:hAnsi="Times New Roman"/>
                <w:sz w:val="24"/>
                <w:szCs w:val="24"/>
              </w:rPr>
              <w:br/>
              <w:t>20 млн. гривень (у тому числі за лотом);</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w:t>
            </w:r>
            <w:r w:rsidRPr="00622CC4">
              <w:rPr>
                <w:rFonts w:ascii="Times New Roman" w:hAnsi="Times New Roman"/>
                <w:sz w:val="24"/>
                <w:szCs w:val="24"/>
              </w:rPr>
              <w:lastRenderedPageBreak/>
              <w:t>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sidRPr="00622CC4">
              <w:rPr>
                <w:rFonts w:ascii="Times New Roman" w:eastAsia="Times New Roman" w:hAnsi="Times New Roman"/>
                <w:sz w:val="24"/>
                <w:szCs w:val="24"/>
                <w:lang w:eastAsia="uk-UA"/>
              </w:rPr>
              <w:t>.</w:t>
            </w:r>
          </w:p>
          <w:p w:rsidR="007878FB" w:rsidRPr="0022737F" w:rsidRDefault="002709B8" w:rsidP="002709B8">
            <w:pPr>
              <w:tabs>
                <w:tab w:val="left" w:pos="455"/>
              </w:tabs>
              <w:ind w:right="119" w:firstLine="419"/>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878FB" w:rsidRPr="0022737F" w:rsidTr="00ED5A25">
        <w:trPr>
          <w:gridAfter w:val="1"/>
          <w:wAfter w:w="23" w:type="dxa"/>
          <w:trHeight w:val="20"/>
          <w:jc w:val="center"/>
        </w:trPr>
        <w:tc>
          <w:tcPr>
            <w:tcW w:w="4387"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7. </w:t>
            </w:r>
            <w:r w:rsidRPr="0022737F">
              <w:rPr>
                <w:b/>
                <w:spacing w:val="-12"/>
              </w:rPr>
              <w:t xml:space="preserve">Інформація про технічні, якісні та </w:t>
            </w:r>
            <w:r w:rsidRPr="0022737F">
              <w:rPr>
                <w:b/>
                <w:spacing w:val="-12"/>
              </w:rPr>
              <w:lastRenderedPageBreak/>
              <w:t>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right="120" w:firstLine="135"/>
              <w:contextualSpacing/>
              <w:jc w:val="left"/>
            </w:pPr>
            <w:r w:rsidRPr="0022737F">
              <w:lastRenderedPageBreak/>
              <w:t>Згідно з Додатком 3</w:t>
            </w:r>
            <w:r w:rsidRPr="0022737F">
              <w:rPr>
                <w:rStyle w:val="rvts0"/>
              </w:rPr>
              <w:t>“</w:t>
            </w:r>
            <w:r w:rsidRPr="0022737F">
              <w:rPr>
                <w:iCs/>
              </w:rPr>
              <w:t xml:space="preserve">ТЕХНІЧНА </w:t>
            </w:r>
            <w:r w:rsidRPr="0022737F">
              <w:rPr>
                <w:iCs/>
              </w:rPr>
              <w:lastRenderedPageBreak/>
              <w:t>СПЕЦИФІКАЦІЯ</w:t>
            </w:r>
            <w:r w:rsidRPr="0022737F">
              <w:rPr>
                <w:rStyle w:val="rvts0"/>
              </w:rPr>
              <w:t xml:space="preserve">” </w:t>
            </w:r>
            <w:r w:rsidRPr="0022737F">
              <w:t>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8.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135"/>
              <w:contextualSpacing/>
            </w:pPr>
            <w:r w:rsidRPr="0022737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8223F"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48223F" w:rsidRPr="0022737F" w:rsidRDefault="00CD3A96" w:rsidP="00D33796">
            <w:pPr>
              <w:ind w:left="134" w:right="137" w:hanging="7"/>
              <w:rPr>
                <w:b/>
              </w:rPr>
            </w:pPr>
            <w:r w:rsidRPr="0022737F">
              <w:rPr>
                <w:b/>
              </w:rPr>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511" w:type="dxa"/>
            <w:tcBorders>
              <w:top w:val="single" w:sz="6" w:space="0" w:color="000000"/>
              <w:left w:val="single" w:sz="6" w:space="0" w:color="000000"/>
              <w:bottom w:val="single" w:sz="6" w:space="0" w:color="000000"/>
              <w:right w:val="single" w:sz="6" w:space="0" w:color="000000"/>
            </w:tcBorders>
          </w:tcPr>
          <w:p w:rsidR="004B2442" w:rsidRPr="0022737F" w:rsidRDefault="004B2442" w:rsidP="00D33796">
            <w:pPr>
              <w:ind w:right="120" w:firstLine="135"/>
              <w:contextualSpacing/>
            </w:pPr>
            <w:r w:rsidRPr="0022737F">
              <w:t xml:space="preserve">Замовник вимагає від учасників підтвердження того, що роботи, відповідають специфікації, характеристикам та вимогам, установленим у Додатку 3 до тендерної документації. </w:t>
            </w:r>
          </w:p>
          <w:p w:rsidR="004B2442" w:rsidRPr="0022737F" w:rsidRDefault="004B2442" w:rsidP="00D33796">
            <w:pPr>
              <w:ind w:right="120" w:firstLine="135"/>
              <w:contextualSpacing/>
            </w:pPr>
            <w:r w:rsidRPr="0022737F">
              <w:t xml:space="preserve">У складі тендерної пропозиції Учасники надають наступні документи: </w:t>
            </w:r>
          </w:p>
          <w:p w:rsidR="004B2442" w:rsidRPr="0022737F" w:rsidRDefault="004B2442" w:rsidP="00D33796">
            <w:pPr>
              <w:ind w:right="120" w:firstLine="135"/>
              <w:contextualSpacing/>
            </w:pPr>
            <w:r w:rsidRPr="0022737F">
              <w:t>- ліцензію на право займатися відповідною діяльністю з переліком видів робіт*;</w:t>
            </w:r>
          </w:p>
          <w:p w:rsidR="004B2442" w:rsidRPr="0022737F" w:rsidRDefault="004B2442" w:rsidP="00D33796">
            <w:pPr>
              <w:ind w:right="120" w:firstLine="135"/>
              <w:contextualSpacing/>
            </w:pPr>
            <w:r w:rsidRPr="0022737F">
              <w:t xml:space="preserve">- копії дозвільних документів на виконання робіт підвищеної небезпеки відповідно до переліку, затвердженого постановою КМУ від 26.10.2011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в редакції чинній на момент подання тендерних пропозицій (у редакції постанови КМУ від 03.02.2021 № 77), а саме: дозвіл/дозволи на виконання робіт підвищеної небезпеки та/або декларація відповідності матеріально-технічної бази вимогам законодавства з питань охорони праці, видані на ім’я учасника. Обов’язкова наявність дозволу/декларації на: </w:t>
            </w:r>
            <w:r w:rsidR="0022737F" w:rsidRPr="0022737F">
              <w:t>Роботи в колодязях, шурфах, траншеях, котлованах, бункерах, камерах, колекторах, замкнутому просторі (ємностях, боксах, топках, трубопроводах тощо); Земляні роботи, що виконуються на глибині понад 2 метри або в зоні розташування підземних комунікацій чи під водою; Зварювальні, газополум’яні, а також наплавочні і паяльні роботи, що виконуються із застосуванням відкритого полум’я; Вантажно-розвантажувальні роботи за допомогою машин і механізмів.</w:t>
            </w:r>
          </w:p>
          <w:p w:rsidR="004B2442" w:rsidRPr="0022737F" w:rsidRDefault="004B2442" w:rsidP="00D33796">
            <w:pPr>
              <w:ind w:right="120" w:firstLine="135"/>
              <w:contextualSpacing/>
            </w:pPr>
            <w:r w:rsidRPr="0022737F">
              <w:t xml:space="preserve">- 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 </w:t>
            </w:r>
          </w:p>
          <w:p w:rsidR="004B2442" w:rsidRPr="0022737F" w:rsidRDefault="004B2442" w:rsidP="00D33796">
            <w:pPr>
              <w:ind w:right="120" w:firstLine="135"/>
              <w:contextualSpacing/>
            </w:pPr>
            <w:r w:rsidRPr="0022737F">
              <w:t xml:space="preserve">- лист у довільній формі, в якому Учасник </w:t>
            </w:r>
            <w:r w:rsidRPr="0022737F">
              <w:lastRenderedPageBreak/>
              <w:t>гарантує що передбачає застосування заходів із захисту довкілля при виконанні робіт/наданні послуг (застосування екологічно безпечних технологій, матеріалів та/або зазначити інші заходи).</w:t>
            </w:r>
          </w:p>
          <w:p w:rsidR="0048223F" w:rsidRPr="0022737F" w:rsidRDefault="004B2442" w:rsidP="00D33796">
            <w:pPr>
              <w:ind w:right="120" w:firstLine="135"/>
              <w:contextualSpacing/>
            </w:pPr>
            <w:r w:rsidRPr="0022737F">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tc>
      </w:tr>
      <w:tr w:rsidR="007878FB" w:rsidRPr="0022737F" w:rsidTr="00ED5A25">
        <w:trPr>
          <w:gridAfter w:val="1"/>
          <w:wAfter w:w="23" w:type="dxa"/>
          <w:trHeight w:val="43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rPr>
                <w:b/>
              </w:rPr>
            </w:pPr>
            <w:r w:rsidRPr="0022737F">
              <w:rPr>
                <w:b/>
              </w:rPr>
              <w:lastRenderedPageBreak/>
              <w:t>ІV. Подання та розкриття тендерної пропозиції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rStyle w:val="rvts0"/>
                <w:b/>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ind w:left="75" w:right="187"/>
              <w:contextualSpacing/>
              <w:rPr>
                <w:b/>
              </w:rPr>
            </w:pPr>
            <w:r w:rsidRPr="00622CC4">
              <w:rPr>
                <w:b/>
              </w:rPr>
              <w:t xml:space="preserve">Кінцевий строк подання тендерних пропозицій </w:t>
            </w:r>
          </w:p>
          <w:p w:rsidR="00DC4562" w:rsidRPr="00622CC4" w:rsidRDefault="00A60165" w:rsidP="00DC4562">
            <w:pPr>
              <w:ind w:left="75" w:right="187"/>
              <w:contextualSpacing/>
              <w:rPr>
                <w:b/>
              </w:rPr>
            </w:pPr>
            <w:r>
              <w:rPr>
                <w:b/>
              </w:rPr>
              <w:t xml:space="preserve">14 липня </w:t>
            </w:r>
            <w:r w:rsidR="00DC4562" w:rsidRPr="00622CC4">
              <w:rPr>
                <w:b/>
              </w:rPr>
              <w:t xml:space="preserve"> 2023</w:t>
            </w:r>
            <w:r w:rsidR="00DC4562">
              <w:rPr>
                <w:b/>
              </w:rPr>
              <w:t xml:space="preserve">р. </w:t>
            </w:r>
            <w:r w:rsidR="00DC4562" w:rsidRPr="00622CC4">
              <w:rPr>
                <w:b/>
              </w:rPr>
              <w:t>до 1</w:t>
            </w:r>
            <w:r>
              <w:rPr>
                <w:b/>
              </w:rPr>
              <w:t>0</w:t>
            </w:r>
            <w:r w:rsidR="00DC4562" w:rsidRPr="00622CC4">
              <w:rPr>
                <w:b/>
              </w:rPr>
              <w:t>:00</w:t>
            </w:r>
          </w:p>
          <w:p w:rsidR="00DC4562" w:rsidRPr="00622CC4" w:rsidRDefault="00DC4562" w:rsidP="00DC4562">
            <w:pPr>
              <w:ind w:left="75" w:right="187"/>
              <w:contextualSpacing/>
              <w:rPr>
                <w:b/>
              </w:rPr>
            </w:pPr>
            <w:r w:rsidRPr="00622CC4">
              <w:rPr>
                <w:b/>
              </w:rPr>
              <w:t>Розмір мінімального кроку пониження ціни п</w:t>
            </w:r>
            <w:r>
              <w:rPr>
                <w:b/>
              </w:rPr>
              <w:t>ід час електронного аукціону – 0.5</w:t>
            </w:r>
            <w:r w:rsidRPr="00622CC4">
              <w:rPr>
                <w:b/>
              </w:rPr>
              <w:t xml:space="preserve"> %</w:t>
            </w:r>
          </w:p>
          <w:p w:rsidR="00DC4562" w:rsidRPr="00622CC4" w:rsidRDefault="00DC4562" w:rsidP="00DC4562">
            <w:pPr>
              <w:ind w:left="75" w:right="187"/>
              <w:contextualSpacing/>
            </w:pPr>
            <w:r w:rsidRPr="00622CC4">
              <w:t>Отримана тендерна пропозиція автоматично вноситься до реєстру отриманих тендерних пропозицій.</w:t>
            </w:r>
          </w:p>
          <w:p w:rsidR="00DC4562" w:rsidRPr="00622CC4" w:rsidRDefault="00DC4562" w:rsidP="00DC4562">
            <w:pPr>
              <w:ind w:left="75" w:right="187"/>
              <w:contextualSpacing/>
            </w:pPr>
            <w:r w:rsidRPr="00622CC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78FB" w:rsidRPr="0022737F" w:rsidRDefault="00DC4562" w:rsidP="00DC4562">
            <w:pPr>
              <w:ind w:right="120" w:firstLine="419"/>
            </w:pPr>
            <w:r w:rsidRPr="00622CC4">
              <w:t>Тендерні пропозиції після закінчення кінцевого строку їх подання не приймаються електронною системою закупівель.</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widowControl w:val="0"/>
              <w:ind w:left="57" w:right="191"/>
            </w:pPr>
            <w:r w:rsidRPr="00622CC4">
              <w:t>Відкриті торги проводяться з урахуванням змін до Постанови КМУ №1178.</w:t>
            </w:r>
          </w:p>
          <w:p w:rsidR="00DC4562" w:rsidRPr="00622CC4" w:rsidRDefault="00DC4562" w:rsidP="00DC4562">
            <w:pPr>
              <w:widowControl w:val="0"/>
              <w:ind w:left="57" w:right="191"/>
            </w:pPr>
            <w:r w:rsidRPr="00622CC4">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t xml:space="preserve"> </w:t>
            </w:r>
            <w:hyperlink r:id="rId12" w:anchor="n1562" w:tgtFrame="_blank" w:history="1">
              <w:r w:rsidRPr="00622CC4">
                <w:rPr>
                  <w:u w:val="single"/>
                </w:rPr>
                <w:t>статті 30</w:t>
              </w:r>
            </w:hyperlink>
            <w:r>
              <w:t xml:space="preserve"> </w:t>
            </w:r>
            <w:r w:rsidRPr="00622CC4">
              <w:t>Закону.</w:t>
            </w:r>
          </w:p>
          <w:p w:rsidR="00DC4562" w:rsidRPr="00622CC4" w:rsidRDefault="00DC4562" w:rsidP="00DC4562">
            <w:pPr>
              <w:ind w:left="57" w:right="191"/>
            </w:pPr>
            <w:r w:rsidRPr="00622CC4">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t xml:space="preserve"> </w:t>
            </w:r>
            <w:hyperlink r:id="rId13" w:anchor="n584" w:history="1">
              <w:r w:rsidRPr="00622CC4">
                <w:rPr>
                  <w:u w:val="single"/>
                </w:rPr>
                <w:t>пунктом 40</w:t>
              </w:r>
            </w:hyperlink>
            <w:r>
              <w:t xml:space="preserve"> </w:t>
            </w:r>
            <w:r w:rsidRPr="00622CC4">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t xml:space="preserve"> </w:t>
            </w:r>
            <w:hyperlink r:id="rId14" w:anchor="n1499" w:tgtFrame="_blank" w:history="1">
              <w:r w:rsidRPr="00622CC4">
                <w:rPr>
                  <w:u w:val="single"/>
                </w:rPr>
                <w:t>третьої</w:t>
              </w:r>
            </w:hyperlink>
            <w:r>
              <w:t xml:space="preserve"> </w:t>
            </w:r>
            <w:r w:rsidRPr="00622CC4">
              <w:t>та</w:t>
            </w:r>
            <w:r>
              <w:t xml:space="preserve"> </w:t>
            </w:r>
            <w:hyperlink r:id="rId15" w:anchor="n1500" w:tgtFrame="_blank" w:history="1">
              <w:r w:rsidRPr="00622CC4">
                <w:rPr>
                  <w:u w:val="single"/>
                </w:rPr>
                <w:t>четвертої</w:t>
              </w:r>
            </w:hyperlink>
            <w:r>
              <w:t xml:space="preserve"> </w:t>
            </w:r>
            <w:r w:rsidRPr="00622CC4">
              <w:t>статті 28 Закону.</w:t>
            </w:r>
          </w:p>
          <w:p w:rsidR="007878FB" w:rsidRPr="0022737F" w:rsidRDefault="00DC4562" w:rsidP="00DC4562">
            <w:pPr>
              <w:ind w:right="120" w:firstLine="419"/>
              <w:rPr>
                <w:shd w:val="solid" w:color="FFFFFF" w:fill="FFFFFF"/>
                <w:lang w:eastAsia="en-US"/>
              </w:rPr>
            </w:pPr>
            <w:r w:rsidRPr="00622CC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622CC4">
              <w:lastRenderedPageBreak/>
              <w:t>до статті 16 Закону, і документи, що підтверджують відсутність підстав, визначених пунктом 47</w:t>
            </w:r>
            <w:r>
              <w:t xml:space="preserve"> </w:t>
            </w:r>
            <w:r w:rsidRPr="00622CC4">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878FB" w:rsidRPr="0022737F" w:rsidTr="00ED5A25">
        <w:trPr>
          <w:gridAfter w:val="1"/>
          <w:wAfter w:w="23" w:type="dxa"/>
          <w:trHeight w:val="379"/>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74" w:firstLine="284"/>
              <w:jc w:val="center"/>
              <w:rPr>
                <w:b/>
              </w:rPr>
            </w:pPr>
            <w:r w:rsidRPr="0022737F">
              <w:rPr>
                <w:b/>
              </w:rPr>
              <w:lastRenderedPageBreak/>
              <w:t xml:space="preserve">V. Оцінка тендерної пропозиції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b/>
                <w:spacing w:val="-6"/>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C4562" w:rsidRPr="00622CC4" w:rsidRDefault="00DC4562" w:rsidP="00DC4562">
            <w:pPr>
              <w:ind w:left="57" w:right="191"/>
            </w:pPr>
            <w:r w:rsidRPr="00622CC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C4562" w:rsidRPr="00622CC4" w:rsidRDefault="00DC4562" w:rsidP="00DC4562">
            <w:pPr>
              <w:pStyle w:val="13"/>
              <w:ind w:left="75" w:right="187"/>
              <w:rPr>
                <w:rFonts w:ascii="Times New Roman" w:hAnsi="Times New Roman"/>
                <w:sz w:val="24"/>
                <w:szCs w:val="24"/>
              </w:rPr>
            </w:pPr>
            <w:r w:rsidRPr="00622CC4">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16" w:anchor="n1513" w:tgtFrame="_blank" w:history="1">
              <w:r w:rsidRPr="00622CC4">
                <w:rPr>
                  <w:rFonts w:ascii="Times New Roman" w:eastAsia="Times New Roman" w:hAnsi="Times New Roman"/>
                  <w:sz w:val="24"/>
                  <w:szCs w:val="24"/>
                  <w:u w:val="single"/>
                  <w:lang w:eastAsia="uk-UA"/>
                </w:rPr>
                <w:t>другої</w:t>
              </w:r>
            </w:hyperlink>
            <w:r w:rsidRPr="00622CC4">
              <w:rPr>
                <w:rFonts w:ascii="Times New Roman" w:eastAsia="Times New Roman" w:hAnsi="Times New Roman"/>
                <w:sz w:val="24"/>
                <w:szCs w:val="24"/>
                <w:lang w:eastAsia="uk-UA"/>
              </w:rPr>
              <w:t xml:space="preserve">, </w:t>
            </w:r>
            <w:hyperlink r:id="rId17" w:anchor="n1531" w:tgtFrame="_blank" w:history="1">
              <w:r w:rsidRPr="00622CC4">
                <w:rPr>
                  <w:rFonts w:ascii="Times New Roman" w:eastAsia="Times New Roman" w:hAnsi="Times New Roman"/>
                  <w:sz w:val="24"/>
                  <w:szCs w:val="24"/>
                  <w:u w:val="single"/>
                  <w:lang w:eastAsia="uk-UA"/>
                </w:rPr>
                <w:t>дванадцятої</w:t>
              </w:r>
            </w:hyperlink>
            <w:r w:rsidRPr="00622CC4">
              <w:rPr>
                <w:rFonts w:ascii="Times New Roman" w:eastAsia="Times New Roman" w:hAnsi="Times New Roman"/>
                <w:sz w:val="24"/>
                <w:szCs w:val="24"/>
                <w:lang w:eastAsia="uk-UA"/>
              </w:rPr>
              <w:t xml:space="preserve">, </w:t>
            </w:r>
            <w:hyperlink r:id="rId18" w:anchor="n1553" w:tgtFrame="_blank" w:history="1">
              <w:r w:rsidRPr="00622CC4">
                <w:rPr>
                  <w:rFonts w:ascii="Times New Roman" w:eastAsia="Times New Roman" w:hAnsi="Times New Roman"/>
                  <w:sz w:val="24"/>
                  <w:szCs w:val="24"/>
                  <w:u w:val="single"/>
                  <w:lang w:eastAsia="uk-UA"/>
                </w:rPr>
                <w:t>шістнадцятої</w:t>
              </w:r>
            </w:hyperlink>
            <w:r w:rsidRPr="00622CC4">
              <w:rPr>
                <w:rFonts w:ascii="Times New Roman" w:eastAsia="Times New Roman" w:hAnsi="Times New Roman"/>
                <w:sz w:val="24"/>
                <w:szCs w:val="24"/>
                <w:lang w:eastAsia="uk-UA"/>
              </w:rPr>
              <w:t xml:space="preserve">, абзаців </w:t>
            </w:r>
            <w:hyperlink r:id="rId19" w:anchor="n1550" w:tgtFrame="_blank" w:history="1">
              <w:r w:rsidRPr="00622CC4">
                <w:rPr>
                  <w:rFonts w:ascii="Times New Roman" w:eastAsia="Times New Roman" w:hAnsi="Times New Roman"/>
                  <w:sz w:val="24"/>
                  <w:szCs w:val="24"/>
                  <w:u w:val="single"/>
                  <w:lang w:eastAsia="uk-UA"/>
                </w:rPr>
                <w:t>другого</w:t>
              </w:r>
            </w:hyperlink>
            <w:r w:rsidRPr="00622CC4">
              <w:rPr>
                <w:rFonts w:ascii="Times New Roman" w:eastAsia="Times New Roman" w:hAnsi="Times New Roman"/>
                <w:sz w:val="24"/>
                <w:szCs w:val="24"/>
                <w:lang w:eastAsia="uk-UA"/>
              </w:rPr>
              <w:t xml:space="preserve"> і </w:t>
            </w:r>
            <w:hyperlink r:id="rId20" w:anchor="n1551" w:tgtFrame="_blank" w:history="1">
              <w:r w:rsidRPr="00622CC4">
                <w:rPr>
                  <w:rFonts w:ascii="Times New Roman" w:eastAsia="Times New Roman" w:hAnsi="Times New Roman"/>
                  <w:sz w:val="24"/>
                  <w:szCs w:val="24"/>
                  <w:u w:val="single"/>
                  <w:lang w:eastAsia="uk-UA"/>
                </w:rPr>
                <w:t>третього</w:t>
              </w:r>
            </w:hyperlink>
            <w:r w:rsidRPr="00622CC4">
              <w:rPr>
                <w:rFonts w:ascii="Times New Roman" w:eastAsia="Times New Roman" w:hAnsi="Times New Roman"/>
                <w:sz w:val="24"/>
                <w:szCs w:val="24"/>
                <w:lang w:eastAsia="uk-UA"/>
              </w:rPr>
              <w:t xml:space="preserve"> частини п’ятнадцятої статті 29 Закону не застосовуються) з урахуванням положень </w:t>
            </w:r>
            <w:hyperlink r:id="rId21" w:anchor="n588" w:history="1">
              <w:r w:rsidRPr="00622CC4">
                <w:rPr>
                  <w:rFonts w:ascii="Times New Roman" w:eastAsia="Times New Roman" w:hAnsi="Times New Roman"/>
                  <w:sz w:val="24"/>
                  <w:szCs w:val="24"/>
                  <w:u w:val="single"/>
                  <w:lang w:eastAsia="uk-UA"/>
                </w:rPr>
                <w:t>пункту 43</w:t>
              </w:r>
            </w:hyperlink>
            <w:r w:rsidRPr="00622CC4">
              <w:rPr>
                <w:rFonts w:ascii="Times New Roman" w:eastAsia="Times New Roman" w:hAnsi="Times New Roman"/>
                <w:sz w:val="24"/>
                <w:szCs w:val="24"/>
                <w:lang w:eastAsia="uk-UA"/>
              </w:rPr>
              <w:t xml:space="preserve"> Особливостей.</w:t>
            </w:r>
          </w:p>
          <w:p w:rsidR="00DC4562" w:rsidRPr="00622CC4" w:rsidRDefault="00DC4562" w:rsidP="00DC4562">
            <w:pPr>
              <w:pStyle w:val="13"/>
              <w:ind w:left="75" w:right="187"/>
              <w:rPr>
                <w:rFonts w:ascii="Times New Roman" w:hAnsi="Times New Roman"/>
                <w:sz w:val="24"/>
                <w:szCs w:val="24"/>
              </w:rPr>
            </w:pPr>
            <w:bookmarkStart w:id="0" w:name="n580"/>
            <w:bookmarkEnd w:id="0"/>
            <w:r w:rsidRPr="00622CC4">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Критерії та методика оцінки визначаються відповідно до статті 29 Закону.</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Єдиним критерієм оцінки тендерних пропозицій є „Ціна”. Питома вага – 100%.</w:t>
            </w:r>
          </w:p>
          <w:p w:rsidR="00DC4562" w:rsidRPr="00622CC4" w:rsidRDefault="00DC4562" w:rsidP="00DC4562">
            <w:pPr>
              <w:widowControl w:val="0"/>
              <w:ind w:left="75" w:right="142"/>
            </w:pPr>
            <w:r w:rsidRPr="00622CC4">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22CC4">
              <w:rPr>
                <w:i/>
              </w:rPr>
              <w:t>(у разі якщо подано дві і більше тендерних пропозицій).</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C4562" w:rsidRPr="00622CC4" w:rsidRDefault="00DC4562" w:rsidP="00DC4562">
            <w:pPr>
              <w:widowControl w:val="0"/>
              <w:ind w:left="113" w:right="113"/>
              <w:rPr>
                <w:bCs/>
              </w:rPr>
            </w:pPr>
            <w:r w:rsidRPr="00622CC4">
              <w:rPr>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4562" w:rsidRPr="00622CC4" w:rsidRDefault="00DC4562" w:rsidP="00DC4562">
            <w:pPr>
              <w:ind w:left="113" w:right="113"/>
              <w:contextualSpacing/>
            </w:pPr>
            <w:r w:rsidRPr="00622CC4">
              <w:t xml:space="preserve">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w:t>
            </w:r>
            <w:r w:rsidRPr="00622CC4">
              <w:lastRenderedPageBreak/>
              <w:t>Особливостей.</w:t>
            </w:r>
          </w:p>
          <w:p w:rsidR="00DC4562" w:rsidRPr="00622CC4" w:rsidRDefault="00DC4562" w:rsidP="00DC4562">
            <w:pPr>
              <w:ind w:left="75" w:right="142"/>
            </w:pPr>
            <w:r w:rsidRPr="00622CC4">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4562" w:rsidRPr="00622CC4" w:rsidRDefault="00DC4562" w:rsidP="00DC4562">
            <w:pPr>
              <w:ind w:left="75" w:right="142"/>
              <w:contextualSpacing/>
            </w:pPr>
            <w:r w:rsidRPr="00622CC4">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4562" w:rsidRPr="00622CC4" w:rsidRDefault="00DC4562" w:rsidP="00DC4562">
            <w:pPr>
              <w:widowControl w:val="0"/>
              <w:ind w:left="57" w:right="57"/>
            </w:pPr>
            <w:r w:rsidRPr="00622CC4">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C4562" w:rsidRPr="00622CC4" w:rsidRDefault="00DC4562" w:rsidP="00DC4562">
            <w:pPr>
              <w:ind w:left="75" w:right="187"/>
            </w:pPr>
            <w:r w:rsidRPr="00622CC4">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4562" w:rsidRPr="00622CC4" w:rsidRDefault="00DC4562" w:rsidP="00DC4562">
            <w:pPr>
              <w:ind w:left="75" w:right="187"/>
            </w:pPr>
            <w:r w:rsidRPr="00622CC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622CC4">
              <w:lastRenderedPageBreak/>
              <w:t>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4562" w:rsidRPr="00622CC4" w:rsidRDefault="00DC4562" w:rsidP="00DC4562">
            <w:pPr>
              <w:spacing w:after="150"/>
              <w:ind w:left="75" w:right="142"/>
            </w:pPr>
            <w:r w:rsidRPr="00622CC4">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4562" w:rsidRPr="00622CC4" w:rsidRDefault="00DC4562" w:rsidP="00DC4562">
            <w:pPr>
              <w:ind w:left="75" w:right="187"/>
              <w:rPr>
                <w:shd w:val="solid" w:color="FFFFFF" w:fill="FFFFFF"/>
                <w:lang w:eastAsia="en-US"/>
              </w:rPr>
            </w:pPr>
            <w:r w:rsidRPr="00622CC4">
              <w:rPr>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4562" w:rsidRPr="00622CC4" w:rsidRDefault="00DC4562" w:rsidP="00DC4562">
            <w:pPr>
              <w:pStyle w:val="af0"/>
              <w:spacing w:before="0" w:beforeAutospacing="0" w:after="0" w:afterAutospacing="0"/>
              <w:ind w:left="75" w:right="187"/>
              <w:rPr>
                <w:shd w:val="clear" w:color="auto" w:fill="FFFFFF"/>
              </w:rPr>
            </w:pPr>
            <w:r w:rsidRPr="00622CC4">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w:t>
            </w:r>
            <w:r w:rsidRPr="00622CC4">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4562" w:rsidRPr="00622CC4" w:rsidRDefault="00DC4562" w:rsidP="00DC4562">
            <w:pPr>
              <w:pStyle w:val="af0"/>
              <w:spacing w:before="0" w:beforeAutospacing="0" w:after="0" w:afterAutospacing="0"/>
              <w:ind w:left="75" w:right="187"/>
              <w:rPr>
                <w:shd w:val="clear" w:color="auto" w:fill="FFFFFF"/>
              </w:rPr>
            </w:pPr>
            <w:r w:rsidRPr="00622CC4">
              <w:rPr>
                <w:shd w:val="clear" w:color="auto" w:fill="FFFFFF"/>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22" w:anchor="n1543" w:tgtFrame="_blank" w:history="1">
              <w:r w:rsidRPr="00622CC4">
                <w:rPr>
                  <w:u w:val="single"/>
                </w:rPr>
                <w:t>абзацом першим</w:t>
              </w:r>
            </w:hyperlink>
            <w:r>
              <w:t xml:space="preserve"> </w:t>
            </w:r>
            <w:r w:rsidRPr="00622CC4">
              <w:t>частини чотирнадцятої статті 29 Закону/</w:t>
            </w:r>
            <w:hyperlink r:id="rId23" w:anchor="n581" w:history="1">
              <w:r w:rsidRPr="00622CC4">
                <w:rPr>
                  <w:u w:val="single"/>
                </w:rPr>
                <w:t>абзацом дев’ятим</w:t>
              </w:r>
            </w:hyperlink>
            <w:r>
              <w:t xml:space="preserve"> </w:t>
            </w:r>
            <w:r w:rsidRPr="00622CC4">
              <w:t>пункту 37 Особливостей</w:t>
            </w:r>
            <w:r w:rsidRPr="00622CC4">
              <w:rPr>
                <w:shd w:val="clear" w:color="auto" w:fill="FFFFFF"/>
              </w:rPr>
              <w:t>.</w:t>
            </w:r>
          </w:p>
          <w:p w:rsidR="00DC4562" w:rsidRPr="00622CC4" w:rsidRDefault="00DC4562" w:rsidP="00DC4562">
            <w:pPr>
              <w:ind w:left="75" w:right="187"/>
            </w:pPr>
            <w:r w:rsidRPr="00622CC4">
              <w:t>Замовник розглядає подані тендерні пропозиції з урахуванням виправлення або невиправлення учасниками виявлених невідповідностей.</w:t>
            </w:r>
          </w:p>
          <w:p w:rsidR="00DC4562" w:rsidRPr="00622CC4" w:rsidRDefault="00DC4562" w:rsidP="00DC4562">
            <w:pPr>
              <w:widowControl w:val="0"/>
              <w:ind w:left="75" w:right="142"/>
            </w:pPr>
            <w:r w:rsidRPr="00622CC4">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4562" w:rsidRPr="00622CC4" w:rsidRDefault="00DC4562" w:rsidP="00DC4562">
            <w:pPr>
              <w:widowControl w:val="0"/>
              <w:ind w:left="75" w:right="142"/>
            </w:pPr>
            <w:r w:rsidRPr="00622CC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566C" w:rsidRPr="00D3566C" w:rsidRDefault="00D3566C" w:rsidP="00D33796">
            <w:pPr>
              <w:ind w:right="120" w:firstLine="419"/>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lastRenderedPageBreak/>
              <w:t>2. Інша інформація</w:t>
            </w: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ind w:left="134" w:right="137" w:hanging="7"/>
              <w:rPr>
                <w:b/>
              </w:rPr>
            </w:pPr>
          </w:p>
        </w:tc>
        <w:tc>
          <w:tcPr>
            <w:tcW w:w="5511" w:type="dxa"/>
            <w:tcBorders>
              <w:top w:val="single" w:sz="6" w:space="0" w:color="000000"/>
              <w:left w:val="single" w:sz="6" w:space="0" w:color="000000"/>
              <w:bottom w:val="single" w:sz="6" w:space="0" w:color="000000"/>
              <w:right w:val="single" w:sz="6" w:space="0" w:color="000000"/>
            </w:tcBorders>
          </w:tcPr>
          <w:p w:rsidR="004C39EC" w:rsidRPr="00622CC4" w:rsidRDefault="004C39EC" w:rsidP="004C39EC">
            <w:pPr>
              <w:ind w:left="75" w:right="187"/>
            </w:pPr>
            <w:r w:rsidRPr="00622CC4">
              <w:t>Відповідно до</w:t>
            </w:r>
            <w:r w:rsidRPr="00622CC4">
              <w:rPr>
                <w:lang w:eastAsia="en-US"/>
              </w:rPr>
              <w:t>наказу Мінекономіки від 15.04.2020 № 710 «Про затвердження Переліку формальних помилок» та на виконання пункту 19 частини 2 статті 22 Закону</w:t>
            </w:r>
            <w:r w:rsidRPr="00622CC4">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4C39EC" w:rsidRPr="00622CC4" w:rsidRDefault="004C39EC" w:rsidP="004C39EC">
            <w:pPr>
              <w:pStyle w:val="af0"/>
              <w:spacing w:before="0" w:beforeAutospacing="0" w:after="0" w:afterAutospacing="0"/>
              <w:ind w:left="75" w:right="187"/>
            </w:pPr>
            <w:bookmarkStart w:id="1" w:name="_Hlk49240055"/>
            <w:r w:rsidRPr="00622CC4">
              <w:t>1. Інформація/документ, подана учасником процедури закупівлі у складі тендерної пропозиції, містить помилку (помилки) у частині:</w:t>
            </w:r>
          </w:p>
          <w:p w:rsidR="004C39EC" w:rsidRPr="00622CC4" w:rsidRDefault="004C39EC" w:rsidP="004C39EC">
            <w:pPr>
              <w:pStyle w:val="af0"/>
              <w:spacing w:before="0" w:beforeAutospacing="0" w:after="0" w:afterAutospacing="0"/>
              <w:ind w:left="75" w:right="187"/>
            </w:pPr>
            <w:r w:rsidRPr="00622CC4">
              <w:t>уживання великої літери (</w:t>
            </w:r>
            <w:r w:rsidRPr="00622CC4">
              <w:rPr>
                <w:i/>
                <w:iCs/>
              </w:rPr>
              <w:t>наприклад, м. київ замість м. Київ)</w:t>
            </w:r>
            <w:r w:rsidRPr="00622CC4">
              <w:t xml:space="preserve">; </w:t>
            </w:r>
          </w:p>
          <w:p w:rsidR="004C39EC" w:rsidRPr="00622CC4" w:rsidRDefault="004C39EC" w:rsidP="004C39EC">
            <w:pPr>
              <w:pStyle w:val="af0"/>
              <w:spacing w:before="0" w:beforeAutospacing="0" w:after="0" w:afterAutospacing="0"/>
              <w:ind w:left="75" w:right="187"/>
              <w:rPr>
                <w:i/>
                <w:iCs/>
              </w:rPr>
            </w:pPr>
            <w:r w:rsidRPr="00622CC4">
              <w:t xml:space="preserve">уживання розділових знаків та відмінювання слів у реченні </w:t>
            </w:r>
            <w:r w:rsidRPr="00622CC4">
              <w:rPr>
                <w:i/>
                <w:iCs/>
              </w:rPr>
              <w:t xml:space="preserve">(наприклад, пропущення ком при </w:t>
            </w:r>
            <w:r w:rsidRPr="00622CC4">
              <w:rPr>
                <w:i/>
                <w:iCs/>
              </w:rPr>
              <w:lastRenderedPageBreak/>
              <w:t>виділенні дієприслівникових зворотів)</w:t>
            </w:r>
            <w:r w:rsidRPr="00622CC4">
              <w:t xml:space="preserve">; </w:t>
            </w:r>
          </w:p>
          <w:p w:rsidR="004C39EC" w:rsidRPr="00622CC4" w:rsidRDefault="004C39EC" w:rsidP="004C39EC">
            <w:pPr>
              <w:pStyle w:val="af0"/>
              <w:spacing w:before="0" w:beforeAutospacing="0" w:after="0" w:afterAutospacing="0"/>
              <w:ind w:left="75" w:right="187"/>
            </w:pPr>
            <w:r w:rsidRPr="00622CC4">
              <w:t xml:space="preserve">використання слова або мовного звороту, запозичених з іншої мови </w:t>
            </w:r>
            <w:r w:rsidRPr="00622CC4">
              <w:rPr>
                <w:i/>
                <w:iCs/>
              </w:rPr>
              <w:t>(наприклад, опавше, застарівше — замість опале, застаріле)</w:t>
            </w:r>
            <w:r w:rsidRPr="00622CC4">
              <w:t>;</w:t>
            </w:r>
          </w:p>
          <w:p w:rsidR="004C39EC" w:rsidRPr="00622CC4" w:rsidRDefault="004C39EC" w:rsidP="004C39EC">
            <w:pPr>
              <w:pStyle w:val="af0"/>
              <w:spacing w:before="0" w:beforeAutospacing="0" w:after="0" w:afterAutospacing="0"/>
              <w:ind w:left="75" w:right="187"/>
            </w:pPr>
            <w:r w:rsidRPr="00622CC4">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622CC4">
              <w:rPr>
                <w:i/>
                <w:iCs/>
              </w:rPr>
              <w:t>(наприклад, UA-2020-07-04-001106-a замість UA-2020-07-02-001104-a)</w:t>
            </w:r>
            <w:r w:rsidRPr="00622CC4">
              <w:t>;</w:t>
            </w:r>
          </w:p>
          <w:p w:rsidR="004C39EC" w:rsidRPr="00622CC4" w:rsidRDefault="004C39EC" w:rsidP="004C39EC">
            <w:pPr>
              <w:pStyle w:val="af0"/>
              <w:spacing w:before="0" w:beforeAutospacing="0" w:after="0" w:afterAutospacing="0"/>
              <w:ind w:left="75" w:right="187"/>
            </w:pPr>
            <w:r w:rsidRPr="00622CC4">
              <w:t xml:space="preserve">застосування правил переносу частини слова з рядка в рядок </w:t>
            </w:r>
            <w:r w:rsidRPr="00622CC4">
              <w:rPr>
                <w:i/>
                <w:iCs/>
              </w:rPr>
              <w:t>(наприклад, гірсь-кий замість гір-ський)</w:t>
            </w:r>
            <w:r w:rsidRPr="00622CC4">
              <w:t>;</w:t>
            </w:r>
          </w:p>
          <w:p w:rsidR="004C39EC" w:rsidRPr="00622CC4" w:rsidRDefault="004C39EC" w:rsidP="004C39EC">
            <w:pPr>
              <w:pStyle w:val="af0"/>
              <w:spacing w:before="0" w:beforeAutospacing="0" w:after="0" w:afterAutospacing="0"/>
              <w:ind w:left="75" w:right="187"/>
            </w:pPr>
            <w:r w:rsidRPr="00622CC4">
              <w:t xml:space="preserve">написання слів разом та/або окремо, та/або через дефіс </w:t>
            </w:r>
            <w:r w:rsidRPr="00622CC4">
              <w:rPr>
                <w:i/>
                <w:iCs/>
              </w:rPr>
              <w:t>(наприклад, молочнокавовий замість молочно-кавовий)</w:t>
            </w:r>
            <w:r w:rsidRPr="00622CC4">
              <w:t>;</w:t>
            </w:r>
          </w:p>
          <w:p w:rsidR="004C39EC" w:rsidRPr="00622CC4" w:rsidRDefault="004C39EC" w:rsidP="004C39EC">
            <w:pPr>
              <w:pStyle w:val="af0"/>
              <w:spacing w:before="0" w:beforeAutospacing="0" w:after="0" w:afterAutospacing="0"/>
              <w:ind w:left="75" w:right="187"/>
            </w:pPr>
            <w:r w:rsidRPr="00622CC4">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622CC4">
              <w:rPr>
                <w:i/>
                <w:iCs/>
              </w:rPr>
              <w:t>(наприклад, кілька сторінок тендерної пропозиції містять номер сторінки 2).</w:t>
            </w:r>
          </w:p>
          <w:p w:rsidR="004C39EC" w:rsidRPr="00622CC4" w:rsidRDefault="004C39EC" w:rsidP="004C39EC">
            <w:pPr>
              <w:pStyle w:val="af0"/>
              <w:spacing w:before="0" w:beforeAutospacing="0" w:after="0" w:afterAutospacing="0"/>
              <w:ind w:left="75" w:right="187"/>
              <w:rPr>
                <w:i/>
                <w:iCs/>
              </w:rPr>
            </w:pPr>
            <w:r w:rsidRPr="00622CC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622CC4">
              <w:rPr>
                <w:i/>
                <w:iCs/>
              </w:rPr>
              <w:t>(наприклад, пропозиція замість пропозиція).</w:t>
            </w:r>
          </w:p>
          <w:p w:rsidR="004C39EC" w:rsidRPr="00622CC4" w:rsidRDefault="004C39EC" w:rsidP="004C39EC">
            <w:pPr>
              <w:pStyle w:val="af0"/>
              <w:spacing w:before="0" w:beforeAutospacing="0" w:after="0" w:afterAutospacing="0"/>
              <w:ind w:left="75" w:right="187"/>
              <w:rPr>
                <w:i/>
                <w:iCs/>
              </w:rPr>
            </w:pPr>
            <w:r w:rsidRPr="00622CC4">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22CC4">
              <w:rPr>
                <w:i/>
                <w:iCs/>
              </w:rPr>
              <w:t>(наприклад, подання документу з назвою «Інформація» замість «Довідка»).</w:t>
            </w:r>
          </w:p>
          <w:p w:rsidR="004C39EC" w:rsidRPr="00622CC4" w:rsidRDefault="004C39EC" w:rsidP="004C39EC">
            <w:pPr>
              <w:pStyle w:val="af0"/>
              <w:spacing w:before="0" w:beforeAutospacing="0" w:after="0" w:afterAutospacing="0"/>
              <w:ind w:left="75" w:right="187"/>
            </w:pPr>
            <w:r w:rsidRPr="00622CC4">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22CC4">
              <w:rPr>
                <w:i/>
                <w:iCs/>
              </w:rPr>
              <w:t>(наприклад, подана у складі тендерної пропозиції довідка у довільній формі завірена лише підписом)</w:t>
            </w:r>
            <w:r w:rsidRPr="00622CC4">
              <w:t>.</w:t>
            </w:r>
          </w:p>
          <w:p w:rsidR="004C39EC" w:rsidRPr="00622CC4" w:rsidRDefault="004C39EC" w:rsidP="004C39EC">
            <w:pPr>
              <w:pStyle w:val="af0"/>
              <w:spacing w:before="0" w:beforeAutospacing="0" w:after="0" w:afterAutospacing="0"/>
              <w:ind w:left="75" w:right="187"/>
            </w:pPr>
            <w:r w:rsidRPr="00622CC4">
              <w:t xml:space="preserve">5. У складі тендерної пропозиції немає документа (документів), на який посилається учасник </w:t>
            </w:r>
            <w:r w:rsidRPr="00622CC4">
              <w:lastRenderedPageBreak/>
              <w:t xml:space="preserve">процедури закупівлі у своїй тендерній пропозиції, при цьому замовником не вимагається подання такого документа в тендерній документації </w:t>
            </w:r>
            <w:r w:rsidRPr="00622CC4">
              <w:rPr>
                <w:i/>
                <w:iCs/>
              </w:rPr>
              <w:t>(наприклад, ненадання протоколу зборів засновників, посилання на який наявне у наказі про призначення керівника учасника).</w:t>
            </w:r>
          </w:p>
          <w:p w:rsidR="004C39EC" w:rsidRPr="00622CC4" w:rsidRDefault="004C39EC" w:rsidP="004C39EC">
            <w:pPr>
              <w:pStyle w:val="af0"/>
              <w:spacing w:before="0" w:beforeAutospacing="0" w:after="0" w:afterAutospacing="0"/>
              <w:ind w:left="75" w:right="187"/>
            </w:pPr>
            <w:r w:rsidRPr="00622CC4">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2" w:name="_Hlk49239473"/>
            <w:r w:rsidRPr="00622CC4">
              <w:t xml:space="preserve">кваліфікований електронний підпис </w:t>
            </w:r>
            <w:bookmarkEnd w:id="2"/>
            <w:r w:rsidRPr="00622CC4">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4C39EC" w:rsidRPr="00622CC4" w:rsidRDefault="004C39EC" w:rsidP="004C39EC">
            <w:pPr>
              <w:pStyle w:val="af0"/>
              <w:spacing w:before="0" w:beforeAutospacing="0" w:after="0" w:afterAutospacing="0"/>
              <w:ind w:left="75" w:right="187"/>
            </w:pPr>
            <w:r w:rsidRPr="00622CC4">
              <w:t xml:space="preserve">7. Подання документа (документів) учасником процедури закупівлі у складі тендерної пропозиції, що складений у довільній формі та </w:t>
            </w:r>
            <w:bookmarkStart w:id="3" w:name="_Hlk49239516"/>
            <w:r w:rsidRPr="00622CC4">
              <w:t xml:space="preserve">не містить вихідного номера </w:t>
            </w:r>
            <w:bookmarkEnd w:id="3"/>
            <w:r w:rsidRPr="00622CC4">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4C39EC" w:rsidRPr="00622CC4" w:rsidRDefault="004C39EC" w:rsidP="004C39EC">
            <w:pPr>
              <w:pStyle w:val="af0"/>
              <w:spacing w:before="0" w:beforeAutospacing="0" w:after="0" w:afterAutospacing="0"/>
              <w:ind w:left="75" w:right="187"/>
            </w:pPr>
            <w:r w:rsidRPr="00622CC4">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22CC4">
              <w:rPr>
                <w:i/>
                <w:iCs/>
              </w:rPr>
              <w:t>(наприклад, подання сканованої копії оригіналу паспорту якості замість сканованої копії).</w:t>
            </w:r>
          </w:p>
          <w:p w:rsidR="004C39EC" w:rsidRPr="00622CC4" w:rsidRDefault="004C39EC" w:rsidP="004C39EC">
            <w:pPr>
              <w:pStyle w:val="af0"/>
              <w:spacing w:before="0" w:beforeAutospacing="0" w:after="0" w:afterAutospacing="0"/>
              <w:ind w:left="75" w:right="187"/>
            </w:pPr>
            <w:r w:rsidRPr="00622CC4">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22CC4">
              <w:rPr>
                <w:i/>
                <w:iCs/>
              </w:rPr>
              <w:t>(наприклад, переклад документа завізований перекладачем тощо).</w:t>
            </w:r>
          </w:p>
          <w:p w:rsidR="004C39EC" w:rsidRPr="00622CC4" w:rsidRDefault="004C39EC" w:rsidP="004C39EC">
            <w:pPr>
              <w:pStyle w:val="af0"/>
              <w:spacing w:before="0" w:beforeAutospacing="0" w:after="0" w:afterAutospacing="0"/>
              <w:ind w:left="75" w:right="187"/>
            </w:pPr>
            <w:r w:rsidRPr="00622CC4">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22CC4">
              <w:rPr>
                <w:i/>
                <w:iCs/>
              </w:rPr>
              <w:t>(наприклад, вул. Воровського замість вул. Бульварно-Кудрявська).</w:t>
            </w:r>
          </w:p>
          <w:p w:rsidR="004C39EC" w:rsidRPr="00622CC4" w:rsidRDefault="004C39EC" w:rsidP="004C39EC">
            <w:pPr>
              <w:pStyle w:val="af0"/>
              <w:spacing w:before="0" w:beforeAutospacing="0" w:after="0" w:afterAutospacing="0"/>
              <w:ind w:left="75" w:right="187"/>
              <w:rPr>
                <w:i/>
                <w:iCs/>
              </w:rPr>
            </w:pPr>
            <w:r w:rsidRPr="00622CC4">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22CC4">
              <w:rPr>
                <w:i/>
                <w:iCs/>
              </w:rPr>
              <w:t xml:space="preserve">(наприклад, 200 000,00 (двісті тисяч двісті гривень 00 копійок) замість 200 200,00 (двісті тисяч двісті гривень 00 </w:t>
            </w:r>
            <w:r w:rsidRPr="00622CC4">
              <w:rPr>
                <w:i/>
                <w:iCs/>
              </w:rPr>
              <w:lastRenderedPageBreak/>
              <w:t>копійок).</w:t>
            </w:r>
          </w:p>
          <w:p w:rsidR="004C39EC" w:rsidRPr="00622CC4" w:rsidRDefault="004C39EC" w:rsidP="004C39EC">
            <w:pPr>
              <w:pStyle w:val="af0"/>
              <w:spacing w:before="0" w:beforeAutospacing="0" w:after="0" w:afterAutospacing="0"/>
              <w:ind w:left="75" w:right="187"/>
              <w:rPr>
                <w:i/>
                <w:iCs/>
              </w:rPr>
            </w:pPr>
            <w:r w:rsidRPr="00622CC4">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22CC4">
              <w:rPr>
                <w:i/>
                <w:iCs/>
              </w:rPr>
              <w:t>(наприклад, подання документу з розширенням .png замість .pdf).</w:t>
            </w:r>
          </w:p>
          <w:bookmarkEnd w:id="1"/>
          <w:p w:rsidR="004C39EC" w:rsidRPr="00622CC4" w:rsidRDefault="004C39EC" w:rsidP="004C39EC">
            <w:pPr>
              <w:pStyle w:val="af0"/>
              <w:spacing w:before="0" w:beforeAutospacing="0" w:after="0" w:afterAutospacing="0"/>
              <w:ind w:left="75" w:right="187"/>
              <w:rPr>
                <w:i/>
                <w:iCs/>
              </w:rPr>
            </w:pPr>
            <w:r w:rsidRPr="00622CC4">
              <w:t xml:space="preserve">13. </w:t>
            </w:r>
            <w:r w:rsidRPr="00622CC4">
              <w:rPr>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rsidR="004C39EC" w:rsidRPr="00622CC4" w:rsidRDefault="004C39EC" w:rsidP="004C39EC">
            <w:pPr>
              <w:ind w:left="75" w:right="187"/>
            </w:pPr>
            <w:r w:rsidRPr="00622CC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57CB" w:rsidRPr="0022737F" w:rsidRDefault="004C39EC" w:rsidP="004C39EC">
            <w:pPr>
              <w:pBdr>
                <w:top w:val="nil"/>
                <w:left w:val="nil"/>
                <w:bottom w:val="nil"/>
                <w:right w:val="nil"/>
                <w:between w:val="nil"/>
              </w:pBdr>
              <w:ind w:right="120" w:firstLine="419"/>
            </w:pPr>
            <w:r w:rsidRPr="00622CC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таких документів в тендерній пропозиції не може бути підставою для її відхилення замовником.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rPr>
            </w:pPr>
            <w:r w:rsidRPr="0022737F">
              <w:rPr>
                <w:b/>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AE32FF" w:rsidRPr="00622CC4" w:rsidRDefault="00AE32FF" w:rsidP="00AE32FF">
            <w:pPr>
              <w:pStyle w:val="af0"/>
              <w:spacing w:before="0" w:beforeAutospacing="0" w:after="0" w:afterAutospacing="0"/>
              <w:ind w:left="75" w:right="187"/>
              <w:rPr>
                <w:bCs/>
                <w:spacing w:val="-6"/>
              </w:rPr>
            </w:pPr>
            <w:bookmarkStart w:id="4" w:name="n825"/>
            <w:bookmarkEnd w:id="4"/>
            <w:r w:rsidRPr="00622CC4">
              <w:rPr>
                <w:bCs/>
                <w:spacing w:val="-6"/>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E32FF" w:rsidRPr="00622CC4" w:rsidRDefault="00AE32FF" w:rsidP="00AE32FF">
            <w:pPr>
              <w:pStyle w:val="af0"/>
              <w:spacing w:before="0" w:beforeAutospacing="0" w:after="0" w:afterAutospacing="0"/>
              <w:ind w:left="75" w:right="187"/>
              <w:rPr>
                <w:b/>
                <w:bCs/>
                <w:shd w:val="clear" w:color="auto" w:fill="FFFFFF"/>
              </w:rPr>
            </w:pPr>
            <w:r w:rsidRPr="00622CC4">
              <w:rPr>
                <w:b/>
                <w:bCs/>
                <w:shd w:val="clear" w:color="auto" w:fill="FFFFFF"/>
              </w:rPr>
              <w:t>Замовник відхиляє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r w:rsidRPr="00AE32FF">
              <w:rPr>
                <w:rFonts w:ascii="Times New Roman" w:hAnsi="Times New Roman"/>
                <w:b/>
                <w:sz w:val="24"/>
                <w:szCs w:val="24"/>
                <w:u w:val="single"/>
              </w:rPr>
              <w:t>1) учасник процедури закупівлі</w:t>
            </w:r>
            <w:r w:rsidRPr="00622CC4">
              <w:rPr>
                <w:rFonts w:ascii="Times New Roman" w:hAnsi="Times New Roman"/>
                <w:sz w:val="24"/>
                <w:szCs w:val="24"/>
              </w:rPr>
              <w:t>:</w:t>
            </w:r>
          </w:p>
          <w:p w:rsidR="00AE32FF" w:rsidRPr="00622CC4" w:rsidRDefault="00AE32FF" w:rsidP="00AE32FF">
            <w:pPr>
              <w:pStyle w:val="13"/>
              <w:ind w:left="75" w:right="142"/>
              <w:rPr>
                <w:rFonts w:ascii="Times New Roman" w:hAnsi="Times New Roman"/>
                <w:sz w:val="24"/>
                <w:szCs w:val="24"/>
              </w:rPr>
            </w:pPr>
            <w:bookmarkStart w:id="5" w:name="n593"/>
            <w:bookmarkEnd w:id="5"/>
            <w:r w:rsidRPr="00622CC4">
              <w:rPr>
                <w:rFonts w:ascii="Times New Roman" w:hAnsi="Times New Roman"/>
                <w:sz w:val="24"/>
                <w:szCs w:val="24"/>
              </w:rPr>
              <w:t xml:space="preserve">підпадає під підстави, встановлені </w:t>
            </w:r>
            <w:hyperlink r:id="rId24" w:anchor="n615" w:history="1">
              <w:r w:rsidRPr="00622CC4">
                <w:rPr>
                  <w:rFonts w:ascii="Times New Roman" w:hAnsi="Times New Roman"/>
                  <w:sz w:val="24"/>
                  <w:szCs w:val="24"/>
                  <w:u w:val="single"/>
                </w:rPr>
                <w:t>пунктом 47</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6" w:name="n594"/>
            <w:bookmarkEnd w:id="6"/>
            <w:r w:rsidRPr="00622CC4">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цих особливостей;</w:t>
            </w:r>
          </w:p>
          <w:p w:rsidR="00AE32FF" w:rsidRPr="00622CC4" w:rsidRDefault="00AE32FF" w:rsidP="00AE32FF">
            <w:pPr>
              <w:pStyle w:val="13"/>
              <w:ind w:left="75" w:right="142"/>
              <w:rPr>
                <w:rFonts w:ascii="Times New Roman" w:hAnsi="Times New Roman"/>
                <w:sz w:val="24"/>
                <w:szCs w:val="24"/>
              </w:rPr>
            </w:pPr>
            <w:bookmarkStart w:id="7" w:name="n595"/>
            <w:bookmarkEnd w:id="7"/>
            <w:r w:rsidRPr="00622CC4">
              <w:rPr>
                <w:rFonts w:ascii="Times New Roman" w:hAnsi="Times New Roman"/>
                <w:sz w:val="24"/>
                <w:szCs w:val="24"/>
              </w:rPr>
              <w:t>не надав забезпечення тендерної пропозиції,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rPr>
            </w:pPr>
            <w:bookmarkStart w:id="8" w:name="n596"/>
            <w:bookmarkEnd w:id="8"/>
            <w:r w:rsidRPr="00622CC4">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622CC4">
              <w:rPr>
                <w:rFonts w:ascii="Times New Roman" w:hAnsi="Times New Roman"/>
                <w:sz w:val="24"/>
                <w:szCs w:val="24"/>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32FF" w:rsidRPr="00622CC4" w:rsidRDefault="00AE32FF" w:rsidP="00AE32FF">
            <w:pPr>
              <w:pStyle w:val="13"/>
              <w:ind w:left="75" w:right="142"/>
              <w:rPr>
                <w:rFonts w:ascii="Times New Roman" w:hAnsi="Times New Roman"/>
                <w:sz w:val="24"/>
                <w:szCs w:val="24"/>
              </w:rPr>
            </w:pPr>
            <w:bookmarkStart w:id="9" w:name="n597"/>
            <w:bookmarkEnd w:id="9"/>
            <w:r w:rsidRPr="00622CC4">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w:t>
            </w:r>
            <w:hyperlink r:id="rId26" w:anchor="n1543" w:tgtFrame="_blank"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частини чотирнадцятої статті 29 Закону/</w:t>
            </w:r>
            <w:hyperlink r:id="rId27" w:anchor="n581" w:history="1">
              <w:r w:rsidRPr="00622CC4">
                <w:rPr>
                  <w:rFonts w:ascii="Times New Roman" w:hAnsi="Times New Roman"/>
                  <w:sz w:val="24"/>
                  <w:szCs w:val="24"/>
                  <w:u w:val="single"/>
                </w:rPr>
                <w:t>абзацом дев’ятим</w:t>
              </w:r>
            </w:hyperlink>
            <w:r w:rsidRPr="00622CC4">
              <w:rPr>
                <w:rFonts w:ascii="Times New Roman" w:hAnsi="Times New Roman"/>
                <w:sz w:val="24"/>
                <w:szCs w:val="24"/>
              </w:rPr>
              <w:t xml:space="preserve"> пункту 37 цих особливостей;</w:t>
            </w:r>
          </w:p>
          <w:p w:rsidR="00AE32FF" w:rsidRPr="00622CC4" w:rsidRDefault="00AE32FF" w:rsidP="00AE32FF">
            <w:pPr>
              <w:pStyle w:val="13"/>
              <w:ind w:left="75" w:right="142"/>
              <w:rPr>
                <w:rFonts w:ascii="Times New Roman" w:hAnsi="Times New Roman"/>
                <w:sz w:val="24"/>
                <w:szCs w:val="24"/>
              </w:rPr>
            </w:pPr>
            <w:bookmarkStart w:id="10" w:name="n598"/>
            <w:bookmarkEnd w:id="10"/>
            <w:r w:rsidRPr="00622CC4">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w:t>
            </w:r>
            <w:hyperlink r:id="rId28" w:anchor="n584" w:history="1">
              <w:r w:rsidRPr="00622CC4">
                <w:rPr>
                  <w:rFonts w:ascii="Times New Roman" w:hAnsi="Times New Roman"/>
                  <w:sz w:val="24"/>
                  <w:szCs w:val="24"/>
                  <w:u w:val="single"/>
                </w:rPr>
                <w:t>пункту 40</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1" w:name="n599"/>
            <w:bookmarkEnd w:id="11"/>
            <w:r w:rsidRPr="00622CC4">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32FF" w:rsidRPr="00AE32FF" w:rsidRDefault="00AE32FF" w:rsidP="00AE32FF">
            <w:pPr>
              <w:pStyle w:val="13"/>
              <w:ind w:left="75" w:right="142"/>
              <w:rPr>
                <w:rFonts w:ascii="Times New Roman" w:hAnsi="Times New Roman"/>
                <w:b/>
                <w:sz w:val="24"/>
                <w:szCs w:val="24"/>
                <w:u w:val="single"/>
              </w:rPr>
            </w:pPr>
            <w:bookmarkStart w:id="12" w:name="n600"/>
            <w:bookmarkEnd w:id="12"/>
            <w:r w:rsidRPr="00AE32FF">
              <w:rPr>
                <w:rFonts w:ascii="Times New Roman" w:hAnsi="Times New Roman"/>
                <w:b/>
                <w:sz w:val="24"/>
                <w:szCs w:val="24"/>
                <w:u w:val="single"/>
              </w:rPr>
              <w:t>2) тендерна пропозиція:</w:t>
            </w:r>
          </w:p>
          <w:p w:rsidR="00AE32FF" w:rsidRPr="00622CC4" w:rsidRDefault="00AE32FF" w:rsidP="00AE32FF">
            <w:pPr>
              <w:pStyle w:val="13"/>
              <w:ind w:left="75" w:right="142"/>
              <w:rPr>
                <w:rFonts w:ascii="Times New Roman" w:hAnsi="Times New Roman"/>
                <w:sz w:val="24"/>
                <w:szCs w:val="24"/>
              </w:rPr>
            </w:pPr>
            <w:bookmarkStart w:id="13" w:name="n601"/>
            <w:bookmarkEnd w:id="13"/>
            <w:r w:rsidRPr="00622CC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622CC4">
                <w:rPr>
                  <w:rFonts w:ascii="Times New Roman" w:hAnsi="Times New Roman"/>
                  <w:sz w:val="24"/>
                  <w:szCs w:val="24"/>
                  <w:u w:val="single"/>
                </w:rPr>
                <w:t>пункту 43</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4" w:name="n602"/>
            <w:bookmarkEnd w:id="14"/>
            <w:r w:rsidRPr="00622CC4">
              <w:rPr>
                <w:rFonts w:ascii="Times New Roman" w:hAnsi="Times New Roman"/>
                <w:sz w:val="24"/>
                <w:szCs w:val="24"/>
              </w:rPr>
              <w:t>є такою, строк дії якої закінчився;</w:t>
            </w:r>
          </w:p>
          <w:p w:rsidR="00AE32FF" w:rsidRPr="00622CC4" w:rsidRDefault="00AE32FF" w:rsidP="00AE32FF">
            <w:pPr>
              <w:pStyle w:val="13"/>
              <w:ind w:left="75" w:right="142"/>
              <w:rPr>
                <w:rFonts w:ascii="Times New Roman" w:hAnsi="Times New Roman"/>
                <w:sz w:val="24"/>
                <w:szCs w:val="24"/>
              </w:rPr>
            </w:pPr>
            <w:bookmarkStart w:id="15" w:name="n603"/>
            <w:bookmarkEnd w:id="15"/>
            <w:r w:rsidRPr="00622CC4">
              <w:rPr>
                <w:rFonts w:ascii="Times New Roman" w:hAnsi="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32FF" w:rsidRPr="00622CC4" w:rsidRDefault="00AE32FF" w:rsidP="00AE32FF">
            <w:pPr>
              <w:pStyle w:val="13"/>
              <w:ind w:left="75" w:right="142"/>
              <w:rPr>
                <w:rFonts w:ascii="Times New Roman" w:hAnsi="Times New Roman"/>
                <w:sz w:val="24"/>
                <w:szCs w:val="24"/>
              </w:rPr>
            </w:pPr>
            <w:bookmarkStart w:id="16" w:name="n604"/>
            <w:bookmarkEnd w:id="16"/>
            <w:r w:rsidRPr="00622CC4">
              <w:rPr>
                <w:rFonts w:ascii="Times New Roman" w:hAnsi="Times New Roman"/>
                <w:sz w:val="24"/>
                <w:szCs w:val="24"/>
              </w:rPr>
              <w:t xml:space="preserve">не відповідає вимогам, установленим у тендерній документації відповідно до </w:t>
            </w:r>
            <w:hyperlink r:id="rId30" w:anchor="n1422" w:tgtFrame="_blank" w:history="1">
              <w:r w:rsidRPr="00622CC4">
                <w:rPr>
                  <w:rFonts w:ascii="Times New Roman" w:hAnsi="Times New Roman"/>
                  <w:sz w:val="24"/>
                  <w:szCs w:val="24"/>
                  <w:u w:val="single"/>
                </w:rPr>
                <w:t>абзацу першого</w:t>
              </w:r>
            </w:hyperlink>
            <w:r w:rsidRPr="00622CC4">
              <w:rPr>
                <w:rFonts w:ascii="Times New Roman" w:hAnsi="Times New Roman"/>
                <w:sz w:val="24"/>
                <w:szCs w:val="24"/>
              </w:rPr>
              <w:t xml:space="preserve"> частини третьої статті 22 Закону;</w:t>
            </w:r>
          </w:p>
          <w:p w:rsidR="00AE32FF" w:rsidRPr="00AE32FF" w:rsidRDefault="00AE32FF" w:rsidP="00AE32FF">
            <w:pPr>
              <w:pStyle w:val="13"/>
              <w:ind w:left="75" w:right="142"/>
              <w:rPr>
                <w:rFonts w:ascii="Times New Roman" w:hAnsi="Times New Roman"/>
                <w:b/>
                <w:sz w:val="24"/>
                <w:szCs w:val="24"/>
                <w:u w:val="single"/>
              </w:rPr>
            </w:pPr>
            <w:bookmarkStart w:id="17" w:name="n605"/>
            <w:bookmarkEnd w:id="17"/>
            <w:r w:rsidRPr="00AE32FF">
              <w:rPr>
                <w:rFonts w:ascii="Times New Roman" w:hAnsi="Times New Roman"/>
                <w:b/>
                <w:sz w:val="24"/>
                <w:szCs w:val="24"/>
                <w:u w:val="single"/>
              </w:rPr>
              <w:t>3) переможець процедури закупівлі:</w:t>
            </w:r>
          </w:p>
          <w:p w:rsidR="00AE32FF" w:rsidRPr="00622CC4" w:rsidRDefault="00AE32FF" w:rsidP="00AE32FF">
            <w:pPr>
              <w:pStyle w:val="13"/>
              <w:ind w:left="75" w:right="142"/>
              <w:rPr>
                <w:rFonts w:ascii="Times New Roman" w:hAnsi="Times New Roman"/>
                <w:sz w:val="24"/>
                <w:szCs w:val="24"/>
              </w:rPr>
            </w:pPr>
            <w:bookmarkStart w:id="18" w:name="n606"/>
            <w:bookmarkEnd w:id="18"/>
            <w:r w:rsidRPr="00622CC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E32FF" w:rsidRPr="00622CC4" w:rsidRDefault="00AE32FF" w:rsidP="00AE32FF">
            <w:pPr>
              <w:pStyle w:val="13"/>
              <w:ind w:left="75" w:right="142"/>
              <w:rPr>
                <w:rFonts w:ascii="Times New Roman" w:hAnsi="Times New Roman"/>
                <w:sz w:val="24"/>
                <w:szCs w:val="24"/>
              </w:rPr>
            </w:pPr>
            <w:bookmarkStart w:id="19" w:name="n607"/>
            <w:bookmarkEnd w:id="19"/>
            <w:r w:rsidRPr="00622CC4">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1" w:anchor="n618" w:history="1">
              <w:r w:rsidRPr="00622CC4">
                <w:rPr>
                  <w:rFonts w:ascii="Times New Roman" w:hAnsi="Times New Roman"/>
                  <w:sz w:val="24"/>
                  <w:szCs w:val="24"/>
                  <w:u w:val="single"/>
                </w:rPr>
                <w:t>підпунктах 3</w:t>
              </w:r>
            </w:hyperlink>
            <w:r w:rsidRPr="00622CC4">
              <w:rPr>
                <w:rFonts w:ascii="Times New Roman" w:hAnsi="Times New Roman"/>
                <w:sz w:val="24"/>
                <w:szCs w:val="24"/>
              </w:rPr>
              <w:t xml:space="preserve">, </w:t>
            </w:r>
            <w:hyperlink r:id="rId32" w:anchor="n620" w:history="1">
              <w:r w:rsidRPr="00622CC4">
                <w:rPr>
                  <w:rFonts w:ascii="Times New Roman" w:hAnsi="Times New Roman"/>
                  <w:sz w:val="24"/>
                  <w:szCs w:val="24"/>
                  <w:u w:val="single"/>
                </w:rPr>
                <w:t>5</w:t>
              </w:r>
            </w:hyperlink>
            <w:r w:rsidRPr="00622CC4">
              <w:rPr>
                <w:rFonts w:ascii="Times New Roman" w:hAnsi="Times New Roman"/>
                <w:sz w:val="24"/>
                <w:szCs w:val="24"/>
              </w:rPr>
              <w:t xml:space="preserve">, </w:t>
            </w:r>
            <w:hyperlink r:id="rId33" w:anchor="n621" w:history="1">
              <w:r w:rsidRPr="00622CC4">
                <w:rPr>
                  <w:rFonts w:ascii="Times New Roman" w:hAnsi="Times New Roman"/>
                  <w:sz w:val="24"/>
                  <w:szCs w:val="24"/>
                  <w:u w:val="single"/>
                </w:rPr>
                <w:t>6</w:t>
              </w:r>
            </w:hyperlink>
            <w:r w:rsidRPr="00622CC4">
              <w:rPr>
                <w:rFonts w:ascii="Times New Roman" w:hAnsi="Times New Roman"/>
                <w:sz w:val="24"/>
                <w:szCs w:val="24"/>
              </w:rPr>
              <w:t xml:space="preserve"> і </w:t>
            </w:r>
            <w:hyperlink r:id="rId34" w:anchor="n627" w:history="1">
              <w:r w:rsidRPr="00622CC4">
                <w:rPr>
                  <w:rFonts w:ascii="Times New Roman" w:hAnsi="Times New Roman"/>
                  <w:sz w:val="24"/>
                  <w:szCs w:val="24"/>
                  <w:u w:val="single"/>
                </w:rPr>
                <w:t>12</w:t>
              </w:r>
            </w:hyperlink>
            <w:r w:rsidRPr="00622CC4">
              <w:rPr>
                <w:rFonts w:ascii="Times New Roman" w:hAnsi="Times New Roman"/>
                <w:sz w:val="24"/>
                <w:szCs w:val="24"/>
              </w:rPr>
              <w:t xml:space="preserve"> та в </w:t>
            </w:r>
            <w:hyperlink r:id="rId35" w:anchor="n628" w:history="1">
              <w:r w:rsidRPr="00622CC4">
                <w:rPr>
                  <w:rFonts w:ascii="Times New Roman" w:hAnsi="Times New Roman"/>
                  <w:sz w:val="24"/>
                  <w:szCs w:val="24"/>
                  <w:u w:val="single"/>
                </w:rPr>
                <w:t>абзаці чотирнадцятому</w:t>
              </w:r>
            </w:hyperlink>
            <w:r w:rsidRPr="00622CC4">
              <w:rPr>
                <w:rFonts w:ascii="Times New Roman" w:hAnsi="Times New Roman"/>
                <w:sz w:val="24"/>
                <w:szCs w:val="24"/>
              </w:rPr>
              <w:t xml:space="preserve"> пункту 47 Особливостей;</w:t>
            </w:r>
          </w:p>
          <w:p w:rsidR="00AE32FF" w:rsidRPr="00622CC4" w:rsidRDefault="00AE32FF" w:rsidP="00AE32FF">
            <w:pPr>
              <w:pStyle w:val="13"/>
              <w:ind w:left="75" w:right="142"/>
              <w:rPr>
                <w:rFonts w:ascii="Times New Roman" w:hAnsi="Times New Roman"/>
                <w:sz w:val="24"/>
                <w:szCs w:val="24"/>
              </w:rPr>
            </w:pPr>
            <w:bookmarkStart w:id="20" w:name="n608"/>
            <w:bookmarkEnd w:id="20"/>
            <w:r w:rsidRPr="00622CC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shd w:val="clear" w:color="auto" w:fill="FFFFFF"/>
              </w:rPr>
            </w:pPr>
            <w:bookmarkStart w:id="21" w:name="n609"/>
            <w:bookmarkEnd w:id="21"/>
            <w:r w:rsidRPr="00622CC4">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Особливостей.</w:t>
            </w:r>
          </w:p>
          <w:p w:rsidR="00AE32FF" w:rsidRPr="00622CC4" w:rsidRDefault="00AE32FF" w:rsidP="00AE32FF">
            <w:pPr>
              <w:pStyle w:val="13"/>
              <w:ind w:left="75" w:right="142"/>
              <w:rPr>
                <w:rFonts w:ascii="Times New Roman" w:hAnsi="Times New Roman"/>
                <w:bCs/>
                <w:sz w:val="24"/>
                <w:szCs w:val="24"/>
              </w:rPr>
            </w:pPr>
            <w:r w:rsidRPr="00622CC4">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Pr="00622CC4">
              <w:rPr>
                <w:rFonts w:ascii="Times New Roman" w:hAnsi="Times New Roman"/>
                <w:bCs/>
                <w:sz w:val="24"/>
                <w:szCs w:val="24"/>
              </w:rPr>
              <w:t>наявні підстави, визначені статтею пунктом 47 Особливостей.</w:t>
            </w:r>
          </w:p>
          <w:p w:rsidR="00AE32FF" w:rsidRPr="00AE32FF" w:rsidRDefault="00AE32FF" w:rsidP="00AE32FF">
            <w:pPr>
              <w:pStyle w:val="13"/>
              <w:ind w:left="75" w:right="142"/>
              <w:rPr>
                <w:rFonts w:ascii="Times New Roman" w:hAnsi="Times New Roman"/>
                <w:sz w:val="24"/>
                <w:szCs w:val="24"/>
                <w:u w:val="single"/>
              </w:rPr>
            </w:pPr>
            <w:r w:rsidRPr="00AE32FF">
              <w:rPr>
                <w:rFonts w:ascii="Times New Roman" w:hAnsi="Times New Roman"/>
                <w:sz w:val="24"/>
                <w:szCs w:val="24"/>
                <w:u w:val="single"/>
              </w:rPr>
              <w:t>Замовник може відхилити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bookmarkStart w:id="22" w:name="n611"/>
            <w:bookmarkEnd w:id="22"/>
            <w:r w:rsidRPr="00622CC4">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32FF" w:rsidRPr="00622CC4" w:rsidRDefault="00AE32FF" w:rsidP="00AE32FF">
            <w:pPr>
              <w:pStyle w:val="13"/>
              <w:ind w:left="75" w:right="142"/>
              <w:rPr>
                <w:rFonts w:ascii="Times New Roman" w:hAnsi="Times New Roman"/>
                <w:sz w:val="24"/>
                <w:szCs w:val="24"/>
              </w:rPr>
            </w:pPr>
            <w:bookmarkStart w:id="23" w:name="n612"/>
            <w:bookmarkEnd w:id="23"/>
            <w:r w:rsidRPr="00622CC4">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32FF" w:rsidRPr="00622CC4" w:rsidRDefault="00AE32FF" w:rsidP="00AE32FF">
            <w:pPr>
              <w:pStyle w:val="af0"/>
              <w:spacing w:before="0" w:beforeAutospacing="0" w:after="0" w:afterAutospacing="0"/>
              <w:ind w:left="75" w:right="187"/>
            </w:pPr>
            <w:r w:rsidRPr="00622CC4">
              <w:t xml:space="preserve">У разі отримання достовірної інформації про невідповідність учасника процедури закупівлі </w:t>
            </w:r>
            <w:r w:rsidRPr="00622CC4">
              <w:lastRenderedPageBreak/>
              <w:t>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B4E37" w:rsidRPr="0022737F" w:rsidRDefault="00AE32FF" w:rsidP="00AE32FF">
            <w:pPr>
              <w:pStyle w:val="af0"/>
              <w:spacing w:before="0" w:beforeAutospacing="0" w:after="0" w:afterAutospacing="0"/>
              <w:ind w:right="120" w:firstLine="419"/>
              <w:rPr>
                <w:bCs/>
                <w:spacing w:val="-6"/>
              </w:rPr>
            </w:pPr>
            <w:r w:rsidRPr="00622CC4">
              <w:rPr>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878FB" w:rsidRPr="0022737F" w:rsidTr="00ED5A25">
        <w:trPr>
          <w:gridAfter w:val="1"/>
          <w:wAfter w:w="23" w:type="dxa"/>
          <w:trHeight w:val="45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pPr>
            <w:r w:rsidRPr="0022737F">
              <w:rPr>
                <w:b/>
                <w:bdr w:val="none" w:sz="0" w:space="0" w:color="auto" w:frame="1"/>
              </w:rPr>
              <w:lastRenderedPageBreak/>
              <w:t>VІ. Результати торгів та укладання Договору про закупівлю</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rPr>
                <w:b/>
                <w:bdr w:val="none" w:sz="0" w:space="0" w:color="auto" w:frame="1"/>
              </w:rPr>
            </w:pPr>
            <w:r w:rsidRPr="0022737F">
              <w:rPr>
                <w:b/>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Замовник відміняє відкриті торги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відсутності подальшої потреби в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3) скорочення обсягу видатків на здійснення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4) коли здійснення закупівлі стало неможливим внаслідок дії обставин непереборної сили.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У разі відміни відкритих торгів замовник протягом одного робочого дня з дати прийняття відповідногорішення зазначає в електронній системі закупівель підстави прийняття такого рішення. </w:t>
            </w:r>
          </w:p>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Відкриті торги автоматично відміняються електронною системою закупівель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22CC4">
              <w:t>пунктом 51 Особливостей</w:t>
            </w:r>
            <w:r w:rsidRPr="00622CC4">
              <w:rPr>
                <w:shd w:val="clear" w:color="auto" w:fill="FFFFFF"/>
              </w:rPr>
              <w:t>, оприлюднюється інформація про відміну відкритих торгів.</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Відкриті торги можуть бути відмінені частково (за лотом).</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Інформація про відміну відкритих торгів автоматично надсилається всім учасникам </w:t>
            </w:r>
            <w:r w:rsidRPr="00622CC4">
              <w:rPr>
                <w:shd w:val="clear" w:color="auto" w:fill="FFFFFF"/>
              </w:rPr>
              <w:lastRenderedPageBreak/>
              <w:t>процедури закупівлі електронною системою закупівель в день її оприлюднення.</w:t>
            </w:r>
          </w:p>
          <w:p w:rsidR="00F81D3D" w:rsidRPr="00622CC4" w:rsidRDefault="00F81D3D" w:rsidP="00F81D3D">
            <w:pPr>
              <w:ind w:left="75" w:right="187"/>
            </w:pPr>
            <w:bookmarkStart w:id="24" w:name="n516"/>
            <w:bookmarkStart w:id="25" w:name="n517"/>
            <w:bookmarkStart w:id="26" w:name="n523"/>
            <w:bookmarkEnd w:id="24"/>
            <w:bookmarkEnd w:id="25"/>
            <w:bookmarkEnd w:id="26"/>
            <w:r w:rsidRPr="00622CC4">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7878FB" w:rsidRPr="0022737F" w:rsidRDefault="00F81D3D" w:rsidP="00F81D3D">
            <w:pPr>
              <w:ind w:right="120" w:firstLine="419"/>
              <w:rPr>
                <w:bCs/>
                <w:spacing w:val="-6"/>
              </w:rPr>
            </w:pPr>
            <w:r w:rsidRPr="00622CC4">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firstLine="567"/>
            </w:pPr>
            <w:r w:rsidRPr="0022737F">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878FB" w:rsidRPr="0022737F" w:rsidRDefault="007878FB" w:rsidP="00D33796">
            <w:pPr>
              <w:ind w:right="120" w:firstLine="419"/>
              <w:rPr>
                <w:bCs/>
                <w:spacing w:val="-6"/>
              </w:rPr>
            </w:pPr>
            <w:r w:rsidRPr="0022737F">
              <w:rPr>
                <w:bCs/>
                <w:spacing w:val="-6"/>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2737F">
              <w:rPr>
                <w:bCs/>
                <w:spacing w:val="-6"/>
                <w:u w:val="single"/>
              </w:rPr>
              <w:t>ніж через п’ять днів</w:t>
            </w:r>
            <w:r w:rsidRPr="0022737F">
              <w:rPr>
                <w:bCs/>
                <w:spacing w:val="-6"/>
              </w:rPr>
              <w:t xml:space="preserve"> з дати оприлюднення в електронній системі закупівель повідомлення про намір укласти договір про закупівлю.</w:t>
            </w:r>
          </w:p>
          <w:p w:rsidR="007878FB" w:rsidRPr="0022737F" w:rsidRDefault="007878FB" w:rsidP="00D33796">
            <w:pPr>
              <w:ind w:right="120" w:firstLine="419"/>
              <w:rPr>
                <w:bCs/>
                <w:spacing w:val="-6"/>
              </w:rPr>
            </w:pPr>
            <w:r w:rsidRPr="0022737F">
              <w:rPr>
                <w:bCs/>
                <w:spacing w:val="-6"/>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737F">
              <w:rPr>
                <w:bCs/>
                <w:spacing w:val="-6"/>
                <w:u w:val="single"/>
              </w:rPr>
              <w:t>не пізніше ніж через 15 днів</w:t>
            </w:r>
            <w:r w:rsidRPr="0022737F">
              <w:rPr>
                <w:bCs/>
                <w:spacing w:val="-6"/>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F2E93">
              <w:rPr>
                <w:bCs/>
                <w:spacing w:val="-6"/>
                <w:u w:val="single"/>
              </w:rPr>
              <w:t>продовжений до 60 днів</w:t>
            </w:r>
            <w:r w:rsidRPr="0022737F">
              <w:rPr>
                <w:bCs/>
                <w:spacing w:val="-6"/>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251F" w:rsidRPr="0022737F" w:rsidTr="00C2251F">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left="134" w:right="137" w:hanging="7"/>
              <w:rPr>
                <w:b/>
              </w:rPr>
            </w:pPr>
            <w:r w:rsidRPr="0022737F">
              <w:rPr>
                <w:b/>
              </w:rPr>
              <w:t>3. Проє</w:t>
            </w:r>
            <w:r w:rsidR="007878FB" w:rsidRPr="0022737F">
              <w:rPr>
                <w:b/>
              </w:rPr>
              <w:t>кт Договору про закупівлю 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7878FB" w:rsidRPr="0022737F" w:rsidRDefault="006A0FBF" w:rsidP="00D33796">
            <w:pPr>
              <w:ind w:right="120" w:firstLine="419"/>
              <w:rPr>
                <w:bCs/>
                <w:spacing w:val="-6"/>
              </w:rPr>
            </w:pPr>
            <w:r w:rsidRPr="0022737F">
              <w:rPr>
                <w:bCs/>
                <w:spacing w:val="-6"/>
              </w:rPr>
              <w:t>Проє</w:t>
            </w:r>
            <w:r w:rsidR="007878FB" w:rsidRPr="0022737F">
              <w:rPr>
                <w:bCs/>
                <w:spacing w:val="-6"/>
              </w:rPr>
              <w:t>кт договору викладено у Додатку 5 до цієї тендерної документації.</w:t>
            </w:r>
          </w:p>
          <w:p w:rsidR="007878FB" w:rsidRPr="0022737F" w:rsidRDefault="007878FB" w:rsidP="00D33796">
            <w:pPr>
              <w:ind w:right="120" w:firstLine="419"/>
              <w:rPr>
                <w:bCs/>
                <w:spacing w:val="-6"/>
              </w:rPr>
            </w:pPr>
            <w:r w:rsidRPr="0022737F">
              <w:rPr>
                <w:bCs/>
                <w:spacing w:val="-6"/>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878FB" w:rsidRPr="0022737F" w:rsidRDefault="007878FB" w:rsidP="00D33796">
            <w:pPr>
              <w:ind w:right="120" w:firstLine="419"/>
              <w:contextualSpacing/>
              <w:rPr>
                <w:bCs/>
                <w:spacing w:val="-6"/>
              </w:rPr>
            </w:pPr>
            <w:r w:rsidRPr="0022737F">
              <w:rPr>
                <w:bCs/>
                <w:spacing w:val="-6"/>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t>4. 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81D3D" w:rsidRPr="00622CC4" w:rsidRDefault="00F81D3D" w:rsidP="00F81D3D">
            <w:pPr>
              <w:widowControl w:val="0"/>
            </w:pPr>
            <w:r w:rsidRPr="00622CC4">
              <w:rPr>
                <w:bCs/>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622CC4">
              <w:t>урахуванням положень статті 41 Закону, крім частин другої — п’ятої, сьомої — дев’ятої статті 41 Закону та Особливостей.</w:t>
            </w:r>
          </w:p>
          <w:p w:rsidR="00C15567" w:rsidRPr="0022737F" w:rsidRDefault="00F81D3D" w:rsidP="00F81D3D">
            <w:pPr>
              <w:ind w:right="120" w:firstLine="419"/>
              <w:contextualSpacing/>
              <w:rPr>
                <w:bCs/>
                <w:spacing w:val="-6"/>
              </w:rPr>
            </w:pPr>
            <w:r w:rsidRPr="00622CC4">
              <w:rPr>
                <w:bCs/>
              </w:rPr>
              <w:t xml:space="preserve">При визначенні істотних умов, що обов’язково </w:t>
            </w:r>
            <w:r w:rsidRPr="00622CC4">
              <w:rPr>
                <w:bCs/>
              </w:rPr>
              <w:lastRenderedPageBreak/>
              <w:t xml:space="preserve">включаються до Договору про закупівлю, сторони дотримуються вимог, встановлених статтею 638 </w:t>
            </w:r>
            <w:hyperlink r:id="rId37" w:tgtFrame="_blank" w:history="1">
              <w:r w:rsidRPr="00622CC4">
                <w:t>Цивільного кодексу України</w:t>
              </w:r>
            </w:hyperlink>
            <w:r w:rsidRPr="00622CC4">
              <w:t xml:space="preserve"> та </w:t>
            </w:r>
            <w:r w:rsidRPr="00622CC4">
              <w:rPr>
                <w:bCs/>
              </w:rPr>
              <w:t xml:space="preserve">статтею 180 </w:t>
            </w:r>
            <w:hyperlink r:id="rId38" w:tgtFrame="_blank" w:history="1">
              <w:r w:rsidRPr="00622CC4">
                <w:t>Господарського кодексу України</w:t>
              </w:r>
            </w:hyperlink>
            <w:r w:rsidRPr="00622CC4">
              <w:t>.</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5. Дії Замовника при відмові Переможця підписати Договір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F81D3D" w:rsidP="00D33796">
            <w:pPr>
              <w:ind w:right="120"/>
              <w:contextualSpacing/>
              <w:rPr>
                <w:bCs/>
                <w:spacing w:val="-6"/>
              </w:rPr>
            </w:pPr>
            <w:r w:rsidRPr="00622CC4">
              <w:rPr>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w:t>
            </w:r>
            <w:r w:rsidRPr="00622CC4">
              <w:t xml:space="preserve">підпунктами </w:t>
            </w:r>
            <w:r w:rsidRPr="00622CC4">
              <w:rPr>
                <w:bCs/>
              </w:rPr>
              <w:t xml:space="preserve">3, 5, 6 і 12 </w:t>
            </w:r>
            <w:r w:rsidRPr="00622CC4">
              <w:t>та в абзаці чотирнадцятому пункту 47 Особливостей У разі відхилення тендерної пропозиції з підстави, визначеної </w:t>
            </w:r>
            <w:hyperlink r:id="rId39" w:anchor="n605" w:history="1">
              <w:r w:rsidRPr="00622CC4">
                <w:rPr>
                  <w:u w:val="single"/>
                </w:rPr>
                <w:t>підпунктом 3</w:t>
              </w:r>
            </w:hyperlink>
            <w:r w:rsidRPr="00622CC4">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0" w:anchor="n1611" w:tgtFrame="_blank" w:history="1">
              <w:r w:rsidRPr="00622CC4">
                <w:rPr>
                  <w:u w:val="single"/>
                </w:rPr>
                <w:t>статтею</w:t>
              </w:r>
            </w:hyperlink>
            <w:hyperlink r:id="rId41" w:anchor="n1611" w:tgtFrame="_blank" w:history="1">
              <w:r w:rsidRPr="00622CC4">
                <w:rPr>
                  <w:u w:val="single"/>
                </w:rPr>
                <w:t xml:space="preserve"> 33</w:t>
              </w:r>
            </w:hyperlink>
            <w:r w:rsidRPr="00622CC4">
              <w:t xml:space="preserve"> Закону та цим пунктом.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firstLine="219"/>
              <w:rPr>
                <w:b/>
                <w:shd w:val="clear" w:color="auto" w:fill="FFFFFF"/>
              </w:rPr>
            </w:pPr>
            <w:r w:rsidRPr="0022737F">
              <w:rPr>
                <w:b/>
              </w:rPr>
              <w:t>Не вимагається</w:t>
            </w:r>
          </w:p>
        </w:tc>
      </w:tr>
    </w:tbl>
    <w:p w:rsidR="00217442" w:rsidRPr="0022737F" w:rsidRDefault="00872AC3" w:rsidP="0015039F">
      <w:pPr>
        <w:ind w:left="7020" w:right="-25"/>
        <w:jc w:val="right"/>
        <w:rPr>
          <w:b/>
        </w:rPr>
      </w:pPr>
      <w:r w:rsidRPr="0022737F">
        <w:rPr>
          <w:b/>
        </w:rPr>
        <w:br w:type="page"/>
      </w:r>
    </w:p>
    <w:p w:rsidR="003732C7" w:rsidRPr="0022737F" w:rsidRDefault="003732C7" w:rsidP="00D33796">
      <w:pPr>
        <w:tabs>
          <w:tab w:val="left" w:pos="180"/>
        </w:tabs>
        <w:ind w:right="-25"/>
        <w:jc w:val="center"/>
        <w:rPr>
          <w:b/>
        </w:rPr>
      </w:pPr>
    </w:p>
    <w:p w:rsidR="00133280" w:rsidRPr="00622CC4" w:rsidRDefault="00133280" w:rsidP="00133280">
      <w:pPr>
        <w:ind w:left="7020" w:right="-25"/>
        <w:jc w:val="right"/>
        <w:rPr>
          <w:b/>
        </w:rPr>
      </w:pPr>
      <w:r w:rsidRPr="00622CC4">
        <w:rPr>
          <w:b/>
        </w:rPr>
        <w:t>Додаток 1</w:t>
      </w:r>
    </w:p>
    <w:p w:rsidR="00133280" w:rsidRPr="00622CC4" w:rsidRDefault="00133280" w:rsidP="00133280">
      <w:pPr>
        <w:ind w:left="7020" w:right="-23"/>
        <w:jc w:val="right"/>
      </w:pPr>
      <w:r w:rsidRPr="00622CC4">
        <w:t>до тендерної документації</w:t>
      </w:r>
    </w:p>
    <w:p w:rsidR="00133280" w:rsidRPr="00622CC4" w:rsidRDefault="00133280" w:rsidP="00133280">
      <w:pPr>
        <w:tabs>
          <w:tab w:val="left" w:pos="180"/>
        </w:tabs>
        <w:ind w:right="-25"/>
        <w:jc w:val="center"/>
        <w:rPr>
          <w:b/>
          <w:caps/>
        </w:rPr>
      </w:pPr>
      <w:bookmarkStart w:id="27" w:name="_Hlk118059329"/>
      <w:r w:rsidRPr="00622CC4">
        <w:rPr>
          <w:b/>
          <w:caps/>
        </w:rPr>
        <w:t xml:space="preserve">Документи </w:t>
      </w:r>
    </w:p>
    <w:p w:rsidR="00133280" w:rsidRPr="00622CC4" w:rsidRDefault="00133280" w:rsidP="00133280">
      <w:pPr>
        <w:tabs>
          <w:tab w:val="left" w:pos="180"/>
        </w:tabs>
        <w:ind w:right="-25"/>
        <w:jc w:val="center"/>
        <w:rPr>
          <w:b/>
        </w:rPr>
      </w:pPr>
      <w:r w:rsidRPr="00622CC4">
        <w:rPr>
          <w:b/>
          <w:caps/>
        </w:rPr>
        <w:t>на підтвердження відповідності УЧАСНИКА/ПЕРЕМОЖЦЯ вимогам, що визначеніпунктом 47 особливостей</w:t>
      </w:r>
      <w:bookmarkEnd w:id="27"/>
      <w:r w:rsidRPr="00622CC4">
        <w:rPr>
          <w:b/>
          <w:caps/>
        </w:rPr>
        <w:t>.</w:t>
      </w:r>
    </w:p>
    <w:p w:rsidR="00133280" w:rsidRPr="00622CC4" w:rsidRDefault="00133280" w:rsidP="00133280">
      <w:pPr>
        <w:tabs>
          <w:tab w:val="left" w:pos="180"/>
        </w:tabs>
        <w:ind w:right="-25"/>
        <w:jc w:val="center"/>
        <w:rPr>
          <w:b/>
        </w:rPr>
      </w:pPr>
    </w:p>
    <w:p w:rsidR="00133280" w:rsidRPr="00622CC4" w:rsidRDefault="00133280" w:rsidP="00133280">
      <w:pPr>
        <w:pBdr>
          <w:top w:val="nil"/>
          <w:left w:val="nil"/>
          <w:bottom w:val="nil"/>
          <w:right w:val="nil"/>
          <w:between w:val="nil"/>
        </w:pBdr>
        <w:ind w:firstLine="567"/>
        <w:rPr>
          <w:bCs/>
        </w:rPr>
      </w:pPr>
      <w:r w:rsidRPr="00622CC4">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3280" w:rsidRPr="00622CC4" w:rsidRDefault="00133280" w:rsidP="00133280">
      <w:pPr>
        <w:tabs>
          <w:tab w:val="left" w:pos="180"/>
        </w:tabs>
        <w:ind w:right="-25" w:firstLine="567"/>
      </w:pPr>
      <w:r w:rsidRPr="00622CC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622CC4">
        <w:rPr>
          <w:b/>
        </w:rPr>
        <w:t>Учасник надає довідку у довільній формі про те, що він виконав свої зобов’язання за раніше укладеним договором про закупівлю з цим самим замовником</w:t>
      </w:r>
      <w:r w:rsidRPr="00622CC4">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280" w:rsidRPr="00622CC4" w:rsidRDefault="00133280" w:rsidP="00133280">
      <w:pPr>
        <w:pBdr>
          <w:top w:val="nil"/>
          <w:left w:val="nil"/>
          <w:bottom w:val="nil"/>
          <w:right w:val="nil"/>
          <w:between w:val="nil"/>
        </w:pBdr>
        <w:ind w:firstLine="567"/>
      </w:pPr>
      <w:r w:rsidRPr="00622CC4">
        <w:t>2. Перелік документів та інформації  для підтвердження відповідності ПЕРЕМОЖЦЯ вимогам, що визначеніпунктом 47 Особливостей:</w:t>
      </w:r>
    </w:p>
    <w:p w:rsidR="00133280" w:rsidRPr="00622CC4" w:rsidRDefault="00133280" w:rsidP="00133280">
      <w:pPr>
        <w:ind w:firstLine="709"/>
        <w:rPr>
          <w:bCs/>
        </w:rPr>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8" w:name="n844"/>
      <w:bookmarkStart w:id="29" w:name="n845"/>
      <w:bookmarkStart w:id="30" w:name="n846"/>
      <w:bookmarkStart w:id="31" w:name="n847"/>
      <w:bookmarkStart w:id="32" w:name="n848"/>
      <w:bookmarkStart w:id="33" w:name="n849"/>
      <w:bookmarkStart w:id="34" w:name="n850"/>
      <w:bookmarkStart w:id="35" w:name="n851"/>
      <w:bookmarkStart w:id="36" w:name="n852"/>
      <w:bookmarkStart w:id="37" w:name="n853"/>
      <w:bookmarkStart w:id="38" w:name="n854"/>
      <w:bookmarkStart w:id="39" w:name="n855"/>
      <w:bookmarkStart w:id="40" w:name="n856"/>
      <w:bookmarkStart w:id="41" w:name="n857"/>
      <w:bookmarkStart w:id="42" w:name="n858"/>
      <w:bookmarkStart w:id="43" w:name="n85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133280" w:rsidRPr="00622CC4" w:rsidRDefault="00133280" w:rsidP="00133280">
      <w:pPr>
        <w:tabs>
          <w:tab w:val="left" w:pos="180"/>
        </w:tabs>
        <w:ind w:right="-25" w:firstLine="567"/>
      </w:pPr>
      <w:r w:rsidRPr="00622CC4">
        <w:rPr>
          <w:bCs/>
        </w:rPr>
        <w:t>Переможець процедури закупівлі у</w:t>
      </w:r>
      <w:r w:rsidRPr="00622CC4">
        <w:t xml:space="preserve"> строк, що не перевищує </w:t>
      </w:r>
      <w:r w:rsidRPr="00622CC4">
        <w:rPr>
          <w:b/>
        </w:rPr>
        <w:t>чотири дні</w:t>
      </w:r>
      <w:r w:rsidRPr="00622CC4">
        <w:t xml:space="preserve"> з дати оприлюднення в електронній системі закупівель повідомлення про намір укласти договір про закупівлю</w:t>
      </w:r>
      <w:r w:rsidRPr="00622CC4">
        <w:rPr>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622CC4">
        <w:t xml:space="preserve">зазначених у підпунктах </w:t>
      </w:r>
      <w:r w:rsidRPr="00622CC4">
        <w:rPr>
          <w:bCs/>
        </w:rPr>
        <w:t xml:space="preserve">3, 5, 6 і 12 </w:t>
      </w:r>
      <w:r w:rsidRPr="00622CC4">
        <w:t>та в абзаці чотирнадцятому пункту 47 Особливостей</w:t>
      </w:r>
      <w:r w:rsidRPr="00622CC4">
        <w:rPr>
          <w:bCs/>
        </w:rPr>
        <w:t>. </w:t>
      </w:r>
    </w:p>
    <w:p w:rsidR="00133280" w:rsidRPr="00622CC4" w:rsidRDefault="00133280" w:rsidP="00133280">
      <w:pPr>
        <w:tabs>
          <w:tab w:val="left" w:pos="180"/>
        </w:tabs>
        <w:ind w:right="-25" w:firstLine="567"/>
      </w:pPr>
    </w:p>
    <w:p w:rsidR="00217B0F" w:rsidRPr="0022737F" w:rsidRDefault="00217B0F" w:rsidP="00D33796">
      <w:pPr>
        <w:tabs>
          <w:tab w:val="left" w:pos="180"/>
        </w:tabs>
        <w:ind w:right="-25" w:firstLine="567"/>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420"/>
      </w:tblGrid>
      <w:tr w:rsidR="00133280" w:rsidRPr="0022737F" w:rsidTr="005C78EE">
        <w:trPr>
          <w:trHeight w:val="894"/>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w:t>
            </w:r>
          </w:p>
        </w:tc>
        <w:tc>
          <w:tcPr>
            <w:tcW w:w="4688"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Вимоги</w:t>
            </w:r>
          </w:p>
        </w:tc>
        <w:tc>
          <w:tcPr>
            <w:tcW w:w="4420"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lang w:eastAsia="ru-RU"/>
              </w:rPr>
              <w:t>Документальне підтвердження відповідності Учасника- Переможця встановленим вимогам</w:t>
            </w:r>
          </w:p>
        </w:tc>
      </w:tr>
      <w:tr w:rsidR="00133280" w:rsidRPr="0022737F" w:rsidTr="005C78EE">
        <w:trPr>
          <w:trHeight w:val="1605"/>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1</w:t>
            </w:r>
          </w:p>
        </w:tc>
        <w:tc>
          <w:tcPr>
            <w:tcW w:w="4688" w:type="dxa"/>
            <w:tcBorders>
              <w:bottom w:val="single" w:sz="4" w:space="0" w:color="auto"/>
            </w:tcBorders>
          </w:tcPr>
          <w:p w:rsidR="00133280" w:rsidRPr="00622CC4" w:rsidRDefault="00133280" w:rsidP="00951E66">
            <w:pPr>
              <w:contextualSpacing/>
              <w:jc w:val="left"/>
            </w:pPr>
            <w:r w:rsidRPr="00622CC4">
              <w:t>Фізична особа, яка є учасником процедури закупівлі, небула засуджена за </w:t>
            </w:r>
            <w:r w:rsidRPr="00622CC4">
              <w:rPr>
                <w:rStyle w:val="afa"/>
                <w:b w:val="0"/>
                <w:bCs w:val="0"/>
              </w:rPr>
              <w:t>кримінальне правопорушення, вчинене з корисливих мотивів (зокрема, пов’язане</w:t>
            </w:r>
            <w:r w:rsidRPr="00622CC4">
              <w:t> з хабарництвом та відмиванням коштів), судимість з якої не знято або не погашено у встановленому законом порядку</w:t>
            </w:r>
            <w:r w:rsidRPr="00622CC4">
              <w:rPr>
                <w:shd w:val="clear" w:color="auto" w:fill="FFFFFF"/>
              </w:rPr>
              <w:t>;</w:t>
            </w:r>
          </w:p>
        </w:tc>
        <w:tc>
          <w:tcPr>
            <w:tcW w:w="4420" w:type="dxa"/>
            <w:vMerge w:val="restart"/>
            <w:vAlign w:val="center"/>
          </w:tcPr>
          <w:p w:rsidR="00133280" w:rsidRPr="00622CC4" w:rsidRDefault="00133280" w:rsidP="00951E66">
            <w:pPr>
              <w:contextualSpacing/>
              <w:jc w:val="left"/>
            </w:pPr>
            <w:r w:rsidRPr="00622CC4">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42" w:history="1">
              <w:r w:rsidRPr="00622CC4">
                <w:rPr>
                  <w:rStyle w:val="afc"/>
                  <w:iCs/>
                  <w:color w:val="auto"/>
                </w:rPr>
                <w:t>https://vytiah.mvs.gov.ua</w:t>
              </w:r>
            </w:hyperlink>
            <w:r w:rsidRPr="00622CC4">
              <w:rPr>
                <w:iCs/>
              </w:rPr>
              <w:t xml:space="preserve">) </w:t>
            </w:r>
            <w:r w:rsidRPr="00622CC4">
              <w:rPr>
                <w:bCs/>
                <w:iCs/>
              </w:rPr>
              <w:t xml:space="preserve">виданий </w:t>
            </w:r>
            <w:r w:rsidRPr="00622CC4">
              <w:rPr>
                <w:bCs/>
              </w:rPr>
              <w:t>не раніше 30 днів до дати подання такого витягу</w:t>
            </w:r>
            <w:r w:rsidRPr="00622CC4">
              <w:t xml:space="preserve">. </w:t>
            </w:r>
            <w:r w:rsidRPr="00622CC4">
              <w:rPr>
                <w:iCs/>
              </w:rPr>
              <w:t xml:space="preserve">Тип Витягу – повний, наданий для </w:t>
            </w:r>
            <w:r w:rsidRPr="00622CC4">
              <w:t>ОФОРМЛЕННЯ УЧАСТІ У ПРОЦЕДУРІ ПУБЛІЧНОЇ ЗАКУПІВЛІ</w:t>
            </w:r>
          </w:p>
          <w:p w:rsidR="00133280" w:rsidRPr="00622CC4" w:rsidRDefault="00133280" w:rsidP="00951E66">
            <w:pPr>
              <w:ind w:firstLine="284"/>
              <w:contextualSpacing/>
              <w:jc w:val="left"/>
            </w:pPr>
          </w:p>
          <w:p w:rsidR="00133280" w:rsidRPr="00622CC4" w:rsidRDefault="00133280" w:rsidP="00951E66">
            <w:pPr>
              <w:ind w:firstLine="284"/>
              <w:contextualSpacing/>
              <w:rPr>
                <w:iCs/>
              </w:rPr>
            </w:pPr>
          </w:p>
        </w:tc>
      </w:tr>
      <w:tr w:rsidR="00133280" w:rsidRPr="0022737F" w:rsidTr="005C78EE">
        <w:trPr>
          <w:trHeight w:val="1605"/>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2</w:t>
            </w:r>
          </w:p>
        </w:tc>
        <w:tc>
          <w:tcPr>
            <w:tcW w:w="4688" w:type="dxa"/>
            <w:tcBorders>
              <w:bottom w:val="single" w:sz="4" w:space="0" w:color="auto"/>
            </w:tcBorders>
          </w:tcPr>
          <w:p w:rsidR="00133280" w:rsidRPr="0022737F" w:rsidRDefault="00133280" w:rsidP="00D33796">
            <w:pPr>
              <w:contextualSpacing/>
              <w:rPr>
                <w:shd w:val="clear" w:color="auto" w:fill="FFFFFF"/>
              </w:rPr>
            </w:pPr>
            <w:r w:rsidRPr="00622CC4">
              <w:t>Керівник учасника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20" w:type="dxa"/>
            <w:vMerge/>
          </w:tcPr>
          <w:p w:rsidR="00133280" w:rsidRPr="0022737F" w:rsidRDefault="00133280" w:rsidP="00D33796">
            <w:pPr>
              <w:ind w:left="-63" w:firstLine="425"/>
              <w:contextualSpacing/>
              <w:rPr>
                <w:iCs/>
              </w:rPr>
            </w:pPr>
          </w:p>
        </w:tc>
      </w:tr>
      <w:tr w:rsidR="00133280" w:rsidRPr="0022737F" w:rsidTr="005C78EE">
        <w:trPr>
          <w:trHeight w:val="2116"/>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lastRenderedPageBreak/>
              <w:t>3</w:t>
            </w:r>
          </w:p>
        </w:tc>
        <w:tc>
          <w:tcPr>
            <w:tcW w:w="4688"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622CC4">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20" w:type="dxa"/>
            <w:vMerge/>
          </w:tcPr>
          <w:p w:rsidR="00133280" w:rsidRPr="0022737F" w:rsidRDefault="00133280" w:rsidP="00D33796">
            <w:pPr>
              <w:ind w:left="-63" w:firstLine="425"/>
              <w:contextualSpacing/>
              <w:rPr>
                <w:iCs/>
              </w:rPr>
            </w:pPr>
          </w:p>
        </w:tc>
      </w:tr>
      <w:tr w:rsidR="00133280" w:rsidRPr="0022737F" w:rsidTr="005C78EE">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t>4</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iCs/>
              </w:rPr>
            </w:pPr>
            <w:r w:rsidRPr="00622CC4">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20" w:type="dxa"/>
          </w:tcPr>
          <w:p w:rsidR="00133280" w:rsidRPr="00622CC4" w:rsidRDefault="00133280" w:rsidP="00951E66">
            <w:pPr>
              <w:pStyle w:val="Default"/>
              <w:rPr>
                <w:rFonts w:eastAsia="Times New Roman"/>
                <w:color w:val="auto"/>
                <w:shd w:val="clear" w:color="auto" w:fill="FFFFFF"/>
                <w:lang w:eastAsia="uk-UA"/>
              </w:rPr>
            </w:pPr>
            <w:r w:rsidRPr="00622CC4">
              <w:rPr>
                <w:iCs/>
                <w:color w:val="auto"/>
              </w:rPr>
              <w:t>Довідка на керівника учасниказ Єдиного державного реєстру осіб, які вчинили корупційні або пов’язані з корупцією правопорушення, (</w:t>
            </w:r>
            <w:hyperlink r:id="rId43" w:history="1">
              <w:r w:rsidRPr="00622CC4">
                <w:rPr>
                  <w:rStyle w:val="afc"/>
                  <w:iCs/>
                  <w:color w:val="auto"/>
                </w:rPr>
                <w:t>https://corruptinfo.nazk.gov.ua/</w:t>
              </w:r>
            </w:hyperlink>
            <w:r w:rsidRPr="00622CC4">
              <w:rPr>
                <w:iCs/>
                <w:color w:val="auto"/>
              </w:rPr>
              <w:t xml:space="preserve">), видана </w:t>
            </w:r>
            <w:r w:rsidRPr="00622CC4">
              <w:rPr>
                <w:bCs/>
                <w:color w:val="auto"/>
              </w:rPr>
              <w:t>не раніше 30 днів до дати подання такої довідки.Довідка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33280" w:rsidRPr="0022737F" w:rsidTr="005C78EE">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22CC4">
              <w:rPr>
                <w:iCs/>
                <w:lang w:val="en-US"/>
              </w:rPr>
              <w:t>5</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shd w:val="clear" w:color="auto" w:fill="FFFFFF"/>
              </w:rPr>
            </w:pPr>
            <w:r w:rsidRPr="00622CC4">
              <w:rPr>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622CC4">
              <w:rPr>
                <w:i/>
                <w:iCs/>
                <w:shd w:val="clear" w:color="auto" w:fill="FFFFFF"/>
              </w:rPr>
              <w:t>(у разі укладення такого договору)</w:t>
            </w:r>
            <w:r w:rsidRPr="00622CC4">
              <w:rPr>
                <w:shd w:val="clear" w:color="auto" w:fill="FFFFFF"/>
              </w:rPr>
              <w:t>.</w:t>
            </w:r>
          </w:p>
        </w:tc>
        <w:tc>
          <w:tcPr>
            <w:tcW w:w="4420" w:type="dxa"/>
          </w:tcPr>
          <w:p w:rsidR="00133280" w:rsidRPr="00622CC4" w:rsidRDefault="00133280" w:rsidP="00951E66">
            <w:pPr>
              <w:pStyle w:val="aff9"/>
              <w:widowControl w:val="0"/>
              <w:ind w:firstLine="0"/>
              <w:rPr>
                <w:rFonts w:ascii="Times New Roman" w:hAnsi="Times New Roman" w:cs="Times New Roman"/>
                <w:sz w:val="24"/>
                <w:szCs w:val="24"/>
              </w:rPr>
            </w:pPr>
            <w:r w:rsidRPr="00622CC4">
              <w:rPr>
                <w:rFonts w:ascii="Times New Roman" w:hAnsi="Times New Roman" w:cs="Times New Roman"/>
                <w:sz w:val="24"/>
                <w:szCs w:val="24"/>
                <w:shd w:val="clear" w:color="auto" w:fill="FFFFFF"/>
              </w:rPr>
              <w:t xml:space="preserve">Довідка за підписом учасника </w:t>
            </w:r>
            <w:r w:rsidRPr="00622CC4">
              <w:rPr>
                <w:rFonts w:ascii="Times New Roman" w:hAnsi="Times New Roman" w:cs="Times New Roman"/>
                <w:sz w:val="24"/>
                <w:szCs w:val="24"/>
              </w:rPr>
              <w:t xml:space="preserve">про </w:t>
            </w:r>
            <w:r w:rsidRPr="00622CC4">
              <w:rPr>
                <w:rFonts w:ascii="Times New Roman" w:hAnsi="Times New Roman" w:cs="Times New Roman"/>
                <w:sz w:val="24"/>
                <w:szCs w:val="24"/>
                <w:shd w:val="clear" w:color="auto" w:fill="FFFFFF"/>
              </w:rPr>
              <w:t xml:space="preserve">відсутність фактів невиконання своїх зобов’язань за раніше укладеним договором про закупівлю з цим самим замовником, що призвело до його дострокового розірвання </w:t>
            </w:r>
            <w:r w:rsidRPr="00622CC4">
              <w:rPr>
                <w:rFonts w:ascii="Times New Roman" w:hAnsi="Times New Roman" w:cs="Times New Roman"/>
                <w:sz w:val="24"/>
                <w:szCs w:val="24"/>
              </w:rPr>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contextualSpacing/>
              <w:rPr>
                <w:rFonts w:eastAsia="SimSun"/>
                <w:kern w:val="1"/>
                <w:lang w:eastAsia="hi-IN" w:bidi="hi-IN"/>
              </w:rPr>
            </w:pPr>
            <w:r w:rsidRPr="00622CC4">
              <w:rPr>
                <w:rFonts w:eastAsia="SimSun"/>
                <w:kern w:val="1"/>
                <w:shd w:val="clear" w:color="auto" w:fill="FFFFFF"/>
                <w:lang w:eastAsia="hi-IN" w:bidi="hi-IN"/>
              </w:rPr>
              <w:t xml:space="preserve">У випадку якщо учасник не має </w:t>
            </w:r>
            <w:r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A02A46" w:rsidRPr="0022737F" w:rsidRDefault="00A02A46" w:rsidP="00D33796">
      <w:pPr>
        <w:shd w:val="clear" w:color="auto" w:fill="FFFFFF"/>
        <w:rPr>
          <w:b/>
          <w:bCs/>
          <w:u w:val="single"/>
        </w:rPr>
      </w:pPr>
    </w:p>
    <w:p w:rsidR="006724BF" w:rsidRPr="0022737F" w:rsidRDefault="00217442" w:rsidP="00D33796">
      <w:pPr>
        <w:shd w:val="clear" w:color="auto" w:fill="FFFFFF"/>
        <w:rPr>
          <w:b/>
          <w:bCs/>
          <w:u w:val="single"/>
          <w:shd w:val="clear" w:color="auto" w:fill="FFFFFF"/>
        </w:rPr>
      </w:pPr>
      <w:r w:rsidRPr="0022737F">
        <w:rPr>
          <w:b/>
          <w:bCs/>
          <w:u w:val="single"/>
        </w:rPr>
        <w:t xml:space="preserve">2. </w:t>
      </w:r>
      <w:r w:rsidR="006724BF" w:rsidRPr="0022737F">
        <w:rPr>
          <w:b/>
          <w:bCs/>
          <w:u w:val="single"/>
          <w:shd w:val="clear" w:color="auto" w:fill="FFFFFF"/>
        </w:rPr>
        <w:t>Учасник-переможець під час укладення договору про закупівлю повинен надати:</w:t>
      </w:r>
    </w:p>
    <w:p w:rsidR="006724BF" w:rsidRPr="0022737F" w:rsidRDefault="006724BF" w:rsidP="00D33796">
      <w:pPr>
        <w:shd w:val="clear" w:color="auto" w:fill="FFFFFF"/>
        <w:ind w:firstLine="450"/>
      </w:pPr>
      <w:r w:rsidRPr="0022737F">
        <w:t>1) відп</w:t>
      </w:r>
      <w:r w:rsidR="00217B0F" w:rsidRPr="0022737F">
        <w:t>о</w:t>
      </w:r>
      <w:r w:rsidRPr="0022737F">
        <w:t>відну інформацію про право підписання договору про закупівлю;</w:t>
      </w:r>
    </w:p>
    <w:p w:rsidR="00F571F5" w:rsidRPr="0022737F" w:rsidRDefault="00F571F5" w:rsidP="00D33796">
      <w:pPr>
        <w:ind w:left="7728" w:right="-25" w:firstLine="210"/>
        <w:jc w:val="right"/>
        <w:rPr>
          <w:b/>
        </w:rPr>
        <w:sectPr w:rsidR="00F571F5" w:rsidRPr="0022737F" w:rsidSect="009222E6">
          <w:headerReference w:type="even" r:id="rId44"/>
          <w:headerReference w:type="default" r:id="rId45"/>
          <w:pgSz w:w="11906" w:h="16838" w:code="9"/>
          <w:pgMar w:top="709" w:right="680" w:bottom="851" w:left="1418" w:header="1" w:footer="284" w:gutter="0"/>
          <w:cols w:space="708"/>
          <w:titlePg/>
          <w:docGrid w:linePitch="360"/>
        </w:sectPr>
      </w:pPr>
    </w:p>
    <w:p w:rsidR="00217442" w:rsidRPr="0022737F" w:rsidRDefault="00217442" w:rsidP="00D33796">
      <w:pPr>
        <w:ind w:left="7728" w:right="-25" w:firstLine="210"/>
        <w:jc w:val="right"/>
        <w:rPr>
          <w:b/>
        </w:rPr>
      </w:pPr>
      <w:r w:rsidRPr="0022737F">
        <w:rPr>
          <w:b/>
        </w:rPr>
        <w:lastRenderedPageBreak/>
        <w:t>Додаток 2</w:t>
      </w:r>
    </w:p>
    <w:p w:rsidR="00217442" w:rsidRPr="0022737F" w:rsidRDefault="00217442" w:rsidP="00D33796">
      <w:pPr>
        <w:tabs>
          <w:tab w:val="left" w:pos="5812"/>
        </w:tabs>
        <w:ind w:firstLine="210"/>
        <w:jc w:val="right"/>
      </w:pPr>
      <w:r w:rsidRPr="0022737F">
        <w:t>до тендерної документації</w:t>
      </w:r>
    </w:p>
    <w:p w:rsidR="00217442" w:rsidRPr="0022737F" w:rsidRDefault="00217442" w:rsidP="00D33796">
      <w:pPr>
        <w:jc w:val="center"/>
        <w:rPr>
          <w:b/>
        </w:rPr>
      </w:pPr>
      <w:r w:rsidRPr="0022737F">
        <w:rPr>
          <w:b/>
        </w:rPr>
        <w:t xml:space="preserve">ДОКУМЕНТИ, </w:t>
      </w:r>
      <w:r w:rsidRPr="0022737F">
        <w:rPr>
          <w:b/>
        </w:rPr>
        <w:br/>
        <w:t xml:space="preserve">ЩО ПОДАЮТЬСЯ НА ПІДТВЕРДЖЕННЯ ВІДПОВІДНОСТІ УЧАСНИКІВ УСТАНОВЛЕНИМ КВАЛІФІКАЦІЙНИМ КРИТЕРІЯМ </w:t>
      </w:r>
    </w:p>
    <w:p w:rsidR="00E329D8" w:rsidRPr="0022737F" w:rsidRDefault="00E329D8" w:rsidP="00D33796">
      <w:pPr>
        <w:rPr>
          <w:b/>
          <w:spacing w:val="-4"/>
        </w:rPr>
      </w:pPr>
    </w:p>
    <w:p w:rsidR="00D32CFF" w:rsidRPr="0022737F" w:rsidRDefault="00D32CFF" w:rsidP="00D33796">
      <w:pPr>
        <w:jc w:val="center"/>
        <w:rPr>
          <w:b/>
          <w:spacing w:val="-4"/>
        </w:rPr>
      </w:pPr>
      <w:r w:rsidRPr="0022737F">
        <w:rPr>
          <w:b/>
          <w:spacing w:val="-4"/>
        </w:rPr>
        <w:t xml:space="preserve">Кваліфікаційні критерії до учасників встановлюються згідно зi статтею 16 </w:t>
      </w:r>
      <w:hyperlink r:id="rId46" w:tgtFrame="_blank" w:history="1">
        <w:r w:rsidRPr="0022737F">
          <w:rPr>
            <w:rStyle w:val="afc"/>
            <w:b/>
            <w:color w:val="auto"/>
            <w:spacing w:val="-4"/>
            <w:u w:val="none"/>
          </w:rPr>
          <w:t>Закону</w:t>
        </w:r>
      </w:hyperlink>
    </w:p>
    <w:p w:rsidR="00822EF4" w:rsidRPr="0022737F" w:rsidRDefault="00822EF4" w:rsidP="00D33796">
      <w:pPr>
        <w:jc w:val="center"/>
        <w:rPr>
          <w:b/>
          <w:spacing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91"/>
        <w:gridCol w:w="7024"/>
      </w:tblGrid>
      <w:tr w:rsidR="006900F3" w:rsidRPr="0022737F" w:rsidTr="004441AB">
        <w:trPr>
          <w:trHeight w:val="8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jc w:val="center"/>
              <w:rPr>
                <w:bCs/>
              </w:rPr>
            </w:pPr>
            <w:r w:rsidRPr="0022737F">
              <w:rPr>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Кваліфікаційні критерії</w:t>
            </w:r>
          </w:p>
        </w:tc>
        <w:tc>
          <w:tcPr>
            <w:tcW w:w="5856" w:type="dxa"/>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Документи, які підтверджують відповідність Учасника кваліфікаційним критеріям</w:t>
            </w:r>
            <w:r w:rsidRPr="0022737F">
              <w:rPr>
                <w:i/>
                <w:iCs/>
              </w:rPr>
              <w:t>**</w:t>
            </w:r>
          </w:p>
        </w:tc>
      </w:tr>
      <w:tr w:rsidR="006900F3" w:rsidRPr="0022737F" w:rsidTr="007C04F3">
        <w:trPr>
          <w:trHeight w:val="13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2CB2" w:rsidRPr="0022737F" w:rsidRDefault="00EE2CB2" w:rsidP="00D33796">
            <w:pPr>
              <w:jc w:val="center"/>
              <w:rPr>
                <w:bCs/>
              </w:rPr>
            </w:pPr>
            <w:r w:rsidRPr="0022737F">
              <w:rPr>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E2CB2" w:rsidRPr="0022737F" w:rsidRDefault="00EE2CB2" w:rsidP="00D33796">
            <w:pPr>
              <w:ind w:right="59"/>
              <w:jc w:val="left"/>
            </w:pPr>
            <w:r w:rsidRPr="0022737F">
              <w:rPr>
                <w:bCs/>
              </w:rPr>
              <w:t>*</w:t>
            </w:r>
            <w:r w:rsidRPr="0022737F">
              <w:rPr>
                <w:shd w:val="clear" w:color="auto" w:fill="FFFFFF"/>
              </w:rPr>
              <w:t>Наявність в учасника процедури закупівлі обладнання, матеріально-технічної бази та технологій</w:t>
            </w:r>
          </w:p>
        </w:tc>
        <w:tc>
          <w:tcPr>
            <w:tcW w:w="5856" w:type="dxa"/>
            <w:tcBorders>
              <w:top w:val="single" w:sz="4" w:space="0" w:color="auto"/>
              <w:left w:val="single" w:sz="4" w:space="0" w:color="auto"/>
              <w:bottom w:val="single" w:sz="4" w:space="0" w:color="auto"/>
              <w:right w:val="single" w:sz="4" w:space="0" w:color="auto"/>
            </w:tcBorders>
          </w:tcPr>
          <w:p w:rsidR="00D1294E" w:rsidRPr="0022737F" w:rsidRDefault="00D1294E" w:rsidP="00D33796">
            <w:pPr>
              <w:widowControl w:val="0"/>
              <w:tabs>
                <w:tab w:val="left" w:pos="1080"/>
              </w:tabs>
            </w:pPr>
            <w:r w:rsidRPr="0022737F">
              <w:t xml:space="preserve">1. Довідка в довільній формі за підписом уповноваженої особи Учасника та завірена печаткою (у разі використання), з інформацією про наявність обладнання та матеріально-технічної бази. </w:t>
            </w:r>
          </w:p>
          <w:p w:rsidR="00D1294E" w:rsidRPr="0022737F" w:rsidRDefault="00D1294E" w:rsidP="00D33796">
            <w:pPr>
              <w:widowControl w:val="0"/>
              <w:tabs>
                <w:tab w:val="left" w:pos="1080"/>
              </w:tabs>
            </w:pPr>
            <w:r w:rsidRPr="0022737F">
              <w:t xml:space="preserve">2. Для підтвердження інформації, зазначеної в довідці, учасник повинен надати: </w:t>
            </w:r>
          </w:p>
          <w:p w:rsidR="00D1294E" w:rsidRPr="0022737F" w:rsidRDefault="00D1294E" w:rsidP="00D33796">
            <w:pPr>
              <w:widowControl w:val="0"/>
              <w:tabs>
                <w:tab w:val="left" w:pos="1080"/>
              </w:tabs>
            </w:pPr>
            <w:r w:rsidRPr="0022737F">
              <w:t>2.1. У разі, якщо обладнання та матеріально-технічна база є власною - надати свідоцтва про реєстрацію транспортних засобів (для рухомого майна), оборотно-сальдову відомість чи витяг з неї, або видаткові накладні, або акти приймання-передачі тощо (для іншого обладнання та механізмів)</w:t>
            </w:r>
            <w:r w:rsidR="003A5698">
              <w:t xml:space="preserve">, </w:t>
            </w:r>
            <w:r w:rsidR="003A5698" w:rsidRPr="0022737F">
              <w:t>або інший документ, яким учасник може підтвердити власне право користування</w:t>
            </w:r>
            <w:r w:rsidR="003A5698">
              <w:t>, витяг з Державного реєстру речових прав на нерухоме майно (для нерухомого майна)</w:t>
            </w:r>
            <w:r w:rsidRPr="0022737F">
              <w:t>;</w:t>
            </w:r>
          </w:p>
          <w:p w:rsidR="00D1294E" w:rsidRPr="0022737F" w:rsidRDefault="00D1294E" w:rsidP="00D33796">
            <w:pPr>
              <w:widowControl w:val="0"/>
              <w:tabs>
                <w:tab w:val="left" w:pos="1080"/>
              </w:tabs>
            </w:pPr>
            <w:r w:rsidRPr="0022737F">
              <w:t xml:space="preserve">2.2. У разі, якщо </w:t>
            </w:r>
            <w:r w:rsidR="003A5698">
              <w:t xml:space="preserve">обладнання та </w:t>
            </w:r>
            <w:r w:rsidRPr="0022737F">
              <w:t>матеріально-технічна база  використовується на підставі договору(-ів), що посвідчують право користування (договір оренди,</w:t>
            </w:r>
            <w:r w:rsidR="00137D1F">
              <w:t xml:space="preserve"> надання послуг</w:t>
            </w:r>
            <w:r w:rsidRPr="0022737F">
              <w:t xml:space="preserve"> тощо) – надаються відповідні скан-копіії договорів у повному обсязі (з додатками)</w:t>
            </w:r>
            <w:r w:rsidR="003A5698">
              <w:t xml:space="preserve">, додатково на нерухоме майно надається </w:t>
            </w:r>
            <w:r w:rsidR="003A5698" w:rsidRPr="003A5698">
              <w:t>витяг з Державного реєстру речових прав на нерухоме майно</w:t>
            </w:r>
            <w:r w:rsidRPr="0022737F">
              <w:t xml:space="preserve">. </w:t>
            </w:r>
          </w:p>
          <w:p w:rsidR="00D1294E" w:rsidRPr="0022737F" w:rsidRDefault="00D1294E" w:rsidP="00D33796">
            <w:pPr>
              <w:widowControl w:val="0"/>
              <w:tabs>
                <w:tab w:val="left" w:pos="1080"/>
              </w:tabs>
            </w:pPr>
            <w:r w:rsidRPr="0022737F">
              <w:t xml:space="preserve">3. Обов’язкова наявність наступного переліку техніки для забезпечення виконання робіт: </w:t>
            </w:r>
          </w:p>
          <w:p w:rsidR="00A60165" w:rsidRPr="0022737F" w:rsidRDefault="00A60165" w:rsidP="00A60165">
            <w:pPr>
              <w:widowControl w:val="0"/>
              <w:tabs>
                <w:tab w:val="left" w:pos="1080"/>
              </w:tabs>
              <w:rPr>
                <w:u w:val="single"/>
              </w:rPr>
            </w:pPr>
            <w:r w:rsidRPr="0022737F">
              <w:rPr>
                <w:u w:val="single"/>
              </w:rPr>
              <w:t>- екскаватор;</w:t>
            </w:r>
          </w:p>
          <w:p w:rsidR="00A60165" w:rsidRPr="0022737F" w:rsidRDefault="00A60165" w:rsidP="00A60165">
            <w:pPr>
              <w:widowControl w:val="0"/>
              <w:tabs>
                <w:tab w:val="left" w:pos="1080"/>
              </w:tabs>
              <w:rPr>
                <w:u w:val="single"/>
              </w:rPr>
            </w:pPr>
            <w:r w:rsidRPr="0022737F">
              <w:t xml:space="preserve">- </w:t>
            </w:r>
            <w:r w:rsidRPr="0022737F">
              <w:rPr>
                <w:u w:val="single"/>
              </w:rPr>
              <w:t>автомобіль самоскид</w:t>
            </w:r>
            <w:r>
              <w:rPr>
                <w:u w:val="single"/>
              </w:rPr>
              <w:t>;</w:t>
            </w:r>
          </w:p>
          <w:p w:rsidR="00A60165" w:rsidRDefault="00A60165" w:rsidP="00A60165">
            <w:pPr>
              <w:widowControl w:val="0"/>
              <w:tabs>
                <w:tab w:val="left" w:pos="1080"/>
              </w:tabs>
              <w:rPr>
                <w:u w:val="single"/>
              </w:rPr>
            </w:pPr>
            <w:r w:rsidRPr="0022737F">
              <w:rPr>
                <w:u w:val="single"/>
              </w:rPr>
              <w:t>- кран на автомобільному ходу</w:t>
            </w:r>
            <w:r>
              <w:rPr>
                <w:u w:val="single"/>
              </w:rPr>
              <w:t xml:space="preserve"> не менше</w:t>
            </w:r>
            <w:r w:rsidRPr="0022737F">
              <w:rPr>
                <w:u w:val="single"/>
              </w:rPr>
              <w:t xml:space="preserve"> 10 тон;</w:t>
            </w:r>
          </w:p>
          <w:p w:rsidR="00A60165" w:rsidRDefault="00A60165" w:rsidP="00A60165">
            <w:pPr>
              <w:widowControl w:val="0"/>
              <w:tabs>
                <w:tab w:val="left" w:pos="1080"/>
              </w:tabs>
              <w:rPr>
                <w:u w:val="single"/>
              </w:rPr>
            </w:pPr>
            <w:r>
              <w:rPr>
                <w:u w:val="single"/>
              </w:rPr>
              <w:t>- бульдозер;</w:t>
            </w:r>
          </w:p>
          <w:p w:rsidR="00A60165" w:rsidRPr="0022737F" w:rsidRDefault="00A60165" w:rsidP="00A60165">
            <w:pPr>
              <w:widowControl w:val="0"/>
              <w:tabs>
                <w:tab w:val="left" w:pos="1080"/>
              </w:tabs>
              <w:rPr>
                <w:u w:val="single"/>
              </w:rPr>
            </w:pPr>
            <w:r w:rsidRPr="0022737F">
              <w:rPr>
                <w:u w:val="single"/>
              </w:rPr>
              <w:t>- апарат для стикового зварювання поліетиленових труб</w:t>
            </w:r>
            <w:r>
              <w:rPr>
                <w:u w:val="single"/>
              </w:rPr>
              <w:t>.</w:t>
            </w:r>
          </w:p>
          <w:p w:rsidR="003A5698" w:rsidRPr="0022737F" w:rsidRDefault="003A5698" w:rsidP="00D33796">
            <w:pPr>
              <w:rPr>
                <w:shd w:val="clear" w:color="auto" w:fill="FFFFFF"/>
              </w:rPr>
            </w:pPr>
          </w:p>
        </w:tc>
      </w:tr>
      <w:tr w:rsidR="006900F3" w:rsidRPr="0022737F" w:rsidTr="00926260">
        <w:trPr>
          <w:trHeight w:val="12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00F3" w:rsidRPr="0022737F" w:rsidRDefault="006900F3" w:rsidP="00D33796">
            <w:pPr>
              <w:jc w:val="center"/>
              <w:rPr>
                <w:bCs/>
              </w:rPr>
            </w:pPr>
            <w:r w:rsidRPr="0022737F">
              <w:rPr>
                <w:bC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900F3" w:rsidRPr="0022737F" w:rsidRDefault="006900F3" w:rsidP="00D33796">
            <w:pPr>
              <w:ind w:right="59"/>
              <w:jc w:val="left"/>
            </w:pPr>
            <w:r w:rsidRPr="0022737F">
              <w:rPr>
                <w:bCs/>
              </w:rPr>
              <w:t>*Н</w:t>
            </w:r>
            <w:r w:rsidRPr="0022737F">
              <w:rPr>
                <w:shd w:val="clear" w:color="auto" w:fill="FFFFFF"/>
              </w:rPr>
              <w:t>аявність в учасника процедури закупівлі працівників відповідної кваліфікації, які мають необхідні знання та досвід</w:t>
            </w:r>
          </w:p>
        </w:tc>
        <w:tc>
          <w:tcPr>
            <w:tcW w:w="5856" w:type="dxa"/>
            <w:tcBorders>
              <w:top w:val="single" w:sz="8" w:space="0" w:color="000000"/>
              <w:left w:val="single" w:sz="8" w:space="0" w:color="000000"/>
              <w:bottom w:val="single" w:sz="8" w:space="0" w:color="000000"/>
              <w:right w:val="single" w:sz="8" w:space="0" w:color="000000"/>
            </w:tcBorders>
          </w:tcPr>
          <w:p w:rsidR="006900F3" w:rsidRPr="006900F3" w:rsidRDefault="006900F3" w:rsidP="00D33796">
            <w:r>
              <w:t xml:space="preserve">1. </w:t>
            </w:r>
            <w:r w:rsidRPr="006900F3">
              <w:t xml:space="preserve">Учасник для </w:t>
            </w:r>
            <w:r>
              <w:t>виконання робіт</w:t>
            </w:r>
            <w:r w:rsidRPr="006900F3">
              <w:t xml:space="preserve"> відповідно до вимог цієї документації, повинен мати достатній склад працівників відповідної кваліфікації, які мають необхідні знання та досвід.</w:t>
            </w:r>
          </w:p>
          <w:p w:rsidR="006900F3" w:rsidRPr="002D0DE1" w:rsidRDefault="006900F3" w:rsidP="00D33796">
            <w:pPr>
              <w:rPr>
                <w:i/>
              </w:rPr>
            </w:pPr>
            <w:r w:rsidRPr="002D0DE1">
              <w:t>Склад мінімально-необхідних працівників</w:t>
            </w:r>
            <w:r>
              <w:t>*:</w:t>
            </w:r>
          </w:p>
          <w:tbl>
            <w:tblPr>
              <w:tblW w:w="6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gridCol w:w="5359"/>
              <w:gridCol w:w="708"/>
            </w:tblGrid>
            <w:tr w:rsidR="00A60165" w:rsidRPr="002D0DE1" w:rsidTr="00A60165">
              <w:trPr>
                <w:trHeight w:val="307"/>
              </w:trPr>
              <w:tc>
                <w:tcPr>
                  <w:tcW w:w="559" w:type="dxa"/>
                  <w:tcBorders>
                    <w:top w:val="single" w:sz="4" w:space="0" w:color="auto"/>
                    <w:left w:val="single" w:sz="4" w:space="0" w:color="auto"/>
                    <w:bottom w:val="single" w:sz="4" w:space="0" w:color="auto"/>
                    <w:right w:val="single" w:sz="4" w:space="0" w:color="auto"/>
                  </w:tcBorders>
                </w:tcPr>
                <w:p w:rsidR="00A60165" w:rsidRPr="00F4705C" w:rsidRDefault="00A60165" w:rsidP="00A60165">
                  <w:pPr>
                    <w:jc w:val="center"/>
                    <w:rPr>
                      <w:sz w:val="20"/>
                      <w:szCs w:val="20"/>
                    </w:rPr>
                  </w:pPr>
                  <w:r w:rsidRPr="00F4705C">
                    <w:rPr>
                      <w:sz w:val="20"/>
                      <w:szCs w:val="20"/>
                    </w:rPr>
                    <w:t>№ з/п</w:t>
                  </w:r>
                </w:p>
              </w:tc>
              <w:tc>
                <w:tcPr>
                  <w:tcW w:w="5359" w:type="dxa"/>
                  <w:tcBorders>
                    <w:top w:val="single" w:sz="4" w:space="0" w:color="auto"/>
                    <w:left w:val="single" w:sz="4" w:space="0" w:color="auto"/>
                    <w:bottom w:val="single" w:sz="4" w:space="0" w:color="auto"/>
                    <w:right w:val="single" w:sz="4" w:space="0" w:color="auto"/>
                  </w:tcBorders>
                </w:tcPr>
                <w:p w:rsidR="00A60165" w:rsidRPr="00F4705C" w:rsidRDefault="00A60165" w:rsidP="00A60165">
                  <w:pPr>
                    <w:jc w:val="center"/>
                    <w:rPr>
                      <w:sz w:val="20"/>
                      <w:szCs w:val="20"/>
                    </w:rPr>
                  </w:pPr>
                  <w:r w:rsidRPr="00F4705C">
                    <w:rPr>
                      <w:sz w:val="20"/>
                      <w:szCs w:val="20"/>
                    </w:rPr>
                    <w:t xml:space="preserve">Посада, професія </w:t>
                  </w:r>
                </w:p>
              </w:tc>
              <w:tc>
                <w:tcPr>
                  <w:tcW w:w="708" w:type="dxa"/>
                  <w:tcBorders>
                    <w:top w:val="single" w:sz="4" w:space="0" w:color="auto"/>
                    <w:left w:val="single" w:sz="4" w:space="0" w:color="auto"/>
                    <w:bottom w:val="single" w:sz="4" w:space="0" w:color="auto"/>
                    <w:right w:val="single" w:sz="4" w:space="0" w:color="auto"/>
                  </w:tcBorders>
                </w:tcPr>
                <w:p w:rsidR="00A60165" w:rsidRPr="00F4705C" w:rsidRDefault="00A60165" w:rsidP="00A60165">
                  <w:pPr>
                    <w:jc w:val="center"/>
                    <w:rPr>
                      <w:sz w:val="20"/>
                      <w:szCs w:val="20"/>
                    </w:rPr>
                  </w:pPr>
                  <w:r w:rsidRPr="00F4705C">
                    <w:rPr>
                      <w:sz w:val="20"/>
                      <w:szCs w:val="20"/>
                    </w:rPr>
                    <w:t xml:space="preserve">К-сть </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Керівник (директор, начальник тощо)</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sidRPr="002D0DE1">
                    <w:rPr>
                      <w:sz w:val="20"/>
                      <w:szCs w:val="20"/>
                    </w:rPr>
                    <w:t>1</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Головний інженер</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sidRPr="002D0DE1">
                    <w:rPr>
                      <w:sz w:val="20"/>
                      <w:szCs w:val="20"/>
                    </w:rPr>
                    <w:t>1</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 xml:space="preserve">Виконавець робіт </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sidRPr="002D0DE1">
                    <w:rPr>
                      <w:sz w:val="20"/>
                      <w:szCs w:val="20"/>
                    </w:rPr>
                    <w:t>1</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Інженер з охорони праці</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sidRPr="002D0DE1">
                    <w:rPr>
                      <w:sz w:val="20"/>
                      <w:szCs w:val="20"/>
                    </w:rPr>
                    <w:t>1</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Інженер з проектно-кошторисної роботи</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sidRPr="002D0DE1">
                    <w:rPr>
                      <w:sz w:val="20"/>
                      <w:szCs w:val="20"/>
                    </w:rPr>
                    <w:t>1</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Майстер будівельних та монтажних робіт</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sidRPr="002D0DE1">
                    <w:rPr>
                      <w:sz w:val="20"/>
                      <w:szCs w:val="20"/>
                    </w:rPr>
                    <w:t>1</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Монтажник сантехнічних систем та устаткування (не нижче 3 розряду)</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sidRPr="002D0DE1">
                    <w:rPr>
                      <w:sz w:val="20"/>
                      <w:szCs w:val="20"/>
                    </w:rPr>
                    <w:t>1</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Pr>
                      <w:sz w:val="20"/>
                      <w:szCs w:val="20"/>
                    </w:rPr>
                    <w:t>Монтажник зовнішніх трубопроводів (не нижче 3 розряду)</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Pr>
                      <w:sz w:val="20"/>
                      <w:szCs w:val="20"/>
                    </w:rPr>
                    <w:t>1</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Зварник пластмас (не нижче 3 розряду)</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Pr>
                      <w:sz w:val="20"/>
                      <w:szCs w:val="20"/>
                    </w:rPr>
                    <w:t>2</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Електрогазозварник (не нижче 3 розряду)</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Pr>
                      <w:sz w:val="20"/>
                      <w:szCs w:val="20"/>
                    </w:rPr>
                    <w:t>2</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Pr>
                <w:p w:rsidR="00A60165" w:rsidRPr="002D0DE1" w:rsidRDefault="00A60165" w:rsidP="00A60165">
                  <w:pPr>
                    <w:overflowPunct w:val="0"/>
                    <w:autoSpaceDE w:val="0"/>
                    <w:autoSpaceDN w:val="0"/>
                    <w:adjustRightInd w:val="0"/>
                    <w:rPr>
                      <w:sz w:val="20"/>
                      <w:szCs w:val="20"/>
                    </w:rPr>
                  </w:pPr>
                  <w:r w:rsidRPr="002D0DE1">
                    <w:rPr>
                      <w:sz w:val="20"/>
                      <w:szCs w:val="20"/>
                    </w:rPr>
                    <w:t>Підсобний робітник</w:t>
                  </w:r>
                </w:p>
              </w:tc>
              <w:tc>
                <w:tcPr>
                  <w:tcW w:w="708" w:type="dxa"/>
                  <w:tcBorders>
                    <w:top w:val="single" w:sz="4" w:space="0" w:color="auto"/>
                    <w:left w:val="single" w:sz="4" w:space="0" w:color="000000"/>
                    <w:bottom w:val="single" w:sz="4" w:space="0" w:color="auto"/>
                    <w:right w:val="single" w:sz="4" w:space="0" w:color="auto"/>
                  </w:tcBorders>
                  <w:vAlign w:val="center"/>
                </w:tcPr>
                <w:p w:rsidR="00A60165" w:rsidRPr="002D0DE1" w:rsidRDefault="00A60165" w:rsidP="00A60165">
                  <w:pPr>
                    <w:overflowPunct w:val="0"/>
                    <w:autoSpaceDE w:val="0"/>
                    <w:autoSpaceDN w:val="0"/>
                    <w:adjustRightInd w:val="0"/>
                    <w:jc w:val="center"/>
                    <w:rPr>
                      <w:sz w:val="20"/>
                      <w:szCs w:val="20"/>
                    </w:rPr>
                  </w:pPr>
                  <w:r w:rsidRPr="002D0DE1">
                    <w:rPr>
                      <w:sz w:val="20"/>
                      <w:szCs w:val="20"/>
                    </w:rPr>
                    <w:t>1</w:t>
                  </w:r>
                </w:p>
              </w:tc>
            </w:tr>
          </w:tbl>
          <w:p w:rsidR="00A60165" w:rsidRDefault="00A60165" w:rsidP="00D33796">
            <w:pPr>
              <w:pStyle w:val="affe"/>
              <w:rPr>
                <w:i/>
                <w:sz w:val="24"/>
                <w:szCs w:val="24"/>
              </w:rPr>
            </w:pPr>
          </w:p>
          <w:p w:rsidR="006900F3" w:rsidRDefault="006900F3" w:rsidP="00D33796">
            <w:pPr>
              <w:pStyle w:val="affe"/>
              <w:rPr>
                <w:i/>
                <w:sz w:val="24"/>
                <w:szCs w:val="24"/>
              </w:rPr>
            </w:pPr>
            <w:r w:rsidRPr="002D0DE1">
              <w:rPr>
                <w:i/>
                <w:sz w:val="24"/>
                <w:szCs w:val="24"/>
              </w:rPr>
              <w:t xml:space="preserve">*Склад працівників, які будуть залучатись для виконання робіт, не обмежується вищенаведеним переліком кваліфікацій, професій та посад і </w:t>
            </w:r>
            <w:r>
              <w:rPr>
                <w:i/>
                <w:sz w:val="24"/>
                <w:szCs w:val="24"/>
              </w:rPr>
              <w:t xml:space="preserve">додатково може </w:t>
            </w:r>
            <w:r w:rsidRPr="002D0DE1">
              <w:rPr>
                <w:i/>
                <w:sz w:val="24"/>
                <w:szCs w:val="24"/>
              </w:rPr>
              <w:t>визнача</w:t>
            </w:r>
            <w:r>
              <w:rPr>
                <w:i/>
                <w:sz w:val="24"/>
                <w:szCs w:val="24"/>
              </w:rPr>
              <w:t>ти</w:t>
            </w:r>
            <w:r w:rsidRPr="002D0DE1">
              <w:rPr>
                <w:i/>
                <w:sz w:val="24"/>
                <w:szCs w:val="24"/>
              </w:rPr>
              <w:t>ся Учасником відповідно до інформації про необхідні технічні, якісні та кількісні характеристики предмета закупівлі (у Додатку 3 до тендерної документації).</w:t>
            </w:r>
          </w:p>
          <w:p w:rsidR="006900F3" w:rsidRPr="002D0DE1" w:rsidRDefault="006900F3" w:rsidP="00065718">
            <w:pPr>
              <w:pStyle w:val="affe"/>
              <w:numPr>
                <w:ilvl w:val="0"/>
                <w:numId w:val="25"/>
              </w:numPr>
              <w:tabs>
                <w:tab w:val="left" w:pos="310"/>
              </w:tabs>
              <w:ind w:left="100" w:firstLine="0"/>
              <w:rPr>
                <w:iCs/>
                <w:sz w:val="24"/>
                <w:szCs w:val="24"/>
              </w:rPr>
            </w:pPr>
            <w:r w:rsidRPr="002D0DE1">
              <w:rPr>
                <w:iCs/>
                <w:sz w:val="24"/>
                <w:szCs w:val="24"/>
              </w:rPr>
              <w:t>Учасник у складі тендерної пропозиції надає інформаційну довідку про наявність у учасника працівників відповідної кваліфікації та які мають необхідні знання та досвід, згідно форми, поданої нижче:</w:t>
            </w:r>
          </w:p>
          <w:tbl>
            <w:tblPr>
              <w:tblW w:w="6798" w:type="dxa"/>
              <w:jc w:val="center"/>
              <w:tblLook w:val="0000"/>
            </w:tblPr>
            <w:tblGrid>
              <w:gridCol w:w="388"/>
              <w:gridCol w:w="549"/>
              <w:gridCol w:w="1094"/>
              <w:gridCol w:w="296"/>
              <w:gridCol w:w="537"/>
              <w:gridCol w:w="548"/>
              <w:gridCol w:w="1468"/>
              <w:gridCol w:w="928"/>
              <w:gridCol w:w="990"/>
            </w:tblGrid>
            <w:tr w:rsidR="006900F3" w:rsidRPr="002D0DE1" w:rsidTr="006900F3">
              <w:trPr>
                <w:trHeight w:val="525"/>
                <w:jc w:val="center"/>
              </w:trPr>
              <w:tc>
                <w:tcPr>
                  <w:tcW w:w="388" w:type="dxa"/>
                  <w:tcBorders>
                    <w:top w:val="single" w:sz="4" w:space="0" w:color="000000"/>
                    <w:left w:val="single" w:sz="4" w:space="0" w:color="000000"/>
                    <w:bottom w:val="single" w:sz="4" w:space="0" w:color="000000"/>
                  </w:tcBorders>
                  <w:vAlign w:val="center"/>
                </w:tcPr>
                <w:p w:rsidR="006900F3" w:rsidRPr="00F4705C" w:rsidRDefault="006900F3" w:rsidP="00D33796">
                  <w:pPr>
                    <w:snapToGrid w:val="0"/>
                    <w:jc w:val="center"/>
                    <w:rPr>
                      <w:sz w:val="18"/>
                      <w:szCs w:val="18"/>
                    </w:rPr>
                  </w:pPr>
                  <w:r w:rsidRPr="00F4705C">
                    <w:rPr>
                      <w:sz w:val="18"/>
                      <w:szCs w:val="18"/>
                    </w:rPr>
                    <w:t>№</w:t>
                  </w:r>
                </w:p>
              </w:tc>
              <w:tc>
                <w:tcPr>
                  <w:tcW w:w="549" w:type="dxa"/>
                  <w:tcBorders>
                    <w:top w:val="single" w:sz="4" w:space="0" w:color="000000"/>
                    <w:left w:val="single" w:sz="4" w:space="0" w:color="000000"/>
                    <w:bottom w:val="single" w:sz="4" w:space="0" w:color="000000"/>
                  </w:tcBorders>
                  <w:vAlign w:val="center"/>
                </w:tcPr>
                <w:p w:rsidR="006900F3" w:rsidRPr="00F4705C" w:rsidRDefault="006900F3" w:rsidP="00D33796">
                  <w:pPr>
                    <w:snapToGrid w:val="0"/>
                    <w:ind w:left="-113" w:right="-106"/>
                    <w:jc w:val="center"/>
                    <w:rPr>
                      <w:sz w:val="18"/>
                      <w:szCs w:val="18"/>
                    </w:rPr>
                  </w:pPr>
                  <w:r w:rsidRPr="00F4705C">
                    <w:rPr>
                      <w:sz w:val="18"/>
                      <w:szCs w:val="18"/>
                    </w:rPr>
                    <w:t>Посада</w:t>
                  </w:r>
                </w:p>
              </w:tc>
              <w:tc>
                <w:tcPr>
                  <w:tcW w:w="1094" w:type="dxa"/>
                  <w:tcBorders>
                    <w:top w:val="single" w:sz="4" w:space="0" w:color="000000"/>
                    <w:left w:val="single" w:sz="4" w:space="0" w:color="000000"/>
                    <w:bottom w:val="single" w:sz="4" w:space="0" w:color="000000"/>
                    <w:right w:val="single" w:sz="4" w:space="0" w:color="000000"/>
                  </w:tcBorders>
                  <w:vAlign w:val="center"/>
                </w:tcPr>
                <w:p w:rsidR="006900F3" w:rsidRPr="00F4705C" w:rsidRDefault="006900F3" w:rsidP="00D33796">
                  <w:pPr>
                    <w:snapToGrid w:val="0"/>
                    <w:ind w:left="-110"/>
                    <w:jc w:val="center"/>
                    <w:rPr>
                      <w:sz w:val="18"/>
                      <w:szCs w:val="18"/>
                    </w:rPr>
                  </w:pPr>
                  <w:r w:rsidRPr="00F4705C">
                    <w:rPr>
                      <w:sz w:val="18"/>
                      <w:szCs w:val="18"/>
                    </w:rPr>
                    <w:t>Кваліфікація</w:t>
                  </w:r>
                </w:p>
              </w:tc>
              <w:tc>
                <w:tcPr>
                  <w:tcW w:w="296" w:type="dxa"/>
                  <w:tcBorders>
                    <w:top w:val="single" w:sz="4" w:space="0" w:color="000000"/>
                    <w:left w:val="single" w:sz="4" w:space="0" w:color="000000"/>
                    <w:bottom w:val="single" w:sz="4" w:space="0" w:color="000000"/>
                  </w:tcBorders>
                  <w:vAlign w:val="center"/>
                </w:tcPr>
                <w:p w:rsidR="006900F3" w:rsidRPr="00F4705C" w:rsidRDefault="006900F3" w:rsidP="00D33796">
                  <w:pPr>
                    <w:snapToGrid w:val="0"/>
                    <w:ind w:left="-107" w:right="-107"/>
                    <w:jc w:val="center"/>
                    <w:rPr>
                      <w:sz w:val="18"/>
                      <w:szCs w:val="18"/>
                    </w:rPr>
                  </w:pPr>
                  <w:r w:rsidRPr="00F4705C">
                    <w:rPr>
                      <w:sz w:val="18"/>
                      <w:szCs w:val="18"/>
                    </w:rPr>
                    <w:t>ПІБ</w:t>
                  </w:r>
                </w:p>
              </w:tc>
              <w:tc>
                <w:tcPr>
                  <w:tcW w:w="537" w:type="dxa"/>
                  <w:tcBorders>
                    <w:top w:val="single" w:sz="4" w:space="0" w:color="000000"/>
                    <w:left w:val="single" w:sz="4" w:space="0" w:color="000000"/>
                    <w:bottom w:val="single" w:sz="4" w:space="0" w:color="000000"/>
                    <w:right w:val="single" w:sz="4" w:space="0" w:color="000000"/>
                  </w:tcBorders>
                  <w:vAlign w:val="center"/>
                </w:tcPr>
                <w:p w:rsidR="006900F3" w:rsidRPr="00F4705C" w:rsidRDefault="006900F3" w:rsidP="00D33796">
                  <w:pPr>
                    <w:snapToGrid w:val="0"/>
                    <w:ind w:left="-104" w:right="-101"/>
                    <w:jc w:val="center"/>
                    <w:rPr>
                      <w:sz w:val="18"/>
                      <w:szCs w:val="18"/>
                    </w:rPr>
                  </w:pPr>
                  <w:r w:rsidRPr="00F4705C">
                    <w:rPr>
                      <w:sz w:val="18"/>
                      <w:szCs w:val="18"/>
                    </w:rPr>
                    <w:t>Розряд</w:t>
                  </w:r>
                </w:p>
              </w:tc>
              <w:tc>
                <w:tcPr>
                  <w:tcW w:w="548" w:type="dxa"/>
                  <w:tcBorders>
                    <w:top w:val="single" w:sz="4" w:space="0" w:color="000000"/>
                    <w:left w:val="single" w:sz="4" w:space="0" w:color="000000"/>
                    <w:bottom w:val="single" w:sz="4" w:space="0" w:color="000000"/>
                  </w:tcBorders>
                  <w:vAlign w:val="center"/>
                </w:tcPr>
                <w:p w:rsidR="006900F3" w:rsidRPr="00F4705C" w:rsidRDefault="006900F3" w:rsidP="00D33796">
                  <w:pPr>
                    <w:snapToGrid w:val="0"/>
                    <w:ind w:left="-100" w:right="-105"/>
                    <w:jc w:val="center"/>
                    <w:rPr>
                      <w:sz w:val="18"/>
                      <w:szCs w:val="18"/>
                    </w:rPr>
                  </w:pPr>
                  <w:r w:rsidRPr="00F4705C">
                    <w:rPr>
                      <w:sz w:val="18"/>
                      <w:szCs w:val="18"/>
                    </w:rPr>
                    <w:t>Стаж роботи</w:t>
                  </w:r>
                </w:p>
              </w:tc>
              <w:tc>
                <w:tcPr>
                  <w:tcW w:w="1468" w:type="dxa"/>
                  <w:tcBorders>
                    <w:top w:val="single" w:sz="4" w:space="0" w:color="000000"/>
                    <w:left w:val="single" w:sz="4" w:space="0" w:color="000000"/>
                    <w:bottom w:val="single" w:sz="4" w:space="0" w:color="000000"/>
                    <w:right w:val="single" w:sz="4" w:space="0" w:color="000000"/>
                  </w:tcBorders>
                  <w:vAlign w:val="center"/>
                </w:tcPr>
                <w:p w:rsidR="006900F3" w:rsidRPr="00F4705C" w:rsidRDefault="006900F3" w:rsidP="00D33796">
                  <w:pPr>
                    <w:snapToGrid w:val="0"/>
                    <w:jc w:val="center"/>
                    <w:rPr>
                      <w:sz w:val="18"/>
                      <w:szCs w:val="18"/>
                    </w:rPr>
                  </w:pPr>
                  <w:r w:rsidRPr="00F4705C">
                    <w:rPr>
                      <w:sz w:val="18"/>
                      <w:szCs w:val="18"/>
                    </w:rPr>
                    <w:t xml:space="preserve">Наявність спеціальних дозволів, сертифікатів, кваліфікаційних посвідчень (найменування, №, серія, дата видачі, орган видачі тощо) </w:t>
                  </w:r>
                </w:p>
              </w:tc>
              <w:tc>
                <w:tcPr>
                  <w:tcW w:w="928" w:type="dxa"/>
                  <w:tcBorders>
                    <w:top w:val="single" w:sz="4" w:space="0" w:color="000000"/>
                    <w:left w:val="single" w:sz="4" w:space="0" w:color="000000"/>
                    <w:bottom w:val="single" w:sz="4" w:space="0" w:color="000000"/>
                    <w:right w:val="single" w:sz="4" w:space="0" w:color="000000"/>
                  </w:tcBorders>
                  <w:vAlign w:val="center"/>
                </w:tcPr>
                <w:p w:rsidR="006900F3" w:rsidRPr="00F4705C" w:rsidRDefault="006900F3" w:rsidP="00D33796">
                  <w:pPr>
                    <w:snapToGrid w:val="0"/>
                    <w:jc w:val="center"/>
                    <w:rPr>
                      <w:sz w:val="18"/>
                      <w:szCs w:val="18"/>
                    </w:rPr>
                  </w:pPr>
                  <w:r w:rsidRPr="00F4705C">
                    <w:rPr>
                      <w:sz w:val="18"/>
                      <w:szCs w:val="18"/>
                    </w:rPr>
                    <w:t>Вид трудових відносин</w:t>
                  </w:r>
                </w:p>
              </w:tc>
              <w:tc>
                <w:tcPr>
                  <w:tcW w:w="990" w:type="dxa"/>
                  <w:tcBorders>
                    <w:top w:val="single" w:sz="4" w:space="0" w:color="000000"/>
                    <w:left w:val="single" w:sz="4" w:space="0" w:color="000000"/>
                    <w:bottom w:val="single" w:sz="4" w:space="0" w:color="000000"/>
                    <w:right w:val="single" w:sz="4" w:space="0" w:color="000000"/>
                  </w:tcBorders>
                </w:tcPr>
                <w:p w:rsidR="006900F3" w:rsidRPr="00F4705C" w:rsidRDefault="006900F3" w:rsidP="00D33796">
                  <w:pPr>
                    <w:snapToGrid w:val="0"/>
                    <w:ind w:left="-113" w:right="-104"/>
                    <w:jc w:val="center"/>
                    <w:rPr>
                      <w:sz w:val="18"/>
                      <w:szCs w:val="18"/>
                    </w:rPr>
                  </w:pPr>
                  <w:r w:rsidRPr="00F4705C">
                    <w:rPr>
                      <w:sz w:val="18"/>
                      <w:szCs w:val="18"/>
                    </w:rPr>
                    <w:t>Проведення інструктажів з охорони праці/ пожежної безпеки</w:t>
                  </w:r>
                </w:p>
              </w:tc>
            </w:tr>
            <w:tr w:rsidR="006900F3" w:rsidRPr="002D0DE1" w:rsidTr="006900F3">
              <w:trPr>
                <w:trHeight w:hRule="exact" w:val="227"/>
                <w:jc w:val="center"/>
              </w:trPr>
              <w:tc>
                <w:tcPr>
                  <w:tcW w:w="388" w:type="dxa"/>
                  <w:tcBorders>
                    <w:top w:val="single" w:sz="4" w:space="0" w:color="000000"/>
                    <w:left w:val="single" w:sz="4" w:space="0" w:color="000000"/>
                    <w:bottom w:val="single" w:sz="4" w:space="0" w:color="000000"/>
                  </w:tcBorders>
                  <w:vAlign w:val="center"/>
                </w:tcPr>
                <w:p w:rsidR="006900F3" w:rsidRPr="002D0DE1" w:rsidRDefault="006900F3" w:rsidP="00D33796">
                  <w:pPr>
                    <w:snapToGrid w:val="0"/>
                    <w:jc w:val="center"/>
                    <w:rPr>
                      <w:b/>
                      <w:bCs/>
                      <w:sz w:val="16"/>
                      <w:szCs w:val="16"/>
                    </w:rPr>
                  </w:pPr>
                  <w:r w:rsidRPr="002D0DE1">
                    <w:rPr>
                      <w:b/>
                      <w:bCs/>
                      <w:sz w:val="16"/>
                      <w:szCs w:val="16"/>
                    </w:rPr>
                    <w:t>1</w:t>
                  </w:r>
                </w:p>
              </w:tc>
              <w:tc>
                <w:tcPr>
                  <w:tcW w:w="549" w:type="dxa"/>
                  <w:tcBorders>
                    <w:top w:val="single" w:sz="4" w:space="0" w:color="000000"/>
                    <w:left w:val="single" w:sz="4" w:space="0" w:color="000000"/>
                    <w:bottom w:val="single" w:sz="4" w:space="0" w:color="000000"/>
                  </w:tcBorders>
                  <w:vAlign w:val="center"/>
                </w:tcPr>
                <w:p w:rsidR="006900F3" w:rsidRPr="002D0DE1" w:rsidRDefault="006900F3" w:rsidP="00D33796">
                  <w:pPr>
                    <w:snapToGrid w:val="0"/>
                    <w:jc w:val="center"/>
                    <w:rPr>
                      <w:b/>
                      <w:bCs/>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6900F3" w:rsidRPr="002D0DE1" w:rsidRDefault="006900F3" w:rsidP="00D33796">
                  <w:pPr>
                    <w:snapToGrid w:val="0"/>
                    <w:jc w:val="center"/>
                    <w:rPr>
                      <w:b/>
                      <w:bCs/>
                      <w:sz w:val="16"/>
                      <w:szCs w:val="16"/>
                    </w:rPr>
                  </w:pPr>
                </w:p>
              </w:tc>
              <w:tc>
                <w:tcPr>
                  <w:tcW w:w="296" w:type="dxa"/>
                  <w:tcBorders>
                    <w:top w:val="single" w:sz="4" w:space="0" w:color="000000"/>
                    <w:left w:val="single" w:sz="4" w:space="0" w:color="000000"/>
                    <w:bottom w:val="single" w:sz="4" w:space="0" w:color="000000"/>
                  </w:tcBorders>
                  <w:vAlign w:val="center"/>
                </w:tcPr>
                <w:p w:rsidR="006900F3" w:rsidRPr="002D0DE1" w:rsidRDefault="006900F3" w:rsidP="00D33796">
                  <w:pPr>
                    <w:snapToGrid w:val="0"/>
                    <w:jc w:val="center"/>
                    <w:rPr>
                      <w:b/>
                      <w:bCs/>
                      <w:sz w:val="16"/>
                      <w:szCs w:val="16"/>
                    </w:rPr>
                  </w:pPr>
                </w:p>
              </w:tc>
              <w:tc>
                <w:tcPr>
                  <w:tcW w:w="537" w:type="dxa"/>
                  <w:tcBorders>
                    <w:top w:val="single" w:sz="4" w:space="0" w:color="000000"/>
                    <w:left w:val="single" w:sz="4" w:space="0" w:color="000000"/>
                    <w:bottom w:val="single" w:sz="4" w:space="0" w:color="000000"/>
                    <w:right w:val="single" w:sz="4" w:space="0" w:color="000000"/>
                  </w:tcBorders>
                  <w:vAlign w:val="center"/>
                </w:tcPr>
                <w:p w:rsidR="006900F3" w:rsidRPr="002D0DE1" w:rsidRDefault="006900F3" w:rsidP="00D33796">
                  <w:pPr>
                    <w:snapToGrid w:val="0"/>
                    <w:jc w:val="center"/>
                    <w:rPr>
                      <w:b/>
                      <w:bCs/>
                      <w:sz w:val="16"/>
                      <w:szCs w:val="16"/>
                    </w:rPr>
                  </w:pPr>
                </w:p>
              </w:tc>
              <w:tc>
                <w:tcPr>
                  <w:tcW w:w="548" w:type="dxa"/>
                  <w:tcBorders>
                    <w:top w:val="single" w:sz="4" w:space="0" w:color="000000"/>
                    <w:left w:val="single" w:sz="4" w:space="0" w:color="000000"/>
                    <w:bottom w:val="single" w:sz="4" w:space="0" w:color="000000"/>
                  </w:tcBorders>
                  <w:vAlign w:val="center"/>
                </w:tcPr>
                <w:p w:rsidR="006900F3" w:rsidRPr="002D0DE1" w:rsidRDefault="006900F3" w:rsidP="00D33796">
                  <w:pPr>
                    <w:snapToGrid w:val="0"/>
                    <w:jc w:val="center"/>
                    <w:rPr>
                      <w:b/>
                      <w:bCs/>
                      <w:sz w:val="16"/>
                      <w:szCs w:val="16"/>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6900F3" w:rsidRPr="002D0DE1" w:rsidRDefault="006900F3" w:rsidP="00D33796">
                  <w:pPr>
                    <w:snapToGrid w:val="0"/>
                    <w:jc w:val="center"/>
                    <w:rPr>
                      <w:b/>
                      <w:bCs/>
                      <w:sz w:val="16"/>
                      <w:szCs w:val="16"/>
                    </w:rPr>
                  </w:pPr>
                </w:p>
              </w:tc>
              <w:tc>
                <w:tcPr>
                  <w:tcW w:w="928" w:type="dxa"/>
                  <w:tcBorders>
                    <w:top w:val="single" w:sz="4" w:space="0" w:color="000000"/>
                    <w:left w:val="single" w:sz="4" w:space="0" w:color="000000"/>
                    <w:bottom w:val="single" w:sz="4" w:space="0" w:color="000000"/>
                    <w:right w:val="single" w:sz="4" w:space="0" w:color="000000"/>
                  </w:tcBorders>
                  <w:vAlign w:val="center"/>
                </w:tcPr>
                <w:p w:rsidR="006900F3" w:rsidRPr="002D0DE1" w:rsidRDefault="006900F3" w:rsidP="00D33796">
                  <w:pPr>
                    <w:snapToGrid w:val="0"/>
                    <w:jc w:val="center"/>
                    <w:rPr>
                      <w:b/>
                      <w:bCs/>
                      <w:sz w:val="16"/>
                      <w:szCs w:val="16"/>
                    </w:rPr>
                  </w:pPr>
                </w:p>
              </w:tc>
              <w:tc>
                <w:tcPr>
                  <w:tcW w:w="990" w:type="dxa"/>
                  <w:tcBorders>
                    <w:top w:val="single" w:sz="4" w:space="0" w:color="000000"/>
                    <w:left w:val="single" w:sz="4" w:space="0" w:color="000000"/>
                    <w:bottom w:val="single" w:sz="4" w:space="0" w:color="000000"/>
                    <w:right w:val="single" w:sz="4" w:space="0" w:color="000000"/>
                  </w:tcBorders>
                </w:tcPr>
                <w:p w:rsidR="006900F3" w:rsidRPr="002D0DE1" w:rsidRDefault="006900F3" w:rsidP="00D33796">
                  <w:pPr>
                    <w:snapToGrid w:val="0"/>
                    <w:jc w:val="center"/>
                    <w:rPr>
                      <w:b/>
                      <w:bCs/>
                      <w:sz w:val="16"/>
                      <w:szCs w:val="16"/>
                    </w:rPr>
                  </w:pPr>
                </w:p>
              </w:tc>
            </w:tr>
            <w:tr w:rsidR="006900F3" w:rsidRPr="002D0DE1" w:rsidTr="006900F3">
              <w:trPr>
                <w:trHeight w:hRule="exact" w:val="227"/>
                <w:jc w:val="center"/>
              </w:trPr>
              <w:tc>
                <w:tcPr>
                  <w:tcW w:w="388" w:type="dxa"/>
                  <w:tcBorders>
                    <w:top w:val="single" w:sz="4" w:space="0" w:color="000000"/>
                    <w:left w:val="single" w:sz="4" w:space="0" w:color="000000"/>
                    <w:bottom w:val="single" w:sz="4" w:space="0" w:color="000000"/>
                  </w:tcBorders>
                  <w:vAlign w:val="center"/>
                </w:tcPr>
                <w:p w:rsidR="006900F3" w:rsidRPr="002D0DE1" w:rsidRDefault="006900F3" w:rsidP="00D33796">
                  <w:pPr>
                    <w:snapToGrid w:val="0"/>
                    <w:jc w:val="center"/>
                    <w:rPr>
                      <w:b/>
                      <w:bCs/>
                      <w:sz w:val="16"/>
                      <w:szCs w:val="16"/>
                    </w:rPr>
                  </w:pPr>
                  <w:r w:rsidRPr="002D0DE1">
                    <w:rPr>
                      <w:b/>
                      <w:bCs/>
                      <w:sz w:val="16"/>
                      <w:szCs w:val="16"/>
                    </w:rPr>
                    <w:t>…</w:t>
                  </w:r>
                </w:p>
              </w:tc>
              <w:tc>
                <w:tcPr>
                  <w:tcW w:w="549" w:type="dxa"/>
                  <w:tcBorders>
                    <w:top w:val="single" w:sz="4" w:space="0" w:color="000000"/>
                    <w:left w:val="single" w:sz="4" w:space="0" w:color="000000"/>
                    <w:bottom w:val="single" w:sz="4" w:space="0" w:color="000000"/>
                  </w:tcBorders>
                  <w:vAlign w:val="center"/>
                </w:tcPr>
                <w:p w:rsidR="006900F3" w:rsidRPr="002D0DE1" w:rsidRDefault="006900F3" w:rsidP="00D33796">
                  <w:pPr>
                    <w:snapToGrid w:val="0"/>
                    <w:jc w:val="center"/>
                    <w:rPr>
                      <w:b/>
                      <w:bCs/>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6900F3" w:rsidRPr="002D0DE1" w:rsidRDefault="006900F3" w:rsidP="00D33796">
                  <w:pPr>
                    <w:snapToGrid w:val="0"/>
                    <w:jc w:val="center"/>
                    <w:rPr>
                      <w:b/>
                      <w:bCs/>
                      <w:sz w:val="16"/>
                      <w:szCs w:val="16"/>
                    </w:rPr>
                  </w:pPr>
                </w:p>
              </w:tc>
              <w:tc>
                <w:tcPr>
                  <w:tcW w:w="296" w:type="dxa"/>
                  <w:tcBorders>
                    <w:top w:val="single" w:sz="4" w:space="0" w:color="000000"/>
                    <w:left w:val="single" w:sz="4" w:space="0" w:color="000000"/>
                    <w:bottom w:val="single" w:sz="4" w:space="0" w:color="000000"/>
                  </w:tcBorders>
                  <w:vAlign w:val="center"/>
                </w:tcPr>
                <w:p w:rsidR="006900F3" w:rsidRPr="002D0DE1" w:rsidRDefault="006900F3" w:rsidP="00D33796">
                  <w:pPr>
                    <w:snapToGrid w:val="0"/>
                    <w:jc w:val="center"/>
                    <w:rPr>
                      <w:b/>
                      <w:bCs/>
                      <w:sz w:val="16"/>
                      <w:szCs w:val="16"/>
                    </w:rPr>
                  </w:pPr>
                </w:p>
              </w:tc>
              <w:tc>
                <w:tcPr>
                  <w:tcW w:w="537" w:type="dxa"/>
                  <w:tcBorders>
                    <w:top w:val="single" w:sz="4" w:space="0" w:color="000000"/>
                    <w:left w:val="single" w:sz="4" w:space="0" w:color="000000"/>
                    <w:bottom w:val="single" w:sz="4" w:space="0" w:color="000000"/>
                    <w:right w:val="single" w:sz="4" w:space="0" w:color="000000"/>
                  </w:tcBorders>
                  <w:vAlign w:val="center"/>
                </w:tcPr>
                <w:p w:rsidR="006900F3" w:rsidRPr="002D0DE1" w:rsidRDefault="006900F3" w:rsidP="00D33796">
                  <w:pPr>
                    <w:snapToGrid w:val="0"/>
                    <w:jc w:val="center"/>
                    <w:rPr>
                      <w:b/>
                      <w:bCs/>
                      <w:sz w:val="16"/>
                      <w:szCs w:val="16"/>
                    </w:rPr>
                  </w:pPr>
                </w:p>
              </w:tc>
              <w:tc>
                <w:tcPr>
                  <w:tcW w:w="548" w:type="dxa"/>
                  <w:tcBorders>
                    <w:top w:val="single" w:sz="4" w:space="0" w:color="000000"/>
                    <w:left w:val="single" w:sz="4" w:space="0" w:color="000000"/>
                    <w:bottom w:val="single" w:sz="4" w:space="0" w:color="000000"/>
                  </w:tcBorders>
                  <w:vAlign w:val="center"/>
                </w:tcPr>
                <w:p w:rsidR="006900F3" w:rsidRPr="002D0DE1" w:rsidRDefault="006900F3" w:rsidP="00D33796">
                  <w:pPr>
                    <w:snapToGrid w:val="0"/>
                    <w:jc w:val="center"/>
                    <w:rPr>
                      <w:b/>
                      <w:bCs/>
                      <w:sz w:val="16"/>
                      <w:szCs w:val="16"/>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6900F3" w:rsidRPr="002D0DE1" w:rsidRDefault="006900F3" w:rsidP="00D33796">
                  <w:pPr>
                    <w:snapToGrid w:val="0"/>
                    <w:jc w:val="center"/>
                    <w:rPr>
                      <w:b/>
                      <w:bCs/>
                      <w:sz w:val="16"/>
                      <w:szCs w:val="16"/>
                    </w:rPr>
                  </w:pPr>
                </w:p>
              </w:tc>
              <w:tc>
                <w:tcPr>
                  <w:tcW w:w="928" w:type="dxa"/>
                  <w:tcBorders>
                    <w:top w:val="single" w:sz="4" w:space="0" w:color="000000"/>
                    <w:left w:val="single" w:sz="4" w:space="0" w:color="000000"/>
                    <w:bottom w:val="single" w:sz="4" w:space="0" w:color="000000"/>
                    <w:right w:val="single" w:sz="4" w:space="0" w:color="000000"/>
                  </w:tcBorders>
                  <w:vAlign w:val="center"/>
                </w:tcPr>
                <w:p w:rsidR="006900F3" w:rsidRPr="002D0DE1" w:rsidRDefault="006900F3" w:rsidP="00D33796">
                  <w:pPr>
                    <w:snapToGrid w:val="0"/>
                    <w:jc w:val="center"/>
                    <w:rPr>
                      <w:b/>
                      <w:bCs/>
                      <w:sz w:val="16"/>
                      <w:szCs w:val="16"/>
                    </w:rPr>
                  </w:pPr>
                </w:p>
              </w:tc>
              <w:tc>
                <w:tcPr>
                  <w:tcW w:w="990" w:type="dxa"/>
                  <w:tcBorders>
                    <w:top w:val="single" w:sz="4" w:space="0" w:color="000000"/>
                    <w:left w:val="single" w:sz="4" w:space="0" w:color="000000"/>
                    <w:bottom w:val="single" w:sz="4" w:space="0" w:color="000000"/>
                    <w:right w:val="single" w:sz="4" w:space="0" w:color="000000"/>
                  </w:tcBorders>
                </w:tcPr>
                <w:p w:rsidR="006900F3" w:rsidRPr="002D0DE1" w:rsidRDefault="006900F3" w:rsidP="00D33796">
                  <w:pPr>
                    <w:snapToGrid w:val="0"/>
                    <w:jc w:val="center"/>
                    <w:rPr>
                      <w:b/>
                      <w:bCs/>
                      <w:sz w:val="16"/>
                      <w:szCs w:val="16"/>
                    </w:rPr>
                  </w:pPr>
                </w:p>
              </w:tc>
            </w:tr>
          </w:tbl>
          <w:p w:rsidR="006900F3" w:rsidRPr="002D0DE1" w:rsidRDefault="006900F3" w:rsidP="00D33796">
            <w:r>
              <w:t>2</w:t>
            </w:r>
            <w:r w:rsidRPr="002D0DE1">
              <w:t>.</w:t>
            </w:r>
            <w:r>
              <w:t>1</w:t>
            </w:r>
            <w:r w:rsidRPr="002D0DE1">
              <w:t xml:space="preserve">. Учасник, для підтвердження інформації щодо залучення працівників, яка міститься в довідці про наявність у учасника працівників відповідної кваліфікації та які мають необхідні знання та досвід, надає скановану(-і) копію(-ї) (з оригіналу або </w:t>
            </w:r>
            <w:r>
              <w:t>і</w:t>
            </w:r>
            <w:r w:rsidRPr="002D0DE1">
              <w:t>з</w:t>
            </w:r>
            <w:r>
              <w:t xml:space="preserve"> завіреної</w:t>
            </w:r>
            <w:r w:rsidRPr="002D0DE1">
              <w:t xml:space="preserve"> копії):</w:t>
            </w:r>
          </w:p>
          <w:p w:rsidR="006900F3" w:rsidRPr="002D0DE1" w:rsidRDefault="006900F3" w:rsidP="00065718">
            <w:pPr>
              <w:pStyle w:val="aff4"/>
              <w:numPr>
                <w:ilvl w:val="0"/>
                <w:numId w:val="24"/>
              </w:numPr>
              <w:tabs>
                <w:tab w:val="left" w:pos="142"/>
              </w:tabs>
              <w:spacing w:after="0" w:line="240" w:lineRule="auto"/>
              <w:ind w:left="0" w:firstLine="0"/>
              <w:rPr>
                <w:rFonts w:ascii="Times New Roman" w:hAnsi="Times New Roman"/>
                <w:sz w:val="24"/>
                <w:szCs w:val="24"/>
              </w:rPr>
            </w:pPr>
            <w:r w:rsidRPr="002D0DE1">
              <w:rPr>
                <w:rFonts w:ascii="Times New Roman" w:hAnsi="Times New Roman"/>
                <w:sz w:val="24"/>
                <w:szCs w:val="24"/>
              </w:rPr>
              <w:t>штатного розпису;</w:t>
            </w:r>
          </w:p>
          <w:p w:rsidR="006900F3" w:rsidRPr="002D0DE1" w:rsidRDefault="006900F3" w:rsidP="00065718">
            <w:pPr>
              <w:pStyle w:val="aff4"/>
              <w:numPr>
                <w:ilvl w:val="0"/>
                <w:numId w:val="24"/>
              </w:numPr>
              <w:tabs>
                <w:tab w:val="left" w:pos="142"/>
              </w:tabs>
              <w:spacing w:after="0" w:line="240" w:lineRule="auto"/>
              <w:ind w:left="0" w:firstLine="0"/>
              <w:rPr>
                <w:rFonts w:ascii="Times New Roman" w:hAnsi="Times New Roman"/>
                <w:sz w:val="24"/>
                <w:szCs w:val="24"/>
              </w:rPr>
            </w:pPr>
            <w:r w:rsidRPr="002D0DE1">
              <w:rPr>
                <w:rFonts w:ascii="Times New Roman" w:hAnsi="Times New Roman"/>
                <w:sz w:val="24"/>
                <w:szCs w:val="24"/>
              </w:rPr>
              <w:t>наказів про призначення на посаду;</w:t>
            </w:r>
          </w:p>
          <w:p w:rsidR="006900F3" w:rsidRPr="00B12548" w:rsidRDefault="006900F3" w:rsidP="00065718">
            <w:pPr>
              <w:pStyle w:val="aff4"/>
              <w:numPr>
                <w:ilvl w:val="0"/>
                <w:numId w:val="24"/>
              </w:numPr>
              <w:tabs>
                <w:tab w:val="left" w:pos="142"/>
              </w:tabs>
              <w:spacing w:after="0" w:line="240" w:lineRule="auto"/>
              <w:ind w:left="0" w:firstLine="0"/>
              <w:rPr>
                <w:rFonts w:ascii="Times New Roman" w:hAnsi="Times New Roman"/>
                <w:sz w:val="24"/>
                <w:szCs w:val="24"/>
              </w:rPr>
            </w:pPr>
            <w:r w:rsidRPr="002D0DE1">
              <w:rPr>
                <w:rFonts w:ascii="Times New Roman" w:hAnsi="Times New Roman"/>
                <w:sz w:val="24"/>
                <w:szCs w:val="24"/>
              </w:rPr>
              <w:t>дипломів та/або сертифікатів та/або кваліфікаційних посвідчень та/або інших документів, які підтверджують відповідну кваліфікацію;</w:t>
            </w:r>
          </w:p>
        </w:tc>
      </w:tr>
      <w:tr w:rsidR="006900F3" w:rsidRPr="0022737F" w:rsidTr="004441AB">
        <w:trPr>
          <w:trHeight w:val="156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00F3" w:rsidRPr="0022737F" w:rsidRDefault="006900F3" w:rsidP="00D33796">
            <w:pPr>
              <w:jc w:val="center"/>
              <w:rPr>
                <w:bCs/>
              </w:rPr>
            </w:pPr>
            <w:r w:rsidRPr="0022737F">
              <w:rPr>
                <w:bCs/>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900F3" w:rsidRPr="0022737F" w:rsidRDefault="006900F3" w:rsidP="00D33796">
            <w:pPr>
              <w:ind w:right="59"/>
              <w:jc w:val="left"/>
              <w:rPr>
                <w:bCs/>
              </w:rPr>
            </w:pPr>
            <w:r w:rsidRPr="0022737F">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5856" w:type="dxa"/>
            <w:tcBorders>
              <w:top w:val="single" w:sz="4" w:space="0" w:color="auto"/>
              <w:left w:val="single" w:sz="4" w:space="0" w:color="auto"/>
              <w:bottom w:val="single" w:sz="4" w:space="0" w:color="auto"/>
              <w:right w:val="single" w:sz="4" w:space="0" w:color="auto"/>
            </w:tcBorders>
          </w:tcPr>
          <w:p w:rsidR="006900F3" w:rsidRPr="003D11D9" w:rsidRDefault="006900F3" w:rsidP="00D33796">
            <w:pPr>
              <w:pStyle w:val="2a"/>
              <w:spacing w:line="240" w:lineRule="auto"/>
              <w:rPr>
                <w:rFonts w:ascii="Times New Roman" w:eastAsia="Times New Roman" w:hAnsi="Times New Roman" w:cs="Times New Roman"/>
                <w:color w:val="auto"/>
                <w:sz w:val="24"/>
                <w:szCs w:val="24"/>
              </w:rPr>
            </w:pPr>
            <w:r w:rsidRPr="003D11D9">
              <w:rPr>
                <w:rFonts w:ascii="Times New Roman" w:eastAsia="Times New Roman" w:hAnsi="Times New Roman" w:cs="Times New Roman"/>
                <w:color w:val="auto"/>
                <w:sz w:val="24"/>
                <w:szCs w:val="24"/>
              </w:rPr>
              <w:t>1. Довідка в довільній</w:t>
            </w:r>
            <w:r w:rsidR="00551C50"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формі</w:t>
            </w:r>
            <w:r w:rsidR="00551C50" w:rsidRPr="00551C50">
              <w:rPr>
                <w:rFonts w:ascii="Times New Roman" w:eastAsia="Times New Roman" w:hAnsi="Times New Roman" w:cs="Times New Roman"/>
                <w:color w:val="auto"/>
                <w:sz w:val="24"/>
                <w:szCs w:val="24"/>
              </w:rPr>
              <w:t xml:space="preserve"> </w:t>
            </w:r>
            <w:r w:rsidRPr="003D11D9">
              <w:rPr>
                <w:rFonts w:ascii="Times New Roman" w:hAnsi="Times New Roman" w:cs="Times New Roman"/>
                <w:color w:val="auto"/>
                <w:sz w:val="24"/>
                <w:szCs w:val="24"/>
              </w:rPr>
              <w:t>за підписом</w:t>
            </w:r>
            <w:r w:rsidR="00551C50"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уповноваженої особи Учасника та завірена</w:t>
            </w:r>
            <w:r w:rsidR="00551C50"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печаткою</w:t>
            </w:r>
            <w:r w:rsidR="00B12548">
              <w:rPr>
                <w:rFonts w:ascii="Times New Roman" w:hAnsi="Times New Roman" w:cs="Times New Roman"/>
                <w:color w:val="auto"/>
                <w:sz w:val="24"/>
                <w:szCs w:val="24"/>
                <w:lang w:val="uk-UA"/>
              </w:rPr>
              <w:t xml:space="preserve"> </w:t>
            </w:r>
            <w:r w:rsidRPr="003D11D9">
              <w:rPr>
                <w:rFonts w:ascii="Times New Roman" w:hAnsi="Times New Roman" w:cs="Times New Roman"/>
                <w:i/>
                <w:color w:val="auto"/>
                <w:sz w:val="24"/>
                <w:szCs w:val="24"/>
              </w:rPr>
              <w:t>(</w:t>
            </w:r>
            <w:r w:rsidRPr="003D11D9">
              <w:rPr>
                <w:rFonts w:ascii="Times New Roman" w:hAnsi="Times New Roman" w:cs="Times New Roman"/>
                <w:i/>
                <w:iCs/>
                <w:color w:val="auto"/>
                <w:sz w:val="24"/>
                <w:szCs w:val="24"/>
                <w:lang w:eastAsia="ar-SA"/>
              </w:rPr>
              <w:t>у разі</w:t>
            </w:r>
            <w:r w:rsidR="00B12548">
              <w:rPr>
                <w:rFonts w:ascii="Times New Roman" w:hAnsi="Times New Roman" w:cs="Times New Roman"/>
                <w:i/>
                <w:iCs/>
                <w:color w:val="auto"/>
                <w:sz w:val="24"/>
                <w:szCs w:val="24"/>
                <w:lang w:val="uk-UA" w:eastAsia="ar-SA"/>
              </w:rPr>
              <w:t xml:space="preserve"> </w:t>
            </w:r>
            <w:r w:rsidRPr="003D11D9">
              <w:rPr>
                <w:rFonts w:ascii="Times New Roman" w:hAnsi="Times New Roman" w:cs="Times New Roman"/>
                <w:i/>
                <w:iCs/>
                <w:color w:val="auto"/>
                <w:sz w:val="24"/>
                <w:szCs w:val="24"/>
                <w:lang w:eastAsia="ar-SA"/>
              </w:rPr>
              <w:t>використання</w:t>
            </w:r>
            <w:r w:rsidRPr="003D11D9">
              <w:rPr>
                <w:rFonts w:ascii="Times New Roman" w:hAnsi="Times New Roman" w:cs="Times New Roman"/>
                <w:i/>
                <w:color w:val="auto"/>
                <w:sz w:val="24"/>
                <w:szCs w:val="24"/>
              </w:rPr>
              <w:t>)</w:t>
            </w:r>
            <w:r w:rsidRPr="003D11D9">
              <w:rPr>
                <w:rFonts w:ascii="Times New Roman" w:eastAsia="Times New Roman" w:hAnsi="Times New Roman" w:cs="Times New Roman"/>
                <w:color w:val="auto"/>
                <w:sz w:val="24"/>
                <w:szCs w:val="24"/>
              </w:rPr>
              <w:t>, з інформацією про виконання  аналогічного за предметом закупівлі договору (аналогічних за предметом закупівлі</w:t>
            </w:r>
            <w:r w:rsidR="00551C50"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 xml:space="preserve">договорів) - </w:t>
            </w:r>
            <w:r w:rsidRPr="003D11D9">
              <w:rPr>
                <w:rFonts w:ascii="Times New Roman" w:eastAsia="Times New Roman" w:hAnsi="Times New Roman" w:cs="Times New Roman"/>
                <w:b/>
                <w:color w:val="auto"/>
                <w:sz w:val="24"/>
                <w:szCs w:val="24"/>
                <w:u w:val="single"/>
              </w:rPr>
              <w:t>не менше</w:t>
            </w:r>
            <w:r w:rsidR="00B12548">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двох</w:t>
            </w:r>
            <w:r w:rsidR="00B12548">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договорів</w:t>
            </w:r>
            <w:r w:rsidRPr="003D11D9">
              <w:rPr>
                <w:rFonts w:ascii="Times New Roman" w:eastAsia="Times New Roman" w:hAnsi="Times New Roman" w:cs="Times New Roman"/>
                <w:color w:val="auto"/>
                <w:sz w:val="24"/>
                <w:szCs w:val="24"/>
              </w:rPr>
              <w:t>.</w:t>
            </w:r>
          </w:p>
          <w:p w:rsidR="00A60165" w:rsidRPr="003D11D9" w:rsidRDefault="00A60165" w:rsidP="00A60165">
            <w:pPr>
              <w:pBdr>
                <w:top w:val="nil"/>
                <w:left w:val="nil"/>
                <w:bottom w:val="nil"/>
                <w:right w:val="nil"/>
                <w:between w:val="nil"/>
              </w:pBdr>
            </w:pPr>
            <w:r w:rsidRPr="003D11D9">
              <w:t>Аналогічним вважається повністю виконаний договір, предметом якого є виконання робіт/надання послуг з будівництва, реконструкції, капітального та поточного ремонтів інженерних мереж.</w:t>
            </w:r>
          </w:p>
          <w:p w:rsidR="006900F3" w:rsidRPr="003D11D9" w:rsidRDefault="006900F3" w:rsidP="00D33796">
            <w:pPr>
              <w:pStyle w:val="3f"/>
              <w:shd w:val="clear" w:color="auto" w:fill="auto"/>
              <w:spacing w:before="0" w:after="0" w:line="240" w:lineRule="auto"/>
              <w:jc w:val="both"/>
              <w:rPr>
                <w:b w:val="0"/>
                <w:sz w:val="24"/>
                <w:szCs w:val="24"/>
                <w:lang w:val="ru-RU"/>
              </w:rPr>
            </w:pPr>
            <w:r w:rsidRPr="003D11D9">
              <w:rPr>
                <w:b w:val="0"/>
                <w:sz w:val="24"/>
                <w:szCs w:val="24"/>
                <w:lang w:val="ru-RU"/>
              </w:rPr>
              <w:t>2. На підтвердження</w:t>
            </w:r>
            <w:r w:rsidR="000F7F27">
              <w:rPr>
                <w:b w:val="0"/>
                <w:sz w:val="24"/>
                <w:szCs w:val="24"/>
                <w:lang w:val="ru-RU"/>
              </w:rPr>
              <w:t xml:space="preserve"> </w:t>
            </w:r>
            <w:r w:rsidRPr="003D11D9">
              <w:rPr>
                <w:b w:val="0"/>
                <w:sz w:val="24"/>
                <w:szCs w:val="24"/>
                <w:lang w:val="ru-RU"/>
              </w:rPr>
              <w:t>досвід</w:t>
            </w:r>
            <w:r w:rsidR="000F7F27">
              <w:rPr>
                <w:b w:val="0"/>
                <w:sz w:val="24"/>
                <w:szCs w:val="24"/>
                <w:lang w:val="ru-RU"/>
              </w:rPr>
              <w:t xml:space="preserve"> </w:t>
            </w:r>
            <w:r w:rsidRPr="003D11D9">
              <w:rPr>
                <w:b w:val="0"/>
                <w:sz w:val="24"/>
                <w:szCs w:val="24"/>
                <w:lang w:val="ru-RU"/>
              </w:rPr>
              <w:t>виконання</w:t>
            </w:r>
            <w:r w:rsidR="000F7F27">
              <w:rPr>
                <w:b w:val="0"/>
                <w:sz w:val="24"/>
                <w:szCs w:val="24"/>
                <w:lang w:val="ru-RU"/>
              </w:rPr>
              <w:t xml:space="preserve"> </w:t>
            </w:r>
            <w:r w:rsidRPr="003D11D9">
              <w:rPr>
                <w:b w:val="0"/>
                <w:sz w:val="24"/>
                <w:szCs w:val="24"/>
                <w:lang w:val="ru-RU"/>
              </w:rPr>
              <w:t xml:space="preserve">аналогічного (аналогічних) за предметом закупівлі договору (договорів) </w:t>
            </w:r>
          </w:p>
          <w:p w:rsidR="006900F3" w:rsidRPr="003D11D9" w:rsidRDefault="006900F3" w:rsidP="00D33796">
            <w:pPr>
              <w:pStyle w:val="3f"/>
              <w:shd w:val="clear" w:color="auto" w:fill="auto"/>
              <w:spacing w:before="0" w:after="0" w:line="240" w:lineRule="auto"/>
              <w:ind w:firstLine="426"/>
              <w:jc w:val="both"/>
              <w:rPr>
                <w:b w:val="0"/>
                <w:sz w:val="24"/>
                <w:szCs w:val="24"/>
                <w:lang w:val="ru-RU"/>
              </w:rPr>
            </w:pPr>
            <w:r w:rsidRPr="003D11D9">
              <w:rPr>
                <w:b w:val="0"/>
                <w:sz w:val="24"/>
                <w:szCs w:val="24"/>
                <w:lang w:val="ru-RU"/>
              </w:rPr>
              <w:t>Учасник</w:t>
            </w:r>
            <w:r w:rsidR="00B12548">
              <w:rPr>
                <w:b w:val="0"/>
                <w:sz w:val="24"/>
                <w:szCs w:val="24"/>
                <w:lang w:val="ru-RU"/>
              </w:rPr>
              <w:t xml:space="preserve"> </w:t>
            </w:r>
            <w:r w:rsidRPr="003D11D9">
              <w:rPr>
                <w:b w:val="0"/>
                <w:sz w:val="24"/>
                <w:szCs w:val="24"/>
                <w:lang w:val="ru-RU"/>
              </w:rPr>
              <w:t>має</w:t>
            </w:r>
            <w:r w:rsidR="00B12548">
              <w:rPr>
                <w:b w:val="0"/>
                <w:sz w:val="24"/>
                <w:szCs w:val="24"/>
                <w:lang w:val="ru-RU"/>
              </w:rPr>
              <w:t xml:space="preserve"> </w:t>
            </w:r>
            <w:r w:rsidRPr="003D11D9">
              <w:rPr>
                <w:b w:val="0"/>
                <w:sz w:val="24"/>
                <w:szCs w:val="24"/>
                <w:lang w:val="ru-RU"/>
              </w:rPr>
              <w:t>надати: - копію</w:t>
            </w:r>
            <w:r w:rsidR="00B12548">
              <w:rPr>
                <w:b w:val="0"/>
                <w:sz w:val="24"/>
                <w:szCs w:val="24"/>
                <w:lang w:val="ru-RU"/>
              </w:rPr>
              <w:t xml:space="preserve"> </w:t>
            </w:r>
            <w:r w:rsidRPr="003D11D9">
              <w:rPr>
                <w:b w:val="0"/>
                <w:sz w:val="24"/>
                <w:szCs w:val="24"/>
                <w:lang w:val="ru-RU"/>
              </w:rPr>
              <w:t>аналогічного договору, зазначеного у довідці (копії</w:t>
            </w:r>
            <w:r w:rsidR="00B12548">
              <w:rPr>
                <w:b w:val="0"/>
                <w:sz w:val="24"/>
                <w:szCs w:val="24"/>
                <w:lang w:val="ru-RU"/>
              </w:rPr>
              <w:t xml:space="preserve"> </w:t>
            </w:r>
            <w:r w:rsidRPr="003D11D9">
              <w:rPr>
                <w:b w:val="0"/>
                <w:sz w:val="24"/>
                <w:szCs w:val="24"/>
                <w:lang w:val="ru-RU"/>
              </w:rPr>
              <w:t>аналогічних</w:t>
            </w:r>
            <w:r w:rsidR="00B12548">
              <w:rPr>
                <w:b w:val="0"/>
                <w:sz w:val="24"/>
                <w:szCs w:val="24"/>
                <w:lang w:val="ru-RU"/>
              </w:rPr>
              <w:t xml:space="preserve"> </w:t>
            </w:r>
            <w:r w:rsidRPr="003D11D9">
              <w:rPr>
                <w:b w:val="0"/>
                <w:sz w:val="24"/>
                <w:szCs w:val="24"/>
                <w:lang w:val="ru-RU"/>
              </w:rPr>
              <w:t>договорів, зазначених у довідці) з усіма</w:t>
            </w:r>
            <w:r w:rsidR="00B12548">
              <w:rPr>
                <w:b w:val="0"/>
                <w:sz w:val="24"/>
                <w:szCs w:val="24"/>
                <w:lang w:val="ru-RU"/>
              </w:rPr>
              <w:t xml:space="preserve"> </w:t>
            </w:r>
            <w:r w:rsidRPr="003D11D9">
              <w:rPr>
                <w:b w:val="0"/>
                <w:sz w:val="24"/>
                <w:szCs w:val="24"/>
                <w:lang w:val="ru-RU"/>
              </w:rPr>
              <w:t>укладеними</w:t>
            </w:r>
            <w:r w:rsidR="00B12548">
              <w:rPr>
                <w:b w:val="0"/>
                <w:sz w:val="24"/>
                <w:szCs w:val="24"/>
                <w:lang w:val="ru-RU"/>
              </w:rPr>
              <w:t xml:space="preserve"> </w:t>
            </w:r>
            <w:r w:rsidRPr="003D11D9">
              <w:rPr>
                <w:b w:val="0"/>
                <w:sz w:val="24"/>
                <w:szCs w:val="24"/>
                <w:lang w:val="ru-RU"/>
              </w:rPr>
              <w:t>додатковими</w:t>
            </w:r>
            <w:r w:rsidR="00B12548">
              <w:rPr>
                <w:b w:val="0"/>
                <w:sz w:val="24"/>
                <w:szCs w:val="24"/>
                <w:lang w:val="ru-RU"/>
              </w:rPr>
              <w:t xml:space="preserve"> </w:t>
            </w:r>
            <w:r w:rsidRPr="003D11D9">
              <w:rPr>
                <w:b w:val="0"/>
                <w:sz w:val="24"/>
                <w:szCs w:val="24"/>
                <w:lang w:val="ru-RU"/>
              </w:rPr>
              <w:t xml:space="preserve">угодами, додатками та специфікаціями до договорів. </w:t>
            </w:r>
          </w:p>
          <w:p w:rsidR="006900F3" w:rsidRPr="003D11D9" w:rsidRDefault="006900F3" w:rsidP="00D33796">
            <w:pPr>
              <w:pStyle w:val="3f"/>
              <w:shd w:val="clear" w:color="auto" w:fill="auto"/>
              <w:spacing w:before="0" w:after="0" w:line="240" w:lineRule="auto"/>
              <w:ind w:firstLine="426"/>
              <w:jc w:val="both"/>
              <w:rPr>
                <w:b w:val="0"/>
                <w:sz w:val="24"/>
                <w:szCs w:val="24"/>
                <w:shd w:val="clear" w:color="auto" w:fill="FFFFFF"/>
                <w:lang w:val="ru-RU"/>
              </w:rPr>
            </w:pPr>
            <w:r w:rsidRPr="003D11D9">
              <w:rPr>
                <w:b w:val="0"/>
                <w:sz w:val="24"/>
                <w:szCs w:val="24"/>
                <w:lang w:val="ru-RU"/>
              </w:rPr>
              <w:t>- копію(-ї) акту(-ів) виконаних</w:t>
            </w:r>
            <w:r w:rsidR="00B12548">
              <w:rPr>
                <w:b w:val="0"/>
                <w:sz w:val="24"/>
                <w:szCs w:val="24"/>
                <w:lang w:val="ru-RU"/>
              </w:rPr>
              <w:t xml:space="preserve"> </w:t>
            </w:r>
            <w:r w:rsidRPr="003D11D9">
              <w:rPr>
                <w:b w:val="0"/>
                <w:sz w:val="24"/>
                <w:szCs w:val="24"/>
                <w:lang w:val="ru-RU"/>
              </w:rPr>
              <w:t>робіт</w:t>
            </w:r>
            <w:r w:rsidR="00B12548">
              <w:rPr>
                <w:b w:val="0"/>
                <w:sz w:val="24"/>
                <w:szCs w:val="24"/>
                <w:lang w:val="ru-RU"/>
              </w:rPr>
              <w:t xml:space="preserve"> </w:t>
            </w:r>
            <w:r w:rsidRPr="003D11D9">
              <w:rPr>
                <w:b w:val="0"/>
                <w:sz w:val="24"/>
                <w:szCs w:val="24"/>
                <w:lang w:val="ru-RU"/>
              </w:rPr>
              <w:t>на підтвердження</w:t>
            </w:r>
            <w:r w:rsidR="00B12548">
              <w:rPr>
                <w:b w:val="0"/>
                <w:sz w:val="24"/>
                <w:szCs w:val="24"/>
                <w:lang w:val="ru-RU"/>
              </w:rPr>
              <w:t xml:space="preserve"> </w:t>
            </w:r>
            <w:r w:rsidRPr="003D11D9">
              <w:rPr>
                <w:b w:val="0"/>
                <w:sz w:val="24"/>
                <w:szCs w:val="24"/>
                <w:lang w:val="ru-RU"/>
              </w:rPr>
              <w:t>досвіду</w:t>
            </w:r>
            <w:r w:rsidR="00B12548">
              <w:rPr>
                <w:b w:val="0"/>
                <w:sz w:val="24"/>
                <w:szCs w:val="24"/>
                <w:lang w:val="ru-RU"/>
              </w:rPr>
              <w:t xml:space="preserve"> </w:t>
            </w:r>
            <w:r w:rsidRPr="003D11D9">
              <w:rPr>
                <w:b w:val="0"/>
                <w:sz w:val="24"/>
                <w:szCs w:val="24"/>
                <w:lang w:val="ru-RU"/>
              </w:rPr>
              <w:t>виконання за наданим</w:t>
            </w:r>
            <w:r w:rsidR="00B12548">
              <w:rPr>
                <w:b w:val="0"/>
                <w:sz w:val="24"/>
                <w:szCs w:val="24"/>
                <w:lang w:val="ru-RU"/>
              </w:rPr>
              <w:t xml:space="preserve"> </w:t>
            </w:r>
            <w:r w:rsidRPr="003D11D9">
              <w:rPr>
                <w:b w:val="0"/>
                <w:sz w:val="24"/>
                <w:szCs w:val="24"/>
                <w:lang w:val="ru-RU"/>
              </w:rPr>
              <w:t>аналогічним договором (наданими</w:t>
            </w:r>
            <w:r w:rsidR="00B12548">
              <w:rPr>
                <w:b w:val="0"/>
                <w:sz w:val="24"/>
                <w:szCs w:val="24"/>
                <w:lang w:val="ru-RU"/>
              </w:rPr>
              <w:t xml:space="preserve"> </w:t>
            </w:r>
            <w:r w:rsidRPr="003D11D9">
              <w:rPr>
                <w:b w:val="0"/>
                <w:sz w:val="24"/>
                <w:szCs w:val="24"/>
                <w:lang w:val="ru-RU"/>
              </w:rPr>
              <w:t>аналогічними договорами), зазначеним (зазначених) Учасником в довідці.</w:t>
            </w:r>
          </w:p>
        </w:tc>
      </w:tr>
    </w:tbl>
    <w:p w:rsidR="00272126" w:rsidRPr="0022737F" w:rsidRDefault="00272126" w:rsidP="00D33796">
      <w:pPr>
        <w:rPr>
          <w:i/>
          <w:iCs/>
        </w:rPr>
      </w:pPr>
      <w:r w:rsidRPr="0022737F">
        <w:rPr>
          <w:i/>
          <w:iCs/>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 В такому випадку надається окрема довідка </w:t>
      </w:r>
      <w:r w:rsidRPr="0022737F">
        <w:rPr>
          <w:i/>
          <w:iCs/>
        </w:rPr>
        <w:lastRenderedPageBreak/>
        <w:t>субпідрядника/співвиконавця, потужності якого учасник планує залучити для підтвердження кваліфікації.</w:t>
      </w:r>
    </w:p>
    <w:p w:rsidR="00272126" w:rsidRPr="0022737F" w:rsidRDefault="00272126" w:rsidP="00D33796">
      <w:pPr>
        <w:rPr>
          <w:i/>
          <w:iCs/>
        </w:rPr>
      </w:pPr>
      <w:r w:rsidRPr="0022737F">
        <w:rPr>
          <w:i/>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723AA" w:rsidRPr="0022737F" w:rsidRDefault="00272126" w:rsidP="00D33796">
      <w:pPr>
        <w:tabs>
          <w:tab w:val="left" w:pos="7938"/>
          <w:tab w:val="left" w:pos="8505"/>
        </w:tabs>
        <w:ind w:right="-23"/>
        <w:rPr>
          <w:i/>
        </w:rPr>
      </w:pPr>
      <w:r w:rsidRPr="0022737F">
        <w:rPr>
          <w:i/>
        </w:rPr>
        <w:t>***Кваліфікаційні вимоги до Учасників також можуть бути викладено у «ТЕХНІЧНІЙ СПЕЦІФІКАЦІЇ»  (Додаток 3 до тендерної документації)</w:t>
      </w:r>
    </w:p>
    <w:p w:rsidR="00D632FC" w:rsidRPr="0022737F" w:rsidRDefault="00D632FC" w:rsidP="00D33796">
      <w:pPr>
        <w:ind w:left="7728" w:right="-25" w:firstLine="210"/>
        <w:jc w:val="right"/>
        <w:rPr>
          <w:b/>
        </w:rPr>
      </w:pPr>
    </w:p>
    <w:p w:rsidR="00E329D8" w:rsidRPr="0022737F" w:rsidRDefault="00E329D8" w:rsidP="00D33796">
      <w:pPr>
        <w:rPr>
          <w:i/>
          <w:iCs/>
        </w:rPr>
      </w:pPr>
    </w:p>
    <w:p w:rsidR="00E329D8" w:rsidRPr="0022737F" w:rsidRDefault="00E329D8" w:rsidP="00D33796">
      <w:pPr>
        <w:ind w:left="7728" w:right="-25" w:firstLine="210"/>
        <w:jc w:val="right"/>
        <w:rPr>
          <w:b/>
        </w:rPr>
        <w:sectPr w:rsidR="00E329D8" w:rsidRPr="0022737F" w:rsidSect="009222E6">
          <w:pgSz w:w="11906" w:h="16838" w:code="9"/>
          <w:pgMar w:top="709" w:right="680" w:bottom="851" w:left="1418" w:header="1" w:footer="284" w:gutter="0"/>
          <w:cols w:space="708"/>
          <w:titlePg/>
          <w:docGrid w:linePitch="360"/>
        </w:sectPr>
      </w:pPr>
    </w:p>
    <w:p w:rsidR="0096188B" w:rsidRPr="0022737F" w:rsidRDefault="0096188B" w:rsidP="00D33796">
      <w:pPr>
        <w:ind w:left="7728" w:right="-25" w:firstLine="210"/>
        <w:jc w:val="right"/>
        <w:rPr>
          <w:b/>
        </w:rPr>
      </w:pPr>
      <w:r w:rsidRPr="0022737F">
        <w:rPr>
          <w:b/>
        </w:rPr>
        <w:lastRenderedPageBreak/>
        <w:t>Додаток 3</w:t>
      </w:r>
    </w:p>
    <w:p w:rsidR="0096188B" w:rsidRPr="0022737F" w:rsidRDefault="0096188B" w:rsidP="00D33796">
      <w:pPr>
        <w:tabs>
          <w:tab w:val="left" w:pos="5812"/>
        </w:tabs>
        <w:ind w:firstLine="210"/>
        <w:jc w:val="right"/>
      </w:pPr>
      <w:r w:rsidRPr="0022737F">
        <w:t>до тендерної документації</w:t>
      </w:r>
    </w:p>
    <w:p w:rsidR="002D74A8" w:rsidRPr="0022737F" w:rsidRDefault="002D74A8" w:rsidP="00D33796">
      <w:pPr>
        <w:tabs>
          <w:tab w:val="left" w:pos="5812"/>
        </w:tabs>
        <w:ind w:firstLine="210"/>
        <w:jc w:val="right"/>
      </w:pPr>
    </w:p>
    <w:p w:rsidR="00B52937" w:rsidRDefault="00B52937" w:rsidP="00D33796">
      <w:pPr>
        <w:ind w:firstLine="567"/>
        <w:rPr>
          <w:bCs/>
          <w:i/>
          <w:iCs/>
        </w:rPr>
      </w:pPr>
      <w:r w:rsidRPr="0022737F">
        <w:rPr>
          <w:bCs/>
          <w:i/>
          <w:i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AA7D1D" w:rsidRPr="00AA7D1D" w:rsidRDefault="00AA7D1D" w:rsidP="00AA7D1D">
      <w:pPr>
        <w:pStyle w:val="22"/>
        <w:jc w:val="both"/>
        <w:rPr>
          <w:b w:val="0"/>
          <w:bCs/>
          <w:i/>
          <w:szCs w:val="24"/>
        </w:rPr>
      </w:pPr>
      <w:r>
        <w:rPr>
          <w:b w:val="0"/>
          <w:i/>
          <w:szCs w:val="24"/>
        </w:rPr>
        <w:t xml:space="preserve">      </w:t>
      </w:r>
      <w:r w:rsidRPr="00AA7D1D">
        <w:rPr>
          <w:b w:val="0"/>
          <w:i/>
          <w:szCs w:val="24"/>
        </w:rPr>
        <w:t xml:space="preserve">Договірна ціна Учасника в електронному вигляді не повинна відрізнятися від Технічного завдання Замовника, наданого у вигляді електронної моделі кошторисів в складі тендерної документації до торгів, в </w:t>
      </w:r>
      <w:r w:rsidRPr="00384B82">
        <w:rPr>
          <w:b w:val="0"/>
          <w:i/>
          <w:szCs w:val="24"/>
          <w:u w:val="single"/>
        </w:rPr>
        <w:t>частині обсягів робіт та витрат.</w:t>
      </w:r>
      <w:r w:rsidRPr="00AA7D1D">
        <w:rPr>
          <w:b w:val="0"/>
          <w:i/>
          <w:szCs w:val="24"/>
        </w:rPr>
        <w:t xml:space="preserve"> </w:t>
      </w:r>
    </w:p>
    <w:p w:rsidR="00B52937" w:rsidRPr="0022737F" w:rsidRDefault="00B52937" w:rsidP="00D33796">
      <w:pPr>
        <w:ind w:firstLine="567"/>
        <w:rPr>
          <w:bCs/>
          <w:i/>
          <w:iCs/>
        </w:rPr>
      </w:pPr>
      <w:r w:rsidRPr="0022737F">
        <w:rPr>
          <w:bCs/>
          <w:i/>
          <w:iC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2937" w:rsidRPr="009F43AF" w:rsidRDefault="00B52937" w:rsidP="00D33796">
      <w:pPr>
        <w:ind w:firstLine="567"/>
        <w:rPr>
          <w:bCs/>
          <w:i/>
          <w:iCs/>
          <w:u w:val="single"/>
        </w:rPr>
      </w:pPr>
      <w:r w:rsidRPr="0022737F">
        <w:rPr>
          <w:bCs/>
          <w:i/>
          <w:iC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580261">
        <w:rPr>
          <w:bCs/>
          <w:i/>
          <w:iCs/>
        </w:rPr>
        <w:t>».</w:t>
      </w:r>
      <w:r w:rsidR="00580261" w:rsidRPr="00580261">
        <w:rPr>
          <w:i/>
          <w:color w:val="000000"/>
        </w:rPr>
        <w:t xml:space="preserve"> </w:t>
      </w:r>
      <w:r w:rsidR="00580261" w:rsidRPr="009F43AF">
        <w:rPr>
          <w:i/>
          <w:color w:val="000000"/>
          <w:u w:val="single"/>
        </w:rPr>
        <w:t>У разі заміни  обладнання, устаткування, матеріали, інвентар тощо на «еквівалент» під час подання пропозиції такий учасник повинен подати порівняльну таблицю технічних характеристик тих позицій обладнання, устаткування, матеріали, інвентар тощо, які він планує замінити, для підтвердження технічної, функціональної та якісної відповідності еквівалента технічним рішенням проектної документації (технічних вимог замовника).</w:t>
      </w:r>
      <w:r w:rsidR="00AD41DC" w:rsidRPr="00AD41DC">
        <w:rPr>
          <w:rFonts w:ascii="Arial" w:hAnsi="Arial" w:cs="Arial"/>
          <w:color w:val="202124"/>
          <w:sz w:val="34"/>
          <w:szCs w:val="34"/>
          <w:shd w:val="clear" w:color="auto" w:fill="FFFFFF"/>
        </w:rPr>
        <w:t xml:space="preserve"> </w:t>
      </w:r>
      <w:r w:rsidR="00AD41DC" w:rsidRPr="00AD41DC">
        <w:rPr>
          <w:i/>
          <w:color w:val="202124"/>
          <w:shd w:val="clear" w:color="auto" w:fill="FFFFFF"/>
        </w:rPr>
        <w:t>Еквівалент (аналог) — </w:t>
      </w:r>
      <w:r w:rsidR="00AD41DC" w:rsidRPr="00AD41DC">
        <w:rPr>
          <w:i/>
          <w:color w:val="040C28"/>
        </w:rPr>
        <w:t>продукт або товар, який є рівнозначний, рівноцінний іншому продукту або товару за своїми характеристиками</w:t>
      </w:r>
      <w:r w:rsidR="00AD41DC" w:rsidRPr="00AD41DC">
        <w:rPr>
          <w:i/>
          <w:color w:val="202124"/>
          <w:shd w:val="clear" w:color="auto" w:fill="FFFFFF"/>
        </w:rPr>
        <w:t>;</w:t>
      </w:r>
    </w:p>
    <w:p w:rsidR="00AA7D1D" w:rsidRPr="00622CC4" w:rsidRDefault="00AA7D1D" w:rsidP="00AA7D1D">
      <w:pPr>
        <w:pStyle w:val="aff9"/>
        <w:widowControl w:val="0"/>
        <w:rPr>
          <w:rFonts w:ascii="Times New Roman" w:hAnsi="Times New Roman" w:cs="Times New Roman"/>
          <w:i/>
          <w:sz w:val="24"/>
          <w:szCs w:val="24"/>
        </w:rPr>
      </w:pPr>
      <w:r>
        <w:rPr>
          <w:rFonts w:ascii="Times New Roman" w:hAnsi="Times New Roman" w:cs="Times New Roman"/>
          <w:i/>
          <w:sz w:val="24"/>
          <w:szCs w:val="24"/>
          <w:lang w:eastAsia="uk-UA"/>
        </w:rPr>
        <w:t>З</w:t>
      </w:r>
      <w:r w:rsidRPr="00622CC4">
        <w:rPr>
          <w:rFonts w:ascii="Times New Roman" w:hAnsi="Times New Roman" w:cs="Times New Roman"/>
          <w:i/>
          <w:sz w:val="24"/>
          <w:szCs w:val="24"/>
          <w:lang w:eastAsia="uk-UA"/>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22CC4">
        <w:rPr>
          <w:rFonts w:ascii="Times New Roman" w:hAnsi="Times New Roman" w:cs="Times New Roman"/>
          <w:i/>
          <w:sz w:val="24"/>
          <w:szCs w:val="24"/>
        </w:rPr>
        <w:t>;</w:t>
      </w:r>
    </w:p>
    <w:p w:rsidR="00AA7D1D" w:rsidRDefault="00AA7D1D" w:rsidP="00AA7D1D">
      <w:pPr>
        <w:ind w:firstLine="426"/>
        <w:rPr>
          <w:i/>
          <w:iCs/>
        </w:rPr>
      </w:pPr>
      <w:r w:rsidRPr="00622CC4">
        <w:rPr>
          <w:i/>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622CC4">
        <w:rPr>
          <w:i/>
          <w:iCs/>
        </w:rPr>
        <w:t>.</w:t>
      </w: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sz w:val="40"/>
          <w:szCs w:val="40"/>
          <w:u w:val="single"/>
        </w:rPr>
      </w:pPr>
      <w:r w:rsidRPr="0015039F">
        <w:rPr>
          <w:i/>
          <w:iCs/>
          <w:sz w:val="40"/>
          <w:szCs w:val="40"/>
          <w:u w:val="single"/>
        </w:rPr>
        <w:t xml:space="preserve">Технічні вимоги до матеріалів: </w:t>
      </w:r>
    </w:p>
    <w:p w:rsidR="00DA0ED2" w:rsidRPr="00DA0ED2" w:rsidRDefault="00DA0ED2" w:rsidP="00DA0ED2">
      <w:pPr>
        <w:pStyle w:val="afff3"/>
        <w:ind w:right="141"/>
        <w:jc w:val="center"/>
        <w:rPr>
          <w:rFonts w:ascii="Times New Roman" w:hAnsi="Times New Roman"/>
          <w:b/>
          <w:sz w:val="24"/>
          <w:szCs w:val="24"/>
          <w:lang w:eastAsia="ko-KR"/>
        </w:rPr>
      </w:pPr>
    </w:p>
    <w:p w:rsidR="00C62060" w:rsidRPr="00E778F0" w:rsidRDefault="00C62060" w:rsidP="00C62060">
      <w:pPr>
        <w:pStyle w:val="afff3"/>
        <w:ind w:right="141"/>
        <w:jc w:val="center"/>
        <w:rPr>
          <w:rFonts w:ascii="Times New Roman" w:hAnsi="Times New Roman"/>
          <w:b/>
          <w:sz w:val="28"/>
          <w:szCs w:val="28"/>
          <w:lang w:eastAsia="ko-KR"/>
        </w:rPr>
      </w:pPr>
      <w:r w:rsidRPr="00E778F0">
        <w:rPr>
          <w:rFonts w:ascii="Times New Roman" w:hAnsi="Times New Roman"/>
          <w:b/>
          <w:sz w:val="28"/>
          <w:szCs w:val="28"/>
          <w:lang w:eastAsia="ko-KR"/>
        </w:rPr>
        <w:t xml:space="preserve">Технічні вимоги на </w:t>
      </w:r>
      <w:r>
        <w:rPr>
          <w:rFonts w:ascii="Times New Roman" w:hAnsi="Times New Roman"/>
          <w:b/>
          <w:sz w:val="28"/>
          <w:szCs w:val="28"/>
          <w:lang w:eastAsia="ko-KR"/>
        </w:rPr>
        <w:t>технологічне обладнання</w:t>
      </w:r>
    </w:p>
    <w:p w:rsidR="00C62060" w:rsidRPr="00C62060" w:rsidRDefault="00C62060" w:rsidP="00C62060">
      <w:pPr>
        <w:pStyle w:val="afff3"/>
        <w:ind w:right="141"/>
        <w:jc w:val="center"/>
        <w:rPr>
          <w:rFonts w:ascii="Times New Roman" w:hAnsi="Times New Roman"/>
          <w:b/>
          <w:sz w:val="32"/>
          <w:szCs w:val="32"/>
          <w:lang w:eastAsia="ko-KR"/>
        </w:rPr>
      </w:pPr>
      <w:r w:rsidRPr="00C62060">
        <w:rPr>
          <w:rFonts w:ascii="Times New Roman" w:hAnsi="Times New Roman"/>
          <w:b/>
          <w:sz w:val="32"/>
          <w:szCs w:val="32"/>
          <w:lang w:eastAsia="ko-KR"/>
        </w:rPr>
        <w:t>Основні вимоги до пожежних гідрантів підземних.</w:t>
      </w:r>
    </w:p>
    <w:p w:rsidR="00C62060" w:rsidRPr="00F62F4F" w:rsidRDefault="00C62060" w:rsidP="00C62060">
      <w:pPr>
        <w:pStyle w:val="afff3"/>
        <w:ind w:right="141"/>
        <w:jc w:val="center"/>
        <w:rPr>
          <w:rFonts w:ascii="Times New Roman" w:hAnsi="Times New Roman"/>
        </w:rPr>
      </w:pPr>
      <w:r w:rsidRPr="00C62060">
        <w:rPr>
          <w:rFonts w:ascii="Times New Roman" w:hAnsi="Times New Roman"/>
          <w:b/>
          <w:sz w:val="32"/>
          <w:szCs w:val="32"/>
        </w:rPr>
        <w:t>Конструктивні особливості:</w:t>
      </w:r>
      <w:r w:rsidRPr="00C62060">
        <w:rPr>
          <w:rFonts w:ascii="Times New Roman" w:hAnsi="Times New Roman"/>
          <w:sz w:val="32"/>
          <w:szCs w:val="32"/>
        </w:rPr>
        <w:t xml:space="preserve"> гідрант підземний для застосування в системах централізованого водопостачання, системах пожежогасіння - для забору води</w:t>
      </w:r>
      <w:r w:rsidRPr="00F62F4F">
        <w:rPr>
          <w:rFonts w:ascii="Times New Roman" w:hAnsi="Times New Roman"/>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678"/>
      </w:tblGrid>
      <w:tr w:rsidR="00C62060" w:rsidRPr="00F62F4F" w:rsidTr="00C62060">
        <w:tc>
          <w:tcPr>
            <w:tcW w:w="5103" w:type="dxa"/>
            <w:tcBorders>
              <w:top w:val="single" w:sz="4" w:space="0" w:color="auto"/>
              <w:left w:val="single" w:sz="4" w:space="0" w:color="auto"/>
              <w:bottom w:val="single" w:sz="4" w:space="0" w:color="auto"/>
              <w:right w:val="single" w:sz="4" w:space="0" w:color="auto"/>
            </w:tcBorders>
            <w:vAlign w:val="center"/>
          </w:tcPr>
          <w:p w:rsidR="00C62060" w:rsidRPr="00A27004" w:rsidRDefault="00C62060" w:rsidP="00C62060">
            <w:pPr>
              <w:pStyle w:val="afff3"/>
              <w:rPr>
                <w:rFonts w:ascii="Times New Roman" w:hAnsi="Times New Roman"/>
              </w:rPr>
            </w:pPr>
            <w:r w:rsidRPr="00A27004">
              <w:rPr>
                <w:rFonts w:ascii="Times New Roman" w:hAnsi="Times New Roman"/>
              </w:rPr>
              <w:t>Технічні вимоги змовника до товару</w:t>
            </w:r>
          </w:p>
        </w:tc>
        <w:tc>
          <w:tcPr>
            <w:tcW w:w="4678" w:type="dxa"/>
            <w:tcBorders>
              <w:top w:val="single" w:sz="4" w:space="0" w:color="auto"/>
              <w:left w:val="single" w:sz="4" w:space="0" w:color="auto"/>
              <w:bottom w:val="single" w:sz="4" w:space="0" w:color="auto"/>
              <w:right w:val="single" w:sz="4" w:space="0" w:color="auto"/>
            </w:tcBorders>
          </w:tcPr>
          <w:p w:rsidR="00C62060" w:rsidRPr="00A27004" w:rsidRDefault="00C62060" w:rsidP="00C62060">
            <w:pPr>
              <w:pStyle w:val="afff3"/>
              <w:rPr>
                <w:rFonts w:ascii="Times New Roman" w:hAnsi="Times New Roman"/>
                <w:i/>
              </w:rPr>
            </w:pPr>
            <w:r w:rsidRPr="00A27004">
              <w:rPr>
                <w:rFonts w:ascii="Times New Roman" w:hAnsi="Times New Roman"/>
              </w:rPr>
              <w:t xml:space="preserve">Технічні характеристики товару запропонованого учасником </w:t>
            </w:r>
            <w:r w:rsidRPr="00A27004">
              <w:rPr>
                <w:rFonts w:ascii="Times New Roman" w:hAnsi="Times New Roman"/>
                <w:i/>
              </w:rPr>
              <w:t>(заповнюється учасником при поданні тендерної пропозиції)</w:t>
            </w:r>
          </w:p>
        </w:tc>
      </w:tr>
      <w:tr w:rsidR="00C62060" w:rsidRPr="00F62F4F" w:rsidTr="00C62060">
        <w:tc>
          <w:tcPr>
            <w:tcW w:w="9781" w:type="dxa"/>
            <w:gridSpan w:val="2"/>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jc w:val="center"/>
              <w:rPr>
                <w:rFonts w:ascii="Times New Roman" w:hAnsi="Times New Roman"/>
                <w:b/>
              </w:rPr>
            </w:pPr>
            <w:r w:rsidRPr="00F62F4F">
              <w:rPr>
                <w:rFonts w:ascii="Times New Roman" w:hAnsi="Times New Roman"/>
                <w:b/>
              </w:rPr>
              <w:t>Загальні вимоги</w:t>
            </w: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t>Конструкція гідранта – розбірна.</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t>Клас герметичності – А (0% протікання).</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color w:val="000000"/>
              </w:rPr>
              <w:t xml:space="preserve">Внутрішній діаметр корпусу: не менше </w:t>
            </w:r>
            <w:r w:rsidRPr="00F62F4F">
              <w:rPr>
                <w:rFonts w:ascii="Times New Roman" w:hAnsi="Times New Roman"/>
                <w:color w:val="000000"/>
                <w:lang w:val="en-US"/>
              </w:rPr>
              <w:t>DN</w:t>
            </w:r>
            <w:r w:rsidRPr="00F62F4F">
              <w:rPr>
                <w:rFonts w:ascii="Times New Roman" w:hAnsi="Times New Roman"/>
                <w:color w:val="000000"/>
              </w:rPr>
              <w:t>125 мм</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vAlign w:val="center"/>
          </w:tcPr>
          <w:p w:rsidR="00C62060" w:rsidRPr="00F62F4F" w:rsidRDefault="00C62060" w:rsidP="00C62060">
            <w:pPr>
              <w:pStyle w:val="afff3"/>
              <w:rPr>
                <w:rFonts w:ascii="Times New Roman" w:hAnsi="Times New Roman"/>
              </w:rPr>
            </w:pPr>
            <w:r w:rsidRPr="00F62F4F">
              <w:rPr>
                <w:rFonts w:ascii="Times New Roman" w:hAnsi="Times New Roman"/>
              </w:rPr>
              <w:t xml:space="preserve">Максимальна температура рідини +70 </w:t>
            </w:r>
            <w:r w:rsidRPr="00F62F4F">
              <w:rPr>
                <w:rFonts w:ascii="Times New Roman" w:hAnsi="Times New Roman"/>
                <w:vertAlign w:val="superscript"/>
              </w:rPr>
              <w:t>0</w:t>
            </w:r>
            <w:r w:rsidRPr="00F62F4F">
              <w:rPr>
                <w:rFonts w:ascii="Times New Roman" w:hAnsi="Times New Roman"/>
              </w:rPr>
              <w:t>С</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t xml:space="preserve">Фланцеве з’єднання - фланець на шість отворів (6х22мм), згідно </w:t>
            </w:r>
            <w:r w:rsidRPr="00F62F4F">
              <w:rPr>
                <w:rFonts w:ascii="Times New Roman" w:hAnsi="Times New Roman"/>
                <w:shd w:val="clear" w:color="auto" w:fill="FEFEFE"/>
              </w:rPr>
              <w:t>ДСТУ EN 14339:2016</w:t>
            </w:r>
            <w:r w:rsidRPr="00F62F4F">
              <w:rPr>
                <w:rFonts w:ascii="Times New Roman" w:hAnsi="Times New Roman"/>
              </w:rPr>
              <w:t xml:space="preserve"> (</w:t>
            </w:r>
            <w:r w:rsidRPr="00F62F4F">
              <w:rPr>
                <w:rFonts w:ascii="Times New Roman" w:hAnsi="Times New Roman"/>
                <w:color w:val="000000"/>
              </w:rPr>
              <w:t>ГОСТ 8220-86).</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t>Підключення пожежного стендеру – різьба 6” згідно ДСТУ 2801-94 (ГОСТ 7499-95).</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color w:val="000000"/>
              </w:rPr>
              <w:t xml:space="preserve">Антикорозійний захист зовнішніх та внутрішніх поверхонь пожежного гідранту за допомогою  епоксидного порошкового покриття шаром не менше 250 мкм, </w:t>
            </w:r>
            <w:r w:rsidRPr="00F62F4F">
              <w:rPr>
                <w:rFonts w:ascii="Times New Roman" w:hAnsi="Times New Roman"/>
              </w:rPr>
              <w:t>згідно з RAL-GZ 662</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t>Автоматичне повне відведення води з моменту повного перекриття гідранта.</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t>Можливість заміни внутрішніх елементів гідранта без перекриття запірної арматури.</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9781" w:type="dxa"/>
            <w:gridSpan w:val="2"/>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jc w:val="center"/>
              <w:rPr>
                <w:rFonts w:ascii="Times New Roman" w:hAnsi="Times New Roman"/>
                <w:b/>
              </w:rPr>
            </w:pPr>
            <w:r w:rsidRPr="00F62F4F">
              <w:rPr>
                <w:rFonts w:ascii="Times New Roman" w:hAnsi="Times New Roman"/>
                <w:b/>
              </w:rPr>
              <w:t>Конструкційні матеріали</w:t>
            </w: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t>Верхня частина: високоміцний чавун EN-GJS-400-15 або краще.</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t>Нижня частина: високоміцний чавун EN-GJS-400-15 або краще.</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t xml:space="preserve">Колона: </w:t>
            </w:r>
            <w:r>
              <w:rPr>
                <w:rFonts w:ascii="Times New Roman" w:hAnsi="Times New Roman"/>
              </w:rPr>
              <w:t xml:space="preserve">нержавіюча </w:t>
            </w:r>
            <w:r w:rsidRPr="00F62F4F">
              <w:rPr>
                <w:rFonts w:ascii="Times New Roman" w:hAnsi="Times New Roman"/>
              </w:rPr>
              <w:t xml:space="preserve">сталь або </w:t>
            </w:r>
            <w:r>
              <w:rPr>
                <w:rFonts w:ascii="Times New Roman" w:hAnsi="Times New Roman"/>
              </w:rPr>
              <w:t>гальванізована сталь</w:t>
            </w:r>
            <w:r w:rsidRPr="00F62F4F">
              <w:rPr>
                <w:rFonts w:ascii="Times New Roman" w:hAnsi="Times New Roman"/>
              </w:rPr>
              <w:t>.</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t>Шток: нержавіюча сталь 1.4021 або краще.</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color w:val="000000"/>
              </w:rPr>
              <w:t xml:space="preserve">Ковпак штока: високоміцний чавун </w:t>
            </w:r>
            <w:r w:rsidRPr="00F62F4F">
              <w:rPr>
                <w:rFonts w:ascii="Times New Roman" w:hAnsi="Times New Roman"/>
                <w:color w:val="000000"/>
                <w:lang w:val="en-US"/>
              </w:rPr>
              <w:t>EN</w:t>
            </w:r>
            <w:r w:rsidRPr="00F62F4F">
              <w:rPr>
                <w:rFonts w:ascii="Times New Roman" w:hAnsi="Times New Roman"/>
                <w:color w:val="000000"/>
              </w:rPr>
              <w:t>-</w:t>
            </w:r>
            <w:r w:rsidRPr="00F62F4F">
              <w:rPr>
                <w:rFonts w:ascii="Times New Roman" w:hAnsi="Times New Roman"/>
                <w:color w:val="000000"/>
                <w:lang w:val="en-US"/>
              </w:rPr>
              <w:t>GJS</w:t>
            </w:r>
            <w:r w:rsidRPr="00F62F4F">
              <w:rPr>
                <w:rFonts w:ascii="Times New Roman" w:hAnsi="Times New Roman"/>
                <w:color w:val="000000"/>
              </w:rPr>
              <w:t>-400-15 або краще.</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t>Подовжувач штока: нержавіюча сталь 1.4301 або краще.</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t xml:space="preserve">Фланець з різьбою для підключення стендеру: </w:t>
            </w:r>
            <w:r w:rsidRPr="00F62F4F">
              <w:rPr>
                <w:rFonts w:ascii="Times New Roman" w:hAnsi="Times New Roman"/>
              </w:rPr>
              <w:lastRenderedPageBreak/>
              <w:t>високоміцний чавун EN-GJS-400-15 або краще.</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lastRenderedPageBreak/>
              <w:t>Гайка штока: латунь.</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t>Ущільнюючі кільця – гума EPDM.</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t>Болти кріплення верхньої та нижньої частини – нержавіюча сталь.</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t>Запірний елемент 1-го ступеню: гриб з високоміцного чавуну EN-GJS-400-15, повністю вулканізований гумою EPDM.</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t>Запірний елемент 2-го ступеню: куля зі сплаву алюмінію та кремнію (AlSi) – повністю вулканізована гумою EPDM.</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color w:val="000000"/>
              </w:rPr>
              <w:t>Дефлектор забруднень: з високоміцного чавуну EN-GJS-400-15 або краще</w:t>
            </w:r>
            <w:r w:rsidRPr="00F62F4F">
              <w:rPr>
                <w:rStyle w:val="translation-chunk"/>
                <w:rFonts w:ascii="Times New Roman" w:hAnsi="Times New Roman"/>
                <w:bCs/>
                <w:color w:val="000000"/>
              </w:rPr>
              <w:t>, що фіксується на гідранті за допомогою різьбового з’єднання.</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r w:rsidR="00C62060" w:rsidRPr="00F62F4F" w:rsidTr="00C62060">
        <w:tc>
          <w:tcPr>
            <w:tcW w:w="5103"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r w:rsidRPr="00F62F4F">
              <w:rPr>
                <w:rFonts w:ascii="Times New Roman" w:hAnsi="Times New Roman"/>
              </w:rPr>
              <w:t>Дренажний клапан: поліпропілен (РР).</w:t>
            </w:r>
          </w:p>
        </w:tc>
        <w:tc>
          <w:tcPr>
            <w:tcW w:w="4678" w:type="dxa"/>
            <w:tcBorders>
              <w:top w:val="single" w:sz="4" w:space="0" w:color="auto"/>
              <w:left w:val="single" w:sz="4" w:space="0" w:color="auto"/>
              <w:bottom w:val="single" w:sz="4" w:space="0" w:color="auto"/>
              <w:right w:val="single" w:sz="4" w:space="0" w:color="auto"/>
            </w:tcBorders>
          </w:tcPr>
          <w:p w:rsidR="00C62060" w:rsidRPr="00F62F4F" w:rsidRDefault="00C62060" w:rsidP="00C62060">
            <w:pPr>
              <w:pStyle w:val="afff3"/>
              <w:rPr>
                <w:rFonts w:ascii="Times New Roman" w:hAnsi="Times New Roman"/>
              </w:rPr>
            </w:pPr>
          </w:p>
        </w:tc>
      </w:tr>
    </w:tbl>
    <w:p w:rsidR="00C62060" w:rsidRPr="00B75AAA" w:rsidRDefault="00C62060" w:rsidP="00C62060">
      <w:pPr>
        <w:jc w:val="left"/>
        <w:rPr>
          <w:b/>
          <w:bCs/>
        </w:rPr>
      </w:pPr>
      <w:bookmarkStart w:id="44" w:name="_Hlk138689544"/>
      <w:r>
        <w:rPr>
          <w:b/>
          <w:bCs/>
        </w:rPr>
        <w:t>Надати у складі тендерної пропозиції</w:t>
      </w:r>
      <w:r w:rsidRPr="00B75AAA">
        <w:rPr>
          <w:b/>
          <w:bCs/>
        </w:rPr>
        <w:t>:</w:t>
      </w:r>
      <w:r w:rsidRPr="00B75AAA">
        <w:rPr>
          <w:b/>
          <w:bCs/>
        </w:rPr>
        <w:br/>
        <w:t>1) Сертифікат відповідності</w:t>
      </w:r>
    </w:p>
    <w:p w:rsidR="00C62060" w:rsidRPr="00B75AAA" w:rsidRDefault="00C62060" w:rsidP="00C62060">
      <w:pPr>
        <w:jc w:val="left"/>
        <w:rPr>
          <w:b/>
          <w:bCs/>
        </w:rPr>
      </w:pPr>
      <w:r w:rsidRPr="00B75AAA">
        <w:rPr>
          <w:b/>
          <w:bCs/>
        </w:rPr>
        <w:t>2) висновок СЕС</w:t>
      </w:r>
    </w:p>
    <w:bookmarkEnd w:id="44"/>
    <w:p w:rsidR="00C62060" w:rsidRDefault="00C62060" w:rsidP="00C62060">
      <w:pPr>
        <w:jc w:val="left"/>
        <w:rPr>
          <w:b/>
          <w:bCs/>
        </w:rPr>
      </w:pPr>
      <w:r>
        <w:rPr>
          <w:b/>
          <w:bCs/>
        </w:rPr>
        <w:t xml:space="preserve">3) технічний паспорт </w:t>
      </w:r>
    </w:p>
    <w:p w:rsidR="00C62060" w:rsidRDefault="00C62060" w:rsidP="00C62060">
      <w:pPr>
        <w:jc w:val="left"/>
        <w:rPr>
          <w:b/>
          <w:bCs/>
        </w:rPr>
      </w:pPr>
    </w:p>
    <w:p w:rsidR="00C62060" w:rsidRPr="00C62060" w:rsidRDefault="00C62060" w:rsidP="00C62060">
      <w:pPr>
        <w:pStyle w:val="afff3"/>
        <w:jc w:val="center"/>
        <w:rPr>
          <w:rFonts w:ascii="Times New Roman" w:hAnsi="Times New Roman"/>
          <w:b/>
          <w:sz w:val="32"/>
          <w:szCs w:val="32"/>
          <w:lang w:val="ru-RU"/>
        </w:rPr>
      </w:pPr>
      <w:r w:rsidRPr="00C62060">
        <w:rPr>
          <w:rFonts w:ascii="Times New Roman" w:hAnsi="Times New Roman"/>
          <w:b/>
          <w:sz w:val="32"/>
          <w:szCs w:val="32"/>
        </w:rPr>
        <w:t>Основні вимоги до повітряного вантузу</w:t>
      </w:r>
      <w:r w:rsidRPr="00C62060">
        <w:rPr>
          <w:rFonts w:ascii="Times New Roman" w:hAnsi="Times New Roman"/>
          <w:b/>
          <w:sz w:val="32"/>
          <w:szCs w:val="32"/>
          <w:lang w:val="ru-RU"/>
        </w:rPr>
        <w:t>.</w:t>
      </w:r>
    </w:p>
    <w:p w:rsidR="00C62060" w:rsidRPr="00C62060" w:rsidRDefault="00C62060" w:rsidP="00C62060">
      <w:pPr>
        <w:pStyle w:val="afff3"/>
        <w:jc w:val="center"/>
        <w:rPr>
          <w:rFonts w:ascii="Times New Roman" w:hAnsi="Times New Roman"/>
          <w:sz w:val="32"/>
          <w:szCs w:val="32"/>
        </w:rPr>
      </w:pPr>
      <w:r w:rsidRPr="00C62060">
        <w:rPr>
          <w:rFonts w:ascii="Times New Roman" w:hAnsi="Times New Roman"/>
          <w:b/>
          <w:sz w:val="32"/>
          <w:szCs w:val="32"/>
        </w:rPr>
        <w:t>Конструктивні особливості:</w:t>
      </w:r>
      <w:r w:rsidRPr="00C62060">
        <w:rPr>
          <w:rFonts w:ascii="Times New Roman" w:hAnsi="Times New Roman"/>
          <w:sz w:val="32"/>
          <w:szCs w:val="32"/>
        </w:rPr>
        <w:t xml:space="preserve"> Повітряний клапан для відводу та впуску повітря в системах водопостачання та підвищеннятиску.</w:t>
      </w:r>
    </w:p>
    <w:p w:rsidR="00C62060" w:rsidRPr="00A31377" w:rsidRDefault="00C62060" w:rsidP="00C62060">
      <w:pPr>
        <w:pStyle w:val="afff3"/>
        <w:rPr>
          <w:rFonts w:ascii="Times New Roman" w:hAnsi="Times New Roman"/>
          <w:u w:color="000000"/>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03"/>
        <w:gridCol w:w="4678"/>
      </w:tblGrid>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62060" w:rsidRPr="00A31377" w:rsidRDefault="00C62060" w:rsidP="00C62060">
            <w:pPr>
              <w:pStyle w:val="afff3"/>
              <w:rPr>
                <w:rFonts w:ascii="Times New Roman" w:hAnsi="Times New Roman"/>
                <w:u w:color="000000"/>
              </w:rPr>
            </w:pPr>
            <w:r w:rsidRPr="00A31377">
              <w:rPr>
                <w:rFonts w:ascii="Times New Roman" w:hAnsi="Times New Roman"/>
                <w:u w:color="000000"/>
              </w:rPr>
              <w:t>Технічні вимоги змовника до товару</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62060" w:rsidRPr="00A31377" w:rsidRDefault="00C62060" w:rsidP="00C62060">
            <w:pPr>
              <w:pStyle w:val="afff3"/>
              <w:rPr>
                <w:rFonts w:ascii="Times New Roman" w:hAnsi="Times New Roman"/>
                <w:u w:color="000000"/>
              </w:rPr>
            </w:pPr>
            <w:r w:rsidRPr="00A31377">
              <w:rPr>
                <w:rFonts w:ascii="Times New Roman" w:hAnsi="Times New Roman"/>
                <w:u w:color="000000"/>
              </w:rPr>
              <w:t xml:space="preserve">Технічні характеристики товару запропонованого учасником </w:t>
            </w:r>
            <w:r w:rsidRPr="00A31377">
              <w:rPr>
                <w:rFonts w:ascii="Times New Roman" w:hAnsi="Times New Roman"/>
                <w:i/>
                <w:u w:color="000000"/>
              </w:rPr>
              <w:t>(заповнюється учасником при поданні тендерної пропозиції)</w:t>
            </w:r>
          </w:p>
        </w:tc>
      </w:tr>
      <w:tr w:rsidR="00C62060" w:rsidRPr="00A31377" w:rsidTr="00C62060">
        <w:tc>
          <w:tcPr>
            <w:tcW w:w="978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62060" w:rsidRPr="00A31377" w:rsidRDefault="00C62060" w:rsidP="00C62060">
            <w:pPr>
              <w:pStyle w:val="afff3"/>
              <w:rPr>
                <w:rFonts w:ascii="Times New Roman" w:hAnsi="Times New Roman"/>
                <w:u w:color="000000"/>
              </w:rPr>
            </w:pPr>
            <w:r w:rsidRPr="00A31377">
              <w:rPr>
                <w:rFonts w:ascii="Times New Roman" w:hAnsi="Times New Roman"/>
                <w:b/>
                <w:u w:color="000000"/>
              </w:rPr>
              <w:t>Загальні вимоги</w:t>
            </w:r>
          </w:p>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r>
              <w:rPr>
                <w:rFonts w:ascii="Times New Roman" w:hAnsi="Times New Roman"/>
                <w:u w:color="000000"/>
              </w:rPr>
              <w:t>Фланцеве з’єднання</w:t>
            </w:r>
            <w:r w:rsidRPr="00A31377">
              <w:rPr>
                <w:rFonts w:ascii="Times New Roman" w:hAnsi="Times New Roman"/>
                <w:u w:color="000000"/>
              </w:rPr>
              <w:t xml:space="preserve">згідно EN 1092-2 </w:t>
            </w:r>
            <w:r w:rsidRPr="00A31377">
              <w:rPr>
                <w:rFonts w:ascii="Times New Roman" w:hAnsi="Times New Roman"/>
                <w:u w:color="000000"/>
                <w:lang w:val="en-US"/>
              </w:rPr>
              <w:t>PN</w:t>
            </w:r>
            <w:r w:rsidRPr="00A31377">
              <w:rPr>
                <w:rFonts w:ascii="Times New Roman" w:hAnsi="Times New Roman"/>
                <w:u w:color="000000"/>
              </w:rPr>
              <w:t>16.</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p>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r w:rsidRPr="00A31377">
              <w:rPr>
                <w:rFonts w:ascii="Times New Roman" w:hAnsi="Times New Roman"/>
                <w:u w:color="000000"/>
              </w:rPr>
              <w:t xml:space="preserve">Максимальна температура рідини +70 </w:t>
            </w:r>
            <w:r w:rsidRPr="00A31377">
              <w:rPr>
                <w:rFonts w:ascii="Times New Roman" w:hAnsi="Times New Roman"/>
                <w:u w:color="000000"/>
                <w:vertAlign w:val="superscript"/>
              </w:rPr>
              <w:t>0</w:t>
            </w:r>
            <w:r w:rsidRPr="00A31377">
              <w:rPr>
                <w:rFonts w:ascii="Times New Roman" w:hAnsi="Times New Roman"/>
                <w:u w:color="000000"/>
              </w:rPr>
              <w:t>С.</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p>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r w:rsidRPr="00A31377">
              <w:rPr>
                <w:rFonts w:ascii="Times New Roman" w:eastAsia="Andale Sans UI" w:hAnsi="Times New Roman"/>
                <w:kern w:val="1"/>
                <w:u w:color="000000"/>
                <w:lang w:bidi="en-US"/>
              </w:rPr>
              <w:t>Антикорозійний захист:</w:t>
            </w:r>
            <w:r w:rsidRPr="00A31377">
              <w:rPr>
                <w:rFonts w:ascii="Times New Roman" w:hAnsi="Times New Roman"/>
                <w:u w:color="000000"/>
              </w:rPr>
              <w:t xml:space="preserve"> епоксидне порошкове покриття корпусу ззовні та всередині шаром не менше 250 мкм.</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p>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r w:rsidRPr="00A31377">
              <w:rPr>
                <w:rFonts w:ascii="Times New Roman" w:hAnsi="Times New Roman"/>
                <w:u w:color="000000"/>
              </w:rPr>
              <w:t xml:space="preserve">Друга ступінь має працювати та відводити повітря постійно незалежно від тиску води у системі.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p>
        </w:tc>
      </w:tr>
      <w:tr w:rsidR="00C62060" w:rsidRPr="00A31377" w:rsidTr="00C62060">
        <w:tc>
          <w:tcPr>
            <w:tcW w:w="978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r w:rsidRPr="00A31377">
              <w:rPr>
                <w:rFonts w:ascii="Times New Roman" w:hAnsi="Times New Roman"/>
                <w:b/>
                <w:u w:color="000000"/>
              </w:rPr>
              <w:t>Конструкційні матеріали</w:t>
            </w:r>
          </w:p>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r w:rsidRPr="00A31377">
              <w:rPr>
                <w:rFonts w:ascii="Times New Roman" w:hAnsi="Times New Roman"/>
                <w:u w:color="000000"/>
              </w:rPr>
              <w:t xml:space="preserve">Корпус: високоміцний чавун EN-GJS-400-15 або </w:t>
            </w:r>
            <w:r>
              <w:rPr>
                <w:rFonts w:ascii="Times New Roman" w:hAnsi="Times New Roman"/>
                <w:u w:color="000000"/>
              </w:rPr>
              <w:t>краще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p>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r w:rsidRPr="00A31377">
              <w:rPr>
                <w:rFonts w:ascii="Times New Roman" w:hAnsi="Times New Roman"/>
                <w:u w:color="000000"/>
              </w:rPr>
              <w:t xml:space="preserve">Кришка: високоміцний чавун EN-GJS-400-15 або </w:t>
            </w:r>
            <w:r>
              <w:rPr>
                <w:rFonts w:ascii="Times New Roman" w:hAnsi="Times New Roman"/>
                <w:u w:color="000000"/>
              </w:rPr>
              <w:t>краще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p>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r w:rsidRPr="00A31377">
              <w:rPr>
                <w:rFonts w:ascii="Times New Roman" w:hAnsi="Times New Roman"/>
                <w:u w:color="000000"/>
              </w:rPr>
              <w:t>Куля першої</w:t>
            </w:r>
            <w:r>
              <w:rPr>
                <w:rFonts w:ascii="Times New Roman" w:hAnsi="Times New Roman"/>
                <w:u w:color="000000"/>
              </w:rPr>
              <w:t xml:space="preserve"> </w:t>
            </w:r>
            <w:r w:rsidRPr="00A31377">
              <w:rPr>
                <w:rFonts w:ascii="Times New Roman" w:hAnsi="Times New Roman"/>
                <w:u w:color="000000"/>
              </w:rPr>
              <w:t>ступені: сплав алюмінію та кремнію  (AlSi) вулканізована</w:t>
            </w:r>
            <w:r>
              <w:rPr>
                <w:rFonts w:ascii="Times New Roman" w:hAnsi="Times New Roman"/>
                <w:u w:color="000000"/>
              </w:rPr>
              <w:t xml:space="preserve"> </w:t>
            </w:r>
            <w:r w:rsidRPr="00A31377">
              <w:rPr>
                <w:rFonts w:ascii="Times New Roman" w:hAnsi="Times New Roman"/>
                <w:u w:color="000000"/>
              </w:rPr>
              <w:t>гумою EPDM.</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p>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r w:rsidRPr="00A31377">
              <w:rPr>
                <w:rFonts w:ascii="Times New Roman" w:hAnsi="Times New Roman"/>
                <w:u w:color="000000"/>
              </w:rPr>
              <w:t>Корпус та кришка</w:t>
            </w:r>
            <w:r>
              <w:rPr>
                <w:rFonts w:ascii="Times New Roman" w:hAnsi="Times New Roman"/>
                <w:u w:color="000000"/>
              </w:rPr>
              <w:t xml:space="preserve"> </w:t>
            </w:r>
            <w:r w:rsidRPr="00A31377">
              <w:rPr>
                <w:rFonts w:ascii="Times New Roman" w:hAnsi="Times New Roman"/>
                <w:u w:color="000000"/>
              </w:rPr>
              <w:t>другої</w:t>
            </w:r>
            <w:r>
              <w:rPr>
                <w:rFonts w:ascii="Times New Roman" w:hAnsi="Times New Roman"/>
                <w:u w:color="000000"/>
              </w:rPr>
              <w:t xml:space="preserve"> </w:t>
            </w:r>
            <w:r w:rsidRPr="00A31377">
              <w:rPr>
                <w:rFonts w:ascii="Times New Roman" w:hAnsi="Times New Roman"/>
                <w:u w:color="000000"/>
              </w:rPr>
              <w:t>ступені – латунь.</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p>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r w:rsidRPr="00A31377">
              <w:rPr>
                <w:rFonts w:ascii="Times New Roman" w:hAnsi="Times New Roman"/>
                <w:u w:color="000000"/>
              </w:rPr>
              <w:t>Поплавок клапана другої</w:t>
            </w:r>
            <w:r>
              <w:rPr>
                <w:rFonts w:ascii="Times New Roman" w:hAnsi="Times New Roman"/>
                <w:u w:color="000000"/>
              </w:rPr>
              <w:t xml:space="preserve"> </w:t>
            </w:r>
            <w:r w:rsidRPr="00A31377">
              <w:rPr>
                <w:rFonts w:ascii="Times New Roman" w:hAnsi="Times New Roman"/>
                <w:u w:color="000000"/>
              </w:rPr>
              <w:t>ступені – поліетилен</w:t>
            </w:r>
            <w:r>
              <w:rPr>
                <w:rFonts w:ascii="Times New Roman" w:hAnsi="Times New Roman"/>
                <w:u w:color="000000"/>
              </w:rPr>
              <w:t xml:space="preserve"> </w:t>
            </w:r>
            <w:r w:rsidRPr="00A31377">
              <w:rPr>
                <w:rFonts w:ascii="Times New Roman" w:hAnsi="Times New Roman"/>
                <w:u w:color="000000"/>
              </w:rPr>
              <w:lastRenderedPageBreak/>
              <w:t>вспінений.</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p>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r w:rsidRPr="00A31377">
              <w:rPr>
                <w:rFonts w:ascii="Times New Roman" w:hAnsi="Times New Roman"/>
                <w:u w:color="000000"/>
              </w:rPr>
              <w:lastRenderedPageBreak/>
              <w:t>Ущільнююче</w:t>
            </w:r>
            <w:r>
              <w:rPr>
                <w:rFonts w:ascii="Times New Roman" w:hAnsi="Times New Roman"/>
                <w:u w:color="000000"/>
              </w:rPr>
              <w:t xml:space="preserve"> </w:t>
            </w:r>
            <w:r w:rsidRPr="00A31377">
              <w:rPr>
                <w:rFonts w:ascii="Times New Roman" w:hAnsi="Times New Roman"/>
                <w:u w:color="000000"/>
              </w:rPr>
              <w:t>кільце</w:t>
            </w:r>
            <w:r>
              <w:rPr>
                <w:rFonts w:ascii="Times New Roman" w:hAnsi="Times New Roman"/>
                <w:u w:color="000000"/>
              </w:rPr>
              <w:t xml:space="preserve"> </w:t>
            </w:r>
            <w:r w:rsidRPr="00A31377">
              <w:rPr>
                <w:rFonts w:ascii="Times New Roman" w:hAnsi="Times New Roman"/>
                <w:u w:color="000000"/>
              </w:rPr>
              <w:t>між</w:t>
            </w:r>
            <w:r>
              <w:rPr>
                <w:rFonts w:ascii="Times New Roman" w:hAnsi="Times New Roman"/>
                <w:u w:color="000000"/>
              </w:rPr>
              <w:t xml:space="preserve"> </w:t>
            </w:r>
            <w:r w:rsidRPr="00A31377">
              <w:rPr>
                <w:rFonts w:ascii="Times New Roman" w:hAnsi="Times New Roman"/>
                <w:u w:color="000000"/>
              </w:rPr>
              <w:t>кришкою та корпусом: гума EPDM.</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p>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r w:rsidRPr="00A31377">
              <w:rPr>
                <w:rFonts w:ascii="Times New Roman" w:hAnsi="Times New Roman"/>
                <w:u w:color="000000"/>
              </w:rPr>
              <w:t>Болти та шайби</w:t>
            </w:r>
            <w:r>
              <w:rPr>
                <w:rFonts w:ascii="Times New Roman" w:hAnsi="Times New Roman"/>
                <w:u w:color="000000"/>
              </w:rPr>
              <w:t xml:space="preserve"> </w:t>
            </w:r>
            <w:r w:rsidRPr="00A31377">
              <w:rPr>
                <w:rFonts w:ascii="Times New Roman" w:hAnsi="Times New Roman"/>
                <w:u w:color="000000"/>
              </w:rPr>
              <w:t>що</w:t>
            </w:r>
            <w:r>
              <w:rPr>
                <w:rFonts w:ascii="Times New Roman" w:hAnsi="Times New Roman"/>
                <w:u w:color="000000"/>
              </w:rPr>
              <w:t xml:space="preserve"> </w:t>
            </w:r>
            <w:r w:rsidRPr="00A31377">
              <w:rPr>
                <w:rFonts w:ascii="Times New Roman" w:hAnsi="Times New Roman"/>
                <w:u w:color="000000"/>
              </w:rPr>
              <w:t>з’єднують</w:t>
            </w:r>
            <w:r>
              <w:rPr>
                <w:rFonts w:ascii="Times New Roman" w:hAnsi="Times New Roman"/>
                <w:u w:color="000000"/>
              </w:rPr>
              <w:t xml:space="preserve"> </w:t>
            </w:r>
            <w:r w:rsidRPr="00A31377">
              <w:rPr>
                <w:rFonts w:ascii="Times New Roman" w:hAnsi="Times New Roman"/>
                <w:u w:color="000000"/>
              </w:rPr>
              <w:t xml:space="preserve">елементи вантуза: нержавіюча сталь.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pStyle w:val="afff3"/>
              <w:rPr>
                <w:rFonts w:ascii="Times New Roman" w:hAnsi="Times New Roman"/>
                <w:u w:color="000000"/>
              </w:rPr>
            </w:pPr>
          </w:p>
        </w:tc>
      </w:tr>
    </w:tbl>
    <w:p w:rsidR="00C62060" w:rsidRDefault="00C62060" w:rsidP="00C62060">
      <w:pPr>
        <w:pStyle w:val="afff3"/>
        <w:rPr>
          <w:rFonts w:ascii="Times New Roman" w:hAnsi="Times New Roman"/>
        </w:rPr>
      </w:pPr>
    </w:p>
    <w:p w:rsidR="00C62060" w:rsidRPr="00B75AAA" w:rsidRDefault="00C62060" w:rsidP="00C62060">
      <w:pPr>
        <w:jc w:val="left"/>
        <w:rPr>
          <w:b/>
          <w:bCs/>
        </w:rPr>
      </w:pPr>
      <w:r>
        <w:rPr>
          <w:b/>
          <w:bCs/>
        </w:rPr>
        <w:t>Надати у складі тендерної пропозиції:</w:t>
      </w:r>
      <w:r w:rsidRPr="00B75AAA">
        <w:rPr>
          <w:b/>
          <w:bCs/>
        </w:rPr>
        <w:br/>
        <w:t>1) Сертифікат відповідності</w:t>
      </w:r>
    </w:p>
    <w:p w:rsidR="00C62060" w:rsidRPr="00B75AAA" w:rsidRDefault="00C62060" w:rsidP="00C62060">
      <w:pPr>
        <w:jc w:val="left"/>
        <w:rPr>
          <w:b/>
          <w:bCs/>
        </w:rPr>
      </w:pPr>
      <w:r w:rsidRPr="00B75AAA">
        <w:rPr>
          <w:b/>
          <w:bCs/>
        </w:rPr>
        <w:t>2) висновок СЕС</w:t>
      </w:r>
    </w:p>
    <w:p w:rsidR="00C62060" w:rsidRDefault="00C62060" w:rsidP="00C62060">
      <w:pPr>
        <w:jc w:val="left"/>
        <w:rPr>
          <w:b/>
          <w:bCs/>
        </w:rPr>
      </w:pPr>
      <w:r>
        <w:rPr>
          <w:b/>
          <w:bCs/>
        </w:rPr>
        <w:t xml:space="preserve">3) технічний паспорт </w:t>
      </w:r>
    </w:p>
    <w:p w:rsidR="00C62060" w:rsidRDefault="00C62060" w:rsidP="00C62060">
      <w:pPr>
        <w:pStyle w:val="afff3"/>
        <w:rPr>
          <w:rFonts w:ascii="Times New Roman" w:hAnsi="Times New Roman"/>
        </w:rPr>
      </w:pPr>
    </w:p>
    <w:p w:rsidR="00C62060" w:rsidRPr="00C62060" w:rsidRDefault="00C62060" w:rsidP="00C62060">
      <w:pPr>
        <w:jc w:val="center"/>
        <w:rPr>
          <w:rFonts w:eastAsia="Calibri"/>
          <w:b/>
          <w:sz w:val="32"/>
          <w:szCs w:val="32"/>
          <w:u w:color="000000"/>
          <w:lang w:eastAsia="ko-KR"/>
        </w:rPr>
      </w:pPr>
      <w:r w:rsidRPr="00C62060">
        <w:rPr>
          <w:rFonts w:eastAsia="Calibri"/>
          <w:b/>
          <w:sz w:val="32"/>
          <w:szCs w:val="32"/>
          <w:u w:color="000000"/>
          <w:lang w:eastAsia="ko-KR"/>
        </w:rPr>
        <w:t>Основні вимоги до засувок з металевим ущільненням клину.</w:t>
      </w:r>
    </w:p>
    <w:p w:rsidR="00C62060" w:rsidRPr="00C62060" w:rsidRDefault="00C62060" w:rsidP="00C62060">
      <w:pPr>
        <w:pStyle w:val="afff3"/>
        <w:jc w:val="center"/>
        <w:rPr>
          <w:rFonts w:ascii="Times New Roman" w:hAnsi="Times New Roman"/>
          <w:sz w:val="32"/>
          <w:szCs w:val="32"/>
        </w:rPr>
      </w:pPr>
      <w:r w:rsidRPr="00C62060">
        <w:rPr>
          <w:rFonts w:ascii="Times New Roman" w:hAnsi="Times New Roman"/>
          <w:b/>
          <w:color w:val="000000"/>
          <w:sz w:val="32"/>
          <w:szCs w:val="32"/>
          <w:u w:color="000000"/>
        </w:rPr>
        <w:t>Конструктивні особливості:</w:t>
      </w:r>
      <w:r w:rsidRPr="00C62060">
        <w:rPr>
          <w:rFonts w:ascii="Times New Roman" w:hAnsi="Times New Roman"/>
          <w:sz w:val="32"/>
          <w:szCs w:val="32"/>
        </w:rPr>
        <w:t>Засувка чавунна фланцева з металевим ущільненням клину зі штурвалом, для застосування в системах централізованого водопостачання та водяного опалення.</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03"/>
        <w:gridCol w:w="4678"/>
      </w:tblGrid>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62060" w:rsidRPr="00A31377" w:rsidRDefault="00C62060" w:rsidP="00C62060">
            <w:pPr>
              <w:pStyle w:val="afff3"/>
              <w:rPr>
                <w:rFonts w:ascii="Times New Roman" w:hAnsi="Times New Roman"/>
                <w:u w:color="000000"/>
              </w:rPr>
            </w:pPr>
            <w:r w:rsidRPr="00A31377">
              <w:rPr>
                <w:rFonts w:ascii="Times New Roman" w:hAnsi="Times New Roman"/>
                <w:u w:color="000000"/>
              </w:rPr>
              <w:t>Технічні вимоги змовника до товару</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62060" w:rsidRPr="00A31377" w:rsidRDefault="00C62060" w:rsidP="00C62060">
            <w:pPr>
              <w:pStyle w:val="afff3"/>
              <w:rPr>
                <w:rFonts w:ascii="Times New Roman" w:hAnsi="Times New Roman"/>
                <w:u w:color="000000"/>
              </w:rPr>
            </w:pPr>
            <w:r w:rsidRPr="00A31377">
              <w:rPr>
                <w:rFonts w:ascii="Times New Roman" w:hAnsi="Times New Roman"/>
                <w:u w:color="000000"/>
              </w:rPr>
              <w:t xml:space="preserve">Технічні характеристики товару запропонованого учасником </w:t>
            </w:r>
            <w:r w:rsidRPr="00A31377">
              <w:rPr>
                <w:rFonts w:ascii="Times New Roman" w:hAnsi="Times New Roman"/>
                <w:i/>
                <w:u w:color="000000"/>
              </w:rPr>
              <w:t>(заповнюється учасником при поданні тендерної пропозиції)</w:t>
            </w:r>
          </w:p>
        </w:tc>
      </w:tr>
      <w:tr w:rsidR="00C62060" w:rsidRPr="00A31377" w:rsidTr="00C62060">
        <w:tc>
          <w:tcPr>
            <w:tcW w:w="978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62060" w:rsidRPr="00A31377" w:rsidRDefault="00C62060" w:rsidP="00C62060">
            <w:pPr>
              <w:pStyle w:val="afff3"/>
              <w:rPr>
                <w:rFonts w:ascii="Times New Roman" w:hAnsi="Times New Roman"/>
                <w:u w:color="000000"/>
                <w:lang w:val="ru-RU"/>
              </w:rPr>
            </w:pPr>
            <w:r w:rsidRPr="00A31377">
              <w:rPr>
                <w:rFonts w:ascii="Times New Roman" w:hAnsi="Times New Roman"/>
                <w:b/>
                <w:u w:color="000000"/>
              </w:rPr>
              <w:t>Загальні вимоги</w:t>
            </w:r>
          </w:p>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rPr>
                <w:lang w:eastAsia="en-US"/>
              </w:rPr>
            </w:pPr>
            <w:r w:rsidRPr="00A31377">
              <w:rPr>
                <w:lang w:eastAsia="en-US"/>
              </w:rPr>
              <w:t>Конструкція</w:t>
            </w:r>
            <w:r>
              <w:rPr>
                <w:lang w:eastAsia="en-US"/>
              </w:rPr>
              <w:t xml:space="preserve"> </w:t>
            </w:r>
            <w:r w:rsidRPr="00A31377">
              <w:rPr>
                <w:lang w:eastAsia="en-US"/>
              </w:rPr>
              <w:t>засувки – розбірна.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rPr>
                <w:lang w:eastAsia="en-US"/>
              </w:rPr>
            </w:pPr>
            <w:r w:rsidRPr="00A31377">
              <w:rPr>
                <w:lang w:eastAsia="en-US"/>
              </w:rPr>
              <w:t>Клас</w:t>
            </w:r>
            <w:r>
              <w:rPr>
                <w:lang w:eastAsia="en-US"/>
              </w:rPr>
              <w:t xml:space="preserve"> </w:t>
            </w:r>
            <w:r w:rsidRPr="00A31377">
              <w:rPr>
                <w:lang w:eastAsia="en-US"/>
              </w:rPr>
              <w:t>герметичності – А (0% протікання).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rPr>
                <w:lang w:eastAsia="en-US"/>
              </w:rPr>
            </w:pPr>
            <w:r w:rsidRPr="00A31377">
              <w:rPr>
                <w:lang w:eastAsia="en-US"/>
              </w:rPr>
              <w:t>Фланцеве</w:t>
            </w:r>
            <w:r>
              <w:rPr>
                <w:lang w:eastAsia="en-US"/>
              </w:rPr>
              <w:t xml:space="preserve"> </w:t>
            </w:r>
            <w:r w:rsidRPr="00A31377">
              <w:rPr>
                <w:lang w:eastAsia="en-US"/>
              </w:rPr>
              <w:t>з’єднання</w:t>
            </w:r>
            <w:r>
              <w:rPr>
                <w:lang w:eastAsia="en-US"/>
              </w:rPr>
              <w:t xml:space="preserve"> </w:t>
            </w:r>
            <w:r w:rsidRPr="00A31377">
              <w:rPr>
                <w:lang w:eastAsia="en-US"/>
              </w:rPr>
              <w:t>згідно EN 1092-2 (</w:t>
            </w:r>
            <w:r w:rsidRPr="00A31377">
              <w:rPr>
                <w:lang w:val="en-US" w:eastAsia="en-US"/>
              </w:rPr>
              <w:t>DIN</w:t>
            </w:r>
            <w:r w:rsidRPr="00A31377">
              <w:rPr>
                <w:lang w:eastAsia="en-US"/>
              </w:rPr>
              <w:t xml:space="preserve"> 2501) тиск</w:t>
            </w:r>
            <w:r w:rsidRPr="00A31377">
              <w:rPr>
                <w:lang w:val="en-US" w:eastAsia="en-US"/>
              </w:rPr>
              <w:t>PN</w:t>
            </w:r>
            <w:r w:rsidRPr="00A31377">
              <w:rPr>
                <w:lang w:eastAsia="en-US"/>
              </w:rPr>
              <w:t>16.</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rPr>
                <w:lang w:eastAsia="en-US"/>
              </w:rPr>
            </w:pPr>
            <w:r w:rsidRPr="00A31377">
              <w:rPr>
                <w:lang w:eastAsia="en-US"/>
              </w:rPr>
              <w:t>Робочий</w:t>
            </w:r>
            <w:r>
              <w:rPr>
                <w:lang w:eastAsia="en-US"/>
              </w:rPr>
              <w:t xml:space="preserve"> </w:t>
            </w:r>
            <w:r w:rsidRPr="00A31377">
              <w:rPr>
                <w:lang w:eastAsia="en-US"/>
              </w:rPr>
              <w:t>тиск не менше 16 бар.</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rPr>
                <w:lang w:eastAsia="en-US"/>
              </w:rPr>
            </w:pPr>
            <w:r w:rsidRPr="00A31377">
              <w:rPr>
                <w:lang w:eastAsia="en-US"/>
              </w:rPr>
              <w:t>Відстань</w:t>
            </w:r>
            <w:r>
              <w:rPr>
                <w:lang w:eastAsia="en-US"/>
              </w:rPr>
              <w:t xml:space="preserve"> </w:t>
            </w:r>
            <w:r w:rsidRPr="00A31377">
              <w:rPr>
                <w:lang w:eastAsia="en-US"/>
              </w:rPr>
              <w:t>між</w:t>
            </w:r>
            <w:r>
              <w:rPr>
                <w:lang w:eastAsia="en-US"/>
              </w:rPr>
              <w:t xml:space="preserve"> </w:t>
            </w:r>
            <w:r w:rsidRPr="00A31377">
              <w:rPr>
                <w:lang w:eastAsia="en-US"/>
              </w:rPr>
              <w:t>фланцями</w:t>
            </w:r>
            <w:r>
              <w:rPr>
                <w:lang w:eastAsia="en-US"/>
              </w:rPr>
              <w:t xml:space="preserve"> </w:t>
            </w:r>
            <w:r w:rsidRPr="00A31377">
              <w:rPr>
                <w:lang w:eastAsia="en-US"/>
              </w:rPr>
              <w:t>згідно EN 558+ А1 (DIN 3202), F4 (коротка).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rPr>
                <w:lang w:eastAsia="en-US"/>
              </w:rPr>
            </w:pPr>
            <w:r w:rsidRPr="00A31377">
              <w:rPr>
                <w:lang w:eastAsia="en-US"/>
              </w:rPr>
              <w:t>Ма</w:t>
            </w:r>
            <w:r>
              <w:rPr>
                <w:lang w:eastAsia="en-US"/>
              </w:rPr>
              <w:t>ксимальна температура рідини +12</w:t>
            </w:r>
            <w:r w:rsidRPr="00A31377">
              <w:rPr>
                <w:lang w:eastAsia="en-US"/>
              </w:rPr>
              <w:t xml:space="preserve">0 </w:t>
            </w:r>
            <w:r w:rsidRPr="00A31377">
              <w:rPr>
                <w:vertAlign w:val="superscript"/>
                <w:lang w:eastAsia="en-US"/>
              </w:rPr>
              <w:t>0</w:t>
            </w:r>
            <w:r w:rsidRPr="00A31377">
              <w:rPr>
                <w:lang w:eastAsia="en-US"/>
              </w:rPr>
              <w:t>С.</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ind w:right="171"/>
            </w:pPr>
            <w:r w:rsidRPr="00A31377">
              <w:t>Антикорозійний</w:t>
            </w:r>
            <w:r>
              <w:t xml:space="preserve"> </w:t>
            </w:r>
            <w:r w:rsidRPr="00A31377">
              <w:t>захист: полівінілове</w:t>
            </w:r>
            <w:r>
              <w:t xml:space="preserve"> </w:t>
            </w:r>
            <w:r w:rsidRPr="00A31377">
              <w:t>покриття шаром не менше 100 мкм, згідно з нормою EN 14901.</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tc>
      </w:tr>
      <w:tr w:rsidR="00C62060" w:rsidRPr="00A31377" w:rsidTr="00C62060">
        <w:tc>
          <w:tcPr>
            <w:tcW w:w="978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r w:rsidRPr="00A31377">
              <w:rPr>
                <w:rFonts w:eastAsia="Calibri"/>
                <w:b/>
                <w:u w:color="000000"/>
              </w:rPr>
              <w:t>Конструкційні</w:t>
            </w:r>
            <w:r>
              <w:rPr>
                <w:rFonts w:eastAsia="Calibri"/>
                <w:b/>
                <w:u w:color="000000"/>
              </w:rPr>
              <w:t xml:space="preserve"> </w:t>
            </w:r>
            <w:r w:rsidRPr="00A31377">
              <w:rPr>
                <w:rFonts w:eastAsia="Calibri"/>
                <w:b/>
                <w:u w:color="000000"/>
              </w:rPr>
              <w:t>матеріали</w:t>
            </w:r>
          </w:p>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rPr>
                <w:lang w:eastAsia="en-US"/>
              </w:rPr>
            </w:pPr>
            <w:r w:rsidRPr="00A31377">
              <w:rPr>
                <w:lang w:eastAsia="en-US"/>
              </w:rPr>
              <w:t>Корпус</w:t>
            </w:r>
            <w:r>
              <w:rPr>
                <w:lang w:eastAsia="en-US"/>
              </w:rPr>
              <w:t xml:space="preserve"> </w:t>
            </w:r>
            <w:r w:rsidRPr="00A31377">
              <w:rPr>
                <w:rFonts w:eastAsia="Calibri"/>
                <w:u w:color="000000"/>
              </w:rPr>
              <w:t>високо</w:t>
            </w:r>
            <w:r>
              <w:rPr>
                <w:rFonts w:eastAsia="Calibri"/>
                <w:u w:color="000000"/>
              </w:rPr>
              <w:t xml:space="preserve"> </w:t>
            </w:r>
            <w:r w:rsidRPr="00A31377">
              <w:rPr>
                <w:rFonts w:eastAsia="Calibri"/>
                <w:u w:color="000000"/>
              </w:rPr>
              <w:t>міцний</w:t>
            </w:r>
            <w:r>
              <w:rPr>
                <w:rFonts w:eastAsia="Calibri"/>
                <w:u w:color="000000"/>
              </w:rPr>
              <w:t xml:space="preserve"> </w:t>
            </w:r>
            <w:r w:rsidRPr="00A31377">
              <w:rPr>
                <w:rFonts w:eastAsia="Calibri"/>
                <w:u w:color="000000"/>
              </w:rPr>
              <w:t>чавун EN-GJS-400-15 або</w:t>
            </w:r>
            <w:r>
              <w:rPr>
                <w:rFonts w:eastAsia="Calibri"/>
                <w:u w:color="000000"/>
              </w:rPr>
              <w:t xml:space="preserve"> </w:t>
            </w:r>
            <w:r>
              <w:rPr>
                <w:u w:color="000000"/>
              </w:rPr>
              <w:t>краще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rPr>
                <w:lang w:eastAsia="en-US"/>
              </w:rPr>
            </w:pPr>
            <w:r w:rsidRPr="00A31377">
              <w:rPr>
                <w:lang w:eastAsia="en-US"/>
              </w:rPr>
              <w:t>Кришка</w:t>
            </w:r>
            <w:r>
              <w:rPr>
                <w:lang w:eastAsia="en-US"/>
              </w:rPr>
              <w:t xml:space="preserve"> </w:t>
            </w:r>
            <w:r w:rsidRPr="00A31377">
              <w:rPr>
                <w:rFonts w:eastAsia="Calibri"/>
                <w:u w:color="000000"/>
              </w:rPr>
              <w:t>високо</w:t>
            </w:r>
            <w:r>
              <w:rPr>
                <w:rFonts w:eastAsia="Calibri"/>
                <w:u w:color="000000"/>
              </w:rPr>
              <w:t xml:space="preserve"> </w:t>
            </w:r>
            <w:r w:rsidRPr="00A31377">
              <w:rPr>
                <w:rFonts w:eastAsia="Calibri"/>
                <w:u w:color="000000"/>
              </w:rPr>
              <w:t>міцний</w:t>
            </w:r>
            <w:r>
              <w:rPr>
                <w:rFonts w:eastAsia="Calibri"/>
                <w:u w:color="000000"/>
              </w:rPr>
              <w:t xml:space="preserve"> </w:t>
            </w:r>
            <w:r w:rsidRPr="00A31377">
              <w:rPr>
                <w:rFonts w:eastAsia="Calibri"/>
                <w:u w:color="000000"/>
              </w:rPr>
              <w:t>чавун EN-GJS-400-15 або</w:t>
            </w:r>
            <w:r>
              <w:rPr>
                <w:rFonts w:eastAsia="Calibri"/>
                <w:u w:color="000000"/>
              </w:rPr>
              <w:t xml:space="preserve"> </w:t>
            </w:r>
            <w:r>
              <w:rPr>
                <w:u w:color="000000"/>
              </w:rPr>
              <w:t>краще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rPr>
                <w:lang w:eastAsia="en-US"/>
              </w:rPr>
            </w:pPr>
            <w:r w:rsidRPr="00A31377">
              <w:rPr>
                <w:lang w:eastAsia="en-US"/>
              </w:rPr>
              <w:t>Клин</w:t>
            </w:r>
            <w:r>
              <w:rPr>
                <w:lang w:eastAsia="en-US"/>
              </w:rPr>
              <w:t xml:space="preserve"> </w:t>
            </w:r>
            <w:r w:rsidRPr="00A31377">
              <w:rPr>
                <w:rFonts w:eastAsia="Calibri"/>
                <w:u w:color="000000"/>
              </w:rPr>
              <w:t>високо</w:t>
            </w:r>
            <w:r>
              <w:rPr>
                <w:rFonts w:eastAsia="Calibri"/>
                <w:u w:color="000000"/>
              </w:rPr>
              <w:t xml:space="preserve"> </w:t>
            </w:r>
            <w:r w:rsidRPr="00A31377">
              <w:rPr>
                <w:rFonts w:eastAsia="Calibri"/>
                <w:u w:color="000000"/>
              </w:rPr>
              <w:t>міцний</w:t>
            </w:r>
            <w:r>
              <w:rPr>
                <w:rFonts w:eastAsia="Calibri"/>
                <w:u w:color="000000"/>
              </w:rPr>
              <w:t xml:space="preserve"> </w:t>
            </w:r>
            <w:r w:rsidRPr="00A31377">
              <w:rPr>
                <w:rFonts w:eastAsia="Calibri"/>
                <w:u w:color="000000"/>
              </w:rPr>
              <w:t>чавун EN-GJS-400-15 або</w:t>
            </w:r>
            <w:r>
              <w:rPr>
                <w:rFonts w:eastAsia="Calibri"/>
                <w:u w:color="000000"/>
              </w:rPr>
              <w:t xml:space="preserve"> </w:t>
            </w:r>
            <w:r>
              <w:rPr>
                <w:u w:color="000000"/>
              </w:rPr>
              <w:t>краще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rPr>
                <w:lang w:eastAsia="en-US"/>
              </w:rPr>
            </w:pPr>
            <w:r w:rsidRPr="00A31377">
              <w:rPr>
                <w:lang w:eastAsia="en-US"/>
              </w:rPr>
              <w:t xml:space="preserve">Ущільнення клину: </w:t>
            </w:r>
            <w:r>
              <w:rPr>
                <w:lang w:eastAsia="en-US"/>
              </w:rPr>
              <w:t>латунь або бронза</w:t>
            </w:r>
            <w:r w:rsidRPr="00A31377">
              <w:rPr>
                <w:lang w:eastAsia="en-US"/>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rPr>
                <w:lang w:eastAsia="en-US"/>
              </w:rPr>
            </w:pPr>
            <w:r w:rsidRPr="00A31377">
              <w:rPr>
                <w:lang w:eastAsia="en-US"/>
              </w:rPr>
              <w:lastRenderedPageBreak/>
              <w:t>Шпиндель не висувний з накатаноюрізьбою: нержавіюча сталь 1.4021 абокраще.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rPr>
                <w:lang w:eastAsia="en-US"/>
              </w:rPr>
            </w:pPr>
            <w:r w:rsidRPr="00A31377">
              <w:rPr>
                <w:lang w:eastAsia="en-US"/>
              </w:rPr>
              <w:t xml:space="preserve">Гайка шпинделя: </w:t>
            </w:r>
            <w:r w:rsidRPr="00A31377">
              <w:rPr>
                <w:rFonts w:eastAsia="Calibri"/>
                <w:u w:color="000000"/>
              </w:rPr>
              <w:t>високо</w:t>
            </w:r>
            <w:r>
              <w:rPr>
                <w:rFonts w:eastAsia="Calibri"/>
                <w:u w:color="000000"/>
              </w:rPr>
              <w:t xml:space="preserve"> </w:t>
            </w:r>
            <w:r w:rsidRPr="00A31377">
              <w:rPr>
                <w:rFonts w:eastAsia="Calibri"/>
                <w:u w:color="000000"/>
              </w:rPr>
              <w:t>міцний</w:t>
            </w:r>
            <w:r>
              <w:rPr>
                <w:rFonts w:eastAsia="Calibri"/>
                <w:u w:color="000000"/>
              </w:rPr>
              <w:t xml:space="preserve"> </w:t>
            </w:r>
            <w:r w:rsidRPr="00A31377">
              <w:rPr>
                <w:rFonts w:eastAsia="Calibri"/>
                <w:u w:color="000000"/>
              </w:rPr>
              <w:t>ча</w:t>
            </w:r>
            <w:r>
              <w:rPr>
                <w:rFonts w:eastAsia="Calibri"/>
                <w:u w:color="000000"/>
              </w:rPr>
              <w:t>вун EN-GJS-400-15</w:t>
            </w:r>
            <w:r w:rsidRPr="00A31377">
              <w:rPr>
                <w:lang w:eastAsia="en-US"/>
              </w:rPr>
              <w:t>або бронза.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rPr>
                <w:strike/>
                <w:lang w:eastAsia="en-US"/>
              </w:rPr>
            </w:pPr>
            <w:r w:rsidRPr="00A31377">
              <w:rPr>
                <w:lang w:eastAsia="en-US"/>
              </w:rPr>
              <w:t>Ущільнення шпинделя: сальникова</w:t>
            </w:r>
            <w:r>
              <w:rPr>
                <w:lang w:eastAsia="en-US"/>
              </w:rPr>
              <w:t xml:space="preserve"> </w:t>
            </w:r>
            <w:r w:rsidRPr="00A31377">
              <w:rPr>
                <w:lang w:eastAsia="en-US"/>
              </w:rPr>
              <w:t>графітова набивка або</w:t>
            </w:r>
            <w:r>
              <w:rPr>
                <w:lang w:eastAsia="en-US"/>
              </w:rPr>
              <w:t xml:space="preserve"> </w:t>
            </w:r>
            <w:r w:rsidRPr="00A31377">
              <w:rPr>
                <w:lang w:eastAsia="en-US"/>
              </w:rPr>
              <w:t xml:space="preserve">краще.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rPr>
                <w:lang w:eastAsia="en-US"/>
              </w:rPr>
            </w:pPr>
            <w:r w:rsidRPr="00A31377">
              <w:rPr>
                <w:lang w:eastAsia="en-US"/>
              </w:rPr>
              <w:t>Ущільнення</w:t>
            </w:r>
            <w:r>
              <w:rPr>
                <w:lang w:eastAsia="en-US"/>
              </w:rPr>
              <w:t xml:space="preserve"> </w:t>
            </w:r>
            <w:r w:rsidRPr="00A31377">
              <w:rPr>
                <w:lang w:eastAsia="en-US"/>
              </w:rPr>
              <w:t>кришки та корпусу: безасбестове</w:t>
            </w:r>
            <w:r>
              <w:rPr>
                <w:lang w:eastAsia="en-US"/>
              </w:rPr>
              <w:t xml:space="preserve"> </w:t>
            </w:r>
            <w:r w:rsidRPr="00A31377">
              <w:rPr>
                <w:lang w:eastAsia="en-US"/>
              </w:rPr>
              <w:t>ущільнення/графіт.</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tc>
      </w:tr>
      <w:tr w:rsidR="00C62060" w:rsidRPr="00A31377" w:rsidTr="00C62060">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pPr>
              <w:rPr>
                <w:lang w:eastAsia="en-US"/>
              </w:rPr>
            </w:pPr>
            <w:r w:rsidRPr="00A31377">
              <w:rPr>
                <w:lang w:eastAsia="en-US"/>
              </w:rPr>
              <w:t>Болти, гайки, шайби</w:t>
            </w:r>
            <w:r>
              <w:rPr>
                <w:lang w:eastAsia="en-US"/>
              </w:rPr>
              <w:t xml:space="preserve"> </w:t>
            </w:r>
            <w:r w:rsidRPr="00A31377">
              <w:rPr>
                <w:lang w:eastAsia="en-US"/>
              </w:rPr>
              <w:t>кріплення</w:t>
            </w:r>
            <w:r>
              <w:rPr>
                <w:lang w:eastAsia="en-US"/>
              </w:rPr>
              <w:t xml:space="preserve"> </w:t>
            </w:r>
            <w:r w:rsidRPr="00A31377">
              <w:rPr>
                <w:lang w:eastAsia="en-US"/>
              </w:rPr>
              <w:t>кришки – нержавіюча сталь.</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2060" w:rsidRPr="00A31377" w:rsidRDefault="00C62060" w:rsidP="00C62060"/>
        </w:tc>
      </w:tr>
    </w:tbl>
    <w:p w:rsidR="00C62060" w:rsidRDefault="00C62060" w:rsidP="00C62060">
      <w:pPr>
        <w:pStyle w:val="afff3"/>
        <w:rPr>
          <w:rFonts w:ascii="Times New Roman" w:hAnsi="Times New Roman"/>
          <w:lang w:val="ru-RU"/>
        </w:rPr>
      </w:pPr>
    </w:p>
    <w:p w:rsidR="00C62060" w:rsidRPr="00B75AAA" w:rsidRDefault="00C62060" w:rsidP="00C62060">
      <w:pPr>
        <w:jc w:val="left"/>
        <w:rPr>
          <w:b/>
          <w:bCs/>
        </w:rPr>
      </w:pPr>
      <w:r>
        <w:rPr>
          <w:b/>
          <w:bCs/>
        </w:rPr>
        <w:t>Надати у складі тендерної пропозиції</w:t>
      </w:r>
      <w:r w:rsidRPr="00B75AAA">
        <w:rPr>
          <w:b/>
          <w:bCs/>
        </w:rPr>
        <w:t>:</w:t>
      </w:r>
      <w:r w:rsidRPr="00B75AAA">
        <w:rPr>
          <w:b/>
          <w:bCs/>
        </w:rPr>
        <w:br/>
        <w:t>1) Сертифікат відповідності</w:t>
      </w:r>
    </w:p>
    <w:p w:rsidR="00C62060" w:rsidRPr="00B75AAA" w:rsidRDefault="00C62060" w:rsidP="00C62060">
      <w:pPr>
        <w:jc w:val="left"/>
        <w:rPr>
          <w:b/>
          <w:bCs/>
        </w:rPr>
      </w:pPr>
      <w:r w:rsidRPr="00B75AAA">
        <w:rPr>
          <w:b/>
          <w:bCs/>
        </w:rPr>
        <w:t>2) висновок СЕС</w:t>
      </w:r>
    </w:p>
    <w:p w:rsidR="00C62060" w:rsidRDefault="00C62060" w:rsidP="00C62060">
      <w:pPr>
        <w:jc w:val="left"/>
        <w:rPr>
          <w:b/>
          <w:bCs/>
        </w:rPr>
      </w:pPr>
      <w:r>
        <w:rPr>
          <w:b/>
          <w:bCs/>
        </w:rPr>
        <w:t xml:space="preserve">3) технічний паспорт </w:t>
      </w:r>
    </w:p>
    <w:p w:rsidR="00C62060" w:rsidRPr="00B75AAA" w:rsidRDefault="00C62060" w:rsidP="00C62060">
      <w:pPr>
        <w:pStyle w:val="afff3"/>
        <w:rPr>
          <w:rFonts w:ascii="Times New Roman" w:hAnsi="Times New Roman"/>
        </w:rPr>
      </w:pPr>
    </w:p>
    <w:p w:rsidR="00C62060" w:rsidRPr="00A74D00" w:rsidRDefault="00C62060" w:rsidP="00C62060">
      <w:pPr>
        <w:jc w:val="center"/>
        <w:rPr>
          <w:rFonts w:eastAsia="Calibri"/>
          <w:b/>
          <w:sz w:val="32"/>
          <w:szCs w:val="32"/>
          <w:u w:color="000000"/>
          <w:lang w:eastAsia="ko-KR"/>
        </w:rPr>
      </w:pPr>
      <w:r w:rsidRPr="00A74D00">
        <w:rPr>
          <w:rFonts w:eastAsia="Calibri"/>
          <w:b/>
          <w:sz w:val="32"/>
          <w:szCs w:val="32"/>
          <w:u w:color="000000"/>
          <w:lang w:eastAsia="ko-KR"/>
        </w:rPr>
        <w:t>Основні вимоги до зворотних клапанів фланцевих.</w:t>
      </w:r>
    </w:p>
    <w:p w:rsidR="00C62060" w:rsidRPr="00A74D00" w:rsidRDefault="00C62060" w:rsidP="00C62060">
      <w:pPr>
        <w:rPr>
          <w:rFonts w:eastAsia="Calibri"/>
          <w:color w:val="000000"/>
          <w:sz w:val="32"/>
          <w:szCs w:val="32"/>
          <w:u w:color="000000"/>
        </w:rPr>
      </w:pPr>
      <w:r w:rsidRPr="00A74D00">
        <w:rPr>
          <w:rFonts w:eastAsia="Calibri"/>
          <w:b/>
          <w:color w:val="000000"/>
          <w:sz w:val="32"/>
          <w:szCs w:val="32"/>
          <w:u w:color="000000"/>
        </w:rPr>
        <w:t>Конструктивніособливості:</w:t>
      </w:r>
      <w:r w:rsidRPr="00A74D00">
        <w:rPr>
          <w:rFonts w:eastAsia="Calibri"/>
          <w:color w:val="000000"/>
          <w:sz w:val="32"/>
          <w:szCs w:val="32"/>
          <w:u w:color="000000"/>
        </w:rPr>
        <w:t>Зворотний клапан, фланцевий, кульовий для застосування в системах водовідведення та каналізації.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9"/>
        <w:gridCol w:w="5672"/>
      </w:tblGrid>
      <w:tr w:rsidR="00C62060" w:rsidRPr="00D70749" w:rsidTr="00C62060">
        <w:tc>
          <w:tcPr>
            <w:tcW w:w="4563" w:type="dxa"/>
            <w:vAlign w:val="center"/>
          </w:tcPr>
          <w:p w:rsidR="00C62060" w:rsidRPr="00D70749" w:rsidRDefault="00C62060" w:rsidP="00C62060">
            <w:pPr>
              <w:rPr>
                <w:rFonts w:eastAsia="Calibri"/>
                <w:u w:color="000000"/>
              </w:rPr>
            </w:pPr>
            <w:r w:rsidRPr="00D70749">
              <w:rPr>
                <w:rFonts w:eastAsia="Calibri"/>
                <w:u w:color="000000"/>
              </w:rPr>
              <w:t>Технічнівимогизмовника до товару</w:t>
            </w:r>
          </w:p>
        </w:tc>
        <w:tc>
          <w:tcPr>
            <w:tcW w:w="5218" w:type="dxa"/>
          </w:tcPr>
          <w:p w:rsidR="00C62060" w:rsidRPr="00D70749" w:rsidRDefault="00C62060" w:rsidP="00C62060">
            <w:pPr>
              <w:rPr>
                <w:rFonts w:eastAsia="Calibri"/>
                <w:i/>
                <w:u w:color="000000"/>
              </w:rPr>
            </w:pPr>
            <w:r w:rsidRPr="00D70749">
              <w:rPr>
                <w:rFonts w:eastAsia="Calibri"/>
                <w:u w:color="000000"/>
              </w:rPr>
              <w:t>Технічні характеристики товару запропонованогоучасником</w:t>
            </w:r>
            <w:r w:rsidRPr="00D70749">
              <w:rPr>
                <w:rFonts w:eastAsia="Calibri"/>
                <w:i/>
                <w:u w:color="000000"/>
              </w:rPr>
              <w:t>(заповнюєтьсяучасником при поданнітендерноїпропозиції)</w:t>
            </w:r>
          </w:p>
        </w:tc>
      </w:tr>
      <w:tr w:rsidR="00C62060" w:rsidRPr="00D70749" w:rsidTr="00C62060">
        <w:tc>
          <w:tcPr>
            <w:tcW w:w="9781" w:type="dxa"/>
            <w:gridSpan w:val="2"/>
          </w:tcPr>
          <w:p w:rsidR="00C62060" w:rsidRPr="00D70749" w:rsidRDefault="00C62060" w:rsidP="00C62060">
            <w:pPr>
              <w:rPr>
                <w:rFonts w:eastAsia="Calibri"/>
                <w:b/>
                <w:u w:color="000000"/>
              </w:rPr>
            </w:pPr>
            <w:r w:rsidRPr="00D70749">
              <w:rPr>
                <w:rFonts w:eastAsia="Calibri"/>
                <w:b/>
                <w:u w:color="000000"/>
              </w:rPr>
              <w:t>Загальнівимоги</w:t>
            </w:r>
          </w:p>
        </w:tc>
      </w:tr>
      <w:tr w:rsidR="00C62060" w:rsidRPr="00D70749" w:rsidTr="00C62060">
        <w:tc>
          <w:tcPr>
            <w:tcW w:w="4563" w:type="dxa"/>
          </w:tcPr>
          <w:p w:rsidR="00C62060" w:rsidRPr="00D70749" w:rsidRDefault="00C62060" w:rsidP="00C62060">
            <w:pPr>
              <w:rPr>
                <w:rFonts w:eastAsia="Calibri"/>
                <w:b/>
                <w:u w:color="000000"/>
              </w:rPr>
            </w:pPr>
            <w:r w:rsidRPr="00D70749">
              <w:rPr>
                <w:rFonts w:eastAsia="Calibri"/>
                <w:u w:color="000000"/>
              </w:rPr>
              <w:t>Клапан - повнопрохідний.</w:t>
            </w:r>
          </w:p>
        </w:tc>
        <w:tc>
          <w:tcPr>
            <w:tcW w:w="5218" w:type="dxa"/>
          </w:tcPr>
          <w:p w:rsidR="00C62060" w:rsidRPr="00D70749" w:rsidRDefault="00C62060" w:rsidP="00C62060">
            <w:pPr>
              <w:rPr>
                <w:rFonts w:eastAsia="Calibri"/>
                <w:b/>
                <w:u w:color="000000"/>
              </w:rPr>
            </w:pPr>
          </w:p>
        </w:tc>
      </w:tr>
      <w:tr w:rsidR="00C62060" w:rsidRPr="00D70749" w:rsidTr="00C62060">
        <w:tc>
          <w:tcPr>
            <w:tcW w:w="4563" w:type="dxa"/>
          </w:tcPr>
          <w:p w:rsidR="00C62060" w:rsidRPr="00D70749" w:rsidRDefault="00C62060" w:rsidP="00C62060">
            <w:pPr>
              <w:rPr>
                <w:rFonts w:eastAsia="Calibri"/>
                <w:u w:color="000000"/>
              </w:rPr>
            </w:pPr>
            <w:r w:rsidRPr="00D70749">
              <w:rPr>
                <w:rFonts w:eastAsia="Calibri"/>
                <w:u w:color="000000"/>
              </w:rPr>
              <w:t>Конструкція клапана – розбірна</w:t>
            </w:r>
          </w:p>
        </w:tc>
        <w:tc>
          <w:tcPr>
            <w:tcW w:w="5218" w:type="dxa"/>
          </w:tcPr>
          <w:p w:rsidR="00C62060" w:rsidRPr="00D70749" w:rsidRDefault="00C62060" w:rsidP="00C62060">
            <w:pPr>
              <w:rPr>
                <w:rFonts w:eastAsia="Calibri"/>
                <w:b/>
                <w:u w:color="000000"/>
              </w:rPr>
            </w:pPr>
          </w:p>
        </w:tc>
      </w:tr>
      <w:tr w:rsidR="00C62060" w:rsidRPr="00D70749" w:rsidTr="00C62060">
        <w:tc>
          <w:tcPr>
            <w:tcW w:w="4563" w:type="dxa"/>
            <w:vAlign w:val="center"/>
          </w:tcPr>
          <w:p w:rsidR="00C62060" w:rsidRPr="00D70749" w:rsidRDefault="00C62060" w:rsidP="00C62060">
            <w:pPr>
              <w:rPr>
                <w:rFonts w:eastAsia="Calibri"/>
                <w:u w:color="000000"/>
              </w:rPr>
            </w:pPr>
            <w:r w:rsidRPr="00D70749">
              <w:rPr>
                <w:rFonts w:eastAsia="Calibri"/>
                <w:u w:color="000000"/>
              </w:rPr>
              <w:t>Фланцевез’єднаннязгідно EN 1092-2 (DIN2501), тиск PN16</w:t>
            </w:r>
          </w:p>
        </w:tc>
        <w:tc>
          <w:tcPr>
            <w:tcW w:w="5218" w:type="dxa"/>
          </w:tcPr>
          <w:p w:rsidR="00C62060" w:rsidRPr="00D70749" w:rsidRDefault="00C62060" w:rsidP="00C62060">
            <w:pPr>
              <w:rPr>
                <w:rFonts w:eastAsia="Calibri"/>
                <w:b/>
                <w:u w:color="000000"/>
              </w:rPr>
            </w:pPr>
          </w:p>
        </w:tc>
      </w:tr>
      <w:tr w:rsidR="00C62060" w:rsidRPr="00D70749" w:rsidTr="00C62060">
        <w:tc>
          <w:tcPr>
            <w:tcW w:w="4563" w:type="dxa"/>
            <w:vAlign w:val="center"/>
          </w:tcPr>
          <w:p w:rsidR="00C62060" w:rsidRPr="00D70749" w:rsidRDefault="00C62060" w:rsidP="00C62060">
            <w:pPr>
              <w:rPr>
                <w:rFonts w:eastAsia="Calibri"/>
                <w:u w:color="000000"/>
              </w:rPr>
            </w:pPr>
            <w:r w:rsidRPr="00D70749">
              <w:rPr>
                <w:rFonts w:eastAsia="Calibri"/>
                <w:u w:color="000000"/>
              </w:rPr>
              <w:t xml:space="preserve">Максимальна температура рідини +70 </w:t>
            </w:r>
            <w:r w:rsidRPr="00D70749">
              <w:rPr>
                <w:rFonts w:eastAsia="Calibri"/>
                <w:u w:color="000000"/>
                <w:vertAlign w:val="superscript"/>
              </w:rPr>
              <w:t>0</w:t>
            </w:r>
            <w:r w:rsidRPr="00D70749">
              <w:rPr>
                <w:rFonts w:eastAsia="Calibri"/>
                <w:u w:color="000000"/>
              </w:rPr>
              <w:t>С</w:t>
            </w:r>
          </w:p>
        </w:tc>
        <w:tc>
          <w:tcPr>
            <w:tcW w:w="5218" w:type="dxa"/>
          </w:tcPr>
          <w:p w:rsidR="00C62060" w:rsidRPr="00D70749" w:rsidRDefault="00C62060" w:rsidP="00C62060">
            <w:pPr>
              <w:rPr>
                <w:rFonts w:eastAsia="Calibri"/>
                <w:b/>
                <w:u w:color="000000"/>
              </w:rPr>
            </w:pPr>
          </w:p>
        </w:tc>
      </w:tr>
      <w:tr w:rsidR="00C62060" w:rsidRPr="00D70749" w:rsidTr="00C62060">
        <w:tc>
          <w:tcPr>
            <w:tcW w:w="4563" w:type="dxa"/>
          </w:tcPr>
          <w:p w:rsidR="00C62060" w:rsidRPr="00D70749" w:rsidRDefault="00C62060" w:rsidP="00C62060">
            <w:pPr>
              <w:rPr>
                <w:rFonts w:eastAsia="Calibri"/>
                <w:u w:color="000000"/>
              </w:rPr>
            </w:pPr>
            <w:r w:rsidRPr="00D70749">
              <w:rPr>
                <w:rFonts w:eastAsia="Calibri"/>
                <w:u w:color="000000"/>
              </w:rPr>
              <w:t>Антикорозійний</w:t>
            </w:r>
            <w:r>
              <w:rPr>
                <w:rFonts w:eastAsia="Calibri"/>
                <w:u w:color="000000"/>
              </w:rPr>
              <w:t xml:space="preserve"> </w:t>
            </w:r>
            <w:r w:rsidRPr="00D70749">
              <w:rPr>
                <w:rFonts w:eastAsia="Calibri"/>
                <w:u w:color="000000"/>
              </w:rPr>
              <w:t>захист: епоксидне</w:t>
            </w:r>
            <w:r>
              <w:rPr>
                <w:rFonts w:eastAsia="Calibri"/>
                <w:u w:color="000000"/>
              </w:rPr>
              <w:t xml:space="preserve"> </w:t>
            </w:r>
            <w:r w:rsidRPr="00D70749">
              <w:rPr>
                <w:rFonts w:eastAsia="Calibri"/>
                <w:u w:color="000000"/>
              </w:rPr>
              <w:t>порошкове</w:t>
            </w:r>
            <w:r>
              <w:rPr>
                <w:rFonts w:eastAsia="Calibri"/>
                <w:u w:color="000000"/>
              </w:rPr>
              <w:t xml:space="preserve"> </w:t>
            </w:r>
            <w:r w:rsidRPr="00D70749">
              <w:rPr>
                <w:rFonts w:eastAsia="Calibri"/>
                <w:u w:color="000000"/>
              </w:rPr>
              <w:t>покриття корпусу ззовні та всередині шаром не менше 250 мкм</w:t>
            </w:r>
            <w:r>
              <w:rPr>
                <w:rFonts w:eastAsia="Calibri"/>
                <w:u w:color="000000"/>
              </w:rPr>
              <w:t>,</w:t>
            </w:r>
            <w:r w:rsidRPr="00D70749">
              <w:rPr>
                <w:rFonts w:eastAsia="Calibri"/>
                <w:color w:val="000000"/>
                <w:u w:color="000000"/>
              </w:rPr>
              <w:t>згідно EN 14091</w:t>
            </w:r>
          </w:p>
        </w:tc>
        <w:tc>
          <w:tcPr>
            <w:tcW w:w="5218" w:type="dxa"/>
          </w:tcPr>
          <w:p w:rsidR="00C62060" w:rsidRPr="00D70749" w:rsidRDefault="00C62060" w:rsidP="00C62060">
            <w:pPr>
              <w:rPr>
                <w:rFonts w:eastAsia="Calibri"/>
                <w:b/>
                <w:u w:color="000000"/>
              </w:rPr>
            </w:pPr>
          </w:p>
        </w:tc>
      </w:tr>
      <w:tr w:rsidR="00C62060" w:rsidRPr="00D70749" w:rsidTr="00C62060">
        <w:tc>
          <w:tcPr>
            <w:tcW w:w="9781" w:type="dxa"/>
            <w:gridSpan w:val="2"/>
          </w:tcPr>
          <w:p w:rsidR="00C62060" w:rsidRPr="00D70749" w:rsidRDefault="00C62060" w:rsidP="00C62060">
            <w:pPr>
              <w:rPr>
                <w:rFonts w:eastAsia="Calibri"/>
                <w:b/>
                <w:u w:color="000000"/>
              </w:rPr>
            </w:pPr>
            <w:r w:rsidRPr="00D70749">
              <w:rPr>
                <w:rFonts w:eastAsia="Calibri"/>
                <w:b/>
                <w:u w:color="000000"/>
              </w:rPr>
              <w:t>Конструкційніматеріали</w:t>
            </w:r>
          </w:p>
        </w:tc>
      </w:tr>
      <w:tr w:rsidR="00C62060" w:rsidRPr="00D70749" w:rsidTr="00C62060">
        <w:tc>
          <w:tcPr>
            <w:tcW w:w="4563" w:type="dxa"/>
          </w:tcPr>
          <w:p w:rsidR="00C62060" w:rsidRPr="00D70749" w:rsidRDefault="00C62060" w:rsidP="00C62060">
            <w:pPr>
              <w:rPr>
                <w:rFonts w:eastAsia="Calibri"/>
                <w:u w:color="000000"/>
              </w:rPr>
            </w:pPr>
            <w:r w:rsidRPr="00D70749">
              <w:rPr>
                <w:rFonts w:eastAsia="Calibri"/>
                <w:u w:color="000000"/>
              </w:rPr>
              <w:t xml:space="preserve">Корпус та кришказворотного клапана виготовлені з високоміцногочавуну </w:t>
            </w:r>
            <w:r w:rsidRPr="00D70749">
              <w:rPr>
                <w:rFonts w:eastAsia="Calibri"/>
                <w:u w:color="000000"/>
              </w:rPr>
              <w:lastRenderedPageBreak/>
              <w:t>EN-GJS 400-15 абокраще</w:t>
            </w:r>
          </w:p>
        </w:tc>
        <w:tc>
          <w:tcPr>
            <w:tcW w:w="5218" w:type="dxa"/>
          </w:tcPr>
          <w:p w:rsidR="00C62060" w:rsidRPr="00D70749" w:rsidRDefault="00C62060" w:rsidP="00C62060">
            <w:pPr>
              <w:rPr>
                <w:rFonts w:eastAsia="Calibri"/>
                <w:b/>
                <w:u w:color="000000"/>
              </w:rPr>
            </w:pPr>
          </w:p>
        </w:tc>
      </w:tr>
      <w:tr w:rsidR="00C62060" w:rsidRPr="00D70749" w:rsidTr="00C62060">
        <w:tc>
          <w:tcPr>
            <w:tcW w:w="4563" w:type="dxa"/>
            <w:vAlign w:val="center"/>
          </w:tcPr>
          <w:p w:rsidR="00C62060" w:rsidRPr="00D70749" w:rsidRDefault="00C62060" w:rsidP="00C62060">
            <w:pPr>
              <w:rPr>
                <w:rFonts w:eastAsia="Calibri"/>
                <w:u w:color="000000"/>
              </w:rPr>
            </w:pPr>
            <w:r w:rsidRPr="00D70749">
              <w:rPr>
                <w:rFonts w:eastAsia="Calibri"/>
                <w:u w:color="000000"/>
              </w:rPr>
              <w:lastRenderedPageBreak/>
              <w:t>Запірний</w:t>
            </w:r>
            <w:r>
              <w:rPr>
                <w:rFonts w:eastAsia="Calibri"/>
                <w:u w:color="000000"/>
              </w:rPr>
              <w:t xml:space="preserve"> </w:t>
            </w:r>
            <w:r w:rsidRPr="00D70749">
              <w:rPr>
                <w:rFonts w:eastAsia="Calibri"/>
                <w:u w:color="000000"/>
              </w:rPr>
              <w:t>елемент – куля, виготовле</w:t>
            </w:r>
            <w:r>
              <w:rPr>
                <w:rFonts w:eastAsia="Calibri"/>
                <w:u w:color="000000"/>
              </w:rPr>
              <w:t xml:space="preserve">ний </w:t>
            </w:r>
            <w:r w:rsidRPr="00D70749">
              <w:rPr>
                <w:rFonts w:eastAsia="Calibri"/>
                <w:u w:color="000000"/>
              </w:rPr>
              <w:t>на</w:t>
            </w:r>
            <w:r>
              <w:rPr>
                <w:rFonts w:eastAsia="Calibri"/>
                <w:u w:color="000000"/>
              </w:rPr>
              <w:t xml:space="preserve"> ба</w:t>
            </w:r>
            <w:r w:rsidRPr="00D70749">
              <w:rPr>
                <w:rFonts w:eastAsia="Calibri"/>
                <w:u w:color="000000"/>
              </w:rPr>
              <w:t>зі сплаву алюмінію та кремнію (SiAl), або з високоміцногочавуну</w:t>
            </w:r>
            <w:r w:rsidRPr="00D70749">
              <w:rPr>
                <w:rFonts w:eastAsia="Calibri"/>
                <w:color w:val="000000"/>
                <w:u w:color="000000"/>
              </w:rPr>
              <w:t>EN-GJS-400-15,</w:t>
            </w:r>
            <w:r w:rsidRPr="00D70749">
              <w:rPr>
                <w:rFonts w:eastAsia="Calibri"/>
                <w:u w:color="000000"/>
              </w:rPr>
              <w:t>повністювулканізованагумою NBR.</w:t>
            </w:r>
          </w:p>
        </w:tc>
        <w:tc>
          <w:tcPr>
            <w:tcW w:w="5218" w:type="dxa"/>
          </w:tcPr>
          <w:p w:rsidR="00C62060" w:rsidRPr="00D70749" w:rsidRDefault="00C62060" w:rsidP="00C62060">
            <w:pPr>
              <w:rPr>
                <w:rFonts w:eastAsia="Calibri"/>
                <w:b/>
                <w:u w:color="000000"/>
              </w:rPr>
            </w:pPr>
          </w:p>
        </w:tc>
      </w:tr>
      <w:tr w:rsidR="00C62060" w:rsidRPr="00D70749" w:rsidTr="00C62060">
        <w:tc>
          <w:tcPr>
            <w:tcW w:w="4563" w:type="dxa"/>
          </w:tcPr>
          <w:p w:rsidR="00C62060" w:rsidRPr="00D70749" w:rsidRDefault="00C62060" w:rsidP="00C62060">
            <w:pPr>
              <w:rPr>
                <w:rFonts w:eastAsia="Calibri"/>
                <w:u w:color="000000"/>
              </w:rPr>
            </w:pPr>
            <w:r w:rsidRPr="00D70749">
              <w:rPr>
                <w:rFonts w:eastAsia="Calibri"/>
                <w:u w:color="000000"/>
              </w:rPr>
              <w:t>Болти, щоз’єднують</w:t>
            </w:r>
            <w:r>
              <w:rPr>
                <w:rFonts w:eastAsia="Calibri"/>
                <w:u w:color="000000"/>
              </w:rPr>
              <w:t xml:space="preserve"> </w:t>
            </w:r>
            <w:r w:rsidRPr="00D70749">
              <w:rPr>
                <w:rFonts w:eastAsia="Calibri"/>
                <w:u w:color="000000"/>
              </w:rPr>
              <w:t>кришку з корпусом виготовлені з нержавіючої</w:t>
            </w:r>
            <w:r>
              <w:rPr>
                <w:rFonts w:eastAsia="Calibri"/>
                <w:u w:color="000000"/>
              </w:rPr>
              <w:t xml:space="preserve"> </w:t>
            </w:r>
            <w:r w:rsidRPr="00D70749">
              <w:rPr>
                <w:rFonts w:eastAsia="Calibri"/>
                <w:u w:color="000000"/>
              </w:rPr>
              <w:t>сталі, сховані в корпусі та захищені</w:t>
            </w:r>
            <w:r>
              <w:rPr>
                <w:rFonts w:eastAsia="Calibri"/>
                <w:u w:color="000000"/>
              </w:rPr>
              <w:t xml:space="preserve"> </w:t>
            </w:r>
            <w:r w:rsidRPr="00D70749">
              <w:rPr>
                <w:rFonts w:eastAsia="Calibri"/>
                <w:u w:color="000000"/>
              </w:rPr>
              <w:t>парафіном.</w:t>
            </w:r>
          </w:p>
        </w:tc>
        <w:tc>
          <w:tcPr>
            <w:tcW w:w="5218" w:type="dxa"/>
          </w:tcPr>
          <w:p w:rsidR="00C62060" w:rsidRPr="00D70749" w:rsidRDefault="00C62060" w:rsidP="00C62060">
            <w:pPr>
              <w:rPr>
                <w:rFonts w:eastAsia="Calibri"/>
                <w:b/>
                <w:u w:color="000000"/>
              </w:rPr>
            </w:pPr>
          </w:p>
        </w:tc>
      </w:tr>
      <w:tr w:rsidR="00C62060" w:rsidRPr="00D70749" w:rsidTr="00C62060">
        <w:tc>
          <w:tcPr>
            <w:tcW w:w="4563" w:type="dxa"/>
            <w:vAlign w:val="center"/>
          </w:tcPr>
          <w:p w:rsidR="00C62060" w:rsidRPr="00D70749" w:rsidRDefault="00C62060" w:rsidP="00C62060">
            <w:pPr>
              <w:rPr>
                <w:rFonts w:eastAsia="Calibri"/>
                <w:u w:color="000000"/>
              </w:rPr>
            </w:pPr>
            <w:r w:rsidRPr="00D70749">
              <w:rPr>
                <w:rFonts w:eastAsia="Calibri"/>
                <w:u w:color="000000"/>
              </w:rPr>
              <w:t>Ущільнююча прокладка між</w:t>
            </w:r>
            <w:r>
              <w:rPr>
                <w:rFonts w:eastAsia="Calibri"/>
                <w:u w:color="000000"/>
              </w:rPr>
              <w:t xml:space="preserve"> </w:t>
            </w:r>
            <w:r w:rsidRPr="00D70749">
              <w:rPr>
                <w:rFonts w:eastAsia="Calibri"/>
                <w:u w:color="000000"/>
              </w:rPr>
              <w:t>кришкою та корпусом – гума NBR.</w:t>
            </w:r>
          </w:p>
        </w:tc>
        <w:tc>
          <w:tcPr>
            <w:tcW w:w="5218" w:type="dxa"/>
          </w:tcPr>
          <w:p w:rsidR="00C62060" w:rsidRPr="00D70749" w:rsidRDefault="00C62060" w:rsidP="00C62060">
            <w:pPr>
              <w:rPr>
                <w:rFonts w:eastAsia="Calibri"/>
                <w:b/>
                <w:u w:color="000000"/>
              </w:rPr>
            </w:pPr>
          </w:p>
        </w:tc>
      </w:tr>
    </w:tbl>
    <w:p w:rsidR="00C62060" w:rsidRDefault="00C62060" w:rsidP="00C62060">
      <w:pPr>
        <w:rPr>
          <w:b/>
          <w:bCs/>
        </w:rPr>
      </w:pPr>
    </w:p>
    <w:p w:rsidR="00C62060" w:rsidRPr="00B75AAA" w:rsidRDefault="00C62060" w:rsidP="00C62060">
      <w:pPr>
        <w:jc w:val="left"/>
        <w:rPr>
          <w:b/>
          <w:bCs/>
        </w:rPr>
      </w:pPr>
      <w:r>
        <w:rPr>
          <w:b/>
          <w:bCs/>
        </w:rPr>
        <w:t>Надати у складі тендерної пропозиції</w:t>
      </w:r>
      <w:r w:rsidRPr="00B75AAA">
        <w:rPr>
          <w:b/>
          <w:bCs/>
        </w:rPr>
        <w:t>:</w:t>
      </w:r>
      <w:r w:rsidRPr="00B75AAA">
        <w:rPr>
          <w:b/>
          <w:bCs/>
        </w:rPr>
        <w:br/>
        <w:t>1) Сертифікат відповідності</w:t>
      </w:r>
    </w:p>
    <w:p w:rsidR="00C62060" w:rsidRPr="00B75AAA" w:rsidRDefault="00C62060" w:rsidP="00C62060">
      <w:pPr>
        <w:jc w:val="left"/>
        <w:rPr>
          <w:b/>
          <w:bCs/>
        </w:rPr>
      </w:pPr>
      <w:r w:rsidRPr="00B75AAA">
        <w:rPr>
          <w:b/>
          <w:bCs/>
        </w:rPr>
        <w:t>2) висновок СЕС</w:t>
      </w:r>
    </w:p>
    <w:p w:rsidR="00C62060" w:rsidRDefault="00C62060" w:rsidP="00C62060">
      <w:pPr>
        <w:jc w:val="left"/>
        <w:rPr>
          <w:b/>
          <w:bCs/>
        </w:rPr>
      </w:pPr>
      <w:r>
        <w:rPr>
          <w:b/>
          <w:bCs/>
        </w:rPr>
        <w:t xml:space="preserve">3) технічний паспорт </w:t>
      </w:r>
    </w:p>
    <w:p w:rsidR="00C62060" w:rsidRPr="00C52C49" w:rsidRDefault="00C62060" w:rsidP="00C62060">
      <w:pPr>
        <w:pStyle w:val="afff3"/>
        <w:rPr>
          <w:rFonts w:ascii="Times New Roman" w:hAnsi="Times New Roman"/>
        </w:rPr>
      </w:pPr>
    </w:p>
    <w:p w:rsidR="00C62060" w:rsidRPr="00C62060" w:rsidRDefault="00C62060" w:rsidP="00C62060">
      <w:pPr>
        <w:pStyle w:val="afff3"/>
        <w:jc w:val="center"/>
        <w:rPr>
          <w:rFonts w:ascii="Times New Roman" w:hAnsi="Times New Roman"/>
          <w:sz w:val="32"/>
          <w:szCs w:val="32"/>
        </w:rPr>
      </w:pPr>
      <w:r w:rsidRPr="00C62060">
        <w:rPr>
          <w:rFonts w:ascii="Times New Roman" w:hAnsi="Times New Roman"/>
          <w:b/>
          <w:sz w:val="32"/>
          <w:szCs w:val="32"/>
        </w:rPr>
        <w:t>Основні вимоги до фільтрів осадових, фланцевих</w:t>
      </w:r>
      <w:r w:rsidRPr="00C62060">
        <w:rPr>
          <w:rFonts w:ascii="Times New Roman" w:hAnsi="Times New Roman"/>
          <w:sz w:val="32"/>
          <w:szCs w:val="32"/>
        </w:rPr>
        <w:t>.</w:t>
      </w:r>
    </w:p>
    <w:p w:rsidR="00C62060" w:rsidRPr="00C62060" w:rsidRDefault="00C62060" w:rsidP="00C62060">
      <w:pPr>
        <w:pStyle w:val="afff3"/>
        <w:jc w:val="center"/>
        <w:rPr>
          <w:rFonts w:ascii="Times New Roman" w:hAnsi="Times New Roman"/>
          <w:color w:val="000000" w:themeColor="text1"/>
          <w:sz w:val="32"/>
          <w:szCs w:val="32"/>
        </w:rPr>
      </w:pPr>
      <w:r w:rsidRPr="00C62060">
        <w:rPr>
          <w:rFonts w:ascii="Times New Roman" w:hAnsi="Times New Roman"/>
          <w:b/>
          <w:color w:val="000000" w:themeColor="text1"/>
          <w:sz w:val="32"/>
          <w:szCs w:val="32"/>
        </w:rPr>
        <w:t>Конструктивні особливості</w:t>
      </w:r>
      <w:r w:rsidRPr="00C62060">
        <w:rPr>
          <w:rFonts w:ascii="Times New Roman" w:hAnsi="Times New Roman"/>
          <w:color w:val="000000" w:themeColor="text1"/>
          <w:sz w:val="32"/>
          <w:szCs w:val="32"/>
        </w:rPr>
        <w:t>: Фільтр осадовий, фланцевий для застосування в системах водопостачання.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678"/>
      </w:tblGrid>
      <w:tr w:rsidR="00C62060" w:rsidRPr="00F36B81" w:rsidTr="00C62060">
        <w:tc>
          <w:tcPr>
            <w:tcW w:w="5103" w:type="dxa"/>
            <w:tcBorders>
              <w:top w:val="single" w:sz="4" w:space="0" w:color="auto"/>
              <w:left w:val="single" w:sz="4" w:space="0" w:color="auto"/>
              <w:bottom w:val="single" w:sz="4" w:space="0" w:color="auto"/>
              <w:right w:val="single" w:sz="4" w:space="0" w:color="auto"/>
            </w:tcBorders>
            <w:vAlign w:val="center"/>
          </w:tcPr>
          <w:p w:rsidR="00C62060" w:rsidRPr="00DF6D25" w:rsidRDefault="00C62060" w:rsidP="00C62060">
            <w:pPr>
              <w:pStyle w:val="afff3"/>
              <w:rPr>
                <w:rFonts w:ascii="Times New Roman" w:hAnsi="Times New Roman"/>
              </w:rPr>
            </w:pPr>
            <w:r w:rsidRPr="00DF6D25">
              <w:rPr>
                <w:rFonts w:ascii="Times New Roman" w:hAnsi="Times New Roman"/>
              </w:rPr>
              <w:t>Технічні вимоги змовника до товару</w:t>
            </w:r>
          </w:p>
        </w:tc>
        <w:tc>
          <w:tcPr>
            <w:tcW w:w="4678" w:type="dxa"/>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i/>
              </w:rPr>
            </w:pPr>
            <w:r w:rsidRPr="00DF6D25">
              <w:rPr>
                <w:rFonts w:ascii="Times New Roman" w:hAnsi="Times New Roman"/>
              </w:rPr>
              <w:t>Технічні характеристики товару запропонованого</w:t>
            </w:r>
            <w:r>
              <w:rPr>
                <w:rFonts w:ascii="Times New Roman" w:hAnsi="Times New Roman"/>
              </w:rPr>
              <w:t xml:space="preserve"> </w:t>
            </w:r>
            <w:r w:rsidRPr="00DF6D25">
              <w:rPr>
                <w:rFonts w:ascii="Times New Roman" w:hAnsi="Times New Roman"/>
              </w:rPr>
              <w:t>учасником</w:t>
            </w:r>
            <w:r w:rsidRPr="00DF6D25">
              <w:rPr>
                <w:rFonts w:ascii="Times New Roman" w:hAnsi="Times New Roman"/>
                <w:i/>
              </w:rPr>
              <w:t>(заповнюється</w:t>
            </w:r>
            <w:r>
              <w:rPr>
                <w:rFonts w:ascii="Times New Roman" w:hAnsi="Times New Roman"/>
                <w:i/>
              </w:rPr>
              <w:t xml:space="preserve"> </w:t>
            </w:r>
            <w:r w:rsidRPr="00DF6D25">
              <w:rPr>
                <w:rFonts w:ascii="Times New Roman" w:hAnsi="Times New Roman"/>
                <w:i/>
              </w:rPr>
              <w:t>учасником при поданні</w:t>
            </w:r>
            <w:r>
              <w:rPr>
                <w:rFonts w:ascii="Times New Roman" w:hAnsi="Times New Roman"/>
                <w:i/>
              </w:rPr>
              <w:t xml:space="preserve"> </w:t>
            </w:r>
            <w:r w:rsidRPr="00DF6D25">
              <w:rPr>
                <w:rFonts w:ascii="Times New Roman" w:hAnsi="Times New Roman"/>
                <w:i/>
              </w:rPr>
              <w:t>тендерної</w:t>
            </w:r>
            <w:r>
              <w:rPr>
                <w:rFonts w:ascii="Times New Roman" w:hAnsi="Times New Roman"/>
                <w:i/>
              </w:rPr>
              <w:t xml:space="preserve"> </w:t>
            </w:r>
            <w:r w:rsidRPr="00DF6D25">
              <w:rPr>
                <w:rFonts w:ascii="Times New Roman" w:hAnsi="Times New Roman"/>
                <w:i/>
              </w:rPr>
              <w:t>пропозиції)</w:t>
            </w:r>
          </w:p>
        </w:tc>
      </w:tr>
      <w:tr w:rsidR="00C62060" w:rsidRPr="00F36B81" w:rsidTr="00C62060">
        <w:tc>
          <w:tcPr>
            <w:tcW w:w="9781" w:type="dxa"/>
            <w:gridSpan w:val="2"/>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b/>
              </w:rPr>
            </w:pPr>
            <w:r w:rsidRPr="00DF6D25">
              <w:rPr>
                <w:rFonts w:ascii="Times New Roman" w:hAnsi="Times New Roman"/>
                <w:b/>
              </w:rPr>
              <w:t>Загальні</w:t>
            </w:r>
            <w:r>
              <w:rPr>
                <w:rFonts w:ascii="Times New Roman" w:hAnsi="Times New Roman"/>
                <w:b/>
              </w:rPr>
              <w:t xml:space="preserve"> </w:t>
            </w:r>
            <w:r w:rsidRPr="00DF6D25">
              <w:rPr>
                <w:rFonts w:ascii="Times New Roman" w:hAnsi="Times New Roman"/>
                <w:b/>
              </w:rPr>
              <w:t>вимоги</w:t>
            </w:r>
          </w:p>
        </w:tc>
      </w:tr>
      <w:tr w:rsidR="00C62060" w:rsidRPr="00F36B81" w:rsidTr="00C62060">
        <w:tc>
          <w:tcPr>
            <w:tcW w:w="5103" w:type="dxa"/>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rPr>
            </w:pPr>
            <w:r w:rsidRPr="00DF6D25">
              <w:rPr>
                <w:rFonts w:ascii="Times New Roman" w:hAnsi="Times New Roman"/>
              </w:rPr>
              <w:t>Конструкція</w:t>
            </w:r>
            <w:r>
              <w:rPr>
                <w:rFonts w:ascii="Times New Roman" w:hAnsi="Times New Roman"/>
              </w:rPr>
              <w:t xml:space="preserve"> </w:t>
            </w:r>
            <w:r w:rsidRPr="00DF6D25">
              <w:rPr>
                <w:rFonts w:ascii="Times New Roman" w:hAnsi="Times New Roman"/>
              </w:rPr>
              <w:t>фільтра – розбірна</w:t>
            </w:r>
          </w:p>
        </w:tc>
        <w:tc>
          <w:tcPr>
            <w:tcW w:w="4678" w:type="dxa"/>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b/>
              </w:rPr>
            </w:pPr>
          </w:p>
        </w:tc>
      </w:tr>
      <w:tr w:rsidR="00C62060" w:rsidRPr="00F36B81" w:rsidTr="00C62060">
        <w:tc>
          <w:tcPr>
            <w:tcW w:w="5103" w:type="dxa"/>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rPr>
            </w:pPr>
            <w:r w:rsidRPr="00DF6D25">
              <w:rPr>
                <w:rFonts w:ascii="Times New Roman" w:hAnsi="Times New Roman"/>
              </w:rPr>
              <w:t>Фланцеве</w:t>
            </w:r>
            <w:r>
              <w:rPr>
                <w:rFonts w:ascii="Times New Roman" w:hAnsi="Times New Roman"/>
              </w:rPr>
              <w:t xml:space="preserve"> </w:t>
            </w:r>
            <w:r w:rsidRPr="00DF6D25">
              <w:rPr>
                <w:rFonts w:ascii="Times New Roman" w:hAnsi="Times New Roman"/>
              </w:rPr>
              <w:t>підключення</w:t>
            </w:r>
            <w:r>
              <w:rPr>
                <w:rFonts w:ascii="Times New Roman" w:hAnsi="Times New Roman"/>
              </w:rPr>
              <w:t xml:space="preserve"> </w:t>
            </w:r>
            <w:r w:rsidRPr="00DF6D25">
              <w:rPr>
                <w:rFonts w:ascii="Times New Roman" w:hAnsi="Times New Roman"/>
              </w:rPr>
              <w:t>згідно EN 1092-2 (DIN2501), PN16</w:t>
            </w:r>
          </w:p>
        </w:tc>
        <w:tc>
          <w:tcPr>
            <w:tcW w:w="4678" w:type="dxa"/>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b/>
              </w:rPr>
            </w:pPr>
          </w:p>
        </w:tc>
      </w:tr>
      <w:tr w:rsidR="00C62060" w:rsidRPr="00F36B81" w:rsidTr="00C62060">
        <w:tc>
          <w:tcPr>
            <w:tcW w:w="5103" w:type="dxa"/>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rPr>
            </w:pPr>
            <w:r w:rsidRPr="00DF6D25">
              <w:rPr>
                <w:rFonts w:ascii="Times New Roman" w:hAnsi="Times New Roman"/>
              </w:rPr>
              <w:t xml:space="preserve">Максимальна температура рідини +70 </w:t>
            </w:r>
            <w:r w:rsidRPr="00DF6D25">
              <w:rPr>
                <w:rFonts w:ascii="Times New Roman" w:hAnsi="Times New Roman"/>
                <w:vertAlign w:val="superscript"/>
              </w:rPr>
              <w:t>0</w:t>
            </w:r>
            <w:r w:rsidRPr="00DF6D25">
              <w:rPr>
                <w:rFonts w:ascii="Times New Roman" w:hAnsi="Times New Roman"/>
              </w:rPr>
              <w:t>С</w:t>
            </w:r>
          </w:p>
        </w:tc>
        <w:tc>
          <w:tcPr>
            <w:tcW w:w="4678" w:type="dxa"/>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b/>
              </w:rPr>
            </w:pPr>
          </w:p>
        </w:tc>
      </w:tr>
      <w:tr w:rsidR="00C62060" w:rsidRPr="00F36B81" w:rsidTr="00C62060">
        <w:tc>
          <w:tcPr>
            <w:tcW w:w="5103" w:type="dxa"/>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rPr>
            </w:pPr>
            <w:r w:rsidRPr="00DF6D25">
              <w:rPr>
                <w:rFonts w:ascii="Times New Roman" w:hAnsi="Times New Roman"/>
              </w:rPr>
              <w:t>Антикорозійний</w:t>
            </w:r>
            <w:r>
              <w:rPr>
                <w:rFonts w:ascii="Times New Roman" w:hAnsi="Times New Roman"/>
              </w:rPr>
              <w:t xml:space="preserve"> </w:t>
            </w:r>
            <w:r w:rsidRPr="00DF6D25">
              <w:rPr>
                <w:rFonts w:ascii="Times New Roman" w:hAnsi="Times New Roman"/>
              </w:rPr>
              <w:t>захист: епоксидне</w:t>
            </w:r>
            <w:r>
              <w:rPr>
                <w:rFonts w:ascii="Times New Roman" w:hAnsi="Times New Roman"/>
              </w:rPr>
              <w:t xml:space="preserve"> </w:t>
            </w:r>
            <w:r w:rsidRPr="00DF6D25">
              <w:rPr>
                <w:rFonts w:ascii="Times New Roman" w:hAnsi="Times New Roman"/>
              </w:rPr>
              <w:t>порошкове</w:t>
            </w:r>
            <w:r>
              <w:rPr>
                <w:rFonts w:ascii="Times New Roman" w:hAnsi="Times New Roman"/>
              </w:rPr>
              <w:t xml:space="preserve"> </w:t>
            </w:r>
            <w:r w:rsidRPr="00DF6D25">
              <w:rPr>
                <w:rFonts w:ascii="Times New Roman" w:hAnsi="Times New Roman"/>
              </w:rPr>
              <w:t>покриття корпусу ззовні та всередині шаром не менше 250 мкм</w:t>
            </w:r>
            <w:r w:rsidRPr="00A31377">
              <w:rPr>
                <w:rFonts w:ascii="Times New Roman" w:hAnsi="Times New Roman"/>
              </w:rPr>
              <w:t>EN 14901.</w:t>
            </w:r>
          </w:p>
        </w:tc>
        <w:tc>
          <w:tcPr>
            <w:tcW w:w="4678" w:type="dxa"/>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b/>
              </w:rPr>
            </w:pPr>
          </w:p>
        </w:tc>
      </w:tr>
      <w:tr w:rsidR="00C62060" w:rsidRPr="00F36B81" w:rsidTr="00C62060">
        <w:tc>
          <w:tcPr>
            <w:tcW w:w="9781" w:type="dxa"/>
            <w:gridSpan w:val="2"/>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b/>
              </w:rPr>
            </w:pPr>
            <w:r w:rsidRPr="00DF6D25">
              <w:rPr>
                <w:rFonts w:ascii="Times New Roman" w:hAnsi="Times New Roman"/>
                <w:b/>
              </w:rPr>
              <w:t>Конструкційні</w:t>
            </w:r>
            <w:r>
              <w:rPr>
                <w:rFonts w:ascii="Times New Roman" w:hAnsi="Times New Roman"/>
                <w:b/>
              </w:rPr>
              <w:t xml:space="preserve"> </w:t>
            </w:r>
            <w:r w:rsidRPr="00DF6D25">
              <w:rPr>
                <w:rFonts w:ascii="Times New Roman" w:hAnsi="Times New Roman"/>
                <w:b/>
              </w:rPr>
              <w:t>матеріали</w:t>
            </w:r>
          </w:p>
        </w:tc>
      </w:tr>
      <w:tr w:rsidR="00C62060" w:rsidRPr="00F36B81" w:rsidTr="00C62060">
        <w:tc>
          <w:tcPr>
            <w:tcW w:w="5103" w:type="dxa"/>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b/>
              </w:rPr>
            </w:pPr>
            <w:r w:rsidRPr="00DF6D25">
              <w:rPr>
                <w:rFonts w:ascii="Times New Roman" w:hAnsi="Times New Roman"/>
              </w:rPr>
              <w:t>К</w:t>
            </w:r>
            <w:r>
              <w:rPr>
                <w:rFonts w:ascii="Times New Roman" w:hAnsi="Times New Roman"/>
              </w:rPr>
              <w:t>орпус та кришка фільтра виготовлені</w:t>
            </w:r>
            <w:r w:rsidRPr="00DF6D25">
              <w:rPr>
                <w:rFonts w:ascii="Times New Roman" w:hAnsi="Times New Roman"/>
              </w:rPr>
              <w:t xml:space="preserve"> з </w:t>
            </w:r>
            <w:r>
              <w:rPr>
                <w:rFonts w:ascii="Times New Roman" w:hAnsi="Times New Roman"/>
              </w:rPr>
              <w:t>високоміцного чавуну</w:t>
            </w:r>
            <w:r w:rsidRPr="00DF6D25">
              <w:rPr>
                <w:rFonts w:ascii="Times New Roman" w:hAnsi="Times New Roman"/>
              </w:rPr>
              <w:t xml:space="preserve"> EN-GJS 400-15 або краще</w:t>
            </w:r>
          </w:p>
        </w:tc>
        <w:tc>
          <w:tcPr>
            <w:tcW w:w="4678" w:type="dxa"/>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b/>
              </w:rPr>
            </w:pPr>
          </w:p>
        </w:tc>
      </w:tr>
      <w:tr w:rsidR="00C62060" w:rsidRPr="00F36B81" w:rsidTr="00C62060">
        <w:tc>
          <w:tcPr>
            <w:tcW w:w="5103" w:type="dxa"/>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rPr>
            </w:pPr>
            <w:r w:rsidRPr="00DF6D25">
              <w:rPr>
                <w:rFonts w:ascii="Times New Roman" w:hAnsi="Times New Roman"/>
              </w:rPr>
              <w:t>Фільтруючий</w:t>
            </w:r>
            <w:r>
              <w:rPr>
                <w:rFonts w:ascii="Times New Roman" w:hAnsi="Times New Roman"/>
              </w:rPr>
              <w:t xml:space="preserve"> </w:t>
            </w:r>
            <w:r w:rsidRPr="00DF6D25">
              <w:rPr>
                <w:rFonts w:ascii="Times New Roman" w:hAnsi="Times New Roman"/>
              </w:rPr>
              <w:t xml:space="preserve">елемент (сітка) – замінна, </w:t>
            </w:r>
            <w:r>
              <w:rPr>
                <w:rFonts w:ascii="Times New Roman" w:hAnsi="Times New Roman"/>
              </w:rPr>
              <w:t>виготовлена</w:t>
            </w:r>
            <w:r w:rsidRPr="00DF6D25">
              <w:rPr>
                <w:rFonts w:ascii="Times New Roman" w:hAnsi="Times New Roman"/>
              </w:rPr>
              <w:t xml:space="preserve"> з нержавію</w:t>
            </w:r>
            <w:r>
              <w:rPr>
                <w:rFonts w:ascii="Times New Roman" w:hAnsi="Times New Roman"/>
              </w:rPr>
              <w:t>чої сталі марки 1.4301 або еквівалент</w:t>
            </w:r>
          </w:p>
        </w:tc>
        <w:tc>
          <w:tcPr>
            <w:tcW w:w="4678" w:type="dxa"/>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b/>
              </w:rPr>
            </w:pPr>
          </w:p>
        </w:tc>
      </w:tr>
      <w:tr w:rsidR="00C62060" w:rsidRPr="00F36B81" w:rsidTr="00C62060">
        <w:tc>
          <w:tcPr>
            <w:tcW w:w="5103" w:type="dxa"/>
            <w:tcBorders>
              <w:top w:val="single" w:sz="4" w:space="0" w:color="auto"/>
              <w:left w:val="single" w:sz="4" w:space="0" w:color="auto"/>
              <w:bottom w:val="single" w:sz="4" w:space="0" w:color="auto"/>
              <w:right w:val="single" w:sz="4" w:space="0" w:color="auto"/>
            </w:tcBorders>
            <w:vAlign w:val="center"/>
          </w:tcPr>
          <w:p w:rsidR="00C62060" w:rsidRPr="00DF6D25" w:rsidRDefault="00C62060" w:rsidP="00C62060">
            <w:pPr>
              <w:pStyle w:val="afff3"/>
              <w:rPr>
                <w:rFonts w:ascii="Times New Roman" w:hAnsi="Times New Roman"/>
              </w:rPr>
            </w:pPr>
            <w:r w:rsidRPr="00DF6D25">
              <w:rPr>
                <w:rFonts w:ascii="Times New Roman" w:hAnsi="Times New Roman"/>
              </w:rPr>
              <w:t>Ущільнююча прокладка між</w:t>
            </w:r>
            <w:r>
              <w:rPr>
                <w:rFonts w:ascii="Times New Roman" w:hAnsi="Times New Roman"/>
              </w:rPr>
              <w:t xml:space="preserve"> </w:t>
            </w:r>
            <w:r w:rsidRPr="00DF6D25">
              <w:rPr>
                <w:rFonts w:ascii="Times New Roman" w:hAnsi="Times New Roman"/>
              </w:rPr>
              <w:t>кришкою та корпусом – гума EPDM.</w:t>
            </w:r>
          </w:p>
        </w:tc>
        <w:tc>
          <w:tcPr>
            <w:tcW w:w="4678" w:type="dxa"/>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b/>
              </w:rPr>
            </w:pPr>
          </w:p>
        </w:tc>
      </w:tr>
      <w:tr w:rsidR="00C62060" w:rsidRPr="00F36B81" w:rsidTr="00C62060">
        <w:tc>
          <w:tcPr>
            <w:tcW w:w="5103" w:type="dxa"/>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rPr>
            </w:pPr>
            <w:r w:rsidRPr="00DF6D25">
              <w:rPr>
                <w:rFonts w:ascii="Times New Roman" w:hAnsi="Times New Roman"/>
              </w:rPr>
              <w:lastRenderedPageBreak/>
              <w:t>Болти, що</w:t>
            </w:r>
            <w:r>
              <w:rPr>
                <w:rFonts w:ascii="Times New Roman" w:hAnsi="Times New Roman"/>
              </w:rPr>
              <w:t xml:space="preserve"> </w:t>
            </w:r>
            <w:r w:rsidRPr="00DF6D25">
              <w:rPr>
                <w:rFonts w:ascii="Times New Roman" w:hAnsi="Times New Roman"/>
              </w:rPr>
              <w:t>з’єднують</w:t>
            </w:r>
            <w:r>
              <w:rPr>
                <w:rFonts w:ascii="Times New Roman" w:hAnsi="Times New Roman"/>
              </w:rPr>
              <w:t xml:space="preserve"> </w:t>
            </w:r>
            <w:r w:rsidRPr="00DF6D25">
              <w:rPr>
                <w:rFonts w:ascii="Times New Roman" w:hAnsi="Times New Roman"/>
              </w:rPr>
              <w:t>кришку з корпусом виконані з нержавіючої</w:t>
            </w:r>
            <w:r>
              <w:rPr>
                <w:rFonts w:ascii="Times New Roman" w:hAnsi="Times New Roman"/>
              </w:rPr>
              <w:t xml:space="preserve"> </w:t>
            </w:r>
            <w:r w:rsidRPr="00DF6D25">
              <w:rPr>
                <w:rFonts w:ascii="Times New Roman" w:hAnsi="Times New Roman"/>
              </w:rPr>
              <w:t>сталі.</w:t>
            </w:r>
          </w:p>
        </w:tc>
        <w:tc>
          <w:tcPr>
            <w:tcW w:w="4678" w:type="dxa"/>
            <w:tcBorders>
              <w:top w:val="single" w:sz="4" w:space="0" w:color="auto"/>
              <w:left w:val="single" w:sz="4" w:space="0" w:color="auto"/>
              <w:bottom w:val="single" w:sz="4" w:space="0" w:color="auto"/>
              <w:right w:val="single" w:sz="4" w:space="0" w:color="auto"/>
            </w:tcBorders>
          </w:tcPr>
          <w:p w:rsidR="00C62060" w:rsidRPr="00DF6D25" w:rsidRDefault="00C62060" w:rsidP="00C62060">
            <w:pPr>
              <w:pStyle w:val="afff3"/>
              <w:rPr>
                <w:rFonts w:ascii="Times New Roman" w:hAnsi="Times New Roman"/>
                <w:b/>
              </w:rPr>
            </w:pPr>
          </w:p>
        </w:tc>
      </w:tr>
    </w:tbl>
    <w:p w:rsidR="00C62060" w:rsidRDefault="00C62060" w:rsidP="00C62060">
      <w:pPr>
        <w:rPr>
          <w:b/>
          <w:bCs/>
        </w:rPr>
      </w:pPr>
      <w:bookmarkStart w:id="45" w:name="_Hlk136355853"/>
    </w:p>
    <w:p w:rsidR="00C62060" w:rsidRPr="00B75AAA" w:rsidRDefault="00C62060" w:rsidP="00C62060">
      <w:pPr>
        <w:jc w:val="left"/>
        <w:rPr>
          <w:b/>
          <w:bCs/>
        </w:rPr>
      </w:pPr>
      <w:r>
        <w:rPr>
          <w:b/>
          <w:bCs/>
        </w:rPr>
        <w:t>Надати у складі тендерної пропозиції</w:t>
      </w:r>
      <w:r w:rsidRPr="00B75AAA">
        <w:rPr>
          <w:b/>
          <w:bCs/>
        </w:rPr>
        <w:t>:</w:t>
      </w:r>
      <w:r w:rsidRPr="00B75AAA">
        <w:rPr>
          <w:b/>
          <w:bCs/>
        </w:rPr>
        <w:br/>
        <w:t>1) Сертифікат відповідності</w:t>
      </w:r>
    </w:p>
    <w:p w:rsidR="00C62060" w:rsidRDefault="00C62060" w:rsidP="00C62060">
      <w:pPr>
        <w:jc w:val="left"/>
        <w:rPr>
          <w:b/>
          <w:bCs/>
        </w:rPr>
      </w:pPr>
      <w:r>
        <w:rPr>
          <w:b/>
          <w:bCs/>
        </w:rPr>
        <w:t xml:space="preserve">2) технічний паспорт </w:t>
      </w:r>
    </w:p>
    <w:p w:rsidR="00C62060" w:rsidRDefault="00C62060" w:rsidP="00C62060">
      <w:pPr>
        <w:jc w:val="left"/>
      </w:pPr>
      <w:r>
        <w:t xml:space="preserve"> </w:t>
      </w:r>
    </w:p>
    <w:p w:rsidR="00C62060" w:rsidRPr="00C76189" w:rsidRDefault="00C62060" w:rsidP="00C62060">
      <w:pPr>
        <w:suppressAutoHyphens/>
        <w:ind w:left="540"/>
      </w:pPr>
    </w:p>
    <w:p w:rsidR="00C62060" w:rsidRPr="00C62060" w:rsidRDefault="00C62060" w:rsidP="00C62060">
      <w:pPr>
        <w:suppressAutoHyphens/>
        <w:ind w:left="540"/>
        <w:jc w:val="center"/>
        <w:rPr>
          <w:b/>
          <w:sz w:val="32"/>
          <w:szCs w:val="32"/>
        </w:rPr>
      </w:pPr>
      <w:r w:rsidRPr="00C62060">
        <w:rPr>
          <w:b/>
          <w:sz w:val="32"/>
          <w:szCs w:val="32"/>
        </w:rPr>
        <w:t>Основні вимоги :</w:t>
      </w:r>
    </w:p>
    <w:p w:rsidR="00C62060" w:rsidRPr="00C62060" w:rsidRDefault="00C62060" w:rsidP="00C62060">
      <w:pPr>
        <w:suppressAutoHyphens/>
        <w:ind w:left="540"/>
        <w:jc w:val="center"/>
        <w:rPr>
          <w:sz w:val="32"/>
          <w:szCs w:val="32"/>
        </w:rPr>
      </w:pPr>
    </w:p>
    <w:p w:rsidR="00C62060" w:rsidRPr="00C62060" w:rsidRDefault="00C62060" w:rsidP="00C62060">
      <w:pPr>
        <w:pStyle w:val="afff3"/>
        <w:jc w:val="center"/>
        <w:rPr>
          <w:rFonts w:ascii="Times New Roman" w:hAnsi="Times New Roman"/>
          <w:color w:val="000000" w:themeColor="text1"/>
          <w:sz w:val="32"/>
          <w:szCs w:val="32"/>
        </w:rPr>
      </w:pPr>
      <w:r w:rsidRPr="00C62060">
        <w:rPr>
          <w:rFonts w:ascii="Times New Roman" w:hAnsi="Times New Roman"/>
          <w:b/>
          <w:sz w:val="32"/>
          <w:szCs w:val="32"/>
        </w:rPr>
        <w:t>Хомут врізний  чавунний фланцевий</w:t>
      </w:r>
      <w:r w:rsidRPr="00C62060">
        <w:rPr>
          <w:rFonts w:ascii="Times New Roman" w:hAnsi="Times New Roman"/>
          <w:sz w:val="32"/>
          <w:szCs w:val="32"/>
        </w:rPr>
        <w:t xml:space="preserve"> </w:t>
      </w:r>
      <w:r w:rsidRPr="00C62060">
        <w:rPr>
          <w:rFonts w:ascii="Times New Roman" w:hAnsi="Times New Roman"/>
          <w:sz w:val="32"/>
          <w:szCs w:val="32"/>
          <w:lang w:val="en-US"/>
        </w:rPr>
        <w:t>DN</w:t>
      </w:r>
      <w:r w:rsidRPr="00C62060">
        <w:rPr>
          <w:rFonts w:ascii="Times New Roman" w:hAnsi="Times New Roman"/>
          <w:sz w:val="32"/>
          <w:szCs w:val="32"/>
        </w:rPr>
        <w:t xml:space="preserve">125/80 </w:t>
      </w:r>
      <w:r w:rsidRPr="00C62060">
        <w:rPr>
          <w:rFonts w:ascii="Times New Roman" w:hAnsi="Times New Roman"/>
          <w:sz w:val="32"/>
          <w:szCs w:val="32"/>
          <w:lang w:val="en-US"/>
        </w:rPr>
        <w:t>PN</w:t>
      </w:r>
      <w:r w:rsidRPr="00C62060">
        <w:rPr>
          <w:rFonts w:ascii="Times New Roman" w:hAnsi="Times New Roman"/>
          <w:sz w:val="32"/>
          <w:szCs w:val="32"/>
        </w:rPr>
        <w:t xml:space="preserve">10; </w:t>
      </w:r>
      <w:r w:rsidRPr="00C62060">
        <w:rPr>
          <w:rFonts w:ascii="Times New Roman" w:hAnsi="Times New Roman"/>
          <w:sz w:val="32"/>
          <w:szCs w:val="32"/>
          <w:lang w:val="en-US"/>
        </w:rPr>
        <w:t>DN</w:t>
      </w:r>
      <w:r w:rsidRPr="00C62060">
        <w:rPr>
          <w:rFonts w:ascii="Times New Roman" w:hAnsi="Times New Roman"/>
          <w:sz w:val="32"/>
          <w:szCs w:val="32"/>
        </w:rPr>
        <w:t xml:space="preserve"> 225/80 </w:t>
      </w:r>
      <w:r w:rsidRPr="00C62060">
        <w:rPr>
          <w:rFonts w:ascii="Times New Roman" w:hAnsi="Times New Roman"/>
          <w:sz w:val="32"/>
          <w:szCs w:val="32"/>
          <w:lang w:val="en-US"/>
        </w:rPr>
        <w:t>PN</w:t>
      </w:r>
      <w:r w:rsidRPr="00C62060">
        <w:rPr>
          <w:rFonts w:ascii="Times New Roman" w:hAnsi="Times New Roman"/>
          <w:sz w:val="32"/>
          <w:szCs w:val="32"/>
        </w:rPr>
        <w:t>16 для ПЕ труб</w:t>
      </w:r>
      <w:r w:rsidRPr="00C62060">
        <w:rPr>
          <w:rFonts w:ascii="Times New Roman" w:hAnsi="Times New Roman"/>
          <w:color w:val="000000" w:themeColor="text1"/>
          <w:sz w:val="32"/>
          <w:szCs w:val="32"/>
        </w:rPr>
        <w:t xml:space="preserve"> для застосування в системах водопостачання.</w:t>
      </w:r>
    </w:p>
    <w:bookmarkEnd w:id="45"/>
    <w:p w:rsidR="00C62060" w:rsidRPr="00C76189" w:rsidRDefault="00C62060" w:rsidP="00C62060"/>
    <w:tbl>
      <w:tblPr>
        <w:tblW w:w="10490" w:type="dxa"/>
        <w:tblInd w:w="108" w:type="dxa"/>
        <w:tblLayout w:type="fixed"/>
        <w:tblLook w:val="0000"/>
      </w:tblPr>
      <w:tblGrid>
        <w:gridCol w:w="570"/>
        <w:gridCol w:w="4959"/>
        <w:gridCol w:w="4961"/>
      </w:tblGrid>
      <w:tr w:rsidR="00C62060" w:rsidRPr="00C76189" w:rsidTr="00C62060">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C76189" w:rsidRDefault="00C62060" w:rsidP="00C62060">
            <w:pPr>
              <w:autoSpaceDE w:val="0"/>
              <w:autoSpaceDN w:val="0"/>
              <w:adjustRightInd w:val="0"/>
              <w:jc w:val="center"/>
              <w:rPr>
                <w:rFonts w:eastAsia="MS Mincho"/>
                <w:lang w:val="en-US" w:eastAsia="ja-JP"/>
              </w:rPr>
            </w:pPr>
            <w:r w:rsidRPr="00C76189">
              <w:rPr>
                <w:rFonts w:eastAsia="MS Mincho"/>
                <w:lang w:val="en-US" w:eastAsia="ja-JP"/>
              </w:rPr>
              <w:t xml:space="preserve">№ </w:t>
            </w:r>
            <w:r w:rsidRPr="00C76189">
              <w:rPr>
                <w:rFonts w:eastAsia="MS Mincho"/>
                <w:lang w:eastAsia="ja-JP"/>
              </w:rPr>
              <w:t>п/п</w:t>
            </w:r>
          </w:p>
        </w:tc>
        <w:tc>
          <w:tcPr>
            <w:tcW w:w="4959"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AC3077" w:rsidRDefault="00C62060" w:rsidP="00C62060">
            <w:pPr>
              <w:autoSpaceDE w:val="0"/>
              <w:autoSpaceDN w:val="0"/>
              <w:adjustRightInd w:val="0"/>
              <w:ind w:right="283"/>
              <w:jc w:val="center"/>
            </w:pPr>
            <w:r w:rsidRPr="00AC3077">
              <w:rPr>
                <w:rFonts w:eastAsia="MS Mincho"/>
                <w:lang w:eastAsia="ja-JP"/>
              </w:rPr>
              <w:t xml:space="preserve">Технічні вимоги замовника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AC3077" w:rsidRDefault="00C62060" w:rsidP="00C62060">
            <w:pPr>
              <w:autoSpaceDE w:val="0"/>
              <w:autoSpaceDN w:val="0"/>
              <w:adjustRightInd w:val="0"/>
              <w:ind w:right="283"/>
              <w:jc w:val="center"/>
              <w:rPr>
                <w:rFonts w:eastAsia="MS Mincho"/>
                <w:lang w:eastAsia="ja-JP"/>
              </w:rPr>
            </w:pPr>
            <w:r w:rsidRPr="00AC3077">
              <w:t xml:space="preserve">Технічні характеристики товару запропонованого учасником </w:t>
            </w:r>
            <w:r w:rsidRPr="00AC3077">
              <w:rPr>
                <w:i/>
              </w:rPr>
              <w:t>(заповнюється учасником при поданні тендерної пропозиції)</w:t>
            </w:r>
          </w:p>
        </w:tc>
      </w:tr>
      <w:tr w:rsidR="00C62060" w:rsidRPr="00B50150" w:rsidTr="00C62060">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C76189" w:rsidRDefault="00C62060" w:rsidP="00C62060">
            <w:pPr>
              <w:autoSpaceDE w:val="0"/>
              <w:autoSpaceDN w:val="0"/>
              <w:adjustRightInd w:val="0"/>
              <w:rPr>
                <w:rFonts w:eastAsia="MS Mincho"/>
                <w:lang w:val="en-US" w:eastAsia="ja-JP"/>
              </w:rPr>
            </w:pPr>
            <w:r w:rsidRPr="00C76189">
              <w:rPr>
                <w:rFonts w:eastAsia="MS Mincho"/>
                <w:lang w:val="en-US" w:eastAsia="ja-JP"/>
              </w:rPr>
              <w:t>1.</w:t>
            </w: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rsidR="00C62060" w:rsidRPr="00C76189" w:rsidRDefault="00C62060" w:rsidP="00C62060">
            <w:r w:rsidRPr="00C76189">
              <w:t>Корпус розбірний з</w:t>
            </w:r>
            <w:r w:rsidRPr="00C76189">
              <w:rPr>
                <w:lang w:val="en-US"/>
              </w:rPr>
              <w:t xml:space="preserve"> </w:t>
            </w:r>
            <w:r w:rsidRPr="00C76189">
              <w:t>високоміцного</w:t>
            </w:r>
            <w:r w:rsidRPr="00C76189">
              <w:rPr>
                <w:lang w:val="en-US"/>
              </w:rPr>
              <w:t xml:space="preserve"> </w:t>
            </w:r>
            <w:r w:rsidRPr="00C76189">
              <w:t>чавуну</w:t>
            </w:r>
            <w:r w:rsidRPr="00C76189">
              <w:rPr>
                <w:lang w:val="en-US"/>
              </w:rPr>
              <w:t xml:space="preserve"> </w:t>
            </w:r>
            <w:r w:rsidRPr="00C76189">
              <w:t>з</w:t>
            </w:r>
            <w:r w:rsidRPr="00C76189">
              <w:rPr>
                <w:lang w:val="en-US"/>
              </w:rPr>
              <w:t xml:space="preserve"> </w:t>
            </w:r>
            <w:r w:rsidRPr="00C76189">
              <w:t>епоксидним</w:t>
            </w:r>
            <w:r w:rsidRPr="00C76189">
              <w:rPr>
                <w:lang w:val="en-US"/>
              </w:rPr>
              <w:t xml:space="preserve"> </w:t>
            </w:r>
            <w:r w:rsidRPr="00C76189">
              <w:t>покриттям</w:t>
            </w:r>
            <w:r w:rsidRPr="00C76189">
              <w:rPr>
                <w:lang w:val="en-US"/>
              </w:rPr>
              <w:t xml:space="preserve">, </w:t>
            </w:r>
            <w:r w:rsidRPr="00C76189">
              <w:t>відповідно</w:t>
            </w:r>
            <w:r w:rsidRPr="00C76189">
              <w:rPr>
                <w:lang w:val="en-US"/>
              </w:rPr>
              <w:t xml:space="preserve"> </w:t>
            </w:r>
            <w:r w:rsidRPr="00C76189">
              <w:t>до</w:t>
            </w:r>
            <w:r w:rsidRPr="00C76189">
              <w:rPr>
                <w:lang w:val="en-US"/>
              </w:rPr>
              <w:t xml:space="preserve"> EN-GJS-400-15 EN 1563</w:t>
            </w:r>
            <w:r w:rsidRPr="00C76189">
              <w:t xml:space="preserve">. </w:t>
            </w:r>
          </w:p>
        </w:tc>
        <w:tc>
          <w:tcPr>
            <w:tcW w:w="4961" w:type="dxa"/>
            <w:tcBorders>
              <w:top w:val="single" w:sz="4" w:space="0" w:color="000000"/>
              <w:left w:val="single" w:sz="4" w:space="0" w:color="000000"/>
              <w:bottom w:val="single" w:sz="4" w:space="0" w:color="000000"/>
              <w:right w:val="single" w:sz="4" w:space="0" w:color="000000"/>
            </w:tcBorders>
          </w:tcPr>
          <w:p w:rsidR="00C62060" w:rsidRPr="00C76189" w:rsidRDefault="00C62060" w:rsidP="00C62060">
            <w:pPr>
              <w:rPr>
                <w:lang w:val="en-US"/>
              </w:rPr>
            </w:pPr>
          </w:p>
        </w:tc>
      </w:tr>
      <w:tr w:rsidR="00C62060" w:rsidRPr="00B50150" w:rsidTr="00C62060">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C76189" w:rsidRDefault="00C62060" w:rsidP="00C62060">
            <w:pPr>
              <w:autoSpaceDE w:val="0"/>
              <w:autoSpaceDN w:val="0"/>
              <w:adjustRightInd w:val="0"/>
              <w:rPr>
                <w:rFonts w:eastAsia="MS Mincho"/>
                <w:lang w:val="en-US" w:eastAsia="ja-JP"/>
              </w:rPr>
            </w:pPr>
            <w:r w:rsidRPr="00C76189">
              <w:rPr>
                <w:rFonts w:eastAsia="MS Mincho"/>
                <w:lang w:val="en-US" w:eastAsia="ja-JP"/>
              </w:rPr>
              <w:t>2.</w:t>
            </w: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rsidR="00C62060" w:rsidRPr="00C76189" w:rsidRDefault="00C62060" w:rsidP="00C62060">
            <w:r w:rsidRPr="00C76189">
              <w:t>Епоксидне</w:t>
            </w:r>
            <w:r w:rsidRPr="00C76189">
              <w:rPr>
                <w:lang w:val="en-US"/>
              </w:rPr>
              <w:t xml:space="preserve"> </w:t>
            </w:r>
            <w:r w:rsidRPr="00C76189">
              <w:t>порошкове</w:t>
            </w:r>
            <w:r w:rsidRPr="00C76189">
              <w:rPr>
                <w:lang w:val="en-US"/>
              </w:rPr>
              <w:t xml:space="preserve"> </w:t>
            </w:r>
            <w:r w:rsidRPr="00C76189">
              <w:t>покриття</w:t>
            </w:r>
            <w:r w:rsidRPr="00C76189">
              <w:rPr>
                <w:lang w:val="en-US"/>
              </w:rPr>
              <w:t xml:space="preserve"> </w:t>
            </w:r>
            <w:r w:rsidRPr="00C76189">
              <w:t>всередині</w:t>
            </w:r>
            <w:r w:rsidRPr="00C76189">
              <w:rPr>
                <w:lang w:val="en-US"/>
              </w:rPr>
              <w:t xml:space="preserve"> </w:t>
            </w:r>
            <w:r w:rsidRPr="00C76189">
              <w:t>і</w:t>
            </w:r>
            <w:r w:rsidRPr="00C76189">
              <w:rPr>
                <w:lang w:val="en-US"/>
              </w:rPr>
              <w:t xml:space="preserve"> </w:t>
            </w:r>
            <w:r w:rsidRPr="00C76189">
              <w:t>ззовні</w:t>
            </w:r>
            <w:r w:rsidRPr="00C76189">
              <w:rPr>
                <w:lang w:val="en-US"/>
              </w:rPr>
              <w:t xml:space="preserve"> </w:t>
            </w:r>
            <w:r w:rsidRPr="00C76189">
              <w:t>корпусу</w:t>
            </w:r>
            <w:r w:rsidRPr="00C76189">
              <w:rPr>
                <w:lang w:val="en-US"/>
              </w:rPr>
              <w:t xml:space="preserve"> </w:t>
            </w:r>
            <w:r w:rsidRPr="00C76189">
              <w:t>та</w:t>
            </w:r>
            <w:r w:rsidRPr="00C76189">
              <w:rPr>
                <w:lang w:val="en-US"/>
              </w:rPr>
              <w:t xml:space="preserve"> </w:t>
            </w:r>
            <w:r w:rsidRPr="00C76189">
              <w:t>сегменту</w:t>
            </w:r>
            <w:r w:rsidRPr="00C76189">
              <w:rPr>
                <w:lang w:val="en-US"/>
              </w:rPr>
              <w:t xml:space="preserve"> </w:t>
            </w:r>
            <w:r w:rsidRPr="00C76189">
              <w:t>по</w:t>
            </w:r>
            <w:r w:rsidRPr="00C76189">
              <w:rPr>
                <w:lang w:val="en-US"/>
              </w:rPr>
              <w:t xml:space="preserve"> DIN 30677-T2  </w:t>
            </w:r>
            <w:r w:rsidRPr="00C76189">
              <w:t>та</w:t>
            </w:r>
            <w:r w:rsidRPr="00C76189">
              <w:rPr>
                <w:lang w:val="en-US"/>
              </w:rPr>
              <w:t xml:space="preserve"> </w:t>
            </w:r>
            <w:r w:rsidRPr="00C76189">
              <w:t>всіма</w:t>
            </w:r>
            <w:r w:rsidRPr="00C76189">
              <w:rPr>
                <w:lang w:val="en-US"/>
              </w:rPr>
              <w:t xml:space="preserve"> </w:t>
            </w:r>
            <w:r w:rsidRPr="00C76189">
              <w:t>вимогами</w:t>
            </w:r>
            <w:r w:rsidRPr="00C76189">
              <w:rPr>
                <w:lang w:val="en-US"/>
              </w:rPr>
              <w:t xml:space="preserve"> </w:t>
            </w:r>
            <w:r w:rsidRPr="00C76189">
              <w:t>тестування</w:t>
            </w:r>
            <w:r w:rsidRPr="00C76189">
              <w:rPr>
                <w:lang w:val="en-US"/>
              </w:rPr>
              <w:t xml:space="preserve"> </w:t>
            </w:r>
            <w:r w:rsidRPr="00C76189">
              <w:t>знака</w:t>
            </w:r>
            <w:r w:rsidRPr="00C76189">
              <w:rPr>
                <w:lang w:val="en-US"/>
              </w:rPr>
              <w:t xml:space="preserve"> </w:t>
            </w:r>
            <w:r w:rsidRPr="00C76189">
              <w:t>якості</w:t>
            </w:r>
            <w:r w:rsidRPr="00C76189">
              <w:rPr>
                <w:lang w:val="en-US"/>
              </w:rPr>
              <w:t xml:space="preserve"> RAL </w:t>
            </w:r>
            <w:r w:rsidRPr="00C76189">
              <w:t>розділу</w:t>
            </w:r>
            <w:r w:rsidRPr="00C76189">
              <w:rPr>
                <w:lang w:val="en-US"/>
              </w:rPr>
              <w:t xml:space="preserve"> 662, </w:t>
            </w:r>
            <w:r w:rsidRPr="00C76189">
              <w:t>товщиною</w:t>
            </w:r>
            <w:r w:rsidRPr="00C76189">
              <w:rPr>
                <w:lang w:val="en-US"/>
              </w:rPr>
              <w:t xml:space="preserve"> </w:t>
            </w:r>
            <w:r w:rsidRPr="00C76189">
              <w:t>не</w:t>
            </w:r>
            <w:r w:rsidRPr="00C76189">
              <w:rPr>
                <w:lang w:val="en-US"/>
              </w:rPr>
              <w:t xml:space="preserve"> </w:t>
            </w:r>
            <w:r w:rsidRPr="00C76189">
              <w:t>менше</w:t>
            </w:r>
            <w:r w:rsidRPr="00C76189">
              <w:rPr>
                <w:lang w:val="en-US"/>
              </w:rPr>
              <w:t xml:space="preserve"> 250 </w:t>
            </w:r>
            <w:r w:rsidRPr="00C76189">
              <w:t>мкм.</w:t>
            </w:r>
          </w:p>
        </w:tc>
        <w:tc>
          <w:tcPr>
            <w:tcW w:w="4961" w:type="dxa"/>
            <w:tcBorders>
              <w:top w:val="single" w:sz="4" w:space="0" w:color="000000"/>
              <w:left w:val="single" w:sz="4" w:space="0" w:color="000000"/>
              <w:bottom w:val="single" w:sz="4" w:space="0" w:color="000000"/>
              <w:right w:val="single" w:sz="4" w:space="0" w:color="000000"/>
            </w:tcBorders>
          </w:tcPr>
          <w:p w:rsidR="00C62060" w:rsidRPr="00C76189" w:rsidRDefault="00C62060" w:rsidP="00C62060">
            <w:pPr>
              <w:rPr>
                <w:lang w:val="en-US"/>
              </w:rPr>
            </w:pPr>
          </w:p>
        </w:tc>
      </w:tr>
      <w:tr w:rsidR="00C62060" w:rsidRPr="00C76189" w:rsidTr="00C62060">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C76189" w:rsidRDefault="00C62060" w:rsidP="00C62060">
            <w:pPr>
              <w:autoSpaceDE w:val="0"/>
              <w:autoSpaceDN w:val="0"/>
              <w:adjustRightInd w:val="0"/>
              <w:rPr>
                <w:rFonts w:eastAsia="MS Mincho"/>
                <w:lang w:val="en-US" w:eastAsia="ja-JP"/>
              </w:rPr>
            </w:pPr>
            <w:r w:rsidRPr="00C76189">
              <w:rPr>
                <w:rFonts w:eastAsia="MS Mincho"/>
                <w:lang w:eastAsia="ja-JP"/>
              </w:rPr>
              <w:t>3</w:t>
            </w:r>
            <w:r w:rsidRPr="00C76189">
              <w:rPr>
                <w:rFonts w:eastAsia="MS Mincho"/>
                <w:lang w:val="en-US" w:eastAsia="ja-JP"/>
              </w:rPr>
              <w:t>.</w:t>
            </w: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rsidR="00C62060" w:rsidRPr="00C76189" w:rsidRDefault="00C62060" w:rsidP="00C62060">
            <w:r w:rsidRPr="00C76189">
              <w:t>Ущільнення- кільце круглого перерізу  з еластомеру EPDM згідно до EN 681-1 або краще</w:t>
            </w:r>
          </w:p>
        </w:tc>
        <w:tc>
          <w:tcPr>
            <w:tcW w:w="4961" w:type="dxa"/>
            <w:tcBorders>
              <w:top w:val="single" w:sz="4" w:space="0" w:color="000000"/>
              <w:left w:val="single" w:sz="4" w:space="0" w:color="000000"/>
              <w:bottom w:val="single" w:sz="4" w:space="0" w:color="000000"/>
              <w:right w:val="single" w:sz="4" w:space="0" w:color="000000"/>
            </w:tcBorders>
          </w:tcPr>
          <w:p w:rsidR="00C62060" w:rsidRPr="00C76189" w:rsidRDefault="00C62060" w:rsidP="00C62060"/>
        </w:tc>
      </w:tr>
      <w:tr w:rsidR="00C62060" w:rsidRPr="00B50150" w:rsidTr="00C62060">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C76189" w:rsidRDefault="00C62060" w:rsidP="00C62060">
            <w:pPr>
              <w:autoSpaceDE w:val="0"/>
              <w:autoSpaceDN w:val="0"/>
              <w:adjustRightInd w:val="0"/>
              <w:rPr>
                <w:rFonts w:eastAsia="MS Mincho"/>
                <w:lang w:val="en-US" w:eastAsia="ja-JP"/>
              </w:rPr>
            </w:pPr>
            <w:r w:rsidRPr="00C76189">
              <w:rPr>
                <w:rFonts w:eastAsia="MS Mincho"/>
                <w:lang w:eastAsia="ja-JP"/>
              </w:rPr>
              <w:t>4</w:t>
            </w:r>
            <w:r w:rsidRPr="00C76189">
              <w:rPr>
                <w:rFonts w:eastAsia="MS Mincho"/>
                <w:lang w:val="en-US" w:eastAsia="ja-JP"/>
              </w:rPr>
              <w:t>.</w:t>
            </w:r>
          </w:p>
        </w:tc>
        <w:tc>
          <w:tcPr>
            <w:tcW w:w="4959"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C76189" w:rsidRDefault="00C62060" w:rsidP="00C62060">
            <w:r w:rsidRPr="00C76189">
              <w:t>Зєднання</w:t>
            </w:r>
            <w:r w:rsidRPr="00C76189">
              <w:rPr>
                <w:lang w:val="en-US"/>
              </w:rPr>
              <w:t xml:space="preserve"> </w:t>
            </w:r>
            <w:r w:rsidRPr="00C76189">
              <w:t>–</w:t>
            </w:r>
            <w:r w:rsidRPr="00C76189">
              <w:rPr>
                <w:lang w:val="en-US"/>
              </w:rPr>
              <w:t xml:space="preserve"> </w:t>
            </w:r>
            <w:r w:rsidRPr="00C76189">
              <w:t xml:space="preserve">фланцеве </w:t>
            </w:r>
            <w:r w:rsidRPr="00C76189">
              <w:rPr>
                <w:rFonts w:eastAsia="ArialNarrow"/>
                <w:lang w:eastAsia="en-US"/>
              </w:rPr>
              <w:t>розміри і отвори фланця відповідно до EN 1092-2 | PN 16/10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C76189" w:rsidRDefault="00C62060" w:rsidP="00C62060">
            <w:pPr>
              <w:rPr>
                <w:lang w:val="en-US"/>
              </w:rPr>
            </w:pPr>
          </w:p>
        </w:tc>
      </w:tr>
      <w:tr w:rsidR="00C62060" w:rsidRPr="00C76189" w:rsidTr="00C62060">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C76189" w:rsidRDefault="00C62060" w:rsidP="00C62060">
            <w:pPr>
              <w:autoSpaceDE w:val="0"/>
              <w:autoSpaceDN w:val="0"/>
              <w:adjustRightInd w:val="0"/>
              <w:rPr>
                <w:rFonts w:eastAsia="MS Mincho"/>
                <w:lang w:eastAsia="ja-JP"/>
              </w:rPr>
            </w:pPr>
            <w:r w:rsidRPr="00C76189">
              <w:rPr>
                <w:rFonts w:eastAsia="MS Mincho"/>
                <w:lang w:val="en-US" w:eastAsia="ja-JP"/>
              </w:rPr>
              <w:t>5</w:t>
            </w:r>
            <w:r w:rsidRPr="00C76189">
              <w:rPr>
                <w:rFonts w:eastAsia="MS Mincho"/>
                <w:lang w:eastAsia="ja-JP"/>
              </w:rPr>
              <w:t>.</w:t>
            </w:r>
          </w:p>
        </w:tc>
        <w:tc>
          <w:tcPr>
            <w:tcW w:w="4959"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C76189" w:rsidRDefault="00C62060" w:rsidP="00C62060">
            <w:r w:rsidRPr="00C76189">
              <w:t xml:space="preserve">Для хомутів </w:t>
            </w:r>
            <w:r w:rsidRPr="00C76189">
              <w:rPr>
                <w:lang w:val="en-US"/>
              </w:rPr>
              <w:t>DN</w:t>
            </w:r>
            <w:r w:rsidRPr="00C76189">
              <w:t>160-250 повинен бути захист від провертання  у вигляді гумової накладки приклеєної до нижньої частини корпусу хомута. Гумова накладка з еластомеру (</w:t>
            </w:r>
            <w:r w:rsidRPr="00C76189">
              <w:rPr>
                <w:lang w:val="en-US"/>
              </w:rPr>
              <w:t>EN</w:t>
            </w:r>
            <w:r w:rsidRPr="00C76189">
              <w:t>681-1)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C76189" w:rsidRDefault="00C62060" w:rsidP="00C62060"/>
        </w:tc>
      </w:tr>
      <w:tr w:rsidR="00C62060" w:rsidRPr="00C76189" w:rsidTr="00C62060">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C76189" w:rsidRDefault="00C62060" w:rsidP="00C62060">
            <w:pPr>
              <w:autoSpaceDE w:val="0"/>
              <w:autoSpaceDN w:val="0"/>
              <w:adjustRightInd w:val="0"/>
              <w:rPr>
                <w:rFonts w:eastAsia="MS Mincho"/>
                <w:lang w:val="en-US" w:eastAsia="ja-JP"/>
              </w:rPr>
            </w:pPr>
            <w:r w:rsidRPr="00C76189">
              <w:rPr>
                <w:rFonts w:eastAsia="MS Mincho"/>
                <w:lang w:val="en-US" w:eastAsia="ja-JP"/>
              </w:rPr>
              <w:t>6.</w:t>
            </w:r>
          </w:p>
        </w:tc>
        <w:tc>
          <w:tcPr>
            <w:tcW w:w="4959"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C76189" w:rsidRDefault="00C62060" w:rsidP="00C62060">
            <w:pPr>
              <w:pStyle w:val="aff4"/>
              <w:numPr>
                <w:ilvl w:val="0"/>
                <w:numId w:val="28"/>
              </w:numPr>
              <w:autoSpaceDE w:val="0"/>
              <w:autoSpaceDN w:val="0"/>
              <w:adjustRightInd w:val="0"/>
              <w:spacing w:after="0" w:line="240" w:lineRule="auto"/>
              <w:ind w:left="-993" w:firstLine="461"/>
              <w:jc w:val="left"/>
              <w:rPr>
                <w:rFonts w:ascii="Times New Roman" w:hAnsi="Times New Roman"/>
              </w:rPr>
            </w:pPr>
            <w:r w:rsidRPr="00C76189">
              <w:rPr>
                <w:rFonts w:ascii="Times New Roman" w:hAnsi="Times New Roman"/>
                <w:lang w:eastAsia="ru-RU"/>
              </w:rPr>
              <w:t xml:space="preserve">Болти, гайки та  шайби: нержавіюча сталь А4 </w:t>
            </w:r>
            <w:r w:rsidRPr="00C76189">
              <w:rPr>
                <w:rFonts w:ascii="Times New Roman" w:hAnsi="Times New Roman"/>
                <w:color w:val="000000"/>
                <w:shd w:val="clear" w:color="auto" w:fill="FFFFFF"/>
              </w:rPr>
              <w:lastRenderedPageBreak/>
              <w:t xml:space="preserve">(DIN EN ISO 3506 </w:t>
            </w:r>
            <w:r w:rsidRPr="00C76189">
              <w:rPr>
                <w:rFonts w:ascii="Times New Roman" w:hAnsi="Times New Roman"/>
                <w:color w:val="000000"/>
                <w:shd w:val="clear" w:color="auto" w:fill="FFFFFF"/>
                <w:lang w:val="en-US"/>
              </w:rPr>
              <w:t>DIN</w:t>
            </w:r>
            <w:r w:rsidRPr="00C76189">
              <w:rPr>
                <w:rFonts w:ascii="Times New Roman" w:hAnsi="Times New Roman"/>
                <w:color w:val="000000"/>
                <w:shd w:val="clear" w:color="auto" w:fill="FFFFFF"/>
              </w:rPr>
              <w:t>912)</w:t>
            </w:r>
          </w:p>
          <w:p w:rsidR="00C62060" w:rsidRPr="00C76189" w:rsidRDefault="00C62060" w:rsidP="00C62060"/>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C76189" w:rsidRDefault="00C62060" w:rsidP="00C62060">
            <w:pPr>
              <w:pStyle w:val="aff4"/>
              <w:numPr>
                <w:ilvl w:val="0"/>
                <w:numId w:val="28"/>
              </w:numPr>
              <w:autoSpaceDE w:val="0"/>
              <w:autoSpaceDN w:val="0"/>
              <w:adjustRightInd w:val="0"/>
              <w:spacing w:after="0" w:line="240" w:lineRule="auto"/>
              <w:ind w:left="-993" w:firstLine="461"/>
              <w:jc w:val="left"/>
              <w:rPr>
                <w:rFonts w:ascii="Times New Roman" w:hAnsi="Times New Roman"/>
                <w:lang w:eastAsia="ru-RU"/>
              </w:rPr>
            </w:pPr>
          </w:p>
        </w:tc>
      </w:tr>
      <w:tr w:rsidR="00C62060" w:rsidRPr="00C76189" w:rsidTr="00C62060">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C76189" w:rsidRDefault="00C62060" w:rsidP="00C62060">
            <w:pPr>
              <w:autoSpaceDE w:val="0"/>
              <w:autoSpaceDN w:val="0"/>
              <w:adjustRightInd w:val="0"/>
              <w:rPr>
                <w:rFonts w:eastAsia="MS Mincho"/>
                <w:lang w:eastAsia="ja-JP"/>
              </w:rPr>
            </w:pPr>
            <w:r w:rsidRPr="00C76189">
              <w:rPr>
                <w:rFonts w:eastAsia="MS Mincho"/>
                <w:lang w:val="en-US" w:eastAsia="ja-JP"/>
              </w:rPr>
              <w:lastRenderedPageBreak/>
              <w:t>7</w:t>
            </w:r>
            <w:r w:rsidRPr="00C76189">
              <w:rPr>
                <w:rFonts w:eastAsia="MS Mincho"/>
                <w:lang w:eastAsia="ja-JP"/>
              </w:rPr>
              <w:t>.</w:t>
            </w:r>
          </w:p>
        </w:tc>
        <w:tc>
          <w:tcPr>
            <w:tcW w:w="4959"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C76189" w:rsidRDefault="00C62060" w:rsidP="00C62060">
            <w:r w:rsidRPr="00C76189">
              <w:t>Гарантійний термін на товар в цілому повинен складати - не менше 10 років</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C62060" w:rsidRPr="00C76189" w:rsidRDefault="00C62060" w:rsidP="00C62060"/>
        </w:tc>
      </w:tr>
    </w:tbl>
    <w:p w:rsidR="00C62060" w:rsidRPr="00C76189" w:rsidRDefault="00C62060" w:rsidP="00C62060">
      <w:pPr>
        <w:rPr>
          <w:b/>
        </w:rPr>
      </w:pPr>
    </w:p>
    <w:p w:rsidR="00C62060" w:rsidRPr="00B75AAA" w:rsidRDefault="00C62060" w:rsidP="00C62060">
      <w:pPr>
        <w:jc w:val="left"/>
        <w:rPr>
          <w:b/>
          <w:bCs/>
        </w:rPr>
      </w:pPr>
      <w:r>
        <w:rPr>
          <w:b/>
          <w:bCs/>
        </w:rPr>
        <w:t>Надати у складі тендерної пропозиції</w:t>
      </w:r>
      <w:r w:rsidRPr="00B75AAA">
        <w:rPr>
          <w:b/>
          <w:bCs/>
        </w:rPr>
        <w:t>:</w:t>
      </w:r>
      <w:r w:rsidRPr="00B75AAA">
        <w:rPr>
          <w:b/>
          <w:bCs/>
        </w:rPr>
        <w:br/>
        <w:t>1) Сертифікат відповідності</w:t>
      </w:r>
    </w:p>
    <w:p w:rsidR="00C62060" w:rsidRDefault="00C62060" w:rsidP="00C62060">
      <w:pPr>
        <w:jc w:val="left"/>
        <w:rPr>
          <w:b/>
          <w:bCs/>
        </w:rPr>
      </w:pPr>
      <w:r>
        <w:rPr>
          <w:b/>
          <w:bCs/>
        </w:rPr>
        <w:t xml:space="preserve">2) технічний паспорт </w:t>
      </w:r>
    </w:p>
    <w:p w:rsidR="00C62060" w:rsidRPr="00324FB8" w:rsidRDefault="00C62060" w:rsidP="00C62060">
      <w:pPr>
        <w:rPr>
          <w:b/>
        </w:rPr>
      </w:pPr>
    </w:p>
    <w:p w:rsidR="00C62060" w:rsidRDefault="00C62060" w:rsidP="00C62060">
      <w:pPr>
        <w:rPr>
          <w:b/>
          <w:bCs/>
          <w:sz w:val="28"/>
          <w:szCs w:val="28"/>
        </w:rPr>
      </w:pPr>
    </w:p>
    <w:p w:rsidR="00C62060" w:rsidRPr="00C62060" w:rsidRDefault="00C62060" w:rsidP="00C62060">
      <w:pPr>
        <w:jc w:val="center"/>
        <w:rPr>
          <w:sz w:val="32"/>
          <w:szCs w:val="32"/>
        </w:rPr>
      </w:pPr>
      <w:r w:rsidRPr="00C62060">
        <w:rPr>
          <w:b/>
          <w:bCs/>
          <w:sz w:val="32"/>
          <w:szCs w:val="32"/>
        </w:rPr>
        <w:t>Основні вимоги до лічильників води</w:t>
      </w:r>
    </w:p>
    <w:tbl>
      <w:tblPr>
        <w:tblW w:w="0" w:type="auto"/>
        <w:tblInd w:w="74" w:type="dxa"/>
        <w:tblLayout w:type="fixed"/>
        <w:tblCellMar>
          <w:left w:w="83" w:type="dxa"/>
        </w:tblCellMar>
        <w:tblLook w:val="0000"/>
      </w:tblPr>
      <w:tblGrid>
        <w:gridCol w:w="38"/>
        <w:gridCol w:w="2938"/>
        <w:gridCol w:w="10"/>
        <w:gridCol w:w="3544"/>
        <w:gridCol w:w="3341"/>
        <w:gridCol w:w="12"/>
      </w:tblGrid>
      <w:tr w:rsidR="00C62060" w:rsidTr="00C62060">
        <w:trPr>
          <w:gridBefore w:val="1"/>
          <w:gridAfter w:val="1"/>
          <w:wBefore w:w="38" w:type="dxa"/>
          <w:wAfter w:w="12" w:type="dxa"/>
          <w:trHeight w:val="273"/>
        </w:trPr>
        <w:tc>
          <w:tcPr>
            <w:tcW w:w="2938"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b/>
                <w:sz w:val="24"/>
                <w:szCs w:val="24"/>
                <w:shd w:val="clear" w:color="auto" w:fill="FFFFFF"/>
                <w:lang w:val="uk-UA"/>
              </w:rPr>
              <w:t>Опис</w:t>
            </w:r>
          </w:p>
          <w:p w:rsidR="00C62060" w:rsidRDefault="00C62060" w:rsidP="00C62060">
            <w:pPr>
              <w:pStyle w:val="1f1"/>
              <w:widowControl w:val="0"/>
              <w:jc w:val="center"/>
              <w:rPr>
                <w:rFonts w:ascii="Times New Roman" w:hAnsi="Times New Roman"/>
                <w:b/>
                <w:sz w:val="24"/>
                <w:szCs w:val="24"/>
                <w:shd w:val="clear" w:color="auto" w:fill="FFFFFF"/>
                <w:lang w:val="uk-UA"/>
              </w:rPr>
            </w:pP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C62060" w:rsidRPr="00A27004" w:rsidRDefault="00C62060" w:rsidP="00C62060">
            <w:pPr>
              <w:pStyle w:val="afff3"/>
              <w:jc w:val="center"/>
              <w:rPr>
                <w:rFonts w:ascii="Times New Roman" w:hAnsi="Times New Roman"/>
              </w:rPr>
            </w:pPr>
            <w:r w:rsidRPr="00A27004">
              <w:rPr>
                <w:rFonts w:ascii="Times New Roman" w:hAnsi="Times New Roman"/>
              </w:rPr>
              <w:t>Технічні вимоги змовника до товару</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Pr="00A27004" w:rsidRDefault="00C62060" w:rsidP="00C62060">
            <w:pPr>
              <w:pStyle w:val="afff3"/>
              <w:jc w:val="center"/>
              <w:rPr>
                <w:rFonts w:ascii="Times New Roman" w:hAnsi="Times New Roman"/>
                <w:i/>
              </w:rPr>
            </w:pPr>
            <w:r w:rsidRPr="00A27004">
              <w:rPr>
                <w:rFonts w:ascii="Times New Roman" w:hAnsi="Times New Roman"/>
              </w:rPr>
              <w:t xml:space="preserve">Технічні характеристики товару запропонованого учасником </w:t>
            </w:r>
            <w:r w:rsidRPr="00A27004">
              <w:rPr>
                <w:rFonts w:ascii="Times New Roman" w:hAnsi="Times New Roman"/>
                <w:i/>
              </w:rPr>
              <w:t>(заповнюється учасником при поданні тендерної пропозиції)</w:t>
            </w:r>
          </w:p>
        </w:tc>
      </w:tr>
      <w:tr w:rsidR="00C62060" w:rsidTr="00C62060">
        <w:trPr>
          <w:gridBefore w:val="1"/>
          <w:gridAfter w:val="1"/>
          <w:wBefore w:w="38" w:type="dxa"/>
          <w:wAfter w:w="12" w:type="dxa"/>
          <w:trHeight w:val="282"/>
        </w:trPr>
        <w:tc>
          <w:tcPr>
            <w:tcW w:w="2938"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Положення монтажу</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Горизонтальне</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en-US"/>
              </w:rPr>
            </w:pPr>
          </w:p>
        </w:tc>
      </w:tr>
      <w:tr w:rsidR="00C62060" w:rsidTr="00C62060">
        <w:trPr>
          <w:gridBefore w:val="1"/>
          <w:gridAfter w:val="1"/>
          <w:wBefore w:w="38" w:type="dxa"/>
          <w:wAfter w:w="12" w:type="dxa"/>
          <w:trHeight w:val="306"/>
        </w:trPr>
        <w:tc>
          <w:tcPr>
            <w:tcW w:w="2938"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Діаметр</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Ду 40, Ду 32.</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uk-UA"/>
              </w:rPr>
            </w:pPr>
          </w:p>
        </w:tc>
      </w:tr>
      <w:tr w:rsidR="00C62060" w:rsidTr="00C62060">
        <w:trPr>
          <w:gridBefore w:val="1"/>
          <w:gridAfter w:val="1"/>
          <w:wBefore w:w="38" w:type="dxa"/>
          <w:wAfter w:w="12" w:type="dxa"/>
          <w:trHeight w:val="389"/>
        </w:trPr>
        <w:tc>
          <w:tcPr>
            <w:tcW w:w="2938"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Динамічний діапазонв залежності від монтажного положення</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 xml:space="preserve">Горизонтальне </w:t>
            </w:r>
            <w:r>
              <w:rPr>
                <w:rFonts w:ascii="Times New Roman" w:hAnsi="Times New Roman"/>
                <w:sz w:val="24"/>
                <w:szCs w:val="24"/>
                <w:shd w:val="clear" w:color="auto" w:fill="FFFFFF"/>
                <w:lang w:val="en-US"/>
              </w:rPr>
              <w:t>R=1</w:t>
            </w:r>
            <w:r>
              <w:rPr>
                <w:rFonts w:ascii="Times New Roman" w:hAnsi="Times New Roman"/>
                <w:sz w:val="24"/>
                <w:szCs w:val="24"/>
                <w:shd w:val="clear" w:color="auto" w:fill="FFFFFF"/>
                <w:lang w:val="uk-UA"/>
              </w:rPr>
              <w:t>60</w:t>
            </w:r>
            <w:r>
              <w:rPr>
                <w:rFonts w:ascii="Times New Roman" w:hAnsi="Times New Roman"/>
                <w:sz w:val="24"/>
                <w:szCs w:val="24"/>
                <w:shd w:val="clear" w:color="auto" w:fill="FFFFFF"/>
                <w:lang w:val="en-US"/>
              </w:rPr>
              <w:br/>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en-US"/>
              </w:rPr>
            </w:pPr>
          </w:p>
        </w:tc>
      </w:tr>
      <w:tr w:rsidR="00C62060" w:rsidTr="00C62060">
        <w:trPr>
          <w:gridBefore w:val="1"/>
          <w:gridAfter w:val="1"/>
          <w:wBefore w:w="38" w:type="dxa"/>
          <w:wAfter w:w="12" w:type="dxa"/>
          <w:trHeight w:val="389"/>
        </w:trPr>
        <w:tc>
          <w:tcPr>
            <w:tcW w:w="2938"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IP (ступінь захисту оболонки) Волого-пиле захист</w:t>
            </w:r>
            <w:r>
              <w:rPr>
                <w:rFonts w:ascii="Times New Roman" w:hAnsi="Times New Roman"/>
                <w:sz w:val="24"/>
                <w:szCs w:val="24"/>
                <w:shd w:val="clear" w:color="auto" w:fill="FFFFFF"/>
                <w:lang w:val="uk-UA"/>
              </w:rPr>
              <w:br/>
              <w:t>*Обовязкове маркування на таблі лічильного механізму та в паспорті</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en-US"/>
              </w:rPr>
              <w:t>IP-68</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en-US"/>
              </w:rPr>
            </w:pPr>
          </w:p>
        </w:tc>
      </w:tr>
      <w:tr w:rsidR="00C62060" w:rsidTr="00C62060">
        <w:trPr>
          <w:gridBefore w:val="1"/>
          <w:gridAfter w:val="1"/>
          <w:wBefore w:w="38" w:type="dxa"/>
          <w:wAfter w:w="12" w:type="dxa"/>
          <w:trHeight w:val="389"/>
        </w:trPr>
        <w:tc>
          <w:tcPr>
            <w:tcW w:w="2938"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Матеріал корпусу</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Латунь</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uk-UA"/>
              </w:rPr>
            </w:pPr>
          </w:p>
        </w:tc>
      </w:tr>
      <w:tr w:rsidR="00C62060" w:rsidTr="00C62060">
        <w:trPr>
          <w:gridBefore w:val="1"/>
          <w:gridAfter w:val="1"/>
          <w:wBefore w:w="38" w:type="dxa"/>
          <w:wAfter w:w="12" w:type="dxa"/>
          <w:trHeight w:val="279"/>
        </w:trPr>
        <w:tc>
          <w:tcPr>
            <w:tcW w:w="2938"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Робочий тиск</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до 16 бар</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rPr>
            </w:pPr>
          </w:p>
        </w:tc>
      </w:tr>
      <w:tr w:rsidR="00C62060" w:rsidTr="00C62060">
        <w:trPr>
          <w:gridBefore w:val="1"/>
          <w:gridAfter w:val="1"/>
          <w:wBefore w:w="38" w:type="dxa"/>
          <w:wAfter w:w="12" w:type="dxa"/>
          <w:trHeight w:val="258"/>
        </w:trPr>
        <w:tc>
          <w:tcPr>
            <w:tcW w:w="2938"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Приєднання</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Різьбове</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uk-UA"/>
              </w:rPr>
            </w:pPr>
          </w:p>
        </w:tc>
      </w:tr>
      <w:tr w:rsidR="00C62060" w:rsidTr="00C62060">
        <w:trPr>
          <w:gridBefore w:val="1"/>
          <w:gridAfter w:val="1"/>
          <w:wBefore w:w="38" w:type="dxa"/>
          <w:wAfter w:w="12" w:type="dxa"/>
          <w:trHeight w:val="195"/>
        </w:trPr>
        <w:tc>
          <w:tcPr>
            <w:tcW w:w="2938"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Міжповірочний інтервал</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4 роки</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rPr>
            </w:pPr>
          </w:p>
        </w:tc>
      </w:tr>
      <w:tr w:rsidR="00C62060" w:rsidTr="00C62060">
        <w:trPr>
          <w:gridBefore w:val="1"/>
          <w:gridAfter w:val="1"/>
          <w:wBefore w:w="38" w:type="dxa"/>
          <w:wAfter w:w="12" w:type="dxa"/>
          <w:trHeight w:val="195"/>
        </w:trPr>
        <w:tc>
          <w:tcPr>
            <w:tcW w:w="2938"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Інтерфейс для диспетчеризації (можливість підключення)</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опис нижче по тексту</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uk-UA"/>
              </w:rPr>
            </w:pPr>
          </w:p>
        </w:tc>
      </w:tr>
      <w:tr w:rsidR="00C62060" w:rsidTr="00C62060">
        <w:trPr>
          <w:gridBefore w:val="1"/>
          <w:gridAfter w:val="1"/>
          <w:wBefore w:w="38" w:type="dxa"/>
          <w:wAfter w:w="12" w:type="dxa"/>
          <w:trHeight w:val="417"/>
        </w:trPr>
        <w:tc>
          <w:tcPr>
            <w:tcW w:w="2938"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Клас захисту корпуса</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IP 68</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uk-UA"/>
              </w:rPr>
            </w:pPr>
          </w:p>
        </w:tc>
      </w:tr>
      <w:tr w:rsidR="00C62060" w:rsidTr="00C62060">
        <w:trPr>
          <w:gridBefore w:val="1"/>
          <w:gridAfter w:val="1"/>
          <w:wBefore w:w="38" w:type="dxa"/>
          <w:wAfter w:w="12" w:type="dxa"/>
          <w:trHeight w:val="135"/>
        </w:trPr>
        <w:tc>
          <w:tcPr>
            <w:tcW w:w="2938"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rPr>
              <w:lastRenderedPageBreak/>
              <w:t>Л</w:t>
            </w:r>
            <w:r>
              <w:rPr>
                <w:rFonts w:ascii="Times New Roman" w:hAnsi="Times New Roman"/>
                <w:sz w:val="24"/>
                <w:szCs w:val="24"/>
                <w:shd w:val="clear" w:color="auto" w:fill="FFFFFF"/>
                <w:lang w:val="uk-UA"/>
              </w:rPr>
              <w:t>ічильник крильчастий</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Одноструменевий</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uk-UA"/>
              </w:rPr>
            </w:pPr>
          </w:p>
        </w:tc>
      </w:tr>
      <w:tr w:rsidR="00C62060" w:rsidTr="00C62060">
        <w:trPr>
          <w:gridBefore w:val="1"/>
          <w:gridAfter w:val="1"/>
          <w:wBefore w:w="38" w:type="dxa"/>
          <w:wAfter w:w="12" w:type="dxa"/>
          <w:trHeight w:val="135"/>
        </w:trPr>
        <w:tc>
          <w:tcPr>
            <w:tcW w:w="2938"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highlight w:val="white"/>
              </w:rPr>
              <w:t>Відповідність модему, характеристикам</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опис нижче по тексту</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uk-UA"/>
              </w:rPr>
            </w:pPr>
          </w:p>
        </w:tc>
      </w:tr>
      <w:tr w:rsidR="00C62060" w:rsidTr="00C62060">
        <w:trPr>
          <w:gridBefore w:val="1"/>
          <w:gridAfter w:val="1"/>
          <w:wBefore w:w="38" w:type="dxa"/>
          <w:wAfter w:w="12" w:type="dxa"/>
          <w:trHeight w:val="135"/>
        </w:trPr>
        <w:tc>
          <w:tcPr>
            <w:tcW w:w="2938"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Доп. обладнання</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Зворотній клапан на виході з лічильника</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uk-UA"/>
              </w:rPr>
            </w:pPr>
          </w:p>
        </w:tc>
      </w:tr>
      <w:tr w:rsidR="00C62060" w:rsidTr="00C62060">
        <w:trPr>
          <w:gridBefore w:val="1"/>
          <w:gridAfter w:val="1"/>
          <w:wBefore w:w="38" w:type="dxa"/>
          <w:wAfter w:w="12" w:type="dxa"/>
          <w:trHeight w:val="135"/>
        </w:trPr>
        <w:tc>
          <w:tcPr>
            <w:tcW w:w="2938"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highlight w:val="white"/>
              </w:rPr>
              <w:t>Відповідність модему, характеристикам</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опис нижче по тексту</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uk-UA"/>
              </w:rPr>
            </w:pPr>
          </w:p>
        </w:tc>
      </w:tr>
      <w:tr w:rsidR="00C62060" w:rsidTr="00C62060">
        <w:trPr>
          <w:gridBefore w:val="1"/>
          <w:gridAfter w:val="1"/>
          <w:wBefore w:w="38" w:type="dxa"/>
          <w:wAfter w:w="12" w:type="dxa"/>
          <w:trHeight w:val="135"/>
        </w:trPr>
        <w:tc>
          <w:tcPr>
            <w:tcW w:w="2938" w:type="dxa"/>
            <w:tcBorders>
              <w:top w:val="single" w:sz="4" w:space="0" w:color="000001"/>
              <w:left w:val="single" w:sz="4" w:space="0" w:color="000001"/>
              <w:bottom w:val="single" w:sz="4" w:space="0" w:color="000001"/>
            </w:tcBorders>
            <w:shd w:val="clear" w:color="auto" w:fill="FFFFFF"/>
            <w:vAlign w:val="center"/>
          </w:tcPr>
          <w:p w:rsidR="00C62060" w:rsidRPr="00D76A3A" w:rsidRDefault="00C62060" w:rsidP="00C62060">
            <w:pPr>
              <w:pStyle w:val="1f1"/>
              <w:widowControl w:val="0"/>
              <w:jc w:val="center"/>
              <w:rPr>
                <w:rFonts w:ascii="Times New Roman" w:hAnsi="Times New Roman"/>
                <w:sz w:val="24"/>
                <w:szCs w:val="24"/>
                <w:highlight w:val="white"/>
                <w:lang w:val="uk-UA"/>
              </w:rPr>
            </w:pPr>
            <w:r>
              <w:rPr>
                <w:rFonts w:ascii="Times New Roman" w:hAnsi="Times New Roman"/>
                <w:sz w:val="24"/>
                <w:szCs w:val="24"/>
                <w:highlight w:val="white"/>
                <w:lang w:val="uk-UA"/>
              </w:rPr>
              <w:t>Захист лічильника від втручання в його роботу</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Лічильник захищений від зовнішнього втручання за допомогою кришки, яка під час виробництва замикається на корпусі методом пресування. При втручанні в роботу лічильника на кришці залишаються видимі сліди деформації або руйнування.</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uk-UA"/>
              </w:rPr>
            </w:pPr>
          </w:p>
        </w:tc>
      </w:tr>
      <w:tr w:rsidR="00C62060" w:rsidTr="00C62060">
        <w:trPr>
          <w:gridBefore w:val="1"/>
          <w:gridAfter w:val="1"/>
          <w:wBefore w:w="38" w:type="dxa"/>
          <w:wAfter w:w="12" w:type="dxa"/>
          <w:trHeight w:val="135"/>
        </w:trPr>
        <w:tc>
          <w:tcPr>
            <w:tcW w:w="2938"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Гарантія на лічильник</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pPr>
            <w:r>
              <w:rPr>
                <w:rFonts w:ascii="Times New Roman" w:hAnsi="Times New Roman"/>
                <w:sz w:val="24"/>
                <w:szCs w:val="24"/>
                <w:shd w:val="clear" w:color="auto" w:fill="FFFFFF"/>
                <w:lang w:val="uk-UA"/>
              </w:rPr>
              <w:t>3 роки</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en-US"/>
              </w:rPr>
            </w:pPr>
          </w:p>
        </w:tc>
      </w:tr>
      <w:tr w:rsidR="00C62060" w:rsidTr="00C62060">
        <w:trPr>
          <w:trHeight w:val="135"/>
        </w:trPr>
        <w:tc>
          <w:tcPr>
            <w:tcW w:w="2986" w:type="dxa"/>
            <w:gridSpan w:val="3"/>
            <w:vMerge w:val="restart"/>
            <w:tcBorders>
              <w:top w:val="single" w:sz="4" w:space="0" w:color="000001"/>
              <w:left w:val="single" w:sz="4" w:space="0" w:color="000001"/>
            </w:tcBorders>
            <w:shd w:val="clear" w:color="auto" w:fill="FFFFFF"/>
            <w:vAlign w:val="center"/>
          </w:tcPr>
          <w:p w:rsidR="00C62060" w:rsidRPr="004E3C25" w:rsidRDefault="00C62060" w:rsidP="00C62060">
            <w:pPr>
              <w:pStyle w:val="Standard"/>
              <w:spacing w:line="264" w:lineRule="auto"/>
              <w:jc w:val="center"/>
              <w:rPr>
                <w:rFonts w:ascii="Times New Roman" w:hAnsi="Times New Roman" w:cs="Times New Roman"/>
                <w:sz w:val="24"/>
                <w:szCs w:val="24"/>
                <w:shd w:val="clear" w:color="auto" w:fill="FFFFFF"/>
              </w:rPr>
            </w:pPr>
            <w:r w:rsidRPr="004E3C25">
              <w:rPr>
                <w:rFonts w:ascii="Times New Roman" w:hAnsi="Times New Roman" w:cs="Times New Roman"/>
                <w:bCs/>
                <w:sz w:val="24"/>
                <w:szCs w:val="24"/>
                <w:shd w:val="clear" w:color="auto" w:fill="FFFFFF"/>
              </w:rPr>
              <w:t>*Інтерфейси для диспетчиризації (можливість підключення):</w:t>
            </w:r>
          </w:p>
        </w:tc>
        <w:tc>
          <w:tcPr>
            <w:tcW w:w="3544" w:type="dxa"/>
            <w:tcBorders>
              <w:top w:val="single" w:sz="4" w:space="0" w:color="000001"/>
              <w:left w:val="single" w:sz="4" w:space="0" w:color="000001"/>
              <w:bottom w:val="single" w:sz="4" w:space="0" w:color="000001"/>
            </w:tcBorders>
            <w:shd w:val="clear" w:color="auto" w:fill="FFFFFF"/>
            <w:vAlign w:val="center"/>
          </w:tcPr>
          <w:p w:rsidR="00C62060" w:rsidRPr="005A1239" w:rsidRDefault="00C62060" w:rsidP="00C62060">
            <w:pPr>
              <w:pStyle w:val="Standard"/>
              <w:spacing w:line="264" w:lineRule="auto"/>
              <w:jc w:val="center"/>
              <w:rPr>
                <w:bCs/>
                <w:iCs/>
              </w:rPr>
            </w:pPr>
            <w:r w:rsidRPr="005A1239">
              <w:rPr>
                <w:rFonts w:ascii="Times New Roman" w:hAnsi="Times New Roman" w:cs="Times New Roman"/>
                <w:bCs/>
                <w:iCs/>
                <w:sz w:val="24"/>
                <w:szCs w:val="24"/>
                <w:shd w:val="clear" w:color="auto" w:fill="FFFFFF"/>
                <w:lang w:eastAsia="uk-UA"/>
              </w:rPr>
              <w:t>Підключення накладки з імпульсним виходом для лічильників води (сухий контакт, геркон)</w:t>
            </w:r>
          </w:p>
          <w:p w:rsidR="00C62060" w:rsidRDefault="00C62060" w:rsidP="00C62060">
            <w:pPr>
              <w:pStyle w:val="1f1"/>
              <w:widowControl w:val="0"/>
              <w:jc w:val="center"/>
              <w:rPr>
                <w:rFonts w:ascii="Times New Roman" w:hAnsi="Times New Roman"/>
                <w:sz w:val="24"/>
                <w:szCs w:val="24"/>
                <w:shd w:val="clear" w:color="auto" w:fill="FFFFFF"/>
                <w:lang w:val="uk-UA"/>
              </w:rPr>
            </w:pPr>
          </w:p>
        </w:tc>
        <w:tc>
          <w:tcPr>
            <w:tcW w:w="33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uk-UA"/>
              </w:rPr>
            </w:pPr>
          </w:p>
        </w:tc>
      </w:tr>
      <w:tr w:rsidR="00C62060" w:rsidRPr="00B50150" w:rsidTr="00C62060">
        <w:trPr>
          <w:trHeight w:val="135"/>
        </w:trPr>
        <w:tc>
          <w:tcPr>
            <w:tcW w:w="2986" w:type="dxa"/>
            <w:gridSpan w:val="3"/>
            <w:vMerge/>
            <w:tcBorders>
              <w:left w:val="single" w:sz="4" w:space="0" w:color="000001"/>
              <w:bottom w:val="single" w:sz="4" w:space="0" w:color="000001"/>
            </w:tcBorders>
            <w:shd w:val="clear" w:color="auto" w:fill="FFFFFF"/>
            <w:vAlign w:val="center"/>
          </w:tcPr>
          <w:p w:rsidR="00C62060" w:rsidRPr="004E3C25" w:rsidRDefault="00C62060" w:rsidP="00C62060">
            <w:pPr>
              <w:pStyle w:val="1f1"/>
              <w:widowControl w:val="0"/>
              <w:jc w:val="center"/>
              <w:rPr>
                <w:rFonts w:ascii="Times New Roman" w:hAnsi="Times New Roman"/>
                <w:sz w:val="24"/>
                <w:szCs w:val="24"/>
                <w:shd w:val="clear" w:color="auto" w:fill="FFFFFF"/>
                <w:lang w:val="uk-UA"/>
              </w:rPr>
            </w:pPr>
          </w:p>
        </w:tc>
        <w:tc>
          <w:tcPr>
            <w:tcW w:w="3544" w:type="dxa"/>
            <w:tcBorders>
              <w:top w:val="single" w:sz="4" w:space="0" w:color="000001"/>
              <w:left w:val="single" w:sz="4" w:space="0" w:color="000001"/>
              <w:bottom w:val="single" w:sz="4" w:space="0" w:color="000001"/>
            </w:tcBorders>
            <w:shd w:val="clear" w:color="auto" w:fill="FFFFFF"/>
            <w:vAlign w:val="center"/>
          </w:tcPr>
          <w:p w:rsidR="00C62060" w:rsidRPr="00224640" w:rsidRDefault="00C62060" w:rsidP="00C62060">
            <w:pPr>
              <w:pStyle w:val="1f1"/>
              <w:widowControl w:val="0"/>
              <w:jc w:val="center"/>
              <w:rPr>
                <w:rFonts w:ascii="Times New Roman" w:hAnsi="Times New Roman"/>
                <w:sz w:val="24"/>
                <w:szCs w:val="24"/>
                <w:shd w:val="clear" w:color="auto" w:fill="FFFFFF"/>
                <w:lang w:val="uk-UA"/>
              </w:rPr>
            </w:pPr>
            <w:r w:rsidRPr="00224640">
              <w:rPr>
                <w:rFonts w:ascii="Times New Roman" w:hAnsi="Times New Roman"/>
                <w:bCs/>
                <w:iCs/>
                <w:sz w:val="24"/>
                <w:szCs w:val="24"/>
                <w:shd w:val="clear" w:color="auto" w:fill="FFFFFF"/>
                <w:lang w:val="uk-UA" w:eastAsia="uk-UA"/>
              </w:rPr>
              <w:t>Кріплення імпульсних виходів за допомогою гвинтів з можливістю пломбування</w:t>
            </w:r>
          </w:p>
        </w:tc>
        <w:tc>
          <w:tcPr>
            <w:tcW w:w="33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uk-UA"/>
              </w:rPr>
            </w:pPr>
          </w:p>
        </w:tc>
      </w:tr>
      <w:tr w:rsidR="00C62060" w:rsidTr="00C62060">
        <w:trPr>
          <w:trHeight w:val="135"/>
        </w:trPr>
        <w:tc>
          <w:tcPr>
            <w:tcW w:w="2986" w:type="dxa"/>
            <w:gridSpan w:val="3"/>
            <w:tcBorders>
              <w:top w:val="single" w:sz="4" w:space="0" w:color="000001"/>
              <w:left w:val="single" w:sz="4" w:space="0" w:color="000001"/>
              <w:bottom w:val="single" w:sz="4" w:space="0" w:color="000001"/>
            </w:tcBorders>
            <w:shd w:val="clear" w:color="auto" w:fill="FFFFFF"/>
            <w:vAlign w:val="center"/>
          </w:tcPr>
          <w:p w:rsidR="00C62060" w:rsidRPr="004E3C25" w:rsidRDefault="00C62060" w:rsidP="00C62060">
            <w:pPr>
              <w:pStyle w:val="1f1"/>
              <w:widowControl w:val="0"/>
              <w:jc w:val="center"/>
              <w:rPr>
                <w:rFonts w:ascii="Times New Roman" w:hAnsi="Times New Roman"/>
                <w:sz w:val="24"/>
                <w:szCs w:val="24"/>
                <w:shd w:val="clear" w:color="auto" w:fill="FFFFFF"/>
                <w:lang w:val="uk-UA"/>
              </w:rPr>
            </w:pPr>
            <w:r w:rsidRPr="004E3C25">
              <w:rPr>
                <w:rFonts w:ascii="Times New Roman" w:hAnsi="Times New Roman"/>
                <w:sz w:val="24"/>
                <w:szCs w:val="24"/>
                <w:shd w:val="clear" w:color="auto" w:fill="FFFFFF"/>
                <w:lang w:eastAsia="uk-UA"/>
              </w:rPr>
              <w:t>Тип накладки</w:t>
            </w:r>
          </w:p>
        </w:tc>
        <w:tc>
          <w:tcPr>
            <w:tcW w:w="3544"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widowControl w:val="0"/>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rPr>
              <w:t>Передавач імпульсів 10 літрів на 1 імпульс; геркон,сухий контакт.</w:t>
            </w:r>
          </w:p>
        </w:tc>
        <w:tc>
          <w:tcPr>
            <w:tcW w:w="33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uk-UA"/>
              </w:rPr>
            </w:pPr>
          </w:p>
        </w:tc>
      </w:tr>
      <w:tr w:rsidR="00C62060" w:rsidTr="00C62060">
        <w:trPr>
          <w:trHeight w:val="135"/>
        </w:trPr>
        <w:tc>
          <w:tcPr>
            <w:tcW w:w="2986" w:type="dxa"/>
            <w:gridSpan w:val="3"/>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jc w:val="center"/>
              <w:rPr>
                <w:rFonts w:ascii="Times New Roman" w:hAnsi="Times New Roman"/>
                <w:b/>
                <w:sz w:val="24"/>
                <w:szCs w:val="24"/>
                <w:shd w:val="clear" w:color="auto" w:fill="FFFFFF"/>
                <w:lang w:eastAsia="uk-UA"/>
              </w:rPr>
            </w:pPr>
            <w:r>
              <w:rPr>
                <w:rFonts w:ascii="Times New Roman" w:hAnsi="Times New Roman"/>
                <w:sz w:val="24"/>
                <w:szCs w:val="24"/>
                <w:highlight w:val="white"/>
                <w:lang w:eastAsia="uk-UA"/>
              </w:rPr>
              <w:t>Приєдн</w:t>
            </w:r>
            <w:r>
              <w:rPr>
                <w:rFonts w:ascii="Times New Roman" w:hAnsi="Times New Roman"/>
                <w:sz w:val="24"/>
                <w:szCs w:val="24"/>
                <w:highlight w:val="white"/>
                <w:lang w:val="uk-UA" w:eastAsia="uk-UA"/>
              </w:rPr>
              <w:t>у</w:t>
            </w:r>
            <w:r>
              <w:rPr>
                <w:rFonts w:ascii="Times New Roman" w:hAnsi="Times New Roman"/>
                <w:sz w:val="24"/>
                <w:szCs w:val="24"/>
                <w:highlight w:val="white"/>
                <w:lang w:eastAsia="uk-UA"/>
              </w:rPr>
              <w:t>вальний комплект до водяного лічильника</w:t>
            </w:r>
          </w:p>
        </w:tc>
        <w:tc>
          <w:tcPr>
            <w:tcW w:w="3544" w:type="dxa"/>
            <w:tcBorders>
              <w:top w:val="single" w:sz="4" w:space="0" w:color="000001"/>
              <w:left w:val="single" w:sz="4" w:space="0" w:color="000001"/>
              <w:bottom w:val="single" w:sz="4" w:space="0" w:color="000001"/>
            </w:tcBorders>
            <w:shd w:val="clear" w:color="auto" w:fill="FFFFFF"/>
            <w:vAlign w:val="center"/>
          </w:tcPr>
          <w:p w:rsidR="00C62060" w:rsidRDefault="00C62060" w:rsidP="00C62060">
            <w:pPr>
              <w:pStyle w:val="1f1"/>
              <w:ind w:left="-67"/>
              <w:jc w:val="center"/>
            </w:pPr>
            <w:r>
              <w:rPr>
                <w:rFonts w:ascii="Times New Roman" w:hAnsi="Times New Roman"/>
                <w:sz w:val="24"/>
                <w:szCs w:val="24"/>
                <w:shd w:val="clear" w:color="auto" w:fill="FFFFFF"/>
                <w:lang w:val="uk-UA"/>
              </w:rPr>
              <w:t xml:space="preserve">повинен бути виготовлений з латуні та мати місце для опомблування. </w:t>
            </w:r>
            <w:r>
              <w:rPr>
                <w:rFonts w:ascii="Times New Roman" w:hAnsi="Times New Roman"/>
                <w:sz w:val="24"/>
                <w:szCs w:val="24"/>
                <w:shd w:val="clear" w:color="auto" w:fill="FFFFFF"/>
                <w:lang w:val="uk-UA"/>
              </w:rPr>
              <w:br/>
              <w:t>Комплектність одного комплекта :</w:t>
            </w:r>
            <w:r>
              <w:rPr>
                <w:rFonts w:ascii="Times New Roman" w:hAnsi="Times New Roman"/>
                <w:sz w:val="24"/>
                <w:szCs w:val="24"/>
                <w:shd w:val="clear" w:color="auto" w:fill="FFFFFF"/>
                <w:lang w:val="uk-UA"/>
              </w:rPr>
              <w:br/>
              <w:t>-Гайка -2шт</w:t>
            </w:r>
            <w:r>
              <w:rPr>
                <w:rFonts w:ascii="Times New Roman" w:hAnsi="Times New Roman"/>
                <w:sz w:val="24"/>
                <w:szCs w:val="24"/>
                <w:shd w:val="clear" w:color="auto" w:fill="FFFFFF"/>
                <w:lang w:val="uk-UA"/>
              </w:rPr>
              <w:br/>
            </w:r>
            <w:r>
              <w:rPr>
                <w:rFonts w:ascii="Times New Roman" w:hAnsi="Times New Roman"/>
                <w:sz w:val="24"/>
                <w:szCs w:val="24"/>
                <w:shd w:val="clear" w:color="auto" w:fill="FFFFFF"/>
                <w:lang w:val="uk-UA"/>
              </w:rPr>
              <w:lastRenderedPageBreak/>
              <w:t>-Штуцер -2шт</w:t>
            </w:r>
            <w:r>
              <w:rPr>
                <w:rFonts w:ascii="Times New Roman" w:hAnsi="Times New Roman"/>
                <w:sz w:val="24"/>
                <w:szCs w:val="24"/>
                <w:shd w:val="clear" w:color="auto" w:fill="FFFFFF"/>
                <w:lang w:val="uk-UA"/>
              </w:rPr>
              <w:br/>
              <w:t>-Прокладки -2шт</w:t>
            </w:r>
          </w:p>
          <w:p w:rsidR="00C62060" w:rsidRDefault="00C62060" w:rsidP="00C62060">
            <w:pPr>
              <w:pStyle w:val="1f1"/>
              <w:widowControl w:val="0"/>
              <w:jc w:val="center"/>
              <w:rPr>
                <w:rFonts w:ascii="Times New Roman" w:hAnsi="Times New Roman"/>
                <w:sz w:val="24"/>
                <w:szCs w:val="24"/>
                <w:shd w:val="clear" w:color="auto" w:fill="FFFFFF"/>
              </w:rPr>
            </w:pPr>
          </w:p>
        </w:tc>
        <w:tc>
          <w:tcPr>
            <w:tcW w:w="33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62060" w:rsidRDefault="00C62060" w:rsidP="00C62060">
            <w:pPr>
              <w:pStyle w:val="1f1"/>
              <w:widowControl w:val="0"/>
              <w:snapToGrid w:val="0"/>
              <w:jc w:val="center"/>
              <w:rPr>
                <w:rFonts w:ascii="Times New Roman" w:hAnsi="Times New Roman"/>
                <w:sz w:val="24"/>
                <w:szCs w:val="24"/>
                <w:shd w:val="clear" w:color="auto" w:fill="FFFFFF"/>
                <w:lang w:val="uk-UA"/>
              </w:rPr>
            </w:pPr>
          </w:p>
        </w:tc>
      </w:tr>
    </w:tbl>
    <w:p w:rsidR="00C62060" w:rsidRDefault="00C62060" w:rsidP="00C62060">
      <w:pPr>
        <w:pStyle w:val="1f1"/>
        <w:ind w:left="720"/>
        <w:rPr>
          <w:rFonts w:ascii="Times New Roman" w:hAnsi="Times New Roman"/>
          <w:sz w:val="24"/>
          <w:szCs w:val="24"/>
        </w:rPr>
      </w:pPr>
    </w:p>
    <w:p w:rsidR="00C62060" w:rsidRPr="00B75AAA" w:rsidRDefault="00C62060" w:rsidP="00C62060">
      <w:pPr>
        <w:rPr>
          <w:b/>
        </w:rPr>
      </w:pPr>
      <w:r w:rsidRPr="00B75AAA">
        <w:rPr>
          <w:b/>
        </w:rPr>
        <w:t xml:space="preserve">         Обов'язково додаються: </w:t>
      </w:r>
    </w:p>
    <w:p w:rsidR="00C62060" w:rsidRPr="00B75AAA" w:rsidRDefault="00C62060" w:rsidP="00C62060">
      <w:pPr>
        <w:rPr>
          <w:b/>
        </w:rPr>
      </w:pPr>
      <w:r w:rsidRPr="00B75AAA">
        <w:rPr>
          <w:b/>
        </w:rPr>
        <w:t xml:space="preserve"> - сертифікат схвалення системами управління якістю;</w:t>
      </w:r>
    </w:p>
    <w:p w:rsidR="00C62060" w:rsidRDefault="00C62060" w:rsidP="00C62060">
      <w:pPr>
        <w:rPr>
          <w:b/>
        </w:rPr>
      </w:pPr>
      <w:r w:rsidRPr="00B75AAA">
        <w:rPr>
          <w:b/>
        </w:rPr>
        <w:t>-  сертифікат перевірки типу.</w:t>
      </w:r>
    </w:p>
    <w:p w:rsidR="00C62060" w:rsidRPr="00002C3C" w:rsidRDefault="00C62060" w:rsidP="00C62060">
      <w:pPr>
        <w:rPr>
          <w:b/>
        </w:rPr>
      </w:pPr>
      <w:r>
        <w:rPr>
          <w:b/>
        </w:rPr>
        <w:t xml:space="preserve"> -  технічний паспорт</w:t>
      </w:r>
    </w:p>
    <w:p w:rsidR="00C62060" w:rsidRPr="00C62060" w:rsidRDefault="00C62060" w:rsidP="00C62060">
      <w:pPr>
        <w:pStyle w:val="1f1"/>
        <w:ind w:left="264"/>
        <w:jc w:val="left"/>
        <w:rPr>
          <w:rFonts w:ascii="Times New Roman" w:hAnsi="Times New Roman"/>
          <w:sz w:val="32"/>
          <w:szCs w:val="32"/>
          <w:shd w:val="clear" w:color="auto" w:fill="FFFFFF"/>
          <w:lang w:val="uk-UA"/>
        </w:rPr>
      </w:pPr>
    </w:p>
    <w:p w:rsidR="00C62060" w:rsidRPr="00C62060" w:rsidRDefault="00C62060" w:rsidP="00C62060">
      <w:pPr>
        <w:pStyle w:val="Standard"/>
        <w:ind w:firstLine="426"/>
        <w:rPr>
          <w:rFonts w:ascii="Times New Roman" w:hAnsi="Times New Roman" w:cs="Times New Roman"/>
          <w:b/>
          <w:bCs/>
          <w:color w:val="000000"/>
          <w:sz w:val="32"/>
          <w:szCs w:val="32"/>
          <w:shd w:val="clear" w:color="auto" w:fill="FFFFFF"/>
          <w:lang w:eastAsia="uk-UA"/>
        </w:rPr>
      </w:pPr>
      <w:r w:rsidRPr="00C62060">
        <w:rPr>
          <w:rFonts w:ascii="Times New Roman" w:hAnsi="Times New Roman" w:cs="Times New Roman"/>
          <w:b/>
          <w:bCs/>
          <w:color w:val="000000"/>
          <w:sz w:val="32"/>
          <w:szCs w:val="32"/>
          <w:shd w:val="clear" w:color="auto" w:fill="FFFFFF"/>
          <w:lang w:eastAsia="uk-UA"/>
        </w:rPr>
        <w:t>2)</w:t>
      </w:r>
      <w:r>
        <w:rPr>
          <w:rFonts w:ascii="Times New Roman" w:hAnsi="Times New Roman" w:cs="Times New Roman"/>
          <w:b/>
          <w:bCs/>
          <w:color w:val="000000"/>
          <w:sz w:val="32"/>
          <w:szCs w:val="32"/>
          <w:shd w:val="clear" w:color="auto" w:fill="FFFFFF"/>
          <w:lang w:val="uk-UA" w:eastAsia="uk-UA"/>
        </w:rPr>
        <w:t xml:space="preserve"> </w:t>
      </w:r>
      <w:r w:rsidRPr="00C62060">
        <w:rPr>
          <w:rFonts w:ascii="Times New Roman" w:hAnsi="Times New Roman" w:cs="Times New Roman"/>
          <w:b/>
          <w:bCs/>
          <w:color w:val="000000"/>
          <w:sz w:val="32"/>
          <w:szCs w:val="32"/>
          <w:shd w:val="clear" w:color="auto" w:fill="FFFFFF"/>
          <w:lang w:eastAsia="uk-UA"/>
        </w:rPr>
        <w:t>Технічні характеристики GSM модемів</w:t>
      </w:r>
    </w:p>
    <w:p w:rsidR="00C62060" w:rsidRPr="00C62060" w:rsidRDefault="00C62060" w:rsidP="00C62060">
      <w:pPr>
        <w:pStyle w:val="Standard"/>
        <w:ind w:firstLine="426"/>
        <w:rPr>
          <w:sz w:val="32"/>
          <w:szCs w:val="32"/>
        </w:rPr>
      </w:pPr>
      <w:r w:rsidRPr="00C62060">
        <w:rPr>
          <w:rFonts w:ascii="Times New Roman" w:eastAsia="Arial" w:hAnsi="Times New Roman" w:cs="Times New Roman"/>
          <w:b/>
          <w:sz w:val="32"/>
          <w:szCs w:val="32"/>
          <w:lang w:eastAsia="ar-SA"/>
        </w:rPr>
        <w:t xml:space="preserve"> із стандартом передачі даних: GSM/GPRS</w:t>
      </w:r>
      <w:r w:rsidRPr="00C62060">
        <w:rPr>
          <w:rFonts w:ascii="Times New Roman" w:hAnsi="Times New Roman" w:cs="Times New Roman"/>
          <w:b/>
          <w:bCs/>
          <w:color w:val="000000"/>
          <w:sz w:val="32"/>
          <w:szCs w:val="32"/>
          <w:shd w:val="clear" w:color="auto" w:fill="FFFFFF"/>
          <w:lang w:eastAsia="uk-UA"/>
        </w:rPr>
        <w:t xml:space="preserve"> :</w:t>
      </w:r>
    </w:p>
    <w:p w:rsidR="00C62060" w:rsidRDefault="00C62060" w:rsidP="00C62060">
      <w:pPr>
        <w:pStyle w:val="Standard"/>
        <w:ind w:left="720"/>
        <w:rPr>
          <w:rFonts w:ascii="Times New Roman" w:hAnsi="Times New Roman" w:cs="Times New Roman"/>
          <w:b/>
          <w:bCs/>
          <w:sz w:val="24"/>
          <w:szCs w:val="24"/>
          <w:shd w:val="clear" w:color="auto" w:fill="FFFFFF"/>
          <w:lang w:eastAsia="uk-UA"/>
        </w:rPr>
      </w:pPr>
    </w:p>
    <w:tbl>
      <w:tblPr>
        <w:tblStyle w:val="afb"/>
        <w:tblW w:w="10314" w:type="dxa"/>
        <w:tblLook w:val="04A0"/>
      </w:tblPr>
      <w:tblGrid>
        <w:gridCol w:w="5353"/>
        <w:gridCol w:w="4961"/>
      </w:tblGrid>
      <w:tr w:rsidR="00C62060" w:rsidTr="00C62060">
        <w:tc>
          <w:tcPr>
            <w:tcW w:w="5353" w:type="dxa"/>
            <w:vAlign w:val="center"/>
          </w:tcPr>
          <w:p w:rsidR="00C62060" w:rsidRPr="00A27004" w:rsidRDefault="00C62060" w:rsidP="00C62060">
            <w:pPr>
              <w:pStyle w:val="afff3"/>
              <w:jc w:val="center"/>
              <w:rPr>
                <w:rFonts w:ascii="Times New Roman" w:hAnsi="Times New Roman"/>
              </w:rPr>
            </w:pPr>
            <w:r w:rsidRPr="00A27004">
              <w:rPr>
                <w:rFonts w:ascii="Times New Roman" w:hAnsi="Times New Roman"/>
              </w:rPr>
              <w:t>Технічні вимоги змовника до товару</w:t>
            </w:r>
          </w:p>
        </w:tc>
        <w:tc>
          <w:tcPr>
            <w:tcW w:w="4961" w:type="dxa"/>
            <w:vAlign w:val="center"/>
          </w:tcPr>
          <w:p w:rsidR="00C62060" w:rsidRPr="00A27004" w:rsidRDefault="00C62060" w:rsidP="00C62060">
            <w:pPr>
              <w:pStyle w:val="afff3"/>
              <w:jc w:val="center"/>
              <w:rPr>
                <w:rFonts w:ascii="Times New Roman" w:hAnsi="Times New Roman"/>
                <w:i/>
              </w:rPr>
            </w:pPr>
            <w:r w:rsidRPr="00A27004">
              <w:rPr>
                <w:rFonts w:ascii="Times New Roman" w:hAnsi="Times New Roman"/>
              </w:rPr>
              <w:t xml:space="preserve">Технічні характеристики товару запропонованого учасником </w:t>
            </w:r>
            <w:r w:rsidRPr="00A27004">
              <w:rPr>
                <w:rFonts w:ascii="Times New Roman" w:hAnsi="Times New Roman"/>
                <w:i/>
              </w:rPr>
              <w:t>(заповнюється учасником при поданні тендерної пропозиції)</w:t>
            </w:r>
          </w:p>
        </w:tc>
      </w:tr>
      <w:tr w:rsidR="00C62060" w:rsidTr="00C62060">
        <w:tc>
          <w:tcPr>
            <w:tcW w:w="5353" w:type="dxa"/>
          </w:tcPr>
          <w:p w:rsidR="00C62060" w:rsidRPr="004E3C25" w:rsidRDefault="00C62060" w:rsidP="00C62060">
            <w:pPr>
              <w:pStyle w:val="Standard"/>
              <w:spacing w:after="0" w:line="240" w:lineRule="auto"/>
              <w:rPr>
                <w:rFonts w:ascii="Times New Roman" w:hAnsi="Times New Roman" w:cs="Times New Roman"/>
                <w:sz w:val="24"/>
                <w:szCs w:val="24"/>
                <w:shd w:val="clear" w:color="auto" w:fill="FFFFFF"/>
              </w:rPr>
            </w:pPr>
            <w:r w:rsidRPr="004E3C25">
              <w:rPr>
                <w:rFonts w:ascii="Times New Roman" w:eastAsia="Times New Roman" w:hAnsi="Times New Roman" w:cs="Times New Roman"/>
                <w:sz w:val="24"/>
                <w:szCs w:val="24"/>
                <w:shd w:val="clear" w:color="auto" w:fill="FFFFFF"/>
                <w:lang w:eastAsia="uk-UA"/>
              </w:rPr>
              <w:t>Модем</w:t>
            </w:r>
            <w:r w:rsidRPr="004E3C25">
              <w:rPr>
                <w:rFonts w:ascii="Times New Roman" w:hAnsi="Times New Roman" w:cs="Times New Roman"/>
                <w:bCs/>
                <w:color w:val="000000"/>
                <w:sz w:val="24"/>
                <w:szCs w:val="24"/>
                <w:shd w:val="clear" w:color="auto" w:fill="FFFFFF"/>
                <w:lang w:eastAsia="uk-UA"/>
              </w:rPr>
              <w:t xml:space="preserve"> GM</w:t>
            </w:r>
            <w:r w:rsidRPr="004E3C25">
              <w:rPr>
                <w:rFonts w:ascii="Times New Roman" w:eastAsia="Times New Roman" w:hAnsi="Times New Roman" w:cs="Times New Roman"/>
                <w:sz w:val="24"/>
                <w:szCs w:val="24"/>
                <w:shd w:val="clear" w:color="auto" w:fill="FFFFFF"/>
                <w:lang w:eastAsia="uk-UA"/>
              </w:rPr>
              <w:t xml:space="preserve"> -01</w:t>
            </w:r>
          </w:p>
        </w:tc>
        <w:tc>
          <w:tcPr>
            <w:tcW w:w="4961" w:type="dxa"/>
          </w:tcPr>
          <w:p w:rsidR="00C62060" w:rsidRDefault="00C62060" w:rsidP="00C62060">
            <w:pPr>
              <w:pStyle w:val="Standard"/>
              <w:rPr>
                <w:rFonts w:ascii="Times New Roman" w:hAnsi="Times New Roman" w:cs="Times New Roman"/>
                <w:b/>
                <w:bCs/>
                <w:sz w:val="24"/>
                <w:szCs w:val="24"/>
                <w:shd w:val="clear" w:color="auto" w:fill="FFFFFF"/>
                <w:lang w:eastAsia="uk-UA"/>
              </w:rPr>
            </w:pPr>
          </w:p>
        </w:tc>
      </w:tr>
      <w:tr w:rsidR="00C62060" w:rsidTr="00C62060">
        <w:tc>
          <w:tcPr>
            <w:tcW w:w="5353" w:type="dxa"/>
          </w:tcPr>
          <w:p w:rsidR="00C62060" w:rsidRDefault="00C62060" w:rsidP="00C62060">
            <w:pPr>
              <w:pStyle w:val="Standard"/>
              <w:rPr>
                <w:rFonts w:ascii="Times New Roman" w:hAnsi="Times New Roman" w:cs="Times New Roman"/>
                <w:b/>
                <w:bCs/>
                <w:sz w:val="24"/>
                <w:szCs w:val="24"/>
                <w:shd w:val="clear" w:color="auto" w:fill="FFFFFF"/>
                <w:lang w:eastAsia="uk-UA"/>
              </w:rPr>
            </w:pPr>
            <w:r>
              <w:rPr>
                <w:rFonts w:ascii="Times New Roman" w:hAnsi="Times New Roman" w:cs="Times New Roman"/>
                <w:sz w:val="24"/>
                <w:szCs w:val="24"/>
                <w:shd w:val="clear" w:color="auto" w:fill="FFFFFF"/>
              </w:rPr>
              <w:t>Інформаційний ЖК дисплей на GSM модемі , який дублює показники лічильника (для звірки даних на місці)</w:t>
            </w:r>
          </w:p>
        </w:tc>
        <w:tc>
          <w:tcPr>
            <w:tcW w:w="4961" w:type="dxa"/>
          </w:tcPr>
          <w:p w:rsidR="00C62060" w:rsidRDefault="00C62060" w:rsidP="00C62060">
            <w:pPr>
              <w:pStyle w:val="Standard"/>
              <w:rPr>
                <w:rFonts w:ascii="Times New Roman" w:hAnsi="Times New Roman" w:cs="Times New Roman"/>
                <w:b/>
                <w:bCs/>
                <w:sz w:val="24"/>
                <w:szCs w:val="24"/>
                <w:shd w:val="clear" w:color="auto" w:fill="FFFFFF"/>
                <w:lang w:eastAsia="uk-UA"/>
              </w:rPr>
            </w:pPr>
          </w:p>
        </w:tc>
      </w:tr>
      <w:tr w:rsidR="00C62060" w:rsidTr="00C62060">
        <w:tc>
          <w:tcPr>
            <w:tcW w:w="5353" w:type="dxa"/>
          </w:tcPr>
          <w:p w:rsidR="00C62060" w:rsidRDefault="00C62060" w:rsidP="00C62060">
            <w:pPr>
              <w:pStyle w:val="Standard"/>
              <w:rPr>
                <w:rFonts w:ascii="Times New Roman" w:hAnsi="Times New Roman" w:cs="Times New Roman"/>
                <w:b/>
                <w:bCs/>
                <w:sz w:val="24"/>
                <w:szCs w:val="24"/>
                <w:shd w:val="clear" w:color="auto" w:fill="FFFFFF"/>
                <w:lang w:eastAsia="uk-UA"/>
              </w:rPr>
            </w:pPr>
            <w:r>
              <w:rPr>
                <w:rFonts w:ascii="Times New Roman" w:hAnsi="Times New Roman" w:cs="Times New Roman"/>
                <w:sz w:val="24"/>
                <w:szCs w:val="24"/>
                <w:shd w:val="clear" w:color="auto" w:fill="FFFFFF"/>
              </w:rPr>
              <w:t>Передплачений зв'язок на 4 роки (виробником чи дистриб’ютором модемів</w:t>
            </w:r>
            <w:r w:rsidRPr="00B52CD3">
              <w:rPr>
                <w:rFonts w:ascii="Times New Roman" w:hAnsi="Times New Roman" w:cs="Times New Roman"/>
                <w:b/>
                <w:sz w:val="24"/>
                <w:szCs w:val="24"/>
                <w:shd w:val="clear" w:color="auto" w:fill="FFFFFF"/>
              </w:rPr>
              <w:t>). Потрібен лист гарантія що зв'язок передплачений на 4 роки</w:t>
            </w:r>
          </w:p>
        </w:tc>
        <w:tc>
          <w:tcPr>
            <w:tcW w:w="4961" w:type="dxa"/>
          </w:tcPr>
          <w:p w:rsidR="00C62060" w:rsidRDefault="00C62060" w:rsidP="00C62060">
            <w:pPr>
              <w:pStyle w:val="Standard"/>
              <w:rPr>
                <w:rFonts w:ascii="Times New Roman" w:hAnsi="Times New Roman" w:cs="Times New Roman"/>
                <w:b/>
                <w:bCs/>
                <w:sz w:val="24"/>
                <w:szCs w:val="24"/>
                <w:shd w:val="clear" w:color="auto" w:fill="FFFFFF"/>
                <w:lang w:eastAsia="uk-UA"/>
              </w:rPr>
            </w:pPr>
          </w:p>
        </w:tc>
      </w:tr>
      <w:tr w:rsidR="00C62060" w:rsidTr="00C62060">
        <w:tc>
          <w:tcPr>
            <w:tcW w:w="5353" w:type="dxa"/>
          </w:tcPr>
          <w:p w:rsidR="00C62060" w:rsidRDefault="00C62060" w:rsidP="00C62060">
            <w:pPr>
              <w:pStyle w:val="Standard"/>
              <w:spacing w:after="0" w:line="240" w:lineRule="auto"/>
              <w:jc w:val="both"/>
            </w:pPr>
            <w:r>
              <w:rPr>
                <w:rFonts w:ascii="Times New Roman" w:eastAsia="Arial" w:hAnsi="Times New Roman" w:cs="Times New Roman"/>
                <w:sz w:val="24"/>
                <w:szCs w:val="24"/>
                <w:shd w:val="clear" w:color="auto" w:fill="FFFFFF"/>
                <w:lang w:eastAsia="ar-SA"/>
              </w:rPr>
              <w:t>Відповідне конфігурування модему за допомогою оптоголовкою та встановлення на вузол обліку  GSM-модему для передачі даних з приладу обліку</w:t>
            </w:r>
          </w:p>
          <w:p w:rsidR="00C62060" w:rsidRDefault="00C62060" w:rsidP="00C62060">
            <w:pPr>
              <w:pStyle w:val="Standard"/>
              <w:widowControl w:val="0"/>
              <w:numPr>
                <w:ilvl w:val="0"/>
                <w:numId w:val="29"/>
              </w:numPr>
              <w:autoSpaceDN/>
              <w:spacing w:after="0" w:line="240" w:lineRule="auto"/>
              <w:ind w:left="0" w:firstLine="0"/>
              <w:jc w:val="both"/>
              <w:textAlignment w:val="baseline"/>
            </w:pPr>
            <w:r>
              <w:rPr>
                <w:rFonts w:ascii="Times New Roman" w:eastAsia="Arial" w:hAnsi="Times New Roman" w:cs="Times New Roman"/>
                <w:sz w:val="24"/>
                <w:szCs w:val="24"/>
                <w:shd w:val="clear" w:color="auto" w:fill="FFFFFF"/>
                <w:lang w:eastAsia="ar-SA"/>
              </w:rPr>
              <w:t>з'єднання електронного модуля з GSM-модемом;</w:t>
            </w:r>
          </w:p>
          <w:p w:rsidR="00C62060" w:rsidRDefault="00C62060" w:rsidP="00C62060">
            <w:pPr>
              <w:pStyle w:val="Standard"/>
              <w:widowControl w:val="0"/>
              <w:numPr>
                <w:ilvl w:val="0"/>
                <w:numId w:val="30"/>
              </w:numPr>
              <w:autoSpaceDN/>
              <w:spacing w:after="0" w:line="240" w:lineRule="auto"/>
              <w:ind w:left="0" w:firstLine="0"/>
              <w:jc w:val="both"/>
              <w:textAlignment w:val="baseline"/>
            </w:pPr>
            <w:r>
              <w:rPr>
                <w:rFonts w:ascii="Times New Roman" w:eastAsia="Arial" w:hAnsi="Times New Roman" w:cs="Times New Roman"/>
                <w:sz w:val="24"/>
                <w:szCs w:val="24"/>
                <w:shd w:val="clear" w:color="auto" w:fill="FFFFFF"/>
                <w:lang w:eastAsia="ar-SA"/>
              </w:rPr>
              <w:t>встановлення Sim-картки;</w:t>
            </w:r>
          </w:p>
          <w:p w:rsidR="00C62060" w:rsidRDefault="00C62060" w:rsidP="00C62060">
            <w:pPr>
              <w:pStyle w:val="Standard"/>
              <w:widowControl w:val="0"/>
              <w:numPr>
                <w:ilvl w:val="0"/>
                <w:numId w:val="30"/>
              </w:numPr>
              <w:autoSpaceDN/>
              <w:spacing w:after="0" w:line="240" w:lineRule="auto"/>
              <w:ind w:left="0" w:firstLine="0"/>
              <w:jc w:val="both"/>
              <w:textAlignment w:val="baseline"/>
            </w:pPr>
            <w:r>
              <w:rPr>
                <w:rFonts w:ascii="Times New Roman" w:eastAsia="Arial" w:hAnsi="Times New Roman" w:cs="Times New Roman"/>
                <w:sz w:val="24"/>
                <w:szCs w:val="24"/>
                <w:lang w:eastAsia="ar-SA"/>
              </w:rPr>
              <w:t xml:space="preserve">встановлення з'єднання з існуючим </w:t>
            </w:r>
            <w:r>
              <w:rPr>
                <w:rFonts w:ascii="Times New Roman" w:eastAsia="Arial" w:hAnsi="Times New Roman" w:cs="Times New Roman"/>
                <w:sz w:val="24"/>
                <w:szCs w:val="24"/>
                <w:lang w:eastAsia="ar-SA"/>
              </w:rPr>
              <w:lastRenderedPageBreak/>
              <w:t>сервером збору даних</w:t>
            </w:r>
          </w:p>
          <w:p w:rsidR="00C62060" w:rsidRDefault="00C62060" w:rsidP="00C62060">
            <w:pPr>
              <w:pStyle w:val="Standard"/>
              <w:spacing w:after="0" w:line="240" w:lineRule="auto"/>
              <w:jc w:val="both"/>
            </w:pPr>
            <w:r>
              <w:rPr>
                <w:rFonts w:ascii="Times New Roman" w:eastAsia="Arial" w:hAnsi="Times New Roman" w:cs="Times New Roman"/>
                <w:bCs/>
                <w:sz w:val="24"/>
                <w:szCs w:val="24"/>
                <w:lang w:eastAsia="ar-SA"/>
              </w:rPr>
              <w:t>Технічні характеристики модему:</w:t>
            </w:r>
          </w:p>
          <w:p w:rsidR="00C62060" w:rsidRDefault="00C62060" w:rsidP="00C62060">
            <w:pPr>
              <w:pStyle w:val="Standard"/>
              <w:widowControl w:val="0"/>
              <w:numPr>
                <w:ilvl w:val="0"/>
                <w:numId w:val="31"/>
              </w:numPr>
              <w:autoSpaceDN/>
              <w:spacing w:after="0" w:line="240" w:lineRule="auto"/>
              <w:ind w:left="0" w:firstLine="0"/>
              <w:jc w:val="both"/>
              <w:textAlignment w:val="baseline"/>
            </w:pPr>
            <w:r>
              <w:rPr>
                <w:rFonts w:ascii="Times New Roman" w:eastAsia="Arial" w:hAnsi="Times New Roman" w:cs="Times New Roman"/>
                <w:sz w:val="24"/>
                <w:szCs w:val="24"/>
                <w:lang w:eastAsia="ar-SA"/>
              </w:rPr>
              <w:t>кількість приладів обліку, що підключаються: 1 (опціонально до 4);</w:t>
            </w:r>
          </w:p>
          <w:p w:rsidR="00C62060" w:rsidRDefault="00C62060" w:rsidP="00C62060">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інтервал передачі даних: раз на добу або частіше;</w:t>
            </w:r>
          </w:p>
          <w:p w:rsidR="00C62060" w:rsidRDefault="00C62060" w:rsidP="00C62060">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годинник синхронізується з мережевими серверами по протоколу NTP автоматично;</w:t>
            </w:r>
          </w:p>
          <w:p w:rsidR="00C62060" w:rsidRDefault="00C62060" w:rsidP="00C62060">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мінімальний ресурс роботи від батареї: 8 років або 8000 сеансів виходу на зв'язок, при наявності стійкого зв'язку з базовою станцією;</w:t>
            </w:r>
          </w:p>
          <w:p w:rsidR="00C62060" w:rsidRDefault="00C62060" w:rsidP="00C62060">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кількість слотів для установки Sim-карт: 1;</w:t>
            </w:r>
          </w:p>
          <w:p w:rsidR="00C62060" w:rsidRDefault="00C62060" w:rsidP="00C62060">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 xml:space="preserve">діапазон робочих температур от -20 Сº до +60 Сº;  </w:t>
            </w:r>
          </w:p>
          <w:p w:rsidR="00C62060" w:rsidRDefault="00C62060" w:rsidP="00C62060">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клас захисту корпуса модему – не меньш ІР 54.</w:t>
            </w:r>
          </w:p>
          <w:p w:rsidR="00C62060" w:rsidRDefault="00C62060" w:rsidP="00C62060">
            <w:pPr>
              <w:pStyle w:val="Standard"/>
              <w:spacing w:after="0" w:line="240" w:lineRule="auto"/>
              <w:jc w:val="both"/>
            </w:pPr>
            <w:r>
              <w:rPr>
                <w:rFonts w:ascii="Times New Roman" w:eastAsia="Arial" w:hAnsi="Times New Roman" w:cs="Times New Roman"/>
                <w:bCs/>
                <w:sz w:val="24"/>
                <w:szCs w:val="24"/>
                <w:lang w:eastAsia="ar-SA"/>
              </w:rPr>
              <w:t>Технічні характеристики трансивера GSM:</w:t>
            </w:r>
          </w:p>
          <w:p w:rsidR="00C62060" w:rsidRDefault="00C62060" w:rsidP="00C62060">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стандарт передачі даних: GSM/GPRS;</w:t>
            </w:r>
          </w:p>
          <w:p w:rsidR="00C62060" w:rsidRDefault="00C62060" w:rsidP="00C62060">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робочі частоти: EGSM900, DCS1800;</w:t>
            </w:r>
          </w:p>
          <w:p w:rsidR="00C62060" w:rsidRDefault="00C62060" w:rsidP="00C62060">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потужність передавача: для EGSM900 - 2Вт (клас 4), для DCS1800 - 1 Вт (клас 1);</w:t>
            </w:r>
          </w:p>
          <w:p w:rsidR="00C62060" w:rsidRDefault="00C62060" w:rsidP="00C62060">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інтерфейс Sim-карти: 1,8В, 3В;</w:t>
            </w:r>
          </w:p>
          <w:p w:rsidR="00C62060" w:rsidRDefault="00C62060" w:rsidP="00C62060">
            <w:pPr>
              <w:pStyle w:val="Standard"/>
              <w:rPr>
                <w:rFonts w:ascii="Times New Roman" w:hAnsi="Times New Roman" w:cs="Times New Roman"/>
                <w:b/>
                <w:bCs/>
                <w:sz w:val="24"/>
                <w:szCs w:val="24"/>
                <w:shd w:val="clear" w:color="auto" w:fill="FFFFFF"/>
                <w:lang w:eastAsia="uk-UA"/>
              </w:rPr>
            </w:pPr>
          </w:p>
        </w:tc>
        <w:tc>
          <w:tcPr>
            <w:tcW w:w="4961" w:type="dxa"/>
          </w:tcPr>
          <w:p w:rsidR="00C62060" w:rsidRDefault="00C62060" w:rsidP="00C62060">
            <w:pPr>
              <w:pStyle w:val="Standard"/>
              <w:rPr>
                <w:rFonts w:ascii="Times New Roman" w:hAnsi="Times New Roman" w:cs="Times New Roman"/>
                <w:b/>
                <w:bCs/>
                <w:sz w:val="24"/>
                <w:szCs w:val="24"/>
                <w:shd w:val="clear" w:color="auto" w:fill="FFFFFF"/>
                <w:lang w:eastAsia="uk-UA"/>
              </w:rPr>
            </w:pPr>
          </w:p>
        </w:tc>
      </w:tr>
      <w:tr w:rsidR="00C62060" w:rsidTr="00C62060">
        <w:tc>
          <w:tcPr>
            <w:tcW w:w="5353" w:type="dxa"/>
          </w:tcPr>
          <w:p w:rsidR="00C62060" w:rsidRDefault="00C62060" w:rsidP="00C62060">
            <w:pPr>
              <w:pStyle w:val="Standard"/>
              <w:rPr>
                <w:rFonts w:ascii="Times New Roman" w:hAnsi="Times New Roman" w:cs="Times New Roman"/>
                <w:b/>
                <w:bCs/>
                <w:sz w:val="24"/>
                <w:szCs w:val="24"/>
                <w:shd w:val="clear" w:color="auto" w:fill="FFFFFF"/>
                <w:lang w:eastAsia="uk-UA"/>
              </w:rPr>
            </w:pPr>
            <w:r w:rsidRPr="005153DF">
              <w:rPr>
                <w:rFonts w:ascii="Times New Roman" w:hAnsi="Times New Roman" w:cs="Times New Roman"/>
                <w:sz w:val="24"/>
                <w:szCs w:val="24"/>
                <w:lang w:eastAsia="ar-SA"/>
              </w:rPr>
              <w:lastRenderedPageBreak/>
              <w:t>Комплектація модема:</w:t>
            </w:r>
          </w:p>
        </w:tc>
        <w:tc>
          <w:tcPr>
            <w:tcW w:w="4961" w:type="dxa"/>
          </w:tcPr>
          <w:p w:rsidR="00C62060" w:rsidRDefault="00C62060" w:rsidP="00C62060">
            <w:pPr>
              <w:pStyle w:val="Standard"/>
              <w:rPr>
                <w:rFonts w:ascii="Times New Roman" w:hAnsi="Times New Roman" w:cs="Times New Roman"/>
                <w:b/>
                <w:bCs/>
                <w:sz w:val="24"/>
                <w:szCs w:val="24"/>
                <w:shd w:val="clear" w:color="auto" w:fill="FFFFFF"/>
                <w:lang w:eastAsia="uk-UA"/>
              </w:rPr>
            </w:pPr>
          </w:p>
        </w:tc>
      </w:tr>
      <w:tr w:rsidR="00C62060" w:rsidTr="00C62060">
        <w:tc>
          <w:tcPr>
            <w:tcW w:w="5353" w:type="dxa"/>
          </w:tcPr>
          <w:p w:rsidR="00C62060" w:rsidRPr="005153DF" w:rsidRDefault="00C62060" w:rsidP="00C62060">
            <w:pPr>
              <w:pStyle w:val="1f1"/>
              <w:rPr>
                <w:rFonts w:ascii="Times New Roman" w:hAnsi="Times New Roman"/>
                <w:lang w:eastAsia="ar-SA"/>
              </w:rPr>
            </w:pPr>
            <w:r w:rsidRPr="005153DF">
              <w:rPr>
                <w:rFonts w:ascii="Times New Roman" w:hAnsi="Times New Roman"/>
                <w:lang w:eastAsia="ar-SA"/>
              </w:rPr>
              <w:t xml:space="preserve">1) </w:t>
            </w:r>
            <w:r w:rsidRPr="005153DF">
              <w:rPr>
                <w:rFonts w:ascii="Times New Roman" w:hAnsi="Times New Roman"/>
                <w:lang w:val="en-US" w:eastAsia="ar-SA"/>
              </w:rPr>
              <w:t>Sim</w:t>
            </w:r>
            <w:r w:rsidRPr="005153DF">
              <w:rPr>
                <w:rFonts w:ascii="Times New Roman" w:hAnsi="Times New Roman"/>
                <w:lang w:eastAsia="ar-SA"/>
              </w:rPr>
              <w:t>карта з передплаченим зв’язком на 4 роки</w:t>
            </w:r>
            <w:r w:rsidRPr="005153DF">
              <w:rPr>
                <w:rFonts w:ascii="Times New Roman" w:hAnsi="Times New Roman"/>
                <w:lang w:eastAsia="ar-SA"/>
              </w:rPr>
              <w:br/>
              <w:t>2) В ціну входить підключення модему до наявного сервера диспетчеризації</w:t>
            </w:r>
          </w:p>
          <w:p w:rsidR="00C62060" w:rsidRPr="005153DF" w:rsidRDefault="00C62060" w:rsidP="00C62060">
            <w:pPr>
              <w:pStyle w:val="1f1"/>
              <w:ind w:left="-96"/>
              <w:rPr>
                <w:rFonts w:ascii="Times New Roman" w:hAnsi="Times New Roman"/>
                <w:lang w:eastAsia="ar-SA"/>
              </w:rPr>
            </w:pPr>
            <w:r>
              <w:rPr>
                <w:rFonts w:ascii="Times New Roman" w:hAnsi="Times New Roman"/>
                <w:lang w:eastAsia="ar-SA"/>
              </w:rPr>
              <w:t xml:space="preserve">  3) </w:t>
            </w:r>
            <w:r w:rsidRPr="005153DF">
              <w:rPr>
                <w:rFonts w:ascii="Times New Roman" w:hAnsi="Times New Roman"/>
                <w:lang w:eastAsia="ar-SA"/>
              </w:rPr>
              <w:t xml:space="preserve">Захисна пластикова шафа </w:t>
            </w:r>
            <w:r w:rsidRPr="005153DF">
              <w:rPr>
                <w:rFonts w:ascii="Times New Roman" w:hAnsi="Times New Roman"/>
                <w:lang w:val="en-US" w:eastAsia="ar-SA"/>
              </w:rPr>
              <w:t>IP</w:t>
            </w:r>
            <w:r w:rsidRPr="005153DF">
              <w:rPr>
                <w:rFonts w:ascii="Times New Roman" w:hAnsi="Times New Roman"/>
                <w:lang w:eastAsia="ar-SA"/>
              </w:rPr>
              <w:t>-66 для захисту модему від пилу та вологи. Мінімальні розміри 110х150х100.</w:t>
            </w:r>
          </w:p>
          <w:p w:rsidR="00C62060" w:rsidRPr="005153DF" w:rsidRDefault="00C62060" w:rsidP="00C62060">
            <w:pPr>
              <w:pStyle w:val="1f1"/>
              <w:ind w:left="720"/>
              <w:rPr>
                <w:rFonts w:ascii="Times New Roman" w:hAnsi="Times New Roman"/>
                <w:b/>
                <w:bCs/>
                <w:lang w:eastAsia="ar-SA"/>
              </w:rPr>
            </w:pPr>
          </w:p>
          <w:p w:rsidR="00C62060" w:rsidRDefault="00C62060" w:rsidP="00C62060">
            <w:pPr>
              <w:pStyle w:val="Standard"/>
              <w:rPr>
                <w:rFonts w:ascii="Times New Roman" w:hAnsi="Times New Roman" w:cs="Times New Roman"/>
                <w:b/>
                <w:bCs/>
                <w:sz w:val="24"/>
                <w:szCs w:val="24"/>
                <w:shd w:val="clear" w:color="auto" w:fill="FFFFFF"/>
                <w:lang w:eastAsia="uk-UA"/>
              </w:rPr>
            </w:pPr>
          </w:p>
        </w:tc>
        <w:tc>
          <w:tcPr>
            <w:tcW w:w="4961" w:type="dxa"/>
          </w:tcPr>
          <w:p w:rsidR="00C62060" w:rsidRDefault="00C62060" w:rsidP="00C62060">
            <w:pPr>
              <w:pStyle w:val="Standard"/>
              <w:rPr>
                <w:rFonts w:ascii="Times New Roman" w:hAnsi="Times New Roman" w:cs="Times New Roman"/>
                <w:b/>
                <w:bCs/>
                <w:sz w:val="24"/>
                <w:szCs w:val="24"/>
                <w:shd w:val="clear" w:color="auto" w:fill="FFFFFF"/>
                <w:lang w:eastAsia="uk-UA"/>
              </w:rPr>
            </w:pPr>
          </w:p>
        </w:tc>
      </w:tr>
    </w:tbl>
    <w:p w:rsidR="00C62060" w:rsidRDefault="00C62060" w:rsidP="00C62060">
      <w:pPr>
        <w:pStyle w:val="Standard"/>
        <w:rPr>
          <w:rFonts w:ascii="Times New Roman" w:hAnsi="Times New Roman" w:cs="Times New Roman"/>
          <w:b/>
          <w:bCs/>
          <w:sz w:val="24"/>
          <w:szCs w:val="24"/>
          <w:shd w:val="clear" w:color="auto" w:fill="FFFFFF"/>
          <w:lang w:eastAsia="uk-UA"/>
        </w:rPr>
      </w:pPr>
    </w:p>
    <w:p w:rsidR="00C62060" w:rsidRDefault="00C62060" w:rsidP="00C62060">
      <w:pPr>
        <w:rPr>
          <w:b/>
          <w:shd w:val="clear" w:color="auto" w:fill="FFFFFF"/>
        </w:rPr>
      </w:pPr>
      <w:r w:rsidRPr="00B75AAA">
        <w:rPr>
          <w:b/>
          <w:shd w:val="clear" w:color="auto" w:fill="FFFFFF"/>
        </w:rPr>
        <w:t xml:space="preserve">-   </w:t>
      </w:r>
      <w:r w:rsidRPr="00C62060">
        <w:rPr>
          <w:b/>
          <w:sz w:val="28"/>
          <w:szCs w:val="28"/>
          <w:shd w:val="clear" w:color="auto" w:fill="FFFFFF"/>
        </w:rPr>
        <w:t>лист гарантія що зв'язок передплачений на 4 роки .</w:t>
      </w:r>
    </w:p>
    <w:p w:rsidR="00C62060" w:rsidRDefault="00C62060" w:rsidP="00C62060">
      <w:pPr>
        <w:jc w:val="center"/>
        <w:rPr>
          <w:color w:val="000000" w:themeColor="text1"/>
          <w:kern w:val="36"/>
          <w:sz w:val="28"/>
          <w:szCs w:val="28"/>
        </w:rPr>
      </w:pPr>
    </w:p>
    <w:p w:rsidR="00C62060" w:rsidRDefault="00C62060" w:rsidP="00C62060">
      <w:pPr>
        <w:jc w:val="center"/>
        <w:rPr>
          <w:color w:val="000000" w:themeColor="text1"/>
          <w:kern w:val="36"/>
          <w:sz w:val="28"/>
          <w:szCs w:val="28"/>
        </w:rPr>
      </w:pPr>
    </w:p>
    <w:p w:rsidR="00C62060" w:rsidRDefault="00C62060" w:rsidP="00C62060">
      <w:pPr>
        <w:jc w:val="center"/>
        <w:rPr>
          <w:color w:val="000000" w:themeColor="text1"/>
          <w:kern w:val="36"/>
          <w:sz w:val="28"/>
          <w:szCs w:val="28"/>
        </w:rPr>
      </w:pPr>
    </w:p>
    <w:p w:rsidR="00C62060" w:rsidRPr="00C62060" w:rsidRDefault="00C62060" w:rsidP="00C62060">
      <w:pPr>
        <w:jc w:val="center"/>
        <w:rPr>
          <w:b/>
          <w:color w:val="000000" w:themeColor="text1"/>
          <w:kern w:val="36"/>
          <w:sz w:val="32"/>
          <w:szCs w:val="32"/>
        </w:rPr>
      </w:pPr>
    </w:p>
    <w:p w:rsidR="00C62060" w:rsidRDefault="00C62060" w:rsidP="00C62060">
      <w:pPr>
        <w:jc w:val="center"/>
        <w:rPr>
          <w:b/>
          <w:color w:val="000000" w:themeColor="text1"/>
          <w:kern w:val="36"/>
          <w:sz w:val="32"/>
          <w:szCs w:val="32"/>
        </w:rPr>
      </w:pPr>
      <w:r w:rsidRPr="00C62060">
        <w:rPr>
          <w:b/>
          <w:color w:val="000000" w:themeColor="text1"/>
          <w:kern w:val="36"/>
          <w:sz w:val="32"/>
          <w:szCs w:val="32"/>
        </w:rPr>
        <w:t>Основні вимоги</w:t>
      </w:r>
    </w:p>
    <w:p w:rsidR="00C62060" w:rsidRPr="00C62060" w:rsidRDefault="00C62060" w:rsidP="00C62060">
      <w:pPr>
        <w:ind w:left="142"/>
        <w:rPr>
          <w:b/>
          <w:color w:val="000000" w:themeColor="text1"/>
          <w:kern w:val="36"/>
          <w:sz w:val="32"/>
          <w:szCs w:val="32"/>
        </w:rPr>
      </w:pPr>
    </w:p>
    <w:p w:rsidR="00C62060" w:rsidRPr="00C62060" w:rsidRDefault="00C62060" w:rsidP="00C62060">
      <w:pPr>
        <w:ind w:left="142"/>
        <w:jc w:val="left"/>
        <w:rPr>
          <w:kern w:val="36"/>
          <w:sz w:val="28"/>
          <w:szCs w:val="28"/>
        </w:rPr>
      </w:pPr>
      <w:r w:rsidRPr="00C62060">
        <w:rPr>
          <w:kern w:val="36"/>
          <w:sz w:val="28"/>
          <w:szCs w:val="28"/>
        </w:rPr>
        <w:t xml:space="preserve">     1.  - Труби поліетиленові для холодного  водопостачання РЕ 100 SDR - 17 (1.0 МПа);</w:t>
      </w:r>
    </w:p>
    <w:p w:rsidR="00C62060" w:rsidRPr="00C62060" w:rsidRDefault="00C62060" w:rsidP="00C62060">
      <w:pPr>
        <w:ind w:left="142"/>
        <w:jc w:val="left"/>
        <w:rPr>
          <w:sz w:val="28"/>
          <w:szCs w:val="28"/>
        </w:rPr>
      </w:pPr>
      <w:r w:rsidRPr="00C62060">
        <w:rPr>
          <w:kern w:val="36"/>
          <w:sz w:val="28"/>
          <w:szCs w:val="28"/>
        </w:rPr>
        <w:t xml:space="preserve">     2. - труби двошарові гофровані для зовнішніх каналізаційних мереж з ПП SN8:</w:t>
      </w:r>
      <w:r w:rsidRPr="00C62060">
        <w:rPr>
          <w:sz w:val="28"/>
          <w:szCs w:val="28"/>
        </w:rPr>
        <w:t xml:space="preserve"> </w:t>
      </w:r>
    </w:p>
    <w:p w:rsidR="00C62060" w:rsidRPr="00C62060" w:rsidRDefault="00C62060" w:rsidP="00C62060">
      <w:pPr>
        <w:ind w:left="142"/>
        <w:jc w:val="left"/>
        <w:rPr>
          <w:sz w:val="28"/>
          <w:szCs w:val="28"/>
        </w:rPr>
      </w:pPr>
      <w:r w:rsidRPr="00C62060">
        <w:rPr>
          <w:sz w:val="28"/>
          <w:szCs w:val="28"/>
        </w:rPr>
        <w:t xml:space="preserve">     3.   - Буртові втулки під фланець ПЕ 100, SDR - 17, </w:t>
      </w:r>
      <w:r w:rsidRPr="00C62060">
        <w:rPr>
          <w:sz w:val="28"/>
          <w:szCs w:val="28"/>
          <w:lang w:val="en-US"/>
        </w:rPr>
        <w:t>PN</w:t>
      </w:r>
      <w:r w:rsidRPr="00C62060">
        <w:rPr>
          <w:sz w:val="28"/>
          <w:szCs w:val="28"/>
        </w:rPr>
        <w:t xml:space="preserve"> - 16.</w:t>
      </w:r>
      <w:r w:rsidRPr="00C62060">
        <w:rPr>
          <w:kern w:val="36"/>
          <w:sz w:val="28"/>
          <w:szCs w:val="28"/>
        </w:rPr>
        <w:t xml:space="preserve">    </w:t>
      </w:r>
    </w:p>
    <w:p w:rsidR="00C62060" w:rsidRPr="00584E52" w:rsidRDefault="00C62060" w:rsidP="00C62060">
      <w:pPr>
        <w:pStyle w:val="31"/>
        <w:shd w:val="clear" w:color="auto" w:fill="FFFFFF"/>
        <w:spacing w:before="120" w:after="120" w:line="430" w:lineRule="atLeast"/>
        <w:jc w:val="center"/>
        <w:rPr>
          <w:rFonts w:ascii="Times New Roman" w:hAnsi="Times New Roman"/>
          <w:color w:val="404D63"/>
          <w:kern w:val="36"/>
          <w:sz w:val="28"/>
          <w:szCs w:val="28"/>
        </w:rPr>
      </w:pPr>
    </w:p>
    <w:p w:rsidR="00C62060" w:rsidRPr="00C62060" w:rsidRDefault="00C62060" w:rsidP="00C62060">
      <w:pPr>
        <w:pStyle w:val="31"/>
        <w:shd w:val="clear" w:color="auto" w:fill="FFFFFF"/>
        <w:spacing w:before="120" w:after="120" w:line="430" w:lineRule="atLeast"/>
        <w:rPr>
          <w:rFonts w:ascii="Times New Roman" w:hAnsi="Times New Roman"/>
          <w:color w:val="000000" w:themeColor="text1"/>
          <w:kern w:val="36"/>
          <w:sz w:val="28"/>
          <w:szCs w:val="28"/>
        </w:rPr>
      </w:pPr>
      <w:r>
        <w:rPr>
          <w:rFonts w:ascii="Times New Roman" w:hAnsi="Times New Roman"/>
          <w:color w:val="404D63"/>
          <w:kern w:val="36"/>
          <w:sz w:val="28"/>
          <w:szCs w:val="28"/>
        </w:rPr>
        <w:t xml:space="preserve">         </w:t>
      </w:r>
      <w:r w:rsidRPr="00C62060">
        <w:rPr>
          <w:rFonts w:ascii="Times New Roman" w:hAnsi="Times New Roman"/>
          <w:color w:val="000000" w:themeColor="text1"/>
          <w:kern w:val="36"/>
          <w:sz w:val="28"/>
          <w:szCs w:val="28"/>
        </w:rPr>
        <w:t>Обов'язково додаються на кожний вид продукції:</w:t>
      </w:r>
    </w:p>
    <w:p w:rsidR="00C62060" w:rsidRPr="00C62060" w:rsidRDefault="00C62060" w:rsidP="00C62060">
      <w:pPr>
        <w:pStyle w:val="31"/>
        <w:shd w:val="clear" w:color="auto" w:fill="FFFFFF"/>
        <w:spacing w:before="120" w:after="120" w:line="430" w:lineRule="atLeast"/>
        <w:rPr>
          <w:rStyle w:val="hps"/>
          <w:rFonts w:ascii="Times New Roman" w:hAnsi="Times New Roman"/>
          <w:b w:val="0"/>
          <w:color w:val="000000" w:themeColor="text1"/>
          <w:sz w:val="28"/>
          <w:szCs w:val="28"/>
        </w:rPr>
      </w:pPr>
      <w:r w:rsidRPr="00C62060">
        <w:rPr>
          <w:rFonts w:ascii="Times New Roman" w:hAnsi="Times New Roman"/>
          <w:color w:val="000000" w:themeColor="text1"/>
          <w:kern w:val="36"/>
          <w:sz w:val="28"/>
          <w:szCs w:val="28"/>
        </w:rPr>
        <w:t xml:space="preserve">                           </w:t>
      </w:r>
      <w:r w:rsidRPr="00C62060">
        <w:rPr>
          <w:rFonts w:ascii="Times New Roman" w:hAnsi="Times New Roman"/>
          <w:b w:val="0"/>
          <w:bCs w:val="0"/>
          <w:color w:val="000000" w:themeColor="text1"/>
          <w:kern w:val="36"/>
          <w:sz w:val="28"/>
          <w:szCs w:val="28"/>
        </w:rPr>
        <w:t>- сертифікат відповідності;</w:t>
      </w:r>
      <w:r w:rsidRPr="00C62060">
        <w:rPr>
          <w:rStyle w:val="32"/>
          <w:rFonts w:ascii="Times New Roman" w:hAnsi="Times New Roman"/>
          <w:color w:val="000000" w:themeColor="text1"/>
          <w:sz w:val="28"/>
          <w:szCs w:val="28"/>
        </w:rPr>
        <w:t xml:space="preserve"> </w:t>
      </w:r>
      <w:r w:rsidRPr="00C62060">
        <w:rPr>
          <w:rStyle w:val="hps"/>
          <w:rFonts w:ascii="Times New Roman" w:hAnsi="Times New Roman"/>
          <w:b w:val="0"/>
          <w:color w:val="000000" w:themeColor="text1"/>
          <w:sz w:val="28"/>
          <w:szCs w:val="28"/>
          <w:lang w:val="ru-RU"/>
        </w:rPr>
        <w:t> </w:t>
      </w:r>
    </w:p>
    <w:p w:rsidR="00C62060" w:rsidRPr="00C62060" w:rsidRDefault="00C62060" w:rsidP="00C62060">
      <w:pPr>
        <w:pStyle w:val="31"/>
        <w:shd w:val="clear" w:color="auto" w:fill="FFFFFF"/>
        <w:spacing w:before="120" w:after="120" w:line="430" w:lineRule="atLeast"/>
        <w:rPr>
          <w:rStyle w:val="hps"/>
          <w:rFonts w:ascii="Times New Roman" w:hAnsi="Times New Roman"/>
          <w:b w:val="0"/>
          <w:color w:val="000000" w:themeColor="text1"/>
          <w:sz w:val="28"/>
          <w:szCs w:val="28"/>
        </w:rPr>
      </w:pPr>
      <w:r w:rsidRPr="00C62060">
        <w:rPr>
          <w:rStyle w:val="hps"/>
          <w:rFonts w:ascii="Times New Roman" w:hAnsi="Times New Roman"/>
          <w:b w:val="0"/>
          <w:color w:val="000000" w:themeColor="text1"/>
          <w:sz w:val="28"/>
          <w:szCs w:val="28"/>
        </w:rPr>
        <w:t xml:space="preserve">                           - висновки державної санітарно-епідеміологічної експертизи;</w:t>
      </w:r>
    </w:p>
    <w:p w:rsidR="00C62060" w:rsidRPr="00C62060" w:rsidRDefault="00C62060" w:rsidP="00C62060">
      <w:pPr>
        <w:pStyle w:val="31"/>
        <w:shd w:val="clear" w:color="auto" w:fill="FFFFFF"/>
        <w:spacing w:before="120" w:after="120" w:line="430" w:lineRule="atLeast"/>
        <w:rPr>
          <w:rStyle w:val="hps"/>
          <w:rFonts w:ascii="Times New Roman" w:hAnsi="Times New Roman"/>
          <w:b w:val="0"/>
          <w:color w:val="000000" w:themeColor="text1"/>
          <w:sz w:val="28"/>
          <w:szCs w:val="28"/>
        </w:rPr>
      </w:pPr>
      <w:r w:rsidRPr="00C62060">
        <w:rPr>
          <w:rStyle w:val="hps"/>
          <w:rFonts w:ascii="Times New Roman" w:hAnsi="Times New Roman"/>
          <w:b w:val="0"/>
          <w:color w:val="000000" w:themeColor="text1"/>
          <w:sz w:val="28"/>
          <w:szCs w:val="28"/>
        </w:rPr>
        <w:t xml:space="preserve">                           -</w:t>
      </w:r>
      <w:r w:rsidRPr="00C62060">
        <w:rPr>
          <w:rStyle w:val="32"/>
          <w:rFonts w:ascii="Times New Roman" w:hAnsi="Times New Roman"/>
          <w:color w:val="000000" w:themeColor="text1"/>
          <w:sz w:val="28"/>
          <w:szCs w:val="28"/>
          <w:lang w:val="ru-RU"/>
        </w:rPr>
        <w:t xml:space="preserve"> паспорти </w:t>
      </w:r>
      <w:r w:rsidRPr="00C62060">
        <w:rPr>
          <w:rStyle w:val="hps"/>
          <w:rFonts w:ascii="Times New Roman" w:hAnsi="Times New Roman"/>
          <w:b w:val="0"/>
          <w:color w:val="000000" w:themeColor="text1"/>
          <w:sz w:val="28"/>
          <w:szCs w:val="28"/>
          <w:lang w:val="ru-RU"/>
        </w:rPr>
        <w:t xml:space="preserve"> якості  або технічний паспорт (при постачанні </w:t>
      </w:r>
      <w:r>
        <w:rPr>
          <w:rStyle w:val="hps"/>
          <w:rFonts w:ascii="Times New Roman" w:hAnsi="Times New Roman"/>
          <w:b w:val="0"/>
          <w:color w:val="000000" w:themeColor="text1"/>
          <w:sz w:val="28"/>
          <w:szCs w:val="28"/>
          <w:lang w:val="ru-RU"/>
        </w:rPr>
        <w:t xml:space="preserve"> </w:t>
      </w:r>
      <w:r>
        <w:rPr>
          <w:rStyle w:val="hps"/>
          <w:rFonts w:ascii="Times New Roman" w:hAnsi="Times New Roman"/>
          <w:b w:val="0"/>
          <w:color w:val="000000" w:themeColor="text1"/>
          <w:sz w:val="28"/>
          <w:szCs w:val="28"/>
          <w:lang w:val="ru-RU"/>
        </w:rPr>
        <w:tab/>
      </w:r>
      <w:r w:rsidRPr="00C62060">
        <w:rPr>
          <w:rStyle w:val="hps"/>
          <w:rFonts w:ascii="Times New Roman" w:hAnsi="Times New Roman"/>
          <w:b w:val="0"/>
          <w:color w:val="000000" w:themeColor="text1"/>
          <w:sz w:val="28"/>
          <w:szCs w:val="28"/>
          <w:lang w:val="ru-RU"/>
        </w:rPr>
        <w:t>товару).</w:t>
      </w:r>
    </w:p>
    <w:p w:rsidR="00C62060" w:rsidRPr="00C62060" w:rsidRDefault="00C62060" w:rsidP="00C62060">
      <w:pPr>
        <w:pStyle w:val="afff3"/>
        <w:rPr>
          <w:rFonts w:ascii="Times New Roman" w:hAnsi="Times New Roman"/>
          <w:b/>
          <w:color w:val="000000" w:themeColor="text1"/>
        </w:rPr>
      </w:pPr>
    </w:p>
    <w:p w:rsidR="00DA0ED2" w:rsidRDefault="00DA0ED2" w:rsidP="00D33796">
      <w:pPr>
        <w:tabs>
          <w:tab w:val="left" w:pos="7938"/>
          <w:tab w:val="left" w:pos="8505"/>
        </w:tabs>
        <w:ind w:right="-23"/>
        <w:jc w:val="center"/>
        <w:rPr>
          <w:b/>
          <w:bCs/>
        </w:rPr>
      </w:pPr>
    </w:p>
    <w:p w:rsidR="00DA0ED2" w:rsidRDefault="00DA0ED2" w:rsidP="00D33796">
      <w:pPr>
        <w:tabs>
          <w:tab w:val="left" w:pos="7938"/>
          <w:tab w:val="left" w:pos="8505"/>
        </w:tabs>
        <w:ind w:right="-23"/>
        <w:jc w:val="center"/>
        <w:rPr>
          <w:b/>
          <w:bCs/>
        </w:rPr>
      </w:pPr>
    </w:p>
    <w:p w:rsidR="00AA7D1D" w:rsidRDefault="00AA7D1D" w:rsidP="00DA0ED2">
      <w:pPr>
        <w:tabs>
          <w:tab w:val="left" w:pos="7938"/>
          <w:tab w:val="left" w:pos="8505"/>
        </w:tabs>
        <w:ind w:right="-23"/>
        <w:rPr>
          <w:b/>
        </w:rPr>
      </w:pPr>
    </w:p>
    <w:p w:rsidR="00133C43" w:rsidRDefault="00133C43" w:rsidP="00DA0ED2">
      <w:pPr>
        <w:tabs>
          <w:tab w:val="left" w:pos="7938"/>
          <w:tab w:val="left" w:pos="8505"/>
        </w:tabs>
        <w:ind w:right="-23"/>
        <w:rPr>
          <w:b/>
        </w:rPr>
      </w:pPr>
    </w:p>
    <w:p w:rsidR="00133C43" w:rsidRDefault="00133C43" w:rsidP="00DA0ED2">
      <w:pPr>
        <w:tabs>
          <w:tab w:val="left" w:pos="7938"/>
          <w:tab w:val="left" w:pos="8505"/>
        </w:tabs>
        <w:ind w:right="-23"/>
        <w:rPr>
          <w:b/>
        </w:rPr>
      </w:pPr>
    </w:p>
    <w:p w:rsidR="00133C43" w:rsidRDefault="00133C43" w:rsidP="00DA0ED2">
      <w:pPr>
        <w:tabs>
          <w:tab w:val="left" w:pos="7938"/>
          <w:tab w:val="left" w:pos="8505"/>
        </w:tabs>
        <w:ind w:right="-23"/>
        <w:rPr>
          <w:b/>
        </w:rPr>
      </w:pPr>
    </w:p>
    <w:p w:rsidR="00C6095D" w:rsidRPr="0022737F" w:rsidRDefault="00C6095D" w:rsidP="00D33796">
      <w:pPr>
        <w:tabs>
          <w:tab w:val="left" w:pos="7938"/>
          <w:tab w:val="left" w:pos="8505"/>
        </w:tabs>
        <w:ind w:right="-23"/>
        <w:jc w:val="center"/>
        <w:rPr>
          <w:b/>
        </w:rPr>
      </w:pPr>
    </w:p>
    <w:p w:rsidR="00AA441E" w:rsidRPr="0022737F" w:rsidRDefault="00AA441E" w:rsidP="00D33796">
      <w:pPr>
        <w:tabs>
          <w:tab w:val="left" w:pos="7938"/>
          <w:tab w:val="left" w:pos="8505"/>
        </w:tabs>
        <w:ind w:right="-23"/>
        <w:rPr>
          <w:b/>
        </w:rPr>
      </w:pPr>
    </w:p>
    <w:p w:rsidR="00C62060" w:rsidRDefault="00C62060" w:rsidP="00D33796">
      <w:pPr>
        <w:tabs>
          <w:tab w:val="left" w:pos="7938"/>
          <w:tab w:val="left" w:pos="8505"/>
        </w:tabs>
        <w:ind w:left="426" w:right="-23"/>
        <w:jc w:val="right"/>
      </w:pPr>
    </w:p>
    <w:p w:rsidR="00C62060" w:rsidRDefault="00C62060" w:rsidP="00D33796">
      <w:pPr>
        <w:tabs>
          <w:tab w:val="left" w:pos="7938"/>
          <w:tab w:val="left" w:pos="8505"/>
        </w:tabs>
        <w:ind w:left="426" w:right="-23"/>
        <w:jc w:val="right"/>
      </w:pPr>
    </w:p>
    <w:p w:rsidR="00C62060" w:rsidRDefault="00C62060" w:rsidP="00D33796">
      <w:pPr>
        <w:tabs>
          <w:tab w:val="left" w:pos="7938"/>
          <w:tab w:val="left" w:pos="8505"/>
        </w:tabs>
        <w:ind w:left="426" w:right="-23"/>
        <w:jc w:val="right"/>
      </w:pPr>
    </w:p>
    <w:p w:rsidR="00C62060" w:rsidRDefault="00C62060" w:rsidP="00D33796">
      <w:pPr>
        <w:tabs>
          <w:tab w:val="left" w:pos="7938"/>
          <w:tab w:val="left" w:pos="8505"/>
        </w:tabs>
        <w:ind w:left="426" w:right="-23"/>
        <w:jc w:val="right"/>
      </w:pPr>
    </w:p>
    <w:p w:rsidR="00C62060" w:rsidRDefault="00C62060" w:rsidP="00D33796">
      <w:pPr>
        <w:tabs>
          <w:tab w:val="left" w:pos="7938"/>
          <w:tab w:val="left" w:pos="8505"/>
        </w:tabs>
        <w:ind w:left="426" w:right="-23"/>
        <w:jc w:val="right"/>
      </w:pPr>
    </w:p>
    <w:p w:rsidR="00C62060" w:rsidRDefault="00C62060" w:rsidP="00D33796">
      <w:pPr>
        <w:tabs>
          <w:tab w:val="left" w:pos="7938"/>
          <w:tab w:val="left" w:pos="8505"/>
        </w:tabs>
        <w:ind w:left="426" w:right="-23"/>
        <w:jc w:val="right"/>
      </w:pPr>
    </w:p>
    <w:p w:rsidR="00C62060" w:rsidRDefault="00C62060" w:rsidP="00D33796">
      <w:pPr>
        <w:tabs>
          <w:tab w:val="left" w:pos="7938"/>
          <w:tab w:val="left" w:pos="8505"/>
        </w:tabs>
        <w:ind w:left="426" w:right="-23"/>
        <w:jc w:val="right"/>
      </w:pPr>
    </w:p>
    <w:p w:rsidR="00C62060" w:rsidRDefault="00C62060" w:rsidP="00D33796">
      <w:pPr>
        <w:tabs>
          <w:tab w:val="left" w:pos="7938"/>
          <w:tab w:val="left" w:pos="8505"/>
        </w:tabs>
        <w:ind w:left="426" w:right="-23"/>
        <w:jc w:val="right"/>
      </w:pPr>
    </w:p>
    <w:p w:rsidR="00C62060" w:rsidRDefault="00C62060" w:rsidP="00D33796">
      <w:pPr>
        <w:tabs>
          <w:tab w:val="left" w:pos="7938"/>
          <w:tab w:val="left" w:pos="8505"/>
        </w:tabs>
        <w:ind w:left="426" w:right="-23"/>
        <w:jc w:val="right"/>
      </w:pPr>
    </w:p>
    <w:p w:rsidR="00C62060" w:rsidRDefault="00C62060" w:rsidP="00D33796">
      <w:pPr>
        <w:tabs>
          <w:tab w:val="left" w:pos="7938"/>
          <w:tab w:val="left" w:pos="8505"/>
        </w:tabs>
        <w:ind w:left="426" w:right="-23"/>
        <w:jc w:val="right"/>
      </w:pPr>
    </w:p>
    <w:p w:rsidR="00C62060" w:rsidRDefault="00C62060" w:rsidP="00D33796">
      <w:pPr>
        <w:tabs>
          <w:tab w:val="left" w:pos="7938"/>
          <w:tab w:val="left" w:pos="8505"/>
        </w:tabs>
        <w:ind w:left="426" w:right="-23"/>
        <w:jc w:val="right"/>
      </w:pPr>
    </w:p>
    <w:p w:rsidR="00C62060" w:rsidRDefault="00C62060" w:rsidP="00D33796">
      <w:pPr>
        <w:tabs>
          <w:tab w:val="left" w:pos="7938"/>
          <w:tab w:val="left" w:pos="8505"/>
        </w:tabs>
        <w:ind w:left="426" w:right="-23"/>
        <w:jc w:val="right"/>
      </w:pPr>
    </w:p>
    <w:p w:rsidR="00C62060" w:rsidRDefault="00C62060" w:rsidP="00D33796">
      <w:pPr>
        <w:tabs>
          <w:tab w:val="left" w:pos="7938"/>
          <w:tab w:val="left" w:pos="8505"/>
        </w:tabs>
        <w:ind w:left="426" w:right="-23"/>
        <w:jc w:val="right"/>
      </w:pPr>
    </w:p>
    <w:p w:rsidR="00C62060" w:rsidRDefault="00C62060" w:rsidP="00D33796">
      <w:pPr>
        <w:tabs>
          <w:tab w:val="left" w:pos="7938"/>
          <w:tab w:val="left" w:pos="8505"/>
        </w:tabs>
        <w:ind w:left="426" w:right="-23"/>
        <w:jc w:val="right"/>
      </w:pPr>
    </w:p>
    <w:p w:rsidR="00C62060" w:rsidRDefault="00C62060" w:rsidP="00D33796">
      <w:pPr>
        <w:tabs>
          <w:tab w:val="left" w:pos="7938"/>
          <w:tab w:val="left" w:pos="8505"/>
        </w:tabs>
        <w:ind w:left="426" w:right="-23"/>
        <w:jc w:val="right"/>
      </w:pPr>
    </w:p>
    <w:p w:rsidR="00C62060" w:rsidRDefault="00C62060" w:rsidP="00D33796">
      <w:pPr>
        <w:tabs>
          <w:tab w:val="left" w:pos="7938"/>
          <w:tab w:val="left" w:pos="8505"/>
        </w:tabs>
        <w:ind w:left="426" w:right="-23"/>
        <w:jc w:val="right"/>
      </w:pPr>
    </w:p>
    <w:p w:rsidR="00C62060" w:rsidRDefault="00C62060" w:rsidP="00D33796">
      <w:pPr>
        <w:tabs>
          <w:tab w:val="left" w:pos="7938"/>
          <w:tab w:val="left" w:pos="8505"/>
        </w:tabs>
        <w:ind w:left="426" w:right="-23"/>
        <w:jc w:val="right"/>
      </w:pPr>
    </w:p>
    <w:p w:rsidR="00C6095D" w:rsidRPr="0022737F" w:rsidRDefault="00C6095D" w:rsidP="00D33796">
      <w:pPr>
        <w:tabs>
          <w:tab w:val="left" w:pos="7938"/>
          <w:tab w:val="left" w:pos="8505"/>
        </w:tabs>
        <w:ind w:left="426" w:right="-23"/>
        <w:jc w:val="right"/>
      </w:pPr>
      <w:r w:rsidRPr="0022737F">
        <w:t xml:space="preserve">Продовження </w:t>
      </w:r>
      <w:r w:rsidRPr="0022737F">
        <w:rPr>
          <w:b/>
          <w:bCs/>
        </w:rPr>
        <w:t>Додатку 3</w:t>
      </w:r>
    </w:p>
    <w:p w:rsidR="00C6095D" w:rsidRPr="0022737F" w:rsidRDefault="00C6095D" w:rsidP="00D33796">
      <w:pPr>
        <w:tabs>
          <w:tab w:val="left" w:pos="7938"/>
          <w:tab w:val="left" w:pos="8505"/>
        </w:tabs>
        <w:ind w:right="-23"/>
        <w:jc w:val="right"/>
        <w:rPr>
          <w:b/>
        </w:rPr>
      </w:pPr>
      <w:r w:rsidRPr="0022737F">
        <w:t>до тендерної документації</w:t>
      </w:r>
    </w:p>
    <w:p w:rsidR="003C6250" w:rsidRPr="00384B82" w:rsidRDefault="00B12548" w:rsidP="003C6250">
      <w:pPr>
        <w:jc w:val="center"/>
        <w:rPr>
          <w:b/>
        </w:rPr>
      </w:pPr>
      <w:r>
        <w:rPr>
          <w:sz w:val="32"/>
          <w:szCs w:val="32"/>
          <w:u w:val="single"/>
          <w:lang w:eastAsia="ru-RU"/>
        </w:rPr>
        <w:t>ТЕХНІЧНА СПЕЦИФІКАЦІЯ</w:t>
      </w:r>
      <w:r w:rsidR="00384B82">
        <w:rPr>
          <w:sz w:val="32"/>
          <w:szCs w:val="32"/>
          <w:u w:val="single"/>
          <w:lang w:eastAsia="ru-RU"/>
        </w:rPr>
        <w:t xml:space="preserve">  </w:t>
      </w:r>
      <w:r w:rsidR="003C6250" w:rsidRPr="003C6250">
        <w:rPr>
          <w:b/>
          <w:spacing w:val="-3"/>
          <w:sz w:val="28"/>
          <w:szCs w:val="28"/>
        </w:rPr>
        <w:t xml:space="preserve">Реконструкція квартальних водопровідних мереж </w:t>
      </w:r>
      <w:r w:rsidR="00C62060">
        <w:rPr>
          <w:b/>
          <w:spacing w:val="-3"/>
          <w:sz w:val="28"/>
          <w:szCs w:val="28"/>
        </w:rPr>
        <w:t>низького</w:t>
      </w:r>
      <w:r w:rsidR="003C6250" w:rsidRPr="003C6250">
        <w:rPr>
          <w:b/>
          <w:spacing w:val="-3"/>
          <w:sz w:val="28"/>
          <w:szCs w:val="28"/>
        </w:rPr>
        <w:t xml:space="preserve"> тиску по вул.Самбірській в </w:t>
      </w:r>
      <w:r w:rsidR="00C62060">
        <w:rPr>
          <w:b/>
          <w:spacing w:val="-3"/>
          <w:sz w:val="28"/>
          <w:szCs w:val="28"/>
        </w:rPr>
        <w:t>м.Дрогобич Львівської області (К</w:t>
      </w:r>
      <w:r w:rsidR="003C6250" w:rsidRPr="003C6250">
        <w:rPr>
          <w:b/>
          <w:spacing w:val="-3"/>
          <w:sz w:val="28"/>
          <w:szCs w:val="28"/>
        </w:rPr>
        <w:t>оригування)</w:t>
      </w:r>
    </w:p>
    <w:p w:rsidR="00D1294E" w:rsidRPr="0022737F" w:rsidRDefault="00D1294E" w:rsidP="00384B82">
      <w:pPr>
        <w:jc w:val="center"/>
        <w:rPr>
          <w:b/>
        </w:rPr>
      </w:pPr>
    </w:p>
    <w:p w:rsidR="00D1294E" w:rsidRPr="0022737F" w:rsidRDefault="00D1294E" w:rsidP="00D33796">
      <w:pPr>
        <w:rPr>
          <w:b/>
          <w:bCs/>
          <w:iCs/>
          <w:lang w:eastAsia="ru-RU"/>
        </w:rPr>
      </w:pPr>
      <w:r w:rsidRPr="0022737F">
        <w:rPr>
          <w:b/>
          <w:bCs/>
          <w:iCs/>
          <w:lang w:eastAsia="ru-RU"/>
        </w:rPr>
        <w:t>Клас наслідків СС2</w:t>
      </w:r>
    </w:p>
    <w:p w:rsidR="00D1294E" w:rsidRPr="0022737F" w:rsidRDefault="00D1294E" w:rsidP="00D33796">
      <w:pPr>
        <w:pStyle w:val="afff3"/>
        <w:rPr>
          <w:rFonts w:ascii="Times New Roman" w:hAnsi="Times New Roman"/>
          <w:b/>
          <w:sz w:val="24"/>
          <w:szCs w:val="24"/>
          <w:lang w:eastAsia="ru-RU"/>
        </w:rPr>
      </w:pPr>
      <w:r w:rsidRPr="0022737F">
        <w:rPr>
          <w:rFonts w:ascii="Times New Roman" w:hAnsi="Times New Roman"/>
          <w:b/>
          <w:sz w:val="24"/>
          <w:szCs w:val="24"/>
          <w:lang w:eastAsia="ru-RU"/>
        </w:rPr>
        <w:t>Договірна ціна: динамічна</w:t>
      </w:r>
    </w:p>
    <w:p w:rsidR="00FA1013" w:rsidRPr="0022737F" w:rsidRDefault="00FA1013" w:rsidP="00D33796">
      <w:pPr>
        <w:pStyle w:val="afff3"/>
        <w:rPr>
          <w:rFonts w:ascii="Times New Roman" w:hAnsi="Times New Roman"/>
          <w:b/>
          <w:sz w:val="24"/>
          <w:szCs w:val="24"/>
          <w:lang w:eastAsia="ru-RU"/>
        </w:rPr>
      </w:pPr>
      <w:r w:rsidRPr="0022737F">
        <w:rPr>
          <w:rFonts w:ascii="Times New Roman" w:hAnsi="Times New Roman"/>
          <w:b/>
          <w:sz w:val="24"/>
          <w:szCs w:val="24"/>
          <w:lang w:eastAsia="ru-RU"/>
        </w:rPr>
        <w:t>1.Відомість обсягів робіт</w:t>
      </w:r>
    </w:p>
    <w:tbl>
      <w:tblPr>
        <w:tblW w:w="15082" w:type="dxa"/>
        <w:jc w:val="center"/>
        <w:tblLayout w:type="fixed"/>
        <w:tblCellMar>
          <w:left w:w="28" w:type="dxa"/>
          <w:right w:w="28" w:type="dxa"/>
        </w:tblCellMar>
        <w:tblLook w:val="0000"/>
      </w:tblPr>
      <w:tblGrid>
        <w:gridCol w:w="15082"/>
      </w:tblGrid>
      <w:tr w:rsidR="00F80C2E" w:rsidRPr="0022737F" w:rsidTr="00DA0ED2">
        <w:trPr>
          <w:jc w:val="center"/>
        </w:trPr>
        <w:tc>
          <w:tcPr>
            <w:tcW w:w="15082" w:type="dxa"/>
            <w:tcBorders>
              <w:top w:val="nil"/>
              <w:left w:val="nil"/>
              <w:bottom w:val="nil"/>
              <w:right w:val="nil"/>
            </w:tcBorders>
          </w:tcPr>
          <w:p w:rsidR="00F80C2E" w:rsidRPr="003C6250" w:rsidRDefault="003C6250" w:rsidP="00C62060">
            <w:pPr>
              <w:keepLines/>
              <w:autoSpaceDE w:val="0"/>
              <w:autoSpaceDN w:val="0"/>
              <w:jc w:val="center"/>
              <w:rPr>
                <w:b/>
                <w:sz w:val="28"/>
                <w:szCs w:val="28"/>
              </w:rPr>
            </w:pPr>
            <w:r w:rsidRPr="003C6250">
              <w:rPr>
                <w:b/>
                <w:spacing w:val="-3"/>
                <w:sz w:val="28"/>
                <w:szCs w:val="28"/>
              </w:rPr>
              <w:t xml:space="preserve">Реконструкція квартальних водопровідних мереж </w:t>
            </w:r>
            <w:r w:rsidR="00C62060">
              <w:rPr>
                <w:b/>
                <w:spacing w:val="-3"/>
                <w:sz w:val="28"/>
                <w:szCs w:val="28"/>
              </w:rPr>
              <w:t>низького</w:t>
            </w:r>
            <w:r w:rsidRPr="003C6250">
              <w:rPr>
                <w:b/>
                <w:spacing w:val="-3"/>
                <w:sz w:val="28"/>
                <w:szCs w:val="28"/>
              </w:rPr>
              <w:t xml:space="preserve"> тиску по вул.Самбірській в </w:t>
            </w:r>
            <w:r w:rsidR="00C62060">
              <w:rPr>
                <w:b/>
                <w:spacing w:val="-3"/>
                <w:sz w:val="28"/>
                <w:szCs w:val="28"/>
              </w:rPr>
              <w:t>м.Дрогобич Львівської області (К</w:t>
            </w:r>
            <w:r w:rsidRPr="003C6250">
              <w:rPr>
                <w:b/>
                <w:spacing w:val="-3"/>
                <w:sz w:val="28"/>
                <w:szCs w:val="28"/>
              </w:rPr>
              <w:t>оригування)</w:t>
            </w:r>
          </w:p>
        </w:tc>
      </w:tr>
    </w:tbl>
    <w:p w:rsidR="00DA0ED2" w:rsidRDefault="00DA0ED2" w:rsidP="00D33796">
      <w:pPr>
        <w:autoSpaceDE w:val="0"/>
        <w:autoSpaceDN w:val="0"/>
      </w:pPr>
    </w:p>
    <w:tbl>
      <w:tblPr>
        <w:tblW w:w="0" w:type="auto"/>
        <w:jc w:val="center"/>
        <w:tblLayout w:type="fixed"/>
        <w:tblCellMar>
          <w:left w:w="28" w:type="dxa"/>
          <w:right w:w="28" w:type="dxa"/>
        </w:tblCellMar>
        <w:tblLook w:val="0000"/>
      </w:tblPr>
      <w:tblGrid>
        <w:gridCol w:w="197"/>
        <w:gridCol w:w="257"/>
        <w:gridCol w:w="1247"/>
        <w:gridCol w:w="4253"/>
        <w:gridCol w:w="964"/>
        <w:gridCol w:w="650"/>
        <w:gridCol w:w="314"/>
        <w:gridCol w:w="1021"/>
        <w:gridCol w:w="83"/>
        <w:gridCol w:w="938"/>
        <w:gridCol w:w="1021"/>
        <w:gridCol w:w="1021"/>
        <w:gridCol w:w="422"/>
        <w:gridCol w:w="599"/>
        <w:gridCol w:w="819"/>
        <w:gridCol w:w="202"/>
        <w:gridCol w:w="1021"/>
        <w:gridCol w:w="53"/>
        <w:gridCol w:w="114"/>
      </w:tblGrid>
      <w:tr w:rsidR="00C62060" w:rsidTr="00C62060">
        <w:tblPrEx>
          <w:tblCellMar>
            <w:top w:w="0" w:type="dxa"/>
            <w:bottom w:w="0" w:type="dxa"/>
          </w:tblCellMar>
        </w:tblPrEx>
        <w:trPr>
          <w:gridAfter w:val="1"/>
          <w:wAfter w:w="114" w:type="dxa"/>
          <w:jc w:val="center"/>
        </w:trPr>
        <w:tc>
          <w:tcPr>
            <w:tcW w:w="15082" w:type="dxa"/>
            <w:gridSpan w:val="18"/>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Реконструкція квартальних водопровідних мереж низького тиску по вул.Самбірській в м.Дрогобич Львівської області (коригування)</w:t>
            </w:r>
          </w:p>
        </w:tc>
      </w:tr>
      <w:tr w:rsidR="00C62060" w:rsidTr="00C62060">
        <w:tblPrEx>
          <w:tblCellMar>
            <w:top w:w="0" w:type="dxa"/>
            <w:bottom w:w="0" w:type="dxa"/>
          </w:tblCellMar>
        </w:tblPrEx>
        <w:trPr>
          <w:gridAfter w:val="1"/>
          <w:wAfter w:w="114" w:type="dxa"/>
          <w:jc w:val="center"/>
        </w:trPr>
        <w:tc>
          <w:tcPr>
            <w:tcW w:w="15082" w:type="dxa"/>
            <w:gridSpan w:val="18"/>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lang w:val="en-US"/>
              </w:rPr>
              <w:t>Р2021.У.01</w:t>
            </w:r>
          </w:p>
        </w:tc>
      </w:tr>
      <w:tr w:rsidR="00C62060" w:rsidTr="00C62060">
        <w:tblPrEx>
          <w:tblCellMar>
            <w:top w:w="0" w:type="dxa"/>
            <w:bottom w:w="0" w:type="dxa"/>
          </w:tblCellMar>
        </w:tblPrEx>
        <w:trPr>
          <w:gridAfter w:val="1"/>
          <w:wAfter w:w="114" w:type="dxa"/>
          <w:jc w:val="center"/>
        </w:trPr>
        <w:tc>
          <w:tcPr>
            <w:tcW w:w="15082" w:type="dxa"/>
            <w:gridSpan w:val="18"/>
            <w:tcBorders>
              <w:top w:val="nil"/>
              <w:left w:val="nil"/>
              <w:bottom w:val="nil"/>
              <w:right w:val="nil"/>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gridAfter w:val="1"/>
          <w:wAfter w:w="114" w:type="dxa"/>
          <w:jc w:val="center"/>
        </w:trPr>
        <w:tc>
          <w:tcPr>
            <w:tcW w:w="15082" w:type="dxa"/>
            <w:gridSpan w:val="18"/>
            <w:tcBorders>
              <w:top w:val="nil"/>
              <w:left w:val="nil"/>
              <w:bottom w:val="nil"/>
              <w:right w:val="nil"/>
            </w:tcBorders>
          </w:tcPr>
          <w:p w:rsidR="00C62060" w:rsidRDefault="00C62060" w:rsidP="00C62060">
            <w:pPr>
              <w:keepLines/>
              <w:autoSpaceDE w:val="0"/>
              <w:autoSpaceDN w:val="0"/>
              <w:jc w:val="center"/>
              <w:rPr>
                <w:rFonts w:ascii="Arial" w:hAnsi="Arial" w:cs="Arial"/>
                <w:sz w:val="20"/>
                <w:szCs w:val="20"/>
              </w:rPr>
            </w:pPr>
            <w:r>
              <w:rPr>
                <w:rFonts w:ascii="Arial" w:hAnsi="Arial" w:cs="Arial"/>
                <w:b/>
                <w:bCs/>
                <w:spacing w:val="-3"/>
              </w:rPr>
              <w:t>Локальний кошторис на будівельні роботи №02-01-01</w:t>
            </w:r>
          </w:p>
        </w:tc>
      </w:tr>
      <w:tr w:rsidR="00C62060" w:rsidTr="00C62060">
        <w:tblPrEx>
          <w:tblCellMar>
            <w:top w:w="0" w:type="dxa"/>
            <w:bottom w:w="0" w:type="dxa"/>
          </w:tblCellMar>
        </w:tblPrEx>
        <w:trPr>
          <w:gridAfter w:val="1"/>
          <w:wAfter w:w="114" w:type="dxa"/>
          <w:jc w:val="center"/>
        </w:trPr>
        <w:tc>
          <w:tcPr>
            <w:tcW w:w="15082" w:type="dxa"/>
            <w:gridSpan w:val="18"/>
            <w:tcBorders>
              <w:top w:val="nil"/>
              <w:left w:val="nil"/>
              <w:bottom w:val="nil"/>
              <w:right w:val="nil"/>
            </w:tcBorders>
          </w:tcPr>
          <w:p w:rsidR="00C62060" w:rsidRDefault="00C62060" w:rsidP="00C62060">
            <w:pPr>
              <w:keepLines/>
              <w:autoSpaceDE w:val="0"/>
              <w:autoSpaceDN w:val="0"/>
              <w:jc w:val="center"/>
              <w:rPr>
                <w:rFonts w:ascii="Arial" w:hAnsi="Arial" w:cs="Arial"/>
                <w:sz w:val="20"/>
                <w:szCs w:val="20"/>
              </w:rPr>
            </w:pPr>
            <w:r>
              <w:rPr>
                <w:rFonts w:ascii="Arial" w:hAnsi="Arial" w:cs="Arial"/>
                <w:b/>
                <w:bCs/>
                <w:spacing w:val="-3"/>
                <w:sz w:val="20"/>
                <w:szCs w:val="20"/>
              </w:rPr>
              <w:t>на мережу водопроводу</w:t>
            </w:r>
          </w:p>
        </w:tc>
      </w:tr>
      <w:tr w:rsidR="00C62060" w:rsidTr="00C62060">
        <w:tblPrEx>
          <w:tblCellMar>
            <w:top w:w="0" w:type="dxa"/>
            <w:bottom w:w="0" w:type="dxa"/>
          </w:tblCellMar>
        </w:tblPrEx>
        <w:trPr>
          <w:gridAfter w:val="1"/>
          <w:wAfter w:w="114" w:type="dxa"/>
          <w:jc w:val="center"/>
        </w:trPr>
        <w:tc>
          <w:tcPr>
            <w:tcW w:w="15082" w:type="dxa"/>
            <w:gridSpan w:val="18"/>
            <w:tcBorders>
              <w:top w:val="nil"/>
              <w:left w:val="nil"/>
              <w:bottom w:val="nil"/>
              <w:right w:val="nil"/>
            </w:tcBorders>
          </w:tcPr>
          <w:p w:rsidR="00C62060" w:rsidRDefault="00C62060" w:rsidP="00C62060">
            <w:pPr>
              <w:keepLines/>
              <w:autoSpaceDE w:val="0"/>
              <w:autoSpaceDN w:val="0"/>
              <w:jc w:val="center"/>
              <w:rPr>
                <w:rFonts w:ascii="Arial" w:hAnsi="Arial" w:cs="Arial"/>
                <w:sz w:val="20"/>
                <w:szCs w:val="20"/>
              </w:rPr>
            </w:pPr>
            <w:r>
              <w:rPr>
                <w:rFonts w:ascii="Arial" w:hAnsi="Arial" w:cs="Arial"/>
                <w:b/>
                <w:bCs/>
                <w:spacing w:val="-3"/>
                <w:sz w:val="20"/>
                <w:szCs w:val="20"/>
              </w:rPr>
              <w:t>Зовнішні мережі та споруди водопостачання</w:t>
            </w:r>
          </w:p>
        </w:tc>
      </w:tr>
      <w:tr w:rsidR="00C62060" w:rsidTr="00C62060">
        <w:tblPrEx>
          <w:tblCellMar>
            <w:top w:w="0" w:type="dxa"/>
            <w:bottom w:w="0" w:type="dxa"/>
          </w:tblCellMar>
        </w:tblPrEx>
        <w:trPr>
          <w:gridAfter w:val="1"/>
          <w:wAfter w:w="114" w:type="dxa"/>
          <w:jc w:val="center"/>
        </w:trPr>
        <w:tc>
          <w:tcPr>
            <w:tcW w:w="15082" w:type="dxa"/>
            <w:gridSpan w:val="18"/>
            <w:tcBorders>
              <w:top w:val="nil"/>
              <w:left w:val="nil"/>
              <w:bottom w:val="nil"/>
              <w:right w:val="nil"/>
            </w:tcBorders>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r>
      <w:tr w:rsidR="00C62060" w:rsidTr="00C62060">
        <w:tblPrEx>
          <w:jc w:val="left"/>
          <w:tblCellMar>
            <w:top w:w="0" w:type="dxa"/>
            <w:bottom w:w="0" w:type="dxa"/>
          </w:tblCellMar>
        </w:tblPrEx>
        <w:trPr>
          <w:gridBefore w:val="1"/>
          <w:wBefore w:w="197" w:type="dxa"/>
        </w:trPr>
        <w:tc>
          <w:tcPr>
            <w:tcW w:w="7371" w:type="dxa"/>
            <w:gridSpan w:val="5"/>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Основа:</w:t>
            </w:r>
          </w:p>
        </w:tc>
        <w:tc>
          <w:tcPr>
            <w:tcW w:w="1418" w:type="dxa"/>
            <w:gridSpan w:val="3"/>
            <w:tcBorders>
              <w:top w:val="nil"/>
              <w:left w:val="nil"/>
              <w:bottom w:val="nil"/>
              <w:right w:val="nil"/>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Кошторисна вартість</w:t>
            </w:r>
          </w:p>
        </w:tc>
        <w:tc>
          <w:tcPr>
            <w:tcW w:w="1418" w:type="dxa"/>
            <w:gridSpan w:val="2"/>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390" w:type="dxa"/>
            <w:gridSpan w:val="4"/>
            <w:tcBorders>
              <w:top w:val="nil"/>
              <w:left w:val="nil"/>
              <w:bottom w:val="nil"/>
              <w:right w:val="nil"/>
            </w:tcBorders>
          </w:tcPr>
          <w:p w:rsidR="00C62060" w:rsidRDefault="00C62060" w:rsidP="00C62060">
            <w:pPr>
              <w:keepLines/>
              <w:autoSpaceDE w:val="0"/>
              <w:autoSpaceDN w:val="0"/>
              <w:rPr>
                <w:rFonts w:ascii="Arial" w:hAnsi="Arial" w:cs="Arial"/>
                <w:sz w:val="20"/>
                <w:szCs w:val="20"/>
              </w:rPr>
            </w:pPr>
          </w:p>
        </w:tc>
      </w:tr>
      <w:tr w:rsidR="00C62060" w:rsidTr="00C62060">
        <w:tblPrEx>
          <w:jc w:val="left"/>
          <w:tblCellMar>
            <w:top w:w="0" w:type="dxa"/>
            <w:bottom w:w="0" w:type="dxa"/>
          </w:tblCellMar>
        </w:tblPrEx>
        <w:trPr>
          <w:gridBefore w:val="1"/>
          <w:wBefore w:w="197" w:type="dxa"/>
        </w:trPr>
        <w:tc>
          <w:tcPr>
            <w:tcW w:w="7371" w:type="dxa"/>
            <w:gridSpan w:val="5"/>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креслення (специфікації ) № Р2021.У.01-00-ЗВ.6</w:t>
            </w:r>
          </w:p>
        </w:tc>
        <w:tc>
          <w:tcPr>
            <w:tcW w:w="1418" w:type="dxa"/>
            <w:gridSpan w:val="3"/>
            <w:tcBorders>
              <w:top w:val="nil"/>
              <w:left w:val="nil"/>
              <w:bottom w:val="nil"/>
              <w:right w:val="nil"/>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Кошторисна трудомісткість</w:t>
            </w:r>
          </w:p>
        </w:tc>
        <w:tc>
          <w:tcPr>
            <w:tcW w:w="1418" w:type="dxa"/>
            <w:gridSpan w:val="2"/>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390" w:type="dxa"/>
            <w:gridSpan w:val="4"/>
            <w:tcBorders>
              <w:top w:val="nil"/>
              <w:left w:val="nil"/>
              <w:bottom w:val="nil"/>
              <w:right w:val="nil"/>
            </w:tcBorders>
          </w:tcPr>
          <w:p w:rsidR="00C62060" w:rsidRDefault="00C62060" w:rsidP="00C62060">
            <w:pPr>
              <w:keepLines/>
              <w:autoSpaceDE w:val="0"/>
              <w:autoSpaceDN w:val="0"/>
              <w:rPr>
                <w:rFonts w:ascii="Arial" w:hAnsi="Arial" w:cs="Arial"/>
                <w:sz w:val="20"/>
                <w:szCs w:val="20"/>
              </w:rPr>
            </w:pPr>
          </w:p>
        </w:tc>
      </w:tr>
      <w:tr w:rsidR="00C62060" w:rsidTr="00C62060">
        <w:tblPrEx>
          <w:jc w:val="left"/>
          <w:tblCellMar>
            <w:top w:w="0" w:type="dxa"/>
            <w:bottom w:w="0" w:type="dxa"/>
          </w:tblCellMar>
        </w:tblPrEx>
        <w:trPr>
          <w:gridBefore w:val="1"/>
          <w:wBefore w:w="197" w:type="dxa"/>
        </w:trPr>
        <w:tc>
          <w:tcPr>
            <w:tcW w:w="7371" w:type="dxa"/>
            <w:gridSpan w:val="5"/>
            <w:tcBorders>
              <w:top w:val="nil"/>
              <w:left w:val="nil"/>
              <w:bottom w:val="nil"/>
              <w:right w:val="nil"/>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Кошторисна заробітна плата</w:t>
            </w:r>
          </w:p>
        </w:tc>
        <w:tc>
          <w:tcPr>
            <w:tcW w:w="1418" w:type="dxa"/>
            <w:gridSpan w:val="2"/>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390" w:type="dxa"/>
            <w:gridSpan w:val="4"/>
            <w:tcBorders>
              <w:top w:val="nil"/>
              <w:left w:val="nil"/>
              <w:bottom w:val="nil"/>
              <w:right w:val="nil"/>
            </w:tcBorders>
          </w:tcPr>
          <w:p w:rsidR="00C62060" w:rsidRDefault="00C62060" w:rsidP="00C62060">
            <w:pPr>
              <w:keepLines/>
              <w:autoSpaceDE w:val="0"/>
              <w:autoSpaceDN w:val="0"/>
              <w:rPr>
                <w:rFonts w:ascii="Arial" w:hAnsi="Arial" w:cs="Arial"/>
                <w:sz w:val="20"/>
                <w:szCs w:val="20"/>
              </w:rPr>
            </w:pPr>
          </w:p>
        </w:tc>
      </w:tr>
      <w:tr w:rsidR="00C62060" w:rsidTr="00C62060">
        <w:tblPrEx>
          <w:jc w:val="left"/>
          <w:tblCellMar>
            <w:top w:w="0" w:type="dxa"/>
            <w:bottom w:w="0" w:type="dxa"/>
          </w:tblCellMar>
        </w:tblPrEx>
        <w:trPr>
          <w:gridBefore w:val="1"/>
          <w:wBefore w:w="197" w:type="dxa"/>
        </w:trPr>
        <w:tc>
          <w:tcPr>
            <w:tcW w:w="7371" w:type="dxa"/>
            <w:gridSpan w:val="5"/>
            <w:tcBorders>
              <w:top w:val="nil"/>
              <w:left w:val="nil"/>
              <w:bottom w:val="nil"/>
              <w:right w:val="nil"/>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Середній розряд робіт</w:t>
            </w:r>
          </w:p>
        </w:tc>
        <w:tc>
          <w:tcPr>
            <w:tcW w:w="1418" w:type="dxa"/>
            <w:gridSpan w:val="2"/>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390" w:type="dxa"/>
            <w:gridSpan w:val="4"/>
            <w:tcBorders>
              <w:top w:val="nil"/>
              <w:left w:val="nil"/>
              <w:bottom w:val="nil"/>
              <w:right w:val="nil"/>
            </w:tcBorders>
          </w:tcPr>
          <w:p w:rsidR="00C62060" w:rsidRDefault="00C62060" w:rsidP="00C62060">
            <w:pPr>
              <w:keepLines/>
              <w:autoSpaceDE w:val="0"/>
              <w:autoSpaceDN w:val="0"/>
              <w:rPr>
                <w:rFonts w:ascii="Arial" w:hAnsi="Arial" w:cs="Arial"/>
                <w:sz w:val="20"/>
                <w:szCs w:val="20"/>
              </w:rPr>
            </w:pPr>
          </w:p>
        </w:tc>
      </w:tr>
      <w:tr w:rsidR="00C62060" w:rsidTr="00C62060">
        <w:tblPrEx>
          <w:tblCellMar>
            <w:top w:w="0" w:type="dxa"/>
            <w:bottom w:w="0" w:type="dxa"/>
          </w:tblCellMar>
        </w:tblPrEx>
        <w:trPr>
          <w:gridAfter w:val="1"/>
          <w:wAfter w:w="114" w:type="dxa"/>
          <w:jc w:val="center"/>
        </w:trPr>
        <w:tc>
          <w:tcPr>
            <w:tcW w:w="15082" w:type="dxa"/>
            <w:gridSpan w:val="18"/>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Складений за поточними цінами станом на “21 березня” 2023 р.</w:t>
            </w:r>
          </w:p>
        </w:tc>
      </w:tr>
      <w:tr w:rsidR="00C62060" w:rsidTr="00C62060">
        <w:tblPrEx>
          <w:tblCellMar>
            <w:top w:w="0" w:type="dxa"/>
            <w:bottom w:w="0" w:type="dxa"/>
          </w:tblCellMar>
        </w:tblPrEx>
        <w:trPr>
          <w:gridAfter w:val="2"/>
          <w:wAfter w:w="167" w:type="dxa"/>
          <w:jc w:val="center"/>
        </w:trPr>
        <w:tc>
          <w:tcPr>
            <w:tcW w:w="454" w:type="dxa"/>
            <w:gridSpan w:val="2"/>
            <w:vMerge w:val="restart"/>
            <w:tcBorders>
              <w:top w:val="single" w:sz="12" w:space="0" w:color="auto"/>
              <w:left w:val="single" w:sz="12"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Ч.ч..</w:t>
            </w:r>
          </w:p>
        </w:tc>
        <w:tc>
          <w:tcPr>
            <w:tcW w:w="1247" w:type="dxa"/>
            <w:vMerge w:val="restart"/>
            <w:tcBorders>
              <w:top w:val="single" w:sz="12" w:space="0" w:color="auto"/>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Обґрунту-</w:t>
            </w:r>
          </w:p>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вання</w:t>
            </w:r>
          </w:p>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(шифр</w:t>
            </w:r>
          </w:p>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964" w:type="dxa"/>
            <w:gridSpan w:val="2"/>
            <w:vMerge w:val="restart"/>
            <w:tcBorders>
              <w:top w:val="single" w:sz="12" w:space="0" w:color="auto"/>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Кіль-</w:t>
            </w:r>
          </w:p>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кість</w:t>
            </w:r>
          </w:p>
        </w:tc>
        <w:tc>
          <w:tcPr>
            <w:tcW w:w="2042" w:type="dxa"/>
            <w:gridSpan w:val="3"/>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Вартість одиниці,</w:t>
            </w:r>
          </w:p>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грн.</w:t>
            </w:r>
          </w:p>
        </w:tc>
        <w:tc>
          <w:tcPr>
            <w:tcW w:w="3063" w:type="dxa"/>
            <w:gridSpan w:val="4"/>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vAlign w:val="center"/>
          </w:tcPr>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Витрати труда</w:t>
            </w:r>
          </w:p>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робітників, люд.год.</w:t>
            </w:r>
          </w:p>
        </w:tc>
      </w:tr>
      <w:tr w:rsidR="00C62060" w:rsidTr="00C62060">
        <w:tblPrEx>
          <w:tblCellMar>
            <w:top w:w="0" w:type="dxa"/>
            <w:bottom w:w="0" w:type="dxa"/>
          </w:tblCellMar>
        </w:tblPrEx>
        <w:trPr>
          <w:gridAfter w:val="2"/>
          <w:wAfter w:w="167" w:type="dxa"/>
          <w:jc w:val="center"/>
        </w:trPr>
        <w:tc>
          <w:tcPr>
            <w:tcW w:w="454" w:type="dxa"/>
            <w:gridSpan w:val="2"/>
            <w:vMerge/>
            <w:tcBorders>
              <w:top w:val="nil"/>
              <w:left w:val="single" w:sz="12" w:space="0" w:color="auto"/>
              <w:bottom w:val="nil"/>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964" w:type="dxa"/>
            <w:gridSpan w:val="2"/>
            <w:vMerge/>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Всього</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експлуа-</w:t>
            </w:r>
          </w:p>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тації</w:t>
            </w:r>
          </w:p>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машин</w:t>
            </w:r>
          </w:p>
        </w:tc>
        <w:tc>
          <w:tcPr>
            <w:tcW w:w="1021" w:type="dxa"/>
            <w:vMerge w:val="restart"/>
            <w:tcBorders>
              <w:top w:val="single" w:sz="4" w:space="0" w:color="auto"/>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Всього</w:t>
            </w:r>
          </w:p>
        </w:tc>
        <w:tc>
          <w:tcPr>
            <w:tcW w:w="1021" w:type="dxa"/>
            <w:vMerge w:val="restart"/>
            <w:tcBorders>
              <w:top w:val="single" w:sz="4" w:space="0" w:color="auto"/>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заробіт-</w:t>
            </w:r>
          </w:p>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ної плати</w:t>
            </w:r>
          </w:p>
        </w:tc>
        <w:tc>
          <w:tcPr>
            <w:tcW w:w="1021" w:type="dxa"/>
            <w:gridSpan w:val="2"/>
            <w:tcBorders>
              <w:top w:val="single" w:sz="4" w:space="0" w:color="auto"/>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експлуа-</w:t>
            </w:r>
          </w:p>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тації</w:t>
            </w:r>
          </w:p>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машин</w:t>
            </w:r>
          </w:p>
        </w:tc>
        <w:tc>
          <w:tcPr>
            <w:tcW w:w="2042" w:type="dxa"/>
            <w:gridSpan w:val="3"/>
            <w:tcBorders>
              <w:top w:val="single" w:sz="4" w:space="0" w:color="auto"/>
              <w:left w:val="single" w:sz="4" w:space="0" w:color="auto"/>
              <w:bottom w:val="single" w:sz="4" w:space="0" w:color="auto"/>
              <w:right w:val="single" w:sz="12" w:space="0" w:color="auto"/>
            </w:tcBorders>
            <w:vAlign w:val="center"/>
          </w:tcPr>
          <w:p w:rsidR="00C62060" w:rsidRDefault="00C62060" w:rsidP="00C62060">
            <w:pPr>
              <w:keepLines/>
              <w:autoSpaceDE w:val="0"/>
              <w:autoSpaceDN w:val="0"/>
              <w:jc w:val="center"/>
              <w:rPr>
                <w:rFonts w:ascii="Arial" w:hAnsi="Arial" w:cs="Arial"/>
                <w:spacing w:val="-3"/>
                <w:sz w:val="20"/>
                <w:szCs w:val="20"/>
                <w:lang w:val="en-US"/>
              </w:rPr>
            </w:pPr>
          </w:p>
          <w:p w:rsidR="00C62060" w:rsidRDefault="00C62060" w:rsidP="00C62060">
            <w:pPr>
              <w:keepLines/>
              <w:autoSpaceDE w:val="0"/>
              <w:autoSpaceDN w:val="0"/>
              <w:jc w:val="center"/>
              <w:rPr>
                <w:rFonts w:ascii="Arial" w:hAnsi="Arial" w:cs="Arial"/>
                <w:spacing w:val="-3"/>
                <w:sz w:val="20"/>
                <w:szCs w:val="20"/>
                <w:lang w:val="en-US"/>
              </w:rPr>
            </w:pPr>
            <w:r>
              <w:rPr>
                <w:rFonts w:ascii="Arial" w:hAnsi="Arial" w:cs="Arial"/>
                <w:spacing w:val="-3"/>
                <w:sz w:val="20"/>
                <w:szCs w:val="20"/>
                <w:lang w:val="en-US"/>
              </w:rPr>
              <w:t>не зайнятих</w:t>
            </w:r>
          </w:p>
          <w:p w:rsidR="00C62060" w:rsidRDefault="00C62060" w:rsidP="00C62060">
            <w:pPr>
              <w:keepLines/>
              <w:autoSpaceDE w:val="0"/>
              <w:autoSpaceDN w:val="0"/>
              <w:jc w:val="center"/>
              <w:rPr>
                <w:rFonts w:ascii="Arial" w:hAnsi="Arial" w:cs="Arial"/>
                <w:spacing w:val="-3"/>
                <w:sz w:val="20"/>
                <w:szCs w:val="20"/>
                <w:lang w:val="en-US"/>
              </w:rPr>
            </w:pPr>
            <w:r>
              <w:rPr>
                <w:rFonts w:ascii="Arial" w:hAnsi="Arial" w:cs="Arial"/>
                <w:spacing w:val="-3"/>
                <w:sz w:val="20"/>
                <w:szCs w:val="20"/>
                <w:lang w:val="en-US"/>
              </w:rPr>
              <w:t>обслуговуванням</w:t>
            </w:r>
          </w:p>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машин</w:t>
            </w:r>
          </w:p>
        </w:tc>
      </w:tr>
      <w:tr w:rsidR="00C62060" w:rsidTr="00C62060">
        <w:tblPrEx>
          <w:tblCellMar>
            <w:top w:w="0" w:type="dxa"/>
            <w:bottom w:w="0" w:type="dxa"/>
          </w:tblCellMar>
        </w:tblPrEx>
        <w:trPr>
          <w:gridAfter w:val="2"/>
          <w:wAfter w:w="167" w:type="dxa"/>
          <w:jc w:val="center"/>
        </w:trPr>
        <w:tc>
          <w:tcPr>
            <w:tcW w:w="454" w:type="dxa"/>
            <w:gridSpan w:val="2"/>
            <w:vMerge/>
            <w:tcBorders>
              <w:top w:val="nil"/>
              <w:left w:val="single" w:sz="12" w:space="0" w:color="auto"/>
              <w:bottom w:val="nil"/>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964" w:type="dxa"/>
            <w:gridSpan w:val="2"/>
            <w:vMerge/>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заробіт-</w:t>
            </w:r>
          </w:p>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ної плати</w:t>
            </w:r>
          </w:p>
        </w:tc>
        <w:tc>
          <w:tcPr>
            <w:tcW w:w="1021" w:type="dxa"/>
            <w:gridSpan w:val="2"/>
            <w:vMerge w:val="restart"/>
            <w:tcBorders>
              <w:top w:val="single" w:sz="4" w:space="0" w:color="auto"/>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в тому</w:t>
            </w:r>
          </w:p>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числі за-</w:t>
            </w:r>
          </w:p>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lastRenderedPageBreak/>
              <w:t>робітної</w:t>
            </w:r>
          </w:p>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плати</w:t>
            </w:r>
          </w:p>
        </w:tc>
        <w:tc>
          <w:tcPr>
            <w:tcW w:w="1021" w:type="dxa"/>
            <w:vMerge/>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lastRenderedPageBreak/>
              <w:t xml:space="preserve"> </w:t>
            </w:r>
          </w:p>
        </w:tc>
        <w:tc>
          <w:tcPr>
            <w:tcW w:w="1021" w:type="dxa"/>
            <w:vMerge/>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1021" w:type="dxa"/>
            <w:gridSpan w:val="2"/>
            <w:vMerge w:val="restart"/>
            <w:tcBorders>
              <w:top w:val="single" w:sz="4" w:space="0" w:color="auto"/>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в тому</w:t>
            </w:r>
          </w:p>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числі за-</w:t>
            </w:r>
          </w:p>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lastRenderedPageBreak/>
              <w:t>робітної</w:t>
            </w:r>
          </w:p>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плати</w:t>
            </w:r>
          </w:p>
        </w:tc>
        <w:tc>
          <w:tcPr>
            <w:tcW w:w="2042" w:type="dxa"/>
            <w:gridSpan w:val="3"/>
            <w:tcBorders>
              <w:top w:val="single" w:sz="4" w:space="0" w:color="auto"/>
              <w:left w:val="single" w:sz="4" w:space="0" w:color="auto"/>
              <w:bottom w:val="single" w:sz="4" w:space="0" w:color="auto"/>
              <w:right w:val="single" w:sz="12" w:space="0" w:color="auto"/>
            </w:tcBorders>
            <w:vAlign w:val="center"/>
          </w:tcPr>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lastRenderedPageBreak/>
              <w:t>тих, що</w:t>
            </w:r>
          </w:p>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 xml:space="preserve">обслуговують </w:t>
            </w:r>
          </w:p>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lastRenderedPageBreak/>
              <w:t>машини</w:t>
            </w:r>
          </w:p>
        </w:tc>
      </w:tr>
      <w:tr w:rsidR="00C62060" w:rsidTr="00C62060">
        <w:tblPrEx>
          <w:tblCellMar>
            <w:top w:w="0" w:type="dxa"/>
            <w:bottom w:w="0" w:type="dxa"/>
          </w:tblCellMar>
        </w:tblPrEx>
        <w:trPr>
          <w:gridAfter w:val="2"/>
          <w:wAfter w:w="167" w:type="dxa"/>
          <w:jc w:val="center"/>
        </w:trPr>
        <w:tc>
          <w:tcPr>
            <w:tcW w:w="454" w:type="dxa"/>
            <w:gridSpan w:val="2"/>
            <w:vMerge/>
            <w:tcBorders>
              <w:top w:val="nil"/>
              <w:left w:val="single" w:sz="12" w:space="0" w:color="auto"/>
              <w:bottom w:val="single" w:sz="12" w:space="0" w:color="auto"/>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lastRenderedPageBreak/>
              <w:t xml:space="preserve"> </w:t>
            </w:r>
          </w:p>
        </w:tc>
        <w:tc>
          <w:tcPr>
            <w:tcW w:w="1247" w:type="dxa"/>
            <w:vMerge/>
            <w:tcBorders>
              <w:top w:val="nil"/>
              <w:left w:val="single" w:sz="4" w:space="0" w:color="auto"/>
              <w:bottom w:val="single" w:sz="12" w:space="0" w:color="auto"/>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964" w:type="dxa"/>
            <w:gridSpan w:val="2"/>
            <w:vMerge/>
            <w:tcBorders>
              <w:top w:val="nil"/>
              <w:left w:val="single" w:sz="4" w:space="0" w:color="auto"/>
              <w:bottom w:val="single" w:sz="12" w:space="0" w:color="auto"/>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1021" w:type="dxa"/>
            <w:gridSpan w:val="2"/>
            <w:vMerge/>
            <w:tcBorders>
              <w:top w:val="nil"/>
              <w:left w:val="single" w:sz="4" w:space="0" w:color="auto"/>
              <w:bottom w:val="single" w:sz="12" w:space="0" w:color="auto"/>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1021" w:type="dxa"/>
            <w:gridSpan w:val="2"/>
            <w:vMerge/>
            <w:tcBorders>
              <w:top w:val="nil"/>
              <w:left w:val="single" w:sz="4" w:space="0" w:color="auto"/>
              <w:bottom w:val="single" w:sz="12" w:space="0" w:color="auto"/>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1021" w:type="dxa"/>
            <w:gridSpan w:val="2"/>
            <w:tcBorders>
              <w:top w:val="single" w:sz="4" w:space="0" w:color="auto"/>
              <w:left w:val="single" w:sz="4" w:space="0" w:color="auto"/>
              <w:bottom w:val="single" w:sz="12" w:space="0" w:color="auto"/>
              <w:right w:val="single" w:sz="4" w:space="0" w:color="auto"/>
            </w:tcBorders>
            <w:vAlign w:val="center"/>
          </w:tcPr>
          <w:p w:rsidR="00C62060" w:rsidRDefault="00C62060" w:rsidP="00C62060">
            <w:pPr>
              <w:keepLines/>
              <w:autoSpaceDE w:val="0"/>
              <w:autoSpaceDN w:val="0"/>
              <w:jc w:val="center"/>
              <w:rPr>
                <w:rFonts w:ascii="Arial" w:hAnsi="Arial" w:cs="Arial"/>
                <w:spacing w:val="-3"/>
                <w:sz w:val="20"/>
                <w:szCs w:val="20"/>
              </w:rPr>
            </w:pPr>
            <w:r>
              <w:rPr>
                <w:rFonts w:ascii="Arial" w:hAnsi="Arial" w:cs="Arial"/>
                <w:spacing w:val="-3"/>
                <w:sz w:val="20"/>
                <w:szCs w:val="20"/>
              </w:rPr>
              <w:t>на одини-</w:t>
            </w:r>
          </w:p>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цю</w:t>
            </w:r>
          </w:p>
        </w:tc>
        <w:tc>
          <w:tcPr>
            <w:tcW w:w="1021" w:type="dxa"/>
            <w:tcBorders>
              <w:top w:val="single" w:sz="4" w:space="0" w:color="auto"/>
              <w:left w:val="single" w:sz="4" w:space="0" w:color="auto"/>
              <w:bottom w:val="single" w:sz="12" w:space="0" w:color="auto"/>
              <w:right w:val="single" w:sz="12"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всього</w:t>
            </w:r>
          </w:p>
        </w:tc>
      </w:tr>
      <w:tr w:rsidR="00C62060" w:rsidTr="00C62060">
        <w:tblPrEx>
          <w:tblCellMar>
            <w:top w:w="0" w:type="dxa"/>
            <w:bottom w:w="0" w:type="dxa"/>
          </w:tblCellMar>
        </w:tblPrEx>
        <w:trPr>
          <w:gridAfter w:val="2"/>
          <w:wAfter w:w="167" w:type="dxa"/>
          <w:jc w:val="center"/>
        </w:trPr>
        <w:tc>
          <w:tcPr>
            <w:tcW w:w="454" w:type="dxa"/>
            <w:gridSpan w:val="2"/>
            <w:tcBorders>
              <w:top w:val="single" w:sz="4" w:space="0" w:color="auto"/>
              <w:left w:val="single" w:sz="12" w:space="0" w:color="auto"/>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4"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gridSpan w:val="2"/>
            <w:tcBorders>
              <w:top w:val="single" w:sz="4"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4"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4"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gridSpan w:val="2"/>
            <w:tcBorders>
              <w:top w:val="single" w:sz="4"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gridSpan w:val="2"/>
            <w:tcBorders>
              <w:top w:val="single" w:sz="4"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11</w:t>
            </w:r>
          </w:p>
        </w:tc>
        <w:tc>
          <w:tcPr>
            <w:tcW w:w="1021" w:type="dxa"/>
            <w:tcBorders>
              <w:top w:val="single" w:sz="4" w:space="0" w:color="auto"/>
              <w:left w:val="nil"/>
              <w:bottom w:val="single" w:sz="4" w:space="0" w:color="auto"/>
              <w:right w:val="single" w:sz="12"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12</w:t>
            </w:r>
          </w:p>
        </w:tc>
      </w:tr>
      <w:tr w:rsidR="00C62060" w:rsidTr="00C62060">
        <w:tblPrEx>
          <w:tblCellMar>
            <w:top w:w="0" w:type="dxa"/>
            <w:bottom w:w="0" w:type="dxa"/>
          </w:tblCellMar>
        </w:tblPrEx>
        <w:trPr>
          <w:gridAfter w:val="2"/>
          <w:wAfter w:w="167" w:type="dxa"/>
          <w:jc w:val="center"/>
        </w:trPr>
        <w:tc>
          <w:tcPr>
            <w:tcW w:w="454" w:type="dxa"/>
            <w:gridSpan w:val="2"/>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КБ27-67-2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Розбирання дорожніх покриттів та основ</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щебеневих</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964" w:type="dxa"/>
            <w:gridSpan w:val="2"/>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0,735</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gridAfter w:val="2"/>
          <w:wAfter w:w="167" w:type="dxa"/>
          <w:jc w:val="center"/>
        </w:trPr>
        <w:tc>
          <w:tcPr>
            <w:tcW w:w="454" w:type="dxa"/>
            <w:gridSpan w:val="2"/>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КБ27-67-4</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Розбирання дорожніх покриттів та основ</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асфальтобетонних</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964" w:type="dxa"/>
            <w:gridSpan w:val="2"/>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0,228</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gridAfter w:val="2"/>
          <w:wAfter w:w="167" w:type="dxa"/>
          <w:jc w:val="center"/>
        </w:trPr>
        <w:tc>
          <w:tcPr>
            <w:tcW w:w="454" w:type="dxa"/>
            <w:gridSpan w:val="2"/>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С311-5-М</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Перевезення сміття до 5 км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т</w:t>
            </w:r>
          </w:p>
        </w:tc>
        <w:tc>
          <w:tcPr>
            <w:tcW w:w="964" w:type="dxa"/>
            <w:gridSpan w:val="2"/>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165,105</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gridAfter w:val="2"/>
          <w:wAfter w:w="167" w:type="dxa"/>
          <w:jc w:val="center"/>
        </w:trPr>
        <w:tc>
          <w:tcPr>
            <w:tcW w:w="454" w:type="dxa"/>
            <w:gridSpan w:val="2"/>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КБ1-17-14</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Розроблення грунту з навантаженням на</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автомобiлi-самоскиди екскаваторами</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одноковшовими дизельними на</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гусеничному ходу з ковшом мiсткiстю 0,5 [0,</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5-0,63] м3, група грунтiв 2</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964" w:type="dxa"/>
            <w:gridSpan w:val="2"/>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1,00941</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gridAfter w:val="2"/>
          <w:wAfter w:w="167" w:type="dxa"/>
          <w:jc w:val="center"/>
        </w:trPr>
        <w:tc>
          <w:tcPr>
            <w:tcW w:w="454" w:type="dxa"/>
            <w:gridSpan w:val="2"/>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КБ1-12-14</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Розроблення грунту у вiдвал екскаваторами</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"драглайн" або "зворотна лопата" з ковшом</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мiсткiстю 0,5 [0,5-0,63] м3, група грунтiв 2</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964" w:type="dxa"/>
            <w:gridSpan w:val="2"/>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0,524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gridAfter w:val="2"/>
          <w:wAfter w:w="167" w:type="dxa"/>
          <w:jc w:val="center"/>
        </w:trPr>
        <w:tc>
          <w:tcPr>
            <w:tcW w:w="454" w:type="dxa"/>
            <w:gridSpan w:val="2"/>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КБ1-164-2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Розробка грунту вручну в траншеях</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глибиною до 2 м без крiплень з укосами,</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група грунтiв 2</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964" w:type="dxa"/>
            <w:gridSpan w:val="2"/>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1,8009</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bl>
    <w:p w:rsidR="00C62060" w:rsidRDefault="00C62060" w:rsidP="00C62060">
      <w:pPr>
        <w:autoSpaceDE w:val="0"/>
        <w:autoSpaceDN w:val="0"/>
        <w:rPr>
          <w:sz w:val="2"/>
          <w:szCs w:val="2"/>
        </w:rPr>
        <w:sectPr w:rsidR="00C62060">
          <w:headerReference w:type="default" r:id="rId47"/>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454"/>
        <w:gridCol w:w="1247"/>
        <w:gridCol w:w="4253"/>
        <w:gridCol w:w="964"/>
        <w:gridCol w:w="964"/>
        <w:gridCol w:w="1021"/>
        <w:gridCol w:w="1021"/>
        <w:gridCol w:w="1021"/>
        <w:gridCol w:w="1021"/>
        <w:gridCol w:w="1021"/>
        <w:gridCol w:w="1021"/>
        <w:gridCol w:w="1021"/>
      </w:tblGrid>
      <w:tr w:rsidR="00C62060" w:rsidTr="00C62060">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12</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КБ1-17-13</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Навантаження на автомобiлi-самоскиди</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грунту, розробленого вручну,екскаваторами</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дизельними на гусеничному ходу з ковшом</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мiсткiстю 0,5 [0,5-0,63] м3, група грунтiв 1</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0,12149</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С311-5</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Перевезення ґрунту до 5 км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1809,44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КБ1-20-1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Робота на вiдвалi, група грунтiв 1</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1,1309</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КБ1-27-1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Засипка траншей i котлованiв піском</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бульдозерами потужнiстю 59 кВт [80 к.с.] з</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перемiщенням грунту до 5 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0,67088</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С1421-10634</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Пісок природний, рядовий</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737,968</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КБ1-27-1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Засипка траншей i котлованiв піском</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бульдозерами потужнiстю 59 кВт [80 к.с.] з</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перемiщенням грунту до 5 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0,16772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КБ1-27-1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Засипка траншей i котлованiв бульдозерами</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потужнiстю 59 кВт [80 к.с.] з перемiщенням</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грунту до 5 м, група грунтiв 1</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0,524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КБ1-166-1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ям, група ґрунтів 1</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0,586</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КБ1-166-1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Засипка вручну траншей, пазух котлованiв i</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ям піском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0,9324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С1421-10634</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Пісок природний, рядовий</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287,056</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КБ1-134-1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Ущiльнення грунту пневматичними</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трамбiвками, група грунтiв 1, 2</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15,1444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КБ23-1-1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Улаштування піщаної основи під</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трубопроводи</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10м3</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10,583</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КБ22-11-1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труб діаметром 50 мм з гідравличним</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випробуванням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0,129</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С113-1375</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води РЕ 100 SDR-17(1,0 МПа), зовнішній</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діаметр 40х2,4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74,74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С113-1376</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води РЕ 100 SDR-17(1,0 МПа), зовнішній</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діаметр 50х3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55,55</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КБ22-11-2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труб діаметром 63 мм з гідравличним</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випробуванням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0,011</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bl>
    <w:p w:rsidR="00C62060" w:rsidRDefault="00C62060" w:rsidP="00C62060">
      <w:pPr>
        <w:autoSpaceDE w:val="0"/>
        <w:autoSpaceDN w:val="0"/>
        <w:rPr>
          <w:sz w:val="2"/>
          <w:szCs w:val="2"/>
        </w:rPr>
        <w:sectPr w:rsidR="00C62060">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454"/>
        <w:gridCol w:w="1247"/>
        <w:gridCol w:w="4253"/>
        <w:gridCol w:w="964"/>
        <w:gridCol w:w="964"/>
        <w:gridCol w:w="1021"/>
        <w:gridCol w:w="1021"/>
        <w:gridCol w:w="1021"/>
        <w:gridCol w:w="1021"/>
        <w:gridCol w:w="1021"/>
        <w:gridCol w:w="1021"/>
        <w:gridCol w:w="1021"/>
      </w:tblGrid>
      <w:tr w:rsidR="00C62060" w:rsidTr="00C62060">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12</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С113-1377</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води РЕ 100 SDR-17(1,0 МПа), зовнішній</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діаметр 63х3,8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11,11</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КБ22-11-3</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труб діаметром 110 мм з гідравличним</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випробуванням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0,24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С113-1379</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води РЕ 100 SDR-17(1,0 МПа), зовнішній</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діаметр 90х5,4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242,4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КБ22-11-7</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труб діаметром 250 мм з гідравличним</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випробуванням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1,1</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С113-1386</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води РЕ 100 SDR-17(1,0 МПа), зовнішній</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діаметр 225х13,4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1111</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КБ22-31-1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Промивання з дезінфекцією трубопроводів</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діаметром 50-65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0,14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КБ22-31-3</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Промивання з дезінфекцією трубопроводів</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діаметром 100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0,24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КБ22-31-7</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Промивання з дезінфекцією трубопроводів</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діаметром 250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1,1</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31</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КГ23-1-1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футляра з двошарових</w:t>
            </w:r>
          </w:p>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гофрованих труб IPast-cor ПП SN8 DN110</w:t>
            </w:r>
          </w:p>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i/>
                <w:iCs/>
                <w:spacing w:val="-3"/>
                <w:sz w:val="20"/>
                <w:szCs w:val="20"/>
              </w:rPr>
              <w:t>100 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0,42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2311-1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Труби двошаровi гофрованi для зовнiшнiх</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каналiзацiйних мереж IPlast-cor з ПП тип</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SN8, DN110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33</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КГ23-1-3</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футляра з двошарових</w:t>
            </w:r>
          </w:p>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гофрованих труб IPast-cor ПП SN8 DN160</w:t>
            </w:r>
          </w:p>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i/>
                <w:iCs/>
                <w:spacing w:val="-3"/>
                <w:sz w:val="20"/>
                <w:szCs w:val="20"/>
              </w:rPr>
              <w:t>100 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0,08</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34</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2312-1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Труби двошаровi гофрованi для зовнiшнiх</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каналiзацiйних мереж IPlast-cor з ПП тип</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SN8, DN160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8</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35</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КГ23-1-4</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футляра з двошарових</w:t>
            </w:r>
          </w:p>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гофрованих труб IPast-cor ПП SN8 DN200</w:t>
            </w:r>
          </w:p>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i/>
                <w:iCs/>
                <w:spacing w:val="-3"/>
                <w:sz w:val="20"/>
                <w:szCs w:val="20"/>
              </w:rPr>
              <w:t>100 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0,06</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2313-1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Труби двошаровi гофрованi для зовнiшнiх</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каналiзацiйних мереж IPlast-cor з ПП тип</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SN8, DN200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6</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37</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КГ23-1-6</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футляра з двошарових</w:t>
            </w:r>
          </w:p>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гофрованих труб IPast-cor ПП SN8 DN300</w:t>
            </w:r>
          </w:p>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i/>
                <w:iCs/>
                <w:spacing w:val="-3"/>
                <w:sz w:val="20"/>
                <w:szCs w:val="20"/>
              </w:rPr>
              <w:t>100 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0,93</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bl>
    <w:p w:rsidR="00C62060" w:rsidRDefault="00C62060" w:rsidP="00C62060">
      <w:pPr>
        <w:autoSpaceDE w:val="0"/>
        <w:autoSpaceDN w:val="0"/>
        <w:rPr>
          <w:sz w:val="2"/>
          <w:szCs w:val="2"/>
        </w:rPr>
        <w:sectPr w:rsidR="00C62060">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454"/>
        <w:gridCol w:w="1247"/>
        <w:gridCol w:w="4253"/>
        <w:gridCol w:w="964"/>
        <w:gridCol w:w="964"/>
        <w:gridCol w:w="1021"/>
        <w:gridCol w:w="1021"/>
        <w:gridCol w:w="1021"/>
        <w:gridCol w:w="1021"/>
        <w:gridCol w:w="1021"/>
        <w:gridCol w:w="1021"/>
        <w:gridCol w:w="1021"/>
      </w:tblGrid>
      <w:tr w:rsidR="00C62060" w:rsidTr="00C62060">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12</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2315-1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Труби двошаровi гофрованi для зовнiшнiх</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каналiзацiйних мереж IPlast-cor з ПП тип</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SN8, DN300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93</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КБ22-47-1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Протягування в футляр полiетиленових</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труб дiаметром до 100мм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0,56</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КБ22-47-4</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Протягування в футляр полiетиленових</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труб дiаметром до 250мм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0,93</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41</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КБ34-103-1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трубопроводів із</w:t>
            </w:r>
          </w:p>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поліетиленових труб, до 2-х каналів</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i/>
                <w:iCs/>
                <w:spacing w:val="-3"/>
                <w:sz w:val="20"/>
                <w:szCs w:val="20"/>
              </w:rPr>
              <w:t>км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0,044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42</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1451-3</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Труба ПВХ діаметром 110мм SN 4</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43</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КБ22-33-2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Установлення хомутів</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0,0086</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44</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С113-746-</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1-М</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Врізний хомут фланцевий HAWLE для</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чавунних труб DN200</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45</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КБ22-36-4</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Установлення засувок або клапанів</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зворотних діаметром 200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46</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КБ22-36-2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Установлення засувок або клапанiв</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зворотних дiаметром 80мм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47</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КБ22-36-1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Установлення засувок або клапанів</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зворотних діаметром 50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48</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С1630-</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1388-1-Н</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Засувка клинового типу 2109, GGG40, Чавун,</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бронз., зі штурвалом DN200 PN16, JAFAR</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49</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С1630-</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1385-4</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Засувка клинового типу 2111,GGG40, чавун,</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зі штурвалом DN32 PN10 EPDM, JAFAR</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50</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С1630-</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1385-2</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Засувка клинового типу 2111,GGG40, чавун,</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зі штурвалом DN40 PN10 EPDM, JAFAR</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51</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С1630-</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1385-3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Засувка клинового типу 2111,GGG40, чавун,</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зі штурвалом DN50 PN10 EPDM, JAFAR</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52</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С1630-</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1386-1</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Засувка клинового типу 2109, GGG40, Чавун,</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бронз., зі штурвалом DN80 PN16, JAFAR</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53</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КБ22-33-2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підставки під пожежний</w:t>
            </w:r>
          </w:p>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гідрант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0,261</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54</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С113-90-</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6-К</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Підставка під пожежний гідрант трійникова</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діам.200х200</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3</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bl>
    <w:p w:rsidR="00C62060" w:rsidRDefault="00C62060" w:rsidP="00C62060">
      <w:pPr>
        <w:autoSpaceDE w:val="0"/>
        <w:autoSpaceDN w:val="0"/>
        <w:rPr>
          <w:sz w:val="2"/>
          <w:szCs w:val="2"/>
        </w:rPr>
        <w:sectPr w:rsidR="00C62060">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454"/>
        <w:gridCol w:w="1247"/>
        <w:gridCol w:w="4253"/>
        <w:gridCol w:w="964"/>
        <w:gridCol w:w="964"/>
        <w:gridCol w:w="1021"/>
        <w:gridCol w:w="1021"/>
        <w:gridCol w:w="1021"/>
        <w:gridCol w:w="1021"/>
        <w:gridCol w:w="1021"/>
        <w:gridCol w:w="1021"/>
        <w:gridCol w:w="1021"/>
      </w:tblGrid>
      <w:tr w:rsidR="00C62060" w:rsidTr="00C62060">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12</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55</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С1630-3-2</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Гідрант пожежний підземний тип 8853 DUO</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ГОСТ, GGG40, чавун, DN125 RD1250</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H=1000 JAFAR</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3</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56</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С115-126-</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Покажчик пожежного гідранту</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3</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57</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С113-108-</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1-И</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Перехід чавунний фланцевий 200х100мм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3</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58</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КБ22-37-3</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Установлення гідрантів пожежних</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3</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59</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КБ22-34-1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діаметром до 110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0,7</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60</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1304-1-К</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Буртова втулка під фланець DN63 ПЕ100</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SDR17</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61</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1306-1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Буртова втулка під фланець DN90 ПЕ100</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SDR17</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62</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КБ22-34-4</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діаметром до 250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63</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1313-1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Буртова втулка під фланець DN225 ПЕ100</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SDR17</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64</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С130-933-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Фланець стальний під втулку DN65</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65</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С130-933-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Фланець стальний під втулку DN80</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66</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С130-938-</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Фланець стальний під втулку DN200</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67</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КБ22-33-2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Установлення хомутів</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0,014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68</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С113-746-</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Врізний хомут фланцевий HAWLE для ПЕ</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труб DN225х80</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69</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КБ22-37-1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Установлення вантузів одинарних</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1</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70</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С1630-2-1</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Вантуз (клапан повітровдвідний) тип 7050,2-</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ступеневий,GGG40, чавун, DN100 PN16</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EPDM, JAFAR</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71</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КБ22-33-2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чавунних фасонних частин</w:t>
            </w:r>
          </w:p>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діаметром 125-200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0,04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72</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С113-90-</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10-И</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Трійник чавунний фланцевий DN200х100</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bl>
    <w:p w:rsidR="00C62060" w:rsidRDefault="00C62060" w:rsidP="00C62060">
      <w:pPr>
        <w:autoSpaceDE w:val="0"/>
        <w:autoSpaceDN w:val="0"/>
        <w:rPr>
          <w:sz w:val="2"/>
          <w:szCs w:val="2"/>
        </w:rPr>
        <w:sectPr w:rsidR="00C62060">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454"/>
        <w:gridCol w:w="1247"/>
        <w:gridCol w:w="4253"/>
        <w:gridCol w:w="964"/>
        <w:gridCol w:w="964"/>
        <w:gridCol w:w="1021"/>
        <w:gridCol w:w="1021"/>
        <w:gridCol w:w="1021"/>
        <w:gridCol w:w="1021"/>
        <w:gridCol w:w="1021"/>
        <w:gridCol w:w="1021"/>
        <w:gridCol w:w="1021"/>
      </w:tblGrid>
      <w:tr w:rsidR="00C62060" w:rsidTr="00C62060">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12</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73</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КБ22-34-1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діаметром до 110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3,1</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74</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С113-993-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1-Л</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Відвід діаметр 40/30° ПЕ100, SDR17</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75</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С113-993-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Відвід діаметр 40/45° ПЕ100, SDR17</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76</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С113-993-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3</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Відвід діаметр 40/90° ПЕ100, SDR17</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77</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С1630-</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2015-1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Кран кульовий спускний DN50</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78</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С113-993-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6</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Відвід діаметр 50/90° ПЕ100, SDR17</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79</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С113-994-</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3</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Відвід діаметр 63/90° ПЕ100, SDR17</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80</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С113-995-</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4</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Відвід діаметр 90/90° ПЕ100, SDR17</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8</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81</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С113-999-</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3</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Відвід діаметр 225/90° ПЕ100, SDR17</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82</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КБ22-34-13</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Установлення полiетиленових трійників</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діаметром 225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0,9</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83</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1103-111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Трiйник дiам. 225мм ПЕ100 SDR17</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84</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1192-1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Трiйник редукційний дiам. 225/110 мм</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ПЕ100 SDR17</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85</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КБ22-34-1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діаметром до 110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0,7</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86</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1216-1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Перехiд редукцiйний DN63х32 ПЕ100 SDR17</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87</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1220-1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Перехiд редукцiйний DN110х63 ПЕ100</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SDR17</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88</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КБ22-41-1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круглих колодязів зі збірного</w:t>
            </w:r>
          </w:p>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залізобетону у сухих грунтах</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i/>
                <w:iCs/>
                <w:spacing w:val="-3"/>
                <w:sz w:val="20"/>
                <w:szCs w:val="20"/>
              </w:rPr>
              <w:t>10м3</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1,875</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89</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К585521-</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Л001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Кільця  КС7.3 залізобетонні серія 3.900.1-14</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випуск 1</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15</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90</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К585521-</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Л007</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Кільця  КС15.6 залізобетонні серія 3.900.1-</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14 випуск 1</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30</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91</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К585521-</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Л035</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Плити покриття  1ПП15-1 залізобетонні</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серія 3.900.1-14 випуск 1</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92</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К585521-</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Л037</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Плити покриття  2ПП15-1 залізобетонні</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серія 3.900.1-14 випуск 1</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3</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bl>
    <w:p w:rsidR="00C62060" w:rsidRDefault="00C62060" w:rsidP="00C62060">
      <w:pPr>
        <w:autoSpaceDE w:val="0"/>
        <w:autoSpaceDN w:val="0"/>
        <w:rPr>
          <w:sz w:val="2"/>
          <w:szCs w:val="2"/>
        </w:rPr>
        <w:sectPr w:rsidR="00C62060">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454"/>
        <w:gridCol w:w="1247"/>
        <w:gridCol w:w="4253"/>
        <w:gridCol w:w="964"/>
        <w:gridCol w:w="964"/>
        <w:gridCol w:w="1021"/>
        <w:gridCol w:w="1021"/>
        <w:gridCol w:w="1021"/>
        <w:gridCol w:w="1021"/>
        <w:gridCol w:w="1021"/>
        <w:gridCol w:w="1021"/>
        <w:gridCol w:w="1021"/>
      </w:tblGrid>
      <w:tr w:rsidR="00C62060" w:rsidTr="00C62060">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12</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93</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К585521-</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Л049</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Плити днищ  ПН15 залізобетонні серія</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15</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94</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К585521-</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Л052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Кільця опорні  КО6 залізобетонні серія</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15</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95</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С111-1789</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Скоби ходові</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61,5</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96</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С113-753-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Люк полімерно-піщаний тип В (25т) запірний</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15</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97</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КБ6-3-1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Улаштування бетонних упорів</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0,0243</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4253" w:type="dxa"/>
            <w:tcBorders>
              <w:top w:val="nil"/>
              <w:left w:val="nil"/>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Вузол обліку витрати води</w:t>
            </w:r>
          </w:p>
        </w:tc>
        <w:tc>
          <w:tcPr>
            <w:tcW w:w="964" w:type="dxa"/>
            <w:tcBorders>
              <w:top w:val="nil"/>
              <w:left w:val="nil"/>
              <w:bottom w:val="nil"/>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right"/>
              <w:rPr>
                <w:rFonts w:ascii="Arial" w:hAnsi="Arial" w:cs="Arial"/>
                <w:sz w:val="16"/>
                <w:szCs w:val="16"/>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98</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КБ16-26-1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Установлення лічильників [водомірів]</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діаметром до 40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99</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1704-</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30015-2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Лічильник води крильчастий Baylan TK-26</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Q3 10,0R 160 DN 32</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100</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С1630-</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137-1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Приєднувальний комплект до водяного</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лічильника, діаметр до 32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101</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1704-</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30015-3</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Лічильник води крильчастий Baylan TK- 5C</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Q3 16,0R 160 DN 40</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102</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С1630-</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138-1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Приєднувальний комплект до водяного</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лічильника, діаметр до 40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103</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КМ11-31-1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Монтаж модуля</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104</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1504-</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15220-1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Модем (концетратор даних) GPRS</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105</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КБ22-33-2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Установлення хомутів</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0,056</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106</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С113-746-</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Врізний хомут фланцевий HAWLE для ПЕ</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труб DN225х80</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107</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КБ18-21-6</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фільтрів для очищення</w:t>
            </w:r>
          </w:p>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води у трубопроводах систем опалення</w:t>
            </w:r>
          </w:p>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діаметром 80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i/>
                <w:iCs/>
                <w:spacing w:val="-3"/>
                <w:sz w:val="20"/>
                <w:szCs w:val="20"/>
              </w:rPr>
              <w:t>10шт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0,4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108</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С1630-</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108-1</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Фільтр фланцевий 7110, GGG40, чавун,</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DN80 PN16 JAFAR</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109</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КБ22-36-2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Установлення засувок або клапанiв</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зворотних дiаметром 80мм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8</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110</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С1630-</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1405-1</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Клапан зворотній тип 6516, GGG40, чавун,</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DN80 PN16 JAFAR</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111</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С1534-</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270-1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Перехід DN80/32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bl>
    <w:p w:rsidR="00C62060" w:rsidRDefault="00C62060" w:rsidP="00C62060">
      <w:pPr>
        <w:autoSpaceDE w:val="0"/>
        <w:autoSpaceDN w:val="0"/>
        <w:rPr>
          <w:sz w:val="2"/>
          <w:szCs w:val="2"/>
        </w:rPr>
        <w:sectPr w:rsidR="00C62060">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454"/>
        <w:gridCol w:w="1247"/>
        <w:gridCol w:w="4253"/>
        <w:gridCol w:w="964"/>
        <w:gridCol w:w="964"/>
        <w:gridCol w:w="1021"/>
        <w:gridCol w:w="1021"/>
        <w:gridCol w:w="1021"/>
        <w:gridCol w:w="1021"/>
        <w:gridCol w:w="1021"/>
        <w:gridCol w:w="1021"/>
        <w:gridCol w:w="1021"/>
      </w:tblGrid>
      <w:tr w:rsidR="00C62060" w:rsidTr="00C62060">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12</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112</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С1534-</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270-2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Перехід DN80/40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113</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С1630-</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1388-1-Н</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Засувка клинового типу 2109, GGG40, Чавун,</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бронз., зі штурвалом DN200 PN16, JAFAR</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114</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С1630-</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2010-1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Кран спускний, діаметр 20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115</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КБ22-34-1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діаметром до 110 мм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2,8</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116</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С113-995-</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4</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Відвід діаметр 90/90° ПЕ100, SDR17</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117</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С113-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1306-1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Буртова втулка під фланець DN90 ПЕ100</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SDR17</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16</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118</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&amp; С130-933-</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2</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Фланець стальний під втулку DN80</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16</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119</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КБ27-17-3</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Улаштування  основи тротуарів із щебеню</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за товщини шару 12 см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1,7</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120</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КБ27-17-4</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к=2, до</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товщ. 10см</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Улаштування  основи тротуарів із щебеню,</w:t>
            </w:r>
          </w:p>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за зміни товщини на кожен  1 см додавати</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або вилучати до/з норми 27-17-3</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-1,7</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121</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КБ27-22-1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асфальтобетонного</w:t>
            </w:r>
          </w:p>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покриття доріжок і тротуарів</w:t>
            </w:r>
          </w:p>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одношарових із литої асфальтобетонної</w:t>
            </w:r>
          </w:p>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суміші за товщини 3 см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1,7</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122</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КБ27-22-2</w:t>
            </w:r>
          </w:p>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к=2, до</w:t>
            </w:r>
          </w:p>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товщ. 4см</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асфальтобетонного</w:t>
            </w:r>
          </w:p>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покриття доріжок і тротуарів</w:t>
            </w:r>
          </w:p>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одношарових, на кожні 0,5 см зміни</w:t>
            </w:r>
          </w:p>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товщини шару додавати або вилучати</w:t>
            </w:r>
          </w:p>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до/з норми 27-22-1</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1,7</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123</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КБ27-13-1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spacing w:val="-3"/>
                <w:sz w:val="20"/>
                <w:szCs w:val="20"/>
              </w:rPr>
            </w:pPr>
            <w:r>
              <w:rPr>
                <w:rFonts w:ascii="Arial" w:hAnsi="Arial" w:cs="Arial"/>
                <w:spacing w:val="-3"/>
                <w:sz w:val="20"/>
                <w:szCs w:val="20"/>
              </w:rPr>
              <w:t>Улаштування одношарової основи зі</w:t>
            </w:r>
          </w:p>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щебеню за товщини 15 см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1000м2</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spacing w:val="-3"/>
                <w:sz w:val="20"/>
                <w:szCs w:val="20"/>
              </w:rPr>
              <w:t>0,32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124</w:t>
            </w:r>
          </w:p>
        </w:tc>
        <w:tc>
          <w:tcPr>
            <w:tcW w:w="1247" w:type="dxa"/>
            <w:tcBorders>
              <w:top w:val="nil"/>
              <w:left w:val="single" w:sz="4" w:space="0" w:color="auto"/>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КБ27-27-1</w:t>
            </w:r>
          </w:p>
        </w:tc>
        <w:tc>
          <w:tcPr>
            <w:tcW w:w="4253" w:type="dxa"/>
            <w:tcBorders>
              <w:top w:val="nil"/>
              <w:left w:val="nil"/>
              <w:bottom w:val="nil"/>
              <w:right w:val="nil"/>
            </w:tcBorders>
          </w:tcPr>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верхнього шару покриття</w:t>
            </w:r>
          </w:p>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товщиною 5 см з асфальтобетонних</w:t>
            </w:r>
          </w:p>
          <w:p w:rsidR="00C62060" w:rsidRDefault="00C62060" w:rsidP="00C62060">
            <w:pPr>
              <w:keepLines/>
              <w:autoSpaceDE w:val="0"/>
              <w:autoSpaceDN w:val="0"/>
              <w:rPr>
                <w:rFonts w:ascii="Arial" w:hAnsi="Arial" w:cs="Arial"/>
                <w:i/>
                <w:iCs/>
                <w:spacing w:val="-3"/>
                <w:sz w:val="20"/>
                <w:szCs w:val="20"/>
              </w:rPr>
            </w:pPr>
            <w:r>
              <w:rPr>
                <w:rFonts w:ascii="Arial" w:hAnsi="Arial" w:cs="Arial"/>
                <w:i/>
                <w:iCs/>
                <w:spacing w:val="-3"/>
                <w:sz w:val="20"/>
                <w:szCs w:val="20"/>
              </w:rPr>
              <w:t>сумішей асфальтоукладальником за</w:t>
            </w:r>
          </w:p>
          <w:p w:rsidR="00C62060" w:rsidRDefault="00C62060" w:rsidP="00C62060">
            <w:pPr>
              <w:keepLines/>
              <w:autoSpaceDE w:val="0"/>
              <w:autoSpaceDN w:val="0"/>
              <w:rPr>
                <w:rFonts w:ascii="Arial" w:hAnsi="Arial" w:cs="Arial"/>
                <w:sz w:val="20"/>
                <w:szCs w:val="20"/>
              </w:rPr>
            </w:pPr>
            <w:r>
              <w:rPr>
                <w:rFonts w:ascii="Arial" w:hAnsi="Arial" w:cs="Arial"/>
                <w:i/>
                <w:iCs/>
                <w:spacing w:val="-3"/>
                <w:sz w:val="20"/>
                <w:szCs w:val="20"/>
              </w:rPr>
              <w:t>ширини укладання 7 м</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i/>
                <w:iCs/>
                <w:spacing w:val="-3"/>
                <w:sz w:val="20"/>
                <w:szCs w:val="20"/>
              </w:rPr>
              <w:t>1000 м2</w:t>
            </w:r>
          </w:p>
        </w:tc>
        <w:tc>
          <w:tcPr>
            <w:tcW w:w="964"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r>
              <w:rPr>
                <w:rFonts w:ascii="Arial" w:hAnsi="Arial" w:cs="Arial"/>
                <w:i/>
                <w:iCs/>
                <w:spacing w:val="-3"/>
                <w:sz w:val="20"/>
                <w:szCs w:val="20"/>
              </w:rPr>
              <w:t>0,32</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dashed" w:sz="4" w:space="0" w:color="auto"/>
              <w:left w:val="single" w:sz="12" w:space="0" w:color="auto"/>
              <w:bottom w:val="nil"/>
              <w:right w:val="nil"/>
            </w:tcBorders>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dashed" w:sz="4" w:space="0" w:color="auto"/>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dashed" w:sz="4" w:space="0" w:color="auto"/>
              <w:left w:val="nil"/>
              <w:bottom w:val="nil"/>
              <w:right w:val="single" w:sz="4" w:space="0" w:color="auto"/>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 xml:space="preserve">  Разом прямі витрати по кошторису</w:t>
            </w:r>
          </w:p>
        </w:tc>
        <w:tc>
          <w:tcPr>
            <w:tcW w:w="1021" w:type="dxa"/>
            <w:tcBorders>
              <w:top w:val="dashed" w:sz="4" w:space="0" w:color="auto"/>
              <w:left w:val="nil"/>
              <w:bottom w:val="nil"/>
              <w:right w:val="nil"/>
            </w:tcBorders>
          </w:tcPr>
          <w:p w:rsidR="00C62060" w:rsidRDefault="00C62060" w:rsidP="00C62060">
            <w:pPr>
              <w:keepLines/>
              <w:autoSpaceDE w:val="0"/>
              <w:autoSpaceDN w:val="0"/>
              <w:jc w:val="right"/>
              <w:rPr>
                <w:rFonts w:ascii="Arial" w:hAnsi="Arial" w:cs="Arial"/>
                <w:sz w:val="20"/>
                <w:szCs w:val="20"/>
              </w:rPr>
            </w:pPr>
          </w:p>
        </w:tc>
        <w:tc>
          <w:tcPr>
            <w:tcW w:w="1021" w:type="dxa"/>
            <w:tcBorders>
              <w:top w:val="dashed" w:sz="4" w:space="0" w:color="auto"/>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dashed" w:sz="4" w:space="0" w:color="auto"/>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dashed" w:sz="4" w:space="0" w:color="auto"/>
              <w:left w:val="nil"/>
              <w:bottom w:val="nil"/>
              <w:right w:val="single" w:sz="4" w:space="0" w:color="auto"/>
            </w:tcBorders>
          </w:tcPr>
          <w:p w:rsidR="00C62060" w:rsidRDefault="00C62060" w:rsidP="00C62060">
            <w:pPr>
              <w:keepLines/>
              <w:autoSpaceDE w:val="0"/>
              <w:autoSpaceDN w:val="0"/>
              <w:jc w:val="right"/>
              <w:rPr>
                <w:rFonts w:ascii="Arial" w:hAnsi="Arial" w:cs="Arial"/>
                <w:sz w:val="16"/>
                <w:szCs w:val="16"/>
              </w:rPr>
            </w:pPr>
          </w:p>
        </w:tc>
        <w:tc>
          <w:tcPr>
            <w:tcW w:w="1021" w:type="dxa"/>
            <w:tcBorders>
              <w:top w:val="dashed" w:sz="4" w:space="0" w:color="auto"/>
              <w:left w:val="nil"/>
              <w:bottom w:val="nil"/>
              <w:right w:val="single" w:sz="12" w:space="0" w:color="auto"/>
            </w:tcBorders>
          </w:tcPr>
          <w:p w:rsidR="00C62060" w:rsidRDefault="00C62060" w:rsidP="00C62060">
            <w:pPr>
              <w:keepLines/>
              <w:autoSpaceDE w:val="0"/>
              <w:autoSpaceDN w:val="0"/>
              <w:jc w:val="right"/>
              <w:rPr>
                <w:rFonts w:ascii="Arial" w:hAnsi="Arial" w:cs="Arial"/>
                <w:sz w:val="20"/>
                <w:szCs w:val="20"/>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 xml:space="preserve">  Разом устаткування, грн.</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right"/>
              <w:rPr>
                <w:rFonts w:ascii="Arial" w:hAnsi="Arial" w:cs="Arial"/>
                <w:sz w:val="16"/>
                <w:szCs w:val="16"/>
              </w:rPr>
            </w:pP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 xml:space="preserve"> Транспортні та заготівельно-складські витрати, грн.</w:t>
            </w:r>
          </w:p>
        </w:tc>
        <w:tc>
          <w:tcPr>
            <w:tcW w:w="1021" w:type="dxa"/>
            <w:tcBorders>
              <w:top w:val="nil"/>
              <w:left w:val="nil"/>
              <w:bottom w:val="nil"/>
              <w:right w:val="single" w:sz="4" w:space="0" w:color="auto"/>
            </w:tcBorders>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16"/>
                <w:szCs w:val="16"/>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center"/>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C62060" w:rsidRDefault="00C62060" w:rsidP="00C62060">
            <w:pPr>
              <w:keepLines/>
              <w:autoSpaceDE w:val="0"/>
              <w:autoSpaceDN w:val="0"/>
              <w:rPr>
                <w:rFonts w:ascii="Arial" w:hAnsi="Arial" w:cs="Arial"/>
                <w:sz w:val="20"/>
                <w:szCs w:val="20"/>
              </w:rPr>
            </w:pPr>
            <w:r>
              <w:rPr>
                <w:rFonts w:ascii="Arial" w:hAnsi="Arial" w:cs="Arial"/>
                <w:b/>
                <w:bCs/>
                <w:spacing w:val="-3"/>
                <w:sz w:val="20"/>
                <w:szCs w:val="20"/>
                <w:lang w:val="en-US"/>
              </w:rPr>
              <w:t>Всього устаткування, грн.</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 xml:space="preserve">  Разом будівельні роботи, грн.</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r>
    </w:tbl>
    <w:p w:rsidR="00C62060" w:rsidRDefault="00C62060" w:rsidP="00C62060">
      <w:pPr>
        <w:autoSpaceDE w:val="0"/>
        <w:autoSpaceDN w:val="0"/>
        <w:rPr>
          <w:sz w:val="2"/>
          <w:szCs w:val="2"/>
        </w:rPr>
        <w:sectPr w:rsidR="00C62060">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454"/>
        <w:gridCol w:w="1247"/>
        <w:gridCol w:w="4253"/>
        <w:gridCol w:w="964"/>
        <w:gridCol w:w="964"/>
        <w:gridCol w:w="1021"/>
        <w:gridCol w:w="1021"/>
        <w:gridCol w:w="1021"/>
        <w:gridCol w:w="1021"/>
        <w:gridCol w:w="1021"/>
        <w:gridCol w:w="1021"/>
        <w:gridCol w:w="1021"/>
      </w:tblGrid>
      <w:tr w:rsidR="00C62060" w:rsidTr="00C62060">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12</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 xml:space="preserve">       в тому числi:</w:t>
            </w:r>
          </w:p>
        </w:tc>
        <w:tc>
          <w:tcPr>
            <w:tcW w:w="1021" w:type="dxa"/>
            <w:tcBorders>
              <w:top w:val="nil"/>
              <w:left w:val="nil"/>
              <w:bottom w:val="nil"/>
              <w:right w:val="nil"/>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 xml:space="preserve">       вартість матеріалів, виробів та комплектів, грн.</w:t>
            </w:r>
          </w:p>
        </w:tc>
        <w:tc>
          <w:tcPr>
            <w:tcW w:w="1021" w:type="dxa"/>
            <w:tcBorders>
              <w:top w:val="nil"/>
              <w:left w:val="nil"/>
              <w:bottom w:val="nil"/>
              <w:right w:val="nil"/>
            </w:tcBorders>
            <w:vAlign w:val="center"/>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 xml:space="preserve">       всього заробiтна плата, грн.</w:t>
            </w:r>
          </w:p>
        </w:tc>
        <w:tc>
          <w:tcPr>
            <w:tcW w:w="1021" w:type="dxa"/>
            <w:tcBorders>
              <w:top w:val="nil"/>
              <w:left w:val="nil"/>
              <w:bottom w:val="nil"/>
              <w:right w:val="nil"/>
            </w:tcBorders>
            <w:vAlign w:val="center"/>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 xml:space="preserve">  Загальновиробничi витрати, грн.</w:t>
            </w:r>
          </w:p>
        </w:tc>
        <w:tc>
          <w:tcPr>
            <w:tcW w:w="1021" w:type="dxa"/>
            <w:tcBorders>
              <w:top w:val="nil"/>
              <w:left w:val="nil"/>
              <w:bottom w:val="nil"/>
              <w:right w:val="nil"/>
            </w:tcBorders>
            <w:vAlign w:val="center"/>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 xml:space="preserve">      трудомісткість в загальновиробничих витратах, люд.год.</w:t>
            </w:r>
          </w:p>
        </w:tc>
        <w:tc>
          <w:tcPr>
            <w:tcW w:w="1021" w:type="dxa"/>
            <w:tcBorders>
              <w:top w:val="nil"/>
              <w:left w:val="nil"/>
              <w:bottom w:val="nil"/>
              <w:right w:val="nil"/>
            </w:tcBorders>
            <w:vAlign w:val="center"/>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 xml:space="preserve">      заробітна плата в загальновиробничих витратах, грн.</w:t>
            </w:r>
          </w:p>
        </w:tc>
        <w:tc>
          <w:tcPr>
            <w:tcW w:w="1021" w:type="dxa"/>
            <w:tcBorders>
              <w:top w:val="nil"/>
              <w:left w:val="nil"/>
              <w:bottom w:val="nil"/>
              <w:right w:val="nil"/>
            </w:tcBorders>
            <w:vAlign w:val="center"/>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C62060" w:rsidRDefault="00C62060" w:rsidP="00C62060">
            <w:pPr>
              <w:keepLines/>
              <w:autoSpaceDE w:val="0"/>
              <w:autoSpaceDN w:val="0"/>
              <w:rPr>
                <w:rFonts w:ascii="Arial" w:hAnsi="Arial" w:cs="Arial"/>
                <w:sz w:val="20"/>
                <w:szCs w:val="20"/>
              </w:rPr>
            </w:pPr>
            <w:r>
              <w:rPr>
                <w:rFonts w:ascii="Arial" w:hAnsi="Arial" w:cs="Arial"/>
                <w:b/>
                <w:bCs/>
                <w:spacing w:val="-3"/>
                <w:sz w:val="20"/>
                <w:szCs w:val="20"/>
              </w:rPr>
              <w:t xml:space="preserve">  Всього будівельні роботи, грн.</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lang w:val="en-US"/>
              </w:rPr>
              <w:t xml:space="preserve"> _  _   _   _   _   _   _   _   _   _   _   _   _   _   _   _   _   _   _   _   _  _   _   _   _   _   _   _   _  _</w:t>
            </w:r>
          </w:p>
        </w:tc>
        <w:tc>
          <w:tcPr>
            <w:tcW w:w="1021" w:type="dxa"/>
            <w:tcBorders>
              <w:top w:val="nil"/>
              <w:left w:val="nil"/>
              <w:bottom w:val="nil"/>
              <w:right w:val="nil"/>
            </w:tcBorders>
            <w:vAlign w:val="center"/>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nil"/>
            </w:tcBorders>
            <w:vAlign w:val="center"/>
          </w:tcPr>
          <w:p w:rsidR="00C62060" w:rsidRDefault="00C62060" w:rsidP="00C62060">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454" w:type="dxa"/>
            <w:tcBorders>
              <w:top w:val="nil"/>
              <w:left w:val="single" w:sz="12" w:space="0" w:color="auto"/>
              <w:bottom w:val="single" w:sz="4" w:space="0" w:color="auto"/>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b/>
                <w:bCs/>
                <w:spacing w:val="-3"/>
                <w:sz w:val="20"/>
                <w:szCs w:val="20"/>
              </w:rPr>
              <w:t xml:space="preserve"> </w:t>
            </w:r>
          </w:p>
        </w:tc>
        <w:tc>
          <w:tcPr>
            <w:tcW w:w="8222" w:type="dxa"/>
            <w:gridSpan w:val="5"/>
            <w:tcBorders>
              <w:top w:val="nil"/>
              <w:left w:val="nil"/>
              <w:bottom w:val="single" w:sz="4" w:space="0" w:color="auto"/>
              <w:right w:val="single" w:sz="4" w:space="0" w:color="auto"/>
            </w:tcBorders>
            <w:vAlign w:val="center"/>
          </w:tcPr>
          <w:p w:rsidR="00C62060" w:rsidRDefault="00C62060" w:rsidP="00C62060">
            <w:pPr>
              <w:keepLines/>
              <w:autoSpaceDE w:val="0"/>
              <w:autoSpaceDN w:val="0"/>
              <w:rPr>
                <w:rFonts w:ascii="Arial" w:hAnsi="Arial" w:cs="Arial"/>
                <w:sz w:val="20"/>
                <w:szCs w:val="20"/>
              </w:rPr>
            </w:pPr>
            <w:r>
              <w:rPr>
                <w:rFonts w:ascii="Arial" w:hAnsi="Arial" w:cs="Arial"/>
                <w:b/>
                <w:bCs/>
                <w:spacing w:val="-3"/>
                <w:sz w:val="20"/>
                <w:szCs w:val="20"/>
              </w:rPr>
              <w:t>Всього по кошторису</w:t>
            </w:r>
          </w:p>
        </w:tc>
        <w:tc>
          <w:tcPr>
            <w:tcW w:w="1021" w:type="dxa"/>
            <w:tcBorders>
              <w:top w:val="nil"/>
              <w:left w:val="nil"/>
              <w:bottom w:val="single" w:sz="4" w:space="0" w:color="auto"/>
              <w:right w:val="nil"/>
            </w:tcBorders>
            <w:vAlign w:val="center"/>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p>
        </w:tc>
        <w:tc>
          <w:tcPr>
            <w:tcW w:w="1021" w:type="dxa"/>
            <w:tcBorders>
              <w:top w:val="nil"/>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single" w:sz="4" w:space="0" w:color="auto"/>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single" w:sz="4" w:space="0" w:color="auto"/>
              <w:right w:val="single" w:sz="12"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b/>
                <w:bCs/>
                <w:spacing w:val="-3"/>
                <w:sz w:val="20"/>
                <w:szCs w:val="20"/>
              </w:rPr>
              <w:t xml:space="preserve"> </w:t>
            </w:r>
          </w:p>
        </w:tc>
        <w:tc>
          <w:tcPr>
            <w:tcW w:w="8222" w:type="dxa"/>
            <w:gridSpan w:val="5"/>
            <w:tcBorders>
              <w:top w:val="nil"/>
              <w:left w:val="nil"/>
              <w:bottom w:val="nil"/>
              <w:right w:val="single" w:sz="4" w:space="0" w:color="auto"/>
            </w:tcBorders>
            <w:vAlign w:val="center"/>
          </w:tcPr>
          <w:p w:rsidR="00C62060" w:rsidRDefault="00C62060" w:rsidP="00C62060">
            <w:pPr>
              <w:keepLines/>
              <w:autoSpaceDE w:val="0"/>
              <w:autoSpaceDN w:val="0"/>
              <w:rPr>
                <w:rFonts w:ascii="Arial" w:hAnsi="Arial" w:cs="Arial"/>
                <w:sz w:val="20"/>
                <w:szCs w:val="20"/>
              </w:rPr>
            </w:pPr>
            <w:r>
              <w:rPr>
                <w:rFonts w:ascii="Arial" w:hAnsi="Arial" w:cs="Arial"/>
                <w:b/>
                <w:bCs/>
                <w:spacing w:val="-3"/>
                <w:sz w:val="20"/>
                <w:szCs w:val="20"/>
              </w:rPr>
              <w:t>Кошторисна трудомісткість, люд.год.</w:t>
            </w:r>
          </w:p>
        </w:tc>
        <w:tc>
          <w:tcPr>
            <w:tcW w:w="1021" w:type="dxa"/>
            <w:tcBorders>
              <w:top w:val="nil"/>
              <w:left w:val="nil"/>
              <w:bottom w:val="nil"/>
              <w:right w:val="nil"/>
            </w:tcBorders>
            <w:vAlign w:val="center"/>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20"/>
                <w:szCs w:val="20"/>
              </w:rPr>
            </w:pPr>
            <w:r>
              <w:rPr>
                <w:rFonts w:ascii="Arial" w:hAnsi="Arial" w:cs="Arial"/>
                <w:b/>
                <w:bCs/>
                <w:spacing w:val="-3"/>
                <w:sz w:val="20"/>
                <w:szCs w:val="20"/>
              </w:rPr>
              <w:t xml:space="preserve"> </w:t>
            </w:r>
          </w:p>
        </w:tc>
        <w:tc>
          <w:tcPr>
            <w:tcW w:w="8222" w:type="dxa"/>
            <w:gridSpan w:val="5"/>
            <w:tcBorders>
              <w:top w:val="nil"/>
              <w:left w:val="nil"/>
              <w:bottom w:val="nil"/>
              <w:right w:val="single" w:sz="4" w:space="0" w:color="auto"/>
            </w:tcBorders>
            <w:vAlign w:val="center"/>
          </w:tcPr>
          <w:p w:rsidR="00C62060" w:rsidRDefault="00C62060" w:rsidP="00C62060">
            <w:pPr>
              <w:keepLines/>
              <w:autoSpaceDE w:val="0"/>
              <w:autoSpaceDN w:val="0"/>
              <w:rPr>
                <w:rFonts w:ascii="Arial" w:hAnsi="Arial" w:cs="Arial"/>
                <w:sz w:val="20"/>
                <w:szCs w:val="20"/>
              </w:rPr>
            </w:pPr>
            <w:r>
              <w:rPr>
                <w:rFonts w:ascii="Arial" w:hAnsi="Arial" w:cs="Arial"/>
                <w:b/>
                <w:bCs/>
                <w:spacing w:val="-3"/>
                <w:sz w:val="20"/>
                <w:szCs w:val="20"/>
              </w:rPr>
              <w:t>Кошторисна заробiтна плата, грн.</w:t>
            </w:r>
          </w:p>
        </w:tc>
        <w:tc>
          <w:tcPr>
            <w:tcW w:w="1021" w:type="dxa"/>
            <w:tcBorders>
              <w:top w:val="nil"/>
              <w:left w:val="nil"/>
              <w:bottom w:val="nil"/>
              <w:right w:val="nil"/>
            </w:tcBorders>
            <w:vAlign w:val="center"/>
          </w:tcPr>
          <w:p w:rsidR="00C62060" w:rsidRDefault="00C62060" w:rsidP="00C62060">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nil"/>
            </w:tcBorders>
            <w:vAlign w:val="center"/>
          </w:tcPr>
          <w:p w:rsidR="00C62060" w:rsidRDefault="00C62060" w:rsidP="00C62060">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single" w:sz="4" w:space="0" w:color="auto"/>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C62060" w:rsidRDefault="00C62060" w:rsidP="00C62060">
            <w:pPr>
              <w:keepLines/>
              <w:autoSpaceDE w:val="0"/>
              <w:autoSpaceDN w:val="0"/>
              <w:jc w:val="center"/>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15028" w:type="dxa"/>
            <w:gridSpan w:val="12"/>
            <w:tcBorders>
              <w:top w:val="single" w:sz="12" w:space="0" w:color="auto"/>
              <w:left w:val="nil"/>
              <w:bottom w:val="nil"/>
              <w:right w:val="nil"/>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15028" w:type="dxa"/>
            <w:gridSpan w:val="12"/>
            <w:tcBorders>
              <w:top w:val="nil"/>
              <w:left w:val="nil"/>
              <w:bottom w:val="nil"/>
              <w:right w:val="nil"/>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15028" w:type="dxa"/>
            <w:gridSpan w:val="12"/>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 xml:space="preserve">                                     Склав               _____________________________________</w:t>
            </w:r>
          </w:p>
        </w:tc>
      </w:tr>
      <w:tr w:rsidR="00C62060" w:rsidTr="00C62060">
        <w:tblPrEx>
          <w:tblCellMar>
            <w:top w:w="0" w:type="dxa"/>
            <w:bottom w:w="0" w:type="dxa"/>
          </w:tblCellMar>
        </w:tblPrEx>
        <w:trPr>
          <w:jc w:val="center"/>
        </w:trPr>
        <w:tc>
          <w:tcPr>
            <w:tcW w:w="15028" w:type="dxa"/>
            <w:gridSpan w:val="12"/>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18"/>
                <w:szCs w:val="18"/>
              </w:rPr>
              <w:t xml:space="preserve">                                                                                        [посада, підпис ( ініціали, прізвище )]</w:t>
            </w:r>
          </w:p>
        </w:tc>
      </w:tr>
      <w:tr w:rsidR="00C62060" w:rsidTr="00C62060">
        <w:tblPrEx>
          <w:tblCellMar>
            <w:top w:w="0" w:type="dxa"/>
            <w:bottom w:w="0" w:type="dxa"/>
          </w:tblCellMar>
        </w:tblPrEx>
        <w:trPr>
          <w:jc w:val="center"/>
        </w:trPr>
        <w:tc>
          <w:tcPr>
            <w:tcW w:w="15028" w:type="dxa"/>
            <w:gridSpan w:val="12"/>
            <w:tcBorders>
              <w:top w:val="nil"/>
              <w:left w:val="nil"/>
              <w:bottom w:val="nil"/>
              <w:right w:val="nil"/>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r>
      <w:tr w:rsidR="00C62060" w:rsidTr="00C62060">
        <w:tblPrEx>
          <w:tblCellMar>
            <w:top w:w="0" w:type="dxa"/>
            <w:bottom w:w="0" w:type="dxa"/>
          </w:tblCellMar>
        </w:tblPrEx>
        <w:trPr>
          <w:jc w:val="center"/>
        </w:trPr>
        <w:tc>
          <w:tcPr>
            <w:tcW w:w="15028" w:type="dxa"/>
            <w:gridSpan w:val="12"/>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spacing w:val="-3"/>
                <w:sz w:val="20"/>
                <w:szCs w:val="20"/>
              </w:rPr>
              <w:t xml:space="preserve">                                     Перевірив        _____________________________________</w:t>
            </w:r>
          </w:p>
        </w:tc>
      </w:tr>
      <w:tr w:rsidR="00C62060" w:rsidTr="00C62060">
        <w:tblPrEx>
          <w:tblCellMar>
            <w:top w:w="0" w:type="dxa"/>
            <w:bottom w:w="0" w:type="dxa"/>
          </w:tblCellMar>
        </w:tblPrEx>
        <w:trPr>
          <w:jc w:val="center"/>
        </w:trPr>
        <w:tc>
          <w:tcPr>
            <w:tcW w:w="15028" w:type="dxa"/>
            <w:gridSpan w:val="12"/>
            <w:tcBorders>
              <w:top w:val="nil"/>
              <w:left w:val="nil"/>
              <w:bottom w:val="nil"/>
              <w:right w:val="nil"/>
            </w:tcBorders>
          </w:tcPr>
          <w:p w:rsidR="00C62060" w:rsidRDefault="00C62060" w:rsidP="00C62060">
            <w:pPr>
              <w:keepLines/>
              <w:autoSpaceDE w:val="0"/>
              <w:autoSpaceDN w:val="0"/>
              <w:rPr>
                <w:rFonts w:ascii="Arial" w:hAnsi="Arial" w:cs="Arial"/>
                <w:sz w:val="20"/>
                <w:szCs w:val="20"/>
              </w:rPr>
            </w:pPr>
            <w:r>
              <w:rPr>
                <w:rFonts w:ascii="Arial" w:hAnsi="Arial" w:cs="Arial"/>
                <w:i/>
                <w:iCs/>
                <w:spacing w:val="-3"/>
                <w:sz w:val="18"/>
                <w:szCs w:val="18"/>
              </w:rPr>
              <w:t xml:space="preserve">                                                                                       [посада, підпис ( ініціали, прізвище )]</w:t>
            </w:r>
          </w:p>
        </w:tc>
      </w:tr>
      <w:tr w:rsidR="00C62060" w:rsidTr="00C62060">
        <w:tblPrEx>
          <w:tblCellMar>
            <w:top w:w="0" w:type="dxa"/>
            <w:bottom w:w="0" w:type="dxa"/>
          </w:tblCellMar>
        </w:tblPrEx>
        <w:trPr>
          <w:jc w:val="center"/>
        </w:trPr>
        <w:tc>
          <w:tcPr>
            <w:tcW w:w="15028" w:type="dxa"/>
            <w:gridSpan w:val="12"/>
            <w:tcBorders>
              <w:top w:val="nil"/>
              <w:left w:val="nil"/>
              <w:bottom w:val="nil"/>
              <w:right w:val="nil"/>
            </w:tcBorders>
          </w:tcPr>
          <w:p w:rsidR="00C62060" w:rsidRDefault="00C62060" w:rsidP="00C62060">
            <w:pPr>
              <w:keepLines/>
              <w:autoSpaceDE w:val="0"/>
              <w:autoSpaceDN w:val="0"/>
              <w:rPr>
                <w:rFonts w:ascii="Arial" w:hAnsi="Arial" w:cs="Arial"/>
                <w:sz w:val="16"/>
                <w:szCs w:val="16"/>
              </w:rPr>
            </w:pPr>
            <w:r>
              <w:rPr>
                <w:rFonts w:ascii="Arial" w:hAnsi="Arial" w:cs="Arial"/>
                <w:sz w:val="16"/>
                <w:szCs w:val="16"/>
              </w:rPr>
              <w:t xml:space="preserve"> </w:t>
            </w:r>
          </w:p>
        </w:tc>
      </w:tr>
    </w:tbl>
    <w:p w:rsidR="00C62060" w:rsidRDefault="00C62060" w:rsidP="00C62060">
      <w:pPr>
        <w:autoSpaceDE w:val="0"/>
        <w:autoSpaceDN w:val="0"/>
      </w:pPr>
    </w:p>
    <w:p w:rsidR="00DA0ED2" w:rsidRPr="0022737F" w:rsidRDefault="00DA0ED2" w:rsidP="00D33796">
      <w:pPr>
        <w:autoSpaceDE w:val="0"/>
        <w:autoSpaceDN w:val="0"/>
        <w:sectPr w:rsidR="00DA0ED2" w:rsidRPr="0022737F">
          <w:headerReference w:type="default" r:id="rId48"/>
          <w:pgSz w:w="16834" w:h="11904" w:orient="landscape"/>
          <w:pgMar w:top="850" w:right="850" w:bottom="567" w:left="1134" w:header="709" w:footer="197" w:gutter="0"/>
          <w:cols w:space="709"/>
        </w:sectPr>
      </w:pPr>
    </w:p>
    <w:tbl>
      <w:tblPr>
        <w:tblW w:w="15029" w:type="dxa"/>
        <w:jc w:val="center"/>
        <w:tblLayout w:type="fixed"/>
        <w:tblCellMar>
          <w:left w:w="28" w:type="dxa"/>
          <w:right w:w="28" w:type="dxa"/>
        </w:tblCellMar>
        <w:tblLook w:val="0000"/>
      </w:tblPr>
      <w:tblGrid>
        <w:gridCol w:w="15029"/>
      </w:tblGrid>
      <w:tr w:rsidR="00D1294E" w:rsidRPr="0022737F" w:rsidTr="00D1294E">
        <w:trPr>
          <w:jc w:val="center"/>
        </w:trPr>
        <w:tc>
          <w:tcPr>
            <w:tcW w:w="15029" w:type="dxa"/>
            <w:tcBorders>
              <w:top w:val="nil"/>
              <w:left w:val="nil"/>
              <w:bottom w:val="nil"/>
              <w:right w:val="nil"/>
            </w:tcBorders>
          </w:tcPr>
          <w:p w:rsidR="00D1294E" w:rsidRPr="0022737F" w:rsidRDefault="00D1294E" w:rsidP="00D33796">
            <w:pPr>
              <w:keepLines/>
              <w:autoSpaceDE w:val="0"/>
              <w:autoSpaceDN w:val="0"/>
            </w:pPr>
          </w:p>
        </w:tc>
      </w:tr>
      <w:tr w:rsidR="00D1294E" w:rsidRPr="0022737F" w:rsidTr="00D1294E">
        <w:trPr>
          <w:jc w:val="center"/>
        </w:trPr>
        <w:tc>
          <w:tcPr>
            <w:tcW w:w="15029" w:type="dxa"/>
            <w:tcBorders>
              <w:top w:val="nil"/>
              <w:left w:val="nil"/>
              <w:bottom w:val="nil"/>
              <w:right w:val="nil"/>
            </w:tcBorders>
          </w:tcPr>
          <w:p w:rsidR="00D1294E" w:rsidRPr="0022737F" w:rsidRDefault="00D1294E" w:rsidP="00D33796">
            <w:pPr>
              <w:keepLines/>
              <w:autoSpaceDE w:val="0"/>
              <w:autoSpaceDN w:val="0"/>
            </w:pPr>
          </w:p>
        </w:tc>
      </w:tr>
      <w:tr w:rsidR="00D1294E" w:rsidRPr="0022737F" w:rsidTr="00D1294E">
        <w:trPr>
          <w:jc w:val="center"/>
        </w:trPr>
        <w:tc>
          <w:tcPr>
            <w:tcW w:w="15029" w:type="dxa"/>
            <w:tcBorders>
              <w:top w:val="nil"/>
              <w:left w:val="nil"/>
              <w:bottom w:val="nil"/>
              <w:right w:val="nil"/>
            </w:tcBorders>
          </w:tcPr>
          <w:p w:rsidR="00D1294E" w:rsidRPr="0022737F" w:rsidRDefault="00D1294E" w:rsidP="00D33796">
            <w:pPr>
              <w:keepLines/>
              <w:autoSpaceDE w:val="0"/>
              <w:autoSpaceDN w:val="0"/>
            </w:pPr>
          </w:p>
        </w:tc>
      </w:tr>
      <w:tr w:rsidR="00D1294E" w:rsidRPr="0022737F" w:rsidTr="00D1294E">
        <w:trPr>
          <w:jc w:val="center"/>
        </w:trPr>
        <w:tc>
          <w:tcPr>
            <w:tcW w:w="15029" w:type="dxa"/>
            <w:tcBorders>
              <w:top w:val="nil"/>
              <w:left w:val="nil"/>
              <w:bottom w:val="nil"/>
              <w:right w:val="nil"/>
            </w:tcBorders>
          </w:tcPr>
          <w:p w:rsidR="00D1294E" w:rsidRPr="0022737F" w:rsidRDefault="00D1294E" w:rsidP="00D33796">
            <w:pPr>
              <w:keepLines/>
              <w:autoSpaceDE w:val="0"/>
              <w:autoSpaceDN w:val="0"/>
            </w:pPr>
          </w:p>
        </w:tc>
      </w:tr>
      <w:tr w:rsidR="00D1294E" w:rsidRPr="0022737F" w:rsidTr="00D1294E">
        <w:trPr>
          <w:jc w:val="center"/>
        </w:trPr>
        <w:tc>
          <w:tcPr>
            <w:tcW w:w="15029" w:type="dxa"/>
            <w:tcBorders>
              <w:top w:val="nil"/>
              <w:left w:val="nil"/>
              <w:bottom w:val="nil"/>
              <w:right w:val="nil"/>
            </w:tcBorders>
          </w:tcPr>
          <w:p w:rsidR="00D1294E" w:rsidRPr="0022737F" w:rsidRDefault="00D1294E" w:rsidP="00D33796">
            <w:pPr>
              <w:keepLines/>
              <w:autoSpaceDE w:val="0"/>
              <w:autoSpaceDN w:val="0"/>
            </w:pPr>
          </w:p>
        </w:tc>
      </w:tr>
      <w:tr w:rsidR="00D1294E" w:rsidRPr="0022737F" w:rsidTr="00D1294E">
        <w:trPr>
          <w:jc w:val="center"/>
        </w:trPr>
        <w:tc>
          <w:tcPr>
            <w:tcW w:w="15029" w:type="dxa"/>
            <w:tcBorders>
              <w:top w:val="nil"/>
              <w:left w:val="nil"/>
              <w:bottom w:val="nil"/>
              <w:right w:val="nil"/>
            </w:tcBorders>
          </w:tcPr>
          <w:p w:rsidR="00D1294E" w:rsidRPr="0022737F" w:rsidRDefault="00D1294E" w:rsidP="00D33796">
            <w:pPr>
              <w:keepLines/>
              <w:autoSpaceDE w:val="0"/>
              <w:autoSpaceDN w:val="0"/>
            </w:pPr>
          </w:p>
        </w:tc>
      </w:tr>
    </w:tbl>
    <w:p w:rsidR="00D1294E" w:rsidRPr="0022737F" w:rsidRDefault="00D1294E" w:rsidP="00D33796">
      <w:pPr>
        <w:pStyle w:val="afff3"/>
        <w:ind w:right="-145"/>
        <w:rPr>
          <w:rFonts w:ascii="Times New Roman" w:hAnsi="Times New Roman"/>
          <w:sz w:val="24"/>
          <w:szCs w:val="24"/>
          <w:lang w:eastAsia="ru-RU"/>
        </w:rPr>
      </w:pPr>
      <w:r w:rsidRPr="0022737F">
        <w:rPr>
          <w:rFonts w:ascii="Times New Roman" w:hAnsi="Times New Roman"/>
          <w:b/>
          <w:sz w:val="24"/>
          <w:szCs w:val="24"/>
          <w:lang w:eastAsia="ru-RU"/>
        </w:rPr>
        <w:t xml:space="preserve">2. </w:t>
      </w:r>
      <w:r w:rsidRPr="0022737F">
        <w:rPr>
          <w:rFonts w:ascii="Times New Roman" w:hAnsi="Times New Roman"/>
          <w:sz w:val="24"/>
          <w:szCs w:val="24"/>
          <w:lang w:eastAsia="ru-RU"/>
        </w:rPr>
        <w:t xml:space="preserve">Термін виконання робіт - роботи повинні бути завершені </w:t>
      </w:r>
      <w:r w:rsidRPr="0022737F">
        <w:rPr>
          <w:rFonts w:ascii="Times New Roman" w:hAnsi="Times New Roman"/>
          <w:b/>
          <w:sz w:val="24"/>
          <w:szCs w:val="24"/>
          <w:lang w:eastAsia="ru-RU"/>
        </w:rPr>
        <w:t xml:space="preserve">до </w:t>
      </w:r>
      <w:r w:rsidR="00DA0ED2">
        <w:rPr>
          <w:rFonts w:ascii="Times New Roman" w:hAnsi="Times New Roman"/>
          <w:b/>
          <w:sz w:val="24"/>
          <w:szCs w:val="24"/>
          <w:lang w:eastAsia="ru-RU"/>
        </w:rPr>
        <w:t>31.12.2024</w:t>
      </w:r>
      <w:r w:rsidRPr="0022737F">
        <w:rPr>
          <w:rFonts w:ascii="Times New Roman" w:hAnsi="Times New Roman"/>
          <w:b/>
          <w:sz w:val="24"/>
          <w:szCs w:val="24"/>
          <w:lang w:eastAsia="ru-RU"/>
        </w:rPr>
        <w:t xml:space="preserve"> року</w:t>
      </w:r>
      <w:r w:rsidRPr="0022737F">
        <w:rPr>
          <w:rFonts w:ascii="Times New Roman" w:hAnsi="Times New Roman"/>
          <w:sz w:val="24"/>
          <w:szCs w:val="24"/>
          <w:lang w:eastAsia="ru-RU"/>
        </w:rPr>
        <w:t>, за умови наявності всієї суми фінансування та сприятливих погодних умов.</w:t>
      </w:r>
    </w:p>
    <w:p w:rsidR="00D1294E" w:rsidRPr="0022737F" w:rsidRDefault="00D1294E" w:rsidP="00D33796">
      <w:pPr>
        <w:pStyle w:val="afff3"/>
        <w:jc w:val="both"/>
        <w:rPr>
          <w:rFonts w:ascii="Times New Roman" w:hAnsi="Times New Roman"/>
          <w:sz w:val="24"/>
          <w:szCs w:val="24"/>
          <w:lang w:eastAsia="ru-RU"/>
        </w:rPr>
      </w:pPr>
      <w:r w:rsidRPr="0022737F">
        <w:rPr>
          <w:rFonts w:ascii="Times New Roman" w:hAnsi="Times New Roman"/>
          <w:b/>
          <w:sz w:val="24"/>
          <w:szCs w:val="24"/>
          <w:lang w:eastAsia="ru-RU"/>
        </w:rPr>
        <w:t>3.</w:t>
      </w:r>
      <w:r w:rsidRPr="0022737F">
        <w:rPr>
          <w:rFonts w:ascii="Times New Roman" w:hAnsi="Times New Roman"/>
          <w:sz w:val="24"/>
          <w:szCs w:val="24"/>
          <w:lang w:eastAsia="ru-RU"/>
        </w:rPr>
        <w:t>Гарантійний термін експлуатації - гарантійний термін експлуатації зданого об’єкта протягом 10-ти років, якщо більший не буде встановлено законодавством. Підрядник за власні кошти усуває недоліки, які виникають внаслідок експлуата</w:t>
      </w:r>
      <w:bookmarkStart w:id="46" w:name="_GoBack"/>
      <w:bookmarkEnd w:id="46"/>
      <w:r w:rsidRPr="0022737F">
        <w:rPr>
          <w:rFonts w:ascii="Times New Roman" w:hAnsi="Times New Roman"/>
          <w:sz w:val="24"/>
          <w:szCs w:val="24"/>
          <w:lang w:eastAsia="ru-RU"/>
        </w:rPr>
        <w:t xml:space="preserve">ції об’єкта впродовж гарантійного терміну експлуатації. </w:t>
      </w:r>
      <w:r w:rsidRPr="0022737F">
        <w:rPr>
          <w:rFonts w:ascii="Times New Roman" w:hAnsi="Times New Roman"/>
          <w:sz w:val="24"/>
          <w:szCs w:val="24"/>
          <w:u w:val="single"/>
          <w:lang w:eastAsia="ru-RU"/>
        </w:rPr>
        <w:t>(надати лист гарантію)</w:t>
      </w:r>
    </w:p>
    <w:p w:rsidR="00D1294E" w:rsidRPr="0022737F" w:rsidRDefault="008633C6" w:rsidP="00D33796">
      <w:pPr>
        <w:widowControl w:val="0"/>
        <w:suppressAutoHyphens/>
        <w:rPr>
          <w:rFonts w:eastAsia="SimSun"/>
          <w:kern w:val="2"/>
          <w:lang w:eastAsia="hi-IN" w:bidi="hi-IN"/>
        </w:rPr>
      </w:pPr>
      <w:r w:rsidRPr="0022737F">
        <w:rPr>
          <w:rFonts w:eastAsia="SimSun"/>
          <w:b/>
          <w:kern w:val="2"/>
          <w:lang w:eastAsia="hi-IN" w:bidi="hi-IN"/>
        </w:rPr>
        <w:t>4</w:t>
      </w:r>
      <w:r w:rsidR="00D1294E" w:rsidRPr="0022737F">
        <w:rPr>
          <w:rFonts w:eastAsia="SimSun"/>
          <w:b/>
          <w:kern w:val="2"/>
          <w:lang w:eastAsia="hi-IN" w:bidi="hi-IN"/>
        </w:rPr>
        <w:t>.</w:t>
      </w:r>
      <w:r w:rsidR="00D1294E" w:rsidRPr="0022737F">
        <w:rPr>
          <w:rFonts w:eastAsia="SimSun"/>
          <w:kern w:val="2"/>
          <w:lang w:eastAsia="hi-IN" w:bidi="hi-IN"/>
        </w:rPr>
        <w:t xml:space="preserve">  Вартість матеріальних ресурсів розраховується відповідно до п. 5.10 «Настанови з визначення вартості будівництва».</w:t>
      </w:r>
    </w:p>
    <w:p w:rsidR="00716E1D" w:rsidRPr="0022737F" w:rsidRDefault="00716E1D" w:rsidP="00D33796">
      <w:pPr>
        <w:widowControl w:val="0"/>
        <w:suppressAutoHyphens/>
        <w:rPr>
          <w:rFonts w:eastAsia="SimSun"/>
          <w:b/>
          <w:kern w:val="2"/>
          <w:u w:val="single"/>
          <w:lang w:eastAsia="hi-IN" w:bidi="hi-IN"/>
        </w:rPr>
      </w:pPr>
      <w:r w:rsidRPr="0022737F">
        <w:rPr>
          <w:rFonts w:eastAsia="SimSun"/>
          <w:b/>
          <w:kern w:val="2"/>
          <w:u w:val="single"/>
          <w:lang w:eastAsia="ar-SA"/>
        </w:rPr>
        <w:t>У складі тендерної пропозиції надати:</w:t>
      </w:r>
    </w:p>
    <w:p w:rsidR="00551B0F" w:rsidRDefault="008633C6" w:rsidP="00D33796">
      <w:pPr>
        <w:widowControl w:val="0"/>
        <w:suppressAutoHyphens/>
        <w:rPr>
          <w:rFonts w:eastAsia="SimSun"/>
          <w:kern w:val="2"/>
          <w:lang w:eastAsia="hi-IN" w:bidi="hi-IN"/>
        </w:rPr>
      </w:pPr>
      <w:r w:rsidRPr="0022737F">
        <w:rPr>
          <w:rFonts w:eastAsia="SimSun"/>
          <w:b/>
          <w:kern w:val="2"/>
          <w:lang w:eastAsia="hi-IN" w:bidi="hi-IN"/>
        </w:rPr>
        <w:t>5</w:t>
      </w:r>
      <w:r w:rsidR="00A42BD0" w:rsidRPr="0022737F">
        <w:rPr>
          <w:rFonts w:eastAsia="SimSun"/>
          <w:b/>
          <w:kern w:val="2"/>
          <w:lang w:eastAsia="hi-IN" w:bidi="hi-IN"/>
        </w:rPr>
        <w:t>.</w:t>
      </w:r>
      <w:r w:rsidR="00551B0F">
        <w:rPr>
          <w:rFonts w:eastAsia="SimSun"/>
          <w:kern w:val="2"/>
          <w:lang w:eastAsia="hi-IN" w:bidi="hi-IN"/>
        </w:rPr>
        <w:t>розрахунок динамічної договірної ціни, а саме:</w:t>
      </w:r>
    </w:p>
    <w:p w:rsidR="00551B0F" w:rsidRPr="00551B0F" w:rsidRDefault="00551B0F" w:rsidP="00D33796">
      <w:pPr>
        <w:widowControl w:val="0"/>
        <w:suppressAutoHyphens/>
        <w:rPr>
          <w:rFonts w:eastAsia="SimSun"/>
          <w:kern w:val="2"/>
          <w:lang w:eastAsia="hi-IN" w:bidi="hi-IN"/>
        </w:rPr>
      </w:pPr>
      <w:r w:rsidRPr="00551B0F">
        <w:rPr>
          <w:rFonts w:eastAsia="SimSun"/>
          <w:kern w:val="2"/>
          <w:lang w:eastAsia="hi-IN" w:bidi="hi-IN"/>
        </w:rPr>
        <w:t>договірну ціну (динамічна);</w:t>
      </w:r>
    </w:p>
    <w:p w:rsidR="00551B0F" w:rsidRPr="00551B0F" w:rsidRDefault="00551B0F" w:rsidP="00D33796">
      <w:pPr>
        <w:widowControl w:val="0"/>
        <w:suppressAutoHyphens/>
        <w:rPr>
          <w:rFonts w:eastAsia="SimSun"/>
          <w:kern w:val="2"/>
          <w:lang w:eastAsia="hi-IN" w:bidi="hi-IN"/>
        </w:rPr>
      </w:pPr>
      <w:r w:rsidRPr="00551B0F">
        <w:rPr>
          <w:rFonts w:eastAsia="SimSun"/>
          <w:kern w:val="2"/>
          <w:lang w:eastAsia="hi-IN" w:bidi="hi-IN"/>
        </w:rPr>
        <w:t>пояснювальну записку;</w:t>
      </w:r>
    </w:p>
    <w:p w:rsidR="00551B0F" w:rsidRPr="00551B0F" w:rsidRDefault="00551B0F" w:rsidP="00D33796">
      <w:pPr>
        <w:widowControl w:val="0"/>
        <w:suppressAutoHyphens/>
        <w:rPr>
          <w:rFonts w:eastAsia="SimSun"/>
          <w:kern w:val="2"/>
          <w:lang w:eastAsia="hi-IN" w:bidi="hi-IN"/>
        </w:rPr>
      </w:pPr>
      <w:r w:rsidRPr="00551B0F">
        <w:rPr>
          <w:rFonts w:eastAsia="SimSun"/>
          <w:kern w:val="2"/>
          <w:lang w:eastAsia="hi-IN" w:bidi="hi-IN"/>
        </w:rPr>
        <w:t>локальні кошториси;</w:t>
      </w:r>
    </w:p>
    <w:p w:rsidR="00551B0F" w:rsidRPr="00551B0F" w:rsidRDefault="00551B0F" w:rsidP="00D33796">
      <w:pPr>
        <w:widowControl w:val="0"/>
        <w:suppressAutoHyphens/>
        <w:rPr>
          <w:rFonts w:eastAsia="SimSun"/>
          <w:kern w:val="2"/>
          <w:lang w:eastAsia="hi-IN" w:bidi="hi-IN"/>
        </w:rPr>
      </w:pPr>
      <w:r w:rsidRPr="00551B0F">
        <w:rPr>
          <w:rFonts w:eastAsia="SimSun"/>
          <w:kern w:val="2"/>
          <w:lang w:eastAsia="hi-IN" w:bidi="hi-IN"/>
        </w:rPr>
        <w:t xml:space="preserve">розрахунок заробітної плати; </w:t>
      </w:r>
    </w:p>
    <w:p w:rsidR="00551B0F" w:rsidRPr="00551B0F" w:rsidRDefault="00551B0F" w:rsidP="00D33796">
      <w:pPr>
        <w:widowControl w:val="0"/>
        <w:suppressAutoHyphens/>
        <w:rPr>
          <w:rFonts w:eastAsia="SimSun"/>
          <w:kern w:val="2"/>
          <w:lang w:eastAsia="hi-IN" w:bidi="hi-IN"/>
        </w:rPr>
      </w:pPr>
      <w:r w:rsidRPr="00551B0F">
        <w:rPr>
          <w:rFonts w:eastAsia="SimSun"/>
          <w:kern w:val="2"/>
          <w:lang w:eastAsia="hi-IN" w:bidi="hi-IN"/>
        </w:rPr>
        <w:t>розрахунок вартості експлуатації будівельних машин і механізмів;</w:t>
      </w:r>
    </w:p>
    <w:p w:rsidR="00551B0F" w:rsidRPr="00551B0F" w:rsidRDefault="00551B0F" w:rsidP="00D33796">
      <w:pPr>
        <w:widowControl w:val="0"/>
        <w:suppressAutoHyphens/>
        <w:rPr>
          <w:rFonts w:eastAsia="SimSun"/>
          <w:kern w:val="2"/>
          <w:lang w:eastAsia="hi-IN" w:bidi="hi-IN"/>
        </w:rPr>
      </w:pPr>
      <w:r w:rsidRPr="00551B0F">
        <w:rPr>
          <w:rFonts w:eastAsia="SimSun"/>
          <w:kern w:val="2"/>
          <w:lang w:eastAsia="hi-IN" w:bidi="hi-IN"/>
        </w:rPr>
        <w:t xml:space="preserve">розрахунок загальновиробничих витрат </w:t>
      </w:r>
      <w:r>
        <w:rPr>
          <w:rFonts w:eastAsia="SimSun"/>
          <w:kern w:val="2"/>
          <w:lang w:eastAsia="hi-IN" w:bidi="hi-IN"/>
        </w:rPr>
        <w:t>до локальних кошторисів</w:t>
      </w:r>
      <w:r w:rsidR="00385284">
        <w:rPr>
          <w:rFonts w:eastAsia="SimSun"/>
          <w:kern w:val="2"/>
          <w:lang w:eastAsia="hi-IN" w:bidi="hi-IN"/>
        </w:rPr>
        <w:t>.</w:t>
      </w:r>
      <w:r w:rsidRPr="00551B0F">
        <w:rPr>
          <w:rFonts w:eastAsia="SimSun"/>
          <w:kern w:val="2"/>
          <w:lang w:eastAsia="hi-IN" w:bidi="hi-IN"/>
        </w:rPr>
        <w:t xml:space="preserve"> </w:t>
      </w:r>
    </w:p>
    <w:p w:rsidR="00551B0F" w:rsidRPr="00551B0F" w:rsidRDefault="00551B0F" w:rsidP="00D33796">
      <w:pPr>
        <w:widowControl w:val="0"/>
        <w:suppressAutoHyphens/>
        <w:rPr>
          <w:rFonts w:eastAsia="SimSun"/>
          <w:kern w:val="2"/>
          <w:lang w:eastAsia="hi-IN" w:bidi="hi-IN"/>
        </w:rPr>
      </w:pPr>
      <w:r w:rsidRPr="00551B0F">
        <w:rPr>
          <w:rFonts w:eastAsia="SimSun"/>
          <w:kern w:val="2"/>
          <w:lang w:eastAsia="hi-IN" w:bidi="hi-IN"/>
        </w:rPr>
        <w:t>розрахунок коштів на покриття адміністративних витрат будівельно-монтажних організацій</w:t>
      </w:r>
      <w:bookmarkStart w:id="47" w:name="_Hlk135133311"/>
      <w:r w:rsidR="00506CB3">
        <w:rPr>
          <w:rFonts w:eastAsia="SimSun"/>
          <w:kern w:val="2"/>
          <w:lang w:eastAsia="hi-IN" w:bidi="hi-IN"/>
        </w:rPr>
        <w:t>.</w:t>
      </w:r>
      <w:r w:rsidRPr="00551B0F">
        <w:rPr>
          <w:rFonts w:eastAsia="SimSun"/>
          <w:kern w:val="2"/>
          <w:lang w:eastAsia="hi-IN" w:bidi="hi-IN"/>
        </w:rPr>
        <w:t xml:space="preserve"> </w:t>
      </w:r>
    </w:p>
    <w:bookmarkEnd w:id="47"/>
    <w:p w:rsidR="00551B0F" w:rsidRPr="00551B0F" w:rsidRDefault="00551B0F" w:rsidP="00D33796">
      <w:pPr>
        <w:widowControl w:val="0"/>
        <w:suppressAutoHyphens/>
        <w:rPr>
          <w:rFonts w:eastAsia="SimSun"/>
          <w:kern w:val="2"/>
          <w:lang w:eastAsia="hi-IN" w:bidi="hi-IN"/>
        </w:rPr>
      </w:pPr>
      <w:r w:rsidRPr="00551B0F">
        <w:rPr>
          <w:rFonts w:eastAsia="SimSun"/>
          <w:kern w:val="2"/>
          <w:lang w:eastAsia="hi-IN" w:bidi="hi-IN"/>
        </w:rPr>
        <w:t>розрахунок інших витрат: витрати на відрядження, кошти на покриття додаткових витрат, пов’язаних з інфляційним процесами, кошти на покриття ризиків, витрати на перевезення персоналу та інші (якщо такі витрати враховані в складі пропозиції учасника)</w:t>
      </w:r>
      <w:r w:rsidR="00506CB3">
        <w:rPr>
          <w:rFonts w:eastAsia="SimSun"/>
          <w:kern w:val="2"/>
          <w:lang w:eastAsia="hi-IN" w:bidi="hi-IN"/>
        </w:rPr>
        <w:t xml:space="preserve"> та їх складу</w:t>
      </w:r>
      <w:r w:rsidRPr="00551B0F">
        <w:rPr>
          <w:rFonts w:eastAsia="SimSun"/>
          <w:kern w:val="2"/>
          <w:lang w:eastAsia="hi-IN" w:bidi="hi-IN"/>
        </w:rPr>
        <w:t>;</w:t>
      </w:r>
    </w:p>
    <w:p w:rsidR="00150598" w:rsidRDefault="00551B0F" w:rsidP="00D33796">
      <w:pPr>
        <w:widowControl w:val="0"/>
        <w:suppressAutoHyphens/>
      </w:pPr>
      <w:r w:rsidRPr="00551B0F">
        <w:rPr>
          <w:rFonts w:eastAsia="SimSun"/>
          <w:kern w:val="2"/>
          <w:lang w:eastAsia="hi-IN" w:bidi="hi-IN"/>
        </w:rPr>
        <w:t>розрахунок прибутку</w:t>
      </w:r>
      <w:r w:rsidR="00150598">
        <w:t>.</w:t>
      </w:r>
    </w:p>
    <w:p w:rsidR="00506CB3" w:rsidRPr="001675A6" w:rsidRDefault="00506CB3" w:rsidP="00D33796">
      <w:pPr>
        <w:widowControl w:val="0"/>
        <w:suppressAutoHyphens/>
        <w:rPr>
          <w:rFonts w:eastAsia="SimSun"/>
          <w:kern w:val="2"/>
          <w:lang w:eastAsia="hi-IN" w:bidi="hi-IN"/>
        </w:rPr>
      </w:pPr>
      <w:r>
        <w:t>підсумкова відомість машин, механізмів та матеріальних ресурсів, які необхідні для виконання робіт.</w:t>
      </w:r>
    </w:p>
    <w:p w:rsidR="008633C6" w:rsidRDefault="007751DB" w:rsidP="00D33796">
      <w:pPr>
        <w:widowControl w:val="0"/>
        <w:suppressAutoHyphens/>
        <w:rPr>
          <w:rFonts w:eastAsia="SimSun"/>
          <w:kern w:val="2"/>
          <w:lang w:eastAsia="hi-IN" w:bidi="hi-IN"/>
        </w:rPr>
      </w:pPr>
      <w:r w:rsidRPr="007751DB">
        <w:rPr>
          <w:rFonts w:eastAsia="SimSun"/>
          <w:b/>
          <w:bCs/>
          <w:kern w:val="2"/>
          <w:lang w:eastAsia="hi-IN" w:bidi="hi-IN"/>
        </w:rPr>
        <w:t xml:space="preserve">6. </w:t>
      </w:r>
      <w:r w:rsidRPr="007751DB">
        <w:rPr>
          <w:rFonts w:eastAsia="SimSun"/>
          <w:kern w:val="2"/>
          <w:lang w:eastAsia="hi-IN" w:bidi="hi-IN"/>
        </w:rPr>
        <w:t>Учасник підтверджує наявність в нього програмного забезпечення АВК-5 або іншого програмного комплексу, що взаємодіє з АВК-5 в частині передачі даних. На підтвердження наявності програмного забезпечення учасник має надати чинну ліцензію, видану на ім’я Учасника на програмний комплекс в якому здійснюються відповідні розрахунки договірної ціни. У разі, якщо Учасник використовує програмне забезпечення АВК-5 інших суб’єктів господарювання, у складі тендерної пропозиції надати чинну ліцензію на програмне забезпечення та додатково надати підтверджуючі документи такого користування (договір про надання послуг, користування, тощо).</w:t>
      </w:r>
    </w:p>
    <w:p w:rsidR="006D1733" w:rsidRPr="007751DB" w:rsidRDefault="006D1733" w:rsidP="00D33796">
      <w:pPr>
        <w:widowControl w:val="0"/>
        <w:suppressAutoHyphens/>
        <w:rPr>
          <w:rFonts w:eastAsia="SimSun"/>
          <w:kern w:val="2"/>
          <w:lang w:eastAsia="hi-IN" w:bidi="hi-IN"/>
        </w:rPr>
      </w:pPr>
      <w:r w:rsidRPr="00385284">
        <w:rPr>
          <w:rFonts w:eastAsia="SimSun"/>
          <w:b/>
          <w:kern w:val="2"/>
          <w:lang w:eastAsia="hi-IN" w:bidi="hi-IN"/>
        </w:rPr>
        <w:t>7.</w:t>
      </w:r>
      <w:r w:rsidR="00385284" w:rsidRPr="00385284">
        <w:rPr>
          <w:lang w:eastAsia="ru-RU"/>
        </w:rPr>
        <w:t xml:space="preserve"> </w:t>
      </w:r>
      <w:r w:rsidR="00385284" w:rsidRPr="00AD0815">
        <w:rPr>
          <w:lang w:eastAsia="ru-RU"/>
        </w:rPr>
        <w:t>Інформаційну Модель Договірної Ціни (*IMD) у</w:t>
      </w:r>
      <w:r w:rsidR="00385284">
        <w:rPr>
          <w:lang w:eastAsia="ru-RU"/>
        </w:rPr>
        <w:t xml:space="preserve"> програмному комплексі АВК-5 поточної редакції.</w:t>
      </w:r>
    </w:p>
    <w:p w:rsidR="00D1294E" w:rsidRPr="0022737F" w:rsidRDefault="00D1294E" w:rsidP="00D33796">
      <w:pPr>
        <w:widowControl w:val="0"/>
        <w:suppressAutoHyphens/>
        <w:ind w:left="6"/>
        <w:rPr>
          <w:rFonts w:eastAsia="SimSun"/>
          <w:kern w:val="2"/>
          <w:highlight w:val="yellow"/>
          <w:lang w:eastAsia="hi-IN" w:bidi="hi-IN"/>
        </w:rPr>
      </w:pPr>
    </w:p>
    <w:p w:rsidR="00EE4C3E" w:rsidRPr="0022737F" w:rsidRDefault="00EE4C3E" w:rsidP="00D33796">
      <w:pPr>
        <w:pageBreakBefore/>
        <w:rPr>
          <w:b/>
        </w:rPr>
      </w:pPr>
    </w:p>
    <w:p w:rsidR="00393BB2" w:rsidRPr="0022737F" w:rsidRDefault="00393BB2" w:rsidP="00D33796">
      <w:pPr>
        <w:jc w:val="right"/>
        <w:rPr>
          <w:b/>
          <w:bCs/>
          <w:snapToGrid w:val="0"/>
          <w:lang w:eastAsia="ru-RU"/>
        </w:rPr>
      </w:pPr>
      <w:r w:rsidRPr="0022737F">
        <w:rPr>
          <w:b/>
          <w:bCs/>
          <w:snapToGrid w:val="0"/>
          <w:lang w:eastAsia="ru-RU"/>
        </w:rPr>
        <w:t>Додаток 4</w:t>
      </w:r>
    </w:p>
    <w:p w:rsidR="00393BB2" w:rsidRPr="0022737F" w:rsidRDefault="00393BB2"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393BB2" w:rsidRPr="0022737F" w:rsidRDefault="00393BB2" w:rsidP="00D33796">
      <w:pPr>
        <w:jc w:val="right"/>
      </w:pPr>
    </w:p>
    <w:p w:rsidR="00393BB2" w:rsidRPr="0022737F" w:rsidRDefault="00393BB2" w:rsidP="00D33796">
      <w:pPr>
        <w:jc w:val="left"/>
        <w:rPr>
          <w:i/>
        </w:rPr>
      </w:pPr>
      <w:r w:rsidRPr="0022737F">
        <w:rPr>
          <w:i/>
        </w:rPr>
        <w:t>Форма, що заповнюється Учасником та надається</w:t>
      </w:r>
    </w:p>
    <w:p w:rsidR="00393BB2" w:rsidRPr="0022737F" w:rsidRDefault="00393BB2" w:rsidP="00D33796">
      <w:pPr>
        <w:jc w:val="left"/>
      </w:pPr>
      <w:r w:rsidRPr="0022737F">
        <w:rPr>
          <w:i/>
        </w:rPr>
        <w:t>у складі тендерної пропозиції</w:t>
      </w:r>
    </w:p>
    <w:p w:rsidR="00393BB2" w:rsidRPr="0022737F" w:rsidRDefault="00393BB2" w:rsidP="00D33796">
      <w:pPr>
        <w:jc w:val="right"/>
      </w:pPr>
    </w:p>
    <w:p w:rsidR="00393BB2" w:rsidRPr="0022737F" w:rsidRDefault="00393BB2" w:rsidP="00D33796">
      <w:pPr>
        <w:jc w:val="center"/>
        <w:rPr>
          <w:b/>
          <w:shd w:val="clear" w:color="auto" w:fill="FFFFFF"/>
        </w:rPr>
      </w:pPr>
      <w:r w:rsidRPr="0022737F">
        <w:rPr>
          <w:b/>
        </w:rPr>
        <w:t xml:space="preserve">Перелік документів з інформацією про </w:t>
      </w:r>
      <w:r w:rsidRPr="0022737F">
        <w:rPr>
          <w:b/>
          <w:shd w:val="clear" w:color="auto" w:fill="FFFFFF"/>
        </w:rPr>
        <w:t>субпідрядника/співвиконавця</w:t>
      </w:r>
    </w:p>
    <w:p w:rsidR="00393BB2" w:rsidRPr="0022737F" w:rsidRDefault="00393BB2" w:rsidP="00D33796">
      <w:pPr>
        <w:jc w:val="center"/>
        <w:rPr>
          <w:bCs/>
          <w:i/>
        </w:rPr>
      </w:pPr>
      <w:r w:rsidRPr="0022737F">
        <w:rPr>
          <w:bCs/>
          <w:i/>
        </w:rPr>
        <w:t xml:space="preserve">(документи надаються у разі залучення </w:t>
      </w:r>
      <w:r w:rsidRPr="0022737F">
        <w:rPr>
          <w:bCs/>
          <w:i/>
          <w:shd w:val="clear" w:color="auto" w:fill="FFFFFF"/>
        </w:rPr>
        <w:t>субпідрядника/співвиконавця</w:t>
      </w:r>
      <w:r w:rsidRPr="0022737F">
        <w:rPr>
          <w:bCs/>
          <w:i/>
        </w:rPr>
        <w:t xml:space="preserve"> для виконання/надання окремих видів робіт/послуг </w:t>
      </w:r>
      <w:r w:rsidRPr="0022737F">
        <w:rPr>
          <w:i/>
        </w:rPr>
        <w:t>в обсязі не менше ніж 20 відсотків від вартості договору про закупівлю</w:t>
      </w:r>
      <w:r w:rsidRPr="0022737F">
        <w:rPr>
          <w:bCs/>
          <w:i/>
        </w:rPr>
        <w:t>)</w:t>
      </w:r>
    </w:p>
    <w:p w:rsidR="00393BB2" w:rsidRPr="0022737F" w:rsidRDefault="00393BB2" w:rsidP="00D33796"/>
    <w:p w:rsidR="00393BB2" w:rsidRPr="0022737F" w:rsidRDefault="00393BB2" w:rsidP="00D33796">
      <w:r w:rsidRPr="0022737F">
        <w:t xml:space="preserve">1. Пропозиції про залучення </w:t>
      </w:r>
      <w:r w:rsidRPr="0022737F">
        <w:rPr>
          <w:shd w:val="clear" w:color="auto" w:fill="FFFFFF"/>
        </w:rPr>
        <w:t>субпідрядника/співвиконавця</w:t>
      </w:r>
      <w:r w:rsidRPr="0022737F">
        <w:t xml:space="preserve"> за формою, що додається.</w:t>
      </w:r>
    </w:p>
    <w:p w:rsidR="00393BB2" w:rsidRPr="0022737F" w:rsidRDefault="00393BB2" w:rsidP="00D33796">
      <w:r w:rsidRPr="0022737F">
        <w:t xml:space="preserve">2. Оригінали листів </w:t>
      </w:r>
      <w:r w:rsidRPr="0022737F">
        <w:rPr>
          <w:shd w:val="clear" w:color="auto" w:fill="FFFFFF"/>
        </w:rPr>
        <w:t>субпідрядника/співвиконавця</w:t>
      </w:r>
      <w:r w:rsidRPr="0022737F">
        <w:t xml:space="preserve"> щодо погодження виконати роботи або надати послуги, що їм доручаються, в зазначені строки.</w:t>
      </w:r>
    </w:p>
    <w:p w:rsidR="00393BB2" w:rsidRPr="0022737F" w:rsidRDefault="00393BB2" w:rsidP="00D33796">
      <w:r w:rsidRPr="0022737F">
        <w:t xml:space="preserve">3. Копії документів </w:t>
      </w:r>
      <w:r w:rsidRPr="0022737F">
        <w:rPr>
          <w:shd w:val="clear" w:color="auto" w:fill="FFFFFF"/>
        </w:rPr>
        <w:t>субпідрядника/співвиконавця</w:t>
      </w:r>
      <w:r w:rsidRPr="0022737F">
        <w:t xml:space="preserve">: </w:t>
      </w:r>
    </w:p>
    <w:p w:rsidR="00B5124C" w:rsidRPr="0022737F" w:rsidRDefault="00393BB2" w:rsidP="00D33796">
      <w:r w:rsidRPr="0022737F">
        <w:t>- Ліцензії (у випадках, передбачених законодавством), на підставі яко</w:t>
      </w:r>
      <w:r w:rsidR="00FA7AC5">
        <w:t>ї</w:t>
      </w:r>
      <w:r w:rsidR="006F2E93" w:rsidRPr="006F2E93">
        <w:t xml:space="preserve"> </w:t>
      </w:r>
      <w:r w:rsidRPr="0022737F">
        <w:rPr>
          <w:shd w:val="clear" w:color="auto" w:fill="FFFFFF"/>
        </w:rPr>
        <w:t>субпідрядник/співвиконав</w:t>
      </w:r>
      <w:r w:rsidR="00FA7AC5">
        <w:rPr>
          <w:shd w:val="clear" w:color="auto" w:fill="FFFFFF"/>
        </w:rPr>
        <w:t>е</w:t>
      </w:r>
      <w:r w:rsidRPr="0022737F">
        <w:rPr>
          <w:shd w:val="clear" w:color="auto" w:fill="FFFFFF"/>
        </w:rPr>
        <w:t>ц</w:t>
      </w:r>
      <w:r w:rsidR="00FA7AC5">
        <w:rPr>
          <w:shd w:val="clear" w:color="auto" w:fill="FFFFFF"/>
        </w:rPr>
        <w:t>ь</w:t>
      </w:r>
      <w:r w:rsidRPr="0022737F">
        <w:t xml:space="preserve"> має право здійснювати виконання відповідних видів</w:t>
      </w:r>
      <w:r w:rsidR="00FA7AC5">
        <w:t xml:space="preserve"> робіт</w:t>
      </w:r>
      <w:r w:rsidRPr="0022737F">
        <w:t xml:space="preserve">, які йому доручаються. </w:t>
      </w:r>
    </w:p>
    <w:p w:rsidR="00393BB2" w:rsidRPr="0022737F" w:rsidRDefault="00393BB2" w:rsidP="00D33796">
      <w:r w:rsidRPr="0022737F">
        <w:t>- Статуту /модельного статуту/рішення учасника про діяльність на підставі модельного статуту або іншого установчого документу субпідрядників</w:t>
      </w:r>
      <w:r w:rsidRPr="0022737F">
        <w:rPr>
          <w:shd w:val="clear" w:color="auto" w:fill="FFFFFF"/>
        </w:rPr>
        <w:t>/співвиконавця</w:t>
      </w:r>
      <w:r w:rsidRPr="0022737F">
        <w:t>.</w:t>
      </w:r>
    </w:p>
    <w:p w:rsidR="00393BB2" w:rsidRPr="0022737F" w:rsidRDefault="00393BB2" w:rsidP="00D33796"/>
    <w:p w:rsidR="00393BB2" w:rsidRPr="0022737F" w:rsidRDefault="00393BB2" w:rsidP="00D33796">
      <w:pPr>
        <w:jc w:val="center"/>
        <w:rPr>
          <w:b/>
          <w:shd w:val="clear" w:color="auto" w:fill="FFFFFF"/>
        </w:rPr>
      </w:pPr>
      <w:r w:rsidRPr="0022737F">
        <w:rPr>
          <w:b/>
        </w:rPr>
        <w:t xml:space="preserve">Форма пропозиції про залучення </w:t>
      </w:r>
      <w:r w:rsidRPr="0022737F">
        <w:rPr>
          <w:b/>
          <w:shd w:val="clear" w:color="auto" w:fill="FFFFFF"/>
        </w:rPr>
        <w:t>субпідрядника/співвиконавця</w:t>
      </w:r>
    </w:p>
    <w:p w:rsidR="00393BB2" w:rsidRPr="0022737F" w:rsidRDefault="00393BB2" w:rsidP="00D3379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977"/>
        <w:gridCol w:w="2977"/>
        <w:gridCol w:w="2378"/>
      </w:tblGrid>
      <w:tr w:rsidR="00393BB2" w:rsidRPr="0022737F" w:rsidTr="004441AB">
        <w:tc>
          <w:tcPr>
            <w:tcW w:w="1809" w:type="dxa"/>
          </w:tcPr>
          <w:p w:rsidR="00393BB2" w:rsidRPr="0022737F" w:rsidRDefault="00393BB2" w:rsidP="00D33796">
            <w:pPr>
              <w:jc w:val="center"/>
            </w:pPr>
            <w:r w:rsidRPr="0022737F">
              <w:t>Найменування субпідрядника, його реквізити</w:t>
            </w:r>
          </w:p>
        </w:tc>
        <w:tc>
          <w:tcPr>
            <w:tcW w:w="2977" w:type="dxa"/>
          </w:tcPr>
          <w:p w:rsidR="00393BB2" w:rsidRPr="0022737F" w:rsidRDefault="00393BB2" w:rsidP="00D33796">
            <w:pPr>
              <w:jc w:val="center"/>
            </w:pPr>
            <w:r w:rsidRPr="0022737F">
              <w:t>Види робіт/послуг, які передбачається доручити субпідряднику</w:t>
            </w:r>
          </w:p>
        </w:tc>
        <w:tc>
          <w:tcPr>
            <w:tcW w:w="2977" w:type="dxa"/>
          </w:tcPr>
          <w:p w:rsidR="00393BB2" w:rsidRPr="0022737F" w:rsidRDefault="00393BB2" w:rsidP="00D33796">
            <w:pPr>
              <w:jc w:val="center"/>
            </w:pPr>
            <w:r w:rsidRPr="0022737F">
              <w:t xml:space="preserve">Орієнтовний % робіт субпідрядника </w:t>
            </w:r>
          </w:p>
        </w:tc>
        <w:tc>
          <w:tcPr>
            <w:tcW w:w="2378" w:type="dxa"/>
          </w:tcPr>
          <w:p w:rsidR="00393BB2" w:rsidRPr="0022737F" w:rsidRDefault="00393BB2" w:rsidP="00D33796">
            <w:pPr>
              <w:jc w:val="center"/>
            </w:pPr>
            <w:r w:rsidRPr="0022737F">
              <w:t>Досвід виконання аналогічних робіт/послуг</w:t>
            </w:r>
          </w:p>
        </w:tc>
      </w:tr>
      <w:tr w:rsidR="00393BB2" w:rsidRPr="0022737F" w:rsidTr="004441AB">
        <w:tc>
          <w:tcPr>
            <w:tcW w:w="1809" w:type="dxa"/>
          </w:tcPr>
          <w:p w:rsidR="00393BB2" w:rsidRPr="0022737F" w:rsidRDefault="00393BB2" w:rsidP="00D33796"/>
        </w:tc>
        <w:tc>
          <w:tcPr>
            <w:tcW w:w="2977" w:type="dxa"/>
          </w:tcPr>
          <w:p w:rsidR="00393BB2" w:rsidRPr="0022737F" w:rsidRDefault="00393BB2" w:rsidP="00D33796"/>
        </w:tc>
        <w:tc>
          <w:tcPr>
            <w:tcW w:w="2977" w:type="dxa"/>
          </w:tcPr>
          <w:p w:rsidR="00393BB2" w:rsidRPr="0022737F" w:rsidRDefault="00393BB2" w:rsidP="00D33796"/>
        </w:tc>
        <w:tc>
          <w:tcPr>
            <w:tcW w:w="2378" w:type="dxa"/>
          </w:tcPr>
          <w:p w:rsidR="00393BB2" w:rsidRPr="0022737F" w:rsidRDefault="00393BB2" w:rsidP="00D33796"/>
        </w:tc>
      </w:tr>
    </w:tbl>
    <w:p w:rsidR="00393BB2" w:rsidRPr="0022737F" w:rsidRDefault="00393BB2" w:rsidP="00D33796"/>
    <w:p w:rsidR="00393BB2" w:rsidRPr="0022737F" w:rsidRDefault="00393BB2" w:rsidP="00D33796"/>
    <w:p w:rsidR="00393BB2" w:rsidRPr="0022737F" w:rsidRDefault="00393BB2" w:rsidP="00D33796"/>
    <w:p w:rsidR="00393BB2" w:rsidRPr="0022737F" w:rsidRDefault="00393BB2" w:rsidP="00D33796">
      <w:pPr>
        <w:rPr>
          <w:b/>
        </w:rPr>
      </w:pPr>
      <w:r w:rsidRPr="0022737F">
        <w:rPr>
          <w:b/>
        </w:rPr>
        <w:t>Керівник підприємства –</w:t>
      </w:r>
    </w:p>
    <w:p w:rsidR="00393BB2" w:rsidRPr="0022737F" w:rsidRDefault="00393BB2" w:rsidP="00D33796">
      <w:pPr>
        <w:rPr>
          <w:b/>
        </w:rPr>
      </w:pPr>
      <w:r w:rsidRPr="0022737F">
        <w:rPr>
          <w:b/>
        </w:rPr>
        <w:t>Учасник процедури закупівлі</w:t>
      </w:r>
      <w:r w:rsidRPr="0022737F">
        <w:rPr>
          <w:b/>
        </w:rPr>
        <w:tab/>
      </w:r>
      <w:r w:rsidRPr="0022737F">
        <w:rPr>
          <w:b/>
        </w:rPr>
        <w:tab/>
        <w:t>________________________</w:t>
      </w:r>
      <w:r w:rsidRPr="0022737F">
        <w:rPr>
          <w:b/>
        </w:rPr>
        <w:tab/>
      </w:r>
      <w:r w:rsidRPr="0022737F">
        <w:rPr>
          <w:b/>
        </w:rPr>
        <w:tab/>
        <w:t>ПІБ</w:t>
      </w:r>
    </w:p>
    <w:p w:rsidR="00393BB2" w:rsidRPr="0022737F" w:rsidRDefault="00393BB2" w:rsidP="00D33796">
      <w:pPr>
        <w:ind w:firstLine="700"/>
        <w:jc w:val="center"/>
        <w:rPr>
          <w:b/>
        </w:rPr>
      </w:pPr>
      <w:r w:rsidRPr="0022737F">
        <w:rPr>
          <w:b/>
        </w:rPr>
        <w:t>М.П.</w:t>
      </w:r>
      <w:r w:rsidRPr="0022737F">
        <w:rPr>
          <w:b/>
        </w:rPr>
        <w:tab/>
        <w:t xml:space="preserve">(Підпис) </w:t>
      </w:r>
    </w:p>
    <w:p w:rsidR="00393BB2" w:rsidRPr="0022737F" w:rsidRDefault="00393BB2" w:rsidP="00D33796">
      <w:pPr>
        <w:tabs>
          <w:tab w:val="left" w:pos="6521"/>
        </w:tabs>
        <w:ind w:left="6663" w:right="-25"/>
        <w:jc w:val="right"/>
        <w:rPr>
          <w:b/>
          <w:bCs/>
          <w:snapToGrid w:val="0"/>
        </w:rPr>
      </w:pPr>
    </w:p>
    <w:p w:rsidR="00393BB2" w:rsidRPr="0022737F" w:rsidRDefault="00393BB2" w:rsidP="00D33796">
      <w:pPr>
        <w:tabs>
          <w:tab w:val="left" w:pos="6521"/>
        </w:tabs>
        <w:ind w:left="6663" w:right="-25"/>
        <w:jc w:val="right"/>
        <w:rPr>
          <w:b/>
          <w:bCs/>
          <w:snapToGrid w:val="0"/>
        </w:rPr>
      </w:pPr>
    </w:p>
    <w:p w:rsidR="00393BB2" w:rsidRPr="0022737F" w:rsidRDefault="00393BB2" w:rsidP="00D33796">
      <w:pPr>
        <w:tabs>
          <w:tab w:val="left" w:pos="6521"/>
        </w:tabs>
        <w:ind w:left="6663" w:right="-25"/>
        <w:jc w:val="right"/>
        <w:rPr>
          <w:b/>
          <w:bCs/>
          <w:snapToGrid w:val="0"/>
        </w:rPr>
      </w:pPr>
    </w:p>
    <w:p w:rsidR="00393BB2" w:rsidRPr="0022737F" w:rsidRDefault="00393BB2" w:rsidP="00D33796">
      <w:pPr>
        <w:tabs>
          <w:tab w:val="left" w:pos="6521"/>
        </w:tabs>
        <w:ind w:left="6663" w:right="-25"/>
        <w:jc w:val="right"/>
        <w:rPr>
          <w:b/>
          <w:bCs/>
          <w:snapToGrid w:val="0"/>
        </w:rPr>
      </w:pPr>
    </w:p>
    <w:p w:rsidR="00393BB2" w:rsidRPr="0022737F" w:rsidRDefault="00393BB2" w:rsidP="00D33796">
      <w:pPr>
        <w:ind w:firstLine="284"/>
        <w:contextualSpacing/>
      </w:pPr>
    </w:p>
    <w:p w:rsidR="00393BB2" w:rsidRPr="0022737F" w:rsidRDefault="00393BB2" w:rsidP="00D33796">
      <w:pPr>
        <w:ind w:firstLine="284"/>
        <w:contextualSpacing/>
        <w:rPr>
          <w:b/>
          <w:bCs/>
          <w:snapToGrid w:val="0"/>
        </w:rPr>
      </w:pPr>
      <w:r w:rsidRPr="0022737F">
        <w:t xml:space="preserve"> «для підтвердження відповідності </w:t>
      </w:r>
      <w:r w:rsidRPr="0022737F">
        <w:rPr>
          <w:bCs/>
          <w:shd w:val="clear" w:color="auto" w:fill="FFFFFF"/>
        </w:rPr>
        <w:t>субпідрядника/співвиконавця</w:t>
      </w:r>
      <w:r w:rsidRPr="0022737F">
        <w:t xml:space="preserve">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w:t>
      </w:r>
      <w:r w:rsidR="009B0D46">
        <w:t>пунктом 47</w:t>
      </w:r>
      <w:r w:rsidR="00FA7AC5" w:rsidRPr="00FA7AC5">
        <w:t xml:space="preserve"> Особливостей</w:t>
      </w:r>
      <w:r w:rsidRPr="0022737F">
        <w:t>».</w:t>
      </w:r>
    </w:p>
    <w:p w:rsidR="0048631A" w:rsidRPr="0022737F" w:rsidRDefault="0048631A" w:rsidP="00D33796">
      <w:pPr>
        <w:tabs>
          <w:tab w:val="left" w:pos="6521"/>
        </w:tabs>
        <w:ind w:right="-25"/>
        <w:rPr>
          <w:b/>
          <w:bCs/>
          <w:snapToGrid w:val="0"/>
        </w:rPr>
        <w:sectPr w:rsidR="0048631A" w:rsidRPr="0022737F" w:rsidSect="00BC4CA3">
          <w:footerReference w:type="default" r:id="rId49"/>
          <w:pgSz w:w="11906" w:h="16838" w:code="9"/>
          <w:pgMar w:top="709" w:right="680" w:bottom="851" w:left="1134" w:header="1" w:footer="284" w:gutter="0"/>
          <w:cols w:space="708"/>
          <w:titlePg/>
          <w:docGrid w:linePitch="360"/>
        </w:sectPr>
      </w:pPr>
    </w:p>
    <w:p w:rsidR="00774D46" w:rsidRPr="0022737F" w:rsidRDefault="00774D46" w:rsidP="00D33796">
      <w:pPr>
        <w:tabs>
          <w:tab w:val="left" w:pos="8910"/>
        </w:tabs>
        <w:jc w:val="right"/>
        <w:rPr>
          <w:b/>
          <w:bCs/>
          <w:snapToGrid w:val="0"/>
          <w:lang w:eastAsia="ru-RU"/>
        </w:rPr>
      </w:pPr>
      <w:r w:rsidRPr="0022737F">
        <w:rPr>
          <w:b/>
          <w:bCs/>
          <w:snapToGrid w:val="0"/>
          <w:lang w:eastAsia="ru-RU"/>
        </w:rPr>
        <w:lastRenderedPageBreak/>
        <w:t xml:space="preserve">Додаток </w:t>
      </w:r>
      <w:r w:rsidR="009A212A" w:rsidRPr="0022737F">
        <w:rPr>
          <w:b/>
          <w:bCs/>
          <w:snapToGrid w:val="0"/>
          <w:lang w:eastAsia="ru-RU"/>
        </w:rPr>
        <w:t>5</w:t>
      </w:r>
    </w:p>
    <w:p w:rsidR="00774D46" w:rsidRPr="0022737F" w:rsidRDefault="00774D46"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774D46" w:rsidRPr="0022737F" w:rsidRDefault="00B5124C" w:rsidP="00D33796">
      <w:pPr>
        <w:jc w:val="right"/>
        <w:rPr>
          <w:b/>
          <w:iCs/>
        </w:rPr>
      </w:pPr>
      <w:r w:rsidRPr="0022737F">
        <w:rPr>
          <w:b/>
          <w:iCs/>
        </w:rPr>
        <w:t>*Проє</w:t>
      </w:r>
      <w:r w:rsidR="00774D46" w:rsidRPr="0022737F">
        <w:rPr>
          <w:b/>
          <w:iCs/>
        </w:rPr>
        <w:t xml:space="preserve">кт договору </w:t>
      </w:r>
    </w:p>
    <w:p w:rsidR="008633C6" w:rsidRPr="0022737F" w:rsidRDefault="008633C6" w:rsidP="00D33796">
      <w:pPr>
        <w:tabs>
          <w:tab w:val="left" w:pos="2200"/>
        </w:tabs>
        <w:jc w:val="right"/>
      </w:pPr>
    </w:p>
    <w:p w:rsidR="003C6250" w:rsidRPr="0022737F" w:rsidRDefault="003C6250" w:rsidP="003C6250">
      <w:pPr>
        <w:tabs>
          <w:tab w:val="left" w:pos="2200"/>
        </w:tabs>
        <w:jc w:val="right"/>
        <w:rPr>
          <w:b/>
        </w:rPr>
      </w:pPr>
    </w:p>
    <w:p w:rsidR="00A74D00" w:rsidRPr="00102648" w:rsidRDefault="00A74D00" w:rsidP="00A74D00">
      <w:pPr>
        <w:jc w:val="center"/>
        <w:outlineLvl w:val="2"/>
        <w:rPr>
          <w:b/>
          <w:bCs/>
          <w:color w:val="000000" w:themeColor="text1"/>
          <w:szCs w:val="26"/>
        </w:rPr>
      </w:pPr>
      <w:r w:rsidRPr="00102648">
        <w:rPr>
          <w:b/>
          <w:bCs/>
          <w:color w:val="000000" w:themeColor="text1"/>
          <w:szCs w:val="26"/>
        </w:rPr>
        <w:t>ДОГОВІР ПІДРЯДУ № _____</w:t>
      </w:r>
    </w:p>
    <w:p w:rsidR="00A74D00" w:rsidRPr="00102648" w:rsidRDefault="00A74D00" w:rsidP="00A74D00">
      <w:pPr>
        <w:jc w:val="center"/>
        <w:outlineLvl w:val="2"/>
        <w:rPr>
          <w:b/>
          <w:bCs/>
          <w:color w:val="000000" w:themeColor="text1"/>
          <w:szCs w:val="26"/>
        </w:rPr>
      </w:pPr>
      <w:r w:rsidRPr="00102648">
        <w:rPr>
          <w:b/>
          <w:bCs/>
          <w:color w:val="000000" w:themeColor="text1"/>
          <w:szCs w:val="26"/>
        </w:rPr>
        <w:t xml:space="preserve">на закупівлю робіт </w:t>
      </w:r>
      <w:r w:rsidRPr="00102648">
        <w:rPr>
          <w:bCs/>
          <w:color w:val="000000" w:themeColor="text1"/>
        </w:rPr>
        <w:t>«</w:t>
      </w:r>
      <w:r w:rsidRPr="00102648">
        <w:rPr>
          <w:b/>
          <w:color w:val="000000" w:themeColor="text1"/>
        </w:rPr>
        <w:t xml:space="preserve">Реконструкція квартальних водопровідних мереж </w:t>
      </w:r>
      <w:r>
        <w:rPr>
          <w:b/>
          <w:color w:val="000000" w:themeColor="text1"/>
        </w:rPr>
        <w:t>низького</w:t>
      </w:r>
      <w:r w:rsidRPr="00102648">
        <w:rPr>
          <w:b/>
          <w:color w:val="000000" w:themeColor="text1"/>
        </w:rPr>
        <w:t xml:space="preserve"> тиску по вул. Самбірській в м. Дрогобич Львівської області (коригування)</w:t>
      </w:r>
      <w:r w:rsidRPr="00102648">
        <w:rPr>
          <w:b/>
          <w:bCs/>
          <w:color w:val="000000" w:themeColor="text1"/>
        </w:rPr>
        <w:t>»</w:t>
      </w:r>
    </w:p>
    <w:p w:rsidR="00A74D00" w:rsidRDefault="00A74D00" w:rsidP="00A74D00">
      <w:pPr>
        <w:tabs>
          <w:tab w:val="left" w:pos="7230"/>
          <w:tab w:val="left" w:pos="10281"/>
        </w:tabs>
        <w:rPr>
          <w:bCs/>
          <w:color w:val="000000" w:themeColor="text1"/>
          <w:lang w:eastAsia="ru-RU"/>
        </w:rPr>
      </w:pPr>
    </w:p>
    <w:p w:rsidR="00A74D00" w:rsidRPr="00102648" w:rsidRDefault="00A74D00" w:rsidP="00A74D00">
      <w:pPr>
        <w:tabs>
          <w:tab w:val="left" w:pos="7230"/>
          <w:tab w:val="left" w:pos="10281"/>
        </w:tabs>
        <w:rPr>
          <w:color w:val="000000" w:themeColor="text1"/>
          <w:lang w:eastAsia="ru-RU"/>
        </w:rPr>
      </w:pPr>
      <w:r w:rsidRPr="00102648">
        <w:rPr>
          <w:bCs/>
          <w:color w:val="000000" w:themeColor="text1"/>
          <w:lang w:eastAsia="ru-RU"/>
        </w:rPr>
        <w:t>м. Дрогобич</w:t>
      </w:r>
      <w:r w:rsidRPr="00102648">
        <w:rPr>
          <w:bCs/>
          <w:color w:val="000000" w:themeColor="text1"/>
          <w:lang w:eastAsia="ru-RU"/>
        </w:rPr>
        <w:tab/>
      </w:r>
      <w:r w:rsidRPr="00102648">
        <w:rPr>
          <w:b/>
          <w:bCs/>
          <w:color w:val="000000" w:themeColor="text1"/>
          <w:lang w:eastAsia="ru-RU"/>
        </w:rPr>
        <w:t xml:space="preserve">___________ </w:t>
      </w:r>
      <w:r w:rsidRPr="00102648">
        <w:rPr>
          <w:bCs/>
          <w:color w:val="000000" w:themeColor="text1"/>
          <w:lang w:eastAsia="ru-RU"/>
        </w:rPr>
        <w:t>2</w:t>
      </w:r>
      <w:r>
        <w:rPr>
          <w:color w:val="000000" w:themeColor="text1"/>
          <w:lang w:eastAsia="ru-RU"/>
        </w:rPr>
        <w:t>023</w:t>
      </w:r>
      <w:r w:rsidRPr="00102648">
        <w:rPr>
          <w:color w:val="000000" w:themeColor="text1"/>
          <w:lang w:eastAsia="ru-RU"/>
        </w:rPr>
        <w:t>року</w:t>
      </w:r>
    </w:p>
    <w:p w:rsidR="00A74D00" w:rsidRDefault="00A74D00" w:rsidP="00A74D00">
      <w:pPr>
        <w:tabs>
          <w:tab w:val="left" w:pos="7230"/>
          <w:tab w:val="left" w:pos="10281"/>
        </w:tabs>
        <w:rPr>
          <w:color w:val="000000" w:themeColor="text1"/>
          <w:lang w:eastAsia="ru-RU"/>
        </w:rPr>
      </w:pPr>
    </w:p>
    <w:p w:rsidR="00A74D00" w:rsidRPr="00102648" w:rsidRDefault="00A74D00" w:rsidP="00A74D00">
      <w:pPr>
        <w:tabs>
          <w:tab w:val="left" w:pos="10116"/>
          <w:tab w:val="left" w:pos="10281"/>
        </w:tabs>
        <w:rPr>
          <w:color w:val="000000" w:themeColor="text1"/>
          <w:lang w:eastAsia="ru-RU"/>
        </w:rPr>
      </w:pPr>
      <w:r w:rsidRPr="00102648">
        <w:rPr>
          <w:b/>
          <w:bCs/>
          <w:color w:val="000000" w:themeColor="text1"/>
        </w:rPr>
        <w:t xml:space="preserve">Комунальне підприємство “Дрогобичводоканал” Дрогобицької міської ради Львівської області </w:t>
      </w:r>
      <w:r w:rsidRPr="00102648">
        <w:rPr>
          <w:color w:val="000000" w:themeColor="text1"/>
          <w:lang w:eastAsia="ru-RU"/>
        </w:rPr>
        <w:t>в особі начальника Романа ШАГАЛИ</w:t>
      </w:r>
      <w:r w:rsidRPr="00102648">
        <w:rPr>
          <w:b/>
          <w:color w:val="000000" w:themeColor="text1"/>
          <w:lang w:eastAsia="ru-RU"/>
        </w:rPr>
        <w:t>,</w:t>
      </w:r>
      <w:r w:rsidRPr="00102648">
        <w:rPr>
          <w:color w:val="000000" w:themeColor="text1"/>
          <w:lang w:eastAsia="ru-RU"/>
        </w:rPr>
        <w:t xml:space="preserve"> що діє на підставі </w:t>
      </w:r>
      <w:r w:rsidRPr="00102648">
        <w:rPr>
          <w:b/>
          <w:color w:val="000000" w:themeColor="text1"/>
          <w:lang w:eastAsia="ru-RU"/>
        </w:rPr>
        <w:t>Статут,</w:t>
      </w:r>
      <w:r w:rsidRPr="00102648">
        <w:rPr>
          <w:color w:val="000000" w:themeColor="text1"/>
          <w:lang w:eastAsia="ru-RU"/>
        </w:rPr>
        <w:t xml:space="preserve"> (надалі – </w:t>
      </w:r>
      <w:r w:rsidRPr="00102648">
        <w:rPr>
          <w:b/>
          <w:color w:val="000000" w:themeColor="text1"/>
          <w:lang w:eastAsia="ru-RU"/>
        </w:rPr>
        <w:t>Замовник</w:t>
      </w:r>
      <w:r w:rsidRPr="00102648">
        <w:rPr>
          <w:color w:val="000000" w:themeColor="text1"/>
          <w:lang w:eastAsia="ru-RU"/>
        </w:rPr>
        <w:t xml:space="preserve">) з однієї сторони, і_____________________________________________________ (надалі – </w:t>
      </w:r>
      <w:r w:rsidRPr="00102648">
        <w:rPr>
          <w:b/>
          <w:color w:val="000000" w:themeColor="text1"/>
          <w:lang w:eastAsia="ru-RU"/>
        </w:rPr>
        <w:t>Підрядник)</w:t>
      </w:r>
      <w:r w:rsidRPr="00102648">
        <w:rPr>
          <w:color w:val="000000" w:themeColor="text1"/>
          <w:lang w:eastAsia="ru-RU"/>
        </w:rPr>
        <w:t xml:space="preserve">, що діє на підставі </w:t>
      </w:r>
      <w:r w:rsidRPr="00102648">
        <w:rPr>
          <w:b/>
          <w:color w:val="000000" w:themeColor="text1"/>
          <w:lang w:eastAsia="ru-RU"/>
        </w:rPr>
        <w:t>_____________________________</w:t>
      </w:r>
      <w:r w:rsidRPr="00102648">
        <w:rPr>
          <w:color w:val="000000" w:themeColor="text1"/>
          <w:lang w:eastAsia="ru-RU"/>
        </w:rPr>
        <w:t xml:space="preserve"> з іншого боку (надалі – </w:t>
      </w:r>
      <w:r w:rsidRPr="00102648">
        <w:rPr>
          <w:b/>
          <w:color w:val="000000" w:themeColor="text1"/>
          <w:lang w:eastAsia="ru-RU"/>
        </w:rPr>
        <w:t>Сторони)</w:t>
      </w:r>
      <w:r w:rsidRPr="00102648">
        <w:rPr>
          <w:color w:val="000000" w:themeColor="text1"/>
          <w:lang w:eastAsia="ru-RU"/>
        </w:rPr>
        <w:t>,  відповідно до Закону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A74D00" w:rsidRPr="00102648" w:rsidRDefault="00A74D00" w:rsidP="00A74D00">
      <w:pPr>
        <w:keepNext/>
        <w:jc w:val="center"/>
        <w:outlineLvl w:val="2"/>
        <w:rPr>
          <w:color w:val="000000" w:themeColor="text1"/>
          <w:lang w:eastAsia="ru-RU"/>
        </w:rPr>
      </w:pPr>
    </w:p>
    <w:p w:rsidR="00A74D00" w:rsidRPr="00102648" w:rsidRDefault="00A74D00" w:rsidP="00A74D00">
      <w:pPr>
        <w:keepNext/>
        <w:jc w:val="center"/>
        <w:outlineLvl w:val="2"/>
        <w:rPr>
          <w:color w:val="000000" w:themeColor="text1"/>
          <w:lang w:eastAsia="ru-RU"/>
        </w:rPr>
      </w:pPr>
      <w:r w:rsidRPr="00102648">
        <w:rPr>
          <w:color w:val="000000" w:themeColor="text1"/>
          <w:lang w:eastAsia="ru-RU"/>
        </w:rPr>
        <w:t>I. ПРЕДМЕТ ДОГОВОРУ</w:t>
      </w:r>
    </w:p>
    <w:p w:rsidR="00A74D00" w:rsidRPr="00102648" w:rsidRDefault="00A74D00" w:rsidP="00A74D00">
      <w:pPr>
        <w:rPr>
          <w:color w:val="000000" w:themeColor="text1"/>
          <w:lang w:eastAsia="ru-RU"/>
        </w:rPr>
      </w:pPr>
      <w:r w:rsidRPr="00102648">
        <w:rPr>
          <w:color w:val="000000" w:themeColor="text1"/>
          <w:lang w:eastAsia="ru-RU"/>
        </w:rPr>
        <w:t xml:space="preserve">1.1. Підрядник зобов'язується виконати роботи, зазначені в п. 1.2 даного Договору,  а Замовник – прийняти та оплатити такі роботи. </w:t>
      </w:r>
    </w:p>
    <w:p w:rsidR="00A74D00" w:rsidRPr="00102648" w:rsidRDefault="00A74D00" w:rsidP="00A74D00">
      <w:pPr>
        <w:rPr>
          <w:b/>
          <w:bCs/>
          <w:color w:val="000000" w:themeColor="text1"/>
          <w:sz w:val="28"/>
          <w:szCs w:val="28"/>
        </w:rPr>
      </w:pPr>
      <w:r w:rsidRPr="00102648">
        <w:rPr>
          <w:rFonts w:eastAsia="Calibri"/>
          <w:color w:val="000000" w:themeColor="text1"/>
          <w:lang w:eastAsia="en-US"/>
        </w:rPr>
        <w:t xml:space="preserve">1.2. Найменування робіт: </w:t>
      </w:r>
      <w:r w:rsidRPr="00102648">
        <w:rPr>
          <w:rFonts w:eastAsia="Calibri"/>
          <w:b/>
          <w:color w:val="000000" w:themeColor="text1"/>
          <w:lang w:eastAsia="ru-RU"/>
        </w:rPr>
        <w:t>«</w:t>
      </w:r>
      <w:r w:rsidRPr="00102648">
        <w:rPr>
          <w:b/>
          <w:color w:val="000000" w:themeColor="text1"/>
        </w:rPr>
        <w:t xml:space="preserve">Реконструкція квартальних водопровідних мереж </w:t>
      </w:r>
      <w:r>
        <w:rPr>
          <w:b/>
          <w:color w:val="000000" w:themeColor="text1"/>
        </w:rPr>
        <w:t>низького</w:t>
      </w:r>
      <w:r w:rsidRPr="00102648">
        <w:rPr>
          <w:b/>
          <w:color w:val="000000" w:themeColor="text1"/>
        </w:rPr>
        <w:t xml:space="preserve"> тиску по вул. Самбірській в м. Дрогобич Львівської області (коригування)</w:t>
      </w:r>
      <w:r w:rsidRPr="00102648">
        <w:rPr>
          <w:b/>
          <w:bCs/>
          <w:color w:val="000000" w:themeColor="text1"/>
        </w:rPr>
        <w:t xml:space="preserve">», </w:t>
      </w:r>
      <w:r w:rsidRPr="00102648">
        <w:rPr>
          <w:color w:val="333333"/>
          <w:shd w:val="clear" w:color="auto" w:fill="FFFFFF"/>
        </w:rPr>
        <w:t>що за класом наслідків (відповідальності)  належать до об’єктів з середніми (СС2) наслідками</w:t>
      </w:r>
      <w:r w:rsidRPr="00102648">
        <w:rPr>
          <w:b/>
          <w:bCs/>
          <w:color w:val="000000" w:themeColor="text1"/>
        </w:rPr>
        <w:t>.</w:t>
      </w:r>
    </w:p>
    <w:p w:rsidR="00A74D00" w:rsidRPr="00102648" w:rsidRDefault="00A74D00" w:rsidP="00A74D00">
      <w:pPr>
        <w:rPr>
          <w:color w:val="000000" w:themeColor="text1"/>
          <w:lang w:eastAsia="ru-RU"/>
        </w:rPr>
      </w:pPr>
      <w:r w:rsidRPr="00102648">
        <w:rPr>
          <w:color w:val="000000" w:themeColor="text1"/>
          <w:lang w:eastAsia="ru-RU"/>
        </w:rPr>
        <w:t xml:space="preserve">1.2.1. Згідно з Єдиним закупівельним словником  ДК 021:2015 </w:t>
      </w:r>
      <w:hyperlink r:id="rId50" w:history="1">
        <w:r w:rsidRPr="00102648">
          <w:rPr>
            <w:color w:val="000000" w:themeColor="text1"/>
            <w:lang w:eastAsia="ru-RU"/>
          </w:rPr>
          <w:t>роботи належать до CPV</w:t>
        </w:r>
      </w:hyperlink>
      <w:r w:rsidRPr="00102648">
        <w:rPr>
          <w:color w:val="000000" w:themeColor="text1"/>
          <w:lang w:eastAsia="ru-RU"/>
        </w:rPr>
        <w:t xml:space="preserve"> 45230000-8 — Будівництво трубопроводів, ліній зв’язку та електропередач, шосе, доріг, аеродромів і залізничних доріг; вирівнювання поверхонь.</w:t>
      </w:r>
    </w:p>
    <w:p w:rsidR="00A74D00" w:rsidRPr="00102648" w:rsidRDefault="00A74D00" w:rsidP="00A74D00">
      <w:pPr>
        <w:rPr>
          <w:color w:val="000000" w:themeColor="text1"/>
          <w:lang w:eastAsia="ru-RU"/>
        </w:rPr>
      </w:pPr>
      <w:r w:rsidRPr="00102648">
        <w:rPr>
          <w:color w:val="000000" w:themeColor="text1"/>
          <w:lang w:eastAsia="ru-RU"/>
        </w:rPr>
        <w:t>1.3. Замовник зобов’язується прийняти закінчені роботи і оплатити їх вартість відповідно до умов визначених у цьому Договорі.</w:t>
      </w:r>
    </w:p>
    <w:p w:rsidR="00A74D00" w:rsidRPr="00102648" w:rsidRDefault="00A74D00" w:rsidP="00A74D00">
      <w:pPr>
        <w:rPr>
          <w:color w:val="000000" w:themeColor="text1"/>
          <w:lang w:eastAsia="ru-RU"/>
        </w:rPr>
      </w:pPr>
      <w:r w:rsidRPr="00102648">
        <w:rPr>
          <w:color w:val="000000" w:themeColor="text1"/>
          <w:lang w:eastAsia="ru-RU"/>
        </w:rPr>
        <w:t>1.4. Склад, обсяг та зміст робіт, що є предметом Договору, визначаються на підставі проєктно-кошторисної документації. Склад та обсяги робіт можуть бути переглянуті у процесі реконструкції у разі внесення змін до проектно-кошторисної документації.</w:t>
      </w:r>
    </w:p>
    <w:p w:rsidR="00A74D00" w:rsidRPr="00102648" w:rsidRDefault="00A74D00" w:rsidP="00A74D00">
      <w:pPr>
        <w:rPr>
          <w:color w:val="000000" w:themeColor="text1"/>
          <w:lang w:eastAsia="ru-RU"/>
        </w:rPr>
      </w:pPr>
      <w:r w:rsidRPr="00102648">
        <w:rPr>
          <w:color w:val="000000" w:themeColor="text1"/>
          <w:lang w:eastAsia="ru-RU"/>
        </w:rPr>
        <w:t>1.5.</w:t>
      </w:r>
      <w:r w:rsidRPr="00102648">
        <w:rPr>
          <w:color w:val="000000" w:themeColor="text1"/>
          <w:lang w:eastAsia="ru-RU"/>
        </w:rPr>
        <w:tab/>
        <w:t>Виконання робіт, визначених пунктом 1.2. цього Договору, повинно здійснюватися відповідно до діючих норм, стандартів та правил України.</w:t>
      </w:r>
    </w:p>
    <w:p w:rsidR="00A74D00" w:rsidRPr="00102648" w:rsidRDefault="00A74D00" w:rsidP="00A74D00">
      <w:pPr>
        <w:rPr>
          <w:i/>
          <w:iCs/>
          <w:color w:val="000000" w:themeColor="text1"/>
          <w:u w:val="single"/>
          <w:lang w:eastAsia="en-US"/>
        </w:rPr>
      </w:pPr>
      <w:r w:rsidRPr="00102648">
        <w:rPr>
          <w:color w:val="000000" w:themeColor="text1"/>
          <w:lang w:eastAsia="ru-RU"/>
        </w:rPr>
        <w:t>1.6. Обсяги, види і якість робіт будуть виконуватися за цим Договором відповідно до вимог до предмета закупівлі та пропозиції переможця процедури закупівлі – Підрядника, і проєктно-кошторисної документації.</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1.7. Обсяги закупівлі робіт можуть бути зменшені з урахуванням реального фінансування видатків з бюджету Дрогобицької міської територіальної громади для поповнення статутного капіталу Замовника.</w:t>
      </w:r>
    </w:p>
    <w:p w:rsidR="00A74D00" w:rsidRPr="00102648" w:rsidRDefault="00A74D00" w:rsidP="00A74D00">
      <w:pPr>
        <w:keepNext/>
        <w:jc w:val="center"/>
        <w:outlineLvl w:val="2"/>
        <w:rPr>
          <w:color w:val="000000" w:themeColor="text1"/>
          <w:lang w:eastAsia="ru-RU"/>
        </w:rPr>
      </w:pPr>
      <w:r w:rsidRPr="00102648">
        <w:rPr>
          <w:color w:val="000000" w:themeColor="text1"/>
          <w:lang w:eastAsia="ru-RU"/>
        </w:rPr>
        <w:t>II. ЯКІСТЬ РОБІТ</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2.1. Підрядник повинен виконати передбачені цим Договором роботи, обсяги та якість яких відповідає  діючим державним будівельним нормам та стандартам України</w:t>
      </w:r>
      <w:r w:rsidRPr="00102648">
        <w:rPr>
          <w:rFonts w:eastAsia="Calibri"/>
          <w:iCs/>
          <w:color w:val="000000" w:themeColor="text1"/>
          <w:lang w:eastAsia="en-US"/>
        </w:rPr>
        <w:t>.</w:t>
      </w:r>
    </w:p>
    <w:p w:rsidR="00A74D00" w:rsidRPr="00102648" w:rsidRDefault="00A74D00" w:rsidP="00A74D00">
      <w:pPr>
        <w:rPr>
          <w:color w:val="000000" w:themeColor="text1"/>
          <w:lang w:eastAsia="ru-RU"/>
        </w:rPr>
      </w:pPr>
      <w:r w:rsidRPr="00102648">
        <w:rPr>
          <w:color w:val="000000" w:themeColor="text1"/>
          <w:lang w:eastAsia="ru-RU"/>
        </w:rPr>
        <w:t>2.2.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житлово-комунального господарства та цього Договору.</w:t>
      </w:r>
      <w:r w:rsidRPr="00A74D00">
        <w:t xml:space="preserve"> </w:t>
      </w:r>
      <w:r w:rsidRPr="00A74D00">
        <w:rPr>
          <w:color w:val="000000" w:themeColor="text1"/>
          <w:lang w:eastAsia="ru-RU"/>
        </w:rPr>
        <w:t>Матеріальні ресурси повинні бути новими та не бувшими у вжитку.</w:t>
      </w:r>
    </w:p>
    <w:p w:rsidR="00A74D00" w:rsidRPr="00102648" w:rsidRDefault="00A74D00" w:rsidP="00A74D00">
      <w:pPr>
        <w:rPr>
          <w:color w:val="000000" w:themeColor="text1"/>
          <w:lang w:eastAsia="ru-RU"/>
        </w:rPr>
      </w:pPr>
      <w:r w:rsidRPr="00102648">
        <w:rPr>
          <w:color w:val="000000" w:themeColor="text1"/>
          <w:lang w:eastAsia="ru-RU"/>
        </w:rPr>
        <w:lastRenderedPageBreak/>
        <w:t xml:space="preserve">2.3. Для підтвердження вимог передбачених пунктом 2.2 цього Договору Підрядник за результатами виконаних будівельних робіт оформляє виконавчу документацію відповідно до ДБН А.3.1-5:2016. При наданні документів для прийняття робіт, щоразу у разі вимоги Замовника, надає завірені копії розрахунків інших витрат (відрядні, перебазування механізмів, і т.п.), розрахунків непередбачуваних витрат, підтверджуючіх документів на всі складові розрахунків, документів, що підтверджують вартість та якість матеріалів, а також розрахунок кошторисної заробітної плати. </w:t>
      </w:r>
    </w:p>
    <w:p w:rsidR="00A74D00" w:rsidRPr="00102648" w:rsidRDefault="00A74D00" w:rsidP="00A74D00">
      <w:pPr>
        <w:rPr>
          <w:color w:val="000000" w:themeColor="text1"/>
          <w:lang w:eastAsia="ru-RU"/>
        </w:rPr>
      </w:pPr>
    </w:p>
    <w:p w:rsidR="00A74D00" w:rsidRPr="00102648" w:rsidRDefault="00A74D00" w:rsidP="00A74D00">
      <w:pPr>
        <w:jc w:val="center"/>
        <w:rPr>
          <w:bCs/>
          <w:color w:val="000000" w:themeColor="text1"/>
          <w:lang w:eastAsia="ru-RU"/>
        </w:rPr>
      </w:pPr>
      <w:r w:rsidRPr="00102648">
        <w:rPr>
          <w:bCs/>
          <w:color w:val="000000" w:themeColor="text1"/>
          <w:lang w:eastAsia="ru-RU"/>
        </w:rPr>
        <w:t xml:space="preserve">III. </w:t>
      </w:r>
      <w:r w:rsidRPr="00102648">
        <w:rPr>
          <w:color w:val="000000" w:themeColor="text1"/>
          <w:lang w:eastAsia="ru-RU"/>
        </w:rPr>
        <w:t>ДОГОВІРНА  ЦІНА</w:t>
      </w:r>
    </w:p>
    <w:p w:rsidR="00A74D00" w:rsidRPr="00102648" w:rsidRDefault="00A74D00" w:rsidP="00A74D00">
      <w:pPr>
        <w:rPr>
          <w:color w:val="000000" w:themeColor="text1"/>
          <w:lang w:eastAsia="ru-RU"/>
        </w:rPr>
      </w:pPr>
      <w:r w:rsidRPr="00102648">
        <w:rPr>
          <w:color w:val="000000" w:themeColor="text1"/>
          <w:lang w:eastAsia="ru-RU"/>
        </w:rPr>
        <w:t>3.1. Договірна ціна робіт визначена на основі кошторису, що є невід'ємною частиною Договору (додаток №1), як приблизна (динамічна) і складає _________ грн.________ коп. (_______ гривень __ копійок), у тому числі ПДВ 20% _________ грн (_______ гривень __ копійок).</w:t>
      </w:r>
    </w:p>
    <w:p w:rsidR="00A74D00" w:rsidRPr="00102648" w:rsidRDefault="00A74D00" w:rsidP="00A74D00">
      <w:pPr>
        <w:rPr>
          <w:bCs/>
          <w:color w:val="000000" w:themeColor="text1"/>
          <w:lang w:eastAsia="ru-RU"/>
        </w:rPr>
      </w:pPr>
      <w:r w:rsidRPr="00102648">
        <w:rPr>
          <w:color w:val="000000" w:themeColor="text1"/>
          <w:lang w:eastAsia="ru-RU"/>
        </w:rPr>
        <w:t xml:space="preserve">3.2. Обсяг фінансування на поточний рік визначенається у розмірі коштів передбачених Дрогобицькою міською радою як внески до статутного капіталу КП «Дрогобичводоканал» Дрогобицької міської ради для здійснення реконструкцій водопровідних мереж по вул.Самбірській у м.Дрогобич. </w:t>
      </w:r>
      <w:r w:rsidRPr="00102648">
        <w:rPr>
          <w:bCs/>
          <w:color w:val="000000" w:themeColor="text1"/>
          <w:lang w:eastAsia="ru-RU"/>
        </w:rPr>
        <w:t xml:space="preserve">Обсяг фінансування на поточний рік становить </w:t>
      </w:r>
      <w:r>
        <w:rPr>
          <w:b/>
          <w:bCs/>
          <w:color w:val="000000" w:themeColor="text1"/>
          <w:lang w:eastAsia="ru-RU"/>
        </w:rPr>
        <w:t xml:space="preserve">два </w:t>
      </w:r>
      <w:r w:rsidRPr="00102648">
        <w:rPr>
          <w:b/>
          <w:bCs/>
          <w:color w:val="000000" w:themeColor="text1"/>
          <w:lang w:eastAsia="ru-RU"/>
        </w:rPr>
        <w:t>мільйон</w:t>
      </w:r>
      <w:r>
        <w:rPr>
          <w:b/>
          <w:bCs/>
          <w:color w:val="000000" w:themeColor="text1"/>
          <w:lang w:eastAsia="ru-RU"/>
        </w:rPr>
        <w:t xml:space="preserve">и </w:t>
      </w:r>
      <w:r w:rsidRPr="00102648">
        <w:rPr>
          <w:b/>
          <w:bCs/>
          <w:color w:val="000000" w:themeColor="text1"/>
          <w:lang w:eastAsia="ru-RU"/>
        </w:rPr>
        <w:t>гривень</w:t>
      </w:r>
      <w:r w:rsidRPr="00102648">
        <w:rPr>
          <w:bCs/>
          <w:color w:val="000000" w:themeColor="text1"/>
          <w:lang w:eastAsia="ru-RU"/>
        </w:rPr>
        <w:t xml:space="preserve"> та може бути змінений залежно від фактичного фінансування.</w:t>
      </w:r>
    </w:p>
    <w:p w:rsidR="00A74D00" w:rsidRPr="00102648" w:rsidRDefault="00A74D00" w:rsidP="00A74D00">
      <w:pPr>
        <w:keepNext/>
        <w:jc w:val="center"/>
        <w:outlineLvl w:val="2"/>
        <w:rPr>
          <w:color w:val="000000" w:themeColor="text1"/>
          <w:lang w:eastAsia="ru-RU"/>
        </w:rPr>
      </w:pPr>
    </w:p>
    <w:p w:rsidR="00A74D00" w:rsidRPr="00102648" w:rsidRDefault="00A74D00" w:rsidP="00A74D00">
      <w:pPr>
        <w:keepNext/>
        <w:jc w:val="center"/>
        <w:outlineLvl w:val="2"/>
        <w:rPr>
          <w:color w:val="000000" w:themeColor="text1"/>
          <w:lang w:eastAsia="ru-RU"/>
        </w:rPr>
      </w:pPr>
      <w:r w:rsidRPr="00102648">
        <w:rPr>
          <w:color w:val="000000" w:themeColor="text1"/>
          <w:lang w:eastAsia="ru-RU"/>
        </w:rPr>
        <w:t>IV. ПОРЯДОК ЗДІЙСНЕННЯ ОПЛАТИ</w:t>
      </w:r>
    </w:p>
    <w:p w:rsidR="00A74D00" w:rsidRPr="00102648" w:rsidRDefault="00A74D00" w:rsidP="00A74D00">
      <w:pPr>
        <w:rPr>
          <w:color w:val="000000" w:themeColor="text1"/>
        </w:rPr>
      </w:pPr>
      <w:r w:rsidRPr="00102648">
        <w:rPr>
          <w:rFonts w:eastAsia="Calibri"/>
          <w:color w:val="000000" w:themeColor="text1"/>
          <w:lang w:eastAsia="en-US"/>
        </w:rPr>
        <w:t xml:space="preserve">4.1. </w:t>
      </w:r>
      <w:r w:rsidRPr="00102648">
        <w:rPr>
          <w:color w:val="000000" w:themeColor="text1"/>
        </w:rPr>
        <w:t>Розрахунки проводяться тільки за фактично виконані роботи та після підписання Замовником представлених Підрядником належно оформлених актів виконаних робіт (форма КБ-2в), довідки (форма КБ-3), рахунку на оплату, протягом 30-ти календарних днів після підписання.</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4.2. </w:t>
      </w:r>
      <w:r w:rsidRPr="00102648">
        <w:rPr>
          <w:rFonts w:eastAsia="Calibri"/>
          <w:bCs/>
          <w:color w:val="000000" w:themeColor="text1"/>
          <w:lang w:eastAsia="en-US"/>
        </w:rPr>
        <w:t xml:space="preserve">Оплата виконаних робіт може проводитись поетапно проміжними платежами у міру виконання робіт і здійснення їх приймання-передавання з оформленням актів за формою КБ-2в. </w:t>
      </w:r>
    </w:p>
    <w:p w:rsidR="00A74D00" w:rsidRPr="00102648" w:rsidRDefault="00A74D00" w:rsidP="00A74D00">
      <w:pPr>
        <w:rPr>
          <w:rFonts w:eastAsia="Calibri"/>
          <w:bCs/>
          <w:color w:val="000000" w:themeColor="text1"/>
          <w:lang w:eastAsia="en-US"/>
        </w:rPr>
      </w:pPr>
      <w:r w:rsidRPr="00102648">
        <w:rPr>
          <w:rFonts w:eastAsia="Calibri"/>
          <w:bCs/>
          <w:color w:val="000000" w:themeColor="text1"/>
          <w:lang w:eastAsia="en-US"/>
        </w:rPr>
        <w:t xml:space="preserve">4.3. Поетапна оплата здійснюється Замовником лише за умови фактичного надходження на рахунки Замовника </w:t>
      </w:r>
      <w:r w:rsidRPr="00102648">
        <w:rPr>
          <w:color w:val="000000" w:themeColor="text1"/>
          <w:lang w:eastAsia="ru-RU"/>
        </w:rPr>
        <w:t>коштів передбачених для здійснення реконструкцій водопровідних мереж по вул.Самбірській у м.Дрогобич.</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4.4. 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w:t>
      </w:r>
      <w:r w:rsidRPr="00102648">
        <w:rPr>
          <w:color w:val="000000" w:themeColor="text1"/>
          <w:lang w:eastAsia="ru-RU"/>
        </w:rPr>
        <w:t xml:space="preserve"> У таких випадках ціни на ресурси визначаються відповідно до цін, що діяли на зазначений в Договорі строк закінчення робіт. Додаткові витрати на виконання робіт, пов'язані із зростанням цін на ресурси після зазначеного строку, компенсуються Підрядником.</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4.5. У разі виникнення потреби в оплаті обягів (складу) робіт, що не передбачені Договором Підрядник ініціює укладення окремого договору на такі роботи.</w:t>
      </w:r>
    </w:p>
    <w:p w:rsidR="00A74D00" w:rsidRPr="00102648" w:rsidRDefault="00A74D00" w:rsidP="00A74D00">
      <w:pPr>
        <w:tabs>
          <w:tab w:val="left" w:pos="9639"/>
        </w:tabs>
        <w:rPr>
          <w:color w:val="000000" w:themeColor="text1"/>
          <w:lang w:eastAsia="ru-RU"/>
        </w:rPr>
      </w:pPr>
      <w:r w:rsidRPr="00102648">
        <w:rPr>
          <w:rFonts w:eastAsia="Calibri"/>
          <w:color w:val="000000" w:themeColor="text1"/>
          <w:lang w:eastAsia="en-US"/>
        </w:rPr>
        <w:t>4.6. Роботи, виконані Підрядником з використанням матеріальних ресурсів, що не відповідають установленим вимогам, Замовником не оплачуються.</w:t>
      </w:r>
    </w:p>
    <w:p w:rsidR="00A74D00" w:rsidRPr="00102648" w:rsidRDefault="00A74D00" w:rsidP="00A74D00">
      <w:pPr>
        <w:rPr>
          <w:color w:val="000000" w:themeColor="text1"/>
          <w:lang w:eastAsia="ru-RU"/>
        </w:rPr>
      </w:pPr>
      <w:r w:rsidRPr="00102648">
        <w:rPr>
          <w:rFonts w:eastAsia="Calibri"/>
          <w:color w:val="000000" w:themeColor="text1"/>
          <w:lang w:eastAsia="en-US"/>
        </w:rPr>
        <w:t xml:space="preserve">4.7. Фінансування за даним Договором здійснюється за рахунок </w:t>
      </w:r>
      <w:r w:rsidRPr="00102648">
        <w:rPr>
          <w:color w:val="000000" w:themeColor="text1"/>
          <w:lang w:eastAsia="ru-RU"/>
        </w:rPr>
        <w:t>коштів передбачених Дрогобицькою міською радою як внески до статутного капіталу КП «Дрогобичводоканал» Дрогобицької міської ради для здійснення реконструкцій водопровідних мереж по вул.Самбірській у м.</w:t>
      </w:r>
      <w:r w:rsidRPr="00770077">
        <w:rPr>
          <w:color w:val="000000" w:themeColor="text1"/>
          <w:lang w:eastAsia="ru-RU"/>
        </w:rPr>
        <w:t xml:space="preserve"> </w:t>
      </w:r>
      <w:r w:rsidRPr="00102648">
        <w:rPr>
          <w:color w:val="000000" w:themeColor="text1"/>
          <w:lang w:eastAsia="ru-RU"/>
        </w:rPr>
        <w:t xml:space="preserve">Дрогобич. </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4.8. Виконання зобов’язань за даним Договором проводиться виключно за умови та у межах</w:t>
      </w:r>
      <w:r w:rsidRPr="00102648">
        <w:rPr>
          <w:rFonts w:eastAsia="Calibri"/>
          <w:color w:val="FF0000"/>
          <w:lang w:eastAsia="en-US"/>
        </w:rPr>
        <w:t xml:space="preserve"> </w:t>
      </w:r>
      <w:r w:rsidRPr="00102648">
        <w:rPr>
          <w:rFonts w:eastAsia="Calibri"/>
          <w:bCs/>
          <w:color w:val="000000" w:themeColor="text1"/>
          <w:lang w:eastAsia="en-US"/>
        </w:rPr>
        <w:t xml:space="preserve">фактичного надходження на рахунки Замовника </w:t>
      </w:r>
      <w:r w:rsidRPr="00102648">
        <w:rPr>
          <w:color w:val="000000" w:themeColor="text1"/>
          <w:lang w:eastAsia="ru-RU"/>
        </w:rPr>
        <w:t>коштів передбачених для здійснення реконструкцій водопровідних мереж по вул.Самбірській у м.</w:t>
      </w:r>
      <w:r w:rsidRPr="00770077">
        <w:rPr>
          <w:color w:val="000000" w:themeColor="text1"/>
          <w:lang w:val="ru-RU" w:eastAsia="ru-RU"/>
        </w:rPr>
        <w:t xml:space="preserve"> </w:t>
      </w:r>
      <w:r w:rsidRPr="00102648">
        <w:rPr>
          <w:color w:val="000000" w:themeColor="text1"/>
          <w:lang w:eastAsia="ru-RU"/>
        </w:rPr>
        <w:t xml:space="preserve">Дрогобич. </w:t>
      </w:r>
    </w:p>
    <w:p w:rsidR="00A74D00" w:rsidRPr="00102648" w:rsidRDefault="00A74D00" w:rsidP="00A74D00">
      <w:pPr>
        <w:rPr>
          <w:rFonts w:eastAsia="Calibri"/>
          <w:color w:val="000000" w:themeColor="text1"/>
          <w:lang w:eastAsia="en-US"/>
        </w:rPr>
      </w:pPr>
    </w:p>
    <w:p w:rsidR="00A74D00" w:rsidRPr="00102648" w:rsidRDefault="00A74D00" w:rsidP="00A74D00">
      <w:pPr>
        <w:jc w:val="center"/>
        <w:rPr>
          <w:rFonts w:eastAsia="Calibri"/>
          <w:color w:val="000000" w:themeColor="text1"/>
          <w:lang w:eastAsia="en-US"/>
        </w:rPr>
      </w:pPr>
      <w:r w:rsidRPr="00102648">
        <w:rPr>
          <w:rFonts w:eastAsia="Calibri"/>
          <w:color w:val="000000" w:themeColor="text1"/>
          <w:lang w:eastAsia="en-US"/>
        </w:rPr>
        <w:t xml:space="preserve">V. СТРОКИ ТА ОРГАНІЗАЦІЯ ВИКОНАННЯ РОБІТ </w:t>
      </w:r>
    </w:p>
    <w:p w:rsidR="00A74D00" w:rsidRPr="00102648" w:rsidRDefault="00A74D00" w:rsidP="00A74D00">
      <w:pPr>
        <w:rPr>
          <w:rFonts w:eastAsia="Calibri"/>
          <w:color w:val="FF0000"/>
          <w:lang w:eastAsia="en-US"/>
        </w:rPr>
      </w:pPr>
      <w:r w:rsidRPr="00102648">
        <w:rPr>
          <w:rFonts w:eastAsia="Calibri"/>
          <w:color w:val="000000" w:themeColor="text1"/>
          <w:lang w:eastAsia="en-US"/>
        </w:rPr>
        <w:t xml:space="preserve">5.1. Підрядник розпочинає виконання робіт протягом 5 (п`яти) робочих днів з моменту отримання від Замовника повідомлення про початок виконання робіт і забезпечує їх завершення </w:t>
      </w:r>
      <w:r w:rsidRPr="00102648">
        <w:rPr>
          <w:rFonts w:eastAsia="Calibri"/>
          <w:b/>
          <w:color w:val="000000" w:themeColor="text1"/>
          <w:lang w:eastAsia="en-US"/>
        </w:rPr>
        <w:t>до 31.12.2024.</w:t>
      </w:r>
      <w:r w:rsidRPr="00102648">
        <w:rPr>
          <w:rFonts w:eastAsia="Calibri"/>
          <w:b/>
          <w:color w:val="FF0000"/>
          <w:lang w:eastAsia="en-US"/>
        </w:rPr>
        <w:t xml:space="preserve"> </w:t>
      </w:r>
    </w:p>
    <w:p w:rsidR="00A74D00" w:rsidRPr="00BF2212" w:rsidRDefault="00A74D00" w:rsidP="00A74D00">
      <w:pPr>
        <w:pStyle w:val="310"/>
        <w:ind w:left="0"/>
        <w:jc w:val="both"/>
        <w:rPr>
          <w:rFonts w:ascii="Times New Roman" w:hAnsi="Times New Roman" w:cs="Times New Roman"/>
          <w:bCs/>
          <w:color w:val="000000" w:themeColor="text1"/>
          <w:sz w:val="24"/>
          <w:szCs w:val="24"/>
        </w:rPr>
      </w:pPr>
      <w:r w:rsidRPr="00BF2212">
        <w:rPr>
          <w:rFonts w:ascii="Times New Roman" w:eastAsia="Calibri" w:hAnsi="Times New Roman" w:cs="Times New Roman"/>
          <w:color w:val="000000" w:themeColor="text1"/>
          <w:sz w:val="24"/>
          <w:szCs w:val="24"/>
          <w:lang w:eastAsia="en-US"/>
        </w:rPr>
        <w:lastRenderedPageBreak/>
        <w:t xml:space="preserve">5.2. </w:t>
      </w:r>
      <w:r w:rsidRPr="00BF2212">
        <w:rPr>
          <w:rFonts w:ascii="Times New Roman" w:hAnsi="Times New Roman" w:cs="Times New Roman"/>
          <w:bCs/>
          <w:color w:val="000000" w:themeColor="text1"/>
          <w:sz w:val="24"/>
          <w:szCs w:val="24"/>
        </w:rPr>
        <w:t xml:space="preserve">Роботи за Договором повинні бути виконані відповідно до календарного графіку виконання робіт (додаток 2). </w:t>
      </w:r>
      <w:r w:rsidRPr="00BF2212">
        <w:rPr>
          <w:rFonts w:ascii="Times New Roman" w:eastAsia="Calibri" w:hAnsi="Times New Roman" w:cs="Times New Roman"/>
          <w:color w:val="000000" w:themeColor="text1"/>
          <w:sz w:val="24"/>
          <w:szCs w:val="24"/>
          <w:lang w:eastAsia="en-US"/>
        </w:rPr>
        <w:t>Датою закінчення робіт вважається дата їх прийняття Замовником.</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5.3. Замовник може прийняти рішення про уповільнення темпів виконання робіт, їх зупинення або прискорення з внесенням відповідних змін у Договір.          </w:t>
      </w:r>
    </w:p>
    <w:p w:rsidR="00A74D00" w:rsidRPr="00102648" w:rsidRDefault="00A74D00" w:rsidP="00A74D00">
      <w:pPr>
        <w:tabs>
          <w:tab w:val="left" w:pos="10257"/>
        </w:tabs>
        <w:rPr>
          <w:rFonts w:eastAsia="Calibri"/>
          <w:b/>
          <w:color w:val="000000" w:themeColor="text1"/>
          <w:lang w:eastAsia="en-US"/>
        </w:rPr>
      </w:pPr>
      <w:r w:rsidRPr="00102648">
        <w:rPr>
          <w:rFonts w:eastAsia="Calibri"/>
          <w:color w:val="000000" w:themeColor="text1"/>
          <w:lang w:eastAsia="en-US"/>
        </w:rPr>
        <w:t>5.4. Строки виконання робіт можуть бути змінені з внесенням відповідних змін у Договір, відповідно до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постанови Кабінету Міністрів України від 01 серпня 2005 року № 668 та деяких інших законодавчих актів України щодо вдосконалення публічних закупівель, Цивільного та Господарського кодексів України з урахуванням особливостей, визначених Законом, цього Договору та діючих державних будівельних норм України.</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5.5. Строки виконання робіт визначені цим Договором не можуть бути змінені Підрядником в односторонньому порядку у зв’язку із затримкою фінансування з бюджету.</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5.6. Підрядником повинні бути заплановані та узгоджені з органами УПП у Львівській  області  Департаменту патрульної поліції (або іншим уповноваженим органом) заходи з організації і забезпечення безпеки руху автотранспорту і пішоходів (розроблення схеми організації дорожнього руху на період проведення робіт, встановлення тимчасових дорожніх знаків тощо) на підставі вимог правил, норм та стандартів, що стосуються забезпечення безпеки дорожнього руху.</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5.7. Сторони у тижневий строк після підписання Договору надають одна одній перелік осіб, які затверджені наказом по підприємству, які уповноважені представляти їх під час виконання Договору, а також визначають обсяг їх повноважень. У подальшому при заміні цих осіб, перегляд їх повноважень сторони негайно інформують одна одну.</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5.8. При виявленні відхилень від проекту, недоробок, дефектів Замовник видає Підряднику розпорядження про їх усунення, а при серйозних порушеннях приймає рішення про призупинення робіт.</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5.9. Якщо Підрядник не виправить у встановлений строк неякісно виконані роботи, Замовник має право залучити до цього третіх осіб з компенсацією витрат за рахунок Підрядника, у тому числі шляхом утримання відповідних сум при розрахунках за виконані роботи.</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5.10. Підрядник несе відповідальність за відповідність якості будівельних матеріалів, конструкцій, устаткування, що постачається ним, специфікаціям, державним стандартам, технічним умовам, а також за наявність самих сертифікатів, технічних паспортів та інших документів, що засвідчують їх характеристики і якість.</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5.11. Підрядник у порядку, визначеному нормативними документами та Договором, веде і передає Замовнику після завершення робіт документи про виконання цього Договору.</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цьому Договору. </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5.12. З метою контролю за відповідністю робіт та матеріальних ресурсів установленим вимогам Замовник забезпечує незалежний технічний нагляд за виконанням робіт протягом усього періоду виконання робіт шляхом укладання відповідного договору у порядку, встановленому законодавством. </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5.13. 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 (генеральним проектувальником). Авторський нагляд під час виконання робіт здійснюється в порядку, встановленому законодавством. </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5.14. Замовник здійснює перевірку за ходом та якістю виконання робіт відповідно до частини першої статті 849 Цивільного кодексу України та у порядку, передбаченому цим Договором. </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lastRenderedPageBreak/>
        <w:t>5.15. Для здійснення авторського та незалежного технічного нагляду і контролю за виконанням робіт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 А також забезпечує доступ до місця виконання робіт.</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5.17. У разі виявлення органами державного контролю недоробок, дефектів, згідно вимоги Замовника, Підрядник зобов’язаний за власний кошт провести усунення виявлених недоробок, дефектів та відшкодувати завдані збитки.</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5.18.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 </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5.19. Датою закінчення робіт вважається дата їх прийняття Замовником. Виконання може бути закінчено достроково тільки за згодою Замовника.</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5.20. Обяги (склад) робіт, що не передбачені Договором але згідно спільного протокольного рішення Замовника, Підрядника та </w:t>
      </w:r>
      <w:r w:rsidRPr="00102648">
        <w:rPr>
          <w:color w:val="000000" w:themeColor="text1"/>
        </w:rPr>
        <w:t>осіб, що здійснюють технічний та авторський нагляд мають бути виконані для завершення робіт - купуються окремим договором.</w:t>
      </w:r>
    </w:p>
    <w:p w:rsidR="00A74D00" w:rsidRPr="00102648" w:rsidRDefault="00A74D00" w:rsidP="00A74D00">
      <w:pPr>
        <w:keepNext/>
        <w:jc w:val="center"/>
        <w:outlineLvl w:val="2"/>
        <w:rPr>
          <w:color w:val="000000" w:themeColor="text1"/>
          <w:lang w:eastAsia="ru-RU"/>
        </w:rPr>
      </w:pPr>
    </w:p>
    <w:p w:rsidR="00A74D00" w:rsidRPr="00102648" w:rsidRDefault="00A74D00" w:rsidP="00A74D00">
      <w:pPr>
        <w:keepNext/>
        <w:jc w:val="center"/>
        <w:outlineLvl w:val="2"/>
        <w:rPr>
          <w:color w:val="000000" w:themeColor="text1"/>
          <w:lang w:eastAsia="ru-RU"/>
        </w:rPr>
      </w:pPr>
      <w:r w:rsidRPr="00102648">
        <w:rPr>
          <w:color w:val="000000" w:themeColor="text1"/>
          <w:lang w:eastAsia="ru-RU"/>
        </w:rPr>
        <w:t>VІ. ПРИЙМАННЯ - ПЕРЕДАЧА РОБІТ</w:t>
      </w:r>
    </w:p>
    <w:p w:rsidR="00A74D00" w:rsidRPr="00102648" w:rsidRDefault="00A74D00" w:rsidP="00A74D00">
      <w:pPr>
        <w:keepNext/>
        <w:outlineLvl w:val="2"/>
        <w:rPr>
          <w:b/>
          <w:bCs/>
          <w:color w:val="000000" w:themeColor="text1"/>
          <w:lang w:eastAsia="en-US"/>
        </w:rPr>
      </w:pPr>
      <w:r w:rsidRPr="00102648">
        <w:rPr>
          <w:color w:val="000000" w:themeColor="text1"/>
          <w:lang w:eastAsia="ru-RU"/>
        </w:rPr>
        <w:t>6.1. Приймання-передача закінчених робіт здійснюється відповідно до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року № 668 та інших нормативних актів, які регламентують прийняття закінчених об’єктів в експлуатацію.</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6.2. Передача виконаних робіт Підрядником і приймання їх Замовником оформляється Актом </w:t>
      </w:r>
      <w:r w:rsidRPr="00102648">
        <w:rPr>
          <w:color w:val="000000" w:themeColor="text1"/>
          <w:lang w:eastAsia="ru-RU"/>
        </w:rPr>
        <w:t>приймання-передачі</w:t>
      </w:r>
      <w:r w:rsidRPr="00102648">
        <w:rPr>
          <w:rFonts w:eastAsia="Calibri"/>
          <w:color w:val="000000" w:themeColor="text1"/>
          <w:lang w:eastAsia="en-US"/>
        </w:rPr>
        <w:t xml:space="preserve"> виконаних робіт, або надається мотивована відмова від прийняття робіт. </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6.3. Недоліки у закінчених роботах, виявлені в процесі приймання-передачі виконаних робіт, які виникли з вини Підрядника, повинні бути усунені Підрядником протягом строків, визначених Замовником,  за рахунок коштів Підрядника. </w:t>
      </w:r>
    </w:p>
    <w:p w:rsidR="00A74D00" w:rsidRPr="00102648" w:rsidRDefault="00A74D00" w:rsidP="00A74D00">
      <w:pPr>
        <w:rPr>
          <w:color w:val="000000" w:themeColor="text1"/>
          <w:lang w:eastAsia="ru-RU"/>
        </w:rPr>
      </w:pPr>
      <w:r w:rsidRPr="00102648">
        <w:rPr>
          <w:color w:val="000000" w:themeColor="text1"/>
          <w:lang w:eastAsia="ru-RU"/>
        </w:rPr>
        <w:t>6.4. 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rsidR="00A74D00" w:rsidRPr="00102648" w:rsidRDefault="00A74D00" w:rsidP="00A74D00">
      <w:pPr>
        <w:rPr>
          <w:color w:val="000000" w:themeColor="text1"/>
          <w:lang w:eastAsia="ru-RU"/>
        </w:rPr>
      </w:pPr>
      <w:r w:rsidRPr="00102648">
        <w:rPr>
          <w:color w:val="000000" w:themeColor="text1"/>
          <w:lang w:eastAsia="ru-RU"/>
        </w:rPr>
        <w:t>6.5.</w:t>
      </w:r>
      <w:r w:rsidRPr="00102648">
        <w:rPr>
          <w:color w:val="00B050"/>
          <w:lang w:eastAsia="ru-RU"/>
        </w:rPr>
        <w:t xml:space="preserve"> </w:t>
      </w:r>
      <w:r w:rsidRPr="00102648">
        <w:rPr>
          <w:color w:val="000000" w:themeColor="text1"/>
        </w:rPr>
        <w:t>Акти виконаних робіт (форма КБ-2в) мають бути візовані особою, що здійснює технічний нагляд з метою підтвердження факту виконання вказаних у них об`ємів робіт.</w:t>
      </w:r>
    </w:p>
    <w:p w:rsidR="00A74D00" w:rsidRPr="00102648" w:rsidRDefault="00A74D00" w:rsidP="00A74D00">
      <w:pPr>
        <w:keepNext/>
        <w:jc w:val="center"/>
        <w:outlineLvl w:val="2"/>
        <w:rPr>
          <w:color w:val="000000" w:themeColor="text1"/>
          <w:lang w:eastAsia="ru-RU"/>
        </w:rPr>
      </w:pPr>
    </w:p>
    <w:p w:rsidR="00A74D00" w:rsidRPr="00102648" w:rsidRDefault="00A74D00" w:rsidP="00A74D00">
      <w:pPr>
        <w:keepNext/>
        <w:jc w:val="center"/>
        <w:outlineLvl w:val="2"/>
        <w:rPr>
          <w:b/>
          <w:bCs/>
          <w:color w:val="000000" w:themeColor="text1"/>
          <w:lang w:eastAsia="en-US"/>
        </w:rPr>
      </w:pPr>
      <w:r w:rsidRPr="00102648">
        <w:rPr>
          <w:color w:val="000000" w:themeColor="text1"/>
          <w:lang w:eastAsia="ru-RU"/>
        </w:rPr>
        <w:t>VIІ. ПРАВА ТА ОБОВ'ЯЗКИ СТОРІН</w:t>
      </w:r>
    </w:p>
    <w:p w:rsidR="00A74D00" w:rsidRPr="00102648" w:rsidRDefault="00A74D00" w:rsidP="00A74D00">
      <w:pPr>
        <w:rPr>
          <w:rFonts w:eastAsia="Calibri"/>
          <w:b/>
          <w:color w:val="000000" w:themeColor="text1"/>
          <w:u w:val="single"/>
          <w:lang w:eastAsia="en-US"/>
        </w:rPr>
      </w:pPr>
      <w:r w:rsidRPr="00102648">
        <w:rPr>
          <w:rFonts w:eastAsia="Calibri"/>
          <w:b/>
          <w:color w:val="000000" w:themeColor="text1"/>
          <w:u w:val="single"/>
          <w:lang w:eastAsia="en-US"/>
        </w:rPr>
        <w:t>7.1. Замовник має право:</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7.1.1. Відмовитися від прийняття закінчених робіт у разі виявлення недоліків, які виключають можливість їх використання відповідно до мети, зазначеної у проєктно-кошторисній документації та Договорі, і не можуть бути усунені Підрядником, Замовником або третьою особою.</w:t>
      </w:r>
    </w:p>
    <w:p w:rsidR="00A74D00" w:rsidRPr="00102648" w:rsidRDefault="00A74D00" w:rsidP="00A74D00">
      <w:pPr>
        <w:tabs>
          <w:tab w:val="left" w:pos="9639"/>
        </w:tabs>
        <w:rPr>
          <w:rFonts w:eastAsia="Calibri"/>
          <w:color w:val="000000" w:themeColor="text1"/>
          <w:lang w:eastAsia="en-US"/>
        </w:rPr>
      </w:pPr>
      <w:r w:rsidRPr="00102648">
        <w:rPr>
          <w:rFonts w:eastAsia="Calibri"/>
          <w:color w:val="000000" w:themeColor="text1"/>
          <w:lang w:eastAsia="en-US"/>
        </w:rPr>
        <w:t>7.1.2. Здійснювати у будь-який час, не втручаючись у господарську діяльність Підрядника,  перевірку ходу та якості виконання робіт відповідно до частини першої статті 849 Цивільного кодексу України та у порядку, передбаченому цим</w:t>
      </w:r>
      <w:r w:rsidRPr="00345123">
        <w:rPr>
          <w:rFonts w:eastAsia="Calibri"/>
          <w:color w:val="000000" w:themeColor="text1"/>
          <w:lang w:val="ru-RU" w:eastAsia="en-US"/>
        </w:rPr>
        <w:t xml:space="preserve"> </w:t>
      </w:r>
      <w:r w:rsidRPr="00102648">
        <w:rPr>
          <w:rFonts w:eastAsia="Calibri"/>
          <w:color w:val="000000" w:themeColor="text1"/>
          <w:lang w:eastAsia="en-US"/>
        </w:rPr>
        <w:t>Договором.</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7.1.3. Вносити зміни у проєктну та кошторисну документацію до початку робіт або під час їх виконання. </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7.1.4. Вимагати безоплатного виправлення, у встановлені Замовником строки, недоліків що виникли внаслідок допущених Підрядником порушень і призвели до погіршення робіт, або виправити їх за свій рахунок з правом на відшкодування своїх витрат, понесених на виправлення таких недоліків.</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7.1.5. Вимагати виконання робіт у строки визначені п. 5.1. Договору. </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7.1.6. Відмовитися від Договору в односторонньому порядку та вимагати виплати штрафних санкцій, якщо Підрядник своєчасно не розпочав роботи або виконує їх настільки повільно, що закінчення їх у строк, визначений Договором, стає неможливим і у разі не виконання інших умов цього Договору.</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lastRenderedPageBreak/>
        <w:t xml:space="preserve">7.1.7. Ініціювати внесення змін у Договір підряду. </w:t>
      </w:r>
    </w:p>
    <w:p w:rsidR="00A74D00" w:rsidRPr="00102648" w:rsidRDefault="00A74D00" w:rsidP="00A74D00">
      <w:pPr>
        <w:rPr>
          <w:rFonts w:eastAsia="Calibri"/>
          <w:b/>
          <w:color w:val="000000" w:themeColor="text1"/>
          <w:u w:val="single"/>
          <w:lang w:eastAsia="en-US"/>
        </w:rPr>
      </w:pPr>
      <w:r w:rsidRPr="00102648">
        <w:rPr>
          <w:rFonts w:eastAsia="Calibri"/>
          <w:b/>
          <w:color w:val="000000" w:themeColor="text1"/>
          <w:u w:val="single"/>
          <w:lang w:eastAsia="en-US"/>
        </w:rPr>
        <w:t>7.2. Підрядник має право:</w:t>
      </w:r>
    </w:p>
    <w:p w:rsidR="00A74D00" w:rsidRPr="00102648" w:rsidRDefault="00A74D00" w:rsidP="00A74D00">
      <w:pPr>
        <w:rPr>
          <w:rFonts w:eastAsia="Calibri"/>
          <w:b/>
          <w:color w:val="000000" w:themeColor="text1"/>
          <w:u w:val="single"/>
          <w:lang w:eastAsia="en-US"/>
        </w:rPr>
      </w:pPr>
      <w:r w:rsidRPr="00102648">
        <w:rPr>
          <w:rFonts w:eastAsia="Calibri"/>
          <w:color w:val="000000" w:themeColor="text1"/>
          <w:lang w:eastAsia="en-US"/>
        </w:rPr>
        <w:t>7.2.1. Залучати до виконання робіт (або окремих її етапів чи видів) субпідрядників.</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7.2.2. Відмовитися від Договору та вимагати від Замовника відшкодування чи покриття збитків у разі внесення Замовником змін у проєктну та кошторисну документацію, якщо вартість додаткових робіт викликана такими змінами, перевищує 50 відсотків договірної ціни.</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7.2.3. Відмовитись від виконання Договору і стягнути збитки, понесені ним з вини Замовника, якщо незважаючи на своєчасне і обґрунтоване попередження з боку  Підрядника, Замовник у відповідний строк  не замінить вказівок стосовно способу виконання робіт або не усуне інших обставин, які загрожують життю та здоров’ю людей чи призводить до порушення екологічних, санітарних правил, правил безпеки та інших встановлених законодавством вимог.</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7.2.4.  Ініціювати внесення змін у Договір.</w:t>
      </w:r>
    </w:p>
    <w:p w:rsidR="00A74D00" w:rsidRPr="00102648" w:rsidRDefault="00A74D00" w:rsidP="00A74D00">
      <w:pPr>
        <w:rPr>
          <w:rFonts w:eastAsia="Calibri"/>
          <w:b/>
          <w:color w:val="000000" w:themeColor="text1"/>
          <w:u w:val="single"/>
          <w:lang w:eastAsia="en-US"/>
        </w:rPr>
      </w:pPr>
      <w:r w:rsidRPr="00102648">
        <w:rPr>
          <w:rFonts w:eastAsia="Calibri"/>
          <w:b/>
          <w:color w:val="000000" w:themeColor="text1"/>
          <w:u w:val="single"/>
          <w:lang w:eastAsia="en-US"/>
        </w:rPr>
        <w:t xml:space="preserve">7.3.  Замовник зобов’язується:  </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7.3.1</w:t>
      </w:r>
      <w:r w:rsidRPr="00102648">
        <w:rPr>
          <w:rFonts w:eastAsia="Calibri"/>
          <w:color w:val="FF0000"/>
          <w:lang w:eastAsia="en-US"/>
        </w:rPr>
        <w:t xml:space="preserve">. </w:t>
      </w:r>
      <w:r w:rsidRPr="00102648">
        <w:rPr>
          <w:rFonts w:eastAsia="Calibri"/>
          <w:color w:val="000000" w:themeColor="text1"/>
          <w:lang w:eastAsia="en-US"/>
        </w:rPr>
        <w:t xml:space="preserve">Не пізніше 3 (третього) робочого дня з дня підписання сторонами Договору надати Підряднику фронт робіт та проектну документацію. </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7.3.2. Сприяти Підряднику в порядку, встановленому Договором, у виконанні робіт.</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7.3.3.  Негайно повідомити Підрядника про виявлені недоліки в роботі. </w:t>
      </w:r>
    </w:p>
    <w:p w:rsidR="00A74D00" w:rsidRPr="00102648" w:rsidRDefault="00A74D00" w:rsidP="00A74D00">
      <w:pPr>
        <w:tabs>
          <w:tab w:val="left" w:pos="1440"/>
        </w:tabs>
        <w:rPr>
          <w:rFonts w:eastAsia="Calibri"/>
          <w:color w:val="000000" w:themeColor="text1"/>
          <w:lang w:eastAsia="en-US"/>
        </w:rPr>
      </w:pPr>
      <w:r w:rsidRPr="00102648">
        <w:rPr>
          <w:rFonts w:eastAsia="Calibri"/>
          <w:color w:val="000000" w:themeColor="text1"/>
          <w:lang w:eastAsia="en-US"/>
        </w:rPr>
        <w:t>7.3.4. Прийняти та оплатити роботи.</w:t>
      </w:r>
    </w:p>
    <w:p w:rsidR="00A74D00" w:rsidRPr="00102648" w:rsidRDefault="00A74D00" w:rsidP="00A74D00">
      <w:pPr>
        <w:tabs>
          <w:tab w:val="left" w:pos="1440"/>
        </w:tabs>
        <w:rPr>
          <w:rFonts w:eastAsia="Calibri"/>
          <w:color w:val="000000" w:themeColor="text1"/>
          <w:lang w:eastAsia="en-US"/>
        </w:rPr>
      </w:pPr>
      <w:r w:rsidRPr="00102648">
        <w:rPr>
          <w:rFonts w:eastAsia="Calibri"/>
          <w:color w:val="000000" w:themeColor="text1"/>
          <w:lang w:eastAsia="en-US"/>
        </w:rPr>
        <w:t>7.3.5. Забезпечити здійснення незалежного технічного нагляду та авторського нагляду протягом усього періоду виконання робіт,  в порядку встановленому законодавством.</w:t>
      </w:r>
    </w:p>
    <w:p w:rsidR="00A74D00" w:rsidRPr="00102648" w:rsidRDefault="00A74D00" w:rsidP="00A74D00">
      <w:pPr>
        <w:tabs>
          <w:tab w:val="left" w:pos="284"/>
        </w:tabs>
        <w:rPr>
          <w:rFonts w:eastAsia="Calibri"/>
          <w:b/>
          <w:color w:val="000000" w:themeColor="text1"/>
          <w:u w:val="single"/>
          <w:lang w:eastAsia="en-US"/>
        </w:rPr>
      </w:pPr>
      <w:r w:rsidRPr="00102648">
        <w:rPr>
          <w:rFonts w:eastAsia="Calibri"/>
          <w:b/>
          <w:color w:val="000000" w:themeColor="text1"/>
          <w:u w:val="single"/>
          <w:lang w:eastAsia="en-US"/>
        </w:rPr>
        <w:t>7.4. Підрядник зобов’язується:</w:t>
      </w:r>
    </w:p>
    <w:p w:rsidR="00A74D00" w:rsidRPr="00102648" w:rsidRDefault="00A74D00" w:rsidP="00A74D00">
      <w:pPr>
        <w:pStyle w:val="31"/>
        <w:tabs>
          <w:tab w:val="left" w:pos="851"/>
        </w:tabs>
        <w:spacing w:before="0"/>
        <w:rPr>
          <w:rFonts w:ascii="Times New Roman" w:hAnsi="Times New Roman"/>
          <w:b w:val="0"/>
          <w:color w:val="000000" w:themeColor="text1"/>
        </w:rPr>
      </w:pPr>
      <w:r w:rsidRPr="00102648">
        <w:rPr>
          <w:rFonts w:ascii="Times New Roman" w:eastAsia="Calibri" w:hAnsi="Times New Roman"/>
          <w:b w:val="0"/>
          <w:color w:val="000000" w:themeColor="text1"/>
          <w:lang w:eastAsia="en-US"/>
        </w:rPr>
        <w:t xml:space="preserve">7.4.1. </w:t>
      </w:r>
      <w:r w:rsidRPr="00BF2212">
        <w:rPr>
          <w:rFonts w:ascii="Times New Roman" w:eastAsia="Calibri" w:hAnsi="Times New Roman"/>
          <w:b w:val="0"/>
          <w:color w:val="000000" w:themeColor="text1"/>
          <w:sz w:val="24"/>
          <w:szCs w:val="24"/>
          <w:lang w:eastAsia="en-US"/>
        </w:rPr>
        <w:t>Розпочинає виконання робіт протягом 5 (п`яти) робочих днів з моменту отримання від Замовника повідомлення про початок виконання робіт.</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7.4.2. Організувати і виконувати роботи у відповідності з будівельними нормами і правилами (в тому числі пожежними та санітарно-технічними нормами, охорони праці, збереження довкілля), неухильно дотримуючись проєктно-кошторисної документації, технічних вимог до предмета закупівлі та пропозиції переможця процедури закупівлі. На будівельному майданчику розмістити інформаційний стенд з інформацією про Замовника, Підрядника робіт, кошторисну вартість об’єкта та строки виконання робіт.   </w:t>
      </w:r>
    </w:p>
    <w:p w:rsidR="00A74D00" w:rsidRPr="00102648" w:rsidRDefault="00A74D00" w:rsidP="00A74D00">
      <w:pPr>
        <w:rPr>
          <w:rFonts w:eastAsia="Calibri"/>
          <w:color w:val="000000" w:themeColor="text1"/>
          <w:u w:val="single"/>
          <w:lang w:eastAsia="en-US"/>
        </w:rPr>
      </w:pPr>
      <w:r w:rsidRPr="00102648">
        <w:rPr>
          <w:rFonts w:eastAsia="Calibri"/>
          <w:color w:val="000000" w:themeColor="text1"/>
          <w:lang w:eastAsia="en-US"/>
        </w:rPr>
        <w:t>7.4.3. Виконати роботи з використанням власних ресурсів та у встановлені строки, передбачені п. 5.1. Договору та графіку виконання робіт.</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7.4.4. Одержати встановлені законом дозволи на виконання окремих видів робіт, ліцензію.</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7.4.5. Своєчасно усувати недоліки робіт, допущені з його вини, за власні кошти.</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7.4.6.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7.4.7. Надавати можливість Замовнику в будь-який момент здійснювати перевірку якості робіт, а також матеріалів, що використовуються Підрядником. </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7.4.8. Вживати заходів до збереження майна Замовника при виконанні робіт, визначених цим Договором.</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7.4.9. Передати Замовнику у порядку, передбаченому законодавством та Договором, закінчені роботи.</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7.4.10. При виконанні робіт забезпечити дотримання всіх необхідних заходів щодо техніки безпеки, пожежної безпеки й охорони і нести повну відповідальність до підписання Акту приймання-передачі виконаний робіт.  </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7.4.12. Постійно підтримувати порядок на місці виконання робіт, забезпечувати постійний вивіз сміття та відходів.</w:t>
      </w:r>
    </w:p>
    <w:p w:rsidR="00A74D00" w:rsidRPr="00102648" w:rsidRDefault="00A74D00" w:rsidP="00A74D00">
      <w:pPr>
        <w:tabs>
          <w:tab w:val="left" w:pos="1440"/>
        </w:tabs>
        <w:rPr>
          <w:rFonts w:eastAsia="Calibri"/>
          <w:color w:val="000000" w:themeColor="text1"/>
          <w:lang w:eastAsia="en-US"/>
        </w:rPr>
      </w:pPr>
      <w:r w:rsidRPr="00102648">
        <w:rPr>
          <w:rFonts w:eastAsia="Calibri"/>
          <w:color w:val="000000" w:themeColor="text1"/>
          <w:lang w:eastAsia="en-US"/>
        </w:rPr>
        <w:t>7.4.13.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A74D00" w:rsidRPr="00102648" w:rsidRDefault="00A74D00" w:rsidP="00A74D00">
      <w:pPr>
        <w:rPr>
          <w:color w:val="000000" w:themeColor="text1"/>
          <w:lang w:eastAsia="ru-RU"/>
        </w:rPr>
      </w:pPr>
      <w:r w:rsidRPr="00102648">
        <w:rPr>
          <w:color w:val="000000" w:themeColor="text1"/>
          <w:lang w:eastAsia="ru-RU"/>
        </w:rPr>
        <w:t>7.4.14. 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форму КБ-3; форму КБ-2В; акт огляду прихованих робіт; Акт передачі майна на відповідальне зберігання; іншу поточну документацію.</w:t>
      </w:r>
    </w:p>
    <w:p w:rsidR="00A74D00" w:rsidRPr="00102648" w:rsidRDefault="00A74D00" w:rsidP="00A74D00">
      <w:pPr>
        <w:rPr>
          <w:color w:val="000000" w:themeColor="text1"/>
          <w:lang w:eastAsia="ru-RU"/>
        </w:rPr>
      </w:pPr>
      <w:r w:rsidRPr="00102648">
        <w:rPr>
          <w:color w:val="000000" w:themeColor="text1"/>
          <w:lang w:eastAsia="ru-RU"/>
        </w:rPr>
        <w:lastRenderedPageBreak/>
        <w:t>7.4.15. Підрядник несе відповідальність перед третіми особами за завдані збитки та нанесену шкоду третім особам в ході виконання робіт до здачі виконаних робіт Замовнику.</w:t>
      </w:r>
    </w:p>
    <w:p w:rsidR="00A74D00" w:rsidRPr="00102648" w:rsidRDefault="00A74D00" w:rsidP="00A74D00">
      <w:pPr>
        <w:jc w:val="center"/>
        <w:rPr>
          <w:bCs/>
          <w:color w:val="000000" w:themeColor="text1"/>
          <w:lang w:eastAsia="ru-RU"/>
        </w:rPr>
      </w:pPr>
    </w:p>
    <w:p w:rsidR="00A74D00" w:rsidRPr="00102648" w:rsidRDefault="00A74D00" w:rsidP="00A74D00">
      <w:pPr>
        <w:jc w:val="center"/>
        <w:rPr>
          <w:color w:val="000000" w:themeColor="text1"/>
          <w:lang w:eastAsia="ru-RU"/>
        </w:rPr>
      </w:pPr>
      <w:r w:rsidRPr="00102648">
        <w:rPr>
          <w:bCs/>
          <w:color w:val="000000" w:themeColor="text1"/>
          <w:lang w:eastAsia="ru-RU"/>
        </w:rPr>
        <w:t>VIІІ.</w:t>
      </w:r>
      <w:r w:rsidRPr="00102648">
        <w:rPr>
          <w:color w:val="000000" w:themeColor="text1"/>
          <w:lang w:eastAsia="ru-RU"/>
        </w:rPr>
        <w:t xml:space="preserve"> ЗАЛУЧЕННЯ ДО ВИКОНАННЯ РОБІТ РОБОЧОЇ СИЛИ</w:t>
      </w:r>
    </w:p>
    <w:p w:rsidR="00A74D00" w:rsidRPr="00102648" w:rsidRDefault="00A74D00" w:rsidP="00A74D00">
      <w:pPr>
        <w:tabs>
          <w:tab w:val="left" w:pos="9639"/>
        </w:tabs>
        <w:rPr>
          <w:rFonts w:eastAsia="Calibri"/>
          <w:color w:val="000000" w:themeColor="text1"/>
          <w:lang w:eastAsia="en-US"/>
        </w:rPr>
      </w:pPr>
      <w:r w:rsidRPr="00102648">
        <w:rPr>
          <w:rFonts w:eastAsia="Calibri"/>
          <w:color w:val="000000" w:themeColor="text1"/>
          <w:lang w:eastAsia="en-US"/>
        </w:rPr>
        <w:t>8.1. Для виконання робіт Підрядник може залучати робочу силу в необхідній кількості та відповідної кваліфікації.</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8.3. Підрядник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p>
    <w:p w:rsidR="00A74D00" w:rsidRPr="00102648" w:rsidRDefault="00A74D00" w:rsidP="00A74D00">
      <w:pPr>
        <w:rPr>
          <w:rFonts w:eastAsia="Calibri"/>
          <w:b/>
          <w:color w:val="000000" w:themeColor="text1"/>
          <w:lang w:eastAsia="en-US"/>
        </w:rPr>
      </w:pPr>
    </w:p>
    <w:p w:rsidR="00A74D00" w:rsidRPr="00102648" w:rsidRDefault="00A74D00" w:rsidP="00A74D00">
      <w:pPr>
        <w:jc w:val="center"/>
        <w:rPr>
          <w:rFonts w:eastAsia="Calibri"/>
          <w:color w:val="000000" w:themeColor="text1"/>
          <w:lang w:eastAsia="en-US"/>
        </w:rPr>
      </w:pPr>
      <w:r w:rsidRPr="00102648">
        <w:rPr>
          <w:rFonts w:eastAsia="Calibri"/>
          <w:color w:val="000000" w:themeColor="text1"/>
          <w:lang w:eastAsia="en-US"/>
        </w:rPr>
        <w:t>ІХ. ЗАЛУЧЕННЯ ДО ВИКОНАННЯ РОБІТ СУБПІДРЯДНИКІВ</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9.1. Підрядник може залучати до виконання робіт субпідрядників. При цьому Підрядник укладає Договори субпідряду і відповідає за результати роботи субпідрядників.</w:t>
      </w:r>
    </w:p>
    <w:p w:rsidR="00A74D00" w:rsidRPr="00102648" w:rsidRDefault="00A74D00" w:rsidP="00A74D00">
      <w:pPr>
        <w:jc w:val="center"/>
        <w:rPr>
          <w:rFonts w:eastAsia="Calibri"/>
          <w:color w:val="000000" w:themeColor="text1"/>
          <w:lang w:eastAsia="en-US"/>
        </w:rPr>
      </w:pPr>
    </w:p>
    <w:p w:rsidR="00A74D00" w:rsidRPr="00102648" w:rsidRDefault="00A74D00" w:rsidP="00A74D00">
      <w:pPr>
        <w:jc w:val="center"/>
        <w:rPr>
          <w:rFonts w:eastAsia="Calibri"/>
          <w:color w:val="000000" w:themeColor="text1"/>
          <w:lang w:eastAsia="en-US"/>
        </w:rPr>
      </w:pPr>
      <w:r w:rsidRPr="00102648">
        <w:rPr>
          <w:rFonts w:eastAsia="Calibri"/>
          <w:color w:val="000000" w:themeColor="text1"/>
          <w:lang w:eastAsia="en-US"/>
        </w:rPr>
        <w:t>Х. ГАРАНТІЙНІ ТЕРМІНИ</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10.1. Підрядник гарантує якість виконаних робіт та можливість їх експлуатації протягом гарантійного терміну, який становить 10-ть років з моменту підписання Акту приймання-передачі виконаний робіт.</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10.2.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Підрядником за власний рахунок. У разі відмови Підрядника усунути виявлені протягом гарантійного терміну недоліки (дефекти), Замовник може усунути  їх самостійно або із залученням третіх осіб. У такому разі Підрядник зобов’язаний повністю компенсувати Замовнику витрати, пов’язані з усуненням зазначених недоліків.</w:t>
      </w:r>
    </w:p>
    <w:p w:rsidR="00A74D00" w:rsidRPr="00BF2212" w:rsidRDefault="00A74D00" w:rsidP="00A74D00">
      <w:pPr>
        <w:pStyle w:val="310"/>
        <w:ind w:left="0" w:firstLine="283"/>
        <w:jc w:val="both"/>
        <w:rPr>
          <w:rFonts w:ascii="Times New Roman" w:hAnsi="Times New Roman" w:cs="Times New Roman"/>
          <w:bCs/>
          <w:color w:val="000000" w:themeColor="text1"/>
          <w:sz w:val="24"/>
          <w:szCs w:val="24"/>
        </w:rPr>
      </w:pPr>
      <w:r w:rsidRPr="00BF2212">
        <w:rPr>
          <w:rFonts w:ascii="Times New Roman" w:hAnsi="Times New Roman" w:cs="Times New Roman"/>
          <w:bCs/>
          <w:color w:val="000000" w:themeColor="text1"/>
          <w:sz w:val="24"/>
          <w:szCs w:val="24"/>
        </w:rPr>
        <w:t>У разі виявлення протягом гарантійного терміну недоліків Замовник повинен повідомити про них Підрядника у письмовій формі протягом 24 годин після їх виявлення і запросити Підрядника для складання акта про порядок усунення виявлених недоліків (дефектів) та встановлення строків їх усунення. Строки усунення недоліків визначає Замовник від складності робіт з їх усунення та запобігання марних втрат води. Якщо Підрядник не з’явиться без поважних причин у визначений у запрошенні строк, Замовник має право залучити до складання акту представника Департаменту міського господарства Дрогобицької міської ради. Акт, складений без участі Підрядника, Замовник надсилає йому для виконання у день його складання.</w:t>
      </w:r>
      <w:r w:rsidRPr="00BF2212">
        <w:rPr>
          <w:rFonts w:ascii="Times New Roman" w:hAnsi="Times New Roman" w:cs="Times New Roman"/>
          <w:bCs/>
          <w:color w:val="000000" w:themeColor="text1"/>
          <w:sz w:val="24"/>
          <w:szCs w:val="24"/>
        </w:rPr>
        <w:tab/>
        <w:t xml:space="preserve"> </w:t>
      </w:r>
    </w:p>
    <w:p w:rsidR="00A74D00" w:rsidRPr="00102648" w:rsidRDefault="00A74D00" w:rsidP="00A74D00">
      <w:pPr>
        <w:rPr>
          <w:rFonts w:eastAsia="Calibri"/>
          <w:color w:val="000000" w:themeColor="text1"/>
          <w:lang w:eastAsia="en-US"/>
        </w:rPr>
      </w:pPr>
      <w:r w:rsidRPr="00102648">
        <w:rPr>
          <w:bCs/>
          <w:color w:val="000000" w:themeColor="text1"/>
          <w:lang w:eastAsia="en-US"/>
        </w:rPr>
        <w:t xml:space="preserve">10.3. Наявність недоліків і терміни їх усунення вказуються в акті, який підписується  Сторонами Договору. </w:t>
      </w:r>
      <w:r w:rsidRPr="00102648">
        <w:rPr>
          <w:rFonts w:eastAsia="Calibri"/>
          <w:color w:val="000000" w:themeColor="text1"/>
          <w:lang w:eastAsia="en-US"/>
        </w:rPr>
        <w:t>Відмова Підрядника від підписання даного акту не звільняє його від зобов’язання усунення недоліків або компенсації їх вартості.</w:t>
      </w:r>
    </w:p>
    <w:p w:rsidR="00A74D00" w:rsidRPr="00102648" w:rsidRDefault="00A74D00" w:rsidP="00A74D00">
      <w:pPr>
        <w:rPr>
          <w:rFonts w:eastAsia="Calibri"/>
          <w:color w:val="000000" w:themeColor="text1"/>
          <w:lang w:eastAsia="en-US"/>
        </w:rPr>
      </w:pPr>
    </w:p>
    <w:p w:rsidR="00A74D00" w:rsidRPr="00102648" w:rsidRDefault="00A74D00" w:rsidP="00A74D00">
      <w:pPr>
        <w:keepNext/>
        <w:jc w:val="center"/>
        <w:outlineLvl w:val="2"/>
        <w:rPr>
          <w:color w:val="000000" w:themeColor="text1"/>
          <w:lang w:eastAsia="ru-RU"/>
        </w:rPr>
      </w:pPr>
      <w:r w:rsidRPr="00102648">
        <w:rPr>
          <w:color w:val="000000" w:themeColor="text1"/>
          <w:lang w:eastAsia="ru-RU"/>
        </w:rPr>
        <w:t>XІ. ВІДПОВІДАЛЬНІСТЬ СТОРІН</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11.1. Сторони домовились, що за порушення зобов’язань, передбачених Договором, вони несуть відповідальність, визначену чинним законодавством.</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11.2. За невиконання робіт у строки, визначенні цим Договором, чи за не виконання Підрядником робіт, передбачених цим Договором, Підрядник сплачує Замовнику у 10-ти денний термін  штраф у розмірі 100% від вартості не виконаних робіт.</w:t>
      </w:r>
    </w:p>
    <w:p w:rsidR="00A74D00" w:rsidRPr="00102648" w:rsidRDefault="00A74D00" w:rsidP="00A74D00">
      <w:pPr>
        <w:shd w:val="clear" w:color="auto" w:fill="FFFFFF"/>
        <w:tabs>
          <w:tab w:val="left" w:pos="1123"/>
        </w:tabs>
        <w:autoSpaceDN w:val="0"/>
        <w:adjustRightInd w:val="0"/>
        <w:rPr>
          <w:rFonts w:eastAsia="Calibri"/>
          <w:color w:val="000000" w:themeColor="text1"/>
          <w:lang w:eastAsia="en-US"/>
        </w:rPr>
      </w:pPr>
      <w:r w:rsidRPr="00102648">
        <w:rPr>
          <w:rFonts w:eastAsia="Calibri"/>
          <w:color w:val="000000" w:themeColor="text1"/>
          <w:lang w:eastAsia="en-US"/>
        </w:rPr>
        <w:t>11.3. За невиконання підпункту 7.4.1. пункту 7.4. Підрядник сплачує Замовнику у 10-ти денний термін штраф у розмірі 50% від суми цього Договору.</w:t>
      </w:r>
    </w:p>
    <w:p w:rsidR="00A74D00" w:rsidRPr="00102648" w:rsidRDefault="00A74D00" w:rsidP="00A74D00">
      <w:pPr>
        <w:shd w:val="clear" w:color="auto" w:fill="FFFFFF"/>
        <w:tabs>
          <w:tab w:val="left" w:pos="1123"/>
        </w:tabs>
        <w:autoSpaceDN w:val="0"/>
        <w:adjustRightInd w:val="0"/>
        <w:rPr>
          <w:rFonts w:eastAsia="Calibri"/>
          <w:color w:val="000000" w:themeColor="text1"/>
          <w:lang w:eastAsia="en-US"/>
        </w:rPr>
      </w:pPr>
      <w:r w:rsidRPr="00102648">
        <w:rPr>
          <w:rFonts w:eastAsia="Calibri"/>
          <w:color w:val="000000" w:themeColor="text1"/>
          <w:lang w:eastAsia="en-US"/>
        </w:rPr>
        <w:t>11.4. Сплата штрафу не звільняє Підрядника від виконання прийнятих на себе зобов’язань по цьому Договору, а також від обов’язку усунення недоліків робіт, визначених Актом.</w:t>
      </w:r>
    </w:p>
    <w:p w:rsidR="00A74D00" w:rsidRPr="00102648" w:rsidRDefault="00A74D00" w:rsidP="00A74D00">
      <w:pPr>
        <w:shd w:val="clear" w:color="auto" w:fill="FFFFFF"/>
        <w:tabs>
          <w:tab w:val="left" w:pos="1123"/>
        </w:tabs>
        <w:autoSpaceDN w:val="0"/>
        <w:adjustRightInd w:val="0"/>
        <w:rPr>
          <w:rFonts w:eastAsia="Calibri"/>
          <w:color w:val="000000" w:themeColor="text1"/>
          <w:lang w:eastAsia="en-US"/>
        </w:rPr>
      </w:pPr>
      <w:r w:rsidRPr="00102648">
        <w:rPr>
          <w:rFonts w:eastAsia="Calibri"/>
          <w:color w:val="000000" w:themeColor="text1"/>
          <w:lang w:eastAsia="en-US"/>
        </w:rPr>
        <w:lastRenderedPageBreak/>
        <w:t xml:space="preserve">11.5. У разі коли Підрядник розпочав та закінчив роботи у строки,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робіт Підрядник зобов'язаний сплатити Замовнику штраф у розмірі 10 % від вартості робіт по яким виявлено недоліки. </w:t>
      </w:r>
    </w:p>
    <w:p w:rsidR="00A74D00" w:rsidRPr="00102648" w:rsidRDefault="00A74D00" w:rsidP="00A74D00">
      <w:pPr>
        <w:shd w:val="clear" w:color="auto" w:fill="FFFFFF"/>
        <w:tabs>
          <w:tab w:val="left" w:pos="1123"/>
        </w:tabs>
        <w:autoSpaceDN w:val="0"/>
        <w:adjustRightInd w:val="0"/>
        <w:rPr>
          <w:rFonts w:eastAsia="Calibri"/>
          <w:color w:val="000000" w:themeColor="text1"/>
          <w:lang w:eastAsia="en-US"/>
        </w:rPr>
      </w:pPr>
      <w:r w:rsidRPr="00102648">
        <w:rPr>
          <w:rFonts w:eastAsia="Calibri"/>
          <w:color w:val="000000" w:themeColor="text1"/>
          <w:lang w:eastAsia="en-US"/>
        </w:rPr>
        <w:t>11.6. За збитки, заподіяні третім особам, відповідальність несе винна Cторона.</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11.7.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11.8. Підрядник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11.9. Підрядник </w:t>
      </w:r>
      <w:r w:rsidRPr="00102648">
        <w:rPr>
          <w:rFonts w:eastAsia="Calibri"/>
          <w:bCs/>
          <w:color w:val="000000" w:themeColor="text1"/>
          <w:lang w:eastAsia="en-US"/>
        </w:rPr>
        <w:t>гарантує,</w:t>
      </w:r>
      <w:r w:rsidRPr="00102648">
        <w:rPr>
          <w:rFonts w:eastAsia="Calibri"/>
          <w:color w:val="000000" w:themeColor="text1"/>
          <w:lang w:eastAsia="en-US"/>
        </w:rPr>
        <w:t xml:space="preserve"> що за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11.10. Підрядник </w:t>
      </w:r>
      <w:r w:rsidRPr="00102648">
        <w:rPr>
          <w:rFonts w:eastAsia="Calibri"/>
          <w:bCs/>
          <w:color w:val="000000" w:themeColor="text1"/>
          <w:lang w:eastAsia="en-US"/>
        </w:rPr>
        <w:t>гарантує</w:t>
      </w:r>
      <w:r w:rsidRPr="00102648">
        <w:rPr>
          <w:rFonts w:eastAsia="Calibri"/>
          <w:b/>
          <w:bCs/>
          <w:color w:val="000000" w:themeColor="text1"/>
          <w:lang w:eastAsia="en-US"/>
        </w:rPr>
        <w:t>,</w:t>
      </w:r>
      <w:r w:rsidRPr="00102648">
        <w:rPr>
          <w:rFonts w:eastAsia="Calibri"/>
          <w:color w:val="000000" w:themeColor="text1"/>
          <w:lang w:eastAsia="en-US"/>
        </w:rPr>
        <w:t xml:space="preserve">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A74D00" w:rsidRPr="00102648" w:rsidRDefault="00A74D00" w:rsidP="00A74D00">
      <w:pPr>
        <w:jc w:val="center"/>
        <w:rPr>
          <w:rFonts w:eastAsia="Calibri"/>
          <w:color w:val="000000" w:themeColor="text1"/>
          <w:lang w:eastAsia="en-US"/>
        </w:rPr>
      </w:pPr>
    </w:p>
    <w:p w:rsidR="00A74D00" w:rsidRPr="00102648" w:rsidRDefault="00A74D00" w:rsidP="00A74D00">
      <w:pPr>
        <w:jc w:val="center"/>
        <w:rPr>
          <w:rFonts w:eastAsia="Calibri"/>
          <w:color w:val="000000" w:themeColor="text1"/>
          <w:lang w:eastAsia="en-US"/>
        </w:rPr>
      </w:pPr>
      <w:r w:rsidRPr="00102648">
        <w:rPr>
          <w:rFonts w:eastAsia="Calibri"/>
          <w:color w:val="000000" w:themeColor="text1"/>
          <w:lang w:eastAsia="en-US"/>
        </w:rPr>
        <w:t>ХІІ. ПОРЯДОК ВИРІШЕННЯ СПОРІВ</w:t>
      </w:r>
    </w:p>
    <w:p w:rsidR="00A74D00" w:rsidRPr="00102648" w:rsidRDefault="00A74D00" w:rsidP="00A74D00">
      <w:pPr>
        <w:shd w:val="clear" w:color="auto" w:fill="FFFFFF"/>
        <w:rPr>
          <w:rFonts w:eastAsia="Calibri"/>
          <w:color w:val="000000" w:themeColor="text1"/>
          <w:lang w:eastAsia="en-US"/>
        </w:rPr>
      </w:pPr>
      <w:r w:rsidRPr="00102648">
        <w:rPr>
          <w:rFonts w:eastAsia="Calibri"/>
          <w:color w:val="000000" w:themeColor="text1"/>
          <w:lang w:eastAsia="en-US"/>
        </w:rPr>
        <w:t xml:space="preserve">12.1. </w:t>
      </w:r>
      <w:r w:rsidRPr="00102648">
        <w:rPr>
          <w:rFonts w:eastAsia="Calibri"/>
          <w:color w:val="000000" w:themeColor="text1"/>
        </w:rPr>
        <w:t xml:space="preserve">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p>
    <w:p w:rsidR="00A74D00" w:rsidRPr="00102648" w:rsidRDefault="00A74D00" w:rsidP="00A74D00">
      <w:pPr>
        <w:shd w:val="clear" w:color="auto" w:fill="FFFFFF"/>
        <w:rPr>
          <w:rFonts w:eastAsia="Calibri"/>
          <w:color w:val="000000" w:themeColor="text1"/>
          <w:lang w:eastAsia="en-US"/>
        </w:rPr>
      </w:pPr>
      <w:bookmarkStart w:id="48" w:name="o332"/>
      <w:bookmarkEnd w:id="48"/>
      <w:r w:rsidRPr="00102648">
        <w:rPr>
          <w:rFonts w:eastAsia="Calibri"/>
          <w:color w:val="000000" w:themeColor="text1"/>
        </w:rPr>
        <w:t xml:space="preserve">Претензія розглядається  в місячний строк з дня її одержання. Обґрунтовані вимоги заявника порушник зобов'язаний задовольнити. </w:t>
      </w:r>
    </w:p>
    <w:p w:rsidR="00A74D00" w:rsidRPr="00102648" w:rsidRDefault="00A74D00" w:rsidP="00A74D00">
      <w:pPr>
        <w:shd w:val="clear" w:color="auto" w:fill="FFFFFF"/>
        <w:rPr>
          <w:rFonts w:eastAsia="Calibri"/>
          <w:color w:val="000000" w:themeColor="text1"/>
        </w:rPr>
      </w:pPr>
      <w:bookmarkStart w:id="49" w:name="o333"/>
      <w:bookmarkEnd w:id="49"/>
      <w:r w:rsidRPr="00102648">
        <w:rPr>
          <w:rFonts w:eastAsia="Calibri"/>
          <w:color w:val="000000" w:themeColor="text1"/>
        </w:rPr>
        <w:t xml:space="preserve">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 </w:t>
      </w:r>
    </w:p>
    <w:p w:rsidR="00A74D00" w:rsidRPr="009D39D6" w:rsidRDefault="00A74D00" w:rsidP="00A74D00">
      <w:pPr>
        <w:pStyle w:val="310"/>
        <w:ind w:left="0"/>
        <w:jc w:val="both"/>
        <w:rPr>
          <w:rFonts w:ascii="Times New Roman" w:eastAsia="Calibri" w:hAnsi="Times New Roman" w:cs="Times New Roman"/>
          <w:color w:val="000000" w:themeColor="text1"/>
          <w:sz w:val="24"/>
          <w:szCs w:val="24"/>
          <w:lang w:eastAsia="zh-CN"/>
        </w:rPr>
      </w:pPr>
      <w:r w:rsidRPr="009D39D6">
        <w:rPr>
          <w:rFonts w:ascii="Times New Roman" w:eastAsia="Calibri" w:hAnsi="Times New Roman" w:cs="Times New Roman"/>
          <w:color w:val="000000" w:themeColor="text1"/>
          <w:sz w:val="24"/>
          <w:szCs w:val="24"/>
          <w:lang w:eastAsia="zh-CN"/>
        </w:rPr>
        <w:t>12.2.Всі правові відносини не врегульовані цим Договором, будуть регулюватися Сторонами відповідно до норм Цивільного та Господарського кодексів України та чинного законодавства України.</w:t>
      </w:r>
    </w:p>
    <w:p w:rsidR="00A74D00" w:rsidRPr="00102648" w:rsidRDefault="00A74D00" w:rsidP="00A74D00">
      <w:pPr>
        <w:tabs>
          <w:tab w:val="left" w:pos="1440"/>
        </w:tabs>
        <w:rPr>
          <w:rFonts w:eastAsia="Calibri"/>
          <w:color w:val="000000" w:themeColor="text1"/>
          <w:lang w:eastAsia="en-US"/>
        </w:rPr>
      </w:pPr>
      <w:r w:rsidRPr="00102648">
        <w:rPr>
          <w:rFonts w:eastAsia="Calibri"/>
          <w:color w:val="000000" w:themeColor="text1"/>
          <w:lang w:eastAsia="en-US"/>
        </w:rPr>
        <w:t>12.3. Усі спори або розбіжності, що виникають між Сторонами за цим Договором або у зв’язку з ним, вирішуються згідно чинного законодавства України.</w:t>
      </w:r>
    </w:p>
    <w:p w:rsidR="00A74D00" w:rsidRPr="00102648" w:rsidRDefault="00A74D00" w:rsidP="00A74D00">
      <w:pPr>
        <w:jc w:val="center"/>
        <w:rPr>
          <w:rFonts w:eastAsia="Calibri"/>
          <w:color w:val="000000" w:themeColor="text1"/>
          <w:lang w:eastAsia="en-US"/>
        </w:rPr>
      </w:pPr>
    </w:p>
    <w:p w:rsidR="00A74D00" w:rsidRPr="00102648" w:rsidRDefault="00A74D00" w:rsidP="00A74D00">
      <w:pPr>
        <w:jc w:val="center"/>
        <w:rPr>
          <w:rFonts w:eastAsia="Calibri"/>
          <w:color w:val="000000" w:themeColor="text1"/>
          <w:lang w:eastAsia="en-US"/>
        </w:rPr>
      </w:pPr>
      <w:r w:rsidRPr="00102648">
        <w:rPr>
          <w:rFonts w:eastAsia="Calibri"/>
          <w:color w:val="000000" w:themeColor="text1"/>
          <w:lang w:eastAsia="en-US"/>
        </w:rPr>
        <w:t>ХІІІ. ПОРЯДОК ВНЕСЕННЯ ЗМІН ДО ДОГОВОРУ</w:t>
      </w:r>
    </w:p>
    <w:p w:rsidR="00A74D00" w:rsidRPr="00102648" w:rsidRDefault="00A74D00" w:rsidP="00A74D00">
      <w:pPr>
        <w:tabs>
          <w:tab w:val="left" w:pos="0"/>
        </w:tabs>
        <w:rPr>
          <w:rFonts w:eastAsia="Calibri"/>
          <w:color w:val="000000" w:themeColor="text1"/>
          <w:lang w:eastAsia="en-US"/>
        </w:rPr>
      </w:pPr>
      <w:r w:rsidRPr="00102648">
        <w:rPr>
          <w:rFonts w:eastAsia="Calibri"/>
          <w:color w:val="000000" w:themeColor="text1"/>
          <w:lang w:eastAsia="en-US"/>
        </w:rPr>
        <w:t>13.1. Будь-які зміни і доповнення до Договору оформляються у письмовому вигляді шляхом укладення додаткової угоди та набирають силу лише в тому випадку, якщо вони підписані обома Сторонами.</w:t>
      </w:r>
    </w:p>
    <w:p w:rsidR="00A74D00" w:rsidRPr="00102648" w:rsidRDefault="00A74D00" w:rsidP="00A74D00">
      <w:pPr>
        <w:tabs>
          <w:tab w:val="left" w:pos="426"/>
        </w:tabs>
        <w:rPr>
          <w:bCs/>
          <w:strike/>
          <w:color w:val="000000" w:themeColor="text1"/>
        </w:rPr>
      </w:pPr>
      <w:r w:rsidRPr="00102648">
        <w:rPr>
          <w:rFonts w:eastAsia="Calibri"/>
          <w:color w:val="000000" w:themeColor="text1"/>
          <w:lang w:eastAsia="en-US"/>
        </w:rPr>
        <w:t>13.2.</w:t>
      </w:r>
      <w:r w:rsidRPr="00102648">
        <w:rPr>
          <w:rFonts w:eastAsia="Calibri"/>
          <w:color w:val="000000" w:themeColor="text1"/>
          <w:lang w:eastAsia="en-US"/>
        </w:rPr>
        <w:tab/>
      </w:r>
      <w:r w:rsidRPr="00102648">
        <w:rPr>
          <w:bCs/>
          <w:color w:val="000000" w:themeColor="text1"/>
        </w:rPr>
        <w:t>Істотні умови договору не можуть змінюватися після його підписання до виконання зобов’язань Сторонами у повному обсязі, крім випадків:</w:t>
      </w:r>
      <w:r w:rsidRPr="00102648">
        <w:rPr>
          <w:bCs/>
          <w:i/>
          <w:strike/>
          <w:color w:val="000000" w:themeColor="text1"/>
        </w:rPr>
        <w:t xml:space="preserve"> </w:t>
      </w:r>
    </w:p>
    <w:p w:rsidR="00A74D00" w:rsidRPr="00102648" w:rsidRDefault="00A74D00" w:rsidP="00A74D00">
      <w:pPr>
        <w:tabs>
          <w:tab w:val="left" w:pos="426"/>
        </w:tabs>
        <w:rPr>
          <w:bCs/>
          <w:i/>
          <w:color w:val="000000" w:themeColor="text1"/>
        </w:rPr>
      </w:pPr>
      <w:r w:rsidRPr="00102648">
        <w:rPr>
          <w:bCs/>
          <w:color w:val="000000" w:themeColor="text1"/>
        </w:rPr>
        <w:t>1) покращення якості предмета закупівлі за умови, що таке покращення не призведе до збільшення суми, визначеної в Договорі</w:t>
      </w:r>
      <w:r w:rsidRPr="00102648">
        <w:rPr>
          <w:bCs/>
          <w:i/>
          <w:color w:val="000000" w:themeColor="text1"/>
        </w:rPr>
        <w:t>;</w:t>
      </w:r>
    </w:p>
    <w:p w:rsidR="00A74D00" w:rsidRPr="00102648" w:rsidRDefault="00A74D00" w:rsidP="00A74D00">
      <w:pPr>
        <w:tabs>
          <w:tab w:val="left" w:pos="426"/>
        </w:tabs>
        <w:rPr>
          <w:bCs/>
          <w:color w:val="000000" w:themeColor="text1"/>
        </w:rPr>
      </w:pPr>
      <w:r w:rsidRPr="00102648">
        <w:rPr>
          <w:bCs/>
          <w:color w:val="000000" w:themeColor="text1"/>
        </w:rPr>
        <w:t xml:space="preserve">2) продовження строку дії Договору та строку виконання зобов’язань щодо </w:t>
      </w:r>
      <w:r w:rsidRPr="00102648">
        <w:rPr>
          <w:bCs/>
          <w:i/>
          <w:color w:val="000000" w:themeColor="text1"/>
        </w:rPr>
        <w:t>виконання робіт</w:t>
      </w:r>
      <w:r w:rsidRPr="00102648">
        <w:rPr>
          <w:bCs/>
          <w:color w:val="000000" w:themeColor="text1"/>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4D00" w:rsidRPr="00102648" w:rsidRDefault="00A74D00" w:rsidP="00A74D00">
      <w:pPr>
        <w:tabs>
          <w:tab w:val="left" w:pos="426"/>
        </w:tabs>
        <w:rPr>
          <w:bCs/>
          <w:i/>
          <w:color w:val="000000" w:themeColor="text1"/>
        </w:rPr>
      </w:pPr>
      <w:r w:rsidRPr="00102648">
        <w:rPr>
          <w:bCs/>
          <w:color w:val="000000" w:themeColor="text1"/>
        </w:rPr>
        <w:t xml:space="preserve">3) погодження зміни ціни в Договорі в бік зменшення (без зміни кількості (обсягу) та якості </w:t>
      </w:r>
      <w:r w:rsidRPr="00102648">
        <w:rPr>
          <w:bCs/>
          <w:i/>
          <w:color w:val="000000" w:themeColor="text1"/>
        </w:rPr>
        <w:t>робіт</w:t>
      </w:r>
      <w:r w:rsidRPr="00102648">
        <w:rPr>
          <w:bCs/>
          <w:color w:val="000000" w:themeColor="text1"/>
        </w:rPr>
        <w:t>, у тому числі у разі коливання ціни товару на ринку</w:t>
      </w:r>
      <w:r w:rsidRPr="00102648">
        <w:rPr>
          <w:bCs/>
          <w:i/>
          <w:color w:val="000000" w:themeColor="text1"/>
        </w:rPr>
        <w:t>;</w:t>
      </w:r>
    </w:p>
    <w:p w:rsidR="00A74D00" w:rsidRPr="00102648" w:rsidRDefault="00A74D00" w:rsidP="00A74D00">
      <w:pPr>
        <w:tabs>
          <w:tab w:val="left" w:pos="426"/>
        </w:tabs>
        <w:rPr>
          <w:bCs/>
          <w:color w:val="000000" w:themeColor="text1"/>
        </w:rPr>
      </w:pPr>
      <w:r w:rsidRPr="00102648">
        <w:rPr>
          <w:bCs/>
          <w:color w:val="000000" w:themeColor="text1"/>
        </w:rPr>
        <w:lastRenderedPageBreak/>
        <w:t>4) зміни ціни в Договоріу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02648">
        <w:rPr>
          <w:bCs/>
          <w:i/>
          <w:color w:val="000000" w:themeColor="text1"/>
        </w:rPr>
        <w:t>;</w:t>
      </w:r>
    </w:p>
    <w:p w:rsidR="00A74D00" w:rsidRPr="00102648" w:rsidRDefault="00A74D00" w:rsidP="00A74D00">
      <w:pPr>
        <w:tabs>
          <w:tab w:val="left" w:pos="426"/>
        </w:tabs>
        <w:rPr>
          <w:bCs/>
          <w:i/>
          <w:color w:val="000000" w:themeColor="text1"/>
        </w:rPr>
      </w:pPr>
      <w:r w:rsidRPr="00102648">
        <w:rPr>
          <w:bCs/>
          <w:color w:val="000000" w:themeColor="text1"/>
        </w:rPr>
        <w:t>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02648">
        <w:rPr>
          <w:bCs/>
          <w:i/>
          <w:color w:val="000000" w:themeColor="text1"/>
        </w:rPr>
        <w:t xml:space="preserve">; </w:t>
      </w:r>
    </w:p>
    <w:p w:rsidR="00A74D00" w:rsidRPr="000C2ECF" w:rsidRDefault="00A74D00" w:rsidP="00A74D00">
      <w:pPr>
        <w:tabs>
          <w:tab w:val="left" w:pos="426"/>
        </w:tabs>
        <w:rPr>
          <w:bCs/>
          <w:color w:val="000000" w:themeColor="text1"/>
        </w:rPr>
      </w:pPr>
      <w:r w:rsidRPr="00102648">
        <w:rPr>
          <w:bCs/>
          <w:color w:val="000000" w:themeColor="text1"/>
        </w:rPr>
        <w:t xml:space="preserve">6) </w:t>
      </w:r>
      <w:r w:rsidRPr="00102648">
        <w:rPr>
          <w:bCs/>
          <w:i/>
          <w:color w:val="000000" w:themeColor="text1"/>
        </w:rPr>
        <w:t xml:space="preserve">зміни умов у зв’язку із застосуванням положень частини шостої статті 41 Закону, </w:t>
      </w:r>
      <w:r w:rsidRPr="00102648">
        <w:rPr>
          <w:bCs/>
          <w:color w:val="000000" w:themeColor="text1"/>
        </w:rPr>
        <w:t>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C2ECF">
        <w:rPr>
          <w:bCs/>
          <w:color w:val="000000" w:themeColor="text1"/>
        </w:rPr>
        <w:t>;</w:t>
      </w:r>
    </w:p>
    <w:p w:rsidR="00A74D00" w:rsidRPr="000C2ECF" w:rsidRDefault="00A74D00" w:rsidP="00A74D00">
      <w:pPr>
        <w:tabs>
          <w:tab w:val="left" w:pos="426"/>
        </w:tabs>
        <w:rPr>
          <w:bCs/>
          <w:color w:val="000000" w:themeColor="text1"/>
        </w:rPr>
      </w:pPr>
      <w:r w:rsidRPr="000C2ECF">
        <w:rPr>
          <w:bCs/>
          <w:color w:val="000000" w:themeColor="text1"/>
        </w:rPr>
        <w:t>7) зменшення обсягів закупівлі, зокрема з урахуванням фактичного обсягу видатків замовника</w:t>
      </w:r>
      <w:r>
        <w:rPr>
          <w:bCs/>
          <w:color w:val="000000" w:themeColor="text1"/>
        </w:rPr>
        <w:t>.</w:t>
      </w:r>
    </w:p>
    <w:p w:rsidR="00A74D00" w:rsidRPr="00102648" w:rsidRDefault="00A74D00" w:rsidP="00A74D00">
      <w:pPr>
        <w:tabs>
          <w:tab w:val="left" w:pos="426"/>
        </w:tabs>
        <w:rPr>
          <w:bCs/>
          <w:i/>
          <w:color w:val="000000" w:themeColor="text1"/>
        </w:rPr>
      </w:pPr>
    </w:p>
    <w:p w:rsidR="00A74D00" w:rsidRPr="00102648" w:rsidRDefault="00A74D00" w:rsidP="00A74D00">
      <w:pPr>
        <w:keepNext/>
        <w:jc w:val="center"/>
        <w:outlineLvl w:val="2"/>
        <w:rPr>
          <w:color w:val="000000" w:themeColor="text1"/>
          <w:lang w:eastAsia="ru-RU"/>
        </w:rPr>
      </w:pPr>
      <w:r w:rsidRPr="00102648">
        <w:rPr>
          <w:color w:val="000000" w:themeColor="text1"/>
          <w:lang w:eastAsia="ru-RU"/>
        </w:rPr>
        <w:t>ХІV.  ФОРС-МАЖОРНІ ОБСТАВИНИ</w:t>
      </w:r>
    </w:p>
    <w:p w:rsidR="00A74D00" w:rsidRPr="00102648" w:rsidRDefault="00A74D00" w:rsidP="00A74D00">
      <w:pPr>
        <w:ind w:right="-284"/>
        <w:rPr>
          <w:color w:val="000000" w:themeColor="text1"/>
        </w:rPr>
      </w:pPr>
      <w:r w:rsidRPr="00102648">
        <w:rPr>
          <w:color w:val="000000" w:themeColor="text1"/>
        </w:rPr>
        <w:t>14.1.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Договорі розуміється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74D00" w:rsidRPr="00102648" w:rsidRDefault="00A74D00" w:rsidP="00A74D00">
      <w:pPr>
        <w:ind w:right="-284"/>
        <w:rPr>
          <w:color w:val="000000" w:themeColor="text1"/>
        </w:rPr>
      </w:pPr>
      <w:r w:rsidRPr="00102648">
        <w:rPr>
          <w:color w:val="000000" w:themeColor="text1"/>
        </w:rPr>
        <w:t>Надзвичайні або невідворотні події зовнішнього щодо Сторін характеру або їх наслідки, які виникли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A74D00" w:rsidRPr="00102648" w:rsidRDefault="00A74D00" w:rsidP="00A74D00">
      <w:pPr>
        <w:ind w:right="-284"/>
        <w:rPr>
          <w:color w:val="000000" w:themeColor="text1"/>
        </w:rPr>
      </w:pPr>
      <w:r w:rsidRPr="00102648">
        <w:rPr>
          <w:color w:val="000000" w:themeColor="text1"/>
        </w:rPr>
        <w:t>14.2.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та надати документ, виданий Торгово-промисловою палатою України, яким засвідчене настання форс-мажорних обставин (обставин непереборної сили).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74D00" w:rsidRPr="00102648" w:rsidRDefault="00A74D00" w:rsidP="00A74D00">
      <w:pPr>
        <w:ind w:right="-284"/>
        <w:rPr>
          <w:color w:val="000000" w:themeColor="text1"/>
        </w:rPr>
      </w:pPr>
      <w:r w:rsidRPr="00102648">
        <w:rPr>
          <w:color w:val="000000" w:themeColor="text1"/>
        </w:rPr>
        <w:t>14.3.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74D00" w:rsidRPr="00102648" w:rsidRDefault="00A74D00" w:rsidP="00A74D00">
      <w:pPr>
        <w:ind w:right="-284"/>
        <w:rPr>
          <w:color w:val="000000" w:themeColor="text1"/>
        </w:rPr>
      </w:pPr>
      <w:r w:rsidRPr="00102648">
        <w:rPr>
          <w:color w:val="000000" w:themeColor="text1"/>
        </w:rPr>
        <w:lastRenderedPageBreak/>
        <w:t>14.4.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A74D00" w:rsidRPr="00102648" w:rsidRDefault="00A74D00" w:rsidP="00A74D00">
      <w:pPr>
        <w:ind w:right="-284"/>
        <w:rPr>
          <w:color w:val="000000" w:themeColor="text1"/>
        </w:rPr>
      </w:pPr>
      <w:r w:rsidRPr="00102648">
        <w:rPr>
          <w:color w:val="000000" w:themeColor="text1"/>
        </w:rPr>
        <w:t>14.5.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74D00" w:rsidRPr="00102648" w:rsidRDefault="00A74D00" w:rsidP="00A74D00">
      <w:pPr>
        <w:ind w:right="-284"/>
        <w:rPr>
          <w:color w:val="000000" w:themeColor="text1"/>
        </w:rPr>
      </w:pPr>
      <w:r w:rsidRPr="00102648">
        <w:rPr>
          <w:color w:val="000000" w:themeColor="text1"/>
        </w:rPr>
        <w:t>14.6.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74D00" w:rsidRPr="00102648" w:rsidRDefault="00A74D00" w:rsidP="00A74D00">
      <w:pPr>
        <w:ind w:right="-284"/>
        <w:rPr>
          <w:color w:val="000000" w:themeColor="text1"/>
        </w:rPr>
      </w:pPr>
      <w:r w:rsidRPr="00102648">
        <w:rPr>
          <w:color w:val="000000" w:themeColor="text1"/>
        </w:rPr>
        <w:t xml:space="preserve">14.7. Не вважаються форс-мажорними обставинами ті, які зазначені у пункті 14.1 та наявні на момент укладання цього договору. </w:t>
      </w:r>
    </w:p>
    <w:p w:rsidR="00A74D00" w:rsidRPr="00102648" w:rsidRDefault="00A74D00" w:rsidP="00A74D00">
      <w:pPr>
        <w:ind w:right="-284" w:firstLine="708"/>
        <w:rPr>
          <w:color w:val="000000" w:themeColor="text1"/>
        </w:rPr>
      </w:pPr>
    </w:p>
    <w:p w:rsidR="00A74D00" w:rsidRPr="00102648" w:rsidRDefault="00A74D00" w:rsidP="00A74D00">
      <w:pPr>
        <w:jc w:val="center"/>
        <w:rPr>
          <w:rFonts w:eastAsia="Calibri"/>
          <w:color w:val="000000" w:themeColor="text1"/>
          <w:lang w:eastAsia="en-US"/>
        </w:rPr>
      </w:pPr>
      <w:r w:rsidRPr="00102648">
        <w:rPr>
          <w:rFonts w:eastAsia="Calibri"/>
          <w:color w:val="000000" w:themeColor="text1"/>
          <w:lang w:eastAsia="en-US"/>
        </w:rPr>
        <w:t>ХV. ПРИЗУПИНЕННЯ ВИКОНАННЯ РОБІТ І РОЗІРВАННЯ ДОГОВОРУ</w:t>
      </w:r>
    </w:p>
    <w:p w:rsidR="00A74D00" w:rsidRPr="00102648" w:rsidRDefault="00A74D00" w:rsidP="00A74D00">
      <w:pPr>
        <w:tabs>
          <w:tab w:val="left" w:pos="1440"/>
        </w:tabs>
        <w:rPr>
          <w:rFonts w:eastAsia="Calibri"/>
          <w:color w:val="000000" w:themeColor="text1"/>
          <w:lang w:eastAsia="en-US"/>
        </w:rPr>
      </w:pPr>
      <w:r w:rsidRPr="00102648">
        <w:rPr>
          <w:rFonts w:eastAsia="Calibri"/>
          <w:color w:val="000000" w:themeColor="text1"/>
          <w:lang w:eastAsia="en-US"/>
        </w:rPr>
        <w:t>15.1.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A74D00" w:rsidRPr="00102648" w:rsidRDefault="00A74D00" w:rsidP="00A74D00">
      <w:pPr>
        <w:tabs>
          <w:tab w:val="left" w:pos="1440"/>
        </w:tabs>
        <w:rPr>
          <w:rFonts w:eastAsia="Calibri"/>
          <w:i/>
          <w:color w:val="000000" w:themeColor="text1"/>
          <w:lang w:eastAsia="en-US"/>
        </w:rPr>
      </w:pPr>
      <w:r w:rsidRPr="00102648">
        <w:rPr>
          <w:rFonts w:eastAsia="Calibri"/>
          <w:i/>
          <w:color w:val="000000" w:themeColor="text1"/>
          <w:lang w:eastAsia="en-US"/>
        </w:rPr>
        <w:t>15.2. Замовник має право розірвати в односторонньому порядку Договір у таких випадках:</w:t>
      </w:r>
    </w:p>
    <w:p w:rsidR="00A74D00" w:rsidRPr="00102648" w:rsidRDefault="00A74D00" w:rsidP="00A74D00">
      <w:pPr>
        <w:tabs>
          <w:tab w:val="left" w:pos="1440"/>
        </w:tabs>
        <w:rPr>
          <w:rFonts w:eastAsia="Calibri"/>
          <w:color w:val="000000" w:themeColor="text1"/>
          <w:lang w:eastAsia="en-US"/>
        </w:rPr>
      </w:pPr>
      <w:r w:rsidRPr="00102648">
        <w:rPr>
          <w:rFonts w:eastAsia="Calibri"/>
          <w:color w:val="000000" w:themeColor="text1"/>
          <w:lang w:eastAsia="en-US"/>
        </w:rPr>
        <w:t>15.2.1. Підрядником не розпочато виконання робіт у строк визначений підпукнктом 7.4.1. пункту 7.4. цього Договору, затримка Підрядником ходу робіт з його провини, коли термін їхнього закінчення, встановлений у Договорі, збільшується більш ніж на 10 (десять) календарних днів.</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15.2.2. Невиконання  робіт, передбачених проєктом.</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15.2.3. Порушення Підрядником інших умов цього Договору.      </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15.2.4. Якщо виконання робіт за Договором стало неможливим внаслідок дій або бездіяльності Підрядника.</w:t>
      </w:r>
    </w:p>
    <w:p w:rsidR="00A74D00" w:rsidRPr="00102648" w:rsidRDefault="00A74D00" w:rsidP="00A74D00">
      <w:pPr>
        <w:tabs>
          <w:tab w:val="left" w:pos="1440"/>
        </w:tabs>
        <w:rPr>
          <w:rFonts w:eastAsia="Calibri"/>
          <w:i/>
          <w:color w:val="000000" w:themeColor="text1"/>
          <w:lang w:eastAsia="en-US"/>
        </w:rPr>
      </w:pPr>
      <w:r w:rsidRPr="00102648">
        <w:rPr>
          <w:rFonts w:eastAsia="Calibri"/>
          <w:i/>
          <w:color w:val="000000" w:themeColor="text1"/>
          <w:lang w:eastAsia="en-US"/>
        </w:rPr>
        <w:t>15.3. Підрядник має право розірвати в односторонньому порядку Договір у таких випадках:</w:t>
      </w:r>
    </w:p>
    <w:p w:rsidR="00A74D00" w:rsidRPr="00102648" w:rsidRDefault="00A74D00" w:rsidP="00A74D00">
      <w:pPr>
        <w:tabs>
          <w:tab w:val="left" w:pos="1440"/>
        </w:tabs>
        <w:rPr>
          <w:rFonts w:eastAsia="Calibri"/>
          <w:color w:val="000000" w:themeColor="text1"/>
          <w:lang w:eastAsia="en-US"/>
        </w:rPr>
      </w:pPr>
      <w:r w:rsidRPr="00102648">
        <w:rPr>
          <w:rFonts w:eastAsia="Calibri"/>
          <w:color w:val="000000" w:themeColor="text1"/>
          <w:lang w:eastAsia="en-US"/>
        </w:rPr>
        <w:t>15.3.1. При зменшенні вартості робіт більш ніж на 50 (п’ятдесят) % у зв’язку з внесенням Замовником змін у проєктну документацію.</w:t>
      </w:r>
    </w:p>
    <w:p w:rsidR="00A74D00" w:rsidRPr="00102648" w:rsidRDefault="00A74D00" w:rsidP="00A74D00">
      <w:pPr>
        <w:tabs>
          <w:tab w:val="left" w:pos="9639"/>
        </w:tabs>
        <w:rPr>
          <w:rFonts w:eastAsia="Calibri"/>
          <w:color w:val="000000" w:themeColor="text1"/>
          <w:lang w:eastAsia="en-US"/>
        </w:rPr>
      </w:pPr>
      <w:r w:rsidRPr="00102648">
        <w:rPr>
          <w:rFonts w:eastAsia="Calibri"/>
          <w:color w:val="000000" w:themeColor="text1"/>
          <w:lang w:eastAsia="en-US"/>
        </w:rPr>
        <w:t>15.4. При розірванні Договору за спільним рішенням Замовника і Підрядника, незавершені роботи передаються Замовнику, який оплачує Підряднику вартість виконаних робіт в обсязі, погодженому ними спільно.</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15.5. Сторона, що вирішила розірвати Договір в односторонньому порядку, направляє іншій Стороні повідомлення рекомендованим поштовим листом  із повідомленням про вручення на адресу зазначену у розділі 21 цього Договору, або вручає під розписку. У такому випадку Договір вважається розірваним в односторонньому порядку через 5 (п’ять) календарних днів з часу відправлення /вручення під розписку повідомлення.</w:t>
      </w:r>
    </w:p>
    <w:p w:rsidR="00A74D00" w:rsidRPr="00102648" w:rsidRDefault="00A74D00" w:rsidP="00A74D00">
      <w:pPr>
        <w:rPr>
          <w:color w:val="121212"/>
          <w:lang w:eastAsia="en-US"/>
        </w:rPr>
      </w:pPr>
      <w:r w:rsidRPr="00102648">
        <w:rPr>
          <w:rFonts w:eastAsia="Calibri"/>
          <w:color w:val="000000" w:themeColor="text1"/>
          <w:lang w:eastAsia="en-US"/>
        </w:rPr>
        <w:t>15.6. У разі зміни адреси, банківських реквізитів, організаційно-правової форми однієї із Сторін, т</w:t>
      </w:r>
      <w:r w:rsidRPr="00102648">
        <w:rPr>
          <w:color w:val="121212"/>
          <w:lang w:eastAsia="en-US"/>
        </w:rPr>
        <w:t xml:space="preserve">ощо, така Сторона зобов’язана інформувати про такі зміни іншу Сторону, протягом 5 (п’яти) календарних днів з моменту виникнення таких змін. </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15.7.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A74D00" w:rsidRPr="00102648" w:rsidRDefault="00A74D00" w:rsidP="00A74D00">
      <w:pPr>
        <w:jc w:val="center"/>
        <w:rPr>
          <w:rFonts w:eastAsia="Calibri"/>
          <w:color w:val="000000" w:themeColor="text1"/>
          <w:lang w:eastAsia="en-US"/>
        </w:rPr>
      </w:pPr>
    </w:p>
    <w:p w:rsidR="00A74D00" w:rsidRPr="00102648" w:rsidRDefault="00A74D00" w:rsidP="00A74D00">
      <w:pPr>
        <w:jc w:val="center"/>
        <w:rPr>
          <w:rFonts w:eastAsia="Calibri"/>
          <w:color w:val="000000" w:themeColor="text1"/>
          <w:lang w:eastAsia="en-US"/>
        </w:rPr>
      </w:pPr>
      <w:r w:rsidRPr="00102648">
        <w:rPr>
          <w:rFonts w:eastAsia="Calibri"/>
          <w:color w:val="000000" w:themeColor="text1"/>
          <w:lang w:eastAsia="en-US"/>
        </w:rPr>
        <w:t>ХVІ. РИЗИКИ ВИПАДКОВОГО ЗНИЩЕННЯ АБО ПОШКОДЖЕННЯ ОБ’ЄКТА БУДІВНИЦТВА ТА ЇХ СТРАХУВАННЯ</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16.1.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згідно з умовами Договору підряду.</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lastRenderedPageBreak/>
        <w:t>16.2. Ризик випадкового знищення або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16.3. Підрядник зобов’язаний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із Замовником щодо усунення негативних наслідків.</w:t>
      </w:r>
    </w:p>
    <w:p w:rsidR="00A74D00" w:rsidRPr="00102648" w:rsidRDefault="00A74D00" w:rsidP="00A74D00">
      <w:pPr>
        <w:tabs>
          <w:tab w:val="left" w:pos="9639"/>
        </w:tabs>
        <w:rPr>
          <w:rFonts w:eastAsia="Calibri"/>
          <w:color w:val="000000" w:themeColor="text1"/>
          <w:lang w:eastAsia="en-US"/>
        </w:rPr>
      </w:pPr>
      <w:r w:rsidRPr="00102648">
        <w:rPr>
          <w:color w:val="000000" w:themeColor="text1"/>
          <w:lang w:eastAsia="ru-RU"/>
        </w:rPr>
        <w:t xml:space="preserve">16.4. У разі випадкового знищення або пошкодження об’єкта будівництва, ризик якого несе </w:t>
      </w:r>
      <w:r w:rsidRPr="00102648">
        <w:rPr>
          <w:rFonts w:eastAsia="Calibri"/>
          <w:color w:val="000000" w:themeColor="text1"/>
          <w:lang w:eastAsia="en-US"/>
        </w:rPr>
        <w:t>Замовник, він негайно повинен прийняти рішення щодо доцільності та умов доцільності продовження будівництва, компенсувати додаткові витрати Підрядника, зумовлені усуненням наслідків випадкового знищення або пошкодження об’єкта будівництва.</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 xml:space="preserve">16.5.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16.6.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rsidR="00A74D00" w:rsidRPr="00102648" w:rsidRDefault="00A74D00" w:rsidP="00A74D00">
      <w:pPr>
        <w:tabs>
          <w:tab w:val="left" w:pos="9639"/>
        </w:tabs>
        <w:rPr>
          <w:color w:val="000000" w:themeColor="text1"/>
          <w:lang w:eastAsia="ru-RU"/>
        </w:rPr>
      </w:pPr>
      <w:r w:rsidRPr="00102648">
        <w:rPr>
          <w:color w:val="000000" w:themeColor="text1"/>
          <w:lang w:eastAsia="ru-RU"/>
        </w:rPr>
        <w:t>16.7. Страхування об’єкта будівництва або комплексу робіт здійснюється Підрядником   відповідно  до законодавства.</w:t>
      </w:r>
    </w:p>
    <w:p w:rsidR="00A74D00" w:rsidRPr="00102648" w:rsidRDefault="00A74D00" w:rsidP="00A74D00">
      <w:pPr>
        <w:jc w:val="center"/>
        <w:rPr>
          <w:color w:val="000000" w:themeColor="text1"/>
          <w:lang w:eastAsia="ru-RU"/>
        </w:rPr>
      </w:pPr>
      <w:r w:rsidRPr="00102648">
        <w:rPr>
          <w:color w:val="000000" w:themeColor="text1"/>
          <w:lang w:eastAsia="ru-RU"/>
        </w:rPr>
        <w:t>ХVІІ. СТРОК ДІЇ ДОГОВОРУ</w:t>
      </w:r>
    </w:p>
    <w:p w:rsidR="00A74D00" w:rsidRPr="00102648" w:rsidRDefault="00A74D00" w:rsidP="00A74D00">
      <w:pPr>
        <w:tabs>
          <w:tab w:val="left" w:pos="1440"/>
          <w:tab w:val="left" w:pos="10167"/>
        </w:tabs>
        <w:rPr>
          <w:rFonts w:eastAsia="Calibri"/>
          <w:color w:val="000000" w:themeColor="text1"/>
          <w:lang w:eastAsia="en-US"/>
        </w:rPr>
      </w:pPr>
      <w:r w:rsidRPr="00102648">
        <w:rPr>
          <w:rFonts w:eastAsia="Calibri"/>
          <w:color w:val="000000" w:themeColor="text1"/>
          <w:lang w:eastAsia="en-US"/>
        </w:rPr>
        <w:t xml:space="preserve">17.1. Цей Договір набирає чинності </w:t>
      </w:r>
      <w:r w:rsidRPr="00102648">
        <w:rPr>
          <w:rFonts w:eastAsia="Calibri"/>
          <w:iCs/>
          <w:color w:val="000000" w:themeColor="text1"/>
          <w:lang w:eastAsia="en-US"/>
        </w:rPr>
        <w:t xml:space="preserve">з дня його підписанняі діє </w:t>
      </w:r>
      <w:r w:rsidRPr="00102648">
        <w:rPr>
          <w:rFonts w:eastAsia="Calibri"/>
          <w:b/>
          <w:color w:val="000000" w:themeColor="text1"/>
          <w:lang w:eastAsia="en-US"/>
        </w:rPr>
        <w:t>до 31.12.2024 року</w:t>
      </w:r>
      <w:r w:rsidRPr="00102648">
        <w:rPr>
          <w:rFonts w:eastAsia="Calibri"/>
          <w:color w:val="000000" w:themeColor="text1"/>
          <w:lang w:eastAsia="en-US"/>
        </w:rPr>
        <w:t>, але у будь - якому разі до повного закінчення виконання робіт і проведення остаточних розрахунків між Сторонами, або до розірвання його.</w:t>
      </w:r>
    </w:p>
    <w:p w:rsidR="00A74D00" w:rsidRPr="00102648" w:rsidRDefault="00A74D00" w:rsidP="00A74D00">
      <w:pPr>
        <w:tabs>
          <w:tab w:val="left" w:pos="9639"/>
        </w:tabs>
        <w:rPr>
          <w:color w:val="000000" w:themeColor="text1"/>
          <w:lang w:eastAsia="ru-RU"/>
        </w:rPr>
      </w:pPr>
      <w:r w:rsidRPr="00102648">
        <w:rPr>
          <w:color w:val="000000" w:themeColor="text1"/>
          <w:lang w:eastAsia="ru-RU"/>
        </w:rPr>
        <w:t>17.2. Цей Договір укладається і підписується у двох примірниках, що мають однакову юридичну силу. </w:t>
      </w:r>
    </w:p>
    <w:p w:rsidR="00A74D00" w:rsidRPr="00102648" w:rsidRDefault="00A74D00" w:rsidP="00A74D00">
      <w:pPr>
        <w:tabs>
          <w:tab w:val="left" w:pos="9354"/>
        </w:tabs>
        <w:jc w:val="center"/>
        <w:rPr>
          <w:color w:val="000000" w:themeColor="text1"/>
          <w:lang w:eastAsia="ru-RU"/>
        </w:rPr>
      </w:pPr>
    </w:p>
    <w:p w:rsidR="00A74D00" w:rsidRPr="00102648" w:rsidRDefault="00A74D00" w:rsidP="00A74D00">
      <w:pPr>
        <w:tabs>
          <w:tab w:val="left" w:pos="9354"/>
        </w:tabs>
        <w:jc w:val="center"/>
        <w:rPr>
          <w:color w:val="000000" w:themeColor="text1"/>
          <w:lang w:eastAsia="ru-RU"/>
        </w:rPr>
      </w:pPr>
      <w:r w:rsidRPr="00102648">
        <w:rPr>
          <w:color w:val="000000" w:themeColor="text1"/>
          <w:lang w:eastAsia="ru-RU"/>
        </w:rPr>
        <w:t>Х</w:t>
      </w:r>
      <w:r w:rsidRPr="00102648">
        <w:rPr>
          <w:bCs/>
          <w:color w:val="000000" w:themeColor="text1"/>
          <w:lang w:eastAsia="ru-RU"/>
        </w:rPr>
        <w:t>VІІІ</w:t>
      </w:r>
      <w:r w:rsidRPr="00102648">
        <w:rPr>
          <w:color w:val="000000" w:themeColor="text1"/>
          <w:lang w:eastAsia="ru-RU"/>
        </w:rPr>
        <w:t>. ОБРОБКА  ПЕРСОНАЛЬНИХ ДАНИХ ПІДРЯДНИКА</w:t>
      </w:r>
    </w:p>
    <w:p w:rsidR="00A74D00" w:rsidRPr="00102648" w:rsidRDefault="00A74D00" w:rsidP="00A74D00">
      <w:pPr>
        <w:tabs>
          <w:tab w:val="left" w:pos="9639"/>
        </w:tabs>
        <w:rPr>
          <w:rFonts w:eastAsia="Calibri"/>
          <w:color w:val="000000" w:themeColor="text1"/>
          <w:lang w:eastAsia="en-US"/>
        </w:rPr>
      </w:pPr>
      <w:r w:rsidRPr="00102648">
        <w:rPr>
          <w:rFonts w:eastAsia="Calibri"/>
          <w:color w:val="000000" w:themeColor="text1"/>
          <w:lang w:eastAsia="en-US"/>
        </w:rPr>
        <w:t>18.1. Підрядник висловлює свою безумовну згоду, без обмежень строку її дії, на обробку,    зберігання, а також використання у інший спосіб Замовником інформації, що становить персональні дані Підрядника, і була надана або може бути надана Підрядником в адрес Замовника під час укладення та виконання цього Договору, а також третім особам з метою здійснення оплати згідно цього Договору.</w:t>
      </w:r>
    </w:p>
    <w:p w:rsidR="00A74D00" w:rsidRPr="00102648" w:rsidRDefault="00A74D00" w:rsidP="00A74D00">
      <w:pPr>
        <w:tabs>
          <w:tab w:val="left" w:pos="10281"/>
        </w:tabs>
        <w:rPr>
          <w:rFonts w:eastAsia="Calibri"/>
          <w:color w:val="000000" w:themeColor="text1"/>
          <w:lang w:eastAsia="en-US"/>
        </w:rPr>
      </w:pPr>
      <w:r w:rsidRPr="00102648">
        <w:rPr>
          <w:rFonts w:eastAsia="Calibri"/>
          <w:color w:val="000000" w:themeColor="text1"/>
          <w:lang w:eastAsia="en-US"/>
        </w:rPr>
        <w:t>18.2. Підрядник 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A74D00" w:rsidRPr="00102648" w:rsidRDefault="00A74D00" w:rsidP="00A74D00">
      <w:pPr>
        <w:tabs>
          <w:tab w:val="left" w:pos="10281"/>
        </w:tabs>
        <w:jc w:val="center"/>
        <w:rPr>
          <w:rFonts w:eastAsia="Calibri"/>
          <w:color w:val="000000" w:themeColor="text1"/>
          <w:lang w:eastAsia="ru-RU"/>
        </w:rPr>
      </w:pPr>
    </w:p>
    <w:p w:rsidR="00A74D00" w:rsidRPr="00102648" w:rsidRDefault="00A74D00" w:rsidP="00A74D00">
      <w:pPr>
        <w:tabs>
          <w:tab w:val="left" w:pos="10281"/>
        </w:tabs>
        <w:jc w:val="center"/>
        <w:rPr>
          <w:rFonts w:eastAsia="Calibri"/>
          <w:color w:val="000000" w:themeColor="text1"/>
          <w:lang w:eastAsia="en-US"/>
        </w:rPr>
      </w:pPr>
      <w:r w:rsidRPr="00102648">
        <w:rPr>
          <w:rFonts w:eastAsia="Calibri"/>
          <w:color w:val="000000" w:themeColor="text1"/>
          <w:lang w:eastAsia="ru-RU"/>
        </w:rPr>
        <w:t>VIХ. ІНШІ УМОВИ ДОГОВОРУ</w:t>
      </w:r>
    </w:p>
    <w:p w:rsidR="00A74D00" w:rsidRPr="00102648" w:rsidRDefault="00A74D00" w:rsidP="00A74D00">
      <w:pPr>
        <w:tabs>
          <w:tab w:val="left" w:pos="10281"/>
        </w:tabs>
        <w:rPr>
          <w:rFonts w:eastAsia="Calibri"/>
          <w:color w:val="000000" w:themeColor="text1"/>
          <w:lang w:eastAsia="en-US"/>
        </w:rPr>
      </w:pPr>
      <w:r w:rsidRPr="00102648">
        <w:rPr>
          <w:rFonts w:eastAsia="Calibri"/>
          <w:color w:val="000000" w:themeColor="text1"/>
          <w:lang w:eastAsia="en-US"/>
        </w:rPr>
        <w:t xml:space="preserve">19.1. Договір укладається відповідно до норм </w:t>
      </w:r>
      <w:hyperlink r:id="rId51" w:tgtFrame="_blank" w:history="1">
        <w:r w:rsidRPr="00102648">
          <w:rPr>
            <w:rFonts w:eastAsia="Calibri"/>
            <w:color w:val="000000" w:themeColor="text1"/>
            <w:lang w:eastAsia="en-US"/>
          </w:rPr>
          <w:t>Цивільного</w:t>
        </w:r>
      </w:hyperlink>
      <w:r w:rsidRPr="00102648">
        <w:rPr>
          <w:rFonts w:eastAsia="Calibri"/>
          <w:color w:val="000000" w:themeColor="text1"/>
          <w:lang w:eastAsia="en-US"/>
        </w:rPr>
        <w:t xml:space="preserve"> та </w:t>
      </w:r>
      <w:hyperlink r:id="rId52" w:tgtFrame="_blank" w:history="1">
        <w:r w:rsidRPr="00102648">
          <w:rPr>
            <w:rFonts w:eastAsia="Calibri"/>
            <w:color w:val="000000" w:themeColor="text1"/>
            <w:lang w:eastAsia="en-US"/>
          </w:rPr>
          <w:t>Господарського</w:t>
        </w:r>
      </w:hyperlink>
      <w:r w:rsidRPr="00102648">
        <w:rPr>
          <w:rFonts w:eastAsia="Calibri"/>
          <w:color w:val="000000" w:themeColor="text1"/>
          <w:lang w:eastAsia="en-US"/>
        </w:rPr>
        <w:t xml:space="preserve"> кодексів України,  Закону України “Про публічні закупівлі”, П</w:t>
      </w:r>
      <w:r w:rsidRPr="00102648">
        <w:rPr>
          <w:rFonts w:eastAsia="Calibri"/>
          <w:color w:val="000000" w:themeColor="text1"/>
        </w:rPr>
        <w:t xml:space="preserve">останови від 12 жовтня 2022р. </w:t>
      </w:r>
      <w:r w:rsidRPr="00102648">
        <w:rPr>
          <w:rFonts w:eastAsia="Calibri"/>
          <w:color w:val="000000" w:themeColor="text1"/>
          <w:lang w:val="en-US"/>
        </w:rPr>
        <w:t>No</w:t>
      </w:r>
      <w:r w:rsidRPr="00102648">
        <w:rPr>
          <w:rFonts w:eastAsia="Calibri"/>
          <w:color w:val="000000" w:themeColor="text1"/>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19.2.</w:t>
      </w:r>
      <w:r w:rsidRPr="00102648">
        <w:rPr>
          <w:color w:val="000000" w:themeColor="text1"/>
        </w:rPr>
        <w:t xml:space="preserve"> Сторони несуть повну відповідальність за правильність вказаних ними у цьому Договорів реквізитів.</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19.3.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lastRenderedPageBreak/>
        <w:t xml:space="preserve">19.4. </w:t>
      </w:r>
      <w:r w:rsidRPr="00102648">
        <w:rPr>
          <w:color w:val="000000" w:themeColor="text1"/>
          <w:lang w:eastAsia="ru-RU"/>
        </w:rPr>
        <w:t>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A74D00" w:rsidRPr="00102648" w:rsidRDefault="00A74D00" w:rsidP="00A74D00">
      <w:pPr>
        <w:rPr>
          <w:color w:val="000000" w:themeColor="text1"/>
          <w:lang w:eastAsia="ru-RU"/>
        </w:rPr>
      </w:pPr>
      <w:r w:rsidRPr="00102648">
        <w:rPr>
          <w:color w:val="000000" w:themeColor="text1"/>
          <w:lang w:eastAsia="ru-RU"/>
        </w:rPr>
        <w:t xml:space="preserve">19.5. </w:t>
      </w:r>
      <w:r w:rsidRPr="00102648">
        <w:rPr>
          <w:color w:val="000000" w:themeColor="text1"/>
        </w:rPr>
        <w:t>З моменту підписання цього Договору всі попередні переговори, листування та угоди, пов’язані з предметом Договору,  втрачають силу.</w:t>
      </w:r>
    </w:p>
    <w:p w:rsidR="00A74D00" w:rsidRPr="00102648" w:rsidRDefault="00A74D00" w:rsidP="00A74D00">
      <w:pPr>
        <w:tabs>
          <w:tab w:val="left" w:pos="1440"/>
        </w:tabs>
        <w:rPr>
          <w:rFonts w:eastAsia="Calibri"/>
          <w:color w:val="000000" w:themeColor="text1"/>
          <w:lang w:eastAsia="en-US"/>
        </w:rPr>
      </w:pPr>
      <w:r w:rsidRPr="00102648">
        <w:rPr>
          <w:rFonts w:eastAsia="Calibri"/>
          <w:color w:val="000000" w:themeColor="text1"/>
          <w:lang w:eastAsia="en-US"/>
        </w:rPr>
        <w:t xml:space="preserve">19.6. </w:t>
      </w:r>
      <w:r w:rsidRPr="00102648">
        <w:rPr>
          <w:color w:val="000000" w:themeColor="text1"/>
        </w:rPr>
        <w:t xml:space="preserve">Сторони цього договору домовились про такі умови </w:t>
      </w:r>
      <w:r w:rsidRPr="00102648">
        <w:rPr>
          <w:bCs/>
          <w:color w:val="000000" w:themeColor="text1"/>
        </w:rPr>
        <w:t>електронного листування</w:t>
      </w:r>
      <w:r w:rsidRPr="00102648">
        <w:rPr>
          <w:color w:val="000000" w:themeColor="text1"/>
        </w:rPr>
        <w:t xml:space="preserve"> між сторонами (крім направлення проекту додаткової угоди про внесення змін до Договору, про його розірвання). Сторона повідомляє іншу Сторону шляхом направлення електронного листа з електронної адреси, зазначеної в додатку 3 до цього Договору на електронну адресу іншої Сторони Договору, зазначену в додатку 3 до цього Договору.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w:t>
      </w:r>
    </w:p>
    <w:p w:rsidR="00A74D00" w:rsidRPr="00102648" w:rsidRDefault="00A74D00" w:rsidP="00A74D00">
      <w:pPr>
        <w:pStyle w:val="af0"/>
        <w:spacing w:before="0" w:beforeAutospacing="0" w:after="0" w:afterAutospacing="0"/>
        <w:rPr>
          <w:color w:val="000000" w:themeColor="text1"/>
        </w:rPr>
      </w:pPr>
      <w:r w:rsidRPr="00102648">
        <w:rPr>
          <w:rFonts w:eastAsia="Calibri"/>
          <w:color w:val="000000" w:themeColor="text1"/>
          <w:lang w:eastAsia="en-US"/>
        </w:rPr>
        <w:t xml:space="preserve">19.7. </w:t>
      </w:r>
      <w:r w:rsidRPr="00102648">
        <w:rPr>
          <w:color w:val="000000" w:themeColor="text1"/>
        </w:rPr>
        <w:t xml:space="preserve">Сторони домовились, що роздруківка Стороною </w:t>
      </w:r>
      <w:r w:rsidRPr="00102648">
        <w:rPr>
          <w:color w:val="000000" w:themeColor="text1"/>
          <w:shd w:val="clear" w:color="auto" w:fill="FFFFFF"/>
        </w:rPr>
        <w:t xml:space="preserve">електронного повідомлення з електронної адреси, </w:t>
      </w:r>
      <w:r w:rsidRPr="00102648">
        <w:rPr>
          <w:color w:val="000000" w:themeColor="text1"/>
        </w:rPr>
        <w:t xml:space="preserve">зазначеної в додатку 3 до цього Договору, </w:t>
      </w:r>
      <w:r w:rsidRPr="00102648">
        <w:rPr>
          <w:color w:val="000000" w:themeColor="text1"/>
          <w:shd w:val="clear" w:color="auto" w:fill="FFFFFF"/>
        </w:rPr>
        <w:t>є належним доказом повідомленням іншої Сторони згідно умов цього договору. </w:t>
      </w:r>
    </w:p>
    <w:p w:rsidR="00A74D00" w:rsidRPr="00102648" w:rsidRDefault="00A74D00" w:rsidP="00A74D00">
      <w:pPr>
        <w:tabs>
          <w:tab w:val="left" w:pos="1440"/>
        </w:tabs>
        <w:rPr>
          <w:rFonts w:eastAsia="Calibri"/>
          <w:color w:val="000000" w:themeColor="text1"/>
          <w:lang w:eastAsia="en-US"/>
        </w:rPr>
      </w:pPr>
      <w:r w:rsidRPr="00102648">
        <w:rPr>
          <w:color w:val="000000" w:themeColor="text1"/>
        </w:rPr>
        <w:t xml:space="preserve">19.8. </w:t>
      </w:r>
      <w:r w:rsidRPr="00102648">
        <w:rPr>
          <w:color w:val="000000" w:themeColor="text1"/>
          <w:shd w:val="clear" w:color="auto" w:fill="FFFFFF"/>
        </w:rPr>
        <w:t>Обов`язковим реквізитом електронного(их) документа(ів)</w:t>
      </w:r>
      <w:r w:rsidRPr="00102648">
        <w:rPr>
          <w:color w:val="000000" w:themeColor="text1"/>
        </w:rPr>
        <w:t xml:space="preserve">, які надсилаються Сторонами шляхом електронного зв'язку на електронні адреси, зазначені в додатку 3 до цього Договору, є </w:t>
      </w:r>
      <w:r w:rsidRPr="00102648">
        <w:rPr>
          <w:color w:val="000000" w:themeColor="text1"/>
          <w:shd w:val="clear" w:color="auto" w:fill="FFFFFF"/>
        </w:rPr>
        <w:t>кваліфікований електронний підпис (КЕП).</w:t>
      </w:r>
      <w:r w:rsidRPr="00102648">
        <w:rPr>
          <w:color w:val="000000" w:themeColor="text1"/>
        </w:rPr>
        <w:t xml:space="preserve"> Відсутність КЕП в електронному документі виключає підстави вважати такий документ оригінальним.</w:t>
      </w:r>
    </w:p>
    <w:p w:rsidR="00A74D00" w:rsidRPr="00102648" w:rsidRDefault="00A74D00" w:rsidP="00A74D00">
      <w:pPr>
        <w:pStyle w:val="af0"/>
        <w:spacing w:before="0" w:beforeAutospacing="0" w:after="0" w:afterAutospacing="0"/>
        <w:rPr>
          <w:color w:val="FF0000"/>
        </w:rPr>
      </w:pPr>
      <w:r w:rsidRPr="00102648">
        <w:rPr>
          <w:color w:val="000000" w:themeColor="text1"/>
          <w:shd w:val="clear" w:color="auto" w:fill="FFFFFF"/>
        </w:rPr>
        <w:t>19.9.</w:t>
      </w:r>
      <w:r w:rsidRPr="00102648">
        <w:rPr>
          <w:color w:val="FF0000"/>
          <w:shd w:val="clear" w:color="auto" w:fill="FFFFFF"/>
        </w:rPr>
        <w:t xml:space="preserve"> </w:t>
      </w:r>
      <w:r w:rsidRPr="00102648">
        <w:rPr>
          <w:color w:val="000000" w:themeColor="text1"/>
        </w:rPr>
        <w:t xml:space="preserve">Перелік осіб, уповноважених вести електронне листування, Сторонами узгоджено в додатку 3 до Договору. </w:t>
      </w:r>
      <w:r w:rsidRPr="00102648">
        <w:rPr>
          <w:color w:val="000000" w:themeColor="text1"/>
          <w:shd w:val="clear" w:color="auto" w:fill="FFFFFF"/>
        </w:rPr>
        <w:t xml:space="preserve">Сторони гарантують доступ виключно уповноважених представників сторін до адрес електронної пошти, зазначених в Договорі, та забезпечують всі необхідні організаційні та технічні засоби для належного захисту електронних поштових скриньок від несанкціонованого доступу. Сторони зобов’язуються </w:t>
      </w:r>
      <w:r w:rsidRPr="00102648">
        <w:rPr>
          <w:color w:val="000000" w:themeColor="text1"/>
        </w:rPr>
        <w:t>протягом 3 робочих днів з моменту настання змін</w:t>
      </w:r>
      <w:r w:rsidRPr="00102648">
        <w:rPr>
          <w:color w:val="000000" w:themeColor="text1"/>
          <w:shd w:val="clear" w:color="auto" w:fill="FFFFFF"/>
        </w:rPr>
        <w:t xml:space="preserve"> в адресі електронної пошти повідомити іншу Сторону про такі зміни.</w:t>
      </w:r>
    </w:p>
    <w:p w:rsidR="00A74D00" w:rsidRPr="00102648" w:rsidRDefault="00A74D00" w:rsidP="00A74D00">
      <w:pPr>
        <w:pStyle w:val="af0"/>
        <w:spacing w:before="0" w:beforeAutospacing="0" w:after="0" w:afterAutospacing="0"/>
        <w:rPr>
          <w:color w:val="000000" w:themeColor="text1"/>
        </w:rPr>
      </w:pPr>
      <w:r w:rsidRPr="00102648">
        <w:rPr>
          <w:color w:val="000000" w:themeColor="text1"/>
        </w:rPr>
        <w:t xml:space="preserve">19.10. Сторони цього договору домовились про такі умови </w:t>
      </w:r>
      <w:r w:rsidRPr="00102648">
        <w:rPr>
          <w:bCs/>
          <w:color w:val="000000" w:themeColor="text1"/>
        </w:rPr>
        <w:t>поштового листування</w:t>
      </w:r>
      <w:r w:rsidRPr="00102648">
        <w:rPr>
          <w:color w:val="000000" w:themeColor="text1"/>
        </w:rPr>
        <w:t xml:space="preserve"> між сторонами. Для поштового листування Сторони використовують поштові адреси, зазначені в розділі 21 Договору. Поштовий лист відправляється однією Стороною іншій Стороні рекомендованим листом з описом вкладення й повідомленням про вручення. </w:t>
      </w:r>
    </w:p>
    <w:p w:rsidR="00A74D00" w:rsidRPr="00102648" w:rsidRDefault="00A74D00" w:rsidP="00A74D00">
      <w:pPr>
        <w:pStyle w:val="af0"/>
        <w:spacing w:before="0" w:beforeAutospacing="0" w:after="0" w:afterAutospacing="0"/>
        <w:rPr>
          <w:color w:val="000000" w:themeColor="text1"/>
        </w:rPr>
      </w:pPr>
      <w:r w:rsidRPr="00102648">
        <w:rPr>
          <w:color w:val="000000" w:themeColor="text1"/>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74D00" w:rsidRPr="00102648" w:rsidRDefault="00A74D00" w:rsidP="00A74D00">
      <w:pPr>
        <w:pStyle w:val="af0"/>
        <w:spacing w:before="0" w:beforeAutospacing="0" w:after="0" w:afterAutospacing="0"/>
        <w:rPr>
          <w:color w:val="000000" w:themeColor="text1"/>
        </w:rPr>
      </w:pPr>
    </w:p>
    <w:p w:rsidR="00A74D00" w:rsidRPr="00102648" w:rsidRDefault="00A74D00" w:rsidP="00A74D00">
      <w:pPr>
        <w:tabs>
          <w:tab w:val="left" w:pos="10281"/>
        </w:tabs>
        <w:jc w:val="center"/>
        <w:rPr>
          <w:rFonts w:eastAsia="Calibri"/>
          <w:color w:val="000000" w:themeColor="text1"/>
          <w:lang w:eastAsia="en-US"/>
        </w:rPr>
      </w:pPr>
      <w:r w:rsidRPr="00102648">
        <w:rPr>
          <w:rFonts w:eastAsia="Calibri"/>
          <w:color w:val="000000" w:themeColor="text1"/>
          <w:lang w:eastAsia="en-US"/>
        </w:rPr>
        <w:t>ХХ. ДОДАТКИ ДО ДОГОВОРУ</w:t>
      </w:r>
    </w:p>
    <w:p w:rsidR="00A74D00" w:rsidRPr="00102648" w:rsidRDefault="00A74D00" w:rsidP="00A74D00">
      <w:pPr>
        <w:rPr>
          <w:rFonts w:eastAsia="Calibri"/>
          <w:b/>
          <w:color w:val="000000" w:themeColor="text1"/>
          <w:lang w:eastAsia="en-US"/>
        </w:rPr>
      </w:pPr>
      <w:r w:rsidRPr="00102648">
        <w:rPr>
          <w:rFonts w:eastAsia="Calibri"/>
          <w:color w:val="000000" w:themeColor="text1"/>
          <w:lang w:eastAsia="en-US"/>
        </w:rPr>
        <w:t>20.1. Договір складається із 21 (двадцяти одного) розділу і 3 (чотирьох) додатків, щоє невід'ємною частиною Договору, а саме:</w:t>
      </w:r>
    </w:p>
    <w:p w:rsidR="00A74D00" w:rsidRPr="00102648" w:rsidRDefault="00A74D00" w:rsidP="00A74D00">
      <w:pPr>
        <w:tabs>
          <w:tab w:val="left" w:pos="9354"/>
        </w:tabs>
        <w:rPr>
          <w:color w:val="000000" w:themeColor="text1"/>
          <w:lang w:eastAsia="ru-RU"/>
        </w:rPr>
      </w:pPr>
      <w:r w:rsidRPr="00102648">
        <w:rPr>
          <w:color w:val="000000" w:themeColor="text1"/>
          <w:lang w:eastAsia="ru-RU"/>
        </w:rPr>
        <w:t xml:space="preserve">Додаток № 1 – Договірна ціна. </w:t>
      </w:r>
    </w:p>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t>Додаток № 2 – Календарний графік виконання робіт.</w:t>
      </w:r>
    </w:p>
    <w:p w:rsidR="00A74D00" w:rsidRPr="00102648" w:rsidRDefault="00A74D00" w:rsidP="00A74D00">
      <w:pPr>
        <w:rPr>
          <w:rFonts w:eastAsia="Calibri"/>
          <w:color w:val="000000" w:themeColor="text1"/>
          <w:lang w:eastAsia="en-US"/>
        </w:rPr>
      </w:pPr>
      <w:r w:rsidRPr="00102648">
        <w:rPr>
          <w:color w:val="000000" w:themeColor="text1"/>
        </w:rPr>
        <w:t>Додаток № 3 – Перелік уповноважених осіб, контактні телефони та електронні адреси Сторін для листування.</w:t>
      </w:r>
    </w:p>
    <w:p w:rsidR="00A74D00" w:rsidRPr="00102648" w:rsidRDefault="00A74D00" w:rsidP="00A74D00">
      <w:pPr>
        <w:tabs>
          <w:tab w:val="left" w:pos="9354"/>
        </w:tabs>
        <w:jc w:val="center"/>
        <w:rPr>
          <w:color w:val="000000" w:themeColor="text1"/>
          <w:lang w:eastAsia="ru-RU"/>
        </w:rPr>
      </w:pPr>
      <w:r w:rsidRPr="00102648">
        <w:rPr>
          <w:color w:val="000000" w:themeColor="text1"/>
          <w:lang w:eastAsia="ru-RU"/>
        </w:rPr>
        <w:lastRenderedPageBreak/>
        <w:t>ХХІ. МІСЦЕ ЗНАХОДЖЕННЯ ТА БАНКІВСЬКІ РЕКВІЗИТИ СТОРІН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4955"/>
      </w:tblGrid>
      <w:tr w:rsidR="00A74D00" w:rsidRPr="00102648" w:rsidTr="00B80B8F">
        <w:tc>
          <w:tcPr>
            <w:tcW w:w="5070" w:type="dxa"/>
          </w:tcPr>
          <w:p w:rsidR="00A74D00" w:rsidRPr="00102648" w:rsidRDefault="00A74D00" w:rsidP="00B80B8F">
            <w:pPr>
              <w:jc w:val="center"/>
              <w:rPr>
                <w:rFonts w:eastAsia="Calibri"/>
                <w:b/>
                <w:color w:val="000000" w:themeColor="text1"/>
                <w:lang w:eastAsia="en-US"/>
              </w:rPr>
            </w:pPr>
            <w:r w:rsidRPr="00102648">
              <w:rPr>
                <w:rFonts w:eastAsia="Calibri"/>
                <w:b/>
                <w:color w:val="000000" w:themeColor="text1"/>
                <w:lang w:eastAsia="en-US"/>
              </w:rPr>
              <w:t>ЗАМОВНИК</w:t>
            </w:r>
          </w:p>
          <w:p w:rsidR="00A74D00" w:rsidRPr="00102648" w:rsidRDefault="00A74D00" w:rsidP="00B80B8F">
            <w:pPr>
              <w:rPr>
                <w:rFonts w:eastAsia="Calibri"/>
                <w:color w:val="000000" w:themeColor="text1"/>
                <w:lang w:eastAsia="en-US"/>
              </w:rPr>
            </w:pP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______________________________________________________________________________</w:t>
            </w: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______________________________________</w:t>
            </w: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 xml:space="preserve">р/р ____________________________________                                      </w:t>
            </w: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 xml:space="preserve">в ______________________________________                                            </w:t>
            </w: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 xml:space="preserve">МФО __________________________________                                                                      </w:t>
            </w: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код ЄДРПОУ ___________________________</w:t>
            </w: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тел/факс: _______________________________</w:t>
            </w:r>
          </w:p>
          <w:p w:rsidR="00A74D00" w:rsidRPr="00102648" w:rsidRDefault="00A74D00" w:rsidP="00B80B8F">
            <w:pPr>
              <w:rPr>
                <w:rFonts w:eastAsia="Calibri"/>
                <w:color w:val="000000" w:themeColor="text1"/>
                <w:lang w:eastAsia="en-US"/>
              </w:rPr>
            </w:pP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Керівник</w:t>
            </w: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______________________________________</w:t>
            </w: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 xml:space="preserve">                                  М. П. </w:t>
            </w:r>
          </w:p>
          <w:p w:rsidR="00A74D00" w:rsidRPr="00102648" w:rsidRDefault="00A74D00" w:rsidP="00B80B8F">
            <w:pPr>
              <w:rPr>
                <w:rFonts w:eastAsia="Calibri"/>
                <w:color w:val="000000" w:themeColor="text1"/>
                <w:lang w:eastAsia="en-US"/>
              </w:rPr>
            </w:pPr>
          </w:p>
        </w:tc>
        <w:tc>
          <w:tcPr>
            <w:tcW w:w="4955" w:type="dxa"/>
          </w:tcPr>
          <w:p w:rsidR="00A74D00" w:rsidRPr="00102648" w:rsidRDefault="00A74D00" w:rsidP="00B80B8F">
            <w:pPr>
              <w:jc w:val="center"/>
              <w:rPr>
                <w:rFonts w:eastAsia="Calibri"/>
                <w:b/>
                <w:color w:val="000000" w:themeColor="text1"/>
                <w:lang w:eastAsia="en-US"/>
              </w:rPr>
            </w:pPr>
            <w:r w:rsidRPr="00102648">
              <w:rPr>
                <w:rFonts w:eastAsia="Calibri"/>
                <w:b/>
                <w:color w:val="000000" w:themeColor="text1"/>
                <w:lang w:eastAsia="en-US"/>
              </w:rPr>
              <w:t>ПІДРЯДНИК</w:t>
            </w:r>
          </w:p>
          <w:p w:rsidR="00A74D00" w:rsidRPr="00102648" w:rsidRDefault="00A74D00" w:rsidP="00B80B8F">
            <w:pPr>
              <w:rPr>
                <w:rFonts w:eastAsia="Calibri"/>
                <w:color w:val="000000" w:themeColor="text1"/>
                <w:lang w:eastAsia="en-US"/>
              </w:rPr>
            </w:pP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______________________________________________________________________________</w:t>
            </w: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_______________________________________</w:t>
            </w: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 xml:space="preserve">р/р ____________________________________                                      </w:t>
            </w: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 xml:space="preserve">в ______________________________________                                            </w:t>
            </w: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 xml:space="preserve">МФО __________________________________                                                                      </w:t>
            </w: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код ЄДРПОУ ___________________________</w:t>
            </w: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тел/факс: _______________________________</w:t>
            </w:r>
          </w:p>
          <w:p w:rsidR="00A74D00" w:rsidRPr="00102648" w:rsidRDefault="00A74D00" w:rsidP="00B80B8F">
            <w:pPr>
              <w:rPr>
                <w:rFonts w:eastAsia="Calibri"/>
                <w:color w:val="000000" w:themeColor="text1"/>
                <w:lang w:eastAsia="en-US"/>
              </w:rPr>
            </w:pP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Керівник</w:t>
            </w: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______________________________________</w:t>
            </w:r>
          </w:p>
          <w:p w:rsidR="00A74D00" w:rsidRPr="00102648" w:rsidRDefault="00A74D00" w:rsidP="00B80B8F">
            <w:pPr>
              <w:rPr>
                <w:rFonts w:eastAsia="Calibri"/>
                <w:color w:val="000000" w:themeColor="text1"/>
                <w:lang w:eastAsia="en-US"/>
              </w:rPr>
            </w:pPr>
            <w:r w:rsidRPr="00102648">
              <w:rPr>
                <w:rFonts w:eastAsia="Calibri"/>
                <w:color w:val="000000" w:themeColor="text1"/>
                <w:lang w:eastAsia="en-US"/>
              </w:rPr>
              <w:t xml:space="preserve">                                  М. П. </w:t>
            </w:r>
          </w:p>
          <w:p w:rsidR="00A74D00" w:rsidRPr="00102648" w:rsidRDefault="00A74D00" w:rsidP="00B80B8F">
            <w:pPr>
              <w:rPr>
                <w:rFonts w:eastAsia="Calibri"/>
                <w:color w:val="000000" w:themeColor="text1"/>
                <w:lang w:eastAsia="en-US"/>
              </w:rPr>
            </w:pPr>
          </w:p>
        </w:tc>
      </w:tr>
    </w:tbl>
    <w:p w:rsidR="00A74D00" w:rsidRPr="00102648" w:rsidRDefault="00A74D00" w:rsidP="00A74D00">
      <w:pPr>
        <w:spacing w:after="200" w:line="276" w:lineRule="auto"/>
        <w:rPr>
          <w:rFonts w:eastAsia="Calibri"/>
          <w:color w:val="000000" w:themeColor="text1"/>
          <w:lang w:eastAsia="en-US"/>
        </w:rPr>
      </w:pPr>
      <w:r w:rsidRPr="00102648">
        <w:rPr>
          <w:rFonts w:eastAsia="Calibri"/>
          <w:color w:val="000000" w:themeColor="text1"/>
          <w:lang w:eastAsia="en-US"/>
        </w:rPr>
        <w:br w:type="page"/>
      </w:r>
    </w:p>
    <w:p w:rsidR="00A74D00" w:rsidRPr="00102648" w:rsidRDefault="00A74D00" w:rsidP="00A74D00">
      <w:pPr>
        <w:ind w:firstLine="6096"/>
        <w:rPr>
          <w:color w:val="000000" w:themeColor="text1"/>
          <w:lang w:eastAsia="ru-RU"/>
        </w:rPr>
      </w:pPr>
      <w:r w:rsidRPr="00102648">
        <w:rPr>
          <w:bCs/>
          <w:color w:val="000000" w:themeColor="text1"/>
          <w:lang w:eastAsia="ru-RU"/>
        </w:rPr>
        <w:lastRenderedPageBreak/>
        <w:t>Додаток  №1</w:t>
      </w:r>
    </w:p>
    <w:p w:rsidR="00A74D00" w:rsidRPr="00102648" w:rsidRDefault="00A74D00" w:rsidP="00A74D00">
      <w:pPr>
        <w:ind w:firstLine="6096"/>
        <w:rPr>
          <w:bCs/>
          <w:color w:val="000000" w:themeColor="text1"/>
          <w:lang w:eastAsia="ru-RU"/>
        </w:rPr>
      </w:pPr>
      <w:r w:rsidRPr="00102648">
        <w:rPr>
          <w:bCs/>
          <w:color w:val="000000" w:themeColor="text1"/>
          <w:lang w:eastAsia="ru-RU"/>
        </w:rPr>
        <w:t>до Договору підряду №  _______</w:t>
      </w:r>
    </w:p>
    <w:p w:rsidR="00A74D00" w:rsidRPr="00102648" w:rsidRDefault="00A74D00" w:rsidP="00A74D00">
      <w:pPr>
        <w:ind w:firstLine="6096"/>
        <w:rPr>
          <w:bCs/>
          <w:color w:val="000000" w:themeColor="text1"/>
          <w:lang w:eastAsia="ru-RU"/>
        </w:rPr>
      </w:pPr>
      <w:r w:rsidRPr="00102648">
        <w:rPr>
          <w:bCs/>
          <w:color w:val="000000" w:themeColor="text1"/>
          <w:lang w:eastAsia="ru-RU"/>
        </w:rPr>
        <w:t>від ______________2023 року</w:t>
      </w:r>
    </w:p>
    <w:p w:rsidR="00A74D00" w:rsidRPr="00102648" w:rsidRDefault="00A74D00" w:rsidP="00A74D00">
      <w:pPr>
        <w:jc w:val="right"/>
        <w:rPr>
          <w:color w:val="000000" w:themeColor="text1"/>
        </w:rPr>
      </w:pPr>
    </w:p>
    <w:p w:rsidR="00A74D00" w:rsidRPr="00102648" w:rsidRDefault="00A74D00" w:rsidP="00A74D00">
      <w:pPr>
        <w:jc w:val="right"/>
        <w:rPr>
          <w:color w:val="000000" w:themeColor="text1"/>
        </w:rPr>
      </w:pPr>
    </w:p>
    <w:p w:rsidR="00A74D00" w:rsidRPr="00102648" w:rsidRDefault="00A74D00" w:rsidP="00A74D00">
      <w:pPr>
        <w:jc w:val="center"/>
        <w:rPr>
          <w:b/>
          <w:color w:val="000000" w:themeColor="text1"/>
        </w:rPr>
      </w:pPr>
      <w:r w:rsidRPr="00102648">
        <w:rPr>
          <w:b/>
          <w:color w:val="000000" w:themeColor="text1"/>
        </w:rPr>
        <w:t>Договірна ціна робіт</w:t>
      </w:r>
    </w:p>
    <w:p w:rsidR="00A74D00" w:rsidRPr="00102648" w:rsidRDefault="00A74D00" w:rsidP="00A74D00">
      <w:pPr>
        <w:jc w:val="right"/>
        <w:rPr>
          <w:color w:val="000000" w:themeColor="text1"/>
        </w:rPr>
      </w:pPr>
    </w:p>
    <w:p w:rsidR="00A74D00" w:rsidRPr="00102648" w:rsidRDefault="00A74D00" w:rsidP="00A74D00">
      <w:pPr>
        <w:jc w:val="center"/>
        <w:rPr>
          <w:color w:val="000000" w:themeColor="text1"/>
        </w:rPr>
      </w:pPr>
      <w:r w:rsidRPr="00102648">
        <w:rPr>
          <w:bCs/>
          <w:color w:val="000000" w:themeColor="text1"/>
        </w:rPr>
        <w:t>«</w:t>
      </w:r>
      <w:r w:rsidRPr="00102648">
        <w:rPr>
          <w:b/>
          <w:color w:val="000000" w:themeColor="text1"/>
        </w:rPr>
        <w:t xml:space="preserve">Реконструкція квартальних водопровідних мереж </w:t>
      </w:r>
      <w:r>
        <w:rPr>
          <w:b/>
          <w:color w:val="000000" w:themeColor="text1"/>
        </w:rPr>
        <w:t>низького</w:t>
      </w:r>
      <w:r w:rsidRPr="00102648">
        <w:rPr>
          <w:b/>
          <w:color w:val="000000" w:themeColor="text1"/>
        </w:rPr>
        <w:t xml:space="preserve"> тиску по вул. Самбірській в м. Дрогобич Львівської області (коригування)</w:t>
      </w:r>
      <w:r w:rsidRPr="00102648">
        <w:rPr>
          <w:b/>
          <w:bCs/>
          <w:color w:val="000000" w:themeColor="text1"/>
        </w:rPr>
        <w:t>»</w:t>
      </w:r>
    </w:p>
    <w:p w:rsidR="00A74D00" w:rsidRPr="00102648" w:rsidRDefault="00A74D00" w:rsidP="00A74D00">
      <w:pPr>
        <w:rPr>
          <w:color w:val="000000" w:themeColor="text1"/>
        </w:rPr>
      </w:pPr>
    </w:p>
    <w:p w:rsidR="00A74D00" w:rsidRPr="00102648" w:rsidRDefault="00A74D00" w:rsidP="00A74D00">
      <w:pPr>
        <w:rPr>
          <w:color w:val="000000" w:themeColor="text1"/>
        </w:rPr>
      </w:pPr>
    </w:p>
    <w:p w:rsidR="00A74D00" w:rsidRPr="00102648" w:rsidRDefault="00A74D00" w:rsidP="00A74D00">
      <w:pPr>
        <w:rPr>
          <w:color w:val="000000" w:themeColor="text1"/>
        </w:rPr>
      </w:pPr>
    </w:p>
    <w:p w:rsidR="00A74D00" w:rsidRPr="00102648" w:rsidRDefault="00A74D00" w:rsidP="00A74D00">
      <w:pPr>
        <w:rPr>
          <w:color w:val="000000" w:themeColor="text1"/>
        </w:rPr>
      </w:pPr>
    </w:p>
    <w:p w:rsidR="00A74D00" w:rsidRPr="00102648" w:rsidRDefault="00A74D00" w:rsidP="00A74D00">
      <w:pPr>
        <w:rPr>
          <w:i/>
          <w:color w:val="000000" w:themeColor="text1"/>
          <w:sz w:val="22"/>
          <w:szCs w:val="22"/>
        </w:rPr>
      </w:pPr>
      <w:r w:rsidRPr="00102648">
        <w:rPr>
          <w:i/>
          <w:color w:val="000000" w:themeColor="text1"/>
          <w:sz w:val="22"/>
          <w:szCs w:val="22"/>
        </w:rPr>
        <w:t>Заповнюється за формою згідно Кошторисних норм України «Настанови з визначення вартості будівництва, затверджених наказом Мінрегіону від 01.11.21 №281.</w:t>
      </w:r>
    </w:p>
    <w:p w:rsidR="00A74D00" w:rsidRPr="00102648" w:rsidRDefault="00A74D00" w:rsidP="00A74D00">
      <w:pPr>
        <w:rPr>
          <w:color w:val="000000" w:themeColor="text1"/>
        </w:rPr>
      </w:pPr>
    </w:p>
    <w:p w:rsidR="00A74D00" w:rsidRPr="00102648" w:rsidRDefault="00A74D00" w:rsidP="00A74D00">
      <w:pPr>
        <w:rPr>
          <w:color w:val="000000" w:themeColor="text1"/>
        </w:rPr>
      </w:pPr>
    </w:p>
    <w:p w:rsidR="00A74D00" w:rsidRPr="00102648" w:rsidRDefault="00A74D00" w:rsidP="00A74D00">
      <w:pPr>
        <w:rPr>
          <w:color w:val="000000" w:themeColor="text1"/>
        </w:rPr>
      </w:pPr>
    </w:p>
    <w:p w:rsidR="00A74D00" w:rsidRPr="00102648" w:rsidRDefault="00A74D00" w:rsidP="00A74D00">
      <w:pPr>
        <w:rPr>
          <w:color w:val="000000" w:themeColor="text1"/>
        </w:rPr>
      </w:pPr>
    </w:p>
    <w:tbl>
      <w:tblPr>
        <w:tblW w:w="940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8"/>
        <w:gridCol w:w="4536"/>
      </w:tblGrid>
      <w:tr w:rsidR="00A74D00" w:rsidRPr="00102648" w:rsidTr="00B80B8F">
        <w:tc>
          <w:tcPr>
            <w:tcW w:w="4868" w:type="dxa"/>
          </w:tcPr>
          <w:p w:rsidR="00A74D00" w:rsidRPr="00102648" w:rsidRDefault="00A74D00" w:rsidP="00B80B8F">
            <w:pPr>
              <w:pStyle w:val="31"/>
              <w:jc w:val="center"/>
              <w:rPr>
                <w:rFonts w:ascii="Times New Roman" w:hAnsi="Times New Roman"/>
                <w:bCs w:val="0"/>
                <w:color w:val="000000" w:themeColor="text1"/>
              </w:rPr>
            </w:pPr>
            <w:r w:rsidRPr="00102648">
              <w:rPr>
                <w:rFonts w:ascii="Times New Roman" w:hAnsi="Times New Roman"/>
                <w:color w:val="000000" w:themeColor="text1"/>
              </w:rPr>
              <w:t>Замовник </w:t>
            </w:r>
          </w:p>
        </w:tc>
        <w:tc>
          <w:tcPr>
            <w:tcW w:w="4536" w:type="dxa"/>
          </w:tcPr>
          <w:p w:rsidR="00A74D00" w:rsidRPr="00102648" w:rsidRDefault="00A74D00" w:rsidP="00B80B8F">
            <w:pPr>
              <w:pStyle w:val="31"/>
              <w:jc w:val="center"/>
              <w:rPr>
                <w:rFonts w:ascii="Times New Roman" w:hAnsi="Times New Roman"/>
                <w:bCs w:val="0"/>
                <w:color w:val="000000" w:themeColor="text1"/>
              </w:rPr>
            </w:pPr>
            <w:r w:rsidRPr="00102648">
              <w:rPr>
                <w:rFonts w:ascii="Times New Roman" w:hAnsi="Times New Roman"/>
                <w:color w:val="000000" w:themeColor="text1"/>
              </w:rPr>
              <w:t>Підрядник</w:t>
            </w:r>
          </w:p>
        </w:tc>
      </w:tr>
      <w:tr w:rsidR="00A74D00" w:rsidRPr="00102648" w:rsidTr="00B80B8F">
        <w:tc>
          <w:tcPr>
            <w:tcW w:w="4868" w:type="dxa"/>
          </w:tcPr>
          <w:p w:rsidR="00A74D00" w:rsidRPr="00102648" w:rsidRDefault="00A74D00" w:rsidP="00B80B8F">
            <w:pPr>
              <w:pStyle w:val="31"/>
              <w:rPr>
                <w:rFonts w:ascii="Times New Roman" w:hAnsi="Times New Roman"/>
                <w:b w:val="0"/>
                <w:bCs w:val="0"/>
                <w:color w:val="000000" w:themeColor="text1"/>
              </w:rPr>
            </w:pPr>
          </w:p>
        </w:tc>
        <w:tc>
          <w:tcPr>
            <w:tcW w:w="4536" w:type="dxa"/>
          </w:tcPr>
          <w:p w:rsidR="00A74D00" w:rsidRPr="00102648" w:rsidRDefault="00A74D00" w:rsidP="00B80B8F">
            <w:pPr>
              <w:pStyle w:val="31"/>
              <w:tabs>
                <w:tab w:val="center" w:pos="2592"/>
              </w:tabs>
              <w:rPr>
                <w:rFonts w:ascii="Times New Roman" w:hAnsi="Times New Roman"/>
                <w:b w:val="0"/>
                <w:bCs w:val="0"/>
                <w:color w:val="000000" w:themeColor="text1"/>
              </w:rPr>
            </w:pPr>
          </w:p>
        </w:tc>
      </w:tr>
      <w:tr w:rsidR="00A74D00" w:rsidRPr="00102648" w:rsidTr="00B80B8F">
        <w:tc>
          <w:tcPr>
            <w:tcW w:w="4868" w:type="dxa"/>
          </w:tcPr>
          <w:p w:rsidR="00A74D00" w:rsidRPr="00102648" w:rsidRDefault="00A74D00" w:rsidP="00B80B8F">
            <w:pPr>
              <w:pStyle w:val="24"/>
              <w:tabs>
                <w:tab w:val="left" w:pos="4050"/>
              </w:tabs>
              <w:jc w:val="both"/>
              <w:rPr>
                <w:color w:val="000000" w:themeColor="text1"/>
                <w:szCs w:val="24"/>
              </w:rPr>
            </w:pPr>
          </w:p>
          <w:p w:rsidR="00A74D00" w:rsidRPr="00102648" w:rsidRDefault="00A74D00" w:rsidP="00B80B8F">
            <w:pPr>
              <w:pStyle w:val="24"/>
              <w:tabs>
                <w:tab w:val="left" w:pos="4050"/>
              </w:tabs>
              <w:jc w:val="both"/>
              <w:rPr>
                <w:color w:val="000000" w:themeColor="text1"/>
                <w:szCs w:val="24"/>
              </w:rPr>
            </w:pPr>
          </w:p>
          <w:p w:rsidR="00A74D00" w:rsidRPr="00102648" w:rsidRDefault="00A74D00" w:rsidP="00B80B8F">
            <w:pPr>
              <w:pStyle w:val="24"/>
              <w:tabs>
                <w:tab w:val="left" w:pos="4050"/>
              </w:tabs>
              <w:jc w:val="both"/>
              <w:rPr>
                <w:color w:val="000000" w:themeColor="text1"/>
                <w:szCs w:val="24"/>
              </w:rPr>
            </w:pPr>
            <w:r w:rsidRPr="00102648">
              <w:rPr>
                <w:color w:val="000000" w:themeColor="text1"/>
                <w:szCs w:val="24"/>
              </w:rPr>
              <w:t>___________________________________</w:t>
            </w:r>
            <w:r w:rsidRPr="00102648">
              <w:rPr>
                <w:color w:val="000000" w:themeColor="text1"/>
                <w:szCs w:val="24"/>
              </w:rPr>
              <w:tab/>
            </w:r>
          </w:p>
          <w:p w:rsidR="00A74D00" w:rsidRPr="00102648" w:rsidRDefault="00A74D00" w:rsidP="00B80B8F">
            <w:pPr>
              <w:pStyle w:val="24"/>
              <w:jc w:val="both"/>
              <w:rPr>
                <w:color w:val="000000" w:themeColor="text1"/>
                <w:szCs w:val="24"/>
              </w:rPr>
            </w:pPr>
            <w:r w:rsidRPr="00102648">
              <w:rPr>
                <w:i/>
                <w:iCs/>
                <w:color w:val="000000" w:themeColor="text1"/>
                <w:szCs w:val="24"/>
              </w:rPr>
              <w:t xml:space="preserve">  (підпис)</w:t>
            </w:r>
            <w:r w:rsidRPr="00102648">
              <w:rPr>
                <w:color w:val="000000" w:themeColor="text1"/>
                <w:szCs w:val="24"/>
              </w:rPr>
              <w:br/>
              <w:t>м. п. </w:t>
            </w:r>
          </w:p>
        </w:tc>
        <w:tc>
          <w:tcPr>
            <w:tcW w:w="4536" w:type="dxa"/>
          </w:tcPr>
          <w:p w:rsidR="00A74D00" w:rsidRPr="00102648" w:rsidRDefault="00A74D00" w:rsidP="00B80B8F">
            <w:pPr>
              <w:pStyle w:val="24"/>
              <w:tabs>
                <w:tab w:val="left" w:pos="4050"/>
              </w:tabs>
              <w:jc w:val="both"/>
              <w:rPr>
                <w:color w:val="000000" w:themeColor="text1"/>
                <w:szCs w:val="24"/>
              </w:rPr>
            </w:pPr>
          </w:p>
          <w:p w:rsidR="00A74D00" w:rsidRPr="00102648" w:rsidRDefault="00A74D00" w:rsidP="00B80B8F">
            <w:pPr>
              <w:pStyle w:val="24"/>
              <w:tabs>
                <w:tab w:val="left" w:pos="4050"/>
              </w:tabs>
              <w:jc w:val="both"/>
              <w:rPr>
                <w:color w:val="000000" w:themeColor="text1"/>
                <w:szCs w:val="24"/>
              </w:rPr>
            </w:pPr>
          </w:p>
          <w:p w:rsidR="00A74D00" w:rsidRPr="00102648" w:rsidRDefault="00A74D00" w:rsidP="00B80B8F">
            <w:pPr>
              <w:pStyle w:val="24"/>
              <w:tabs>
                <w:tab w:val="left" w:pos="4050"/>
              </w:tabs>
              <w:jc w:val="both"/>
              <w:rPr>
                <w:color w:val="000000" w:themeColor="text1"/>
                <w:szCs w:val="24"/>
              </w:rPr>
            </w:pPr>
            <w:r w:rsidRPr="00102648">
              <w:rPr>
                <w:color w:val="000000" w:themeColor="text1"/>
                <w:szCs w:val="24"/>
              </w:rPr>
              <w:t>___________________________________</w:t>
            </w:r>
            <w:r w:rsidRPr="00102648">
              <w:rPr>
                <w:color w:val="000000" w:themeColor="text1"/>
                <w:szCs w:val="24"/>
              </w:rPr>
              <w:tab/>
            </w:r>
          </w:p>
          <w:p w:rsidR="00A74D00" w:rsidRPr="00102648" w:rsidRDefault="00A74D00" w:rsidP="00B80B8F">
            <w:pPr>
              <w:pStyle w:val="24"/>
              <w:jc w:val="both"/>
              <w:rPr>
                <w:color w:val="000000" w:themeColor="text1"/>
                <w:szCs w:val="24"/>
              </w:rPr>
            </w:pPr>
            <w:r w:rsidRPr="00102648">
              <w:rPr>
                <w:i/>
                <w:iCs/>
                <w:color w:val="000000" w:themeColor="text1"/>
                <w:szCs w:val="24"/>
              </w:rPr>
              <w:t xml:space="preserve">  (підпис)</w:t>
            </w:r>
            <w:r w:rsidRPr="00102648">
              <w:rPr>
                <w:color w:val="000000" w:themeColor="text1"/>
                <w:szCs w:val="24"/>
              </w:rPr>
              <w:br/>
              <w:t>м. п. </w:t>
            </w:r>
          </w:p>
        </w:tc>
      </w:tr>
    </w:tbl>
    <w:p w:rsidR="00A74D00" w:rsidRPr="00102648" w:rsidRDefault="00A74D00" w:rsidP="00A74D00">
      <w:pPr>
        <w:rPr>
          <w:color w:val="000000" w:themeColor="text1"/>
        </w:rPr>
      </w:pPr>
    </w:p>
    <w:p w:rsidR="00A74D00" w:rsidRPr="00102648" w:rsidRDefault="00A74D00" w:rsidP="00A74D00">
      <w:pPr>
        <w:rPr>
          <w:color w:val="000000" w:themeColor="text1"/>
        </w:rPr>
      </w:pPr>
    </w:p>
    <w:p w:rsidR="00A74D00" w:rsidRPr="00102648" w:rsidRDefault="00A74D00" w:rsidP="00A74D00">
      <w:pPr>
        <w:spacing w:after="200" w:line="276" w:lineRule="auto"/>
        <w:rPr>
          <w:color w:val="000000" w:themeColor="text1"/>
        </w:rPr>
      </w:pPr>
      <w:r w:rsidRPr="00102648">
        <w:rPr>
          <w:color w:val="000000" w:themeColor="text1"/>
        </w:rPr>
        <w:br w:type="page"/>
      </w:r>
    </w:p>
    <w:p w:rsidR="00A74D00" w:rsidRPr="00102648" w:rsidRDefault="00A74D00" w:rsidP="00A74D00">
      <w:pPr>
        <w:ind w:firstLine="6096"/>
        <w:rPr>
          <w:color w:val="000000" w:themeColor="text1"/>
          <w:lang w:eastAsia="ru-RU"/>
        </w:rPr>
      </w:pPr>
      <w:r w:rsidRPr="00102648">
        <w:rPr>
          <w:bCs/>
          <w:color w:val="000000" w:themeColor="text1"/>
          <w:lang w:eastAsia="ru-RU"/>
        </w:rPr>
        <w:lastRenderedPageBreak/>
        <w:t>Додаток  № 2</w:t>
      </w:r>
    </w:p>
    <w:p w:rsidR="00A74D00" w:rsidRPr="00102648" w:rsidRDefault="00A74D00" w:rsidP="00A74D00">
      <w:pPr>
        <w:ind w:firstLine="6096"/>
        <w:rPr>
          <w:bCs/>
          <w:color w:val="000000" w:themeColor="text1"/>
          <w:lang w:eastAsia="ru-RU"/>
        </w:rPr>
      </w:pPr>
      <w:r w:rsidRPr="00102648">
        <w:rPr>
          <w:bCs/>
          <w:color w:val="000000" w:themeColor="text1"/>
          <w:lang w:eastAsia="ru-RU"/>
        </w:rPr>
        <w:t>до Договору підряду №  _______</w:t>
      </w:r>
    </w:p>
    <w:p w:rsidR="00A74D00" w:rsidRPr="00102648" w:rsidRDefault="00A74D00" w:rsidP="00A74D00">
      <w:pPr>
        <w:ind w:firstLine="6096"/>
        <w:rPr>
          <w:bCs/>
          <w:color w:val="000000" w:themeColor="text1"/>
          <w:lang w:eastAsia="ru-RU"/>
        </w:rPr>
      </w:pPr>
      <w:r w:rsidRPr="00102648">
        <w:rPr>
          <w:bCs/>
          <w:color w:val="000000" w:themeColor="text1"/>
          <w:lang w:eastAsia="ru-RU"/>
        </w:rPr>
        <w:t>від ______________2023 року</w:t>
      </w:r>
    </w:p>
    <w:p w:rsidR="00A74D00" w:rsidRPr="00102648" w:rsidRDefault="00A74D00" w:rsidP="00A74D00">
      <w:pPr>
        <w:jc w:val="right"/>
        <w:rPr>
          <w:rFonts w:eastAsia="Calibri"/>
          <w:color w:val="000000" w:themeColor="text1"/>
          <w:lang w:eastAsia="en-US"/>
        </w:rPr>
      </w:pPr>
    </w:p>
    <w:p w:rsidR="00A74D00" w:rsidRPr="00102648" w:rsidRDefault="00A74D00" w:rsidP="00A74D00">
      <w:pPr>
        <w:jc w:val="right"/>
        <w:rPr>
          <w:rFonts w:eastAsia="Calibri"/>
          <w:color w:val="000000" w:themeColor="text1"/>
          <w:lang w:eastAsia="en-US"/>
        </w:rPr>
      </w:pPr>
    </w:p>
    <w:p w:rsidR="00A74D00" w:rsidRPr="00102648" w:rsidRDefault="00A74D00" w:rsidP="00A74D00">
      <w:pPr>
        <w:jc w:val="center"/>
        <w:rPr>
          <w:rFonts w:eastAsia="Calibri"/>
          <w:b/>
          <w:color w:val="000000" w:themeColor="text1"/>
          <w:lang w:eastAsia="en-US"/>
        </w:rPr>
      </w:pPr>
      <w:r w:rsidRPr="00102648">
        <w:rPr>
          <w:rFonts w:eastAsia="Calibri"/>
          <w:b/>
          <w:color w:val="000000" w:themeColor="text1"/>
          <w:lang w:eastAsia="en-US"/>
        </w:rPr>
        <w:t>Календарний графік виконання робіт</w:t>
      </w:r>
    </w:p>
    <w:p w:rsidR="00A74D00" w:rsidRPr="00102648" w:rsidRDefault="00A74D00" w:rsidP="00A74D00">
      <w:pPr>
        <w:tabs>
          <w:tab w:val="left" w:pos="6237"/>
        </w:tabs>
        <w:jc w:val="center"/>
        <w:rPr>
          <w:b/>
          <w:bCs/>
          <w:color w:val="000000" w:themeColor="text1"/>
        </w:rPr>
      </w:pPr>
      <w:r w:rsidRPr="00102648">
        <w:rPr>
          <w:rFonts w:eastAsia="Calibri"/>
          <w:b/>
          <w:color w:val="000000" w:themeColor="text1"/>
          <w:lang w:eastAsia="ru-RU"/>
        </w:rPr>
        <w:t xml:space="preserve">на об'єкті: </w:t>
      </w:r>
      <w:r w:rsidRPr="00102648">
        <w:rPr>
          <w:bCs/>
          <w:color w:val="000000" w:themeColor="text1"/>
        </w:rPr>
        <w:t>«</w:t>
      </w:r>
      <w:r w:rsidRPr="00102648">
        <w:rPr>
          <w:b/>
          <w:color w:val="000000" w:themeColor="text1"/>
        </w:rPr>
        <w:t xml:space="preserve">Реконструкція квартальних водопровідних мереж </w:t>
      </w:r>
      <w:r>
        <w:rPr>
          <w:b/>
          <w:color w:val="000000" w:themeColor="text1"/>
        </w:rPr>
        <w:t>низького</w:t>
      </w:r>
      <w:r w:rsidRPr="00102648">
        <w:rPr>
          <w:b/>
          <w:color w:val="000000" w:themeColor="text1"/>
        </w:rPr>
        <w:t xml:space="preserve"> тиску по вул.Самбірській в м. Дрогобич Львівської області (коригування)</w:t>
      </w:r>
      <w:r w:rsidRPr="00102648">
        <w:rPr>
          <w:b/>
          <w:bCs/>
          <w:color w:val="000000" w:themeColor="text1"/>
        </w:rPr>
        <w:t>»</w:t>
      </w:r>
    </w:p>
    <w:p w:rsidR="00A74D00" w:rsidRPr="00102648" w:rsidRDefault="00A74D00" w:rsidP="00A74D00">
      <w:pPr>
        <w:tabs>
          <w:tab w:val="left" w:pos="6237"/>
        </w:tabs>
        <w:jc w:val="center"/>
        <w:rPr>
          <w:b/>
          <w:bCs/>
          <w:color w:val="000000" w:themeColor="text1"/>
          <w:lang w:eastAsia="en-US"/>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4117"/>
        <w:gridCol w:w="2693"/>
        <w:gridCol w:w="2693"/>
      </w:tblGrid>
      <w:tr w:rsidR="00A74D00" w:rsidRPr="00102648" w:rsidTr="00B80B8F">
        <w:trPr>
          <w:trHeight w:val="551"/>
        </w:trPr>
        <w:tc>
          <w:tcPr>
            <w:tcW w:w="496" w:type="dxa"/>
            <w:vMerge w:val="restart"/>
            <w:vAlign w:val="center"/>
          </w:tcPr>
          <w:p w:rsidR="00A74D00" w:rsidRPr="00102648" w:rsidRDefault="00A74D00" w:rsidP="00B80B8F">
            <w:pPr>
              <w:snapToGrid w:val="0"/>
            </w:pPr>
            <w:r w:rsidRPr="00102648">
              <w:t>№</w:t>
            </w:r>
          </w:p>
          <w:p w:rsidR="00A74D00" w:rsidRPr="00102648" w:rsidRDefault="00A74D00" w:rsidP="00B80B8F">
            <w:r w:rsidRPr="00102648">
              <w:t>п/п</w:t>
            </w:r>
          </w:p>
        </w:tc>
        <w:tc>
          <w:tcPr>
            <w:tcW w:w="4117" w:type="dxa"/>
            <w:vMerge w:val="restart"/>
            <w:vAlign w:val="center"/>
          </w:tcPr>
          <w:p w:rsidR="00A74D00" w:rsidRPr="00102648" w:rsidRDefault="00A74D00" w:rsidP="00B80B8F">
            <w:pPr>
              <w:snapToGrid w:val="0"/>
            </w:pPr>
            <w:r w:rsidRPr="00102648">
              <w:t xml:space="preserve">Роботи, які будуть виконуватись </w:t>
            </w:r>
          </w:p>
        </w:tc>
        <w:tc>
          <w:tcPr>
            <w:tcW w:w="5386" w:type="dxa"/>
            <w:gridSpan w:val="2"/>
            <w:vAlign w:val="center"/>
          </w:tcPr>
          <w:p w:rsidR="00A74D00" w:rsidRPr="00102648" w:rsidRDefault="00A74D00" w:rsidP="00B80B8F">
            <w:pPr>
              <w:snapToGrid w:val="0"/>
              <w:jc w:val="center"/>
            </w:pPr>
            <w:r w:rsidRPr="00102648">
              <w:t>Термін</w:t>
            </w:r>
          </w:p>
          <w:p w:rsidR="00A74D00" w:rsidRPr="00102648" w:rsidRDefault="00A74D00" w:rsidP="00B80B8F">
            <w:pPr>
              <w:snapToGrid w:val="0"/>
              <w:jc w:val="center"/>
            </w:pPr>
          </w:p>
        </w:tc>
      </w:tr>
      <w:tr w:rsidR="00A74D00" w:rsidRPr="00102648" w:rsidTr="00B80B8F">
        <w:trPr>
          <w:trHeight w:val="551"/>
        </w:trPr>
        <w:tc>
          <w:tcPr>
            <w:tcW w:w="496" w:type="dxa"/>
            <w:vMerge/>
            <w:vAlign w:val="center"/>
          </w:tcPr>
          <w:p w:rsidR="00A74D00" w:rsidRPr="00102648" w:rsidRDefault="00A74D00" w:rsidP="00B80B8F">
            <w:pPr>
              <w:snapToGrid w:val="0"/>
            </w:pPr>
          </w:p>
        </w:tc>
        <w:tc>
          <w:tcPr>
            <w:tcW w:w="4117" w:type="dxa"/>
            <w:vMerge/>
            <w:vAlign w:val="center"/>
          </w:tcPr>
          <w:p w:rsidR="00A74D00" w:rsidRPr="00102648" w:rsidRDefault="00A74D00" w:rsidP="00B80B8F">
            <w:pPr>
              <w:snapToGrid w:val="0"/>
            </w:pPr>
          </w:p>
        </w:tc>
        <w:tc>
          <w:tcPr>
            <w:tcW w:w="2693" w:type="dxa"/>
            <w:vAlign w:val="center"/>
          </w:tcPr>
          <w:p w:rsidR="00A74D00" w:rsidRPr="00102648" w:rsidRDefault="00A74D00" w:rsidP="00B80B8F">
            <w:pPr>
              <w:snapToGrid w:val="0"/>
              <w:jc w:val="center"/>
            </w:pPr>
            <w:r w:rsidRPr="00102648">
              <w:t>Початок</w:t>
            </w:r>
          </w:p>
        </w:tc>
        <w:tc>
          <w:tcPr>
            <w:tcW w:w="2693" w:type="dxa"/>
            <w:vAlign w:val="center"/>
          </w:tcPr>
          <w:p w:rsidR="00A74D00" w:rsidRPr="00102648" w:rsidRDefault="00A74D00" w:rsidP="00B80B8F">
            <w:pPr>
              <w:snapToGrid w:val="0"/>
              <w:jc w:val="center"/>
            </w:pPr>
            <w:r w:rsidRPr="00102648">
              <w:t>Закінчення</w:t>
            </w:r>
          </w:p>
        </w:tc>
      </w:tr>
      <w:tr w:rsidR="00A74D00" w:rsidRPr="00102648" w:rsidTr="00B80B8F">
        <w:trPr>
          <w:trHeight w:val="2478"/>
        </w:trPr>
        <w:tc>
          <w:tcPr>
            <w:tcW w:w="496" w:type="dxa"/>
            <w:vAlign w:val="center"/>
          </w:tcPr>
          <w:p w:rsidR="00A74D00" w:rsidRPr="00102648" w:rsidRDefault="00A74D00" w:rsidP="00B80B8F">
            <w:pPr>
              <w:snapToGrid w:val="0"/>
            </w:pPr>
            <w:r w:rsidRPr="00102648">
              <w:rPr>
                <w:b/>
              </w:rPr>
              <w:t>1</w:t>
            </w:r>
            <w:r w:rsidRPr="00102648">
              <w:t>.</w:t>
            </w:r>
          </w:p>
        </w:tc>
        <w:tc>
          <w:tcPr>
            <w:tcW w:w="4117" w:type="dxa"/>
            <w:vAlign w:val="center"/>
          </w:tcPr>
          <w:p w:rsidR="00A74D00" w:rsidRPr="00102648" w:rsidRDefault="00A74D00" w:rsidP="00B80B8F">
            <w:pPr>
              <w:tabs>
                <w:tab w:val="left" w:pos="6237"/>
              </w:tabs>
              <w:rPr>
                <w:bCs/>
                <w:color w:val="000000" w:themeColor="text1"/>
              </w:rPr>
            </w:pPr>
            <w:r w:rsidRPr="00102648">
              <w:rPr>
                <w:bCs/>
                <w:color w:val="000000" w:themeColor="text1"/>
              </w:rPr>
              <w:t>«</w:t>
            </w:r>
            <w:r w:rsidRPr="00102648">
              <w:rPr>
                <w:color w:val="000000" w:themeColor="text1"/>
              </w:rPr>
              <w:t xml:space="preserve">Реконструкція квартальних водопровідних мереж </w:t>
            </w:r>
            <w:r>
              <w:rPr>
                <w:color w:val="000000" w:themeColor="text1"/>
              </w:rPr>
              <w:t>низького</w:t>
            </w:r>
            <w:r w:rsidRPr="00102648">
              <w:rPr>
                <w:color w:val="000000" w:themeColor="text1"/>
              </w:rPr>
              <w:t xml:space="preserve"> тиску по вул.Самбірській в м. Дрогобич Львівської області (коригування)</w:t>
            </w:r>
            <w:r w:rsidRPr="00102648">
              <w:rPr>
                <w:bCs/>
                <w:color w:val="000000" w:themeColor="text1"/>
              </w:rPr>
              <w:t>»</w:t>
            </w:r>
          </w:p>
          <w:p w:rsidR="00A74D00" w:rsidRPr="00102648" w:rsidRDefault="00A74D00" w:rsidP="00B80B8F">
            <w:pPr>
              <w:rPr>
                <w:b/>
                <w:i/>
              </w:rPr>
            </w:pPr>
          </w:p>
        </w:tc>
        <w:tc>
          <w:tcPr>
            <w:tcW w:w="2693" w:type="dxa"/>
            <w:vAlign w:val="center"/>
          </w:tcPr>
          <w:p w:rsidR="00A74D00" w:rsidRPr="00102648" w:rsidRDefault="00A74D00" w:rsidP="00B80B8F">
            <w:pPr>
              <w:snapToGrid w:val="0"/>
              <w:jc w:val="center"/>
              <w:rPr>
                <w:b/>
              </w:rPr>
            </w:pPr>
            <w:r w:rsidRPr="00102648">
              <w:rPr>
                <w:rFonts w:eastAsia="Calibri"/>
                <w:color w:val="000000" w:themeColor="text1"/>
                <w:lang w:eastAsia="en-US"/>
              </w:rPr>
              <w:t>Підрядник розпочинає виконання робіт протягом 5 (п`яти) робочих днів з моменту отримання від Замовника повідомлення про початок виконання робіт</w:t>
            </w:r>
          </w:p>
        </w:tc>
        <w:tc>
          <w:tcPr>
            <w:tcW w:w="2693" w:type="dxa"/>
            <w:vAlign w:val="center"/>
          </w:tcPr>
          <w:p w:rsidR="00A74D00" w:rsidRPr="00102648" w:rsidRDefault="00A74D00" w:rsidP="00B80B8F">
            <w:pPr>
              <w:snapToGrid w:val="0"/>
              <w:jc w:val="center"/>
              <w:rPr>
                <w:color w:val="000000" w:themeColor="text1"/>
              </w:rPr>
            </w:pPr>
            <w:r w:rsidRPr="00102648">
              <w:rPr>
                <w:color w:val="000000" w:themeColor="text1"/>
              </w:rPr>
              <w:t>31 грудня 2024 року</w:t>
            </w:r>
          </w:p>
        </w:tc>
      </w:tr>
    </w:tbl>
    <w:p w:rsidR="00A74D00" w:rsidRPr="00102648" w:rsidRDefault="00A74D00" w:rsidP="00A74D00">
      <w:pPr>
        <w:rPr>
          <w:rFonts w:eastAsia="Calibri"/>
          <w:color w:val="000000" w:themeColor="text1"/>
          <w:lang w:eastAsia="en-US"/>
        </w:rPr>
      </w:pPr>
    </w:p>
    <w:p w:rsidR="00A74D00" w:rsidRPr="00102648" w:rsidRDefault="00A74D00" w:rsidP="00A74D00">
      <w:pPr>
        <w:rPr>
          <w:rFonts w:eastAsia="Calibri"/>
          <w:color w:val="000000" w:themeColor="text1"/>
          <w:lang w:eastAsia="en-US"/>
        </w:rPr>
      </w:pPr>
    </w:p>
    <w:tbl>
      <w:tblPr>
        <w:tblW w:w="940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8"/>
        <w:gridCol w:w="4536"/>
      </w:tblGrid>
      <w:tr w:rsidR="00A74D00" w:rsidRPr="00102648" w:rsidTr="00B80B8F">
        <w:tc>
          <w:tcPr>
            <w:tcW w:w="4868" w:type="dxa"/>
          </w:tcPr>
          <w:p w:rsidR="00A74D00" w:rsidRPr="00102648" w:rsidRDefault="00A74D00" w:rsidP="00B80B8F">
            <w:pPr>
              <w:pStyle w:val="31"/>
              <w:jc w:val="center"/>
              <w:rPr>
                <w:rFonts w:ascii="Times New Roman" w:hAnsi="Times New Roman"/>
                <w:bCs w:val="0"/>
                <w:color w:val="000000" w:themeColor="text1"/>
              </w:rPr>
            </w:pPr>
            <w:r w:rsidRPr="00102648">
              <w:rPr>
                <w:rFonts w:ascii="Times New Roman" w:hAnsi="Times New Roman"/>
                <w:color w:val="000000" w:themeColor="text1"/>
              </w:rPr>
              <w:t>Замовник </w:t>
            </w:r>
          </w:p>
        </w:tc>
        <w:tc>
          <w:tcPr>
            <w:tcW w:w="4536" w:type="dxa"/>
          </w:tcPr>
          <w:p w:rsidR="00A74D00" w:rsidRPr="00102648" w:rsidRDefault="00A74D00" w:rsidP="00B80B8F">
            <w:pPr>
              <w:pStyle w:val="31"/>
              <w:jc w:val="center"/>
              <w:rPr>
                <w:rFonts w:ascii="Times New Roman" w:hAnsi="Times New Roman"/>
                <w:bCs w:val="0"/>
                <w:color w:val="000000" w:themeColor="text1"/>
              </w:rPr>
            </w:pPr>
            <w:r w:rsidRPr="00102648">
              <w:rPr>
                <w:rFonts w:ascii="Times New Roman" w:hAnsi="Times New Roman"/>
                <w:color w:val="000000" w:themeColor="text1"/>
              </w:rPr>
              <w:t>Підрядник</w:t>
            </w:r>
          </w:p>
        </w:tc>
      </w:tr>
      <w:tr w:rsidR="00A74D00" w:rsidRPr="00102648" w:rsidTr="00B80B8F">
        <w:tc>
          <w:tcPr>
            <w:tcW w:w="4868" w:type="dxa"/>
          </w:tcPr>
          <w:p w:rsidR="00A74D00" w:rsidRPr="00102648" w:rsidRDefault="00A74D00" w:rsidP="00B80B8F">
            <w:pPr>
              <w:pStyle w:val="31"/>
              <w:rPr>
                <w:rFonts w:ascii="Times New Roman" w:hAnsi="Times New Roman"/>
                <w:b w:val="0"/>
                <w:bCs w:val="0"/>
                <w:color w:val="000000" w:themeColor="text1"/>
              </w:rPr>
            </w:pPr>
          </w:p>
        </w:tc>
        <w:tc>
          <w:tcPr>
            <w:tcW w:w="4536" w:type="dxa"/>
          </w:tcPr>
          <w:p w:rsidR="00A74D00" w:rsidRPr="00102648" w:rsidRDefault="00A74D00" w:rsidP="00B80B8F">
            <w:pPr>
              <w:pStyle w:val="31"/>
              <w:tabs>
                <w:tab w:val="center" w:pos="2592"/>
              </w:tabs>
              <w:rPr>
                <w:rFonts w:ascii="Times New Roman" w:hAnsi="Times New Roman"/>
                <w:b w:val="0"/>
                <w:bCs w:val="0"/>
                <w:color w:val="000000" w:themeColor="text1"/>
              </w:rPr>
            </w:pPr>
          </w:p>
        </w:tc>
      </w:tr>
      <w:tr w:rsidR="00A74D00" w:rsidRPr="00102648" w:rsidTr="00B80B8F">
        <w:tc>
          <w:tcPr>
            <w:tcW w:w="4868" w:type="dxa"/>
          </w:tcPr>
          <w:p w:rsidR="00A74D00" w:rsidRPr="00102648" w:rsidRDefault="00A74D00" w:rsidP="00B80B8F">
            <w:pPr>
              <w:pStyle w:val="24"/>
              <w:tabs>
                <w:tab w:val="left" w:pos="4050"/>
              </w:tabs>
              <w:jc w:val="both"/>
              <w:rPr>
                <w:color w:val="000000" w:themeColor="text1"/>
                <w:szCs w:val="24"/>
              </w:rPr>
            </w:pPr>
          </w:p>
          <w:p w:rsidR="00A74D00" w:rsidRPr="00102648" w:rsidRDefault="00A74D00" w:rsidP="00B80B8F">
            <w:pPr>
              <w:pStyle w:val="24"/>
              <w:tabs>
                <w:tab w:val="left" w:pos="4050"/>
              </w:tabs>
              <w:jc w:val="both"/>
              <w:rPr>
                <w:color w:val="000000" w:themeColor="text1"/>
                <w:szCs w:val="24"/>
              </w:rPr>
            </w:pPr>
          </w:p>
          <w:p w:rsidR="00A74D00" w:rsidRPr="00102648" w:rsidRDefault="00A74D00" w:rsidP="00B80B8F">
            <w:pPr>
              <w:pStyle w:val="24"/>
              <w:tabs>
                <w:tab w:val="left" w:pos="4050"/>
              </w:tabs>
              <w:jc w:val="both"/>
              <w:rPr>
                <w:color w:val="000000" w:themeColor="text1"/>
                <w:szCs w:val="24"/>
              </w:rPr>
            </w:pPr>
            <w:r w:rsidRPr="00102648">
              <w:rPr>
                <w:color w:val="000000" w:themeColor="text1"/>
                <w:szCs w:val="24"/>
              </w:rPr>
              <w:t>___________________________________</w:t>
            </w:r>
            <w:r w:rsidRPr="00102648">
              <w:rPr>
                <w:color w:val="000000" w:themeColor="text1"/>
                <w:szCs w:val="24"/>
              </w:rPr>
              <w:tab/>
            </w:r>
          </w:p>
          <w:p w:rsidR="00A74D00" w:rsidRPr="00102648" w:rsidRDefault="00A74D00" w:rsidP="00B80B8F">
            <w:pPr>
              <w:pStyle w:val="24"/>
              <w:jc w:val="both"/>
              <w:rPr>
                <w:color w:val="000000" w:themeColor="text1"/>
                <w:szCs w:val="24"/>
              </w:rPr>
            </w:pPr>
            <w:r w:rsidRPr="00102648">
              <w:rPr>
                <w:i/>
                <w:iCs/>
                <w:color w:val="000000" w:themeColor="text1"/>
                <w:szCs w:val="24"/>
              </w:rPr>
              <w:t xml:space="preserve">  (підпис)</w:t>
            </w:r>
            <w:r w:rsidRPr="00102648">
              <w:rPr>
                <w:color w:val="000000" w:themeColor="text1"/>
                <w:szCs w:val="24"/>
              </w:rPr>
              <w:br/>
              <w:t>м. п. </w:t>
            </w:r>
          </w:p>
        </w:tc>
        <w:tc>
          <w:tcPr>
            <w:tcW w:w="4536" w:type="dxa"/>
          </w:tcPr>
          <w:p w:rsidR="00A74D00" w:rsidRPr="00102648" w:rsidRDefault="00A74D00" w:rsidP="00B80B8F">
            <w:pPr>
              <w:pStyle w:val="24"/>
              <w:tabs>
                <w:tab w:val="left" w:pos="4050"/>
              </w:tabs>
              <w:jc w:val="both"/>
              <w:rPr>
                <w:color w:val="000000" w:themeColor="text1"/>
                <w:szCs w:val="24"/>
              </w:rPr>
            </w:pPr>
          </w:p>
          <w:p w:rsidR="00A74D00" w:rsidRPr="00102648" w:rsidRDefault="00A74D00" w:rsidP="00B80B8F">
            <w:pPr>
              <w:pStyle w:val="24"/>
              <w:tabs>
                <w:tab w:val="left" w:pos="4050"/>
              </w:tabs>
              <w:jc w:val="both"/>
              <w:rPr>
                <w:color w:val="000000" w:themeColor="text1"/>
                <w:szCs w:val="24"/>
              </w:rPr>
            </w:pPr>
          </w:p>
          <w:p w:rsidR="00A74D00" w:rsidRPr="00102648" w:rsidRDefault="00A74D00" w:rsidP="00B80B8F">
            <w:pPr>
              <w:pStyle w:val="24"/>
              <w:tabs>
                <w:tab w:val="left" w:pos="4050"/>
              </w:tabs>
              <w:jc w:val="both"/>
              <w:rPr>
                <w:color w:val="000000" w:themeColor="text1"/>
                <w:szCs w:val="24"/>
              </w:rPr>
            </w:pPr>
            <w:r w:rsidRPr="00102648">
              <w:rPr>
                <w:color w:val="000000" w:themeColor="text1"/>
                <w:szCs w:val="24"/>
              </w:rPr>
              <w:t>___________________________________</w:t>
            </w:r>
            <w:r w:rsidRPr="00102648">
              <w:rPr>
                <w:color w:val="000000" w:themeColor="text1"/>
                <w:szCs w:val="24"/>
              </w:rPr>
              <w:tab/>
            </w:r>
          </w:p>
          <w:p w:rsidR="00A74D00" w:rsidRPr="00102648" w:rsidRDefault="00A74D00" w:rsidP="00B80B8F">
            <w:pPr>
              <w:pStyle w:val="24"/>
              <w:jc w:val="both"/>
              <w:rPr>
                <w:color w:val="000000" w:themeColor="text1"/>
                <w:szCs w:val="24"/>
              </w:rPr>
            </w:pPr>
            <w:r w:rsidRPr="00102648">
              <w:rPr>
                <w:i/>
                <w:iCs/>
                <w:color w:val="000000" w:themeColor="text1"/>
                <w:szCs w:val="24"/>
              </w:rPr>
              <w:t xml:space="preserve">  (підпис)</w:t>
            </w:r>
            <w:r w:rsidRPr="00102648">
              <w:rPr>
                <w:color w:val="000000" w:themeColor="text1"/>
                <w:szCs w:val="24"/>
              </w:rPr>
              <w:br/>
              <w:t>м. п. </w:t>
            </w:r>
          </w:p>
        </w:tc>
      </w:tr>
    </w:tbl>
    <w:p w:rsidR="00A74D00" w:rsidRPr="00102648" w:rsidRDefault="00A74D00" w:rsidP="00A74D00">
      <w:pPr>
        <w:rPr>
          <w:rFonts w:eastAsia="Calibri"/>
          <w:color w:val="000000" w:themeColor="text1"/>
          <w:lang w:eastAsia="en-US"/>
        </w:rPr>
      </w:pPr>
      <w:r w:rsidRPr="00102648">
        <w:rPr>
          <w:rFonts w:eastAsia="Calibri"/>
          <w:color w:val="000000" w:themeColor="text1"/>
          <w:lang w:eastAsia="en-US"/>
        </w:rPr>
        <w:br w:type="page"/>
      </w:r>
    </w:p>
    <w:p w:rsidR="00A74D00" w:rsidRPr="00102648" w:rsidRDefault="00A74D00" w:rsidP="00A74D00">
      <w:pPr>
        <w:ind w:firstLine="6096"/>
        <w:jc w:val="right"/>
        <w:rPr>
          <w:color w:val="000000" w:themeColor="text1"/>
          <w:lang w:eastAsia="ru-RU"/>
        </w:rPr>
      </w:pPr>
      <w:r w:rsidRPr="00102648">
        <w:rPr>
          <w:bCs/>
          <w:color w:val="000000" w:themeColor="text1"/>
          <w:lang w:eastAsia="ru-RU"/>
        </w:rPr>
        <w:lastRenderedPageBreak/>
        <w:t>Додаток  № 3</w:t>
      </w:r>
    </w:p>
    <w:p w:rsidR="00A74D00" w:rsidRPr="00102648" w:rsidRDefault="00A74D00" w:rsidP="00A74D00">
      <w:pPr>
        <w:ind w:firstLine="6096"/>
        <w:jc w:val="right"/>
        <w:rPr>
          <w:bCs/>
          <w:color w:val="000000" w:themeColor="text1"/>
          <w:lang w:eastAsia="ru-RU"/>
        </w:rPr>
      </w:pPr>
      <w:r w:rsidRPr="00102648">
        <w:rPr>
          <w:bCs/>
          <w:color w:val="000000" w:themeColor="text1"/>
          <w:lang w:eastAsia="ru-RU"/>
        </w:rPr>
        <w:t>до Договору підряду №  ____</w:t>
      </w:r>
    </w:p>
    <w:p w:rsidR="00A74D00" w:rsidRPr="00102648" w:rsidRDefault="00A74D00" w:rsidP="00A74D00">
      <w:pPr>
        <w:ind w:firstLine="6096"/>
        <w:jc w:val="right"/>
        <w:rPr>
          <w:bCs/>
          <w:color w:val="000000" w:themeColor="text1"/>
          <w:lang w:eastAsia="ru-RU"/>
        </w:rPr>
      </w:pPr>
      <w:r w:rsidRPr="00102648">
        <w:rPr>
          <w:bCs/>
          <w:color w:val="000000" w:themeColor="text1"/>
          <w:lang w:eastAsia="ru-RU"/>
        </w:rPr>
        <w:t>від ____________2023 року</w:t>
      </w:r>
    </w:p>
    <w:p w:rsidR="00A74D00" w:rsidRPr="00102648" w:rsidRDefault="00A74D00" w:rsidP="00A74D00">
      <w:pPr>
        <w:rPr>
          <w:rFonts w:eastAsia="Calibri"/>
          <w:color w:val="000000" w:themeColor="text1"/>
          <w:lang w:eastAsia="en-US"/>
        </w:rPr>
      </w:pPr>
    </w:p>
    <w:p w:rsidR="00A74D00" w:rsidRPr="00102648" w:rsidRDefault="00A74D00" w:rsidP="00A74D00">
      <w:pPr>
        <w:ind w:firstLine="6096"/>
        <w:jc w:val="right"/>
        <w:rPr>
          <w:bCs/>
          <w:color w:val="000000" w:themeColor="text1"/>
          <w:lang w:eastAsia="ru-RU"/>
        </w:rPr>
      </w:pPr>
    </w:p>
    <w:p w:rsidR="00A74D00" w:rsidRPr="00102648" w:rsidRDefault="00A74D00" w:rsidP="00A74D00">
      <w:pPr>
        <w:rPr>
          <w:rFonts w:eastAsia="Calibri"/>
          <w:color w:val="000000" w:themeColor="text1"/>
          <w:lang w:eastAsia="en-US"/>
        </w:rPr>
      </w:pPr>
    </w:p>
    <w:p w:rsidR="00A74D00" w:rsidRPr="00102648" w:rsidRDefault="00A74D00" w:rsidP="00A74D00">
      <w:pPr>
        <w:rPr>
          <w:rFonts w:eastAsia="Calibri"/>
          <w:color w:val="000000" w:themeColor="text1"/>
          <w:lang w:eastAsia="en-US"/>
        </w:rPr>
      </w:pPr>
    </w:p>
    <w:p w:rsidR="00A74D00" w:rsidRPr="00102648" w:rsidRDefault="00A74D00" w:rsidP="00A74D00">
      <w:pPr>
        <w:jc w:val="center"/>
        <w:rPr>
          <w:rFonts w:eastAsia="Calibri"/>
          <w:color w:val="000000" w:themeColor="text1"/>
          <w:lang w:eastAsia="en-US"/>
        </w:rPr>
      </w:pPr>
    </w:p>
    <w:p w:rsidR="00A74D00" w:rsidRPr="00102648" w:rsidRDefault="00A74D00" w:rsidP="00A74D00">
      <w:pPr>
        <w:jc w:val="center"/>
        <w:rPr>
          <w:color w:val="000000" w:themeColor="text1"/>
        </w:rPr>
      </w:pPr>
      <w:r w:rsidRPr="00102648">
        <w:rPr>
          <w:color w:val="000000" w:themeColor="text1"/>
        </w:rPr>
        <w:t xml:space="preserve">Перелік уповноважених осіб, </w:t>
      </w:r>
    </w:p>
    <w:p w:rsidR="00A74D00" w:rsidRPr="00102648" w:rsidRDefault="00A74D00" w:rsidP="00A74D00">
      <w:pPr>
        <w:jc w:val="center"/>
        <w:rPr>
          <w:color w:val="000000" w:themeColor="text1"/>
        </w:rPr>
      </w:pPr>
      <w:r w:rsidRPr="00102648">
        <w:rPr>
          <w:color w:val="000000" w:themeColor="text1"/>
        </w:rPr>
        <w:t>контактні телефони та електронні адреси Сторін для листування.</w:t>
      </w:r>
    </w:p>
    <w:p w:rsidR="00A74D00" w:rsidRPr="00102648" w:rsidRDefault="00A74D00" w:rsidP="00A74D00">
      <w:pPr>
        <w:jc w:val="center"/>
        <w:rPr>
          <w:rFonts w:eastAsia="Calibri"/>
          <w:color w:val="000000" w:themeColor="text1"/>
          <w:lang w:eastAsia="en-US"/>
        </w:rPr>
      </w:pPr>
    </w:p>
    <w:p w:rsidR="00A74D00" w:rsidRPr="00102648" w:rsidRDefault="00A74D00" w:rsidP="00A74D00">
      <w:pPr>
        <w:tabs>
          <w:tab w:val="left" w:pos="6237"/>
        </w:tabs>
        <w:jc w:val="center"/>
        <w:rPr>
          <w:rFonts w:eastAsia="Calibri"/>
          <w:b/>
          <w:color w:val="000000" w:themeColor="text1"/>
          <w:lang w:eastAsia="ru-RU"/>
        </w:rPr>
      </w:pPr>
    </w:p>
    <w:tbl>
      <w:tblPr>
        <w:tblW w:w="11888" w:type="dxa"/>
        <w:tblInd w:w="93" w:type="dxa"/>
        <w:tblLook w:val="04A0"/>
      </w:tblPr>
      <w:tblGrid>
        <w:gridCol w:w="236"/>
        <w:gridCol w:w="10098"/>
        <w:gridCol w:w="222"/>
        <w:gridCol w:w="222"/>
        <w:gridCol w:w="222"/>
        <w:gridCol w:w="222"/>
        <w:gridCol w:w="222"/>
        <w:gridCol w:w="222"/>
        <w:gridCol w:w="222"/>
      </w:tblGrid>
      <w:tr w:rsidR="00A74D00" w:rsidRPr="00102648" w:rsidTr="00B80B8F">
        <w:trPr>
          <w:trHeight w:val="285"/>
        </w:trPr>
        <w:tc>
          <w:tcPr>
            <w:tcW w:w="236" w:type="dxa"/>
            <w:tcBorders>
              <w:top w:val="nil"/>
              <w:left w:val="nil"/>
              <w:bottom w:val="nil"/>
              <w:right w:val="nil"/>
            </w:tcBorders>
            <w:shd w:val="clear" w:color="auto" w:fill="auto"/>
            <w:noWrap/>
            <w:vAlign w:val="bottom"/>
          </w:tcPr>
          <w:p w:rsidR="00A74D00" w:rsidRPr="00102648" w:rsidRDefault="00A74D00" w:rsidP="00B80B8F">
            <w:pPr>
              <w:spacing w:after="160" w:line="259" w:lineRule="auto"/>
              <w:rPr>
                <w:b/>
                <w:bCs/>
                <w:color w:val="000000" w:themeColor="text1"/>
                <w:lang w:eastAsia="ru-RU"/>
              </w:rPr>
            </w:pPr>
          </w:p>
        </w:tc>
        <w:tc>
          <w:tcPr>
            <w:tcW w:w="10098" w:type="dxa"/>
            <w:tcBorders>
              <w:top w:val="nil"/>
              <w:left w:val="nil"/>
              <w:bottom w:val="nil"/>
              <w:right w:val="nil"/>
            </w:tcBorders>
            <w:shd w:val="clear" w:color="auto" w:fill="auto"/>
            <w:noWrap/>
            <w:vAlign w:val="bottom"/>
          </w:tcPr>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7"/>
              <w:gridCol w:w="2052"/>
              <w:gridCol w:w="2051"/>
              <w:gridCol w:w="2917"/>
            </w:tblGrid>
            <w:tr w:rsidR="00A74D00" w:rsidRPr="00102648" w:rsidTr="00B80B8F">
              <w:trPr>
                <w:trHeight w:val="287"/>
              </w:trPr>
              <w:tc>
                <w:tcPr>
                  <w:tcW w:w="1324" w:type="pct"/>
                  <w:tcBorders>
                    <w:left w:val="single" w:sz="4" w:space="0" w:color="auto"/>
                  </w:tcBorders>
                </w:tcPr>
                <w:p w:rsidR="00A74D00" w:rsidRPr="00102648" w:rsidRDefault="00A74D00" w:rsidP="00B80B8F">
                  <w:pPr>
                    <w:spacing w:before="100" w:beforeAutospacing="1" w:after="100" w:afterAutospacing="1"/>
                    <w:jc w:val="center"/>
                    <w:rPr>
                      <w:color w:val="000000" w:themeColor="text1"/>
                      <w:lang w:eastAsia="ru-RU"/>
                    </w:rPr>
                  </w:pPr>
                  <w:r w:rsidRPr="00102648">
                    <w:rPr>
                      <w:color w:val="000000" w:themeColor="text1"/>
                      <w:lang w:eastAsia="ru-RU"/>
                    </w:rPr>
                    <w:t>Уповноважена особа</w:t>
                  </w:r>
                </w:p>
              </w:tc>
              <w:tc>
                <w:tcPr>
                  <w:tcW w:w="1126" w:type="pct"/>
                  <w:tcBorders>
                    <w:left w:val="single" w:sz="4" w:space="0" w:color="auto"/>
                    <w:right w:val="single" w:sz="4" w:space="0" w:color="auto"/>
                  </w:tcBorders>
                </w:tcPr>
                <w:p w:rsidR="00A74D00" w:rsidRPr="00102648" w:rsidRDefault="00A74D00" w:rsidP="00B80B8F">
                  <w:pPr>
                    <w:spacing w:before="100" w:beforeAutospacing="1" w:after="100" w:afterAutospacing="1"/>
                    <w:jc w:val="center"/>
                    <w:rPr>
                      <w:color w:val="000000" w:themeColor="text1"/>
                      <w:lang w:eastAsia="ru-RU"/>
                    </w:rPr>
                  </w:pPr>
                  <w:r w:rsidRPr="00102648">
                    <w:rPr>
                      <w:color w:val="000000" w:themeColor="text1"/>
                      <w:lang w:eastAsia="ru-RU"/>
                    </w:rPr>
                    <w:t>Прізвище, ім</w:t>
                  </w:r>
                  <w:r w:rsidRPr="00102648">
                    <w:rPr>
                      <w:color w:val="000000" w:themeColor="text1"/>
                      <w:lang w:val="en-US" w:eastAsia="ru-RU"/>
                    </w:rPr>
                    <w:t>`</w:t>
                  </w:r>
                  <w:r w:rsidRPr="00102648">
                    <w:rPr>
                      <w:color w:val="000000" w:themeColor="text1"/>
                      <w:lang w:eastAsia="ru-RU"/>
                    </w:rPr>
                    <w:t>я</w:t>
                  </w:r>
                </w:p>
              </w:tc>
              <w:tc>
                <w:tcPr>
                  <w:tcW w:w="1125" w:type="pct"/>
                  <w:tcBorders>
                    <w:left w:val="single" w:sz="4" w:space="0" w:color="auto"/>
                  </w:tcBorders>
                </w:tcPr>
                <w:p w:rsidR="00A74D00" w:rsidRPr="00102648" w:rsidRDefault="00A74D00" w:rsidP="00B80B8F">
                  <w:pPr>
                    <w:spacing w:before="100" w:beforeAutospacing="1" w:after="100" w:afterAutospacing="1"/>
                    <w:jc w:val="center"/>
                    <w:rPr>
                      <w:color w:val="000000" w:themeColor="text1"/>
                      <w:lang w:eastAsia="ru-RU"/>
                    </w:rPr>
                  </w:pPr>
                  <w:r w:rsidRPr="00102648">
                    <w:rPr>
                      <w:color w:val="000000" w:themeColor="text1"/>
                      <w:lang w:eastAsia="ru-RU"/>
                    </w:rPr>
                    <w:t>Телефонний номер</w:t>
                  </w:r>
                </w:p>
              </w:tc>
              <w:tc>
                <w:tcPr>
                  <w:tcW w:w="1425" w:type="pct"/>
                  <w:tcBorders>
                    <w:left w:val="single" w:sz="4" w:space="0" w:color="auto"/>
                  </w:tcBorders>
                </w:tcPr>
                <w:p w:rsidR="00A74D00" w:rsidRPr="00102648" w:rsidRDefault="00A74D00" w:rsidP="00B80B8F">
                  <w:pPr>
                    <w:keepLines/>
                    <w:autoSpaceDN w:val="0"/>
                    <w:jc w:val="center"/>
                    <w:rPr>
                      <w:rFonts w:eastAsia="Batang"/>
                      <w:color w:val="000000" w:themeColor="text1"/>
                      <w:lang w:eastAsia="en-US"/>
                    </w:rPr>
                  </w:pPr>
                  <w:r w:rsidRPr="00102648">
                    <w:rPr>
                      <w:rFonts w:eastAsia="Batang"/>
                      <w:color w:val="000000" w:themeColor="text1"/>
                      <w:lang w:eastAsia="en-US"/>
                    </w:rPr>
                    <w:t>Електронна скринька</w:t>
                  </w:r>
                </w:p>
              </w:tc>
            </w:tr>
            <w:tr w:rsidR="00A74D00" w:rsidRPr="00770077" w:rsidTr="00B80B8F">
              <w:trPr>
                <w:trHeight w:val="343"/>
              </w:trPr>
              <w:tc>
                <w:tcPr>
                  <w:tcW w:w="1324" w:type="pct"/>
                  <w:tcBorders>
                    <w:left w:val="single" w:sz="4" w:space="0" w:color="auto"/>
                  </w:tcBorders>
                </w:tcPr>
                <w:p w:rsidR="00A74D00" w:rsidRPr="00102648" w:rsidRDefault="00A74D00" w:rsidP="00B80B8F">
                  <w:pPr>
                    <w:tabs>
                      <w:tab w:val="left" w:pos="1410"/>
                    </w:tabs>
                    <w:jc w:val="center"/>
                    <w:rPr>
                      <w:rFonts w:eastAsia="Batang"/>
                      <w:b/>
                      <w:color w:val="000000" w:themeColor="text1"/>
                      <w:lang w:eastAsia="ru-RU"/>
                    </w:rPr>
                  </w:pPr>
                  <w:r w:rsidRPr="00102648">
                    <w:rPr>
                      <w:color w:val="000000" w:themeColor="text1"/>
                      <w:lang w:eastAsia="ru-RU"/>
                    </w:rPr>
                    <w:t>Замовника</w:t>
                  </w:r>
                </w:p>
              </w:tc>
              <w:tc>
                <w:tcPr>
                  <w:tcW w:w="1126" w:type="pct"/>
                  <w:tcBorders>
                    <w:left w:val="single" w:sz="4" w:space="0" w:color="auto"/>
                    <w:right w:val="single" w:sz="4" w:space="0" w:color="auto"/>
                  </w:tcBorders>
                </w:tcPr>
                <w:p w:rsidR="00A74D00" w:rsidRPr="00102648" w:rsidRDefault="00A74D00" w:rsidP="00B80B8F">
                  <w:pPr>
                    <w:tabs>
                      <w:tab w:val="center" w:pos="670"/>
                    </w:tabs>
                    <w:jc w:val="center"/>
                    <w:rPr>
                      <w:rFonts w:eastAsia="Batang"/>
                      <w:color w:val="000000" w:themeColor="text1"/>
                      <w:lang w:eastAsia="en-US"/>
                    </w:rPr>
                  </w:pPr>
                  <w:r w:rsidRPr="00102648">
                    <w:rPr>
                      <w:rFonts w:eastAsia="Batang"/>
                      <w:color w:val="000000" w:themeColor="text1"/>
                      <w:lang w:eastAsia="en-US"/>
                    </w:rPr>
                    <w:t>Головко Василь</w:t>
                  </w:r>
                </w:p>
              </w:tc>
              <w:tc>
                <w:tcPr>
                  <w:tcW w:w="1125" w:type="pct"/>
                  <w:tcBorders>
                    <w:left w:val="single" w:sz="4" w:space="0" w:color="auto"/>
                  </w:tcBorders>
                </w:tcPr>
                <w:p w:rsidR="00A74D00" w:rsidRPr="00102648" w:rsidRDefault="00A74D00" w:rsidP="00B80B8F">
                  <w:pPr>
                    <w:jc w:val="center"/>
                    <w:rPr>
                      <w:rFonts w:eastAsia="Batang"/>
                      <w:color w:val="000000" w:themeColor="text1"/>
                      <w:lang w:eastAsia="ru-RU"/>
                    </w:rPr>
                  </w:pPr>
                  <w:r w:rsidRPr="00102648">
                    <w:rPr>
                      <w:rFonts w:eastAsia="Batang"/>
                      <w:color w:val="000000" w:themeColor="text1"/>
                      <w:lang w:eastAsia="ru-RU"/>
                    </w:rPr>
                    <w:t>+380676732869</w:t>
                  </w:r>
                </w:p>
              </w:tc>
              <w:tc>
                <w:tcPr>
                  <w:tcW w:w="1425" w:type="pct"/>
                  <w:tcBorders>
                    <w:left w:val="single" w:sz="4" w:space="0" w:color="auto"/>
                  </w:tcBorders>
                </w:tcPr>
                <w:p w:rsidR="00A74D00" w:rsidRPr="00102648" w:rsidRDefault="00A74D00" w:rsidP="00B80B8F">
                  <w:pPr>
                    <w:tabs>
                      <w:tab w:val="center" w:pos="670"/>
                    </w:tabs>
                    <w:jc w:val="center"/>
                    <w:rPr>
                      <w:rFonts w:eastAsia="Batang"/>
                      <w:color w:val="000000" w:themeColor="text1"/>
                      <w:lang w:eastAsia="en-US"/>
                    </w:rPr>
                  </w:pPr>
                  <w:r w:rsidRPr="00102648">
                    <w:rPr>
                      <w:rFonts w:eastAsia="Batang"/>
                      <w:color w:val="000000" w:themeColor="text1"/>
                      <w:lang w:val="en-US" w:eastAsia="en-US"/>
                    </w:rPr>
                    <w:t>drohvoda</w:t>
                  </w:r>
                  <w:r w:rsidRPr="00102648">
                    <w:rPr>
                      <w:rFonts w:eastAsia="Batang"/>
                      <w:color w:val="000000" w:themeColor="text1"/>
                      <w:lang w:eastAsia="en-US"/>
                    </w:rPr>
                    <w:t>_</w:t>
                  </w:r>
                  <w:r w:rsidRPr="00102648">
                    <w:rPr>
                      <w:rFonts w:eastAsia="Batang"/>
                      <w:color w:val="000000" w:themeColor="text1"/>
                      <w:lang w:val="en-US" w:eastAsia="en-US"/>
                    </w:rPr>
                    <w:t>vtv</w:t>
                  </w:r>
                  <w:r w:rsidRPr="00102648">
                    <w:rPr>
                      <w:rFonts w:eastAsia="Batang"/>
                      <w:color w:val="000000" w:themeColor="text1"/>
                      <w:lang w:eastAsia="en-US"/>
                    </w:rPr>
                    <w:t>@</w:t>
                  </w:r>
                  <w:r w:rsidRPr="00102648">
                    <w:rPr>
                      <w:rFonts w:eastAsia="Batang"/>
                      <w:color w:val="000000" w:themeColor="text1"/>
                      <w:lang w:val="en-US" w:eastAsia="en-US"/>
                    </w:rPr>
                    <w:t>mail</w:t>
                  </w:r>
                  <w:r w:rsidRPr="00102648">
                    <w:rPr>
                      <w:rFonts w:eastAsia="Batang"/>
                      <w:color w:val="000000" w:themeColor="text1"/>
                      <w:lang w:eastAsia="en-US"/>
                    </w:rPr>
                    <w:t>.</w:t>
                  </w:r>
                  <w:r w:rsidRPr="00102648">
                    <w:rPr>
                      <w:rFonts w:eastAsia="Batang"/>
                      <w:color w:val="000000" w:themeColor="text1"/>
                      <w:lang w:val="en-US" w:eastAsia="en-US"/>
                    </w:rPr>
                    <w:t>lviv</w:t>
                  </w:r>
                  <w:r w:rsidRPr="00102648">
                    <w:rPr>
                      <w:rFonts w:eastAsia="Batang"/>
                      <w:color w:val="000000" w:themeColor="text1"/>
                      <w:lang w:eastAsia="en-US"/>
                    </w:rPr>
                    <w:t>.</w:t>
                  </w:r>
                  <w:r w:rsidRPr="00102648">
                    <w:rPr>
                      <w:rFonts w:eastAsia="Batang"/>
                      <w:color w:val="000000" w:themeColor="text1"/>
                      <w:lang w:val="en-US" w:eastAsia="en-US"/>
                    </w:rPr>
                    <w:t>ua</w:t>
                  </w:r>
                </w:p>
              </w:tc>
            </w:tr>
            <w:tr w:rsidR="00A74D00" w:rsidRPr="00102648" w:rsidTr="00B80B8F">
              <w:trPr>
                <w:trHeight w:val="348"/>
              </w:trPr>
              <w:tc>
                <w:tcPr>
                  <w:tcW w:w="1324" w:type="pct"/>
                  <w:tcBorders>
                    <w:left w:val="single" w:sz="4" w:space="0" w:color="auto"/>
                  </w:tcBorders>
                </w:tcPr>
                <w:p w:rsidR="00A74D00" w:rsidRPr="00102648" w:rsidRDefault="00A74D00" w:rsidP="00B80B8F">
                  <w:pPr>
                    <w:spacing w:before="100" w:beforeAutospacing="1" w:after="100" w:afterAutospacing="1"/>
                    <w:jc w:val="center"/>
                    <w:rPr>
                      <w:color w:val="000000" w:themeColor="text1"/>
                      <w:lang w:eastAsia="ru-RU"/>
                    </w:rPr>
                  </w:pPr>
                  <w:r w:rsidRPr="00102648">
                    <w:rPr>
                      <w:color w:val="000000" w:themeColor="text1"/>
                      <w:lang w:eastAsia="ru-RU"/>
                    </w:rPr>
                    <w:t>Підрядника</w:t>
                  </w:r>
                </w:p>
              </w:tc>
              <w:tc>
                <w:tcPr>
                  <w:tcW w:w="1126" w:type="pct"/>
                  <w:tcBorders>
                    <w:left w:val="single" w:sz="4" w:space="0" w:color="auto"/>
                    <w:right w:val="single" w:sz="4" w:space="0" w:color="auto"/>
                  </w:tcBorders>
                </w:tcPr>
                <w:p w:rsidR="00A74D00" w:rsidRPr="00102648" w:rsidRDefault="00A74D00" w:rsidP="00B80B8F">
                  <w:pPr>
                    <w:rPr>
                      <w:rFonts w:eastAsia="Batang"/>
                      <w:b/>
                      <w:color w:val="000000" w:themeColor="text1"/>
                      <w:lang w:eastAsia="en-US"/>
                    </w:rPr>
                  </w:pPr>
                </w:p>
              </w:tc>
              <w:tc>
                <w:tcPr>
                  <w:tcW w:w="1125" w:type="pct"/>
                  <w:tcBorders>
                    <w:left w:val="single" w:sz="4" w:space="0" w:color="auto"/>
                  </w:tcBorders>
                </w:tcPr>
                <w:p w:rsidR="00A74D00" w:rsidRPr="00102648" w:rsidRDefault="00A74D00" w:rsidP="00B80B8F">
                  <w:pPr>
                    <w:rPr>
                      <w:rFonts w:eastAsia="Batang"/>
                      <w:b/>
                      <w:color w:val="000000" w:themeColor="text1"/>
                      <w:lang w:eastAsia="en-US"/>
                    </w:rPr>
                  </w:pPr>
                </w:p>
              </w:tc>
              <w:tc>
                <w:tcPr>
                  <w:tcW w:w="1425" w:type="pct"/>
                  <w:tcBorders>
                    <w:left w:val="single" w:sz="4" w:space="0" w:color="auto"/>
                  </w:tcBorders>
                </w:tcPr>
                <w:p w:rsidR="00A74D00" w:rsidRPr="00102648" w:rsidRDefault="00A74D00" w:rsidP="00B80B8F">
                  <w:pPr>
                    <w:rPr>
                      <w:rFonts w:eastAsia="Batang"/>
                      <w:b/>
                      <w:color w:val="000000" w:themeColor="text1"/>
                      <w:lang w:eastAsia="en-US"/>
                    </w:rPr>
                  </w:pPr>
                </w:p>
              </w:tc>
            </w:tr>
          </w:tbl>
          <w:p w:rsidR="00A74D00" w:rsidRPr="00102648" w:rsidRDefault="00A74D00" w:rsidP="00B80B8F">
            <w:pPr>
              <w:spacing w:before="100" w:beforeAutospacing="1" w:after="100" w:afterAutospacing="1"/>
              <w:rPr>
                <w:bCs/>
                <w:i/>
                <w:iCs/>
                <w:color w:val="000000" w:themeColor="text1"/>
                <w:lang w:eastAsia="ru-RU"/>
              </w:rPr>
            </w:pPr>
          </w:p>
        </w:tc>
        <w:tc>
          <w:tcPr>
            <w:tcW w:w="222" w:type="dxa"/>
            <w:tcBorders>
              <w:top w:val="nil"/>
              <w:left w:val="nil"/>
              <w:bottom w:val="nil"/>
              <w:right w:val="nil"/>
            </w:tcBorders>
            <w:shd w:val="clear" w:color="auto" w:fill="auto"/>
            <w:noWrap/>
            <w:vAlign w:val="bottom"/>
          </w:tcPr>
          <w:p w:rsidR="00A74D00" w:rsidRPr="00102648" w:rsidRDefault="00A74D00" w:rsidP="00B80B8F">
            <w:pPr>
              <w:spacing w:after="160" w:line="259" w:lineRule="auto"/>
              <w:jc w:val="center"/>
              <w:rPr>
                <w:b/>
                <w:bCs/>
                <w:color w:val="000000" w:themeColor="text1"/>
                <w:lang w:eastAsia="ru-RU"/>
              </w:rPr>
            </w:pPr>
          </w:p>
        </w:tc>
        <w:tc>
          <w:tcPr>
            <w:tcW w:w="222" w:type="dxa"/>
            <w:tcBorders>
              <w:top w:val="nil"/>
              <w:left w:val="nil"/>
              <w:bottom w:val="nil"/>
              <w:right w:val="nil"/>
            </w:tcBorders>
            <w:shd w:val="clear" w:color="auto" w:fill="auto"/>
            <w:noWrap/>
            <w:vAlign w:val="bottom"/>
          </w:tcPr>
          <w:p w:rsidR="00A74D00" w:rsidRPr="00102648" w:rsidRDefault="00A74D00" w:rsidP="00B80B8F">
            <w:pPr>
              <w:spacing w:after="160" w:line="259" w:lineRule="auto"/>
              <w:jc w:val="center"/>
              <w:rPr>
                <w:b/>
                <w:bCs/>
                <w:color w:val="000000" w:themeColor="text1"/>
                <w:lang w:eastAsia="ru-RU"/>
              </w:rPr>
            </w:pPr>
          </w:p>
        </w:tc>
        <w:tc>
          <w:tcPr>
            <w:tcW w:w="222" w:type="dxa"/>
            <w:tcBorders>
              <w:top w:val="nil"/>
              <w:left w:val="nil"/>
              <w:bottom w:val="nil"/>
              <w:right w:val="nil"/>
            </w:tcBorders>
            <w:shd w:val="clear" w:color="auto" w:fill="auto"/>
            <w:noWrap/>
            <w:vAlign w:val="bottom"/>
          </w:tcPr>
          <w:p w:rsidR="00A74D00" w:rsidRPr="00102648" w:rsidRDefault="00A74D00" w:rsidP="00B80B8F">
            <w:pPr>
              <w:spacing w:after="160" w:line="259" w:lineRule="auto"/>
              <w:jc w:val="center"/>
              <w:rPr>
                <w:b/>
                <w:bCs/>
                <w:color w:val="000000" w:themeColor="text1"/>
                <w:lang w:eastAsia="ru-RU"/>
              </w:rPr>
            </w:pPr>
          </w:p>
        </w:tc>
        <w:tc>
          <w:tcPr>
            <w:tcW w:w="222" w:type="dxa"/>
            <w:tcBorders>
              <w:top w:val="nil"/>
              <w:left w:val="nil"/>
              <w:bottom w:val="nil"/>
              <w:right w:val="nil"/>
            </w:tcBorders>
            <w:shd w:val="clear" w:color="auto" w:fill="auto"/>
            <w:noWrap/>
            <w:vAlign w:val="bottom"/>
          </w:tcPr>
          <w:p w:rsidR="00A74D00" w:rsidRPr="00102648" w:rsidRDefault="00A74D00" w:rsidP="00B80B8F">
            <w:pPr>
              <w:spacing w:after="160" w:line="259" w:lineRule="auto"/>
              <w:jc w:val="center"/>
              <w:rPr>
                <w:b/>
                <w:bCs/>
                <w:color w:val="000000" w:themeColor="text1"/>
                <w:lang w:eastAsia="ru-RU"/>
              </w:rPr>
            </w:pPr>
          </w:p>
        </w:tc>
        <w:tc>
          <w:tcPr>
            <w:tcW w:w="222" w:type="dxa"/>
            <w:tcBorders>
              <w:top w:val="nil"/>
              <w:left w:val="nil"/>
              <w:bottom w:val="nil"/>
              <w:right w:val="nil"/>
            </w:tcBorders>
            <w:shd w:val="clear" w:color="auto" w:fill="auto"/>
            <w:noWrap/>
            <w:vAlign w:val="bottom"/>
          </w:tcPr>
          <w:p w:rsidR="00A74D00" w:rsidRPr="00102648" w:rsidRDefault="00A74D00" w:rsidP="00B80B8F">
            <w:pPr>
              <w:spacing w:after="160" w:line="259" w:lineRule="auto"/>
              <w:jc w:val="center"/>
              <w:rPr>
                <w:b/>
                <w:bCs/>
                <w:color w:val="000000" w:themeColor="text1"/>
                <w:lang w:eastAsia="ru-RU"/>
              </w:rPr>
            </w:pPr>
          </w:p>
        </w:tc>
        <w:tc>
          <w:tcPr>
            <w:tcW w:w="222" w:type="dxa"/>
            <w:tcBorders>
              <w:top w:val="nil"/>
              <w:left w:val="nil"/>
              <w:bottom w:val="nil"/>
              <w:right w:val="nil"/>
            </w:tcBorders>
            <w:shd w:val="clear" w:color="auto" w:fill="auto"/>
            <w:noWrap/>
            <w:vAlign w:val="bottom"/>
          </w:tcPr>
          <w:p w:rsidR="00A74D00" w:rsidRPr="00102648" w:rsidRDefault="00A74D00" w:rsidP="00B80B8F">
            <w:pPr>
              <w:spacing w:after="160" w:line="259" w:lineRule="auto"/>
              <w:jc w:val="center"/>
              <w:rPr>
                <w:b/>
                <w:bCs/>
                <w:color w:val="000000" w:themeColor="text1"/>
                <w:lang w:eastAsia="ru-RU"/>
              </w:rPr>
            </w:pPr>
          </w:p>
        </w:tc>
        <w:tc>
          <w:tcPr>
            <w:tcW w:w="222" w:type="dxa"/>
            <w:tcBorders>
              <w:top w:val="nil"/>
              <w:left w:val="nil"/>
              <w:bottom w:val="nil"/>
              <w:right w:val="nil"/>
            </w:tcBorders>
            <w:shd w:val="clear" w:color="auto" w:fill="auto"/>
            <w:noWrap/>
            <w:vAlign w:val="bottom"/>
          </w:tcPr>
          <w:p w:rsidR="00A74D00" w:rsidRPr="00102648" w:rsidRDefault="00A74D00" w:rsidP="00B80B8F">
            <w:pPr>
              <w:spacing w:after="160" w:line="259" w:lineRule="auto"/>
              <w:jc w:val="center"/>
              <w:rPr>
                <w:b/>
                <w:bCs/>
                <w:color w:val="000000" w:themeColor="text1"/>
                <w:lang w:eastAsia="ru-RU"/>
              </w:rPr>
            </w:pPr>
          </w:p>
        </w:tc>
      </w:tr>
    </w:tbl>
    <w:p w:rsidR="00A74D00" w:rsidRPr="00102648" w:rsidRDefault="00A74D00" w:rsidP="00A7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000000" w:themeColor="text1"/>
          <w:spacing w:val="-3"/>
          <w:lang w:eastAsia="ru-RU"/>
        </w:rPr>
      </w:pPr>
    </w:p>
    <w:p w:rsidR="00A74D00" w:rsidRPr="00102648" w:rsidRDefault="00A74D00" w:rsidP="00A74D00">
      <w:pPr>
        <w:jc w:val="right"/>
        <w:rPr>
          <w:rFonts w:eastAsia="Calibri"/>
          <w:b/>
          <w:color w:val="000000" w:themeColor="text1"/>
          <w:spacing w:val="-3"/>
          <w:lang w:eastAsia="ru-RU"/>
        </w:rPr>
      </w:pPr>
    </w:p>
    <w:p w:rsidR="00A74D00" w:rsidRPr="00102648" w:rsidRDefault="00A74D00" w:rsidP="00A74D00">
      <w:pPr>
        <w:rPr>
          <w:rFonts w:eastAsia="Calibri"/>
          <w:color w:val="000000" w:themeColor="text1"/>
          <w:lang w:eastAsia="en-US"/>
        </w:rPr>
      </w:pPr>
    </w:p>
    <w:tbl>
      <w:tblPr>
        <w:tblW w:w="940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8"/>
        <w:gridCol w:w="4536"/>
      </w:tblGrid>
      <w:tr w:rsidR="00A74D00" w:rsidRPr="00102648" w:rsidTr="00B80B8F">
        <w:tc>
          <w:tcPr>
            <w:tcW w:w="4868" w:type="dxa"/>
          </w:tcPr>
          <w:p w:rsidR="00A74D00" w:rsidRPr="00102648" w:rsidRDefault="00A74D00" w:rsidP="00B80B8F">
            <w:pPr>
              <w:pStyle w:val="31"/>
              <w:jc w:val="center"/>
              <w:rPr>
                <w:rFonts w:ascii="Times New Roman" w:hAnsi="Times New Roman"/>
                <w:bCs w:val="0"/>
                <w:color w:val="000000" w:themeColor="text1"/>
              </w:rPr>
            </w:pPr>
            <w:r w:rsidRPr="00102648">
              <w:rPr>
                <w:rFonts w:ascii="Times New Roman" w:hAnsi="Times New Roman"/>
                <w:color w:val="000000" w:themeColor="text1"/>
              </w:rPr>
              <w:t>Замовник </w:t>
            </w:r>
          </w:p>
        </w:tc>
        <w:tc>
          <w:tcPr>
            <w:tcW w:w="4536" w:type="dxa"/>
          </w:tcPr>
          <w:p w:rsidR="00A74D00" w:rsidRPr="00102648" w:rsidRDefault="00A74D00" w:rsidP="00B80B8F">
            <w:pPr>
              <w:pStyle w:val="31"/>
              <w:jc w:val="center"/>
              <w:rPr>
                <w:rFonts w:ascii="Times New Roman" w:hAnsi="Times New Roman"/>
                <w:bCs w:val="0"/>
                <w:color w:val="000000" w:themeColor="text1"/>
              </w:rPr>
            </w:pPr>
            <w:r w:rsidRPr="00102648">
              <w:rPr>
                <w:rFonts w:ascii="Times New Roman" w:hAnsi="Times New Roman"/>
                <w:color w:val="000000" w:themeColor="text1"/>
              </w:rPr>
              <w:t>Підрядник</w:t>
            </w:r>
          </w:p>
        </w:tc>
      </w:tr>
      <w:tr w:rsidR="00A74D00" w:rsidRPr="00102648" w:rsidTr="00B80B8F">
        <w:tc>
          <w:tcPr>
            <w:tcW w:w="4868" w:type="dxa"/>
          </w:tcPr>
          <w:p w:rsidR="00A74D00" w:rsidRPr="00102648" w:rsidRDefault="00A74D00" w:rsidP="00B80B8F">
            <w:pPr>
              <w:pStyle w:val="31"/>
              <w:rPr>
                <w:rFonts w:ascii="Times New Roman" w:hAnsi="Times New Roman"/>
                <w:b w:val="0"/>
                <w:bCs w:val="0"/>
                <w:color w:val="000000" w:themeColor="text1"/>
              </w:rPr>
            </w:pPr>
          </w:p>
        </w:tc>
        <w:tc>
          <w:tcPr>
            <w:tcW w:w="4536" w:type="dxa"/>
          </w:tcPr>
          <w:p w:rsidR="00A74D00" w:rsidRPr="00102648" w:rsidRDefault="00A74D00" w:rsidP="00B80B8F">
            <w:pPr>
              <w:pStyle w:val="31"/>
              <w:tabs>
                <w:tab w:val="center" w:pos="2592"/>
              </w:tabs>
              <w:rPr>
                <w:rFonts w:ascii="Times New Roman" w:hAnsi="Times New Roman"/>
                <w:b w:val="0"/>
                <w:bCs w:val="0"/>
                <w:color w:val="000000" w:themeColor="text1"/>
              </w:rPr>
            </w:pPr>
          </w:p>
        </w:tc>
      </w:tr>
      <w:tr w:rsidR="00A74D00" w:rsidTr="00B80B8F">
        <w:tc>
          <w:tcPr>
            <w:tcW w:w="4868" w:type="dxa"/>
          </w:tcPr>
          <w:p w:rsidR="00A74D00" w:rsidRPr="00102648" w:rsidRDefault="00A74D00" w:rsidP="00B80B8F">
            <w:pPr>
              <w:pStyle w:val="24"/>
              <w:tabs>
                <w:tab w:val="left" w:pos="4050"/>
              </w:tabs>
              <w:jc w:val="both"/>
              <w:rPr>
                <w:color w:val="000000" w:themeColor="text1"/>
                <w:szCs w:val="24"/>
              </w:rPr>
            </w:pPr>
          </w:p>
          <w:p w:rsidR="00A74D00" w:rsidRPr="00102648" w:rsidRDefault="00A74D00" w:rsidP="00B80B8F">
            <w:pPr>
              <w:pStyle w:val="24"/>
              <w:tabs>
                <w:tab w:val="left" w:pos="4050"/>
              </w:tabs>
              <w:jc w:val="both"/>
              <w:rPr>
                <w:color w:val="000000" w:themeColor="text1"/>
                <w:szCs w:val="24"/>
              </w:rPr>
            </w:pPr>
          </w:p>
          <w:p w:rsidR="00A74D00" w:rsidRPr="00102648" w:rsidRDefault="00A74D00" w:rsidP="00B80B8F">
            <w:pPr>
              <w:pStyle w:val="24"/>
              <w:tabs>
                <w:tab w:val="left" w:pos="4050"/>
              </w:tabs>
              <w:jc w:val="both"/>
              <w:rPr>
                <w:color w:val="000000" w:themeColor="text1"/>
                <w:szCs w:val="24"/>
              </w:rPr>
            </w:pPr>
            <w:r w:rsidRPr="00102648">
              <w:rPr>
                <w:color w:val="000000" w:themeColor="text1"/>
                <w:szCs w:val="24"/>
              </w:rPr>
              <w:t>___________________________________</w:t>
            </w:r>
            <w:r w:rsidRPr="00102648">
              <w:rPr>
                <w:color w:val="000000" w:themeColor="text1"/>
                <w:szCs w:val="24"/>
              </w:rPr>
              <w:tab/>
            </w:r>
          </w:p>
          <w:p w:rsidR="00A74D00" w:rsidRPr="00102648" w:rsidRDefault="00A74D00" w:rsidP="00B80B8F">
            <w:pPr>
              <w:pStyle w:val="24"/>
              <w:jc w:val="both"/>
              <w:rPr>
                <w:color w:val="000000" w:themeColor="text1"/>
                <w:szCs w:val="24"/>
              </w:rPr>
            </w:pPr>
            <w:r w:rsidRPr="00102648">
              <w:rPr>
                <w:i/>
                <w:iCs/>
                <w:color w:val="000000" w:themeColor="text1"/>
                <w:szCs w:val="24"/>
              </w:rPr>
              <w:t xml:space="preserve">  (підпис)</w:t>
            </w:r>
            <w:r w:rsidRPr="00102648">
              <w:rPr>
                <w:color w:val="000000" w:themeColor="text1"/>
                <w:szCs w:val="24"/>
              </w:rPr>
              <w:br/>
              <w:t>м. п. </w:t>
            </w:r>
          </w:p>
        </w:tc>
        <w:tc>
          <w:tcPr>
            <w:tcW w:w="4536" w:type="dxa"/>
          </w:tcPr>
          <w:p w:rsidR="00A74D00" w:rsidRPr="00102648" w:rsidRDefault="00A74D00" w:rsidP="00B80B8F">
            <w:pPr>
              <w:pStyle w:val="24"/>
              <w:tabs>
                <w:tab w:val="left" w:pos="4050"/>
              </w:tabs>
              <w:jc w:val="both"/>
              <w:rPr>
                <w:color w:val="000000" w:themeColor="text1"/>
                <w:szCs w:val="24"/>
              </w:rPr>
            </w:pPr>
          </w:p>
          <w:p w:rsidR="00A74D00" w:rsidRPr="00102648" w:rsidRDefault="00A74D00" w:rsidP="00B80B8F">
            <w:pPr>
              <w:pStyle w:val="24"/>
              <w:tabs>
                <w:tab w:val="left" w:pos="4050"/>
              </w:tabs>
              <w:jc w:val="both"/>
              <w:rPr>
                <w:color w:val="000000" w:themeColor="text1"/>
                <w:szCs w:val="24"/>
              </w:rPr>
            </w:pPr>
          </w:p>
          <w:p w:rsidR="00A74D00" w:rsidRPr="00102648" w:rsidRDefault="00A74D00" w:rsidP="00B80B8F">
            <w:pPr>
              <w:pStyle w:val="24"/>
              <w:tabs>
                <w:tab w:val="left" w:pos="4050"/>
              </w:tabs>
              <w:jc w:val="both"/>
              <w:rPr>
                <w:color w:val="000000" w:themeColor="text1"/>
                <w:szCs w:val="24"/>
              </w:rPr>
            </w:pPr>
            <w:r w:rsidRPr="00102648">
              <w:rPr>
                <w:color w:val="000000" w:themeColor="text1"/>
                <w:szCs w:val="24"/>
              </w:rPr>
              <w:t>___________________________________</w:t>
            </w:r>
            <w:r w:rsidRPr="00102648">
              <w:rPr>
                <w:color w:val="000000" w:themeColor="text1"/>
                <w:szCs w:val="24"/>
              </w:rPr>
              <w:tab/>
            </w:r>
          </w:p>
          <w:p w:rsidR="00A74D00" w:rsidRDefault="00A74D00" w:rsidP="00B80B8F">
            <w:pPr>
              <w:pStyle w:val="24"/>
              <w:jc w:val="both"/>
              <w:rPr>
                <w:color w:val="000000" w:themeColor="text1"/>
                <w:szCs w:val="24"/>
              </w:rPr>
            </w:pPr>
            <w:r w:rsidRPr="00102648">
              <w:rPr>
                <w:i/>
                <w:iCs/>
                <w:color w:val="000000" w:themeColor="text1"/>
                <w:szCs w:val="24"/>
              </w:rPr>
              <w:t xml:space="preserve">  (підпис)</w:t>
            </w:r>
            <w:r w:rsidRPr="00102648">
              <w:rPr>
                <w:color w:val="000000" w:themeColor="text1"/>
                <w:szCs w:val="24"/>
              </w:rPr>
              <w:br/>
              <w:t>м. п.</w:t>
            </w:r>
            <w:r>
              <w:rPr>
                <w:color w:val="000000" w:themeColor="text1"/>
                <w:szCs w:val="24"/>
              </w:rPr>
              <w:t> </w:t>
            </w:r>
          </w:p>
        </w:tc>
      </w:tr>
    </w:tbl>
    <w:p w:rsidR="00A74D00" w:rsidRDefault="00A74D00" w:rsidP="00A74D00">
      <w:pPr>
        <w:rPr>
          <w:color w:val="000000" w:themeColor="text1"/>
        </w:rPr>
      </w:pPr>
    </w:p>
    <w:p w:rsidR="00A74D00" w:rsidRDefault="00A74D00" w:rsidP="00A74D00">
      <w:pPr>
        <w:rPr>
          <w:color w:val="000000" w:themeColor="text1"/>
        </w:rPr>
      </w:pPr>
    </w:p>
    <w:p w:rsidR="00A74D00" w:rsidRPr="00BB1161" w:rsidRDefault="00A74D00" w:rsidP="00A74D00">
      <w:pPr>
        <w:rPr>
          <w:color w:val="000000" w:themeColor="text1"/>
        </w:rPr>
      </w:pPr>
    </w:p>
    <w:p w:rsidR="00A74D00" w:rsidRPr="0022737F" w:rsidRDefault="00A74D00" w:rsidP="00A74D00">
      <w:pPr>
        <w:tabs>
          <w:tab w:val="left" w:pos="2200"/>
        </w:tabs>
        <w:jc w:val="center"/>
        <w:rPr>
          <w:b/>
          <w:noProof/>
        </w:rPr>
      </w:pPr>
    </w:p>
    <w:p w:rsidR="00601944" w:rsidRPr="0022737F" w:rsidRDefault="00601944" w:rsidP="00981491">
      <w:pPr>
        <w:tabs>
          <w:tab w:val="left" w:pos="2200"/>
        </w:tabs>
        <w:jc w:val="right"/>
        <w:rPr>
          <w:b/>
          <w:noProof/>
        </w:rPr>
      </w:pPr>
    </w:p>
    <w:sectPr w:rsidR="00601944" w:rsidRPr="0022737F" w:rsidSect="006F2E93">
      <w:headerReference w:type="even" r:id="rId53"/>
      <w:pgSz w:w="11906" w:h="16838"/>
      <w:pgMar w:top="851" w:right="851" w:bottom="85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B20" w:rsidRDefault="00953B20">
      <w:r>
        <w:separator/>
      </w:r>
    </w:p>
  </w:endnote>
  <w:endnote w:type="continuationSeparator" w:id="1">
    <w:p w:rsidR="00953B20" w:rsidRDefault="00953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Andale Sans UI">
    <w:altName w:val="Calibri"/>
    <w:charset w:val="00"/>
    <w:family w:val="auto"/>
    <w:pitch w:val="variable"/>
    <w:sig w:usb0="00000000" w:usb1="00000000" w:usb2="00000000" w:usb3="00000000" w:csb0="00000000" w:csb1="00000000"/>
  </w:font>
  <w:font w:name="ArialNarrow">
    <w:altName w:val="MS Mincho"/>
    <w:panose1 w:val="00000000000000000000"/>
    <w:charset w:val="80"/>
    <w:family w:val="auto"/>
    <w:notTrueType/>
    <w:pitch w:val="default"/>
    <w:sig w:usb0="00000201" w:usb1="08070000" w:usb2="00000010" w:usb3="00000000" w:csb0="0002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263152"/>
      <w:docPartObj>
        <w:docPartGallery w:val="Page Numbers (Bottom of Page)"/>
        <w:docPartUnique/>
      </w:docPartObj>
    </w:sdtPr>
    <w:sdtContent>
      <w:p w:rsidR="00C62060" w:rsidRDefault="00C62060">
        <w:pPr>
          <w:pStyle w:val="afd"/>
          <w:jc w:val="right"/>
        </w:pPr>
        <w:r w:rsidRPr="00733B3C">
          <w:fldChar w:fldCharType="begin"/>
        </w:r>
        <w:r>
          <w:instrText>PAGE   \* MERGEFORMAT</w:instrText>
        </w:r>
        <w:r w:rsidRPr="00733B3C">
          <w:fldChar w:fldCharType="separate"/>
        </w:r>
        <w:r w:rsidR="00A74D00" w:rsidRPr="00A74D00">
          <w:rPr>
            <w:noProof/>
            <w:lang w:val="ru-RU"/>
          </w:rPr>
          <w:t>55</w:t>
        </w:r>
        <w:r>
          <w:rPr>
            <w:noProof/>
            <w:lang w:val="ru-RU"/>
          </w:rPr>
          <w:fldChar w:fldCharType="end"/>
        </w:r>
      </w:p>
    </w:sdtContent>
  </w:sdt>
  <w:p w:rsidR="00C62060" w:rsidRDefault="00C62060">
    <w:pPr>
      <w:pStyle w:val="afd"/>
    </w:pPr>
  </w:p>
  <w:p w:rsidR="00C62060" w:rsidRDefault="00C620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B20" w:rsidRDefault="00953B20">
      <w:r>
        <w:separator/>
      </w:r>
    </w:p>
  </w:footnote>
  <w:footnote w:type="continuationSeparator" w:id="1">
    <w:p w:rsidR="00953B20" w:rsidRDefault="00953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60" w:rsidRDefault="00C62060" w:rsidP="007052E2">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C62060" w:rsidRDefault="00C62060">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60" w:rsidRDefault="00C62060" w:rsidP="00A72ABF">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62060" w:rsidRDefault="00C62060">
    <w:pPr>
      <w:pStyle w:val="af4"/>
    </w:pPr>
  </w:p>
  <w:p w:rsidR="00C62060" w:rsidRDefault="00C6206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60" w:rsidRDefault="00C6206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60" w:rsidRPr="00C62060" w:rsidRDefault="00C62060">
    <w:pPr>
      <w:tabs>
        <w:tab w:val="center" w:pos="7031"/>
        <w:tab w:val="right" w:pos="12596"/>
      </w:tabs>
      <w:autoSpaceDE w:val="0"/>
      <w:autoSpaceDN w:val="0"/>
      <w:rPr>
        <w:sz w:val="16"/>
        <w:szCs w:val="16"/>
        <w:lang w:val="ru-R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60" w:rsidRPr="00FA1013" w:rsidRDefault="00C62060">
    <w:pPr>
      <w:tabs>
        <w:tab w:val="center" w:pos="7029"/>
        <w:tab w:val="right" w:pos="12703"/>
      </w:tabs>
      <w:autoSpaceDE w:val="0"/>
      <w:autoSpaceDN w:val="0"/>
      <w:rPr>
        <w:sz w:val="16"/>
        <w:szCs w:val="16"/>
        <w:lang w:val="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60" w:rsidRDefault="00C62060" w:rsidP="00A72ABF">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62060" w:rsidRDefault="00C62060">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Num5"/>
    <w:lvl w:ilvl="0">
      <w:start w:val="7"/>
      <w:numFmt w:val="decimal"/>
      <w:lvlText w:val="%1."/>
      <w:lvlJc w:val="left"/>
      <w:pPr>
        <w:tabs>
          <w:tab w:val="num" w:pos="0"/>
        </w:tabs>
        <w:ind w:left="720" w:hanging="360"/>
      </w:pPr>
      <w:rPr>
        <w:rFonts w:eastAsia="Times New Roman" w:cs="Symbol"/>
        <w:b/>
        <w:bCs/>
        <w:i/>
        <w:iCs/>
        <w:color w:val="000000"/>
        <w:sz w:val="8"/>
        <w:szCs w:val="24"/>
        <w:lang w:val="uk-UA" w:eastAsia="ar-SA" w:bidi="ar-SA"/>
      </w:rPr>
    </w:lvl>
    <w:lvl w:ilvl="1">
      <w:start w:val="1"/>
      <w:numFmt w:val="none"/>
      <w:suff w:val="nothing"/>
      <w:lvlText w:val=""/>
      <w:lvlJc w:val="left"/>
      <w:pPr>
        <w:tabs>
          <w:tab w:val="num" w:pos="0"/>
        </w:tabs>
        <w:ind w:left="1080" w:hanging="360"/>
      </w:pPr>
      <w:rPr>
        <w:rFonts w:eastAsia="Times New Roman" w:cs="Symbol"/>
        <w:b/>
        <w:bCs/>
        <w:i/>
        <w:iCs/>
        <w:color w:val="000000"/>
        <w:sz w:val="8"/>
        <w:szCs w:val="24"/>
        <w:lang w:val="uk-UA" w:eastAsia="ar-SA" w:bidi="ar-SA"/>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00000E"/>
    <w:multiLevelType w:val="multilevel"/>
    <w:tmpl w:val="0000000E"/>
    <w:name w:val="WW8Num14"/>
    <w:lvl w:ilvl="0">
      <w:numFmt w:val="bullet"/>
      <w:lvlText w:val=""/>
      <w:lvlJc w:val="left"/>
      <w:pPr>
        <w:tabs>
          <w:tab w:val="num" w:pos="0"/>
        </w:tabs>
        <w:ind w:left="1080" w:hanging="360"/>
      </w:pPr>
      <w:rPr>
        <w:rFonts w:ascii="Symbol" w:hAnsi="Symbol" w:cs="Symbol"/>
        <w:sz w:val="24"/>
        <w:szCs w:val="24"/>
        <w:shd w:val="clear" w:color="auto" w:fill="FFFFFF"/>
        <w:lang w:val="uk-UA"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F"/>
    <w:multiLevelType w:val="multilevel"/>
    <w:tmpl w:val="0000000F"/>
    <w:name w:val="WW8Num15"/>
    <w:lvl w:ilvl="0">
      <w:numFmt w:val="bullet"/>
      <w:lvlText w:val=""/>
      <w:lvlJc w:val="left"/>
      <w:pPr>
        <w:tabs>
          <w:tab w:val="num" w:pos="0"/>
        </w:tabs>
        <w:ind w:left="1080" w:hanging="360"/>
      </w:pPr>
      <w:rPr>
        <w:rFonts w:ascii="Symbol" w:hAnsi="Symbol" w:cs="Symbol"/>
        <w:sz w:val="24"/>
        <w:szCs w:val="24"/>
        <w:shd w:val="clear" w:color="auto" w:fill="FFFFFF"/>
        <w:lang w:val="uk-UA"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10"/>
    <w:multiLevelType w:val="multilevel"/>
    <w:tmpl w:val="00000010"/>
    <w:name w:val="WW8Num16"/>
    <w:lvl w:ilvl="0">
      <w:numFmt w:val="bullet"/>
      <w:lvlText w:val="-"/>
      <w:lvlJc w:val="left"/>
      <w:pPr>
        <w:tabs>
          <w:tab w:val="num" w:pos="0"/>
        </w:tabs>
        <w:ind w:left="720" w:hanging="360"/>
      </w:pPr>
      <w:rPr>
        <w:rFonts w:ascii="Times New Roman" w:hAnsi="Times New Roman" w:cs="Times New Roman"/>
        <w:b w:val="0"/>
        <w:sz w:val="24"/>
        <w:lang w:val="uk-U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11"/>
    <w:multiLevelType w:val="multilevel"/>
    <w:tmpl w:val="00000011"/>
    <w:name w:val="WW8Num17"/>
    <w:lvl w:ilvl="0">
      <w:numFmt w:val="bullet"/>
      <w:lvlText w:val="-"/>
      <w:lvlJc w:val="left"/>
      <w:pPr>
        <w:tabs>
          <w:tab w:val="num" w:pos="0"/>
        </w:tabs>
        <w:ind w:left="720" w:hanging="360"/>
      </w:pPr>
      <w:rPr>
        <w:rFonts w:ascii="Times New Roman" w:hAnsi="Times New Roman" w:cs="Times New Roman"/>
        <w:b w:val="0"/>
        <w:sz w:val="24"/>
        <w:szCs w:val="24"/>
        <w:lang w:val="uk-UA"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9">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11">
    <w:nsid w:val="0D604470"/>
    <w:multiLevelType w:val="hybridMultilevel"/>
    <w:tmpl w:val="9DE25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13A1226"/>
    <w:multiLevelType w:val="multilevel"/>
    <w:tmpl w:val="86ACFFEC"/>
    <w:styleLink w:v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12DA5894"/>
    <w:multiLevelType w:val="hybridMultilevel"/>
    <w:tmpl w:val="7BB6910C"/>
    <w:lvl w:ilvl="0" w:tplc="F21261D2">
      <w:start w:val="1"/>
      <w:numFmt w:val="bullet"/>
      <w:pStyle w:val="1"/>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5">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3C24CB9"/>
    <w:multiLevelType w:val="hybridMultilevel"/>
    <w:tmpl w:val="4250649E"/>
    <w:lvl w:ilvl="0" w:tplc="28FA8496">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1B163F3"/>
    <w:multiLevelType w:val="hybridMultilevel"/>
    <w:tmpl w:val="EE141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21">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3">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25">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6">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B671276"/>
    <w:multiLevelType w:val="hybridMultilevel"/>
    <w:tmpl w:val="458E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1">
    <w:nsid w:val="76E211D2"/>
    <w:multiLevelType w:val="hybridMultilevel"/>
    <w:tmpl w:val="EC6A30DC"/>
    <w:lvl w:ilvl="0" w:tplc="50E86BBC">
      <w:start w:val="1"/>
      <w:numFmt w:val="bullet"/>
      <w:pStyle w:val="ab"/>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32">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3">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4">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5">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0"/>
  </w:num>
  <w:num w:numId="2">
    <w:abstractNumId w:val="15"/>
  </w:num>
  <w:num w:numId="3">
    <w:abstractNumId w:val="24"/>
  </w:num>
  <w:num w:numId="4">
    <w:abstractNumId w:val="31"/>
  </w:num>
  <w:num w:numId="5">
    <w:abstractNumId w:val="13"/>
  </w:num>
  <w:num w:numId="6">
    <w:abstractNumId w:val="22"/>
  </w:num>
  <w:num w:numId="7">
    <w:abstractNumId w:val="20"/>
    <w:lvlOverride w:ilvl="0">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7"/>
  </w:num>
  <w:num w:numId="11">
    <w:abstractNumId w:val="12"/>
  </w:num>
  <w:num w:numId="12">
    <w:abstractNumId w:val="25"/>
  </w:num>
  <w:num w:numId="13">
    <w:abstractNumId w:val="26"/>
  </w:num>
  <w:num w:numId="14">
    <w:abstractNumId w:val="17"/>
  </w:num>
  <w:num w:numId="15">
    <w:abstractNumId w:val="14"/>
  </w:num>
  <w:num w:numId="16">
    <w:abstractNumId w:val="34"/>
  </w:num>
  <w:num w:numId="17">
    <w:abstractNumId w:val="32"/>
  </w:num>
  <w:num w:numId="18">
    <w:abstractNumId w:val="35"/>
  </w:num>
  <w:num w:numId="19">
    <w:abstractNumId w:val="21"/>
  </w:num>
  <w:num w:numId="20">
    <w:abstractNumId w:val="8"/>
  </w:num>
  <w:num w:numId="21">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num>
  <w:num w:numId="24">
    <w:abstractNumId w:val="16"/>
  </w:num>
  <w:num w:numId="25">
    <w:abstractNumId w:val="18"/>
  </w:num>
  <w:num w:numId="26">
    <w:abstractNumId w:val="10"/>
  </w:num>
  <w:num w:numId="27">
    <w:abstractNumId w:val="11"/>
  </w:num>
  <w:num w:numId="28">
    <w:abstractNumId w:val="29"/>
  </w:num>
  <w:num w:numId="29">
    <w:abstractNumId w:val="4"/>
  </w:num>
  <w:num w:numId="30">
    <w:abstractNumId w:val="5"/>
  </w:num>
  <w:num w:numId="31">
    <w:abstractNumId w:val="6"/>
  </w:num>
  <w:num w:numId="32">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B13A58"/>
    <w:rsid w:val="000003CA"/>
    <w:rsid w:val="0000106C"/>
    <w:rsid w:val="000016D7"/>
    <w:rsid w:val="00001B75"/>
    <w:rsid w:val="000020C5"/>
    <w:rsid w:val="00003692"/>
    <w:rsid w:val="00004871"/>
    <w:rsid w:val="00004A68"/>
    <w:rsid w:val="00004CD0"/>
    <w:rsid w:val="00004F67"/>
    <w:rsid w:val="000052ED"/>
    <w:rsid w:val="0000531F"/>
    <w:rsid w:val="00005AE3"/>
    <w:rsid w:val="00005D73"/>
    <w:rsid w:val="0000679F"/>
    <w:rsid w:val="00006C48"/>
    <w:rsid w:val="0000769F"/>
    <w:rsid w:val="0001044F"/>
    <w:rsid w:val="000114BC"/>
    <w:rsid w:val="000114C7"/>
    <w:rsid w:val="00011796"/>
    <w:rsid w:val="0001196D"/>
    <w:rsid w:val="000127BF"/>
    <w:rsid w:val="00012881"/>
    <w:rsid w:val="00012C71"/>
    <w:rsid w:val="00013468"/>
    <w:rsid w:val="00013561"/>
    <w:rsid w:val="00013710"/>
    <w:rsid w:val="0001375C"/>
    <w:rsid w:val="0001412F"/>
    <w:rsid w:val="00014295"/>
    <w:rsid w:val="00015626"/>
    <w:rsid w:val="00015B38"/>
    <w:rsid w:val="00016580"/>
    <w:rsid w:val="00016AC1"/>
    <w:rsid w:val="00016D9F"/>
    <w:rsid w:val="00016DCD"/>
    <w:rsid w:val="000179E8"/>
    <w:rsid w:val="00017BD9"/>
    <w:rsid w:val="00017E93"/>
    <w:rsid w:val="00020253"/>
    <w:rsid w:val="00020486"/>
    <w:rsid w:val="00020B05"/>
    <w:rsid w:val="00020E0C"/>
    <w:rsid w:val="000213E9"/>
    <w:rsid w:val="00021B43"/>
    <w:rsid w:val="00022384"/>
    <w:rsid w:val="00023156"/>
    <w:rsid w:val="00023299"/>
    <w:rsid w:val="000235B3"/>
    <w:rsid w:val="00023CF8"/>
    <w:rsid w:val="00023D24"/>
    <w:rsid w:val="00023DF7"/>
    <w:rsid w:val="000246DF"/>
    <w:rsid w:val="00024985"/>
    <w:rsid w:val="00025190"/>
    <w:rsid w:val="00025A76"/>
    <w:rsid w:val="00025E8C"/>
    <w:rsid w:val="00025ECD"/>
    <w:rsid w:val="000262D9"/>
    <w:rsid w:val="00026D75"/>
    <w:rsid w:val="00026FEF"/>
    <w:rsid w:val="000301C4"/>
    <w:rsid w:val="00030414"/>
    <w:rsid w:val="00030B74"/>
    <w:rsid w:val="000312BC"/>
    <w:rsid w:val="00031ABE"/>
    <w:rsid w:val="00031DB0"/>
    <w:rsid w:val="00032A43"/>
    <w:rsid w:val="00032A89"/>
    <w:rsid w:val="00032C24"/>
    <w:rsid w:val="0003309F"/>
    <w:rsid w:val="0003316C"/>
    <w:rsid w:val="000335E0"/>
    <w:rsid w:val="00033A41"/>
    <w:rsid w:val="00033E9C"/>
    <w:rsid w:val="00034EFA"/>
    <w:rsid w:val="000354B4"/>
    <w:rsid w:val="00035608"/>
    <w:rsid w:val="000356ED"/>
    <w:rsid w:val="00036086"/>
    <w:rsid w:val="000400F1"/>
    <w:rsid w:val="00040106"/>
    <w:rsid w:val="0004021B"/>
    <w:rsid w:val="00040D1C"/>
    <w:rsid w:val="0004316C"/>
    <w:rsid w:val="0004323A"/>
    <w:rsid w:val="0004381F"/>
    <w:rsid w:val="000441B2"/>
    <w:rsid w:val="00044601"/>
    <w:rsid w:val="00044CF7"/>
    <w:rsid w:val="00044D08"/>
    <w:rsid w:val="000458E9"/>
    <w:rsid w:val="00045A7C"/>
    <w:rsid w:val="00045DE3"/>
    <w:rsid w:val="00045F46"/>
    <w:rsid w:val="00045F9C"/>
    <w:rsid w:val="0004612F"/>
    <w:rsid w:val="000465D1"/>
    <w:rsid w:val="00046DBB"/>
    <w:rsid w:val="00046E14"/>
    <w:rsid w:val="000478B2"/>
    <w:rsid w:val="0005046D"/>
    <w:rsid w:val="00050F37"/>
    <w:rsid w:val="00050F98"/>
    <w:rsid w:val="000518CD"/>
    <w:rsid w:val="00051D4A"/>
    <w:rsid w:val="00051F21"/>
    <w:rsid w:val="000524C0"/>
    <w:rsid w:val="0005252C"/>
    <w:rsid w:val="000526DB"/>
    <w:rsid w:val="00052A7E"/>
    <w:rsid w:val="00052C49"/>
    <w:rsid w:val="000532A5"/>
    <w:rsid w:val="000533B0"/>
    <w:rsid w:val="000539CB"/>
    <w:rsid w:val="00055037"/>
    <w:rsid w:val="00055642"/>
    <w:rsid w:val="000568C0"/>
    <w:rsid w:val="00056FC9"/>
    <w:rsid w:val="0005739A"/>
    <w:rsid w:val="00057A93"/>
    <w:rsid w:val="0006048F"/>
    <w:rsid w:val="00060A93"/>
    <w:rsid w:val="00060F1B"/>
    <w:rsid w:val="000610C2"/>
    <w:rsid w:val="00062428"/>
    <w:rsid w:val="00064C48"/>
    <w:rsid w:val="00065718"/>
    <w:rsid w:val="00065AE3"/>
    <w:rsid w:val="00065B98"/>
    <w:rsid w:val="00066060"/>
    <w:rsid w:val="000661FC"/>
    <w:rsid w:val="0006652F"/>
    <w:rsid w:val="0006664B"/>
    <w:rsid w:val="00066C72"/>
    <w:rsid w:val="00067BD4"/>
    <w:rsid w:val="00070E0A"/>
    <w:rsid w:val="0007108A"/>
    <w:rsid w:val="0007242F"/>
    <w:rsid w:val="00072501"/>
    <w:rsid w:val="000728E4"/>
    <w:rsid w:val="00073BA4"/>
    <w:rsid w:val="00073DB5"/>
    <w:rsid w:val="00073FEE"/>
    <w:rsid w:val="00074426"/>
    <w:rsid w:val="000746CC"/>
    <w:rsid w:val="00074CF0"/>
    <w:rsid w:val="000754FF"/>
    <w:rsid w:val="00076351"/>
    <w:rsid w:val="00076ACC"/>
    <w:rsid w:val="000771BD"/>
    <w:rsid w:val="000774F8"/>
    <w:rsid w:val="00077D86"/>
    <w:rsid w:val="00080677"/>
    <w:rsid w:val="00081020"/>
    <w:rsid w:val="0008152C"/>
    <w:rsid w:val="000818E5"/>
    <w:rsid w:val="000819B7"/>
    <w:rsid w:val="00081C7C"/>
    <w:rsid w:val="0008281D"/>
    <w:rsid w:val="000836E1"/>
    <w:rsid w:val="0008393D"/>
    <w:rsid w:val="000842C8"/>
    <w:rsid w:val="0008453F"/>
    <w:rsid w:val="00084553"/>
    <w:rsid w:val="00084560"/>
    <w:rsid w:val="0008463D"/>
    <w:rsid w:val="0008535A"/>
    <w:rsid w:val="00085BE0"/>
    <w:rsid w:val="00085C92"/>
    <w:rsid w:val="00085FE9"/>
    <w:rsid w:val="00086040"/>
    <w:rsid w:val="0008615E"/>
    <w:rsid w:val="000862A4"/>
    <w:rsid w:val="00086521"/>
    <w:rsid w:val="00086E16"/>
    <w:rsid w:val="00086E81"/>
    <w:rsid w:val="000872B3"/>
    <w:rsid w:val="00087779"/>
    <w:rsid w:val="00090B43"/>
    <w:rsid w:val="0009201B"/>
    <w:rsid w:val="0009295A"/>
    <w:rsid w:val="00092EFD"/>
    <w:rsid w:val="0009314C"/>
    <w:rsid w:val="000935F3"/>
    <w:rsid w:val="0009387F"/>
    <w:rsid w:val="00093D42"/>
    <w:rsid w:val="00094239"/>
    <w:rsid w:val="00094356"/>
    <w:rsid w:val="000952AD"/>
    <w:rsid w:val="00095CDA"/>
    <w:rsid w:val="000961E2"/>
    <w:rsid w:val="00096246"/>
    <w:rsid w:val="00096677"/>
    <w:rsid w:val="00096CC6"/>
    <w:rsid w:val="0009700B"/>
    <w:rsid w:val="0009783A"/>
    <w:rsid w:val="000A0199"/>
    <w:rsid w:val="000A0217"/>
    <w:rsid w:val="000A04E3"/>
    <w:rsid w:val="000A0736"/>
    <w:rsid w:val="000A0D73"/>
    <w:rsid w:val="000A1CF9"/>
    <w:rsid w:val="000A1F68"/>
    <w:rsid w:val="000A234F"/>
    <w:rsid w:val="000A29EA"/>
    <w:rsid w:val="000A2BA0"/>
    <w:rsid w:val="000A2EE4"/>
    <w:rsid w:val="000A30B0"/>
    <w:rsid w:val="000A324B"/>
    <w:rsid w:val="000A3A62"/>
    <w:rsid w:val="000A3CA8"/>
    <w:rsid w:val="000A3E31"/>
    <w:rsid w:val="000A48C0"/>
    <w:rsid w:val="000A49F0"/>
    <w:rsid w:val="000A53D0"/>
    <w:rsid w:val="000A5640"/>
    <w:rsid w:val="000A5835"/>
    <w:rsid w:val="000A5BEB"/>
    <w:rsid w:val="000A60E8"/>
    <w:rsid w:val="000A6383"/>
    <w:rsid w:val="000A6612"/>
    <w:rsid w:val="000A6E5B"/>
    <w:rsid w:val="000A7030"/>
    <w:rsid w:val="000A7ABB"/>
    <w:rsid w:val="000B0DCA"/>
    <w:rsid w:val="000B10A9"/>
    <w:rsid w:val="000B1662"/>
    <w:rsid w:val="000B1CBA"/>
    <w:rsid w:val="000B201D"/>
    <w:rsid w:val="000B26DC"/>
    <w:rsid w:val="000B2819"/>
    <w:rsid w:val="000B2A9C"/>
    <w:rsid w:val="000B2FF0"/>
    <w:rsid w:val="000B30A1"/>
    <w:rsid w:val="000B3588"/>
    <w:rsid w:val="000B3AFC"/>
    <w:rsid w:val="000B3B9E"/>
    <w:rsid w:val="000B3C4C"/>
    <w:rsid w:val="000B4532"/>
    <w:rsid w:val="000B66BD"/>
    <w:rsid w:val="000B68C9"/>
    <w:rsid w:val="000B7135"/>
    <w:rsid w:val="000B76E9"/>
    <w:rsid w:val="000C0BFF"/>
    <w:rsid w:val="000C1356"/>
    <w:rsid w:val="000C199C"/>
    <w:rsid w:val="000C24C4"/>
    <w:rsid w:val="000C30E7"/>
    <w:rsid w:val="000C32F2"/>
    <w:rsid w:val="000C3BB8"/>
    <w:rsid w:val="000C3FF8"/>
    <w:rsid w:val="000C4B6F"/>
    <w:rsid w:val="000C577B"/>
    <w:rsid w:val="000C579E"/>
    <w:rsid w:val="000C5913"/>
    <w:rsid w:val="000C5F86"/>
    <w:rsid w:val="000C6350"/>
    <w:rsid w:val="000C7B62"/>
    <w:rsid w:val="000D062D"/>
    <w:rsid w:val="000D0A47"/>
    <w:rsid w:val="000D1685"/>
    <w:rsid w:val="000D1A51"/>
    <w:rsid w:val="000D1E80"/>
    <w:rsid w:val="000D1EC9"/>
    <w:rsid w:val="000D2312"/>
    <w:rsid w:val="000D3692"/>
    <w:rsid w:val="000D3FC2"/>
    <w:rsid w:val="000D4919"/>
    <w:rsid w:val="000D499C"/>
    <w:rsid w:val="000D5532"/>
    <w:rsid w:val="000D5762"/>
    <w:rsid w:val="000D5E2A"/>
    <w:rsid w:val="000D5EB6"/>
    <w:rsid w:val="000D6EB3"/>
    <w:rsid w:val="000D78AA"/>
    <w:rsid w:val="000E02FE"/>
    <w:rsid w:val="000E0435"/>
    <w:rsid w:val="000E0C06"/>
    <w:rsid w:val="000E0E62"/>
    <w:rsid w:val="000E10D4"/>
    <w:rsid w:val="000E1687"/>
    <w:rsid w:val="000E193E"/>
    <w:rsid w:val="000E1BFF"/>
    <w:rsid w:val="000E1C3D"/>
    <w:rsid w:val="000E23C3"/>
    <w:rsid w:val="000E28BA"/>
    <w:rsid w:val="000E2C7E"/>
    <w:rsid w:val="000E3170"/>
    <w:rsid w:val="000E3883"/>
    <w:rsid w:val="000E3F47"/>
    <w:rsid w:val="000E4071"/>
    <w:rsid w:val="000E4119"/>
    <w:rsid w:val="000E42DA"/>
    <w:rsid w:val="000E4764"/>
    <w:rsid w:val="000E591C"/>
    <w:rsid w:val="000E5C2B"/>
    <w:rsid w:val="000E67AF"/>
    <w:rsid w:val="000E6B05"/>
    <w:rsid w:val="000E7DDD"/>
    <w:rsid w:val="000F03D7"/>
    <w:rsid w:val="000F0448"/>
    <w:rsid w:val="000F0E6C"/>
    <w:rsid w:val="000F134C"/>
    <w:rsid w:val="000F1AA7"/>
    <w:rsid w:val="000F23F1"/>
    <w:rsid w:val="000F2C78"/>
    <w:rsid w:val="000F3D0F"/>
    <w:rsid w:val="000F4BBC"/>
    <w:rsid w:val="000F50B9"/>
    <w:rsid w:val="000F5177"/>
    <w:rsid w:val="000F554E"/>
    <w:rsid w:val="000F57CB"/>
    <w:rsid w:val="000F5F3A"/>
    <w:rsid w:val="000F6100"/>
    <w:rsid w:val="000F72AD"/>
    <w:rsid w:val="000F769F"/>
    <w:rsid w:val="000F7F27"/>
    <w:rsid w:val="001006A9"/>
    <w:rsid w:val="001006FF"/>
    <w:rsid w:val="00100CF4"/>
    <w:rsid w:val="0010116D"/>
    <w:rsid w:val="00101904"/>
    <w:rsid w:val="00101A9B"/>
    <w:rsid w:val="00102842"/>
    <w:rsid w:val="0010294B"/>
    <w:rsid w:val="00103209"/>
    <w:rsid w:val="0010395D"/>
    <w:rsid w:val="00103D87"/>
    <w:rsid w:val="001040C3"/>
    <w:rsid w:val="0010474A"/>
    <w:rsid w:val="00104BC9"/>
    <w:rsid w:val="00104DF5"/>
    <w:rsid w:val="0010523A"/>
    <w:rsid w:val="001069C9"/>
    <w:rsid w:val="00106A2D"/>
    <w:rsid w:val="00106A2F"/>
    <w:rsid w:val="00106B5C"/>
    <w:rsid w:val="00107941"/>
    <w:rsid w:val="00107D17"/>
    <w:rsid w:val="00110319"/>
    <w:rsid w:val="00111C26"/>
    <w:rsid w:val="00111C64"/>
    <w:rsid w:val="0011220A"/>
    <w:rsid w:val="00112428"/>
    <w:rsid w:val="00112E4B"/>
    <w:rsid w:val="00112FC7"/>
    <w:rsid w:val="00113D13"/>
    <w:rsid w:val="00114620"/>
    <w:rsid w:val="00114737"/>
    <w:rsid w:val="00114EC8"/>
    <w:rsid w:val="001159DC"/>
    <w:rsid w:val="00115C5E"/>
    <w:rsid w:val="00116BA9"/>
    <w:rsid w:val="00116E08"/>
    <w:rsid w:val="0012126D"/>
    <w:rsid w:val="001215FA"/>
    <w:rsid w:val="00122141"/>
    <w:rsid w:val="00122563"/>
    <w:rsid w:val="00122C7F"/>
    <w:rsid w:val="00122F09"/>
    <w:rsid w:val="001234A9"/>
    <w:rsid w:val="001242EC"/>
    <w:rsid w:val="00124E55"/>
    <w:rsid w:val="00125180"/>
    <w:rsid w:val="00125CAA"/>
    <w:rsid w:val="00126665"/>
    <w:rsid w:val="00126FBB"/>
    <w:rsid w:val="001270C4"/>
    <w:rsid w:val="001279FF"/>
    <w:rsid w:val="00127D3C"/>
    <w:rsid w:val="00131182"/>
    <w:rsid w:val="00131584"/>
    <w:rsid w:val="00132E9C"/>
    <w:rsid w:val="0013311F"/>
    <w:rsid w:val="00133280"/>
    <w:rsid w:val="0013334D"/>
    <w:rsid w:val="00133425"/>
    <w:rsid w:val="00133C43"/>
    <w:rsid w:val="001346A3"/>
    <w:rsid w:val="00134BC6"/>
    <w:rsid w:val="00134C20"/>
    <w:rsid w:val="00134E6E"/>
    <w:rsid w:val="00135085"/>
    <w:rsid w:val="00135190"/>
    <w:rsid w:val="00135618"/>
    <w:rsid w:val="00135779"/>
    <w:rsid w:val="00135A0C"/>
    <w:rsid w:val="00135B5D"/>
    <w:rsid w:val="001363B3"/>
    <w:rsid w:val="00136A6A"/>
    <w:rsid w:val="00136D0C"/>
    <w:rsid w:val="00137B1F"/>
    <w:rsid w:val="00137D1F"/>
    <w:rsid w:val="0014059D"/>
    <w:rsid w:val="00140A83"/>
    <w:rsid w:val="001422B8"/>
    <w:rsid w:val="001429EB"/>
    <w:rsid w:val="001435E0"/>
    <w:rsid w:val="00143725"/>
    <w:rsid w:val="00143A46"/>
    <w:rsid w:val="00143C2C"/>
    <w:rsid w:val="00143C33"/>
    <w:rsid w:val="00143E30"/>
    <w:rsid w:val="00144E17"/>
    <w:rsid w:val="001452A1"/>
    <w:rsid w:val="001459EB"/>
    <w:rsid w:val="00145EBB"/>
    <w:rsid w:val="00146545"/>
    <w:rsid w:val="001466CF"/>
    <w:rsid w:val="001467FA"/>
    <w:rsid w:val="00146937"/>
    <w:rsid w:val="00146C01"/>
    <w:rsid w:val="00147779"/>
    <w:rsid w:val="00147B10"/>
    <w:rsid w:val="0015039F"/>
    <w:rsid w:val="00150598"/>
    <w:rsid w:val="00150B0A"/>
    <w:rsid w:val="00150D63"/>
    <w:rsid w:val="00151001"/>
    <w:rsid w:val="00153ACE"/>
    <w:rsid w:val="00153F56"/>
    <w:rsid w:val="00153FFA"/>
    <w:rsid w:val="001547CA"/>
    <w:rsid w:val="00155EF4"/>
    <w:rsid w:val="00155F16"/>
    <w:rsid w:val="00156327"/>
    <w:rsid w:val="001567BA"/>
    <w:rsid w:val="001567BD"/>
    <w:rsid w:val="00156E23"/>
    <w:rsid w:val="00157274"/>
    <w:rsid w:val="001577CC"/>
    <w:rsid w:val="00157CC1"/>
    <w:rsid w:val="00157FD7"/>
    <w:rsid w:val="00160CBD"/>
    <w:rsid w:val="00160D1E"/>
    <w:rsid w:val="00160D47"/>
    <w:rsid w:val="0016133A"/>
    <w:rsid w:val="001616A5"/>
    <w:rsid w:val="00162714"/>
    <w:rsid w:val="00162797"/>
    <w:rsid w:val="0016299B"/>
    <w:rsid w:val="00162C82"/>
    <w:rsid w:val="0016387E"/>
    <w:rsid w:val="001639CE"/>
    <w:rsid w:val="00163C68"/>
    <w:rsid w:val="00163EFC"/>
    <w:rsid w:val="00163F83"/>
    <w:rsid w:val="00165ADA"/>
    <w:rsid w:val="00166397"/>
    <w:rsid w:val="0016672B"/>
    <w:rsid w:val="00167450"/>
    <w:rsid w:val="001675A6"/>
    <w:rsid w:val="001707AF"/>
    <w:rsid w:val="0017080A"/>
    <w:rsid w:val="00170EDB"/>
    <w:rsid w:val="00171013"/>
    <w:rsid w:val="00171014"/>
    <w:rsid w:val="00171052"/>
    <w:rsid w:val="001718AC"/>
    <w:rsid w:val="001721AB"/>
    <w:rsid w:val="001724D5"/>
    <w:rsid w:val="001729E8"/>
    <w:rsid w:val="00173374"/>
    <w:rsid w:val="001741AF"/>
    <w:rsid w:val="00175769"/>
    <w:rsid w:val="001757C8"/>
    <w:rsid w:val="00175E29"/>
    <w:rsid w:val="001766F7"/>
    <w:rsid w:val="0017749C"/>
    <w:rsid w:val="0017776A"/>
    <w:rsid w:val="00180303"/>
    <w:rsid w:val="001806BF"/>
    <w:rsid w:val="00180BB2"/>
    <w:rsid w:val="00181793"/>
    <w:rsid w:val="00181A1B"/>
    <w:rsid w:val="00182491"/>
    <w:rsid w:val="001829DC"/>
    <w:rsid w:val="001831C7"/>
    <w:rsid w:val="00183C41"/>
    <w:rsid w:val="00183CED"/>
    <w:rsid w:val="00183F16"/>
    <w:rsid w:val="0018403A"/>
    <w:rsid w:val="00184889"/>
    <w:rsid w:val="001848D5"/>
    <w:rsid w:val="00184A4F"/>
    <w:rsid w:val="00184C2D"/>
    <w:rsid w:val="00184CCA"/>
    <w:rsid w:val="0018509F"/>
    <w:rsid w:val="0018568B"/>
    <w:rsid w:val="00185B0E"/>
    <w:rsid w:val="0018603D"/>
    <w:rsid w:val="0018604B"/>
    <w:rsid w:val="001866AE"/>
    <w:rsid w:val="001866B4"/>
    <w:rsid w:val="001875CD"/>
    <w:rsid w:val="00187C43"/>
    <w:rsid w:val="00190273"/>
    <w:rsid w:val="00190349"/>
    <w:rsid w:val="001910E8"/>
    <w:rsid w:val="00191518"/>
    <w:rsid w:val="001920B4"/>
    <w:rsid w:val="001920F6"/>
    <w:rsid w:val="00192340"/>
    <w:rsid w:val="001926A0"/>
    <w:rsid w:val="0019298E"/>
    <w:rsid w:val="00192E4A"/>
    <w:rsid w:val="0019360B"/>
    <w:rsid w:val="00193A11"/>
    <w:rsid w:val="00193B94"/>
    <w:rsid w:val="00193D4E"/>
    <w:rsid w:val="00194A9D"/>
    <w:rsid w:val="00195D31"/>
    <w:rsid w:val="00195F34"/>
    <w:rsid w:val="001965DA"/>
    <w:rsid w:val="00197997"/>
    <w:rsid w:val="001A0BCE"/>
    <w:rsid w:val="001A0F5A"/>
    <w:rsid w:val="001A1435"/>
    <w:rsid w:val="001A16A7"/>
    <w:rsid w:val="001A19AE"/>
    <w:rsid w:val="001A2972"/>
    <w:rsid w:val="001A2BAA"/>
    <w:rsid w:val="001A2C05"/>
    <w:rsid w:val="001A3AD5"/>
    <w:rsid w:val="001A3F1C"/>
    <w:rsid w:val="001A3F5E"/>
    <w:rsid w:val="001A4355"/>
    <w:rsid w:val="001A456A"/>
    <w:rsid w:val="001A4906"/>
    <w:rsid w:val="001A4B81"/>
    <w:rsid w:val="001A56B9"/>
    <w:rsid w:val="001A5A87"/>
    <w:rsid w:val="001A63D4"/>
    <w:rsid w:val="001A7D5A"/>
    <w:rsid w:val="001A7D5E"/>
    <w:rsid w:val="001A7DC7"/>
    <w:rsid w:val="001A7F16"/>
    <w:rsid w:val="001A7F7A"/>
    <w:rsid w:val="001A7FF0"/>
    <w:rsid w:val="001B02EF"/>
    <w:rsid w:val="001B09E0"/>
    <w:rsid w:val="001B0E25"/>
    <w:rsid w:val="001B12D9"/>
    <w:rsid w:val="001B1DFC"/>
    <w:rsid w:val="001B2154"/>
    <w:rsid w:val="001B23F8"/>
    <w:rsid w:val="001B2827"/>
    <w:rsid w:val="001B33D8"/>
    <w:rsid w:val="001B42ED"/>
    <w:rsid w:val="001B4370"/>
    <w:rsid w:val="001B5BF9"/>
    <w:rsid w:val="001B66B5"/>
    <w:rsid w:val="001C065D"/>
    <w:rsid w:val="001C0AD1"/>
    <w:rsid w:val="001C1135"/>
    <w:rsid w:val="001C1A30"/>
    <w:rsid w:val="001C1F07"/>
    <w:rsid w:val="001C21BD"/>
    <w:rsid w:val="001C2B8A"/>
    <w:rsid w:val="001C3608"/>
    <w:rsid w:val="001C44BA"/>
    <w:rsid w:val="001C51B1"/>
    <w:rsid w:val="001C55C6"/>
    <w:rsid w:val="001C5E2D"/>
    <w:rsid w:val="001C6A1F"/>
    <w:rsid w:val="001C78FA"/>
    <w:rsid w:val="001D0DE4"/>
    <w:rsid w:val="001D1F72"/>
    <w:rsid w:val="001D2FD0"/>
    <w:rsid w:val="001D356D"/>
    <w:rsid w:val="001D35A8"/>
    <w:rsid w:val="001D3674"/>
    <w:rsid w:val="001D3B0D"/>
    <w:rsid w:val="001D3F06"/>
    <w:rsid w:val="001D477E"/>
    <w:rsid w:val="001D4A2F"/>
    <w:rsid w:val="001D52A0"/>
    <w:rsid w:val="001D59B9"/>
    <w:rsid w:val="001D5B59"/>
    <w:rsid w:val="001D6C14"/>
    <w:rsid w:val="001D78B1"/>
    <w:rsid w:val="001E0291"/>
    <w:rsid w:val="001E04B2"/>
    <w:rsid w:val="001E0598"/>
    <w:rsid w:val="001E0828"/>
    <w:rsid w:val="001E1168"/>
    <w:rsid w:val="001E11A6"/>
    <w:rsid w:val="001E1959"/>
    <w:rsid w:val="001E1971"/>
    <w:rsid w:val="001E242E"/>
    <w:rsid w:val="001E26FD"/>
    <w:rsid w:val="001E2E3E"/>
    <w:rsid w:val="001E3022"/>
    <w:rsid w:val="001E34B9"/>
    <w:rsid w:val="001E3E4F"/>
    <w:rsid w:val="001E3F74"/>
    <w:rsid w:val="001E4295"/>
    <w:rsid w:val="001E4B58"/>
    <w:rsid w:val="001E4FE1"/>
    <w:rsid w:val="001E5208"/>
    <w:rsid w:val="001E52FA"/>
    <w:rsid w:val="001E53D6"/>
    <w:rsid w:val="001E55CD"/>
    <w:rsid w:val="001E5E1D"/>
    <w:rsid w:val="001E621B"/>
    <w:rsid w:val="001E667A"/>
    <w:rsid w:val="001E67A8"/>
    <w:rsid w:val="001E6864"/>
    <w:rsid w:val="001E6D5D"/>
    <w:rsid w:val="001E75DF"/>
    <w:rsid w:val="001E79CA"/>
    <w:rsid w:val="001E7FCE"/>
    <w:rsid w:val="001F02B6"/>
    <w:rsid w:val="001F0B3B"/>
    <w:rsid w:val="001F1688"/>
    <w:rsid w:val="001F21D2"/>
    <w:rsid w:val="001F325C"/>
    <w:rsid w:val="001F42D0"/>
    <w:rsid w:val="001F4368"/>
    <w:rsid w:val="001F4AFB"/>
    <w:rsid w:val="001F545A"/>
    <w:rsid w:val="001F5BB5"/>
    <w:rsid w:val="001F5F1D"/>
    <w:rsid w:val="001F6242"/>
    <w:rsid w:val="001F7B9C"/>
    <w:rsid w:val="001F7E9E"/>
    <w:rsid w:val="001F7FCB"/>
    <w:rsid w:val="0020003F"/>
    <w:rsid w:val="002003B7"/>
    <w:rsid w:val="002005C8"/>
    <w:rsid w:val="002007B6"/>
    <w:rsid w:val="00202C75"/>
    <w:rsid w:val="00203127"/>
    <w:rsid w:val="002039C4"/>
    <w:rsid w:val="00204183"/>
    <w:rsid w:val="00204469"/>
    <w:rsid w:val="00204614"/>
    <w:rsid w:val="0020471F"/>
    <w:rsid w:val="00204C18"/>
    <w:rsid w:val="00204F9C"/>
    <w:rsid w:val="002052E3"/>
    <w:rsid w:val="00205BB1"/>
    <w:rsid w:val="0020622C"/>
    <w:rsid w:val="00206C14"/>
    <w:rsid w:val="00206E46"/>
    <w:rsid w:val="00207019"/>
    <w:rsid w:val="002074C1"/>
    <w:rsid w:val="00207D76"/>
    <w:rsid w:val="0021086C"/>
    <w:rsid w:val="00210BD5"/>
    <w:rsid w:val="00210EB5"/>
    <w:rsid w:val="00210FCD"/>
    <w:rsid w:val="0021107A"/>
    <w:rsid w:val="00211493"/>
    <w:rsid w:val="002114CD"/>
    <w:rsid w:val="0021151D"/>
    <w:rsid w:val="00211A5F"/>
    <w:rsid w:val="00212340"/>
    <w:rsid w:val="00212A2E"/>
    <w:rsid w:val="002131B5"/>
    <w:rsid w:val="0021341C"/>
    <w:rsid w:val="00214009"/>
    <w:rsid w:val="0021482A"/>
    <w:rsid w:val="00214F82"/>
    <w:rsid w:val="0021515A"/>
    <w:rsid w:val="002152F9"/>
    <w:rsid w:val="00215983"/>
    <w:rsid w:val="00215C3B"/>
    <w:rsid w:val="002161B0"/>
    <w:rsid w:val="002161F0"/>
    <w:rsid w:val="002164B1"/>
    <w:rsid w:val="002167A6"/>
    <w:rsid w:val="002173B1"/>
    <w:rsid w:val="00217442"/>
    <w:rsid w:val="00217493"/>
    <w:rsid w:val="00217B0F"/>
    <w:rsid w:val="00217C03"/>
    <w:rsid w:val="00217F7C"/>
    <w:rsid w:val="002203C0"/>
    <w:rsid w:val="00220D97"/>
    <w:rsid w:val="0022245B"/>
    <w:rsid w:val="00223230"/>
    <w:rsid w:val="00223AB0"/>
    <w:rsid w:val="002242E3"/>
    <w:rsid w:val="00224A1B"/>
    <w:rsid w:val="00224BF3"/>
    <w:rsid w:val="00224D07"/>
    <w:rsid w:val="00225111"/>
    <w:rsid w:val="002256C1"/>
    <w:rsid w:val="00226C1E"/>
    <w:rsid w:val="0022707C"/>
    <w:rsid w:val="002272D1"/>
    <w:rsid w:val="0022737F"/>
    <w:rsid w:val="002273A0"/>
    <w:rsid w:val="002276FE"/>
    <w:rsid w:val="00227B84"/>
    <w:rsid w:val="00227D98"/>
    <w:rsid w:val="00227DB1"/>
    <w:rsid w:val="00227DC9"/>
    <w:rsid w:val="00230255"/>
    <w:rsid w:val="00230EA1"/>
    <w:rsid w:val="00231B07"/>
    <w:rsid w:val="00231C12"/>
    <w:rsid w:val="00231F7E"/>
    <w:rsid w:val="002321FC"/>
    <w:rsid w:val="00232212"/>
    <w:rsid w:val="002326FC"/>
    <w:rsid w:val="00232C5C"/>
    <w:rsid w:val="00232E4B"/>
    <w:rsid w:val="00232F57"/>
    <w:rsid w:val="002332A3"/>
    <w:rsid w:val="002333D9"/>
    <w:rsid w:val="00233484"/>
    <w:rsid w:val="00233698"/>
    <w:rsid w:val="00233846"/>
    <w:rsid w:val="00233A1B"/>
    <w:rsid w:val="00234C23"/>
    <w:rsid w:val="00234F69"/>
    <w:rsid w:val="0023636B"/>
    <w:rsid w:val="00236D6F"/>
    <w:rsid w:val="00236E50"/>
    <w:rsid w:val="00236F8D"/>
    <w:rsid w:val="00237037"/>
    <w:rsid w:val="00240618"/>
    <w:rsid w:val="00240951"/>
    <w:rsid w:val="00240CBE"/>
    <w:rsid w:val="00240F14"/>
    <w:rsid w:val="00241062"/>
    <w:rsid w:val="002415D6"/>
    <w:rsid w:val="002417B3"/>
    <w:rsid w:val="00241B02"/>
    <w:rsid w:val="00242378"/>
    <w:rsid w:val="002426B1"/>
    <w:rsid w:val="002427FB"/>
    <w:rsid w:val="00243753"/>
    <w:rsid w:val="002440DB"/>
    <w:rsid w:val="00244789"/>
    <w:rsid w:val="002447CB"/>
    <w:rsid w:val="00244817"/>
    <w:rsid w:val="00245050"/>
    <w:rsid w:val="002451A2"/>
    <w:rsid w:val="0024537F"/>
    <w:rsid w:val="0024594C"/>
    <w:rsid w:val="00245D43"/>
    <w:rsid w:val="00246DE7"/>
    <w:rsid w:val="002504C9"/>
    <w:rsid w:val="00250D60"/>
    <w:rsid w:val="002522B8"/>
    <w:rsid w:val="00253C05"/>
    <w:rsid w:val="00253CB7"/>
    <w:rsid w:val="00254160"/>
    <w:rsid w:val="0025446B"/>
    <w:rsid w:val="002550EA"/>
    <w:rsid w:val="002550F7"/>
    <w:rsid w:val="00255764"/>
    <w:rsid w:val="00256240"/>
    <w:rsid w:val="0025647D"/>
    <w:rsid w:val="00256604"/>
    <w:rsid w:val="00256D7C"/>
    <w:rsid w:val="00256DEE"/>
    <w:rsid w:val="00257F08"/>
    <w:rsid w:val="002605DE"/>
    <w:rsid w:val="00260CD3"/>
    <w:rsid w:val="002613F5"/>
    <w:rsid w:val="00261C10"/>
    <w:rsid w:val="00261D58"/>
    <w:rsid w:val="00261E65"/>
    <w:rsid w:val="00262019"/>
    <w:rsid w:val="00262638"/>
    <w:rsid w:val="00262900"/>
    <w:rsid w:val="00262A16"/>
    <w:rsid w:val="00262B29"/>
    <w:rsid w:val="00262DBC"/>
    <w:rsid w:val="0026340D"/>
    <w:rsid w:val="00263725"/>
    <w:rsid w:val="00263A39"/>
    <w:rsid w:val="00263A75"/>
    <w:rsid w:val="00263ECE"/>
    <w:rsid w:val="00264005"/>
    <w:rsid w:val="002640B6"/>
    <w:rsid w:val="00264250"/>
    <w:rsid w:val="002647A8"/>
    <w:rsid w:val="002649C1"/>
    <w:rsid w:val="00264E41"/>
    <w:rsid w:val="00265327"/>
    <w:rsid w:val="00265D17"/>
    <w:rsid w:val="00265EED"/>
    <w:rsid w:val="00265FFB"/>
    <w:rsid w:val="00266E54"/>
    <w:rsid w:val="00267204"/>
    <w:rsid w:val="00267378"/>
    <w:rsid w:val="002679A2"/>
    <w:rsid w:val="00267A37"/>
    <w:rsid w:val="00267AC8"/>
    <w:rsid w:val="00270342"/>
    <w:rsid w:val="002709B8"/>
    <w:rsid w:val="00271036"/>
    <w:rsid w:val="00271389"/>
    <w:rsid w:val="00271719"/>
    <w:rsid w:val="00271CDF"/>
    <w:rsid w:val="00271DE0"/>
    <w:rsid w:val="00272126"/>
    <w:rsid w:val="00273409"/>
    <w:rsid w:val="00273411"/>
    <w:rsid w:val="00273499"/>
    <w:rsid w:val="002743DA"/>
    <w:rsid w:val="00274DBA"/>
    <w:rsid w:val="00275632"/>
    <w:rsid w:val="00275712"/>
    <w:rsid w:val="00276A91"/>
    <w:rsid w:val="00276F01"/>
    <w:rsid w:val="002771DF"/>
    <w:rsid w:val="0027722F"/>
    <w:rsid w:val="00277726"/>
    <w:rsid w:val="00277936"/>
    <w:rsid w:val="0028067F"/>
    <w:rsid w:val="002810A9"/>
    <w:rsid w:val="002812C7"/>
    <w:rsid w:val="00281331"/>
    <w:rsid w:val="00282588"/>
    <w:rsid w:val="00282A22"/>
    <w:rsid w:val="00282C10"/>
    <w:rsid w:val="00282E76"/>
    <w:rsid w:val="00283524"/>
    <w:rsid w:val="00283D40"/>
    <w:rsid w:val="00284318"/>
    <w:rsid w:val="002843E2"/>
    <w:rsid w:val="0028478A"/>
    <w:rsid w:val="00284A9B"/>
    <w:rsid w:val="00284F88"/>
    <w:rsid w:val="00285321"/>
    <w:rsid w:val="00285FC6"/>
    <w:rsid w:val="0028668E"/>
    <w:rsid w:val="00286D34"/>
    <w:rsid w:val="00286E8D"/>
    <w:rsid w:val="00287392"/>
    <w:rsid w:val="0028781C"/>
    <w:rsid w:val="00287CD4"/>
    <w:rsid w:val="002900C6"/>
    <w:rsid w:val="00290C5C"/>
    <w:rsid w:val="002912D3"/>
    <w:rsid w:val="00291676"/>
    <w:rsid w:val="00291780"/>
    <w:rsid w:val="00291C48"/>
    <w:rsid w:val="002926B3"/>
    <w:rsid w:val="002932C5"/>
    <w:rsid w:val="00293302"/>
    <w:rsid w:val="002939FB"/>
    <w:rsid w:val="002945FD"/>
    <w:rsid w:val="00294792"/>
    <w:rsid w:val="00294938"/>
    <w:rsid w:val="002952DC"/>
    <w:rsid w:val="00295715"/>
    <w:rsid w:val="002959A5"/>
    <w:rsid w:val="00295AA1"/>
    <w:rsid w:val="002963AF"/>
    <w:rsid w:val="002966EF"/>
    <w:rsid w:val="00296C5C"/>
    <w:rsid w:val="002973CA"/>
    <w:rsid w:val="0029762B"/>
    <w:rsid w:val="002A0699"/>
    <w:rsid w:val="002A1711"/>
    <w:rsid w:val="002A1857"/>
    <w:rsid w:val="002A2AC4"/>
    <w:rsid w:val="002A3270"/>
    <w:rsid w:val="002A3B98"/>
    <w:rsid w:val="002A463C"/>
    <w:rsid w:val="002A579F"/>
    <w:rsid w:val="002A6195"/>
    <w:rsid w:val="002A63CC"/>
    <w:rsid w:val="002A685B"/>
    <w:rsid w:val="002A6B26"/>
    <w:rsid w:val="002A6EF6"/>
    <w:rsid w:val="002A709B"/>
    <w:rsid w:val="002A7BA7"/>
    <w:rsid w:val="002A7EF0"/>
    <w:rsid w:val="002B0CB0"/>
    <w:rsid w:val="002B1293"/>
    <w:rsid w:val="002B143B"/>
    <w:rsid w:val="002B18F8"/>
    <w:rsid w:val="002B196A"/>
    <w:rsid w:val="002B1E67"/>
    <w:rsid w:val="002B20B7"/>
    <w:rsid w:val="002B27F3"/>
    <w:rsid w:val="002B2987"/>
    <w:rsid w:val="002B2BAD"/>
    <w:rsid w:val="002B31CE"/>
    <w:rsid w:val="002B3674"/>
    <w:rsid w:val="002B399E"/>
    <w:rsid w:val="002B3A09"/>
    <w:rsid w:val="002B3ABD"/>
    <w:rsid w:val="002B3B73"/>
    <w:rsid w:val="002B3E16"/>
    <w:rsid w:val="002B4D38"/>
    <w:rsid w:val="002B5953"/>
    <w:rsid w:val="002B59FE"/>
    <w:rsid w:val="002B5AE9"/>
    <w:rsid w:val="002B5FCF"/>
    <w:rsid w:val="002B6115"/>
    <w:rsid w:val="002B6F00"/>
    <w:rsid w:val="002B6F66"/>
    <w:rsid w:val="002B72E7"/>
    <w:rsid w:val="002B7486"/>
    <w:rsid w:val="002B74C0"/>
    <w:rsid w:val="002B7873"/>
    <w:rsid w:val="002C0D79"/>
    <w:rsid w:val="002C0E2C"/>
    <w:rsid w:val="002C13D5"/>
    <w:rsid w:val="002C1610"/>
    <w:rsid w:val="002C1DE6"/>
    <w:rsid w:val="002C1F62"/>
    <w:rsid w:val="002C1F7F"/>
    <w:rsid w:val="002C2098"/>
    <w:rsid w:val="002C2245"/>
    <w:rsid w:val="002C25E8"/>
    <w:rsid w:val="002C2845"/>
    <w:rsid w:val="002C2A7F"/>
    <w:rsid w:val="002C2C35"/>
    <w:rsid w:val="002C2EB3"/>
    <w:rsid w:val="002C348C"/>
    <w:rsid w:val="002C3F7D"/>
    <w:rsid w:val="002C40C2"/>
    <w:rsid w:val="002C41A7"/>
    <w:rsid w:val="002C4532"/>
    <w:rsid w:val="002C5264"/>
    <w:rsid w:val="002C5390"/>
    <w:rsid w:val="002C551F"/>
    <w:rsid w:val="002C5E39"/>
    <w:rsid w:val="002C64AB"/>
    <w:rsid w:val="002C650A"/>
    <w:rsid w:val="002C7209"/>
    <w:rsid w:val="002C7DB9"/>
    <w:rsid w:val="002D0175"/>
    <w:rsid w:val="002D0394"/>
    <w:rsid w:val="002D0986"/>
    <w:rsid w:val="002D0B47"/>
    <w:rsid w:val="002D0D4E"/>
    <w:rsid w:val="002D0F0B"/>
    <w:rsid w:val="002D1E6A"/>
    <w:rsid w:val="002D21D9"/>
    <w:rsid w:val="002D3E16"/>
    <w:rsid w:val="002D3F62"/>
    <w:rsid w:val="002D4156"/>
    <w:rsid w:val="002D445C"/>
    <w:rsid w:val="002D45B6"/>
    <w:rsid w:val="002D4792"/>
    <w:rsid w:val="002D4867"/>
    <w:rsid w:val="002D4FD9"/>
    <w:rsid w:val="002D5163"/>
    <w:rsid w:val="002D62F6"/>
    <w:rsid w:val="002D63D1"/>
    <w:rsid w:val="002D6BF1"/>
    <w:rsid w:val="002D6FD4"/>
    <w:rsid w:val="002D7252"/>
    <w:rsid w:val="002D7433"/>
    <w:rsid w:val="002D74A8"/>
    <w:rsid w:val="002D79F8"/>
    <w:rsid w:val="002D7A8E"/>
    <w:rsid w:val="002D7EE5"/>
    <w:rsid w:val="002D7F5C"/>
    <w:rsid w:val="002D7F7F"/>
    <w:rsid w:val="002E0EC5"/>
    <w:rsid w:val="002E117F"/>
    <w:rsid w:val="002E1796"/>
    <w:rsid w:val="002E1962"/>
    <w:rsid w:val="002E1CF9"/>
    <w:rsid w:val="002E2868"/>
    <w:rsid w:val="002E29A5"/>
    <w:rsid w:val="002E29F4"/>
    <w:rsid w:val="002E30F4"/>
    <w:rsid w:val="002E3720"/>
    <w:rsid w:val="002E3A54"/>
    <w:rsid w:val="002E46A1"/>
    <w:rsid w:val="002E4DFB"/>
    <w:rsid w:val="002E55FF"/>
    <w:rsid w:val="002E57BB"/>
    <w:rsid w:val="002E6120"/>
    <w:rsid w:val="002E6420"/>
    <w:rsid w:val="002E67DE"/>
    <w:rsid w:val="002E692E"/>
    <w:rsid w:val="002E69E1"/>
    <w:rsid w:val="002E78AE"/>
    <w:rsid w:val="002E7B17"/>
    <w:rsid w:val="002E7B81"/>
    <w:rsid w:val="002F0A19"/>
    <w:rsid w:val="002F15A7"/>
    <w:rsid w:val="002F1B00"/>
    <w:rsid w:val="002F1D3C"/>
    <w:rsid w:val="002F1E33"/>
    <w:rsid w:val="002F1E4A"/>
    <w:rsid w:val="002F2162"/>
    <w:rsid w:val="002F234C"/>
    <w:rsid w:val="002F2527"/>
    <w:rsid w:val="002F300E"/>
    <w:rsid w:val="002F3A08"/>
    <w:rsid w:val="002F3A4B"/>
    <w:rsid w:val="002F3DDC"/>
    <w:rsid w:val="002F42F5"/>
    <w:rsid w:val="002F472D"/>
    <w:rsid w:val="002F4D34"/>
    <w:rsid w:val="002F4D75"/>
    <w:rsid w:val="002F51F8"/>
    <w:rsid w:val="002F555F"/>
    <w:rsid w:val="002F5A3E"/>
    <w:rsid w:val="002F5CB2"/>
    <w:rsid w:val="002F5F75"/>
    <w:rsid w:val="002F6175"/>
    <w:rsid w:val="002F66E5"/>
    <w:rsid w:val="002F6B14"/>
    <w:rsid w:val="002F7BB2"/>
    <w:rsid w:val="0030163A"/>
    <w:rsid w:val="00302088"/>
    <w:rsid w:val="0030365D"/>
    <w:rsid w:val="003039B9"/>
    <w:rsid w:val="00303C08"/>
    <w:rsid w:val="00303FD2"/>
    <w:rsid w:val="0030474A"/>
    <w:rsid w:val="003065D1"/>
    <w:rsid w:val="00306707"/>
    <w:rsid w:val="003077A0"/>
    <w:rsid w:val="00310822"/>
    <w:rsid w:val="00311325"/>
    <w:rsid w:val="00311603"/>
    <w:rsid w:val="003121BB"/>
    <w:rsid w:val="00312B74"/>
    <w:rsid w:val="00313E6A"/>
    <w:rsid w:val="00314162"/>
    <w:rsid w:val="00314DC5"/>
    <w:rsid w:val="00314FC5"/>
    <w:rsid w:val="0031507B"/>
    <w:rsid w:val="0031515F"/>
    <w:rsid w:val="00316197"/>
    <w:rsid w:val="0031758F"/>
    <w:rsid w:val="003175AB"/>
    <w:rsid w:val="00317AF9"/>
    <w:rsid w:val="00320061"/>
    <w:rsid w:val="00320563"/>
    <w:rsid w:val="003205F1"/>
    <w:rsid w:val="0032080D"/>
    <w:rsid w:val="00320BAD"/>
    <w:rsid w:val="00320DB8"/>
    <w:rsid w:val="00320EEF"/>
    <w:rsid w:val="00321E55"/>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A86"/>
    <w:rsid w:val="00326BA4"/>
    <w:rsid w:val="0032713E"/>
    <w:rsid w:val="003273EE"/>
    <w:rsid w:val="00327985"/>
    <w:rsid w:val="00327FB8"/>
    <w:rsid w:val="0033018B"/>
    <w:rsid w:val="00330B41"/>
    <w:rsid w:val="003319C4"/>
    <w:rsid w:val="00331D24"/>
    <w:rsid w:val="00332C78"/>
    <w:rsid w:val="00332CC4"/>
    <w:rsid w:val="00333434"/>
    <w:rsid w:val="00335B7B"/>
    <w:rsid w:val="00335D4A"/>
    <w:rsid w:val="0033649F"/>
    <w:rsid w:val="003365BD"/>
    <w:rsid w:val="00336E86"/>
    <w:rsid w:val="00337408"/>
    <w:rsid w:val="0033787B"/>
    <w:rsid w:val="00340290"/>
    <w:rsid w:val="00340676"/>
    <w:rsid w:val="003406BA"/>
    <w:rsid w:val="003414D7"/>
    <w:rsid w:val="00341D1D"/>
    <w:rsid w:val="00341E6F"/>
    <w:rsid w:val="003422F4"/>
    <w:rsid w:val="003426E5"/>
    <w:rsid w:val="00342A19"/>
    <w:rsid w:val="00342D8A"/>
    <w:rsid w:val="00342EAB"/>
    <w:rsid w:val="003431D9"/>
    <w:rsid w:val="0034338A"/>
    <w:rsid w:val="00343DCD"/>
    <w:rsid w:val="0034455B"/>
    <w:rsid w:val="003445D4"/>
    <w:rsid w:val="00344C7F"/>
    <w:rsid w:val="003453E7"/>
    <w:rsid w:val="00345481"/>
    <w:rsid w:val="00345DC4"/>
    <w:rsid w:val="00345DF2"/>
    <w:rsid w:val="0034637F"/>
    <w:rsid w:val="0034639F"/>
    <w:rsid w:val="00346E76"/>
    <w:rsid w:val="003471B6"/>
    <w:rsid w:val="00347346"/>
    <w:rsid w:val="003478E0"/>
    <w:rsid w:val="00347E75"/>
    <w:rsid w:val="003502AF"/>
    <w:rsid w:val="00350376"/>
    <w:rsid w:val="0035105C"/>
    <w:rsid w:val="00351B95"/>
    <w:rsid w:val="00352EA1"/>
    <w:rsid w:val="0035347E"/>
    <w:rsid w:val="00353839"/>
    <w:rsid w:val="00354296"/>
    <w:rsid w:val="00354339"/>
    <w:rsid w:val="00354735"/>
    <w:rsid w:val="003547AF"/>
    <w:rsid w:val="00354DDC"/>
    <w:rsid w:val="00355ED9"/>
    <w:rsid w:val="00356361"/>
    <w:rsid w:val="00356ABA"/>
    <w:rsid w:val="0035720A"/>
    <w:rsid w:val="00357D6F"/>
    <w:rsid w:val="00360AD1"/>
    <w:rsid w:val="00360F80"/>
    <w:rsid w:val="00360F96"/>
    <w:rsid w:val="00361A87"/>
    <w:rsid w:val="00361D40"/>
    <w:rsid w:val="0036217A"/>
    <w:rsid w:val="00362430"/>
    <w:rsid w:val="00363BD1"/>
    <w:rsid w:val="00364542"/>
    <w:rsid w:val="00365C06"/>
    <w:rsid w:val="00366162"/>
    <w:rsid w:val="00366ACC"/>
    <w:rsid w:val="00367149"/>
    <w:rsid w:val="0036714E"/>
    <w:rsid w:val="00367C41"/>
    <w:rsid w:val="00367DE5"/>
    <w:rsid w:val="003706DE"/>
    <w:rsid w:val="00370E9C"/>
    <w:rsid w:val="003719DA"/>
    <w:rsid w:val="00371CAD"/>
    <w:rsid w:val="00371F46"/>
    <w:rsid w:val="003732C7"/>
    <w:rsid w:val="00373CF9"/>
    <w:rsid w:val="00374116"/>
    <w:rsid w:val="003742CC"/>
    <w:rsid w:val="003743FB"/>
    <w:rsid w:val="00374C9C"/>
    <w:rsid w:val="00374E6C"/>
    <w:rsid w:val="00375371"/>
    <w:rsid w:val="003758EC"/>
    <w:rsid w:val="00376056"/>
    <w:rsid w:val="003760E5"/>
    <w:rsid w:val="00376ABF"/>
    <w:rsid w:val="00376C30"/>
    <w:rsid w:val="003772BB"/>
    <w:rsid w:val="003774D7"/>
    <w:rsid w:val="00377EDE"/>
    <w:rsid w:val="00380A45"/>
    <w:rsid w:val="00380DDA"/>
    <w:rsid w:val="00380ECC"/>
    <w:rsid w:val="00381352"/>
    <w:rsid w:val="00382358"/>
    <w:rsid w:val="00382C18"/>
    <w:rsid w:val="00383539"/>
    <w:rsid w:val="0038399C"/>
    <w:rsid w:val="003840CB"/>
    <w:rsid w:val="0038421C"/>
    <w:rsid w:val="00384411"/>
    <w:rsid w:val="00384B82"/>
    <w:rsid w:val="00385284"/>
    <w:rsid w:val="0038617C"/>
    <w:rsid w:val="00386498"/>
    <w:rsid w:val="003869EF"/>
    <w:rsid w:val="00386E90"/>
    <w:rsid w:val="00386FA9"/>
    <w:rsid w:val="003870E6"/>
    <w:rsid w:val="003902AF"/>
    <w:rsid w:val="0039081E"/>
    <w:rsid w:val="00390898"/>
    <w:rsid w:val="00390C67"/>
    <w:rsid w:val="00390D3E"/>
    <w:rsid w:val="003911E3"/>
    <w:rsid w:val="003913BC"/>
    <w:rsid w:val="00391772"/>
    <w:rsid w:val="0039191A"/>
    <w:rsid w:val="003923E2"/>
    <w:rsid w:val="00392AA1"/>
    <w:rsid w:val="00392F16"/>
    <w:rsid w:val="003939F4"/>
    <w:rsid w:val="00393BB2"/>
    <w:rsid w:val="00393F81"/>
    <w:rsid w:val="003943D8"/>
    <w:rsid w:val="00394FC6"/>
    <w:rsid w:val="00395C1F"/>
    <w:rsid w:val="00395EB0"/>
    <w:rsid w:val="003965AE"/>
    <w:rsid w:val="00396EE6"/>
    <w:rsid w:val="00397596"/>
    <w:rsid w:val="003A03F1"/>
    <w:rsid w:val="003A0605"/>
    <w:rsid w:val="003A0957"/>
    <w:rsid w:val="003A16E8"/>
    <w:rsid w:val="003A1E0F"/>
    <w:rsid w:val="003A2089"/>
    <w:rsid w:val="003A2101"/>
    <w:rsid w:val="003A21AA"/>
    <w:rsid w:val="003A26A3"/>
    <w:rsid w:val="003A2862"/>
    <w:rsid w:val="003A2FC0"/>
    <w:rsid w:val="003A3F56"/>
    <w:rsid w:val="003A3F71"/>
    <w:rsid w:val="003A4482"/>
    <w:rsid w:val="003A4697"/>
    <w:rsid w:val="003A49FF"/>
    <w:rsid w:val="003A4BE5"/>
    <w:rsid w:val="003A54B2"/>
    <w:rsid w:val="003A5698"/>
    <w:rsid w:val="003A5992"/>
    <w:rsid w:val="003A5ECA"/>
    <w:rsid w:val="003A666F"/>
    <w:rsid w:val="003A6A2B"/>
    <w:rsid w:val="003B050D"/>
    <w:rsid w:val="003B0904"/>
    <w:rsid w:val="003B260E"/>
    <w:rsid w:val="003B2FD3"/>
    <w:rsid w:val="003B35D6"/>
    <w:rsid w:val="003B3AED"/>
    <w:rsid w:val="003B418D"/>
    <w:rsid w:val="003B42BE"/>
    <w:rsid w:val="003B55AD"/>
    <w:rsid w:val="003B55D1"/>
    <w:rsid w:val="003B5C1A"/>
    <w:rsid w:val="003B5D77"/>
    <w:rsid w:val="003B5D84"/>
    <w:rsid w:val="003B6CCE"/>
    <w:rsid w:val="003B6DB2"/>
    <w:rsid w:val="003B71CD"/>
    <w:rsid w:val="003B72FC"/>
    <w:rsid w:val="003B77F1"/>
    <w:rsid w:val="003B79FE"/>
    <w:rsid w:val="003C0126"/>
    <w:rsid w:val="003C0410"/>
    <w:rsid w:val="003C0999"/>
    <w:rsid w:val="003C0C3B"/>
    <w:rsid w:val="003C0CD9"/>
    <w:rsid w:val="003C0E7D"/>
    <w:rsid w:val="003C10C0"/>
    <w:rsid w:val="003C1D29"/>
    <w:rsid w:val="003C270E"/>
    <w:rsid w:val="003C278A"/>
    <w:rsid w:val="003C27EC"/>
    <w:rsid w:val="003C2B99"/>
    <w:rsid w:val="003C2CA6"/>
    <w:rsid w:val="003C2D55"/>
    <w:rsid w:val="003C324C"/>
    <w:rsid w:val="003C3AA6"/>
    <w:rsid w:val="003C3AE3"/>
    <w:rsid w:val="003C3F66"/>
    <w:rsid w:val="003C4574"/>
    <w:rsid w:val="003C55A8"/>
    <w:rsid w:val="003C572D"/>
    <w:rsid w:val="003C57A7"/>
    <w:rsid w:val="003C5B19"/>
    <w:rsid w:val="003C60C6"/>
    <w:rsid w:val="003C6250"/>
    <w:rsid w:val="003C642D"/>
    <w:rsid w:val="003C700F"/>
    <w:rsid w:val="003C7E28"/>
    <w:rsid w:val="003D0075"/>
    <w:rsid w:val="003D01EB"/>
    <w:rsid w:val="003D03D0"/>
    <w:rsid w:val="003D0624"/>
    <w:rsid w:val="003D0ECE"/>
    <w:rsid w:val="003D0EED"/>
    <w:rsid w:val="003D117E"/>
    <w:rsid w:val="003D11D9"/>
    <w:rsid w:val="003D196A"/>
    <w:rsid w:val="003D22A1"/>
    <w:rsid w:val="003D274E"/>
    <w:rsid w:val="003D6CBE"/>
    <w:rsid w:val="003E0037"/>
    <w:rsid w:val="003E010E"/>
    <w:rsid w:val="003E0711"/>
    <w:rsid w:val="003E10FA"/>
    <w:rsid w:val="003E111A"/>
    <w:rsid w:val="003E187A"/>
    <w:rsid w:val="003E19BD"/>
    <w:rsid w:val="003E1FB0"/>
    <w:rsid w:val="003E1FF9"/>
    <w:rsid w:val="003E3BAD"/>
    <w:rsid w:val="003E3C25"/>
    <w:rsid w:val="003E3F60"/>
    <w:rsid w:val="003E4035"/>
    <w:rsid w:val="003E4A3E"/>
    <w:rsid w:val="003E4A5F"/>
    <w:rsid w:val="003E4CF3"/>
    <w:rsid w:val="003E4FF7"/>
    <w:rsid w:val="003E557C"/>
    <w:rsid w:val="003E5FC0"/>
    <w:rsid w:val="003E6014"/>
    <w:rsid w:val="003E61BC"/>
    <w:rsid w:val="003E6D18"/>
    <w:rsid w:val="003E74D5"/>
    <w:rsid w:val="003E786E"/>
    <w:rsid w:val="003E7AF0"/>
    <w:rsid w:val="003F0564"/>
    <w:rsid w:val="003F0AC9"/>
    <w:rsid w:val="003F0CFA"/>
    <w:rsid w:val="003F1AE3"/>
    <w:rsid w:val="003F2329"/>
    <w:rsid w:val="003F2835"/>
    <w:rsid w:val="003F2E8F"/>
    <w:rsid w:val="003F3526"/>
    <w:rsid w:val="003F3A8F"/>
    <w:rsid w:val="003F475B"/>
    <w:rsid w:val="003F4CB4"/>
    <w:rsid w:val="003F5254"/>
    <w:rsid w:val="003F7968"/>
    <w:rsid w:val="003F7EBF"/>
    <w:rsid w:val="004001CF"/>
    <w:rsid w:val="0040071A"/>
    <w:rsid w:val="00400902"/>
    <w:rsid w:val="00400D7F"/>
    <w:rsid w:val="00401138"/>
    <w:rsid w:val="00401A4E"/>
    <w:rsid w:val="00401B46"/>
    <w:rsid w:val="00401DA6"/>
    <w:rsid w:val="00401F1C"/>
    <w:rsid w:val="00402D6E"/>
    <w:rsid w:val="004030C9"/>
    <w:rsid w:val="004031F1"/>
    <w:rsid w:val="00403D28"/>
    <w:rsid w:val="0040497F"/>
    <w:rsid w:val="00405432"/>
    <w:rsid w:val="00405B9E"/>
    <w:rsid w:val="00405E36"/>
    <w:rsid w:val="004060C1"/>
    <w:rsid w:val="004064D6"/>
    <w:rsid w:val="004068E9"/>
    <w:rsid w:val="004069CE"/>
    <w:rsid w:val="00406BC4"/>
    <w:rsid w:val="00406D35"/>
    <w:rsid w:val="004106A4"/>
    <w:rsid w:val="00411A8A"/>
    <w:rsid w:val="00411C5A"/>
    <w:rsid w:val="00412353"/>
    <w:rsid w:val="004130CE"/>
    <w:rsid w:val="00413629"/>
    <w:rsid w:val="00413720"/>
    <w:rsid w:val="004137DA"/>
    <w:rsid w:val="00413943"/>
    <w:rsid w:val="00414262"/>
    <w:rsid w:val="0041473E"/>
    <w:rsid w:val="00414D7F"/>
    <w:rsid w:val="00416D70"/>
    <w:rsid w:val="00416F2B"/>
    <w:rsid w:val="00417023"/>
    <w:rsid w:val="0041757A"/>
    <w:rsid w:val="00417799"/>
    <w:rsid w:val="004178C0"/>
    <w:rsid w:val="00417CFA"/>
    <w:rsid w:val="004205DD"/>
    <w:rsid w:val="00420985"/>
    <w:rsid w:val="00420E4D"/>
    <w:rsid w:val="00422667"/>
    <w:rsid w:val="00422B64"/>
    <w:rsid w:val="00423BF6"/>
    <w:rsid w:val="00424EC1"/>
    <w:rsid w:val="004250FD"/>
    <w:rsid w:val="0042630E"/>
    <w:rsid w:val="0042641C"/>
    <w:rsid w:val="00426C82"/>
    <w:rsid w:val="00426CB5"/>
    <w:rsid w:val="00426FC7"/>
    <w:rsid w:val="00427D83"/>
    <w:rsid w:val="00430407"/>
    <w:rsid w:val="004305D9"/>
    <w:rsid w:val="004307F2"/>
    <w:rsid w:val="00430CBD"/>
    <w:rsid w:val="00430ED7"/>
    <w:rsid w:val="00431392"/>
    <w:rsid w:val="00431503"/>
    <w:rsid w:val="004316D8"/>
    <w:rsid w:val="0043218B"/>
    <w:rsid w:val="0043232C"/>
    <w:rsid w:val="004324E1"/>
    <w:rsid w:val="004327A0"/>
    <w:rsid w:val="00432D61"/>
    <w:rsid w:val="00433086"/>
    <w:rsid w:val="0043348B"/>
    <w:rsid w:val="00433B16"/>
    <w:rsid w:val="00433C66"/>
    <w:rsid w:val="00433D86"/>
    <w:rsid w:val="00433EF2"/>
    <w:rsid w:val="0043418B"/>
    <w:rsid w:val="0043429C"/>
    <w:rsid w:val="00434808"/>
    <w:rsid w:val="00434B1D"/>
    <w:rsid w:val="0043542C"/>
    <w:rsid w:val="00435821"/>
    <w:rsid w:val="004359DF"/>
    <w:rsid w:val="00435AFF"/>
    <w:rsid w:val="00436036"/>
    <w:rsid w:val="00436173"/>
    <w:rsid w:val="0043662C"/>
    <w:rsid w:val="00436E6A"/>
    <w:rsid w:val="0043717B"/>
    <w:rsid w:val="00437477"/>
    <w:rsid w:val="00437659"/>
    <w:rsid w:val="004377B1"/>
    <w:rsid w:val="00440B41"/>
    <w:rsid w:val="00440D8D"/>
    <w:rsid w:val="0044137E"/>
    <w:rsid w:val="004416D4"/>
    <w:rsid w:val="004422DD"/>
    <w:rsid w:val="004426B1"/>
    <w:rsid w:val="00442893"/>
    <w:rsid w:val="00442CA0"/>
    <w:rsid w:val="00442D1D"/>
    <w:rsid w:val="00442E17"/>
    <w:rsid w:val="00442EDA"/>
    <w:rsid w:val="00443483"/>
    <w:rsid w:val="00443487"/>
    <w:rsid w:val="00443E83"/>
    <w:rsid w:val="00443E8C"/>
    <w:rsid w:val="004441AB"/>
    <w:rsid w:val="00444771"/>
    <w:rsid w:val="00444AE8"/>
    <w:rsid w:val="00444C06"/>
    <w:rsid w:val="00445432"/>
    <w:rsid w:val="004459B5"/>
    <w:rsid w:val="00445B38"/>
    <w:rsid w:val="00445F3F"/>
    <w:rsid w:val="004479D1"/>
    <w:rsid w:val="004505BB"/>
    <w:rsid w:val="00450CD2"/>
    <w:rsid w:val="00451010"/>
    <w:rsid w:val="00451EAF"/>
    <w:rsid w:val="00453A2E"/>
    <w:rsid w:val="00453FF3"/>
    <w:rsid w:val="0045439F"/>
    <w:rsid w:val="00454499"/>
    <w:rsid w:val="00456156"/>
    <w:rsid w:val="00456521"/>
    <w:rsid w:val="004569FC"/>
    <w:rsid w:val="00456CE6"/>
    <w:rsid w:val="004609AB"/>
    <w:rsid w:val="00460CB2"/>
    <w:rsid w:val="00461196"/>
    <w:rsid w:val="004618EC"/>
    <w:rsid w:val="00461ED7"/>
    <w:rsid w:val="00461F19"/>
    <w:rsid w:val="0046219F"/>
    <w:rsid w:val="00462B59"/>
    <w:rsid w:val="00462BCD"/>
    <w:rsid w:val="00462D9D"/>
    <w:rsid w:val="00463653"/>
    <w:rsid w:val="00463A17"/>
    <w:rsid w:val="00463C46"/>
    <w:rsid w:val="0046461B"/>
    <w:rsid w:val="0046494D"/>
    <w:rsid w:val="004649D7"/>
    <w:rsid w:val="00464BA7"/>
    <w:rsid w:val="00465007"/>
    <w:rsid w:val="00465073"/>
    <w:rsid w:val="00465545"/>
    <w:rsid w:val="00465574"/>
    <w:rsid w:val="00465CBE"/>
    <w:rsid w:val="00465D39"/>
    <w:rsid w:val="004663E2"/>
    <w:rsid w:val="0046766D"/>
    <w:rsid w:val="00467B78"/>
    <w:rsid w:val="004703DC"/>
    <w:rsid w:val="00470528"/>
    <w:rsid w:val="0047097C"/>
    <w:rsid w:val="00470F29"/>
    <w:rsid w:val="00471304"/>
    <w:rsid w:val="00471AEE"/>
    <w:rsid w:val="004720B2"/>
    <w:rsid w:val="004727D0"/>
    <w:rsid w:val="004728C4"/>
    <w:rsid w:val="004733D4"/>
    <w:rsid w:val="00473668"/>
    <w:rsid w:val="004737D4"/>
    <w:rsid w:val="0047382A"/>
    <w:rsid w:val="00473A95"/>
    <w:rsid w:val="004748C8"/>
    <w:rsid w:val="0047531D"/>
    <w:rsid w:val="00475654"/>
    <w:rsid w:val="00475ABD"/>
    <w:rsid w:val="004762A5"/>
    <w:rsid w:val="00476DD6"/>
    <w:rsid w:val="00477650"/>
    <w:rsid w:val="004778FE"/>
    <w:rsid w:val="004779B6"/>
    <w:rsid w:val="00477C8F"/>
    <w:rsid w:val="00480230"/>
    <w:rsid w:val="00480646"/>
    <w:rsid w:val="004809E3"/>
    <w:rsid w:val="0048164C"/>
    <w:rsid w:val="0048223F"/>
    <w:rsid w:val="004827DA"/>
    <w:rsid w:val="00482A29"/>
    <w:rsid w:val="00482C6E"/>
    <w:rsid w:val="00483486"/>
    <w:rsid w:val="00483FB2"/>
    <w:rsid w:val="00484A3D"/>
    <w:rsid w:val="00485A16"/>
    <w:rsid w:val="00485D62"/>
    <w:rsid w:val="0048631A"/>
    <w:rsid w:val="0048664E"/>
    <w:rsid w:val="00486BDA"/>
    <w:rsid w:val="00486E16"/>
    <w:rsid w:val="004872C2"/>
    <w:rsid w:val="00490E94"/>
    <w:rsid w:val="0049128B"/>
    <w:rsid w:val="004914DC"/>
    <w:rsid w:val="004918A3"/>
    <w:rsid w:val="00491BE8"/>
    <w:rsid w:val="00491D2A"/>
    <w:rsid w:val="00493364"/>
    <w:rsid w:val="004939A1"/>
    <w:rsid w:val="004940A1"/>
    <w:rsid w:val="0049423D"/>
    <w:rsid w:val="00494F7A"/>
    <w:rsid w:val="004954BE"/>
    <w:rsid w:val="00496666"/>
    <w:rsid w:val="00496C75"/>
    <w:rsid w:val="00496EE4"/>
    <w:rsid w:val="0049709F"/>
    <w:rsid w:val="004A083C"/>
    <w:rsid w:val="004A0C98"/>
    <w:rsid w:val="004A0D05"/>
    <w:rsid w:val="004A1500"/>
    <w:rsid w:val="004A1820"/>
    <w:rsid w:val="004A24E8"/>
    <w:rsid w:val="004A289B"/>
    <w:rsid w:val="004A2C38"/>
    <w:rsid w:val="004A32AB"/>
    <w:rsid w:val="004A34CA"/>
    <w:rsid w:val="004A389D"/>
    <w:rsid w:val="004A3BEF"/>
    <w:rsid w:val="004A4209"/>
    <w:rsid w:val="004A48FC"/>
    <w:rsid w:val="004A4D97"/>
    <w:rsid w:val="004A51D2"/>
    <w:rsid w:val="004A5805"/>
    <w:rsid w:val="004A5B2C"/>
    <w:rsid w:val="004A78ED"/>
    <w:rsid w:val="004A7D97"/>
    <w:rsid w:val="004B100E"/>
    <w:rsid w:val="004B2442"/>
    <w:rsid w:val="004B2764"/>
    <w:rsid w:val="004B27F8"/>
    <w:rsid w:val="004B3157"/>
    <w:rsid w:val="004B4173"/>
    <w:rsid w:val="004B447F"/>
    <w:rsid w:val="004B4802"/>
    <w:rsid w:val="004B5250"/>
    <w:rsid w:val="004B5355"/>
    <w:rsid w:val="004B6211"/>
    <w:rsid w:val="004B6603"/>
    <w:rsid w:val="004B6A81"/>
    <w:rsid w:val="004B7168"/>
    <w:rsid w:val="004B7DAE"/>
    <w:rsid w:val="004C065F"/>
    <w:rsid w:val="004C10D5"/>
    <w:rsid w:val="004C11BF"/>
    <w:rsid w:val="004C124A"/>
    <w:rsid w:val="004C2B5A"/>
    <w:rsid w:val="004C39EC"/>
    <w:rsid w:val="004C3A29"/>
    <w:rsid w:val="004C3FF3"/>
    <w:rsid w:val="004C431A"/>
    <w:rsid w:val="004C444A"/>
    <w:rsid w:val="004C4E90"/>
    <w:rsid w:val="004C5171"/>
    <w:rsid w:val="004C55F8"/>
    <w:rsid w:val="004C5FA2"/>
    <w:rsid w:val="004C649C"/>
    <w:rsid w:val="004C6806"/>
    <w:rsid w:val="004C6BE7"/>
    <w:rsid w:val="004C6CAF"/>
    <w:rsid w:val="004C77E1"/>
    <w:rsid w:val="004C7CFB"/>
    <w:rsid w:val="004C7ED5"/>
    <w:rsid w:val="004D22B1"/>
    <w:rsid w:val="004D22E4"/>
    <w:rsid w:val="004D335D"/>
    <w:rsid w:val="004D3AFB"/>
    <w:rsid w:val="004D3E8F"/>
    <w:rsid w:val="004D4058"/>
    <w:rsid w:val="004D43AD"/>
    <w:rsid w:val="004D449E"/>
    <w:rsid w:val="004D5481"/>
    <w:rsid w:val="004D69B4"/>
    <w:rsid w:val="004D6F08"/>
    <w:rsid w:val="004D7024"/>
    <w:rsid w:val="004D7C7C"/>
    <w:rsid w:val="004E01F6"/>
    <w:rsid w:val="004E0380"/>
    <w:rsid w:val="004E10E8"/>
    <w:rsid w:val="004E1972"/>
    <w:rsid w:val="004E23BE"/>
    <w:rsid w:val="004E2873"/>
    <w:rsid w:val="004E2C95"/>
    <w:rsid w:val="004E2FF8"/>
    <w:rsid w:val="004E302D"/>
    <w:rsid w:val="004E32CD"/>
    <w:rsid w:val="004E36FB"/>
    <w:rsid w:val="004E3B52"/>
    <w:rsid w:val="004E4299"/>
    <w:rsid w:val="004E484B"/>
    <w:rsid w:val="004E4916"/>
    <w:rsid w:val="004E4F94"/>
    <w:rsid w:val="004E51FC"/>
    <w:rsid w:val="004E57DD"/>
    <w:rsid w:val="004E594F"/>
    <w:rsid w:val="004E5ACE"/>
    <w:rsid w:val="004E6537"/>
    <w:rsid w:val="004E6789"/>
    <w:rsid w:val="004E6AD6"/>
    <w:rsid w:val="004E6AE2"/>
    <w:rsid w:val="004E6D52"/>
    <w:rsid w:val="004E6EBF"/>
    <w:rsid w:val="004E772B"/>
    <w:rsid w:val="004E7CD3"/>
    <w:rsid w:val="004F02A2"/>
    <w:rsid w:val="004F1277"/>
    <w:rsid w:val="004F1871"/>
    <w:rsid w:val="004F18BA"/>
    <w:rsid w:val="004F2C9A"/>
    <w:rsid w:val="004F3166"/>
    <w:rsid w:val="004F36C6"/>
    <w:rsid w:val="004F4846"/>
    <w:rsid w:val="004F4A72"/>
    <w:rsid w:val="004F4B4D"/>
    <w:rsid w:val="004F4C9C"/>
    <w:rsid w:val="004F5EBB"/>
    <w:rsid w:val="004F7463"/>
    <w:rsid w:val="004F7B35"/>
    <w:rsid w:val="00500FFE"/>
    <w:rsid w:val="005014CB"/>
    <w:rsid w:val="00501577"/>
    <w:rsid w:val="0050197B"/>
    <w:rsid w:val="00501B06"/>
    <w:rsid w:val="00501FC1"/>
    <w:rsid w:val="00502639"/>
    <w:rsid w:val="005041BF"/>
    <w:rsid w:val="005046A8"/>
    <w:rsid w:val="00504ECE"/>
    <w:rsid w:val="005054DF"/>
    <w:rsid w:val="00506595"/>
    <w:rsid w:val="005068D2"/>
    <w:rsid w:val="00506B22"/>
    <w:rsid w:val="00506CB3"/>
    <w:rsid w:val="00506D8B"/>
    <w:rsid w:val="00507E22"/>
    <w:rsid w:val="0051034F"/>
    <w:rsid w:val="00510FF2"/>
    <w:rsid w:val="005110B3"/>
    <w:rsid w:val="00511576"/>
    <w:rsid w:val="005116BD"/>
    <w:rsid w:val="00511747"/>
    <w:rsid w:val="00511DD3"/>
    <w:rsid w:val="005121DA"/>
    <w:rsid w:val="005128F4"/>
    <w:rsid w:val="005132B3"/>
    <w:rsid w:val="005138EB"/>
    <w:rsid w:val="00513AD5"/>
    <w:rsid w:val="00513D0F"/>
    <w:rsid w:val="00514579"/>
    <w:rsid w:val="005146EA"/>
    <w:rsid w:val="00515000"/>
    <w:rsid w:val="00515724"/>
    <w:rsid w:val="00515D66"/>
    <w:rsid w:val="00515D74"/>
    <w:rsid w:val="00515EB5"/>
    <w:rsid w:val="0051705F"/>
    <w:rsid w:val="00517618"/>
    <w:rsid w:val="00517FDF"/>
    <w:rsid w:val="00521034"/>
    <w:rsid w:val="005213E2"/>
    <w:rsid w:val="005215F8"/>
    <w:rsid w:val="00521774"/>
    <w:rsid w:val="005217CA"/>
    <w:rsid w:val="00521803"/>
    <w:rsid w:val="0052180C"/>
    <w:rsid w:val="005218BA"/>
    <w:rsid w:val="005218D1"/>
    <w:rsid w:val="00521A87"/>
    <w:rsid w:val="00521C0D"/>
    <w:rsid w:val="00522243"/>
    <w:rsid w:val="00522B32"/>
    <w:rsid w:val="00523466"/>
    <w:rsid w:val="00523A92"/>
    <w:rsid w:val="00523CCF"/>
    <w:rsid w:val="00524108"/>
    <w:rsid w:val="00524621"/>
    <w:rsid w:val="00524DDA"/>
    <w:rsid w:val="00525295"/>
    <w:rsid w:val="005252E5"/>
    <w:rsid w:val="005252F8"/>
    <w:rsid w:val="005256D8"/>
    <w:rsid w:val="00525AF2"/>
    <w:rsid w:val="0052698C"/>
    <w:rsid w:val="005277AC"/>
    <w:rsid w:val="00530DB2"/>
    <w:rsid w:val="00531177"/>
    <w:rsid w:val="005311C4"/>
    <w:rsid w:val="00531C00"/>
    <w:rsid w:val="005320F6"/>
    <w:rsid w:val="0053242F"/>
    <w:rsid w:val="00532616"/>
    <w:rsid w:val="005337C6"/>
    <w:rsid w:val="00534531"/>
    <w:rsid w:val="00534C49"/>
    <w:rsid w:val="00535B2C"/>
    <w:rsid w:val="00536052"/>
    <w:rsid w:val="0053756F"/>
    <w:rsid w:val="00540011"/>
    <w:rsid w:val="00540379"/>
    <w:rsid w:val="0054076E"/>
    <w:rsid w:val="00541EAE"/>
    <w:rsid w:val="00542856"/>
    <w:rsid w:val="00542B68"/>
    <w:rsid w:val="00543CE0"/>
    <w:rsid w:val="005447A2"/>
    <w:rsid w:val="00544876"/>
    <w:rsid w:val="005456D4"/>
    <w:rsid w:val="005458E4"/>
    <w:rsid w:val="00545C77"/>
    <w:rsid w:val="0054682C"/>
    <w:rsid w:val="00546FE6"/>
    <w:rsid w:val="00547484"/>
    <w:rsid w:val="0054772D"/>
    <w:rsid w:val="005500C9"/>
    <w:rsid w:val="0055024E"/>
    <w:rsid w:val="00550708"/>
    <w:rsid w:val="00550BA8"/>
    <w:rsid w:val="00550EBA"/>
    <w:rsid w:val="005517E6"/>
    <w:rsid w:val="00551B0F"/>
    <w:rsid w:val="00551C50"/>
    <w:rsid w:val="00552FB6"/>
    <w:rsid w:val="00553A71"/>
    <w:rsid w:val="00553B44"/>
    <w:rsid w:val="00553C4F"/>
    <w:rsid w:val="00553C65"/>
    <w:rsid w:val="00554051"/>
    <w:rsid w:val="005545EC"/>
    <w:rsid w:val="0055466E"/>
    <w:rsid w:val="00554818"/>
    <w:rsid w:val="005548C6"/>
    <w:rsid w:val="00554BD8"/>
    <w:rsid w:val="00554C2E"/>
    <w:rsid w:val="00554F27"/>
    <w:rsid w:val="0055521C"/>
    <w:rsid w:val="00555866"/>
    <w:rsid w:val="0055589A"/>
    <w:rsid w:val="00555CC2"/>
    <w:rsid w:val="00556D9E"/>
    <w:rsid w:val="00557873"/>
    <w:rsid w:val="00557AAF"/>
    <w:rsid w:val="0056024C"/>
    <w:rsid w:val="00560C82"/>
    <w:rsid w:val="00560D71"/>
    <w:rsid w:val="00561100"/>
    <w:rsid w:val="00561D72"/>
    <w:rsid w:val="00562062"/>
    <w:rsid w:val="00562238"/>
    <w:rsid w:val="00562901"/>
    <w:rsid w:val="00563615"/>
    <w:rsid w:val="005637F1"/>
    <w:rsid w:val="005645A2"/>
    <w:rsid w:val="0056466B"/>
    <w:rsid w:val="0056470D"/>
    <w:rsid w:val="00565893"/>
    <w:rsid w:val="00565DA0"/>
    <w:rsid w:val="0056627A"/>
    <w:rsid w:val="005664F9"/>
    <w:rsid w:val="00566819"/>
    <w:rsid w:val="005672E1"/>
    <w:rsid w:val="0056763C"/>
    <w:rsid w:val="00567837"/>
    <w:rsid w:val="00570128"/>
    <w:rsid w:val="00571EAB"/>
    <w:rsid w:val="00572556"/>
    <w:rsid w:val="00573815"/>
    <w:rsid w:val="005742FB"/>
    <w:rsid w:val="00575272"/>
    <w:rsid w:val="0057545B"/>
    <w:rsid w:val="005775B2"/>
    <w:rsid w:val="0057793F"/>
    <w:rsid w:val="00577E44"/>
    <w:rsid w:val="00580049"/>
    <w:rsid w:val="00580251"/>
    <w:rsid w:val="00580261"/>
    <w:rsid w:val="00580E59"/>
    <w:rsid w:val="00580F16"/>
    <w:rsid w:val="0058105B"/>
    <w:rsid w:val="005822CC"/>
    <w:rsid w:val="005827D1"/>
    <w:rsid w:val="00582BB0"/>
    <w:rsid w:val="00582CAF"/>
    <w:rsid w:val="00583603"/>
    <w:rsid w:val="005841EC"/>
    <w:rsid w:val="005842C2"/>
    <w:rsid w:val="00584EFB"/>
    <w:rsid w:val="00585A51"/>
    <w:rsid w:val="00585B15"/>
    <w:rsid w:val="00585C67"/>
    <w:rsid w:val="00586ADD"/>
    <w:rsid w:val="00586F89"/>
    <w:rsid w:val="0058707D"/>
    <w:rsid w:val="005872FC"/>
    <w:rsid w:val="00587342"/>
    <w:rsid w:val="00587360"/>
    <w:rsid w:val="00587A44"/>
    <w:rsid w:val="00587B6B"/>
    <w:rsid w:val="00590731"/>
    <w:rsid w:val="005909C2"/>
    <w:rsid w:val="0059115F"/>
    <w:rsid w:val="00591E36"/>
    <w:rsid w:val="0059280C"/>
    <w:rsid w:val="0059368A"/>
    <w:rsid w:val="005938B3"/>
    <w:rsid w:val="00593D82"/>
    <w:rsid w:val="00593EEB"/>
    <w:rsid w:val="005940B9"/>
    <w:rsid w:val="0059455C"/>
    <w:rsid w:val="005945A1"/>
    <w:rsid w:val="0059463F"/>
    <w:rsid w:val="00594C59"/>
    <w:rsid w:val="00594CBC"/>
    <w:rsid w:val="00594DE3"/>
    <w:rsid w:val="00595471"/>
    <w:rsid w:val="0059560B"/>
    <w:rsid w:val="0059588E"/>
    <w:rsid w:val="00596AC2"/>
    <w:rsid w:val="00596B2E"/>
    <w:rsid w:val="00596FD4"/>
    <w:rsid w:val="00597426"/>
    <w:rsid w:val="00597A7C"/>
    <w:rsid w:val="005A07C0"/>
    <w:rsid w:val="005A0F40"/>
    <w:rsid w:val="005A1AB3"/>
    <w:rsid w:val="005A1BE5"/>
    <w:rsid w:val="005A2BC6"/>
    <w:rsid w:val="005A2D1D"/>
    <w:rsid w:val="005A3029"/>
    <w:rsid w:val="005A3387"/>
    <w:rsid w:val="005A39B6"/>
    <w:rsid w:val="005A499F"/>
    <w:rsid w:val="005A6971"/>
    <w:rsid w:val="005A7BB9"/>
    <w:rsid w:val="005B005E"/>
    <w:rsid w:val="005B0201"/>
    <w:rsid w:val="005B0F8C"/>
    <w:rsid w:val="005B1D5D"/>
    <w:rsid w:val="005B1EDB"/>
    <w:rsid w:val="005B230B"/>
    <w:rsid w:val="005B2A20"/>
    <w:rsid w:val="005B2EB9"/>
    <w:rsid w:val="005B3CE2"/>
    <w:rsid w:val="005B3DC0"/>
    <w:rsid w:val="005B49CB"/>
    <w:rsid w:val="005B4E5F"/>
    <w:rsid w:val="005B5323"/>
    <w:rsid w:val="005B5526"/>
    <w:rsid w:val="005B5BCC"/>
    <w:rsid w:val="005B60A8"/>
    <w:rsid w:val="005B62E4"/>
    <w:rsid w:val="005B7D77"/>
    <w:rsid w:val="005C0E2E"/>
    <w:rsid w:val="005C18E4"/>
    <w:rsid w:val="005C1D52"/>
    <w:rsid w:val="005C2A0A"/>
    <w:rsid w:val="005C2B99"/>
    <w:rsid w:val="005C2BCD"/>
    <w:rsid w:val="005C3301"/>
    <w:rsid w:val="005C34F2"/>
    <w:rsid w:val="005C3824"/>
    <w:rsid w:val="005C4DDE"/>
    <w:rsid w:val="005C639F"/>
    <w:rsid w:val="005C6614"/>
    <w:rsid w:val="005C6E3C"/>
    <w:rsid w:val="005C75B0"/>
    <w:rsid w:val="005C78EE"/>
    <w:rsid w:val="005D023D"/>
    <w:rsid w:val="005D07A0"/>
    <w:rsid w:val="005D0F50"/>
    <w:rsid w:val="005D0FF4"/>
    <w:rsid w:val="005D1B11"/>
    <w:rsid w:val="005D1DCD"/>
    <w:rsid w:val="005D23DB"/>
    <w:rsid w:val="005D2B82"/>
    <w:rsid w:val="005D3064"/>
    <w:rsid w:val="005D442D"/>
    <w:rsid w:val="005D58D1"/>
    <w:rsid w:val="005D5B17"/>
    <w:rsid w:val="005D6D4C"/>
    <w:rsid w:val="005D6D8B"/>
    <w:rsid w:val="005D725E"/>
    <w:rsid w:val="005D7966"/>
    <w:rsid w:val="005D7A6A"/>
    <w:rsid w:val="005E0720"/>
    <w:rsid w:val="005E0B2B"/>
    <w:rsid w:val="005E0B32"/>
    <w:rsid w:val="005E0D6B"/>
    <w:rsid w:val="005E0DE9"/>
    <w:rsid w:val="005E0E76"/>
    <w:rsid w:val="005E11C0"/>
    <w:rsid w:val="005E15B5"/>
    <w:rsid w:val="005E1A77"/>
    <w:rsid w:val="005E1D39"/>
    <w:rsid w:val="005E1F9F"/>
    <w:rsid w:val="005E20E5"/>
    <w:rsid w:val="005E255B"/>
    <w:rsid w:val="005E30A8"/>
    <w:rsid w:val="005E391F"/>
    <w:rsid w:val="005E4594"/>
    <w:rsid w:val="005E49FD"/>
    <w:rsid w:val="005E4E42"/>
    <w:rsid w:val="005E5B81"/>
    <w:rsid w:val="005E6469"/>
    <w:rsid w:val="005E700E"/>
    <w:rsid w:val="005E7CBA"/>
    <w:rsid w:val="005F0E90"/>
    <w:rsid w:val="005F12B6"/>
    <w:rsid w:val="005F155D"/>
    <w:rsid w:val="005F227F"/>
    <w:rsid w:val="005F2BB0"/>
    <w:rsid w:val="005F313B"/>
    <w:rsid w:val="005F3876"/>
    <w:rsid w:val="005F4607"/>
    <w:rsid w:val="005F48C7"/>
    <w:rsid w:val="005F4C30"/>
    <w:rsid w:val="005F58E7"/>
    <w:rsid w:val="005F5D82"/>
    <w:rsid w:val="005F604D"/>
    <w:rsid w:val="005F62E6"/>
    <w:rsid w:val="005F63CF"/>
    <w:rsid w:val="005F739F"/>
    <w:rsid w:val="005F773A"/>
    <w:rsid w:val="005F7E4D"/>
    <w:rsid w:val="00600032"/>
    <w:rsid w:val="00600446"/>
    <w:rsid w:val="0060071E"/>
    <w:rsid w:val="00600993"/>
    <w:rsid w:val="00601944"/>
    <w:rsid w:val="0060198A"/>
    <w:rsid w:val="00601A52"/>
    <w:rsid w:val="00601C41"/>
    <w:rsid w:val="00601DD7"/>
    <w:rsid w:val="00602EB6"/>
    <w:rsid w:val="0060322D"/>
    <w:rsid w:val="006032F8"/>
    <w:rsid w:val="00603559"/>
    <w:rsid w:val="0060475C"/>
    <w:rsid w:val="00604C88"/>
    <w:rsid w:val="00604E57"/>
    <w:rsid w:val="006056B2"/>
    <w:rsid w:val="00605D81"/>
    <w:rsid w:val="00606314"/>
    <w:rsid w:val="00606762"/>
    <w:rsid w:val="00606B3B"/>
    <w:rsid w:val="00606BE9"/>
    <w:rsid w:val="00606E26"/>
    <w:rsid w:val="00607082"/>
    <w:rsid w:val="0060762F"/>
    <w:rsid w:val="00607B1D"/>
    <w:rsid w:val="00607D9F"/>
    <w:rsid w:val="00610271"/>
    <w:rsid w:val="00611B16"/>
    <w:rsid w:val="00611C00"/>
    <w:rsid w:val="0061225E"/>
    <w:rsid w:val="00612411"/>
    <w:rsid w:val="0061295F"/>
    <w:rsid w:val="00612A68"/>
    <w:rsid w:val="00612ACD"/>
    <w:rsid w:val="0061398E"/>
    <w:rsid w:val="006141B4"/>
    <w:rsid w:val="00614743"/>
    <w:rsid w:val="00615138"/>
    <w:rsid w:val="00615BBC"/>
    <w:rsid w:val="00615C42"/>
    <w:rsid w:val="00615EFC"/>
    <w:rsid w:val="00616303"/>
    <w:rsid w:val="00616AAA"/>
    <w:rsid w:val="00617A07"/>
    <w:rsid w:val="00617C84"/>
    <w:rsid w:val="00617E38"/>
    <w:rsid w:val="00620735"/>
    <w:rsid w:val="00620785"/>
    <w:rsid w:val="006209CB"/>
    <w:rsid w:val="00621525"/>
    <w:rsid w:val="00621948"/>
    <w:rsid w:val="006232CF"/>
    <w:rsid w:val="00623F4D"/>
    <w:rsid w:val="006246B8"/>
    <w:rsid w:val="00624F4D"/>
    <w:rsid w:val="0062534E"/>
    <w:rsid w:val="00625CD9"/>
    <w:rsid w:val="0062678B"/>
    <w:rsid w:val="0062719C"/>
    <w:rsid w:val="0062772E"/>
    <w:rsid w:val="00630723"/>
    <w:rsid w:val="00630B6B"/>
    <w:rsid w:val="00631119"/>
    <w:rsid w:val="0063139F"/>
    <w:rsid w:val="0063184D"/>
    <w:rsid w:val="00632332"/>
    <w:rsid w:val="00632D00"/>
    <w:rsid w:val="0063308C"/>
    <w:rsid w:val="00633DFB"/>
    <w:rsid w:val="00634236"/>
    <w:rsid w:val="00636236"/>
    <w:rsid w:val="00636270"/>
    <w:rsid w:val="00637590"/>
    <w:rsid w:val="006406C1"/>
    <w:rsid w:val="00640820"/>
    <w:rsid w:val="006408E1"/>
    <w:rsid w:val="00641C49"/>
    <w:rsid w:val="00642C0D"/>
    <w:rsid w:val="006430B1"/>
    <w:rsid w:val="0064324B"/>
    <w:rsid w:val="006433FC"/>
    <w:rsid w:val="00643C9E"/>
    <w:rsid w:val="00644084"/>
    <w:rsid w:val="00644594"/>
    <w:rsid w:val="00645076"/>
    <w:rsid w:val="00645330"/>
    <w:rsid w:val="006458EB"/>
    <w:rsid w:val="006462AB"/>
    <w:rsid w:val="006466BF"/>
    <w:rsid w:val="00646DAD"/>
    <w:rsid w:val="006471FC"/>
    <w:rsid w:val="0064782C"/>
    <w:rsid w:val="00647960"/>
    <w:rsid w:val="006479F1"/>
    <w:rsid w:val="00647BE4"/>
    <w:rsid w:val="00647F09"/>
    <w:rsid w:val="00650139"/>
    <w:rsid w:val="006501BE"/>
    <w:rsid w:val="006501EC"/>
    <w:rsid w:val="00650308"/>
    <w:rsid w:val="00650342"/>
    <w:rsid w:val="0065081B"/>
    <w:rsid w:val="00650909"/>
    <w:rsid w:val="00651AE1"/>
    <w:rsid w:val="006527CF"/>
    <w:rsid w:val="00652D56"/>
    <w:rsid w:val="006533C1"/>
    <w:rsid w:val="00654960"/>
    <w:rsid w:val="00654E2C"/>
    <w:rsid w:val="00654E54"/>
    <w:rsid w:val="0065533F"/>
    <w:rsid w:val="00655435"/>
    <w:rsid w:val="00655D56"/>
    <w:rsid w:val="00655E8B"/>
    <w:rsid w:val="00656B98"/>
    <w:rsid w:val="00657200"/>
    <w:rsid w:val="006573C7"/>
    <w:rsid w:val="00657587"/>
    <w:rsid w:val="0066020B"/>
    <w:rsid w:val="00660352"/>
    <w:rsid w:val="00660DE9"/>
    <w:rsid w:val="006615C0"/>
    <w:rsid w:val="00661931"/>
    <w:rsid w:val="0066195E"/>
    <w:rsid w:val="00661D41"/>
    <w:rsid w:val="00662793"/>
    <w:rsid w:val="00662AFB"/>
    <w:rsid w:val="00662C9D"/>
    <w:rsid w:val="00662D22"/>
    <w:rsid w:val="00662E32"/>
    <w:rsid w:val="00663217"/>
    <w:rsid w:val="00663A96"/>
    <w:rsid w:val="006640AF"/>
    <w:rsid w:val="006643B5"/>
    <w:rsid w:val="00664495"/>
    <w:rsid w:val="006645A8"/>
    <w:rsid w:val="00664826"/>
    <w:rsid w:val="006648E6"/>
    <w:rsid w:val="00664E04"/>
    <w:rsid w:val="00664F9F"/>
    <w:rsid w:val="0066515A"/>
    <w:rsid w:val="00666BE9"/>
    <w:rsid w:val="0066726A"/>
    <w:rsid w:val="00667A89"/>
    <w:rsid w:val="00667B3D"/>
    <w:rsid w:val="00667D3F"/>
    <w:rsid w:val="00667E6A"/>
    <w:rsid w:val="0067043D"/>
    <w:rsid w:val="006716AB"/>
    <w:rsid w:val="00671E69"/>
    <w:rsid w:val="0067206A"/>
    <w:rsid w:val="00672277"/>
    <w:rsid w:val="006724BF"/>
    <w:rsid w:val="006737B8"/>
    <w:rsid w:val="00673D6A"/>
    <w:rsid w:val="00673FEE"/>
    <w:rsid w:val="0067420B"/>
    <w:rsid w:val="00674561"/>
    <w:rsid w:val="00674682"/>
    <w:rsid w:val="00675AE4"/>
    <w:rsid w:val="00675C89"/>
    <w:rsid w:val="0067668E"/>
    <w:rsid w:val="006766DE"/>
    <w:rsid w:val="00676DC3"/>
    <w:rsid w:val="006770A5"/>
    <w:rsid w:val="00677284"/>
    <w:rsid w:val="00677CCD"/>
    <w:rsid w:val="00680097"/>
    <w:rsid w:val="00681292"/>
    <w:rsid w:val="00681627"/>
    <w:rsid w:val="006819C8"/>
    <w:rsid w:val="00681A6B"/>
    <w:rsid w:val="00681CF8"/>
    <w:rsid w:val="00682613"/>
    <w:rsid w:val="00684F14"/>
    <w:rsid w:val="00684F7D"/>
    <w:rsid w:val="0068542D"/>
    <w:rsid w:val="006854F4"/>
    <w:rsid w:val="006855FE"/>
    <w:rsid w:val="006858DF"/>
    <w:rsid w:val="00686242"/>
    <w:rsid w:val="0068684D"/>
    <w:rsid w:val="00686ADF"/>
    <w:rsid w:val="006900F3"/>
    <w:rsid w:val="006904FC"/>
    <w:rsid w:val="00690AEC"/>
    <w:rsid w:val="00690CF8"/>
    <w:rsid w:val="00690ECB"/>
    <w:rsid w:val="00690F59"/>
    <w:rsid w:val="00691093"/>
    <w:rsid w:val="00691105"/>
    <w:rsid w:val="006916C3"/>
    <w:rsid w:val="00691A01"/>
    <w:rsid w:val="00692490"/>
    <w:rsid w:val="00692FA7"/>
    <w:rsid w:val="0069320F"/>
    <w:rsid w:val="00693413"/>
    <w:rsid w:val="006938ED"/>
    <w:rsid w:val="0069401A"/>
    <w:rsid w:val="00694482"/>
    <w:rsid w:val="00694894"/>
    <w:rsid w:val="00694A7E"/>
    <w:rsid w:val="00695A7E"/>
    <w:rsid w:val="00695B98"/>
    <w:rsid w:val="00695D5B"/>
    <w:rsid w:val="006962A1"/>
    <w:rsid w:val="006969E8"/>
    <w:rsid w:val="0069752D"/>
    <w:rsid w:val="00697571"/>
    <w:rsid w:val="00697A74"/>
    <w:rsid w:val="006A0A99"/>
    <w:rsid w:val="006A0DD2"/>
    <w:rsid w:val="006A0FBF"/>
    <w:rsid w:val="006A19FD"/>
    <w:rsid w:val="006A1E59"/>
    <w:rsid w:val="006A2FC8"/>
    <w:rsid w:val="006A356E"/>
    <w:rsid w:val="006A3C13"/>
    <w:rsid w:val="006A45ED"/>
    <w:rsid w:val="006A47A0"/>
    <w:rsid w:val="006A4A61"/>
    <w:rsid w:val="006A4DF7"/>
    <w:rsid w:val="006A50D4"/>
    <w:rsid w:val="006A5C40"/>
    <w:rsid w:val="006A5C44"/>
    <w:rsid w:val="006A6298"/>
    <w:rsid w:val="006A73D0"/>
    <w:rsid w:val="006A7D45"/>
    <w:rsid w:val="006B019E"/>
    <w:rsid w:val="006B0677"/>
    <w:rsid w:val="006B067F"/>
    <w:rsid w:val="006B091F"/>
    <w:rsid w:val="006B106E"/>
    <w:rsid w:val="006B1402"/>
    <w:rsid w:val="006B16BF"/>
    <w:rsid w:val="006B1B1F"/>
    <w:rsid w:val="006B2049"/>
    <w:rsid w:val="006B22C0"/>
    <w:rsid w:val="006B2D38"/>
    <w:rsid w:val="006B34E2"/>
    <w:rsid w:val="006B39ED"/>
    <w:rsid w:val="006B3C6F"/>
    <w:rsid w:val="006B4126"/>
    <w:rsid w:val="006B4984"/>
    <w:rsid w:val="006B52AB"/>
    <w:rsid w:val="006B5EE6"/>
    <w:rsid w:val="006B6139"/>
    <w:rsid w:val="006B6258"/>
    <w:rsid w:val="006B6B98"/>
    <w:rsid w:val="006B7681"/>
    <w:rsid w:val="006B78B9"/>
    <w:rsid w:val="006B7AF6"/>
    <w:rsid w:val="006C0768"/>
    <w:rsid w:val="006C0D86"/>
    <w:rsid w:val="006C2017"/>
    <w:rsid w:val="006C2648"/>
    <w:rsid w:val="006C2843"/>
    <w:rsid w:val="006C29EE"/>
    <w:rsid w:val="006C37F2"/>
    <w:rsid w:val="006C5393"/>
    <w:rsid w:val="006C5B38"/>
    <w:rsid w:val="006C6420"/>
    <w:rsid w:val="006C6ADA"/>
    <w:rsid w:val="006C709F"/>
    <w:rsid w:val="006C7744"/>
    <w:rsid w:val="006C77A4"/>
    <w:rsid w:val="006C7A26"/>
    <w:rsid w:val="006D016A"/>
    <w:rsid w:val="006D01BB"/>
    <w:rsid w:val="006D01E5"/>
    <w:rsid w:val="006D13F4"/>
    <w:rsid w:val="006D1733"/>
    <w:rsid w:val="006D1AD2"/>
    <w:rsid w:val="006D20F9"/>
    <w:rsid w:val="006D22DD"/>
    <w:rsid w:val="006D26E1"/>
    <w:rsid w:val="006D28B8"/>
    <w:rsid w:val="006D3789"/>
    <w:rsid w:val="006D3846"/>
    <w:rsid w:val="006D4401"/>
    <w:rsid w:val="006D451E"/>
    <w:rsid w:val="006D50D2"/>
    <w:rsid w:val="006D5A27"/>
    <w:rsid w:val="006D5CB6"/>
    <w:rsid w:val="006D7A31"/>
    <w:rsid w:val="006D7AAF"/>
    <w:rsid w:val="006D7FC4"/>
    <w:rsid w:val="006E058E"/>
    <w:rsid w:val="006E0614"/>
    <w:rsid w:val="006E07BC"/>
    <w:rsid w:val="006E0A5B"/>
    <w:rsid w:val="006E0ACA"/>
    <w:rsid w:val="006E0D47"/>
    <w:rsid w:val="006E0F1A"/>
    <w:rsid w:val="006E142C"/>
    <w:rsid w:val="006E198F"/>
    <w:rsid w:val="006E258A"/>
    <w:rsid w:val="006E33DB"/>
    <w:rsid w:val="006E3517"/>
    <w:rsid w:val="006E47D1"/>
    <w:rsid w:val="006E4F67"/>
    <w:rsid w:val="006E5D03"/>
    <w:rsid w:val="006E5DD6"/>
    <w:rsid w:val="006E68C6"/>
    <w:rsid w:val="006E784E"/>
    <w:rsid w:val="006F09D3"/>
    <w:rsid w:val="006F0DC8"/>
    <w:rsid w:val="006F1BA9"/>
    <w:rsid w:val="006F1DC7"/>
    <w:rsid w:val="006F2510"/>
    <w:rsid w:val="006F2A0E"/>
    <w:rsid w:val="006F2E93"/>
    <w:rsid w:val="006F30D3"/>
    <w:rsid w:val="006F31CC"/>
    <w:rsid w:val="006F35F8"/>
    <w:rsid w:val="006F3F00"/>
    <w:rsid w:val="006F4232"/>
    <w:rsid w:val="006F4271"/>
    <w:rsid w:val="006F4467"/>
    <w:rsid w:val="006F4B6B"/>
    <w:rsid w:val="006F50BC"/>
    <w:rsid w:val="006F53C4"/>
    <w:rsid w:val="006F550C"/>
    <w:rsid w:val="006F585A"/>
    <w:rsid w:val="006F59CB"/>
    <w:rsid w:val="006F5FB9"/>
    <w:rsid w:val="006F738E"/>
    <w:rsid w:val="006F75FD"/>
    <w:rsid w:val="006F77DA"/>
    <w:rsid w:val="00700767"/>
    <w:rsid w:val="00701C92"/>
    <w:rsid w:val="00701E0E"/>
    <w:rsid w:val="00703FF2"/>
    <w:rsid w:val="007052E2"/>
    <w:rsid w:val="007055D2"/>
    <w:rsid w:val="0070612D"/>
    <w:rsid w:val="00706182"/>
    <w:rsid w:val="007066B7"/>
    <w:rsid w:val="00707213"/>
    <w:rsid w:val="007076D9"/>
    <w:rsid w:val="00707FE0"/>
    <w:rsid w:val="00710291"/>
    <w:rsid w:val="007109E2"/>
    <w:rsid w:val="00711206"/>
    <w:rsid w:val="007114B0"/>
    <w:rsid w:val="00711800"/>
    <w:rsid w:val="00711A68"/>
    <w:rsid w:val="00712D17"/>
    <w:rsid w:val="00712F74"/>
    <w:rsid w:val="00714E56"/>
    <w:rsid w:val="007155D6"/>
    <w:rsid w:val="007159D4"/>
    <w:rsid w:val="007165DE"/>
    <w:rsid w:val="00716A31"/>
    <w:rsid w:val="00716E1D"/>
    <w:rsid w:val="00716ECB"/>
    <w:rsid w:val="00716EDE"/>
    <w:rsid w:val="00717AAB"/>
    <w:rsid w:val="00720203"/>
    <w:rsid w:val="0072037B"/>
    <w:rsid w:val="007206BB"/>
    <w:rsid w:val="00720C0B"/>
    <w:rsid w:val="007214D8"/>
    <w:rsid w:val="00721C17"/>
    <w:rsid w:val="00721D71"/>
    <w:rsid w:val="007221C8"/>
    <w:rsid w:val="00722428"/>
    <w:rsid w:val="0072244B"/>
    <w:rsid w:val="00722911"/>
    <w:rsid w:val="00722DB7"/>
    <w:rsid w:val="007239B6"/>
    <w:rsid w:val="0072425F"/>
    <w:rsid w:val="007243B7"/>
    <w:rsid w:val="00724FB8"/>
    <w:rsid w:val="00725F9D"/>
    <w:rsid w:val="007260FD"/>
    <w:rsid w:val="00726319"/>
    <w:rsid w:val="00726714"/>
    <w:rsid w:val="00727C87"/>
    <w:rsid w:val="00730640"/>
    <w:rsid w:val="00730E26"/>
    <w:rsid w:val="0073226F"/>
    <w:rsid w:val="00732A4E"/>
    <w:rsid w:val="00732A94"/>
    <w:rsid w:val="00732BCA"/>
    <w:rsid w:val="00732CC9"/>
    <w:rsid w:val="00732E3A"/>
    <w:rsid w:val="007332D2"/>
    <w:rsid w:val="007335B7"/>
    <w:rsid w:val="007338AF"/>
    <w:rsid w:val="00733B3C"/>
    <w:rsid w:val="00733D1C"/>
    <w:rsid w:val="0073411B"/>
    <w:rsid w:val="00734150"/>
    <w:rsid w:val="0073424B"/>
    <w:rsid w:val="007357A7"/>
    <w:rsid w:val="00735B66"/>
    <w:rsid w:val="00735D20"/>
    <w:rsid w:val="0073644A"/>
    <w:rsid w:val="0073691F"/>
    <w:rsid w:val="0073698F"/>
    <w:rsid w:val="00737186"/>
    <w:rsid w:val="0073740D"/>
    <w:rsid w:val="00737AFA"/>
    <w:rsid w:val="00740917"/>
    <w:rsid w:val="00740D95"/>
    <w:rsid w:val="00741E2F"/>
    <w:rsid w:val="00742415"/>
    <w:rsid w:val="007427B5"/>
    <w:rsid w:val="00742E63"/>
    <w:rsid w:val="00742FAE"/>
    <w:rsid w:val="00743B65"/>
    <w:rsid w:val="00743EC3"/>
    <w:rsid w:val="007442EA"/>
    <w:rsid w:val="007448FB"/>
    <w:rsid w:val="007457CD"/>
    <w:rsid w:val="00745858"/>
    <w:rsid w:val="00745C2F"/>
    <w:rsid w:val="00746186"/>
    <w:rsid w:val="0074643E"/>
    <w:rsid w:val="00746489"/>
    <w:rsid w:val="00746C43"/>
    <w:rsid w:val="00746D11"/>
    <w:rsid w:val="00746DAF"/>
    <w:rsid w:val="00746E54"/>
    <w:rsid w:val="007471CC"/>
    <w:rsid w:val="00747678"/>
    <w:rsid w:val="0074780B"/>
    <w:rsid w:val="00747BB9"/>
    <w:rsid w:val="00750499"/>
    <w:rsid w:val="007504FE"/>
    <w:rsid w:val="00750ACE"/>
    <w:rsid w:val="00750BBE"/>
    <w:rsid w:val="00752313"/>
    <w:rsid w:val="00752496"/>
    <w:rsid w:val="007529D5"/>
    <w:rsid w:val="00752B8A"/>
    <w:rsid w:val="00752E30"/>
    <w:rsid w:val="00752FA7"/>
    <w:rsid w:val="00753001"/>
    <w:rsid w:val="00753788"/>
    <w:rsid w:val="007537BF"/>
    <w:rsid w:val="00753901"/>
    <w:rsid w:val="00754333"/>
    <w:rsid w:val="00754365"/>
    <w:rsid w:val="0075450A"/>
    <w:rsid w:val="00755DE4"/>
    <w:rsid w:val="007561EB"/>
    <w:rsid w:val="00756383"/>
    <w:rsid w:val="00756590"/>
    <w:rsid w:val="007570B4"/>
    <w:rsid w:val="00757161"/>
    <w:rsid w:val="00757D96"/>
    <w:rsid w:val="0076019A"/>
    <w:rsid w:val="007603D5"/>
    <w:rsid w:val="00760510"/>
    <w:rsid w:val="00760E39"/>
    <w:rsid w:val="00760E86"/>
    <w:rsid w:val="007610E1"/>
    <w:rsid w:val="007623CF"/>
    <w:rsid w:val="00762722"/>
    <w:rsid w:val="00763237"/>
    <w:rsid w:val="0076340F"/>
    <w:rsid w:val="007638D7"/>
    <w:rsid w:val="007639D0"/>
    <w:rsid w:val="00763B60"/>
    <w:rsid w:val="00763BF4"/>
    <w:rsid w:val="00763C0A"/>
    <w:rsid w:val="00764AFA"/>
    <w:rsid w:val="00764DD4"/>
    <w:rsid w:val="007657AD"/>
    <w:rsid w:val="0076595C"/>
    <w:rsid w:val="00765B05"/>
    <w:rsid w:val="00765CC0"/>
    <w:rsid w:val="00766365"/>
    <w:rsid w:val="0076702A"/>
    <w:rsid w:val="007671CB"/>
    <w:rsid w:val="00770B5E"/>
    <w:rsid w:val="00770D80"/>
    <w:rsid w:val="00770DC3"/>
    <w:rsid w:val="00770DCC"/>
    <w:rsid w:val="00771DE2"/>
    <w:rsid w:val="007745C4"/>
    <w:rsid w:val="00774D46"/>
    <w:rsid w:val="007751DB"/>
    <w:rsid w:val="00776775"/>
    <w:rsid w:val="00776A85"/>
    <w:rsid w:val="007779C8"/>
    <w:rsid w:val="00777B00"/>
    <w:rsid w:val="00780C29"/>
    <w:rsid w:val="00780FEF"/>
    <w:rsid w:val="007811E4"/>
    <w:rsid w:val="007813C0"/>
    <w:rsid w:val="007814C0"/>
    <w:rsid w:val="00781630"/>
    <w:rsid w:val="0078266F"/>
    <w:rsid w:val="00782AB0"/>
    <w:rsid w:val="00783195"/>
    <w:rsid w:val="00783452"/>
    <w:rsid w:val="00783760"/>
    <w:rsid w:val="00783912"/>
    <w:rsid w:val="00783F85"/>
    <w:rsid w:val="00784115"/>
    <w:rsid w:val="00784594"/>
    <w:rsid w:val="00784C25"/>
    <w:rsid w:val="007856BF"/>
    <w:rsid w:val="00785AD4"/>
    <w:rsid w:val="00785BB8"/>
    <w:rsid w:val="00785C7C"/>
    <w:rsid w:val="00785CEF"/>
    <w:rsid w:val="0078652A"/>
    <w:rsid w:val="0078681A"/>
    <w:rsid w:val="007868DC"/>
    <w:rsid w:val="00786948"/>
    <w:rsid w:val="00786DC3"/>
    <w:rsid w:val="007878FB"/>
    <w:rsid w:val="00787FF1"/>
    <w:rsid w:val="007908B8"/>
    <w:rsid w:val="00790A0A"/>
    <w:rsid w:val="00790A84"/>
    <w:rsid w:val="00790AA1"/>
    <w:rsid w:val="00790B1A"/>
    <w:rsid w:val="00790C51"/>
    <w:rsid w:val="00791826"/>
    <w:rsid w:val="007919DE"/>
    <w:rsid w:val="00791DBF"/>
    <w:rsid w:val="00792572"/>
    <w:rsid w:val="00792BAE"/>
    <w:rsid w:val="0079377A"/>
    <w:rsid w:val="00793F26"/>
    <w:rsid w:val="0079412B"/>
    <w:rsid w:val="00794260"/>
    <w:rsid w:val="00794684"/>
    <w:rsid w:val="0079564A"/>
    <w:rsid w:val="007956FA"/>
    <w:rsid w:val="00795ABD"/>
    <w:rsid w:val="00796E5C"/>
    <w:rsid w:val="00796F0E"/>
    <w:rsid w:val="00796FC9"/>
    <w:rsid w:val="007971A6"/>
    <w:rsid w:val="00797570"/>
    <w:rsid w:val="007A07C9"/>
    <w:rsid w:val="007A0822"/>
    <w:rsid w:val="007A1608"/>
    <w:rsid w:val="007A1AC8"/>
    <w:rsid w:val="007A1DCA"/>
    <w:rsid w:val="007A27E2"/>
    <w:rsid w:val="007A298E"/>
    <w:rsid w:val="007A336B"/>
    <w:rsid w:val="007A3439"/>
    <w:rsid w:val="007A3EA7"/>
    <w:rsid w:val="007A4479"/>
    <w:rsid w:val="007A4C65"/>
    <w:rsid w:val="007A5D55"/>
    <w:rsid w:val="007A67FF"/>
    <w:rsid w:val="007A7018"/>
    <w:rsid w:val="007A7525"/>
    <w:rsid w:val="007A76E9"/>
    <w:rsid w:val="007A7E8A"/>
    <w:rsid w:val="007B0024"/>
    <w:rsid w:val="007B008B"/>
    <w:rsid w:val="007B071F"/>
    <w:rsid w:val="007B08BB"/>
    <w:rsid w:val="007B09C6"/>
    <w:rsid w:val="007B2064"/>
    <w:rsid w:val="007B20BA"/>
    <w:rsid w:val="007B43BD"/>
    <w:rsid w:val="007B4874"/>
    <w:rsid w:val="007B4B12"/>
    <w:rsid w:val="007B4E1B"/>
    <w:rsid w:val="007B6050"/>
    <w:rsid w:val="007B6209"/>
    <w:rsid w:val="007B7136"/>
    <w:rsid w:val="007B7137"/>
    <w:rsid w:val="007B7634"/>
    <w:rsid w:val="007B79BF"/>
    <w:rsid w:val="007B7AFA"/>
    <w:rsid w:val="007C04F3"/>
    <w:rsid w:val="007C1132"/>
    <w:rsid w:val="007C1387"/>
    <w:rsid w:val="007C19E4"/>
    <w:rsid w:val="007C299A"/>
    <w:rsid w:val="007C2B5E"/>
    <w:rsid w:val="007C33B4"/>
    <w:rsid w:val="007C378B"/>
    <w:rsid w:val="007C3A79"/>
    <w:rsid w:val="007C4810"/>
    <w:rsid w:val="007C4B8F"/>
    <w:rsid w:val="007C4F30"/>
    <w:rsid w:val="007C5BA4"/>
    <w:rsid w:val="007C5E84"/>
    <w:rsid w:val="007C60A8"/>
    <w:rsid w:val="007C6571"/>
    <w:rsid w:val="007C6FCC"/>
    <w:rsid w:val="007C709F"/>
    <w:rsid w:val="007C711C"/>
    <w:rsid w:val="007C715D"/>
    <w:rsid w:val="007C7BB6"/>
    <w:rsid w:val="007D01BE"/>
    <w:rsid w:val="007D03C2"/>
    <w:rsid w:val="007D067F"/>
    <w:rsid w:val="007D0787"/>
    <w:rsid w:val="007D0C54"/>
    <w:rsid w:val="007D0EDF"/>
    <w:rsid w:val="007D13D8"/>
    <w:rsid w:val="007D1A40"/>
    <w:rsid w:val="007D1E6E"/>
    <w:rsid w:val="007D1E70"/>
    <w:rsid w:val="007D2411"/>
    <w:rsid w:val="007D246E"/>
    <w:rsid w:val="007D29C1"/>
    <w:rsid w:val="007D2C13"/>
    <w:rsid w:val="007D2D0B"/>
    <w:rsid w:val="007D3074"/>
    <w:rsid w:val="007D31E9"/>
    <w:rsid w:val="007D3A0A"/>
    <w:rsid w:val="007D3E88"/>
    <w:rsid w:val="007D407C"/>
    <w:rsid w:val="007D4194"/>
    <w:rsid w:val="007D4591"/>
    <w:rsid w:val="007D460C"/>
    <w:rsid w:val="007D4694"/>
    <w:rsid w:val="007D47CC"/>
    <w:rsid w:val="007D4820"/>
    <w:rsid w:val="007D490A"/>
    <w:rsid w:val="007D4BE1"/>
    <w:rsid w:val="007D4C20"/>
    <w:rsid w:val="007D4C53"/>
    <w:rsid w:val="007D56F3"/>
    <w:rsid w:val="007D5DC8"/>
    <w:rsid w:val="007D5EBC"/>
    <w:rsid w:val="007D6497"/>
    <w:rsid w:val="007D6AC2"/>
    <w:rsid w:val="007D6AD3"/>
    <w:rsid w:val="007D6DEB"/>
    <w:rsid w:val="007D7B8C"/>
    <w:rsid w:val="007D7F62"/>
    <w:rsid w:val="007E0073"/>
    <w:rsid w:val="007E01F1"/>
    <w:rsid w:val="007E02DF"/>
    <w:rsid w:val="007E0A68"/>
    <w:rsid w:val="007E1164"/>
    <w:rsid w:val="007E12E7"/>
    <w:rsid w:val="007E1791"/>
    <w:rsid w:val="007E1B04"/>
    <w:rsid w:val="007E2B13"/>
    <w:rsid w:val="007E3535"/>
    <w:rsid w:val="007E41B3"/>
    <w:rsid w:val="007E443A"/>
    <w:rsid w:val="007E5937"/>
    <w:rsid w:val="007E5EA1"/>
    <w:rsid w:val="007E5EC0"/>
    <w:rsid w:val="007E6BB0"/>
    <w:rsid w:val="007E752B"/>
    <w:rsid w:val="007E7D31"/>
    <w:rsid w:val="007F063F"/>
    <w:rsid w:val="007F07CF"/>
    <w:rsid w:val="007F175D"/>
    <w:rsid w:val="007F195D"/>
    <w:rsid w:val="007F19A2"/>
    <w:rsid w:val="007F1AF9"/>
    <w:rsid w:val="007F24FA"/>
    <w:rsid w:val="007F2529"/>
    <w:rsid w:val="007F2999"/>
    <w:rsid w:val="007F365F"/>
    <w:rsid w:val="007F3738"/>
    <w:rsid w:val="007F4201"/>
    <w:rsid w:val="007F4884"/>
    <w:rsid w:val="007F48BA"/>
    <w:rsid w:val="007F4BD9"/>
    <w:rsid w:val="007F4EA8"/>
    <w:rsid w:val="007F56F0"/>
    <w:rsid w:val="007F5A13"/>
    <w:rsid w:val="007F6DA5"/>
    <w:rsid w:val="007F72A6"/>
    <w:rsid w:val="008004E6"/>
    <w:rsid w:val="008023B6"/>
    <w:rsid w:val="00802C59"/>
    <w:rsid w:val="00803194"/>
    <w:rsid w:val="00803207"/>
    <w:rsid w:val="0080329E"/>
    <w:rsid w:val="00803C2A"/>
    <w:rsid w:val="00805796"/>
    <w:rsid w:val="008058D4"/>
    <w:rsid w:val="00806359"/>
    <w:rsid w:val="00806C46"/>
    <w:rsid w:val="00807591"/>
    <w:rsid w:val="008076E0"/>
    <w:rsid w:val="00810073"/>
    <w:rsid w:val="00811B16"/>
    <w:rsid w:val="00811E06"/>
    <w:rsid w:val="00812553"/>
    <w:rsid w:val="00812DC3"/>
    <w:rsid w:val="00812FC4"/>
    <w:rsid w:val="00814353"/>
    <w:rsid w:val="008143C0"/>
    <w:rsid w:val="00814404"/>
    <w:rsid w:val="00814501"/>
    <w:rsid w:val="008146A5"/>
    <w:rsid w:val="008147D7"/>
    <w:rsid w:val="00814A0E"/>
    <w:rsid w:val="00814F31"/>
    <w:rsid w:val="0081557C"/>
    <w:rsid w:val="00815A5F"/>
    <w:rsid w:val="008165F6"/>
    <w:rsid w:val="0081680A"/>
    <w:rsid w:val="00816879"/>
    <w:rsid w:val="00817A5E"/>
    <w:rsid w:val="0082029C"/>
    <w:rsid w:val="008203F4"/>
    <w:rsid w:val="00820752"/>
    <w:rsid w:val="00821294"/>
    <w:rsid w:val="0082184D"/>
    <w:rsid w:val="00821FD2"/>
    <w:rsid w:val="00822300"/>
    <w:rsid w:val="00822303"/>
    <w:rsid w:val="008226E5"/>
    <w:rsid w:val="00822D0A"/>
    <w:rsid w:val="00822EF4"/>
    <w:rsid w:val="00824336"/>
    <w:rsid w:val="00824EB2"/>
    <w:rsid w:val="008250AF"/>
    <w:rsid w:val="008259CE"/>
    <w:rsid w:val="00825E00"/>
    <w:rsid w:val="00825E05"/>
    <w:rsid w:val="00826D98"/>
    <w:rsid w:val="008275BA"/>
    <w:rsid w:val="0082769D"/>
    <w:rsid w:val="00827E94"/>
    <w:rsid w:val="00830091"/>
    <w:rsid w:val="008303C8"/>
    <w:rsid w:val="00831265"/>
    <w:rsid w:val="0083136C"/>
    <w:rsid w:val="00831666"/>
    <w:rsid w:val="0083182F"/>
    <w:rsid w:val="008329A6"/>
    <w:rsid w:val="00832B0D"/>
    <w:rsid w:val="00832CC2"/>
    <w:rsid w:val="00833040"/>
    <w:rsid w:val="00833245"/>
    <w:rsid w:val="0083377A"/>
    <w:rsid w:val="00834081"/>
    <w:rsid w:val="0083454F"/>
    <w:rsid w:val="00835D2F"/>
    <w:rsid w:val="00835DAE"/>
    <w:rsid w:val="00836068"/>
    <w:rsid w:val="00836558"/>
    <w:rsid w:val="008367D4"/>
    <w:rsid w:val="00837F3F"/>
    <w:rsid w:val="00840959"/>
    <w:rsid w:val="0084097C"/>
    <w:rsid w:val="00840997"/>
    <w:rsid w:val="00840A0B"/>
    <w:rsid w:val="00840D55"/>
    <w:rsid w:val="00840E21"/>
    <w:rsid w:val="00841DF2"/>
    <w:rsid w:val="008420EC"/>
    <w:rsid w:val="00842CD6"/>
    <w:rsid w:val="0084336E"/>
    <w:rsid w:val="00844036"/>
    <w:rsid w:val="0084460F"/>
    <w:rsid w:val="00844813"/>
    <w:rsid w:val="0084487B"/>
    <w:rsid w:val="00844F92"/>
    <w:rsid w:val="0084661E"/>
    <w:rsid w:val="00846651"/>
    <w:rsid w:val="0084667B"/>
    <w:rsid w:val="008469BD"/>
    <w:rsid w:val="00847A8E"/>
    <w:rsid w:val="00847CBE"/>
    <w:rsid w:val="008504D3"/>
    <w:rsid w:val="008508EB"/>
    <w:rsid w:val="00850C51"/>
    <w:rsid w:val="00850CE7"/>
    <w:rsid w:val="00851369"/>
    <w:rsid w:val="0085148C"/>
    <w:rsid w:val="00851CBA"/>
    <w:rsid w:val="00852434"/>
    <w:rsid w:val="00852539"/>
    <w:rsid w:val="00852662"/>
    <w:rsid w:val="00852779"/>
    <w:rsid w:val="008541C4"/>
    <w:rsid w:val="008548F7"/>
    <w:rsid w:val="00854E20"/>
    <w:rsid w:val="008556ED"/>
    <w:rsid w:val="00855BFA"/>
    <w:rsid w:val="00856130"/>
    <w:rsid w:val="00856280"/>
    <w:rsid w:val="00856A7F"/>
    <w:rsid w:val="00856BF0"/>
    <w:rsid w:val="00856E1E"/>
    <w:rsid w:val="008573E1"/>
    <w:rsid w:val="00857447"/>
    <w:rsid w:val="00857869"/>
    <w:rsid w:val="00857BFB"/>
    <w:rsid w:val="00857FBA"/>
    <w:rsid w:val="00857FFB"/>
    <w:rsid w:val="0086051C"/>
    <w:rsid w:val="0086061C"/>
    <w:rsid w:val="00861278"/>
    <w:rsid w:val="00861577"/>
    <w:rsid w:val="00861881"/>
    <w:rsid w:val="00861D57"/>
    <w:rsid w:val="00862456"/>
    <w:rsid w:val="008631F2"/>
    <w:rsid w:val="00863310"/>
    <w:rsid w:val="008633C6"/>
    <w:rsid w:val="0086382B"/>
    <w:rsid w:val="00863CD4"/>
    <w:rsid w:val="008651B8"/>
    <w:rsid w:val="00865A67"/>
    <w:rsid w:val="00865ADC"/>
    <w:rsid w:val="0086630F"/>
    <w:rsid w:val="008665A9"/>
    <w:rsid w:val="0086710C"/>
    <w:rsid w:val="00867143"/>
    <w:rsid w:val="00867D7B"/>
    <w:rsid w:val="008700BB"/>
    <w:rsid w:val="00870B41"/>
    <w:rsid w:val="00870D20"/>
    <w:rsid w:val="0087161E"/>
    <w:rsid w:val="00871869"/>
    <w:rsid w:val="00871DDE"/>
    <w:rsid w:val="00872329"/>
    <w:rsid w:val="00872482"/>
    <w:rsid w:val="00872AC3"/>
    <w:rsid w:val="00872C90"/>
    <w:rsid w:val="00872F52"/>
    <w:rsid w:val="0087344C"/>
    <w:rsid w:val="00873827"/>
    <w:rsid w:val="008742B6"/>
    <w:rsid w:val="00874786"/>
    <w:rsid w:val="008747A6"/>
    <w:rsid w:val="00874B59"/>
    <w:rsid w:val="00874CE6"/>
    <w:rsid w:val="00874FDA"/>
    <w:rsid w:val="00875261"/>
    <w:rsid w:val="0087578F"/>
    <w:rsid w:val="00876870"/>
    <w:rsid w:val="00876AC7"/>
    <w:rsid w:val="00877ED7"/>
    <w:rsid w:val="008801F8"/>
    <w:rsid w:val="0088065F"/>
    <w:rsid w:val="008806AB"/>
    <w:rsid w:val="00880D18"/>
    <w:rsid w:val="0088141E"/>
    <w:rsid w:val="00881A48"/>
    <w:rsid w:val="008822CC"/>
    <w:rsid w:val="008825E3"/>
    <w:rsid w:val="008828C5"/>
    <w:rsid w:val="00883A4B"/>
    <w:rsid w:val="00884952"/>
    <w:rsid w:val="00884A74"/>
    <w:rsid w:val="00884CE3"/>
    <w:rsid w:val="00885604"/>
    <w:rsid w:val="00885729"/>
    <w:rsid w:val="0088601E"/>
    <w:rsid w:val="00886622"/>
    <w:rsid w:val="008871D7"/>
    <w:rsid w:val="00887401"/>
    <w:rsid w:val="00890631"/>
    <w:rsid w:val="0089084C"/>
    <w:rsid w:val="00890CB9"/>
    <w:rsid w:val="00891105"/>
    <w:rsid w:val="00891155"/>
    <w:rsid w:val="0089147E"/>
    <w:rsid w:val="0089197E"/>
    <w:rsid w:val="00892514"/>
    <w:rsid w:val="00893AF8"/>
    <w:rsid w:val="00894510"/>
    <w:rsid w:val="00894AD1"/>
    <w:rsid w:val="00895343"/>
    <w:rsid w:val="008953DB"/>
    <w:rsid w:val="00896167"/>
    <w:rsid w:val="0089626B"/>
    <w:rsid w:val="00896EE4"/>
    <w:rsid w:val="00897090"/>
    <w:rsid w:val="0089755F"/>
    <w:rsid w:val="008A0088"/>
    <w:rsid w:val="008A1255"/>
    <w:rsid w:val="008A1A8B"/>
    <w:rsid w:val="008A1C7C"/>
    <w:rsid w:val="008A1F31"/>
    <w:rsid w:val="008A213F"/>
    <w:rsid w:val="008A2857"/>
    <w:rsid w:val="008A2880"/>
    <w:rsid w:val="008A2890"/>
    <w:rsid w:val="008A3026"/>
    <w:rsid w:val="008A34D9"/>
    <w:rsid w:val="008A38F5"/>
    <w:rsid w:val="008A3ED0"/>
    <w:rsid w:val="008A4916"/>
    <w:rsid w:val="008A4A34"/>
    <w:rsid w:val="008A592E"/>
    <w:rsid w:val="008A626E"/>
    <w:rsid w:val="008A678A"/>
    <w:rsid w:val="008A742D"/>
    <w:rsid w:val="008B05E7"/>
    <w:rsid w:val="008B0770"/>
    <w:rsid w:val="008B0CD7"/>
    <w:rsid w:val="008B0F4A"/>
    <w:rsid w:val="008B1FD2"/>
    <w:rsid w:val="008B31AF"/>
    <w:rsid w:val="008B32AE"/>
    <w:rsid w:val="008B35B3"/>
    <w:rsid w:val="008B372D"/>
    <w:rsid w:val="008B3E7C"/>
    <w:rsid w:val="008B4E37"/>
    <w:rsid w:val="008B4ECB"/>
    <w:rsid w:val="008B4ED7"/>
    <w:rsid w:val="008B54E4"/>
    <w:rsid w:val="008B553A"/>
    <w:rsid w:val="008B5F30"/>
    <w:rsid w:val="008B5FD7"/>
    <w:rsid w:val="008B609D"/>
    <w:rsid w:val="008B666B"/>
    <w:rsid w:val="008B6AAD"/>
    <w:rsid w:val="008B6C29"/>
    <w:rsid w:val="008B6F83"/>
    <w:rsid w:val="008B7B57"/>
    <w:rsid w:val="008B7F0C"/>
    <w:rsid w:val="008C0CB1"/>
    <w:rsid w:val="008C22F6"/>
    <w:rsid w:val="008C283F"/>
    <w:rsid w:val="008C2ADB"/>
    <w:rsid w:val="008C2BF8"/>
    <w:rsid w:val="008C2F14"/>
    <w:rsid w:val="008C3017"/>
    <w:rsid w:val="008C306A"/>
    <w:rsid w:val="008C37D2"/>
    <w:rsid w:val="008C3D2D"/>
    <w:rsid w:val="008C516C"/>
    <w:rsid w:val="008C51FD"/>
    <w:rsid w:val="008C606D"/>
    <w:rsid w:val="008C633C"/>
    <w:rsid w:val="008C67D8"/>
    <w:rsid w:val="008C68AD"/>
    <w:rsid w:val="008C6F3E"/>
    <w:rsid w:val="008C7072"/>
    <w:rsid w:val="008C725C"/>
    <w:rsid w:val="008D0179"/>
    <w:rsid w:val="008D02E6"/>
    <w:rsid w:val="008D0E40"/>
    <w:rsid w:val="008D14BC"/>
    <w:rsid w:val="008D325E"/>
    <w:rsid w:val="008D392A"/>
    <w:rsid w:val="008D4139"/>
    <w:rsid w:val="008D42F2"/>
    <w:rsid w:val="008D54DB"/>
    <w:rsid w:val="008D5B95"/>
    <w:rsid w:val="008D6202"/>
    <w:rsid w:val="008D6C3E"/>
    <w:rsid w:val="008D6E82"/>
    <w:rsid w:val="008D768B"/>
    <w:rsid w:val="008D789E"/>
    <w:rsid w:val="008D7CAD"/>
    <w:rsid w:val="008E0260"/>
    <w:rsid w:val="008E07D7"/>
    <w:rsid w:val="008E13E5"/>
    <w:rsid w:val="008E17D7"/>
    <w:rsid w:val="008E1C0E"/>
    <w:rsid w:val="008E2BA9"/>
    <w:rsid w:val="008E44C1"/>
    <w:rsid w:val="008E51F4"/>
    <w:rsid w:val="008E565F"/>
    <w:rsid w:val="008E627E"/>
    <w:rsid w:val="008E62E6"/>
    <w:rsid w:val="008E6350"/>
    <w:rsid w:val="008E6A4F"/>
    <w:rsid w:val="008E6D4C"/>
    <w:rsid w:val="008E769A"/>
    <w:rsid w:val="008E7D4E"/>
    <w:rsid w:val="008F01D2"/>
    <w:rsid w:val="008F03DE"/>
    <w:rsid w:val="008F0674"/>
    <w:rsid w:val="008F0D7D"/>
    <w:rsid w:val="008F1258"/>
    <w:rsid w:val="008F17D0"/>
    <w:rsid w:val="008F19E6"/>
    <w:rsid w:val="008F1BF4"/>
    <w:rsid w:val="008F1C47"/>
    <w:rsid w:val="008F2756"/>
    <w:rsid w:val="008F2B18"/>
    <w:rsid w:val="008F30A3"/>
    <w:rsid w:val="008F47C1"/>
    <w:rsid w:val="008F4800"/>
    <w:rsid w:val="008F568C"/>
    <w:rsid w:val="008F5F58"/>
    <w:rsid w:val="008F63E3"/>
    <w:rsid w:val="008F6691"/>
    <w:rsid w:val="008F6AAB"/>
    <w:rsid w:val="008F7294"/>
    <w:rsid w:val="008F7363"/>
    <w:rsid w:val="008F743C"/>
    <w:rsid w:val="008F772E"/>
    <w:rsid w:val="008F7F9C"/>
    <w:rsid w:val="00900963"/>
    <w:rsid w:val="00900B07"/>
    <w:rsid w:val="00900FBC"/>
    <w:rsid w:val="00901EE1"/>
    <w:rsid w:val="00902E4E"/>
    <w:rsid w:val="009038BE"/>
    <w:rsid w:val="00903A47"/>
    <w:rsid w:val="00903FE9"/>
    <w:rsid w:val="009046F8"/>
    <w:rsid w:val="00904AB2"/>
    <w:rsid w:val="00904ACD"/>
    <w:rsid w:val="00904E7E"/>
    <w:rsid w:val="00905B1B"/>
    <w:rsid w:val="00907AA8"/>
    <w:rsid w:val="009104DC"/>
    <w:rsid w:val="00910959"/>
    <w:rsid w:val="00910D00"/>
    <w:rsid w:val="00910E3C"/>
    <w:rsid w:val="00911391"/>
    <w:rsid w:val="00911856"/>
    <w:rsid w:val="00911B60"/>
    <w:rsid w:val="00912A48"/>
    <w:rsid w:val="00912C36"/>
    <w:rsid w:val="00912E83"/>
    <w:rsid w:val="00913027"/>
    <w:rsid w:val="00913C4B"/>
    <w:rsid w:val="00914234"/>
    <w:rsid w:val="00914411"/>
    <w:rsid w:val="00914C9C"/>
    <w:rsid w:val="009153A5"/>
    <w:rsid w:val="0091561E"/>
    <w:rsid w:val="00915997"/>
    <w:rsid w:val="009159C1"/>
    <w:rsid w:val="00916224"/>
    <w:rsid w:val="009168A3"/>
    <w:rsid w:val="00916B3E"/>
    <w:rsid w:val="00916E93"/>
    <w:rsid w:val="0091750F"/>
    <w:rsid w:val="00917516"/>
    <w:rsid w:val="009178BF"/>
    <w:rsid w:val="00917C32"/>
    <w:rsid w:val="00920AC4"/>
    <w:rsid w:val="00921513"/>
    <w:rsid w:val="00921873"/>
    <w:rsid w:val="00921BF5"/>
    <w:rsid w:val="009221FC"/>
    <w:rsid w:val="009222E6"/>
    <w:rsid w:val="00922CCB"/>
    <w:rsid w:val="00922E26"/>
    <w:rsid w:val="009246D0"/>
    <w:rsid w:val="009249EB"/>
    <w:rsid w:val="00924EDD"/>
    <w:rsid w:val="0092545D"/>
    <w:rsid w:val="009257D5"/>
    <w:rsid w:val="00925914"/>
    <w:rsid w:val="00925BAA"/>
    <w:rsid w:val="00925D03"/>
    <w:rsid w:val="00926260"/>
    <w:rsid w:val="009263EF"/>
    <w:rsid w:val="009266CA"/>
    <w:rsid w:val="0092702B"/>
    <w:rsid w:val="00930389"/>
    <w:rsid w:val="00930BB7"/>
    <w:rsid w:val="00930E54"/>
    <w:rsid w:val="00931138"/>
    <w:rsid w:val="009311C8"/>
    <w:rsid w:val="009314BC"/>
    <w:rsid w:val="0093172A"/>
    <w:rsid w:val="00931747"/>
    <w:rsid w:val="00931B97"/>
    <w:rsid w:val="00931DA2"/>
    <w:rsid w:val="00931DBC"/>
    <w:rsid w:val="00931F51"/>
    <w:rsid w:val="009337A0"/>
    <w:rsid w:val="00933BC2"/>
    <w:rsid w:val="00933D61"/>
    <w:rsid w:val="00933F62"/>
    <w:rsid w:val="009343D9"/>
    <w:rsid w:val="00934766"/>
    <w:rsid w:val="00935468"/>
    <w:rsid w:val="009355F7"/>
    <w:rsid w:val="00935DCF"/>
    <w:rsid w:val="0093618C"/>
    <w:rsid w:val="009369D8"/>
    <w:rsid w:val="009374F8"/>
    <w:rsid w:val="00937B82"/>
    <w:rsid w:val="00937C3D"/>
    <w:rsid w:val="00940677"/>
    <w:rsid w:val="00940D23"/>
    <w:rsid w:val="00940F79"/>
    <w:rsid w:val="0094132E"/>
    <w:rsid w:val="009438E4"/>
    <w:rsid w:val="0094393E"/>
    <w:rsid w:val="00943AF2"/>
    <w:rsid w:val="00943BD5"/>
    <w:rsid w:val="00943D0A"/>
    <w:rsid w:val="0094473C"/>
    <w:rsid w:val="00944823"/>
    <w:rsid w:val="00945267"/>
    <w:rsid w:val="0094558E"/>
    <w:rsid w:val="00946F59"/>
    <w:rsid w:val="00946FBF"/>
    <w:rsid w:val="00947268"/>
    <w:rsid w:val="00950242"/>
    <w:rsid w:val="0095098E"/>
    <w:rsid w:val="00950CFD"/>
    <w:rsid w:val="00951064"/>
    <w:rsid w:val="00951423"/>
    <w:rsid w:val="009519E6"/>
    <w:rsid w:val="00951B5C"/>
    <w:rsid w:val="00951D04"/>
    <w:rsid w:val="00951E66"/>
    <w:rsid w:val="00953017"/>
    <w:rsid w:val="00953216"/>
    <w:rsid w:val="009532D1"/>
    <w:rsid w:val="00953301"/>
    <w:rsid w:val="00953B20"/>
    <w:rsid w:val="00953F81"/>
    <w:rsid w:val="00954565"/>
    <w:rsid w:val="00954F76"/>
    <w:rsid w:val="00955B36"/>
    <w:rsid w:val="00956305"/>
    <w:rsid w:val="0095637F"/>
    <w:rsid w:val="0095688F"/>
    <w:rsid w:val="0095797D"/>
    <w:rsid w:val="00960256"/>
    <w:rsid w:val="0096079F"/>
    <w:rsid w:val="009610B6"/>
    <w:rsid w:val="0096188B"/>
    <w:rsid w:val="00961CF9"/>
    <w:rsid w:val="00961D90"/>
    <w:rsid w:val="00961E04"/>
    <w:rsid w:val="00961F2B"/>
    <w:rsid w:val="0096205E"/>
    <w:rsid w:val="00962E69"/>
    <w:rsid w:val="00962E9C"/>
    <w:rsid w:val="00962F88"/>
    <w:rsid w:val="00963130"/>
    <w:rsid w:val="00964014"/>
    <w:rsid w:val="00964A04"/>
    <w:rsid w:val="00966077"/>
    <w:rsid w:val="009672E1"/>
    <w:rsid w:val="009673CE"/>
    <w:rsid w:val="00967555"/>
    <w:rsid w:val="00967600"/>
    <w:rsid w:val="0096793A"/>
    <w:rsid w:val="00967B98"/>
    <w:rsid w:val="00970300"/>
    <w:rsid w:val="00970574"/>
    <w:rsid w:val="0097066D"/>
    <w:rsid w:val="009709FB"/>
    <w:rsid w:val="00970A8E"/>
    <w:rsid w:val="00970D0C"/>
    <w:rsid w:val="0097193C"/>
    <w:rsid w:val="00971DA3"/>
    <w:rsid w:val="00971F6A"/>
    <w:rsid w:val="0097220C"/>
    <w:rsid w:val="009722DE"/>
    <w:rsid w:val="00972658"/>
    <w:rsid w:val="00972CD7"/>
    <w:rsid w:val="009730C1"/>
    <w:rsid w:val="0097310F"/>
    <w:rsid w:val="009758AD"/>
    <w:rsid w:val="00975975"/>
    <w:rsid w:val="00975A9C"/>
    <w:rsid w:val="00976151"/>
    <w:rsid w:val="0097622B"/>
    <w:rsid w:val="00976B15"/>
    <w:rsid w:val="00976C38"/>
    <w:rsid w:val="00977641"/>
    <w:rsid w:val="00977D71"/>
    <w:rsid w:val="00977E48"/>
    <w:rsid w:val="00980A57"/>
    <w:rsid w:val="0098108C"/>
    <w:rsid w:val="00981248"/>
    <w:rsid w:val="0098145C"/>
    <w:rsid w:val="00981491"/>
    <w:rsid w:val="00981866"/>
    <w:rsid w:val="0098211E"/>
    <w:rsid w:val="00982DE2"/>
    <w:rsid w:val="0098348E"/>
    <w:rsid w:val="00983EB1"/>
    <w:rsid w:val="00983F37"/>
    <w:rsid w:val="00984362"/>
    <w:rsid w:val="00984580"/>
    <w:rsid w:val="00984776"/>
    <w:rsid w:val="00985296"/>
    <w:rsid w:val="0098575F"/>
    <w:rsid w:val="00985D24"/>
    <w:rsid w:val="00985F29"/>
    <w:rsid w:val="00986164"/>
    <w:rsid w:val="009864B5"/>
    <w:rsid w:val="009867B1"/>
    <w:rsid w:val="0098700D"/>
    <w:rsid w:val="00987803"/>
    <w:rsid w:val="0099045C"/>
    <w:rsid w:val="00990567"/>
    <w:rsid w:val="0099119B"/>
    <w:rsid w:val="009912E0"/>
    <w:rsid w:val="00991AB6"/>
    <w:rsid w:val="00991D99"/>
    <w:rsid w:val="00992300"/>
    <w:rsid w:val="009931EA"/>
    <w:rsid w:val="009936DF"/>
    <w:rsid w:val="0099433A"/>
    <w:rsid w:val="0099444E"/>
    <w:rsid w:val="0099462F"/>
    <w:rsid w:val="00994E27"/>
    <w:rsid w:val="00995325"/>
    <w:rsid w:val="0099549B"/>
    <w:rsid w:val="009957F6"/>
    <w:rsid w:val="00996D0F"/>
    <w:rsid w:val="009973F4"/>
    <w:rsid w:val="00997540"/>
    <w:rsid w:val="00997600"/>
    <w:rsid w:val="009976D0"/>
    <w:rsid w:val="00997DD1"/>
    <w:rsid w:val="009A03AC"/>
    <w:rsid w:val="009A03B6"/>
    <w:rsid w:val="009A06C4"/>
    <w:rsid w:val="009A075D"/>
    <w:rsid w:val="009A0953"/>
    <w:rsid w:val="009A0E9F"/>
    <w:rsid w:val="009A117D"/>
    <w:rsid w:val="009A1309"/>
    <w:rsid w:val="009A1CCD"/>
    <w:rsid w:val="009A1DA7"/>
    <w:rsid w:val="009A1F05"/>
    <w:rsid w:val="009A212A"/>
    <w:rsid w:val="009A285B"/>
    <w:rsid w:val="009A2C9A"/>
    <w:rsid w:val="009A2DD0"/>
    <w:rsid w:val="009A3C92"/>
    <w:rsid w:val="009A3E86"/>
    <w:rsid w:val="009A3ED3"/>
    <w:rsid w:val="009A4C11"/>
    <w:rsid w:val="009A5274"/>
    <w:rsid w:val="009A5674"/>
    <w:rsid w:val="009A5D90"/>
    <w:rsid w:val="009A6A2F"/>
    <w:rsid w:val="009A7829"/>
    <w:rsid w:val="009B0D46"/>
    <w:rsid w:val="009B0E15"/>
    <w:rsid w:val="009B1051"/>
    <w:rsid w:val="009B16CD"/>
    <w:rsid w:val="009B1ABB"/>
    <w:rsid w:val="009B2420"/>
    <w:rsid w:val="009B42B4"/>
    <w:rsid w:val="009B4624"/>
    <w:rsid w:val="009B4A2D"/>
    <w:rsid w:val="009B4B4D"/>
    <w:rsid w:val="009B4EEF"/>
    <w:rsid w:val="009B62BE"/>
    <w:rsid w:val="009B6761"/>
    <w:rsid w:val="009B6EF5"/>
    <w:rsid w:val="009B7B67"/>
    <w:rsid w:val="009B7FAC"/>
    <w:rsid w:val="009C0764"/>
    <w:rsid w:val="009C08D6"/>
    <w:rsid w:val="009C0B60"/>
    <w:rsid w:val="009C0F4C"/>
    <w:rsid w:val="009C0FFD"/>
    <w:rsid w:val="009C1A75"/>
    <w:rsid w:val="009C2199"/>
    <w:rsid w:val="009C2A12"/>
    <w:rsid w:val="009C40A6"/>
    <w:rsid w:val="009C44E7"/>
    <w:rsid w:val="009C4617"/>
    <w:rsid w:val="009C4ADB"/>
    <w:rsid w:val="009C4D58"/>
    <w:rsid w:val="009C51F5"/>
    <w:rsid w:val="009C5617"/>
    <w:rsid w:val="009C6938"/>
    <w:rsid w:val="009C6C12"/>
    <w:rsid w:val="009C6FEE"/>
    <w:rsid w:val="009C75C4"/>
    <w:rsid w:val="009C7E6B"/>
    <w:rsid w:val="009D007B"/>
    <w:rsid w:val="009D00A4"/>
    <w:rsid w:val="009D0EEC"/>
    <w:rsid w:val="009D16A7"/>
    <w:rsid w:val="009D1C2D"/>
    <w:rsid w:val="009D256C"/>
    <w:rsid w:val="009D2571"/>
    <w:rsid w:val="009D3610"/>
    <w:rsid w:val="009D362F"/>
    <w:rsid w:val="009D3960"/>
    <w:rsid w:val="009D3B22"/>
    <w:rsid w:val="009D3B82"/>
    <w:rsid w:val="009D4642"/>
    <w:rsid w:val="009D4646"/>
    <w:rsid w:val="009D4680"/>
    <w:rsid w:val="009D492D"/>
    <w:rsid w:val="009D4C8C"/>
    <w:rsid w:val="009D52B2"/>
    <w:rsid w:val="009D5781"/>
    <w:rsid w:val="009D6332"/>
    <w:rsid w:val="009D6388"/>
    <w:rsid w:val="009D6BA0"/>
    <w:rsid w:val="009D7228"/>
    <w:rsid w:val="009D73CA"/>
    <w:rsid w:val="009D745C"/>
    <w:rsid w:val="009D79F4"/>
    <w:rsid w:val="009E0022"/>
    <w:rsid w:val="009E06E8"/>
    <w:rsid w:val="009E19CE"/>
    <w:rsid w:val="009E1D8A"/>
    <w:rsid w:val="009E23E8"/>
    <w:rsid w:val="009E5037"/>
    <w:rsid w:val="009E5822"/>
    <w:rsid w:val="009E5B5D"/>
    <w:rsid w:val="009E649A"/>
    <w:rsid w:val="009E7341"/>
    <w:rsid w:val="009E7846"/>
    <w:rsid w:val="009F037D"/>
    <w:rsid w:val="009F05C4"/>
    <w:rsid w:val="009F05C6"/>
    <w:rsid w:val="009F08EC"/>
    <w:rsid w:val="009F0D4F"/>
    <w:rsid w:val="009F1319"/>
    <w:rsid w:val="009F19BB"/>
    <w:rsid w:val="009F1BE0"/>
    <w:rsid w:val="009F2930"/>
    <w:rsid w:val="009F3794"/>
    <w:rsid w:val="009F38A2"/>
    <w:rsid w:val="009F42E4"/>
    <w:rsid w:val="009F43AF"/>
    <w:rsid w:val="009F54C1"/>
    <w:rsid w:val="009F5531"/>
    <w:rsid w:val="009F5B83"/>
    <w:rsid w:val="009F5D4C"/>
    <w:rsid w:val="009F5D83"/>
    <w:rsid w:val="009F5DF4"/>
    <w:rsid w:val="009F5E59"/>
    <w:rsid w:val="009F6532"/>
    <w:rsid w:val="009F66B8"/>
    <w:rsid w:val="009F6B91"/>
    <w:rsid w:val="009F7485"/>
    <w:rsid w:val="00A003D1"/>
    <w:rsid w:val="00A0042E"/>
    <w:rsid w:val="00A00B7A"/>
    <w:rsid w:val="00A01107"/>
    <w:rsid w:val="00A02666"/>
    <w:rsid w:val="00A0271B"/>
    <w:rsid w:val="00A02808"/>
    <w:rsid w:val="00A02A46"/>
    <w:rsid w:val="00A0335E"/>
    <w:rsid w:val="00A03B26"/>
    <w:rsid w:val="00A04388"/>
    <w:rsid w:val="00A047D1"/>
    <w:rsid w:val="00A04BBF"/>
    <w:rsid w:val="00A05248"/>
    <w:rsid w:val="00A05866"/>
    <w:rsid w:val="00A05F64"/>
    <w:rsid w:val="00A06F47"/>
    <w:rsid w:val="00A0785A"/>
    <w:rsid w:val="00A07F6B"/>
    <w:rsid w:val="00A10009"/>
    <w:rsid w:val="00A107E7"/>
    <w:rsid w:val="00A11610"/>
    <w:rsid w:val="00A11BD1"/>
    <w:rsid w:val="00A11BD3"/>
    <w:rsid w:val="00A1258D"/>
    <w:rsid w:val="00A12E75"/>
    <w:rsid w:val="00A13094"/>
    <w:rsid w:val="00A1382D"/>
    <w:rsid w:val="00A140E8"/>
    <w:rsid w:val="00A14109"/>
    <w:rsid w:val="00A14503"/>
    <w:rsid w:val="00A146CD"/>
    <w:rsid w:val="00A149D9"/>
    <w:rsid w:val="00A14C81"/>
    <w:rsid w:val="00A15077"/>
    <w:rsid w:val="00A15178"/>
    <w:rsid w:val="00A15264"/>
    <w:rsid w:val="00A15C51"/>
    <w:rsid w:val="00A1607C"/>
    <w:rsid w:val="00A1616E"/>
    <w:rsid w:val="00A1704E"/>
    <w:rsid w:val="00A210D0"/>
    <w:rsid w:val="00A211F6"/>
    <w:rsid w:val="00A21A43"/>
    <w:rsid w:val="00A2404F"/>
    <w:rsid w:val="00A2477F"/>
    <w:rsid w:val="00A25821"/>
    <w:rsid w:val="00A267D7"/>
    <w:rsid w:val="00A3060C"/>
    <w:rsid w:val="00A30AAC"/>
    <w:rsid w:val="00A30C66"/>
    <w:rsid w:val="00A31085"/>
    <w:rsid w:val="00A317B8"/>
    <w:rsid w:val="00A31B1F"/>
    <w:rsid w:val="00A31B43"/>
    <w:rsid w:val="00A32185"/>
    <w:rsid w:val="00A325C8"/>
    <w:rsid w:val="00A3306F"/>
    <w:rsid w:val="00A33476"/>
    <w:rsid w:val="00A33D15"/>
    <w:rsid w:val="00A33D9B"/>
    <w:rsid w:val="00A33EA3"/>
    <w:rsid w:val="00A34791"/>
    <w:rsid w:val="00A34A86"/>
    <w:rsid w:val="00A34ECE"/>
    <w:rsid w:val="00A34FFB"/>
    <w:rsid w:val="00A35743"/>
    <w:rsid w:val="00A36063"/>
    <w:rsid w:val="00A36A1E"/>
    <w:rsid w:val="00A36C6D"/>
    <w:rsid w:val="00A36D23"/>
    <w:rsid w:val="00A36FE2"/>
    <w:rsid w:val="00A37024"/>
    <w:rsid w:val="00A37F2D"/>
    <w:rsid w:val="00A37F4A"/>
    <w:rsid w:val="00A40364"/>
    <w:rsid w:val="00A40454"/>
    <w:rsid w:val="00A414C1"/>
    <w:rsid w:val="00A414D7"/>
    <w:rsid w:val="00A41AB5"/>
    <w:rsid w:val="00A41E21"/>
    <w:rsid w:val="00A41E22"/>
    <w:rsid w:val="00A428FD"/>
    <w:rsid w:val="00A42BD0"/>
    <w:rsid w:val="00A43947"/>
    <w:rsid w:val="00A43D71"/>
    <w:rsid w:val="00A44293"/>
    <w:rsid w:val="00A44824"/>
    <w:rsid w:val="00A44A45"/>
    <w:rsid w:val="00A44B2D"/>
    <w:rsid w:val="00A44CD5"/>
    <w:rsid w:val="00A44EB1"/>
    <w:rsid w:val="00A4510A"/>
    <w:rsid w:val="00A45B27"/>
    <w:rsid w:val="00A45D50"/>
    <w:rsid w:val="00A460E8"/>
    <w:rsid w:val="00A46476"/>
    <w:rsid w:val="00A46849"/>
    <w:rsid w:val="00A4685C"/>
    <w:rsid w:val="00A46879"/>
    <w:rsid w:val="00A46A3E"/>
    <w:rsid w:val="00A47BCD"/>
    <w:rsid w:val="00A47DEF"/>
    <w:rsid w:val="00A508F4"/>
    <w:rsid w:val="00A516B2"/>
    <w:rsid w:val="00A51D19"/>
    <w:rsid w:val="00A520B6"/>
    <w:rsid w:val="00A52546"/>
    <w:rsid w:val="00A52750"/>
    <w:rsid w:val="00A5275A"/>
    <w:rsid w:val="00A52939"/>
    <w:rsid w:val="00A52A12"/>
    <w:rsid w:val="00A536F9"/>
    <w:rsid w:val="00A5371A"/>
    <w:rsid w:val="00A54C32"/>
    <w:rsid w:val="00A54CBF"/>
    <w:rsid w:val="00A55315"/>
    <w:rsid w:val="00A5557A"/>
    <w:rsid w:val="00A559D1"/>
    <w:rsid w:val="00A564DF"/>
    <w:rsid w:val="00A5690C"/>
    <w:rsid w:val="00A570C0"/>
    <w:rsid w:val="00A579AB"/>
    <w:rsid w:val="00A57A4C"/>
    <w:rsid w:val="00A60165"/>
    <w:rsid w:val="00A60DFF"/>
    <w:rsid w:val="00A62236"/>
    <w:rsid w:val="00A6339F"/>
    <w:rsid w:val="00A63816"/>
    <w:rsid w:val="00A63CF8"/>
    <w:rsid w:val="00A63FB8"/>
    <w:rsid w:val="00A640AF"/>
    <w:rsid w:val="00A64366"/>
    <w:rsid w:val="00A6441E"/>
    <w:rsid w:val="00A6453E"/>
    <w:rsid w:val="00A652AA"/>
    <w:rsid w:val="00A65398"/>
    <w:rsid w:val="00A658C8"/>
    <w:rsid w:val="00A65B57"/>
    <w:rsid w:val="00A65F72"/>
    <w:rsid w:val="00A667B7"/>
    <w:rsid w:val="00A6688F"/>
    <w:rsid w:val="00A674DF"/>
    <w:rsid w:val="00A7013C"/>
    <w:rsid w:val="00A70774"/>
    <w:rsid w:val="00A70F27"/>
    <w:rsid w:val="00A7110F"/>
    <w:rsid w:val="00A71E44"/>
    <w:rsid w:val="00A720A1"/>
    <w:rsid w:val="00A72512"/>
    <w:rsid w:val="00A7255A"/>
    <w:rsid w:val="00A728AC"/>
    <w:rsid w:val="00A72926"/>
    <w:rsid w:val="00A72ABF"/>
    <w:rsid w:val="00A72D6D"/>
    <w:rsid w:val="00A7453B"/>
    <w:rsid w:val="00A74D00"/>
    <w:rsid w:val="00A75FE4"/>
    <w:rsid w:val="00A7664D"/>
    <w:rsid w:val="00A76EC8"/>
    <w:rsid w:val="00A77BAD"/>
    <w:rsid w:val="00A800BC"/>
    <w:rsid w:val="00A8049E"/>
    <w:rsid w:val="00A80988"/>
    <w:rsid w:val="00A82080"/>
    <w:rsid w:val="00A82316"/>
    <w:rsid w:val="00A82629"/>
    <w:rsid w:val="00A82B64"/>
    <w:rsid w:val="00A83BB8"/>
    <w:rsid w:val="00A83EDC"/>
    <w:rsid w:val="00A84EA3"/>
    <w:rsid w:val="00A85FC4"/>
    <w:rsid w:val="00A85FC8"/>
    <w:rsid w:val="00A85FCF"/>
    <w:rsid w:val="00A867B2"/>
    <w:rsid w:val="00A867DF"/>
    <w:rsid w:val="00A86808"/>
    <w:rsid w:val="00A8723F"/>
    <w:rsid w:val="00A8740D"/>
    <w:rsid w:val="00A87DA7"/>
    <w:rsid w:val="00A90291"/>
    <w:rsid w:val="00A91620"/>
    <w:rsid w:val="00A919BA"/>
    <w:rsid w:val="00A91DF4"/>
    <w:rsid w:val="00A91E49"/>
    <w:rsid w:val="00A91EA1"/>
    <w:rsid w:val="00A9243E"/>
    <w:rsid w:val="00A92D14"/>
    <w:rsid w:val="00A9302C"/>
    <w:rsid w:val="00A93204"/>
    <w:rsid w:val="00A933D7"/>
    <w:rsid w:val="00A9396D"/>
    <w:rsid w:val="00A93D81"/>
    <w:rsid w:val="00A93E7C"/>
    <w:rsid w:val="00A943E8"/>
    <w:rsid w:val="00A946EC"/>
    <w:rsid w:val="00A949D2"/>
    <w:rsid w:val="00A94A9D"/>
    <w:rsid w:val="00A95C69"/>
    <w:rsid w:val="00A95CDF"/>
    <w:rsid w:val="00A95EB3"/>
    <w:rsid w:val="00A96415"/>
    <w:rsid w:val="00A96730"/>
    <w:rsid w:val="00A96846"/>
    <w:rsid w:val="00A97364"/>
    <w:rsid w:val="00A97659"/>
    <w:rsid w:val="00AA03DD"/>
    <w:rsid w:val="00AA08D1"/>
    <w:rsid w:val="00AA0C0C"/>
    <w:rsid w:val="00AA0D25"/>
    <w:rsid w:val="00AA0E44"/>
    <w:rsid w:val="00AA0FC1"/>
    <w:rsid w:val="00AA10A4"/>
    <w:rsid w:val="00AA11F8"/>
    <w:rsid w:val="00AA12BB"/>
    <w:rsid w:val="00AA21D8"/>
    <w:rsid w:val="00AA286E"/>
    <w:rsid w:val="00AA2EF5"/>
    <w:rsid w:val="00AA2F0E"/>
    <w:rsid w:val="00AA2F66"/>
    <w:rsid w:val="00AA37C7"/>
    <w:rsid w:val="00AA38B9"/>
    <w:rsid w:val="00AA39B5"/>
    <w:rsid w:val="00AA40C8"/>
    <w:rsid w:val="00AA43F9"/>
    <w:rsid w:val="00AA441E"/>
    <w:rsid w:val="00AA4C2C"/>
    <w:rsid w:val="00AA4D90"/>
    <w:rsid w:val="00AA59C5"/>
    <w:rsid w:val="00AA6892"/>
    <w:rsid w:val="00AA6D03"/>
    <w:rsid w:val="00AA72C5"/>
    <w:rsid w:val="00AA7658"/>
    <w:rsid w:val="00AA76F3"/>
    <w:rsid w:val="00AA78AB"/>
    <w:rsid w:val="00AA7B98"/>
    <w:rsid w:val="00AA7C0D"/>
    <w:rsid w:val="00AA7D1D"/>
    <w:rsid w:val="00AB0C83"/>
    <w:rsid w:val="00AB0D0A"/>
    <w:rsid w:val="00AB0E61"/>
    <w:rsid w:val="00AB16F2"/>
    <w:rsid w:val="00AB17C1"/>
    <w:rsid w:val="00AB2460"/>
    <w:rsid w:val="00AB3F0E"/>
    <w:rsid w:val="00AB416E"/>
    <w:rsid w:val="00AB5713"/>
    <w:rsid w:val="00AB599E"/>
    <w:rsid w:val="00AB5ABF"/>
    <w:rsid w:val="00AB5E70"/>
    <w:rsid w:val="00AB656C"/>
    <w:rsid w:val="00AB6B2E"/>
    <w:rsid w:val="00AB774D"/>
    <w:rsid w:val="00AB779F"/>
    <w:rsid w:val="00AB78F4"/>
    <w:rsid w:val="00AB7D1D"/>
    <w:rsid w:val="00AC0E44"/>
    <w:rsid w:val="00AC14FD"/>
    <w:rsid w:val="00AC171A"/>
    <w:rsid w:val="00AC1A98"/>
    <w:rsid w:val="00AC3ECE"/>
    <w:rsid w:val="00AC4C96"/>
    <w:rsid w:val="00AC55AB"/>
    <w:rsid w:val="00AC67FC"/>
    <w:rsid w:val="00AC6851"/>
    <w:rsid w:val="00AC68E3"/>
    <w:rsid w:val="00AC6C71"/>
    <w:rsid w:val="00AC743C"/>
    <w:rsid w:val="00AD0161"/>
    <w:rsid w:val="00AD0666"/>
    <w:rsid w:val="00AD1306"/>
    <w:rsid w:val="00AD1A38"/>
    <w:rsid w:val="00AD1BFF"/>
    <w:rsid w:val="00AD1C9F"/>
    <w:rsid w:val="00AD22B6"/>
    <w:rsid w:val="00AD2390"/>
    <w:rsid w:val="00AD2713"/>
    <w:rsid w:val="00AD271F"/>
    <w:rsid w:val="00AD2B3E"/>
    <w:rsid w:val="00AD34C7"/>
    <w:rsid w:val="00AD41DC"/>
    <w:rsid w:val="00AD4376"/>
    <w:rsid w:val="00AD4BE3"/>
    <w:rsid w:val="00AD5027"/>
    <w:rsid w:val="00AD5851"/>
    <w:rsid w:val="00AD6322"/>
    <w:rsid w:val="00AD6767"/>
    <w:rsid w:val="00AD6B32"/>
    <w:rsid w:val="00AD6D4A"/>
    <w:rsid w:val="00AD765D"/>
    <w:rsid w:val="00AD772D"/>
    <w:rsid w:val="00AD7A66"/>
    <w:rsid w:val="00AE1133"/>
    <w:rsid w:val="00AE147D"/>
    <w:rsid w:val="00AE1D1A"/>
    <w:rsid w:val="00AE32FF"/>
    <w:rsid w:val="00AE343C"/>
    <w:rsid w:val="00AE3B60"/>
    <w:rsid w:val="00AE43CB"/>
    <w:rsid w:val="00AE4762"/>
    <w:rsid w:val="00AE4C06"/>
    <w:rsid w:val="00AE51F6"/>
    <w:rsid w:val="00AE53A2"/>
    <w:rsid w:val="00AE5ECC"/>
    <w:rsid w:val="00AE5F79"/>
    <w:rsid w:val="00AE63DF"/>
    <w:rsid w:val="00AE69A9"/>
    <w:rsid w:val="00AF0DEC"/>
    <w:rsid w:val="00AF0E28"/>
    <w:rsid w:val="00AF0E76"/>
    <w:rsid w:val="00AF1FCA"/>
    <w:rsid w:val="00AF209F"/>
    <w:rsid w:val="00AF20D8"/>
    <w:rsid w:val="00AF2361"/>
    <w:rsid w:val="00AF32A1"/>
    <w:rsid w:val="00AF3505"/>
    <w:rsid w:val="00AF3A10"/>
    <w:rsid w:val="00AF5023"/>
    <w:rsid w:val="00AF53EA"/>
    <w:rsid w:val="00AF54B3"/>
    <w:rsid w:val="00AF5EE1"/>
    <w:rsid w:val="00AF6EDB"/>
    <w:rsid w:val="00AF707D"/>
    <w:rsid w:val="00AF731A"/>
    <w:rsid w:val="00AF73FB"/>
    <w:rsid w:val="00AF79A7"/>
    <w:rsid w:val="00AF79EF"/>
    <w:rsid w:val="00B003BF"/>
    <w:rsid w:val="00B00432"/>
    <w:rsid w:val="00B00FE4"/>
    <w:rsid w:val="00B0165D"/>
    <w:rsid w:val="00B029AC"/>
    <w:rsid w:val="00B02B60"/>
    <w:rsid w:val="00B038F5"/>
    <w:rsid w:val="00B03AFA"/>
    <w:rsid w:val="00B03E00"/>
    <w:rsid w:val="00B057AE"/>
    <w:rsid w:val="00B059CC"/>
    <w:rsid w:val="00B063FA"/>
    <w:rsid w:val="00B07585"/>
    <w:rsid w:val="00B10F22"/>
    <w:rsid w:val="00B11572"/>
    <w:rsid w:val="00B1189C"/>
    <w:rsid w:val="00B11D0E"/>
    <w:rsid w:val="00B121DF"/>
    <w:rsid w:val="00B12548"/>
    <w:rsid w:val="00B12850"/>
    <w:rsid w:val="00B13403"/>
    <w:rsid w:val="00B139DB"/>
    <w:rsid w:val="00B13A58"/>
    <w:rsid w:val="00B13BFC"/>
    <w:rsid w:val="00B13F85"/>
    <w:rsid w:val="00B150E5"/>
    <w:rsid w:val="00B1550C"/>
    <w:rsid w:val="00B1617A"/>
    <w:rsid w:val="00B1756E"/>
    <w:rsid w:val="00B17C72"/>
    <w:rsid w:val="00B17EC6"/>
    <w:rsid w:val="00B2045D"/>
    <w:rsid w:val="00B206EB"/>
    <w:rsid w:val="00B21199"/>
    <w:rsid w:val="00B21574"/>
    <w:rsid w:val="00B215D5"/>
    <w:rsid w:val="00B21B4F"/>
    <w:rsid w:val="00B22291"/>
    <w:rsid w:val="00B22662"/>
    <w:rsid w:val="00B226A8"/>
    <w:rsid w:val="00B22845"/>
    <w:rsid w:val="00B228D9"/>
    <w:rsid w:val="00B22A00"/>
    <w:rsid w:val="00B22B5D"/>
    <w:rsid w:val="00B2389A"/>
    <w:rsid w:val="00B2403C"/>
    <w:rsid w:val="00B24B1E"/>
    <w:rsid w:val="00B257D8"/>
    <w:rsid w:val="00B25846"/>
    <w:rsid w:val="00B259CE"/>
    <w:rsid w:val="00B2637F"/>
    <w:rsid w:val="00B26B9B"/>
    <w:rsid w:val="00B27122"/>
    <w:rsid w:val="00B27874"/>
    <w:rsid w:val="00B2790A"/>
    <w:rsid w:val="00B302A4"/>
    <w:rsid w:val="00B30D3D"/>
    <w:rsid w:val="00B31151"/>
    <w:rsid w:val="00B3138E"/>
    <w:rsid w:val="00B3150E"/>
    <w:rsid w:val="00B31DBE"/>
    <w:rsid w:val="00B320B7"/>
    <w:rsid w:val="00B3268D"/>
    <w:rsid w:val="00B329D5"/>
    <w:rsid w:val="00B32C47"/>
    <w:rsid w:val="00B32C49"/>
    <w:rsid w:val="00B332F3"/>
    <w:rsid w:val="00B33F72"/>
    <w:rsid w:val="00B3406A"/>
    <w:rsid w:val="00B34193"/>
    <w:rsid w:val="00B341F0"/>
    <w:rsid w:val="00B34235"/>
    <w:rsid w:val="00B34649"/>
    <w:rsid w:val="00B34CA6"/>
    <w:rsid w:val="00B34EFF"/>
    <w:rsid w:val="00B3688F"/>
    <w:rsid w:val="00B36A02"/>
    <w:rsid w:val="00B37094"/>
    <w:rsid w:val="00B37C38"/>
    <w:rsid w:val="00B410AE"/>
    <w:rsid w:val="00B41201"/>
    <w:rsid w:val="00B41756"/>
    <w:rsid w:val="00B42630"/>
    <w:rsid w:val="00B42BD8"/>
    <w:rsid w:val="00B4367A"/>
    <w:rsid w:val="00B442F4"/>
    <w:rsid w:val="00B44897"/>
    <w:rsid w:val="00B44C68"/>
    <w:rsid w:val="00B45D5F"/>
    <w:rsid w:val="00B465CF"/>
    <w:rsid w:val="00B46BED"/>
    <w:rsid w:val="00B46C6B"/>
    <w:rsid w:val="00B46C80"/>
    <w:rsid w:val="00B470CD"/>
    <w:rsid w:val="00B47513"/>
    <w:rsid w:val="00B4796B"/>
    <w:rsid w:val="00B5078E"/>
    <w:rsid w:val="00B5124C"/>
    <w:rsid w:val="00B51F34"/>
    <w:rsid w:val="00B526F7"/>
    <w:rsid w:val="00B52937"/>
    <w:rsid w:val="00B52F96"/>
    <w:rsid w:val="00B532A4"/>
    <w:rsid w:val="00B532E8"/>
    <w:rsid w:val="00B535E0"/>
    <w:rsid w:val="00B53F52"/>
    <w:rsid w:val="00B54EDC"/>
    <w:rsid w:val="00B55C76"/>
    <w:rsid w:val="00B55F94"/>
    <w:rsid w:val="00B561A1"/>
    <w:rsid w:val="00B56699"/>
    <w:rsid w:val="00B567AC"/>
    <w:rsid w:val="00B569C2"/>
    <w:rsid w:val="00B56FFA"/>
    <w:rsid w:val="00B5703F"/>
    <w:rsid w:val="00B5712E"/>
    <w:rsid w:val="00B57191"/>
    <w:rsid w:val="00B579F8"/>
    <w:rsid w:val="00B57B97"/>
    <w:rsid w:val="00B57D1C"/>
    <w:rsid w:val="00B57F1B"/>
    <w:rsid w:val="00B60305"/>
    <w:rsid w:val="00B609DC"/>
    <w:rsid w:val="00B60FE0"/>
    <w:rsid w:val="00B61D82"/>
    <w:rsid w:val="00B623BC"/>
    <w:rsid w:val="00B62CBB"/>
    <w:rsid w:val="00B62D25"/>
    <w:rsid w:val="00B6350F"/>
    <w:rsid w:val="00B63545"/>
    <w:rsid w:val="00B635E6"/>
    <w:rsid w:val="00B63BB9"/>
    <w:rsid w:val="00B63BBF"/>
    <w:rsid w:val="00B63E65"/>
    <w:rsid w:val="00B63FC7"/>
    <w:rsid w:val="00B64272"/>
    <w:rsid w:val="00B643AB"/>
    <w:rsid w:val="00B647DD"/>
    <w:rsid w:val="00B64D68"/>
    <w:rsid w:val="00B65168"/>
    <w:rsid w:val="00B6599F"/>
    <w:rsid w:val="00B65A61"/>
    <w:rsid w:val="00B65A6E"/>
    <w:rsid w:val="00B6614F"/>
    <w:rsid w:val="00B66223"/>
    <w:rsid w:val="00B665A1"/>
    <w:rsid w:val="00B66885"/>
    <w:rsid w:val="00B66BBA"/>
    <w:rsid w:val="00B66C45"/>
    <w:rsid w:val="00B672F4"/>
    <w:rsid w:val="00B67464"/>
    <w:rsid w:val="00B6761C"/>
    <w:rsid w:val="00B67854"/>
    <w:rsid w:val="00B6788E"/>
    <w:rsid w:val="00B70333"/>
    <w:rsid w:val="00B705F8"/>
    <w:rsid w:val="00B7081F"/>
    <w:rsid w:val="00B709C6"/>
    <w:rsid w:val="00B70AA0"/>
    <w:rsid w:val="00B71213"/>
    <w:rsid w:val="00B72120"/>
    <w:rsid w:val="00B73201"/>
    <w:rsid w:val="00B734CF"/>
    <w:rsid w:val="00B73E1E"/>
    <w:rsid w:val="00B73F7A"/>
    <w:rsid w:val="00B7419C"/>
    <w:rsid w:val="00B74930"/>
    <w:rsid w:val="00B74CB5"/>
    <w:rsid w:val="00B75BA5"/>
    <w:rsid w:val="00B75DDC"/>
    <w:rsid w:val="00B7654B"/>
    <w:rsid w:val="00B76AD1"/>
    <w:rsid w:val="00B77435"/>
    <w:rsid w:val="00B778CD"/>
    <w:rsid w:val="00B778F9"/>
    <w:rsid w:val="00B77930"/>
    <w:rsid w:val="00B77B54"/>
    <w:rsid w:val="00B77BC4"/>
    <w:rsid w:val="00B77C73"/>
    <w:rsid w:val="00B77CCF"/>
    <w:rsid w:val="00B77E9E"/>
    <w:rsid w:val="00B8109C"/>
    <w:rsid w:val="00B8149B"/>
    <w:rsid w:val="00B822A5"/>
    <w:rsid w:val="00B823C7"/>
    <w:rsid w:val="00B82F98"/>
    <w:rsid w:val="00B846A2"/>
    <w:rsid w:val="00B84D6E"/>
    <w:rsid w:val="00B85154"/>
    <w:rsid w:val="00B85288"/>
    <w:rsid w:val="00B852FE"/>
    <w:rsid w:val="00B8659D"/>
    <w:rsid w:val="00B86769"/>
    <w:rsid w:val="00B86BFC"/>
    <w:rsid w:val="00B86E51"/>
    <w:rsid w:val="00B8712E"/>
    <w:rsid w:val="00B9034E"/>
    <w:rsid w:val="00B910AF"/>
    <w:rsid w:val="00B91429"/>
    <w:rsid w:val="00B927CE"/>
    <w:rsid w:val="00B928A1"/>
    <w:rsid w:val="00B93D94"/>
    <w:rsid w:val="00B94083"/>
    <w:rsid w:val="00B948CF"/>
    <w:rsid w:val="00B94B82"/>
    <w:rsid w:val="00B94B9F"/>
    <w:rsid w:val="00B94DD9"/>
    <w:rsid w:val="00B950F6"/>
    <w:rsid w:val="00B958CD"/>
    <w:rsid w:val="00B96249"/>
    <w:rsid w:val="00B96310"/>
    <w:rsid w:val="00B96371"/>
    <w:rsid w:val="00B96860"/>
    <w:rsid w:val="00B97711"/>
    <w:rsid w:val="00B97F7E"/>
    <w:rsid w:val="00BA0402"/>
    <w:rsid w:val="00BA140F"/>
    <w:rsid w:val="00BA1ABD"/>
    <w:rsid w:val="00BA2DE7"/>
    <w:rsid w:val="00BA2E76"/>
    <w:rsid w:val="00BA391C"/>
    <w:rsid w:val="00BA3B55"/>
    <w:rsid w:val="00BA3C53"/>
    <w:rsid w:val="00BA410B"/>
    <w:rsid w:val="00BA413E"/>
    <w:rsid w:val="00BA4657"/>
    <w:rsid w:val="00BA74AA"/>
    <w:rsid w:val="00BA756E"/>
    <w:rsid w:val="00BB0B2F"/>
    <w:rsid w:val="00BB1271"/>
    <w:rsid w:val="00BB17E3"/>
    <w:rsid w:val="00BB1D07"/>
    <w:rsid w:val="00BB28EF"/>
    <w:rsid w:val="00BB2B03"/>
    <w:rsid w:val="00BB31CB"/>
    <w:rsid w:val="00BB3C98"/>
    <w:rsid w:val="00BB4551"/>
    <w:rsid w:val="00BB49F8"/>
    <w:rsid w:val="00BB4B8E"/>
    <w:rsid w:val="00BB4E23"/>
    <w:rsid w:val="00BB5063"/>
    <w:rsid w:val="00BB506D"/>
    <w:rsid w:val="00BB523B"/>
    <w:rsid w:val="00BB5868"/>
    <w:rsid w:val="00BB5EB4"/>
    <w:rsid w:val="00BB634F"/>
    <w:rsid w:val="00BB64E0"/>
    <w:rsid w:val="00BB6EBB"/>
    <w:rsid w:val="00BB7BFE"/>
    <w:rsid w:val="00BB7DF3"/>
    <w:rsid w:val="00BC0179"/>
    <w:rsid w:val="00BC06DA"/>
    <w:rsid w:val="00BC0F31"/>
    <w:rsid w:val="00BC1900"/>
    <w:rsid w:val="00BC2050"/>
    <w:rsid w:val="00BC2427"/>
    <w:rsid w:val="00BC2626"/>
    <w:rsid w:val="00BC28E4"/>
    <w:rsid w:val="00BC2C12"/>
    <w:rsid w:val="00BC33CD"/>
    <w:rsid w:val="00BC3888"/>
    <w:rsid w:val="00BC39BA"/>
    <w:rsid w:val="00BC3F63"/>
    <w:rsid w:val="00BC4CA3"/>
    <w:rsid w:val="00BC5022"/>
    <w:rsid w:val="00BC58E5"/>
    <w:rsid w:val="00BC67C3"/>
    <w:rsid w:val="00BC7077"/>
    <w:rsid w:val="00BC7532"/>
    <w:rsid w:val="00BC7B56"/>
    <w:rsid w:val="00BD03D6"/>
    <w:rsid w:val="00BD043B"/>
    <w:rsid w:val="00BD0BEE"/>
    <w:rsid w:val="00BD0C9A"/>
    <w:rsid w:val="00BD0D73"/>
    <w:rsid w:val="00BD1526"/>
    <w:rsid w:val="00BD203D"/>
    <w:rsid w:val="00BD2BA1"/>
    <w:rsid w:val="00BD2D11"/>
    <w:rsid w:val="00BD3A1F"/>
    <w:rsid w:val="00BD3D66"/>
    <w:rsid w:val="00BD46ED"/>
    <w:rsid w:val="00BD4F9A"/>
    <w:rsid w:val="00BD604F"/>
    <w:rsid w:val="00BD6081"/>
    <w:rsid w:val="00BD6762"/>
    <w:rsid w:val="00BD7332"/>
    <w:rsid w:val="00BD75E4"/>
    <w:rsid w:val="00BD7A61"/>
    <w:rsid w:val="00BE0986"/>
    <w:rsid w:val="00BE0A0B"/>
    <w:rsid w:val="00BE1821"/>
    <w:rsid w:val="00BE2D08"/>
    <w:rsid w:val="00BE3E5A"/>
    <w:rsid w:val="00BE4631"/>
    <w:rsid w:val="00BE5209"/>
    <w:rsid w:val="00BE5D7E"/>
    <w:rsid w:val="00BE5DFC"/>
    <w:rsid w:val="00BE5E26"/>
    <w:rsid w:val="00BE6726"/>
    <w:rsid w:val="00BE6886"/>
    <w:rsid w:val="00BE69EC"/>
    <w:rsid w:val="00BE6A75"/>
    <w:rsid w:val="00BE7483"/>
    <w:rsid w:val="00BE7553"/>
    <w:rsid w:val="00BE78CE"/>
    <w:rsid w:val="00BE7E6A"/>
    <w:rsid w:val="00BF0F82"/>
    <w:rsid w:val="00BF2523"/>
    <w:rsid w:val="00BF30A4"/>
    <w:rsid w:val="00BF3562"/>
    <w:rsid w:val="00BF3E8E"/>
    <w:rsid w:val="00BF418B"/>
    <w:rsid w:val="00BF453B"/>
    <w:rsid w:val="00BF4E68"/>
    <w:rsid w:val="00BF5045"/>
    <w:rsid w:val="00BF533E"/>
    <w:rsid w:val="00BF53F2"/>
    <w:rsid w:val="00BF53FB"/>
    <w:rsid w:val="00BF55CF"/>
    <w:rsid w:val="00BF5A9B"/>
    <w:rsid w:val="00BF633D"/>
    <w:rsid w:val="00BF6F9B"/>
    <w:rsid w:val="00BF6FB4"/>
    <w:rsid w:val="00C01338"/>
    <w:rsid w:val="00C01D6A"/>
    <w:rsid w:val="00C01E43"/>
    <w:rsid w:val="00C038F8"/>
    <w:rsid w:val="00C0439A"/>
    <w:rsid w:val="00C04774"/>
    <w:rsid w:val="00C05232"/>
    <w:rsid w:val="00C0536E"/>
    <w:rsid w:val="00C05395"/>
    <w:rsid w:val="00C05A9F"/>
    <w:rsid w:val="00C05BFD"/>
    <w:rsid w:val="00C0754E"/>
    <w:rsid w:val="00C077D9"/>
    <w:rsid w:val="00C07A14"/>
    <w:rsid w:val="00C07BDE"/>
    <w:rsid w:val="00C07DAA"/>
    <w:rsid w:val="00C1120B"/>
    <w:rsid w:val="00C11BE2"/>
    <w:rsid w:val="00C1358B"/>
    <w:rsid w:val="00C14475"/>
    <w:rsid w:val="00C14610"/>
    <w:rsid w:val="00C14BDB"/>
    <w:rsid w:val="00C14E10"/>
    <w:rsid w:val="00C15567"/>
    <w:rsid w:val="00C156EF"/>
    <w:rsid w:val="00C15D1F"/>
    <w:rsid w:val="00C16BBD"/>
    <w:rsid w:val="00C17F04"/>
    <w:rsid w:val="00C201F0"/>
    <w:rsid w:val="00C20C40"/>
    <w:rsid w:val="00C20C76"/>
    <w:rsid w:val="00C20E04"/>
    <w:rsid w:val="00C213A1"/>
    <w:rsid w:val="00C21705"/>
    <w:rsid w:val="00C2251F"/>
    <w:rsid w:val="00C2293B"/>
    <w:rsid w:val="00C23776"/>
    <w:rsid w:val="00C2497B"/>
    <w:rsid w:val="00C253D0"/>
    <w:rsid w:val="00C264A1"/>
    <w:rsid w:val="00C26C62"/>
    <w:rsid w:val="00C26E42"/>
    <w:rsid w:val="00C27C18"/>
    <w:rsid w:val="00C305DF"/>
    <w:rsid w:val="00C3086D"/>
    <w:rsid w:val="00C30ACD"/>
    <w:rsid w:val="00C30BF1"/>
    <w:rsid w:val="00C30DC7"/>
    <w:rsid w:val="00C3251B"/>
    <w:rsid w:val="00C32B46"/>
    <w:rsid w:val="00C32BCA"/>
    <w:rsid w:val="00C3301D"/>
    <w:rsid w:val="00C330FA"/>
    <w:rsid w:val="00C33CA6"/>
    <w:rsid w:val="00C34518"/>
    <w:rsid w:val="00C345FB"/>
    <w:rsid w:val="00C3460B"/>
    <w:rsid w:val="00C349D8"/>
    <w:rsid w:val="00C35035"/>
    <w:rsid w:val="00C35369"/>
    <w:rsid w:val="00C3631D"/>
    <w:rsid w:val="00C36ECA"/>
    <w:rsid w:val="00C37014"/>
    <w:rsid w:val="00C37635"/>
    <w:rsid w:val="00C40CD8"/>
    <w:rsid w:val="00C41CED"/>
    <w:rsid w:val="00C426C8"/>
    <w:rsid w:val="00C43649"/>
    <w:rsid w:val="00C43D5F"/>
    <w:rsid w:val="00C44A20"/>
    <w:rsid w:val="00C451C4"/>
    <w:rsid w:val="00C45CFC"/>
    <w:rsid w:val="00C46192"/>
    <w:rsid w:val="00C46524"/>
    <w:rsid w:val="00C46C22"/>
    <w:rsid w:val="00C47058"/>
    <w:rsid w:val="00C4789A"/>
    <w:rsid w:val="00C478E0"/>
    <w:rsid w:val="00C478EC"/>
    <w:rsid w:val="00C47D66"/>
    <w:rsid w:val="00C502EB"/>
    <w:rsid w:val="00C504B2"/>
    <w:rsid w:val="00C5091C"/>
    <w:rsid w:val="00C50B19"/>
    <w:rsid w:val="00C514E3"/>
    <w:rsid w:val="00C5180F"/>
    <w:rsid w:val="00C51AB6"/>
    <w:rsid w:val="00C51F62"/>
    <w:rsid w:val="00C527B9"/>
    <w:rsid w:val="00C52B22"/>
    <w:rsid w:val="00C53509"/>
    <w:rsid w:val="00C5388B"/>
    <w:rsid w:val="00C53BEE"/>
    <w:rsid w:val="00C53C71"/>
    <w:rsid w:val="00C53FA0"/>
    <w:rsid w:val="00C54309"/>
    <w:rsid w:val="00C54325"/>
    <w:rsid w:val="00C54326"/>
    <w:rsid w:val="00C545A8"/>
    <w:rsid w:val="00C55949"/>
    <w:rsid w:val="00C55A6E"/>
    <w:rsid w:val="00C55BFE"/>
    <w:rsid w:val="00C56061"/>
    <w:rsid w:val="00C562FF"/>
    <w:rsid w:val="00C5703B"/>
    <w:rsid w:val="00C57184"/>
    <w:rsid w:val="00C57368"/>
    <w:rsid w:val="00C5799E"/>
    <w:rsid w:val="00C6007F"/>
    <w:rsid w:val="00C602C6"/>
    <w:rsid w:val="00C6032F"/>
    <w:rsid w:val="00C6095D"/>
    <w:rsid w:val="00C60F7A"/>
    <w:rsid w:val="00C611C8"/>
    <w:rsid w:val="00C6183A"/>
    <w:rsid w:val="00C62060"/>
    <w:rsid w:val="00C62C2E"/>
    <w:rsid w:val="00C62D0A"/>
    <w:rsid w:val="00C6384B"/>
    <w:rsid w:val="00C641D4"/>
    <w:rsid w:val="00C64213"/>
    <w:rsid w:val="00C66BB0"/>
    <w:rsid w:val="00C701BD"/>
    <w:rsid w:val="00C7021A"/>
    <w:rsid w:val="00C70BCD"/>
    <w:rsid w:val="00C713CE"/>
    <w:rsid w:val="00C7151F"/>
    <w:rsid w:val="00C717F8"/>
    <w:rsid w:val="00C719DF"/>
    <w:rsid w:val="00C72690"/>
    <w:rsid w:val="00C726EF"/>
    <w:rsid w:val="00C726F0"/>
    <w:rsid w:val="00C72B3C"/>
    <w:rsid w:val="00C73566"/>
    <w:rsid w:val="00C73892"/>
    <w:rsid w:val="00C74786"/>
    <w:rsid w:val="00C747DF"/>
    <w:rsid w:val="00C749EE"/>
    <w:rsid w:val="00C74A3D"/>
    <w:rsid w:val="00C74FB3"/>
    <w:rsid w:val="00C75119"/>
    <w:rsid w:val="00C75154"/>
    <w:rsid w:val="00C75A38"/>
    <w:rsid w:val="00C760A7"/>
    <w:rsid w:val="00C76B97"/>
    <w:rsid w:val="00C76CC8"/>
    <w:rsid w:val="00C76EC7"/>
    <w:rsid w:val="00C76F50"/>
    <w:rsid w:val="00C77308"/>
    <w:rsid w:val="00C77714"/>
    <w:rsid w:val="00C80134"/>
    <w:rsid w:val="00C81E1D"/>
    <w:rsid w:val="00C81FB3"/>
    <w:rsid w:val="00C826F4"/>
    <w:rsid w:val="00C83082"/>
    <w:rsid w:val="00C84166"/>
    <w:rsid w:val="00C85239"/>
    <w:rsid w:val="00C855DC"/>
    <w:rsid w:val="00C85E4F"/>
    <w:rsid w:val="00C85F89"/>
    <w:rsid w:val="00C86189"/>
    <w:rsid w:val="00C8624E"/>
    <w:rsid w:val="00C86380"/>
    <w:rsid w:val="00C866F9"/>
    <w:rsid w:val="00C86973"/>
    <w:rsid w:val="00C877BC"/>
    <w:rsid w:val="00C87891"/>
    <w:rsid w:val="00C90FCC"/>
    <w:rsid w:val="00C910AD"/>
    <w:rsid w:val="00C91306"/>
    <w:rsid w:val="00C91A18"/>
    <w:rsid w:val="00C927FD"/>
    <w:rsid w:val="00C92A23"/>
    <w:rsid w:val="00C92AD4"/>
    <w:rsid w:val="00C92CA3"/>
    <w:rsid w:val="00C93844"/>
    <w:rsid w:val="00C938A9"/>
    <w:rsid w:val="00C93A3D"/>
    <w:rsid w:val="00C93B1C"/>
    <w:rsid w:val="00C9428B"/>
    <w:rsid w:val="00C94488"/>
    <w:rsid w:val="00C9491D"/>
    <w:rsid w:val="00C953A5"/>
    <w:rsid w:val="00C95781"/>
    <w:rsid w:val="00C95A21"/>
    <w:rsid w:val="00C95ABB"/>
    <w:rsid w:val="00C9614E"/>
    <w:rsid w:val="00C97532"/>
    <w:rsid w:val="00CA0C35"/>
    <w:rsid w:val="00CA0D1A"/>
    <w:rsid w:val="00CA17DA"/>
    <w:rsid w:val="00CA1945"/>
    <w:rsid w:val="00CA1ABA"/>
    <w:rsid w:val="00CA1C7D"/>
    <w:rsid w:val="00CA1D6A"/>
    <w:rsid w:val="00CA2453"/>
    <w:rsid w:val="00CA2ACF"/>
    <w:rsid w:val="00CA341D"/>
    <w:rsid w:val="00CA36CA"/>
    <w:rsid w:val="00CA3DE5"/>
    <w:rsid w:val="00CA3F96"/>
    <w:rsid w:val="00CA40AF"/>
    <w:rsid w:val="00CA4215"/>
    <w:rsid w:val="00CA495E"/>
    <w:rsid w:val="00CA52BF"/>
    <w:rsid w:val="00CA53DB"/>
    <w:rsid w:val="00CA5C88"/>
    <w:rsid w:val="00CA66A2"/>
    <w:rsid w:val="00CA6837"/>
    <w:rsid w:val="00CA6B20"/>
    <w:rsid w:val="00CA6C0C"/>
    <w:rsid w:val="00CA75E4"/>
    <w:rsid w:val="00CA78A0"/>
    <w:rsid w:val="00CB01A6"/>
    <w:rsid w:val="00CB0F96"/>
    <w:rsid w:val="00CB1465"/>
    <w:rsid w:val="00CB171D"/>
    <w:rsid w:val="00CB172A"/>
    <w:rsid w:val="00CB1875"/>
    <w:rsid w:val="00CB2092"/>
    <w:rsid w:val="00CB24C6"/>
    <w:rsid w:val="00CB2521"/>
    <w:rsid w:val="00CB25A7"/>
    <w:rsid w:val="00CB2915"/>
    <w:rsid w:val="00CB3513"/>
    <w:rsid w:val="00CB4026"/>
    <w:rsid w:val="00CB44DB"/>
    <w:rsid w:val="00CB46F4"/>
    <w:rsid w:val="00CB49EE"/>
    <w:rsid w:val="00CB4F16"/>
    <w:rsid w:val="00CB5338"/>
    <w:rsid w:val="00CB56A7"/>
    <w:rsid w:val="00CB5CCB"/>
    <w:rsid w:val="00CB5F14"/>
    <w:rsid w:val="00CB6772"/>
    <w:rsid w:val="00CB68B1"/>
    <w:rsid w:val="00CB7157"/>
    <w:rsid w:val="00CB7160"/>
    <w:rsid w:val="00CB744E"/>
    <w:rsid w:val="00CB7456"/>
    <w:rsid w:val="00CB75BE"/>
    <w:rsid w:val="00CB7A39"/>
    <w:rsid w:val="00CC010F"/>
    <w:rsid w:val="00CC10FB"/>
    <w:rsid w:val="00CC1AA1"/>
    <w:rsid w:val="00CC254C"/>
    <w:rsid w:val="00CC27F2"/>
    <w:rsid w:val="00CC309D"/>
    <w:rsid w:val="00CC30ED"/>
    <w:rsid w:val="00CC3719"/>
    <w:rsid w:val="00CC3885"/>
    <w:rsid w:val="00CC42FB"/>
    <w:rsid w:val="00CC564E"/>
    <w:rsid w:val="00CC56FC"/>
    <w:rsid w:val="00CC79E7"/>
    <w:rsid w:val="00CC7A31"/>
    <w:rsid w:val="00CD0B92"/>
    <w:rsid w:val="00CD0C3E"/>
    <w:rsid w:val="00CD1D2F"/>
    <w:rsid w:val="00CD21DB"/>
    <w:rsid w:val="00CD2B60"/>
    <w:rsid w:val="00CD2BB1"/>
    <w:rsid w:val="00CD35D7"/>
    <w:rsid w:val="00CD3A21"/>
    <w:rsid w:val="00CD3A96"/>
    <w:rsid w:val="00CD3E47"/>
    <w:rsid w:val="00CD4539"/>
    <w:rsid w:val="00CD469C"/>
    <w:rsid w:val="00CD48C0"/>
    <w:rsid w:val="00CD49C5"/>
    <w:rsid w:val="00CD51E5"/>
    <w:rsid w:val="00CD5238"/>
    <w:rsid w:val="00CD5382"/>
    <w:rsid w:val="00CD5489"/>
    <w:rsid w:val="00CD5657"/>
    <w:rsid w:val="00CD58A7"/>
    <w:rsid w:val="00CD5A13"/>
    <w:rsid w:val="00CD6409"/>
    <w:rsid w:val="00CD72EF"/>
    <w:rsid w:val="00CE049C"/>
    <w:rsid w:val="00CE056C"/>
    <w:rsid w:val="00CE09DC"/>
    <w:rsid w:val="00CE2191"/>
    <w:rsid w:val="00CE2651"/>
    <w:rsid w:val="00CE376C"/>
    <w:rsid w:val="00CE39E9"/>
    <w:rsid w:val="00CE3A0D"/>
    <w:rsid w:val="00CE439A"/>
    <w:rsid w:val="00CE463E"/>
    <w:rsid w:val="00CE47D5"/>
    <w:rsid w:val="00CE47EA"/>
    <w:rsid w:val="00CE4FC2"/>
    <w:rsid w:val="00CE5707"/>
    <w:rsid w:val="00CE57EC"/>
    <w:rsid w:val="00CE5B6D"/>
    <w:rsid w:val="00CE5DEB"/>
    <w:rsid w:val="00CE5E5E"/>
    <w:rsid w:val="00CE65E9"/>
    <w:rsid w:val="00CE6BB0"/>
    <w:rsid w:val="00CF06AE"/>
    <w:rsid w:val="00CF0719"/>
    <w:rsid w:val="00CF0750"/>
    <w:rsid w:val="00CF08C3"/>
    <w:rsid w:val="00CF0C6B"/>
    <w:rsid w:val="00CF10B0"/>
    <w:rsid w:val="00CF125E"/>
    <w:rsid w:val="00CF15EA"/>
    <w:rsid w:val="00CF1E26"/>
    <w:rsid w:val="00CF206F"/>
    <w:rsid w:val="00CF20C7"/>
    <w:rsid w:val="00CF25B5"/>
    <w:rsid w:val="00CF32EC"/>
    <w:rsid w:val="00CF371F"/>
    <w:rsid w:val="00CF4120"/>
    <w:rsid w:val="00CF418F"/>
    <w:rsid w:val="00CF4262"/>
    <w:rsid w:val="00CF499C"/>
    <w:rsid w:val="00CF60EC"/>
    <w:rsid w:val="00CF621C"/>
    <w:rsid w:val="00CF6907"/>
    <w:rsid w:val="00CF6DBA"/>
    <w:rsid w:val="00D005F0"/>
    <w:rsid w:val="00D01054"/>
    <w:rsid w:val="00D01218"/>
    <w:rsid w:val="00D01501"/>
    <w:rsid w:val="00D01B89"/>
    <w:rsid w:val="00D02103"/>
    <w:rsid w:val="00D036BA"/>
    <w:rsid w:val="00D03D38"/>
    <w:rsid w:val="00D03E2F"/>
    <w:rsid w:val="00D0441A"/>
    <w:rsid w:val="00D0487A"/>
    <w:rsid w:val="00D060B7"/>
    <w:rsid w:val="00D06727"/>
    <w:rsid w:val="00D06A01"/>
    <w:rsid w:val="00D0778D"/>
    <w:rsid w:val="00D10581"/>
    <w:rsid w:val="00D10BC7"/>
    <w:rsid w:val="00D10EF7"/>
    <w:rsid w:val="00D11466"/>
    <w:rsid w:val="00D119DF"/>
    <w:rsid w:val="00D11A5F"/>
    <w:rsid w:val="00D11A95"/>
    <w:rsid w:val="00D1294E"/>
    <w:rsid w:val="00D12AD7"/>
    <w:rsid w:val="00D16E81"/>
    <w:rsid w:val="00D16FB7"/>
    <w:rsid w:val="00D1732A"/>
    <w:rsid w:val="00D17B6E"/>
    <w:rsid w:val="00D17CC4"/>
    <w:rsid w:val="00D17D78"/>
    <w:rsid w:val="00D206F3"/>
    <w:rsid w:val="00D21281"/>
    <w:rsid w:val="00D21600"/>
    <w:rsid w:val="00D21BCC"/>
    <w:rsid w:val="00D22110"/>
    <w:rsid w:val="00D23ED8"/>
    <w:rsid w:val="00D24036"/>
    <w:rsid w:val="00D24512"/>
    <w:rsid w:val="00D2471C"/>
    <w:rsid w:val="00D24CD5"/>
    <w:rsid w:val="00D25669"/>
    <w:rsid w:val="00D2583B"/>
    <w:rsid w:val="00D26D27"/>
    <w:rsid w:val="00D27E9E"/>
    <w:rsid w:val="00D30324"/>
    <w:rsid w:val="00D30984"/>
    <w:rsid w:val="00D326BF"/>
    <w:rsid w:val="00D32C3E"/>
    <w:rsid w:val="00D32CFF"/>
    <w:rsid w:val="00D33232"/>
    <w:rsid w:val="00D3330C"/>
    <w:rsid w:val="00D3360D"/>
    <w:rsid w:val="00D33796"/>
    <w:rsid w:val="00D33BB0"/>
    <w:rsid w:val="00D33EAC"/>
    <w:rsid w:val="00D34475"/>
    <w:rsid w:val="00D34ABD"/>
    <w:rsid w:val="00D34C36"/>
    <w:rsid w:val="00D34EBB"/>
    <w:rsid w:val="00D34F0C"/>
    <w:rsid w:val="00D35111"/>
    <w:rsid w:val="00D3566C"/>
    <w:rsid w:val="00D357B0"/>
    <w:rsid w:val="00D35EB5"/>
    <w:rsid w:val="00D35EE6"/>
    <w:rsid w:val="00D36384"/>
    <w:rsid w:val="00D36439"/>
    <w:rsid w:val="00D36551"/>
    <w:rsid w:val="00D368C5"/>
    <w:rsid w:val="00D36CC6"/>
    <w:rsid w:val="00D36CDF"/>
    <w:rsid w:val="00D36FB2"/>
    <w:rsid w:val="00D37BA9"/>
    <w:rsid w:val="00D37F35"/>
    <w:rsid w:val="00D402C0"/>
    <w:rsid w:val="00D40F17"/>
    <w:rsid w:val="00D41922"/>
    <w:rsid w:val="00D42416"/>
    <w:rsid w:val="00D43A35"/>
    <w:rsid w:val="00D440C9"/>
    <w:rsid w:val="00D447C7"/>
    <w:rsid w:val="00D44820"/>
    <w:rsid w:val="00D4487E"/>
    <w:rsid w:val="00D44F5C"/>
    <w:rsid w:val="00D459F6"/>
    <w:rsid w:val="00D45B6E"/>
    <w:rsid w:val="00D45B75"/>
    <w:rsid w:val="00D45CF1"/>
    <w:rsid w:val="00D46A3F"/>
    <w:rsid w:val="00D46C97"/>
    <w:rsid w:val="00D46DF2"/>
    <w:rsid w:val="00D46F8C"/>
    <w:rsid w:val="00D47777"/>
    <w:rsid w:val="00D47E01"/>
    <w:rsid w:val="00D47E88"/>
    <w:rsid w:val="00D508C5"/>
    <w:rsid w:val="00D51E48"/>
    <w:rsid w:val="00D5292D"/>
    <w:rsid w:val="00D5306D"/>
    <w:rsid w:val="00D53112"/>
    <w:rsid w:val="00D541FE"/>
    <w:rsid w:val="00D5440B"/>
    <w:rsid w:val="00D54BB2"/>
    <w:rsid w:val="00D55372"/>
    <w:rsid w:val="00D55649"/>
    <w:rsid w:val="00D558C8"/>
    <w:rsid w:val="00D55AF4"/>
    <w:rsid w:val="00D55C0D"/>
    <w:rsid w:val="00D55DDF"/>
    <w:rsid w:val="00D55F56"/>
    <w:rsid w:val="00D564D4"/>
    <w:rsid w:val="00D56F47"/>
    <w:rsid w:val="00D5766E"/>
    <w:rsid w:val="00D60117"/>
    <w:rsid w:val="00D60255"/>
    <w:rsid w:val="00D6033B"/>
    <w:rsid w:val="00D60D1B"/>
    <w:rsid w:val="00D61433"/>
    <w:rsid w:val="00D61452"/>
    <w:rsid w:val="00D6182C"/>
    <w:rsid w:val="00D62A36"/>
    <w:rsid w:val="00D62B04"/>
    <w:rsid w:val="00D632FC"/>
    <w:rsid w:val="00D6335F"/>
    <w:rsid w:val="00D63917"/>
    <w:rsid w:val="00D63B07"/>
    <w:rsid w:val="00D64214"/>
    <w:rsid w:val="00D642B6"/>
    <w:rsid w:val="00D65151"/>
    <w:rsid w:val="00D654A5"/>
    <w:rsid w:val="00D65719"/>
    <w:rsid w:val="00D6573A"/>
    <w:rsid w:val="00D65BDC"/>
    <w:rsid w:val="00D65D17"/>
    <w:rsid w:val="00D6649B"/>
    <w:rsid w:val="00D66F35"/>
    <w:rsid w:val="00D671F4"/>
    <w:rsid w:val="00D6764B"/>
    <w:rsid w:val="00D679C7"/>
    <w:rsid w:val="00D67AAB"/>
    <w:rsid w:val="00D707E1"/>
    <w:rsid w:val="00D70941"/>
    <w:rsid w:val="00D709D1"/>
    <w:rsid w:val="00D70C67"/>
    <w:rsid w:val="00D71589"/>
    <w:rsid w:val="00D71C63"/>
    <w:rsid w:val="00D72249"/>
    <w:rsid w:val="00D72536"/>
    <w:rsid w:val="00D726A2"/>
    <w:rsid w:val="00D72913"/>
    <w:rsid w:val="00D72C1A"/>
    <w:rsid w:val="00D739A2"/>
    <w:rsid w:val="00D73D6B"/>
    <w:rsid w:val="00D746C9"/>
    <w:rsid w:val="00D747E0"/>
    <w:rsid w:val="00D74866"/>
    <w:rsid w:val="00D74F47"/>
    <w:rsid w:val="00D75591"/>
    <w:rsid w:val="00D75648"/>
    <w:rsid w:val="00D7602F"/>
    <w:rsid w:val="00D760A0"/>
    <w:rsid w:val="00D76685"/>
    <w:rsid w:val="00D767C1"/>
    <w:rsid w:val="00D768F8"/>
    <w:rsid w:val="00D77AA6"/>
    <w:rsid w:val="00D80212"/>
    <w:rsid w:val="00D80CEC"/>
    <w:rsid w:val="00D80D18"/>
    <w:rsid w:val="00D80F49"/>
    <w:rsid w:val="00D817E9"/>
    <w:rsid w:val="00D81837"/>
    <w:rsid w:val="00D83EF8"/>
    <w:rsid w:val="00D85448"/>
    <w:rsid w:val="00D85B17"/>
    <w:rsid w:val="00D85C16"/>
    <w:rsid w:val="00D85E2E"/>
    <w:rsid w:val="00D860EA"/>
    <w:rsid w:val="00D8666C"/>
    <w:rsid w:val="00D86743"/>
    <w:rsid w:val="00D877A9"/>
    <w:rsid w:val="00D9031D"/>
    <w:rsid w:val="00D903BA"/>
    <w:rsid w:val="00D90C26"/>
    <w:rsid w:val="00D9156F"/>
    <w:rsid w:val="00D9162E"/>
    <w:rsid w:val="00D92093"/>
    <w:rsid w:val="00D926A5"/>
    <w:rsid w:val="00D92BA6"/>
    <w:rsid w:val="00D92F34"/>
    <w:rsid w:val="00D92FF3"/>
    <w:rsid w:val="00D934CB"/>
    <w:rsid w:val="00D936F1"/>
    <w:rsid w:val="00D938FC"/>
    <w:rsid w:val="00D93F88"/>
    <w:rsid w:val="00D9434B"/>
    <w:rsid w:val="00D947A0"/>
    <w:rsid w:val="00D94858"/>
    <w:rsid w:val="00D94E16"/>
    <w:rsid w:val="00D9533A"/>
    <w:rsid w:val="00D953D3"/>
    <w:rsid w:val="00D95B41"/>
    <w:rsid w:val="00D95D43"/>
    <w:rsid w:val="00D95F35"/>
    <w:rsid w:val="00D96498"/>
    <w:rsid w:val="00D964ED"/>
    <w:rsid w:val="00D9669E"/>
    <w:rsid w:val="00D96BBB"/>
    <w:rsid w:val="00DA0E3D"/>
    <w:rsid w:val="00DA0ED0"/>
    <w:rsid w:val="00DA0ED2"/>
    <w:rsid w:val="00DA0F50"/>
    <w:rsid w:val="00DA15EA"/>
    <w:rsid w:val="00DA234A"/>
    <w:rsid w:val="00DA2579"/>
    <w:rsid w:val="00DA2F3C"/>
    <w:rsid w:val="00DA35FE"/>
    <w:rsid w:val="00DA373E"/>
    <w:rsid w:val="00DA3C80"/>
    <w:rsid w:val="00DA484C"/>
    <w:rsid w:val="00DA48AF"/>
    <w:rsid w:val="00DA535C"/>
    <w:rsid w:val="00DA5939"/>
    <w:rsid w:val="00DA5B8C"/>
    <w:rsid w:val="00DA5CFC"/>
    <w:rsid w:val="00DA617E"/>
    <w:rsid w:val="00DA6442"/>
    <w:rsid w:val="00DA6922"/>
    <w:rsid w:val="00DA6E21"/>
    <w:rsid w:val="00DA7794"/>
    <w:rsid w:val="00DA7DB1"/>
    <w:rsid w:val="00DA7EEE"/>
    <w:rsid w:val="00DB02FB"/>
    <w:rsid w:val="00DB0639"/>
    <w:rsid w:val="00DB0849"/>
    <w:rsid w:val="00DB12DF"/>
    <w:rsid w:val="00DB16B8"/>
    <w:rsid w:val="00DB18A1"/>
    <w:rsid w:val="00DB3496"/>
    <w:rsid w:val="00DB424C"/>
    <w:rsid w:val="00DB4700"/>
    <w:rsid w:val="00DB501C"/>
    <w:rsid w:val="00DB57B6"/>
    <w:rsid w:val="00DB5D60"/>
    <w:rsid w:val="00DB5FEA"/>
    <w:rsid w:val="00DB659B"/>
    <w:rsid w:val="00DB6874"/>
    <w:rsid w:val="00DB6C5B"/>
    <w:rsid w:val="00DB700D"/>
    <w:rsid w:val="00DB7766"/>
    <w:rsid w:val="00DB7B95"/>
    <w:rsid w:val="00DB7E18"/>
    <w:rsid w:val="00DC0018"/>
    <w:rsid w:val="00DC0E18"/>
    <w:rsid w:val="00DC25A5"/>
    <w:rsid w:val="00DC3159"/>
    <w:rsid w:val="00DC39E5"/>
    <w:rsid w:val="00DC3A63"/>
    <w:rsid w:val="00DC3C37"/>
    <w:rsid w:val="00DC3D7D"/>
    <w:rsid w:val="00DC3FDA"/>
    <w:rsid w:val="00DC4108"/>
    <w:rsid w:val="00DC4562"/>
    <w:rsid w:val="00DC49D6"/>
    <w:rsid w:val="00DC5156"/>
    <w:rsid w:val="00DC563D"/>
    <w:rsid w:val="00DC5A45"/>
    <w:rsid w:val="00DC5B1F"/>
    <w:rsid w:val="00DC66A9"/>
    <w:rsid w:val="00DC66CA"/>
    <w:rsid w:val="00DC674D"/>
    <w:rsid w:val="00DC6F8D"/>
    <w:rsid w:val="00DC75AB"/>
    <w:rsid w:val="00DC77AF"/>
    <w:rsid w:val="00DC7ACE"/>
    <w:rsid w:val="00DC7C29"/>
    <w:rsid w:val="00DD1AFA"/>
    <w:rsid w:val="00DD1AFE"/>
    <w:rsid w:val="00DD30F6"/>
    <w:rsid w:val="00DD33B2"/>
    <w:rsid w:val="00DD3477"/>
    <w:rsid w:val="00DD4248"/>
    <w:rsid w:val="00DD5E99"/>
    <w:rsid w:val="00DD5F79"/>
    <w:rsid w:val="00DD616B"/>
    <w:rsid w:val="00DD6918"/>
    <w:rsid w:val="00DD71A2"/>
    <w:rsid w:val="00DD7545"/>
    <w:rsid w:val="00DD7E95"/>
    <w:rsid w:val="00DD7F90"/>
    <w:rsid w:val="00DE01B8"/>
    <w:rsid w:val="00DE0FE5"/>
    <w:rsid w:val="00DE12C7"/>
    <w:rsid w:val="00DE265A"/>
    <w:rsid w:val="00DE26A2"/>
    <w:rsid w:val="00DE2E1F"/>
    <w:rsid w:val="00DE4CFF"/>
    <w:rsid w:val="00DE4D8A"/>
    <w:rsid w:val="00DE5CBA"/>
    <w:rsid w:val="00DE64A1"/>
    <w:rsid w:val="00DE6A49"/>
    <w:rsid w:val="00DE71C8"/>
    <w:rsid w:val="00DE7BDA"/>
    <w:rsid w:val="00DF1258"/>
    <w:rsid w:val="00DF13A9"/>
    <w:rsid w:val="00DF142A"/>
    <w:rsid w:val="00DF234E"/>
    <w:rsid w:val="00DF31C7"/>
    <w:rsid w:val="00DF46EC"/>
    <w:rsid w:val="00DF4921"/>
    <w:rsid w:val="00DF4DA0"/>
    <w:rsid w:val="00DF515C"/>
    <w:rsid w:val="00DF575A"/>
    <w:rsid w:val="00DF5C6E"/>
    <w:rsid w:val="00DF5C8F"/>
    <w:rsid w:val="00DF5CBC"/>
    <w:rsid w:val="00DF6205"/>
    <w:rsid w:val="00DF6325"/>
    <w:rsid w:val="00DF7258"/>
    <w:rsid w:val="00DF749B"/>
    <w:rsid w:val="00E00FC9"/>
    <w:rsid w:val="00E011E5"/>
    <w:rsid w:val="00E01448"/>
    <w:rsid w:val="00E01573"/>
    <w:rsid w:val="00E01694"/>
    <w:rsid w:val="00E01B08"/>
    <w:rsid w:val="00E01F1D"/>
    <w:rsid w:val="00E02D2C"/>
    <w:rsid w:val="00E030E4"/>
    <w:rsid w:val="00E0324B"/>
    <w:rsid w:val="00E03400"/>
    <w:rsid w:val="00E0376A"/>
    <w:rsid w:val="00E0494F"/>
    <w:rsid w:val="00E050AD"/>
    <w:rsid w:val="00E068C8"/>
    <w:rsid w:val="00E071BA"/>
    <w:rsid w:val="00E077AC"/>
    <w:rsid w:val="00E07B02"/>
    <w:rsid w:val="00E07BA2"/>
    <w:rsid w:val="00E07FC6"/>
    <w:rsid w:val="00E1131E"/>
    <w:rsid w:val="00E11491"/>
    <w:rsid w:val="00E11557"/>
    <w:rsid w:val="00E11704"/>
    <w:rsid w:val="00E117FF"/>
    <w:rsid w:val="00E1198D"/>
    <w:rsid w:val="00E11CB6"/>
    <w:rsid w:val="00E128B0"/>
    <w:rsid w:val="00E13336"/>
    <w:rsid w:val="00E13461"/>
    <w:rsid w:val="00E13C2A"/>
    <w:rsid w:val="00E14BB4"/>
    <w:rsid w:val="00E14CA1"/>
    <w:rsid w:val="00E14DD8"/>
    <w:rsid w:val="00E15133"/>
    <w:rsid w:val="00E15737"/>
    <w:rsid w:val="00E15986"/>
    <w:rsid w:val="00E15D69"/>
    <w:rsid w:val="00E15DD2"/>
    <w:rsid w:val="00E164AF"/>
    <w:rsid w:val="00E16AA3"/>
    <w:rsid w:val="00E16E61"/>
    <w:rsid w:val="00E17234"/>
    <w:rsid w:val="00E17328"/>
    <w:rsid w:val="00E17338"/>
    <w:rsid w:val="00E1794C"/>
    <w:rsid w:val="00E17F18"/>
    <w:rsid w:val="00E17FD8"/>
    <w:rsid w:val="00E205F6"/>
    <w:rsid w:val="00E2069D"/>
    <w:rsid w:val="00E20A96"/>
    <w:rsid w:val="00E20D9F"/>
    <w:rsid w:val="00E20F7B"/>
    <w:rsid w:val="00E20F91"/>
    <w:rsid w:val="00E2279F"/>
    <w:rsid w:val="00E22F43"/>
    <w:rsid w:val="00E230DF"/>
    <w:rsid w:val="00E23501"/>
    <w:rsid w:val="00E23753"/>
    <w:rsid w:val="00E241D6"/>
    <w:rsid w:val="00E244E6"/>
    <w:rsid w:val="00E24551"/>
    <w:rsid w:val="00E25211"/>
    <w:rsid w:val="00E25938"/>
    <w:rsid w:val="00E2593C"/>
    <w:rsid w:val="00E30088"/>
    <w:rsid w:val="00E30295"/>
    <w:rsid w:val="00E30308"/>
    <w:rsid w:val="00E30BD7"/>
    <w:rsid w:val="00E30E5D"/>
    <w:rsid w:val="00E310A3"/>
    <w:rsid w:val="00E329D8"/>
    <w:rsid w:val="00E32C6F"/>
    <w:rsid w:val="00E32D7A"/>
    <w:rsid w:val="00E32DCC"/>
    <w:rsid w:val="00E32FA9"/>
    <w:rsid w:val="00E333FD"/>
    <w:rsid w:val="00E338B1"/>
    <w:rsid w:val="00E34372"/>
    <w:rsid w:val="00E3463B"/>
    <w:rsid w:val="00E346F6"/>
    <w:rsid w:val="00E34E81"/>
    <w:rsid w:val="00E34EF3"/>
    <w:rsid w:val="00E351F9"/>
    <w:rsid w:val="00E358DC"/>
    <w:rsid w:val="00E358FB"/>
    <w:rsid w:val="00E365E1"/>
    <w:rsid w:val="00E36D62"/>
    <w:rsid w:val="00E371D6"/>
    <w:rsid w:val="00E37E8F"/>
    <w:rsid w:val="00E4077C"/>
    <w:rsid w:val="00E40FA9"/>
    <w:rsid w:val="00E4102E"/>
    <w:rsid w:val="00E41A69"/>
    <w:rsid w:val="00E41B78"/>
    <w:rsid w:val="00E42367"/>
    <w:rsid w:val="00E435BC"/>
    <w:rsid w:val="00E4429A"/>
    <w:rsid w:val="00E4430E"/>
    <w:rsid w:val="00E446C0"/>
    <w:rsid w:val="00E44B66"/>
    <w:rsid w:val="00E44BB9"/>
    <w:rsid w:val="00E44D4F"/>
    <w:rsid w:val="00E44FE8"/>
    <w:rsid w:val="00E4512C"/>
    <w:rsid w:val="00E457AE"/>
    <w:rsid w:val="00E45A74"/>
    <w:rsid w:val="00E4603A"/>
    <w:rsid w:val="00E4683B"/>
    <w:rsid w:val="00E469BB"/>
    <w:rsid w:val="00E472E7"/>
    <w:rsid w:val="00E50A1A"/>
    <w:rsid w:val="00E50DEC"/>
    <w:rsid w:val="00E51231"/>
    <w:rsid w:val="00E51A9B"/>
    <w:rsid w:val="00E51F17"/>
    <w:rsid w:val="00E5242B"/>
    <w:rsid w:val="00E525BD"/>
    <w:rsid w:val="00E528B6"/>
    <w:rsid w:val="00E530B1"/>
    <w:rsid w:val="00E531B0"/>
    <w:rsid w:val="00E535F7"/>
    <w:rsid w:val="00E547B2"/>
    <w:rsid w:val="00E54AAE"/>
    <w:rsid w:val="00E54BA1"/>
    <w:rsid w:val="00E54CBD"/>
    <w:rsid w:val="00E54DF1"/>
    <w:rsid w:val="00E55096"/>
    <w:rsid w:val="00E550F3"/>
    <w:rsid w:val="00E5602A"/>
    <w:rsid w:val="00E561D0"/>
    <w:rsid w:val="00E576CA"/>
    <w:rsid w:val="00E57796"/>
    <w:rsid w:val="00E6148E"/>
    <w:rsid w:val="00E617AD"/>
    <w:rsid w:val="00E6267B"/>
    <w:rsid w:val="00E627D1"/>
    <w:rsid w:val="00E62BC6"/>
    <w:rsid w:val="00E631E9"/>
    <w:rsid w:val="00E636D7"/>
    <w:rsid w:val="00E637AE"/>
    <w:rsid w:val="00E63B93"/>
    <w:rsid w:val="00E64682"/>
    <w:rsid w:val="00E66D4D"/>
    <w:rsid w:val="00E66E24"/>
    <w:rsid w:val="00E677CF"/>
    <w:rsid w:val="00E7034F"/>
    <w:rsid w:val="00E703E2"/>
    <w:rsid w:val="00E70410"/>
    <w:rsid w:val="00E70A2C"/>
    <w:rsid w:val="00E71204"/>
    <w:rsid w:val="00E71352"/>
    <w:rsid w:val="00E71525"/>
    <w:rsid w:val="00E71578"/>
    <w:rsid w:val="00E71A91"/>
    <w:rsid w:val="00E71C2C"/>
    <w:rsid w:val="00E71E3C"/>
    <w:rsid w:val="00E72D9A"/>
    <w:rsid w:val="00E731CA"/>
    <w:rsid w:val="00E739BA"/>
    <w:rsid w:val="00E73D80"/>
    <w:rsid w:val="00E75906"/>
    <w:rsid w:val="00E76612"/>
    <w:rsid w:val="00E76DBF"/>
    <w:rsid w:val="00E77BDA"/>
    <w:rsid w:val="00E77D4B"/>
    <w:rsid w:val="00E80089"/>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2C8"/>
    <w:rsid w:val="00E84446"/>
    <w:rsid w:val="00E84582"/>
    <w:rsid w:val="00E84D5B"/>
    <w:rsid w:val="00E84F54"/>
    <w:rsid w:val="00E854F2"/>
    <w:rsid w:val="00E85CEB"/>
    <w:rsid w:val="00E863EC"/>
    <w:rsid w:val="00E8681D"/>
    <w:rsid w:val="00E86828"/>
    <w:rsid w:val="00E86A06"/>
    <w:rsid w:val="00E86DE7"/>
    <w:rsid w:val="00E86F5E"/>
    <w:rsid w:val="00E87840"/>
    <w:rsid w:val="00E87F75"/>
    <w:rsid w:val="00E906CA"/>
    <w:rsid w:val="00E90788"/>
    <w:rsid w:val="00E90A91"/>
    <w:rsid w:val="00E90B49"/>
    <w:rsid w:val="00E90E4C"/>
    <w:rsid w:val="00E92812"/>
    <w:rsid w:val="00E9295C"/>
    <w:rsid w:val="00E92C13"/>
    <w:rsid w:val="00E92C7D"/>
    <w:rsid w:val="00E9309C"/>
    <w:rsid w:val="00E9366C"/>
    <w:rsid w:val="00E94B25"/>
    <w:rsid w:val="00E9500C"/>
    <w:rsid w:val="00E95062"/>
    <w:rsid w:val="00E9543D"/>
    <w:rsid w:val="00E961B2"/>
    <w:rsid w:val="00E964AA"/>
    <w:rsid w:val="00E96654"/>
    <w:rsid w:val="00E96A71"/>
    <w:rsid w:val="00E978DA"/>
    <w:rsid w:val="00EA0BD4"/>
    <w:rsid w:val="00EA0DEA"/>
    <w:rsid w:val="00EA1CCC"/>
    <w:rsid w:val="00EA2629"/>
    <w:rsid w:val="00EA292C"/>
    <w:rsid w:val="00EA321A"/>
    <w:rsid w:val="00EA4461"/>
    <w:rsid w:val="00EA4844"/>
    <w:rsid w:val="00EA4A3F"/>
    <w:rsid w:val="00EA4E5F"/>
    <w:rsid w:val="00EA4F4C"/>
    <w:rsid w:val="00EA5CC6"/>
    <w:rsid w:val="00EA5E7E"/>
    <w:rsid w:val="00EA69FD"/>
    <w:rsid w:val="00EA726F"/>
    <w:rsid w:val="00EA75A2"/>
    <w:rsid w:val="00EA75A6"/>
    <w:rsid w:val="00EA7E31"/>
    <w:rsid w:val="00EB0569"/>
    <w:rsid w:val="00EB0AB2"/>
    <w:rsid w:val="00EB17E6"/>
    <w:rsid w:val="00EB19D9"/>
    <w:rsid w:val="00EB27AE"/>
    <w:rsid w:val="00EB3956"/>
    <w:rsid w:val="00EB397C"/>
    <w:rsid w:val="00EB3DFB"/>
    <w:rsid w:val="00EB45A0"/>
    <w:rsid w:val="00EB4811"/>
    <w:rsid w:val="00EB4814"/>
    <w:rsid w:val="00EB4F1D"/>
    <w:rsid w:val="00EB53DB"/>
    <w:rsid w:val="00EB56DE"/>
    <w:rsid w:val="00EB5A6D"/>
    <w:rsid w:val="00EB5D28"/>
    <w:rsid w:val="00EB63D4"/>
    <w:rsid w:val="00EB7186"/>
    <w:rsid w:val="00EB7ACC"/>
    <w:rsid w:val="00EC0080"/>
    <w:rsid w:val="00EC092D"/>
    <w:rsid w:val="00EC0A7B"/>
    <w:rsid w:val="00EC0D0C"/>
    <w:rsid w:val="00EC1805"/>
    <w:rsid w:val="00EC2193"/>
    <w:rsid w:val="00EC2223"/>
    <w:rsid w:val="00EC24D9"/>
    <w:rsid w:val="00EC2D42"/>
    <w:rsid w:val="00EC314B"/>
    <w:rsid w:val="00EC35C3"/>
    <w:rsid w:val="00EC3747"/>
    <w:rsid w:val="00EC3883"/>
    <w:rsid w:val="00EC3A76"/>
    <w:rsid w:val="00EC3CC4"/>
    <w:rsid w:val="00EC5179"/>
    <w:rsid w:val="00EC680C"/>
    <w:rsid w:val="00EC7E57"/>
    <w:rsid w:val="00ED01B1"/>
    <w:rsid w:val="00ED0F30"/>
    <w:rsid w:val="00ED1D0D"/>
    <w:rsid w:val="00ED263F"/>
    <w:rsid w:val="00ED2746"/>
    <w:rsid w:val="00ED2AC1"/>
    <w:rsid w:val="00ED2CA2"/>
    <w:rsid w:val="00ED2D00"/>
    <w:rsid w:val="00ED2D1A"/>
    <w:rsid w:val="00ED2ED4"/>
    <w:rsid w:val="00ED2FE5"/>
    <w:rsid w:val="00ED3426"/>
    <w:rsid w:val="00ED3AF3"/>
    <w:rsid w:val="00ED3EE5"/>
    <w:rsid w:val="00ED45B3"/>
    <w:rsid w:val="00ED4996"/>
    <w:rsid w:val="00ED593A"/>
    <w:rsid w:val="00ED5A25"/>
    <w:rsid w:val="00ED664B"/>
    <w:rsid w:val="00ED708C"/>
    <w:rsid w:val="00ED7554"/>
    <w:rsid w:val="00ED76DB"/>
    <w:rsid w:val="00EE0739"/>
    <w:rsid w:val="00EE07F5"/>
    <w:rsid w:val="00EE1314"/>
    <w:rsid w:val="00EE1838"/>
    <w:rsid w:val="00EE1C3E"/>
    <w:rsid w:val="00EE1F71"/>
    <w:rsid w:val="00EE216F"/>
    <w:rsid w:val="00EE2281"/>
    <w:rsid w:val="00EE2581"/>
    <w:rsid w:val="00EE2793"/>
    <w:rsid w:val="00EE2BFB"/>
    <w:rsid w:val="00EE2CB2"/>
    <w:rsid w:val="00EE3450"/>
    <w:rsid w:val="00EE420C"/>
    <w:rsid w:val="00EE4748"/>
    <w:rsid w:val="00EE4C3E"/>
    <w:rsid w:val="00EE50CC"/>
    <w:rsid w:val="00EE59D6"/>
    <w:rsid w:val="00EE60E8"/>
    <w:rsid w:val="00EE6618"/>
    <w:rsid w:val="00EE6A6F"/>
    <w:rsid w:val="00EE6C2D"/>
    <w:rsid w:val="00EE7229"/>
    <w:rsid w:val="00EE737E"/>
    <w:rsid w:val="00EE7654"/>
    <w:rsid w:val="00EE7A96"/>
    <w:rsid w:val="00EE7EE2"/>
    <w:rsid w:val="00EF01DD"/>
    <w:rsid w:val="00EF080F"/>
    <w:rsid w:val="00EF0E45"/>
    <w:rsid w:val="00EF11B9"/>
    <w:rsid w:val="00EF16BF"/>
    <w:rsid w:val="00EF2704"/>
    <w:rsid w:val="00EF27B8"/>
    <w:rsid w:val="00EF28EF"/>
    <w:rsid w:val="00EF2901"/>
    <w:rsid w:val="00EF3025"/>
    <w:rsid w:val="00EF3235"/>
    <w:rsid w:val="00EF33AB"/>
    <w:rsid w:val="00EF3412"/>
    <w:rsid w:val="00EF35A9"/>
    <w:rsid w:val="00EF3700"/>
    <w:rsid w:val="00EF393C"/>
    <w:rsid w:val="00EF5138"/>
    <w:rsid w:val="00EF5246"/>
    <w:rsid w:val="00EF52DE"/>
    <w:rsid w:val="00EF5D2E"/>
    <w:rsid w:val="00EF6219"/>
    <w:rsid w:val="00EF623F"/>
    <w:rsid w:val="00EF69F7"/>
    <w:rsid w:val="00F00FF8"/>
    <w:rsid w:val="00F014A8"/>
    <w:rsid w:val="00F017B0"/>
    <w:rsid w:val="00F01AD9"/>
    <w:rsid w:val="00F03346"/>
    <w:rsid w:val="00F038C1"/>
    <w:rsid w:val="00F039E5"/>
    <w:rsid w:val="00F03F4D"/>
    <w:rsid w:val="00F0456C"/>
    <w:rsid w:val="00F04B3B"/>
    <w:rsid w:val="00F0504F"/>
    <w:rsid w:val="00F05360"/>
    <w:rsid w:val="00F0568C"/>
    <w:rsid w:val="00F06B00"/>
    <w:rsid w:val="00F07579"/>
    <w:rsid w:val="00F07CF1"/>
    <w:rsid w:val="00F101B6"/>
    <w:rsid w:val="00F10615"/>
    <w:rsid w:val="00F10E90"/>
    <w:rsid w:val="00F10F8E"/>
    <w:rsid w:val="00F11B14"/>
    <w:rsid w:val="00F1220D"/>
    <w:rsid w:val="00F12755"/>
    <w:rsid w:val="00F12D64"/>
    <w:rsid w:val="00F12F89"/>
    <w:rsid w:val="00F1344E"/>
    <w:rsid w:val="00F13CA3"/>
    <w:rsid w:val="00F13E54"/>
    <w:rsid w:val="00F14292"/>
    <w:rsid w:val="00F151A0"/>
    <w:rsid w:val="00F1590B"/>
    <w:rsid w:val="00F165FA"/>
    <w:rsid w:val="00F167A5"/>
    <w:rsid w:val="00F16A8A"/>
    <w:rsid w:val="00F1762C"/>
    <w:rsid w:val="00F1793C"/>
    <w:rsid w:val="00F17DA8"/>
    <w:rsid w:val="00F17F1C"/>
    <w:rsid w:val="00F201FD"/>
    <w:rsid w:val="00F20222"/>
    <w:rsid w:val="00F21792"/>
    <w:rsid w:val="00F21930"/>
    <w:rsid w:val="00F21FD9"/>
    <w:rsid w:val="00F22390"/>
    <w:rsid w:val="00F2242B"/>
    <w:rsid w:val="00F22657"/>
    <w:rsid w:val="00F22DC4"/>
    <w:rsid w:val="00F2301E"/>
    <w:rsid w:val="00F23FD0"/>
    <w:rsid w:val="00F24584"/>
    <w:rsid w:val="00F25795"/>
    <w:rsid w:val="00F260D4"/>
    <w:rsid w:val="00F267F4"/>
    <w:rsid w:val="00F27195"/>
    <w:rsid w:val="00F27261"/>
    <w:rsid w:val="00F273E5"/>
    <w:rsid w:val="00F27A0C"/>
    <w:rsid w:val="00F27D5C"/>
    <w:rsid w:val="00F27DEB"/>
    <w:rsid w:val="00F3004D"/>
    <w:rsid w:val="00F3083B"/>
    <w:rsid w:val="00F30981"/>
    <w:rsid w:val="00F32905"/>
    <w:rsid w:val="00F3375E"/>
    <w:rsid w:val="00F33CEE"/>
    <w:rsid w:val="00F33F6A"/>
    <w:rsid w:val="00F34144"/>
    <w:rsid w:val="00F34863"/>
    <w:rsid w:val="00F34A12"/>
    <w:rsid w:val="00F34CCB"/>
    <w:rsid w:val="00F35C15"/>
    <w:rsid w:val="00F36A0A"/>
    <w:rsid w:val="00F373B2"/>
    <w:rsid w:val="00F401AD"/>
    <w:rsid w:val="00F40B68"/>
    <w:rsid w:val="00F41997"/>
    <w:rsid w:val="00F41B56"/>
    <w:rsid w:val="00F41BBA"/>
    <w:rsid w:val="00F41C3C"/>
    <w:rsid w:val="00F41E41"/>
    <w:rsid w:val="00F4246A"/>
    <w:rsid w:val="00F42A22"/>
    <w:rsid w:val="00F42F61"/>
    <w:rsid w:val="00F42FE6"/>
    <w:rsid w:val="00F4305C"/>
    <w:rsid w:val="00F43800"/>
    <w:rsid w:val="00F43EA6"/>
    <w:rsid w:val="00F44940"/>
    <w:rsid w:val="00F449CE"/>
    <w:rsid w:val="00F45020"/>
    <w:rsid w:val="00F453BB"/>
    <w:rsid w:val="00F457B9"/>
    <w:rsid w:val="00F45DEB"/>
    <w:rsid w:val="00F45F8F"/>
    <w:rsid w:val="00F47233"/>
    <w:rsid w:val="00F47336"/>
    <w:rsid w:val="00F4733C"/>
    <w:rsid w:val="00F47497"/>
    <w:rsid w:val="00F47ACE"/>
    <w:rsid w:val="00F47FE4"/>
    <w:rsid w:val="00F502FE"/>
    <w:rsid w:val="00F50325"/>
    <w:rsid w:val="00F50D77"/>
    <w:rsid w:val="00F50F2C"/>
    <w:rsid w:val="00F52138"/>
    <w:rsid w:val="00F525F8"/>
    <w:rsid w:val="00F53ABF"/>
    <w:rsid w:val="00F5491C"/>
    <w:rsid w:val="00F54A71"/>
    <w:rsid w:val="00F54E92"/>
    <w:rsid w:val="00F55A0A"/>
    <w:rsid w:val="00F55C1D"/>
    <w:rsid w:val="00F560CE"/>
    <w:rsid w:val="00F5713C"/>
    <w:rsid w:val="00F571F5"/>
    <w:rsid w:val="00F57C8F"/>
    <w:rsid w:val="00F60320"/>
    <w:rsid w:val="00F603BF"/>
    <w:rsid w:val="00F60721"/>
    <w:rsid w:val="00F60F15"/>
    <w:rsid w:val="00F6138A"/>
    <w:rsid w:val="00F61414"/>
    <w:rsid w:val="00F61ADB"/>
    <w:rsid w:val="00F6217B"/>
    <w:rsid w:val="00F62646"/>
    <w:rsid w:val="00F62A81"/>
    <w:rsid w:val="00F62DE7"/>
    <w:rsid w:val="00F6320F"/>
    <w:rsid w:val="00F63384"/>
    <w:rsid w:val="00F63592"/>
    <w:rsid w:val="00F63B5D"/>
    <w:rsid w:val="00F63D08"/>
    <w:rsid w:val="00F6451F"/>
    <w:rsid w:val="00F64554"/>
    <w:rsid w:val="00F64830"/>
    <w:rsid w:val="00F64AB3"/>
    <w:rsid w:val="00F64BD1"/>
    <w:rsid w:val="00F64E36"/>
    <w:rsid w:val="00F64E8D"/>
    <w:rsid w:val="00F6535E"/>
    <w:rsid w:val="00F657A0"/>
    <w:rsid w:val="00F66EB3"/>
    <w:rsid w:val="00F67168"/>
    <w:rsid w:val="00F676D5"/>
    <w:rsid w:val="00F67BD9"/>
    <w:rsid w:val="00F67E2B"/>
    <w:rsid w:val="00F67F9F"/>
    <w:rsid w:val="00F70667"/>
    <w:rsid w:val="00F7097A"/>
    <w:rsid w:val="00F70DC7"/>
    <w:rsid w:val="00F71560"/>
    <w:rsid w:val="00F7157B"/>
    <w:rsid w:val="00F71DF5"/>
    <w:rsid w:val="00F723AA"/>
    <w:rsid w:val="00F72DBC"/>
    <w:rsid w:val="00F72DE4"/>
    <w:rsid w:val="00F72FC8"/>
    <w:rsid w:val="00F748AE"/>
    <w:rsid w:val="00F74C23"/>
    <w:rsid w:val="00F74D30"/>
    <w:rsid w:val="00F74E8B"/>
    <w:rsid w:val="00F74EF2"/>
    <w:rsid w:val="00F753E1"/>
    <w:rsid w:val="00F754A8"/>
    <w:rsid w:val="00F75976"/>
    <w:rsid w:val="00F767DD"/>
    <w:rsid w:val="00F76863"/>
    <w:rsid w:val="00F77027"/>
    <w:rsid w:val="00F777CA"/>
    <w:rsid w:val="00F80457"/>
    <w:rsid w:val="00F805A6"/>
    <w:rsid w:val="00F805BE"/>
    <w:rsid w:val="00F80C2E"/>
    <w:rsid w:val="00F80E44"/>
    <w:rsid w:val="00F81189"/>
    <w:rsid w:val="00F81545"/>
    <w:rsid w:val="00F81860"/>
    <w:rsid w:val="00F818A1"/>
    <w:rsid w:val="00F81C4F"/>
    <w:rsid w:val="00F81D3D"/>
    <w:rsid w:val="00F82477"/>
    <w:rsid w:val="00F8350A"/>
    <w:rsid w:val="00F836EF"/>
    <w:rsid w:val="00F837E9"/>
    <w:rsid w:val="00F8431C"/>
    <w:rsid w:val="00F84EDD"/>
    <w:rsid w:val="00F8580E"/>
    <w:rsid w:val="00F859A8"/>
    <w:rsid w:val="00F86326"/>
    <w:rsid w:val="00F864C4"/>
    <w:rsid w:val="00F8678C"/>
    <w:rsid w:val="00F86BA4"/>
    <w:rsid w:val="00F90075"/>
    <w:rsid w:val="00F91674"/>
    <w:rsid w:val="00F91D94"/>
    <w:rsid w:val="00F91E58"/>
    <w:rsid w:val="00F91EBC"/>
    <w:rsid w:val="00F92082"/>
    <w:rsid w:val="00F920D0"/>
    <w:rsid w:val="00F923AA"/>
    <w:rsid w:val="00F925F5"/>
    <w:rsid w:val="00F92CE1"/>
    <w:rsid w:val="00F9324C"/>
    <w:rsid w:val="00F935BD"/>
    <w:rsid w:val="00F937BC"/>
    <w:rsid w:val="00F93F98"/>
    <w:rsid w:val="00F93FB1"/>
    <w:rsid w:val="00F94013"/>
    <w:rsid w:val="00F9485B"/>
    <w:rsid w:val="00F95209"/>
    <w:rsid w:val="00F958C4"/>
    <w:rsid w:val="00F95A13"/>
    <w:rsid w:val="00F960FB"/>
    <w:rsid w:val="00F96254"/>
    <w:rsid w:val="00F9692D"/>
    <w:rsid w:val="00F96B1C"/>
    <w:rsid w:val="00F96D79"/>
    <w:rsid w:val="00F96DFA"/>
    <w:rsid w:val="00F9716E"/>
    <w:rsid w:val="00F9719D"/>
    <w:rsid w:val="00F971B1"/>
    <w:rsid w:val="00F97D7F"/>
    <w:rsid w:val="00FA025D"/>
    <w:rsid w:val="00FA0902"/>
    <w:rsid w:val="00FA0F01"/>
    <w:rsid w:val="00FA1013"/>
    <w:rsid w:val="00FA15DB"/>
    <w:rsid w:val="00FA18FA"/>
    <w:rsid w:val="00FA1AB7"/>
    <w:rsid w:val="00FA1BA0"/>
    <w:rsid w:val="00FA1D04"/>
    <w:rsid w:val="00FA1D2D"/>
    <w:rsid w:val="00FA2248"/>
    <w:rsid w:val="00FA2583"/>
    <w:rsid w:val="00FA2AC8"/>
    <w:rsid w:val="00FA3699"/>
    <w:rsid w:val="00FA381A"/>
    <w:rsid w:val="00FA4C97"/>
    <w:rsid w:val="00FA4F72"/>
    <w:rsid w:val="00FA58B6"/>
    <w:rsid w:val="00FA5B91"/>
    <w:rsid w:val="00FA5F76"/>
    <w:rsid w:val="00FA618C"/>
    <w:rsid w:val="00FA6F39"/>
    <w:rsid w:val="00FA70E4"/>
    <w:rsid w:val="00FA7318"/>
    <w:rsid w:val="00FA79FC"/>
    <w:rsid w:val="00FA7A1C"/>
    <w:rsid w:val="00FA7AC5"/>
    <w:rsid w:val="00FB041B"/>
    <w:rsid w:val="00FB0715"/>
    <w:rsid w:val="00FB0953"/>
    <w:rsid w:val="00FB15F3"/>
    <w:rsid w:val="00FB15F6"/>
    <w:rsid w:val="00FB1DEA"/>
    <w:rsid w:val="00FB2365"/>
    <w:rsid w:val="00FB240B"/>
    <w:rsid w:val="00FB260F"/>
    <w:rsid w:val="00FB2AB5"/>
    <w:rsid w:val="00FB2B0B"/>
    <w:rsid w:val="00FB3368"/>
    <w:rsid w:val="00FB3448"/>
    <w:rsid w:val="00FB34F5"/>
    <w:rsid w:val="00FB4B7D"/>
    <w:rsid w:val="00FB4F21"/>
    <w:rsid w:val="00FB50F5"/>
    <w:rsid w:val="00FB5BB9"/>
    <w:rsid w:val="00FB6CC1"/>
    <w:rsid w:val="00FB6F85"/>
    <w:rsid w:val="00FB755A"/>
    <w:rsid w:val="00FB765B"/>
    <w:rsid w:val="00FB78C7"/>
    <w:rsid w:val="00FB7B81"/>
    <w:rsid w:val="00FC0BBE"/>
    <w:rsid w:val="00FC0F79"/>
    <w:rsid w:val="00FC24FD"/>
    <w:rsid w:val="00FC36DA"/>
    <w:rsid w:val="00FC3913"/>
    <w:rsid w:val="00FC3A47"/>
    <w:rsid w:val="00FC413F"/>
    <w:rsid w:val="00FC4301"/>
    <w:rsid w:val="00FC4BC6"/>
    <w:rsid w:val="00FC4E95"/>
    <w:rsid w:val="00FC5390"/>
    <w:rsid w:val="00FC5869"/>
    <w:rsid w:val="00FC5939"/>
    <w:rsid w:val="00FC607D"/>
    <w:rsid w:val="00FC6124"/>
    <w:rsid w:val="00FC71D7"/>
    <w:rsid w:val="00FC7833"/>
    <w:rsid w:val="00FD0106"/>
    <w:rsid w:val="00FD0633"/>
    <w:rsid w:val="00FD0736"/>
    <w:rsid w:val="00FD07E0"/>
    <w:rsid w:val="00FD1A9A"/>
    <w:rsid w:val="00FD3310"/>
    <w:rsid w:val="00FD3807"/>
    <w:rsid w:val="00FD3985"/>
    <w:rsid w:val="00FD39B0"/>
    <w:rsid w:val="00FD5010"/>
    <w:rsid w:val="00FD51AC"/>
    <w:rsid w:val="00FD548F"/>
    <w:rsid w:val="00FD5D1C"/>
    <w:rsid w:val="00FD617B"/>
    <w:rsid w:val="00FD63D0"/>
    <w:rsid w:val="00FD690B"/>
    <w:rsid w:val="00FD6BC2"/>
    <w:rsid w:val="00FD6EAC"/>
    <w:rsid w:val="00FD7FC7"/>
    <w:rsid w:val="00FE0221"/>
    <w:rsid w:val="00FE069C"/>
    <w:rsid w:val="00FE0932"/>
    <w:rsid w:val="00FE0CCB"/>
    <w:rsid w:val="00FE11CF"/>
    <w:rsid w:val="00FE12EF"/>
    <w:rsid w:val="00FE1805"/>
    <w:rsid w:val="00FE20C3"/>
    <w:rsid w:val="00FE24D7"/>
    <w:rsid w:val="00FE27E0"/>
    <w:rsid w:val="00FE30B9"/>
    <w:rsid w:val="00FE30EC"/>
    <w:rsid w:val="00FE3880"/>
    <w:rsid w:val="00FE45F5"/>
    <w:rsid w:val="00FE507D"/>
    <w:rsid w:val="00FE511B"/>
    <w:rsid w:val="00FE528C"/>
    <w:rsid w:val="00FE5919"/>
    <w:rsid w:val="00FE6C4C"/>
    <w:rsid w:val="00FE6CD0"/>
    <w:rsid w:val="00FE70F2"/>
    <w:rsid w:val="00FE7631"/>
    <w:rsid w:val="00FF0130"/>
    <w:rsid w:val="00FF03F3"/>
    <w:rsid w:val="00FF040D"/>
    <w:rsid w:val="00FF17EB"/>
    <w:rsid w:val="00FF1B0C"/>
    <w:rsid w:val="00FF1BC2"/>
    <w:rsid w:val="00FF28A6"/>
    <w:rsid w:val="00FF3D33"/>
    <w:rsid w:val="00FF428C"/>
    <w:rsid w:val="00FF44BA"/>
    <w:rsid w:val="00FF4DBA"/>
    <w:rsid w:val="00FF541D"/>
    <w:rsid w:val="00FF5A67"/>
    <w:rsid w:val="00FF5C3F"/>
    <w:rsid w:val="00FF5CD1"/>
    <w:rsid w:val="00FF67C7"/>
    <w:rsid w:val="00FF6904"/>
    <w:rsid w:val="00FF714D"/>
    <w:rsid w:val="00FF71F9"/>
    <w:rsid w:val="00FF73C5"/>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qFormat="1"/>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ED3AF3"/>
    <w:pPr>
      <w:jc w:val="both"/>
    </w:pPr>
    <w:rPr>
      <w:sz w:val="24"/>
      <w:szCs w:val="24"/>
      <w:lang w:val="uk-UA" w:eastAsia="uk-UA"/>
    </w:rPr>
  </w:style>
  <w:style w:type="paragraph" w:styleId="10">
    <w:name w:val="heading 1"/>
    <w:aliases w:val="Document Header1"/>
    <w:basedOn w:val="ac"/>
    <w:next w:val="ac"/>
    <w:link w:val="12"/>
    <w:qFormat/>
    <w:rsid w:val="006D451E"/>
    <w:pPr>
      <w:keepNext/>
      <w:jc w:val="right"/>
      <w:outlineLvl w:val="0"/>
    </w:pPr>
    <w:rPr>
      <w:b/>
      <w:sz w:val="20"/>
      <w:szCs w:val="20"/>
      <w:lang w:eastAsia="ru-RU"/>
    </w:rPr>
  </w:style>
  <w:style w:type="paragraph" w:styleId="22">
    <w:name w:val="heading 2"/>
    <w:aliases w:val="Заголовок1,Title Header2"/>
    <w:basedOn w:val="ac"/>
    <w:next w:val="ac"/>
    <w:link w:val="23"/>
    <w:uiPriority w:val="9"/>
    <w:qFormat/>
    <w:rsid w:val="006D451E"/>
    <w:pPr>
      <w:keepNext/>
      <w:jc w:val="right"/>
      <w:outlineLvl w:val="1"/>
    </w:pPr>
    <w:rPr>
      <w:b/>
      <w:szCs w:val="20"/>
      <w:lang w:eastAsia="ru-RU"/>
    </w:rPr>
  </w:style>
  <w:style w:type="paragraph" w:styleId="31">
    <w:name w:val="heading 3"/>
    <w:aliases w:val="Sub-Clause Paragraph,Section Header3"/>
    <w:basedOn w:val="ac"/>
    <w:next w:val="ac"/>
    <w:link w:val="32"/>
    <w:qFormat/>
    <w:rsid w:val="00275712"/>
    <w:pPr>
      <w:keepNext/>
      <w:spacing w:before="240" w:after="60"/>
      <w:outlineLvl w:val="2"/>
    </w:pPr>
    <w:rPr>
      <w:rFonts w:ascii="Arial" w:hAnsi="Arial"/>
      <w:b/>
      <w:bCs/>
      <w:sz w:val="26"/>
      <w:szCs w:val="26"/>
      <w:lang w:eastAsia="ru-RU"/>
    </w:rPr>
  </w:style>
  <w:style w:type="paragraph" w:styleId="4">
    <w:name w:val="heading 4"/>
    <w:aliases w:val="Sub-Clause Sub-paragraph, Sub-Clause Sub-paragraph"/>
    <w:basedOn w:val="ac"/>
    <w:next w:val="ac"/>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c"/>
    <w:next w:val="ac"/>
    <w:link w:val="50"/>
    <w:qFormat/>
    <w:rsid w:val="00275712"/>
    <w:pPr>
      <w:spacing w:before="240" w:after="60"/>
      <w:outlineLvl w:val="4"/>
    </w:pPr>
    <w:rPr>
      <w:b/>
      <w:bCs/>
      <w:i/>
      <w:iCs/>
      <w:sz w:val="26"/>
      <w:szCs w:val="26"/>
      <w:lang w:eastAsia="ru-RU"/>
    </w:rPr>
  </w:style>
  <w:style w:type="paragraph" w:styleId="6">
    <w:name w:val="heading 6"/>
    <w:basedOn w:val="ac"/>
    <w:next w:val="ac"/>
    <w:link w:val="60"/>
    <w:qFormat/>
    <w:rsid w:val="006D451E"/>
    <w:pPr>
      <w:keepNext/>
      <w:spacing w:before="60"/>
      <w:jc w:val="center"/>
      <w:outlineLvl w:val="5"/>
    </w:pPr>
    <w:rPr>
      <w:b/>
      <w:sz w:val="32"/>
      <w:szCs w:val="20"/>
      <w:lang w:eastAsia="ru-RU"/>
    </w:rPr>
  </w:style>
  <w:style w:type="paragraph" w:styleId="7">
    <w:name w:val="heading 7"/>
    <w:basedOn w:val="ac"/>
    <w:next w:val="ac"/>
    <w:link w:val="70"/>
    <w:qFormat/>
    <w:rsid w:val="00275712"/>
    <w:pPr>
      <w:spacing w:before="240" w:after="60"/>
      <w:outlineLvl w:val="6"/>
    </w:pPr>
    <w:rPr>
      <w:lang w:eastAsia="ru-RU"/>
    </w:rPr>
  </w:style>
  <w:style w:type="paragraph" w:styleId="8">
    <w:name w:val="heading 8"/>
    <w:basedOn w:val="ac"/>
    <w:next w:val="ac"/>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c"/>
    <w:next w:val="ac"/>
    <w:link w:val="90"/>
    <w:qFormat/>
    <w:rsid w:val="00D33BB0"/>
    <w:pPr>
      <w:widowControl w:val="0"/>
      <w:spacing w:before="240" w:after="60"/>
      <w:jc w:val="left"/>
      <w:outlineLvl w:val="8"/>
    </w:pPr>
    <w:rPr>
      <w:rFonts w:ascii="Arial" w:hAnsi="Arial" w:cs="Arial"/>
      <w:sz w:val="22"/>
      <w:szCs w:val="22"/>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c"/>
    <w:link w:val="af1"/>
    <w:qFormat/>
    <w:rsid w:val="00B13A58"/>
    <w:pPr>
      <w:spacing w:before="100" w:beforeAutospacing="1" w:after="100" w:afterAutospacing="1"/>
    </w:pPr>
  </w:style>
  <w:style w:type="paragraph" w:customStyle="1" w:styleId="my">
    <w:name w:val="my"/>
    <w:basedOn w:val="ac"/>
    <w:qFormat/>
    <w:rsid w:val="00360F96"/>
  </w:style>
  <w:style w:type="paragraph" w:styleId="af2">
    <w:name w:val="Balloon Text"/>
    <w:basedOn w:val="ac"/>
    <w:link w:val="af3"/>
    <w:uiPriority w:val="99"/>
    <w:rsid w:val="002B3B73"/>
    <w:rPr>
      <w:rFonts w:ascii="Tahoma" w:hAnsi="Tahoma"/>
      <w:sz w:val="16"/>
      <w:szCs w:val="16"/>
    </w:rPr>
  </w:style>
  <w:style w:type="paragraph" w:styleId="af4">
    <w:name w:val="header"/>
    <w:basedOn w:val="ac"/>
    <w:link w:val="af5"/>
    <w:uiPriority w:val="99"/>
    <w:rsid w:val="009D2571"/>
    <w:pPr>
      <w:tabs>
        <w:tab w:val="center" w:pos="4819"/>
        <w:tab w:val="right" w:pos="9639"/>
      </w:tabs>
    </w:pPr>
  </w:style>
  <w:style w:type="character" w:styleId="af6">
    <w:name w:val="page number"/>
    <w:basedOn w:val="ad"/>
    <w:rsid w:val="009D2571"/>
  </w:style>
  <w:style w:type="character" w:customStyle="1" w:styleId="12">
    <w:name w:val="Заголовок 1 Знак"/>
    <w:aliases w:val="Document Header1 Знак1"/>
    <w:link w:val="10"/>
    <w:uiPriority w:val="9"/>
    <w:qFormat/>
    <w:rsid w:val="006D451E"/>
    <w:rPr>
      <w:b/>
      <w:lang w:eastAsia="ru-RU"/>
    </w:rPr>
  </w:style>
  <w:style w:type="character" w:customStyle="1" w:styleId="23">
    <w:name w:val="Заголовок 2 Знак"/>
    <w:aliases w:val="Заголовок1 Знак,Title Header2 Знак"/>
    <w:link w:val="22"/>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7">
    <w:name w:val="Title"/>
    <w:basedOn w:val="ac"/>
    <w:link w:val="34"/>
    <w:qFormat/>
    <w:rsid w:val="006D451E"/>
    <w:pPr>
      <w:widowControl w:val="0"/>
      <w:ind w:left="320"/>
      <w:jc w:val="center"/>
    </w:pPr>
    <w:rPr>
      <w:rFonts w:ascii="Arial" w:hAnsi="Arial"/>
      <w:b/>
      <w:snapToGrid w:val="0"/>
      <w:sz w:val="18"/>
      <w:szCs w:val="20"/>
      <w:lang w:eastAsia="ru-RU"/>
    </w:rPr>
  </w:style>
  <w:style w:type="character" w:customStyle="1" w:styleId="34">
    <w:name w:val="Название Знак3"/>
    <w:link w:val="af7"/>
    <w:uiPriority w:val="99"/>
    <w:rsid w:val="006D451E"/>
    <w:rPr>
      <w:rFonts w:ascii="Arial" w:hAnsi="Arial"/>
      <w:b/>
      <w:snapToGrid w:val="0"/>
      <w:sz w:val="18"/>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c"/>
    <w:link w:val="25"/>
    <w:uiPriority w:val="99"/>
    <w:rsid w:val="006D451E"/>
    <w:pPr>
      <w:jc w:val="center"/>
    </w:pPr>
    <w:rPr>
      <w:b/>
      <w:szCs w:val="20"/>
      <w:lang w:eastAsia="ru-RU"/>
    </w:rPr>
  </w:style>
  <w:style w:type="character" w:customStyle="1" w:styleId="25">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4"/>
    <w:uiPriority w:val="99"/>
    <w:rsid w:val="006D451E"/>
    <w:rPr>
      <w:b/>
      <w:sz w:val="24"/>
      <w:lang w:eastAsia="ru-RU"/>
    </w:rPr>
  </w:style>
  <w:style w:type="paragraph" w:styleId="af8">
    <w:name w:val="Subtitle"/>
    <w:basedOn w:val="ac"/>
    <w:link w:val="af9"/>
    <w:qFormat/>
    <w:rsid w:val="006D451E"/>
    <w:pPr>
      <w:spacing w:line="360" w:lineRule="auto"/>
      <w:jc w:val="center"/>
    </w:pPr>
    <w:rPr>
      <w:b/>
      <w:noProof/>
      <w:lang w:val="en-GB" w:eastAsia="en-US"/>
    </w:rPr>
  </w:style>
  <w:style w:type="character" w:customStyle="1" w:styleId="af9">
    <w:name w:val="Подзаголовок Знак"/>
    <w:link w:val="af8"/>
    <w:rsid w:val="006D451E"/>
    <w:rPr>
      <w:b/>
      <w:noProof/>
      <w:sz w:val="24"/>
      <w:szCs w:val="24"/>
      <w:lang w:val="en-GB" w:eastAsia="en-US"/>
    </w:rPr>
  </w:style>
  <w:style w:type="paragraph" w:customStyle="1" w:styleId="13">
    <w:name w:val="Без интервала1"/>
    <w:link w:val="NoSpacingChar1"/>
    <w:qFormat/>
    <w:rsid w:val="006D451E"/>
    <w:pPr>
      <w:jc w:val="both"/>
    </w:pPr>
    <w:rPr>
      <w:rFonts w:ascii="Calibri" w:eastAsia="Calibri" w:hAnsi="Calibri"/>
      <w:sz w:val="22"/>
      <w:szCs w:val="22"/>
      <w:lang w:val="uk-UA"/>
    </w:rPr>
  </w:style>
  <w:style w:type="character" w:customStyle="1" w:styleId="rvts0">
    <w:name w:val="rvts0"/>
    <w:rsid w:val="006D451E"/>
    <w:rPr>
      <w:rFonts w:cs="Times New Roman"/>
    </w:rPr>
  </w:style>
  <w:style w:type="character" w:styleId="afa">
    <w:name w:val="Strong"/>
    <w:qFormat/>
    <w:rsid w:val="006D451E"/>
    <w:rPr>
      <w:rFonts w:cs="Times New Roman"/>
      <w:b/>
      <w:bCs/>
    </w:rPr>
  </w:style>
  <w:style w:type="paragraph" w:customStyle="1" w:styleId="14">
    <w:name w:val="Абзац списка1"/>
    <w:basedOn w:val="ac"/>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5">
    <w:name w:val="Верхний колонтитул Знак"/>
    <w:link w:val="af4"/>
    <w:uiPriority w:val="99"/>
    <w:rsid w:val="006D451E"/>
    <w:rPr>
      <w:sz w:val="24"/>
      <w:szCs w:val="24"/>
    </w:rPr>
  </w:style>
  <w:style w:type="character" w:customStyle="1" w:styleId="32">
    <w:name w:val="Заголовок 3 Знак"/>
    <w:aliases w:val="Sub-Clause Paragraph Знак1,Section Header3 Знак1"/>
    <w:link w:val="31"/>
    <w:uiPriority w:val="9"/>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c"/>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b">
    <w:name w:val="Table Grid"/>
    <w:basedOn w:val="ae"/>
    <w:uiPriority w:val="3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275712"/>
    <w:rPr>
      <w:color w:val="0000FF"/>
      <w:u w:val="single"/>
    </w:rPr>
  </w:style>
  <w:style w:type="paragraph" w:styleId="afd">
    <w:name w:val="footer"/>
    <w:basedOn w:val="ac"/>
    <w:link w:val="afe"/>
    <w:uiPriority w:val="99"/>
    <w:rsid w:val="00275712"/>
    <w:pPr>
      <w:tabs>
        <w:tab w:val="center" w:pos="4819"/>
        <w:tab w:val="right" w:pos="9639"/>
      </w:tabs>
    </w:pPr>
    <w:rPr>
      <w:sz w:val="20"/>
      <w:szCs w:val="20"/>
      <w:lang w:eastAsia="ru-RU"/>
    </w:rPr>
  </w:style>
  <w:style w:type="character" w:customStyle="1" w:styleId="afe">
    <w:name w:val="Нижний колонтитул Знак"/>
    <w:link w:val="afd"/>
    <w:uiPriority w:val="99"/>
    <w:rsid w:val="00275712"/>
    <w:rPr>
      <w:lang w:eastAsia="ru-RU"/>
    </w:rPr>
  </w:style>
  <w:style w:type="paragraph" w:styleId="aff">
    <w:name w:val="Normal Indent"/>
    <w:aliases w:val="NHBDNI-TD"/>
    <w:basedOn w:val="ac"/>
    <w:link w:val="aff0"/>
    <w:rsid w:val="00275712"/>
    <w:pPr>
      <w:spacing w:before="20" w:after="20"/>
      <w:ind w:left="708" w:firstLine="737"/>
    </w:pPr>
    <w:rPr>
      <w:snapToGrid w:val="0"/>
      <w:szCs w:val="20"/>
      <w:lang w:eastAsia="ru-RU"/>
    </w:rPr>
  </w:style>
  <w:style w:type="paragraph" w:styleId="aff1">
    <w:name w:val="Body Text"/>
    <w:basedOn w:val="ac"/>
    <w:link w:val="aff2"/>
    <w:uiPriority w:val="99"/>
    <w:rsid w:val="00275712"/>
    <w:pPr>
      <w:spacing w:after="120"/>
    </w:pPr>
    <w:rPr>
      <w:sz w:val="20"/>
      <w:szCs w:val="20"/>
      <w:lang w:eastAsia="ru-RU"/>
    </w:rPr>
  </w:style>
  <w:style w:type="character" w:customStyle="1" w:styleId="aff2">
    <w:name w:val="Основной текст Знак"/>
    <w:link w:val="aff1"/>
    <w:uiPriority w:val="99"/>
    <w:rsid w:val="00275712"/>
    <w:rPr>
      <w:lang w:eastAsia="ru-RU"/>
    </w:rPr>
  </w:style>
  <w:style w:type="paragraph" w:styleId="26">
    <w:name w:val="Body Text Indent 2"/>
    <w:basedOn w:val="ac"/>
    <w:link w:val="27"/>
    <w:uiPriority w:val="99"/>
    <w:rsid w:val="00275712"/>
    <w:pPr>
      <w:spacing w:after="120" w:line="480" w:lineRule="auto"/>
      <w:ind w:left="283"/>
    </w:pPr>
    <w:rPr>
      <w:sz w:val="20"/>
      <w:szCs w:val="20"/>
      <w:lang w:eastAsia="ru-RU"/>
    </w:rPr>
  </w:style>
  <w:style w:type="character" w:customStyle="1" w:styleId="27">
    <w:name w:val="Основной текст с отступом 2 Знак"/>
    <w:link w:val="26"/>
    <w:uiPriority w:val="99"/>
    <w:rsid w:val="00275712"/>
    <w:rPr>
      <w:lang w:eastAsia="ru-RU"/>
    </w:rPr>
  </w:style>
  <w:style w:type="paragraph" w:styleId="35">
    <w:name w:val="Body Text Indent 3"/>
    <w:basedOn w:val="ac"/>
    <w:link w:val="36"/>
    <w:rsid w:val="00275712"/>
    <w:pPr>
      <w:spacing w:after="120"/>
      <w:ind w:left="283"/>
    </w:pPr>
    <w:rPr>
      <w:sz w:val="16"/>
      <w:szCs w:val="16"/>
      <w:lang w:eastAsia="ru-RU"/>
    </w:rPr>
  </w:style>
  <w:style w:type="character" w:customStyle="1" w:styleId="36">
    <w:name w:val="Основной текст с отступом 3 Знак"/>
    <w:link w:val="35"/>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275712"/>
    <w:rPr>
      <w:rFonts w:ascii="Verdana" w:hAnsi="Verdana" w:cs="Verdana"/>
      <w:lang w:val="en-US" w:eastAsia="en-US"/>
    </w:rPr>
  </w:style>
  <w:style w:type="paragraph" w:customStyle="1" w:styleId="aff3">
    <w:name w:val="Підстава"/>
    <w:basedOn w:val="ac"/>
    <w:qFormat/>
    <w:rsid w:val="00275712"/>
    <w:pPr>
      <w:tabs>
        <w:tab w:val="left" w:pos="1134"/>
      </w:tabs>
    </w:pPr>
    <w:rPr>
      <w:szCs w:val="20"/>
      <w:lang w:eastAsia="ru-RU"/>
    </w:rPr>
  </w:style>
  <w:style w:type="paragraph" w:customStyle="1" w:styleId="15">
    <w:name w:val="Обычный1"/>
    <w:rsid w:val="00275712"/>
    <w:pPr>
      <w:jc w:val="both"/>
    </w:pPr>
    <w:rPr>
      <w:snapToGrid w:val="0"/>
      <w:lang w:eastAsia="ru-RU"/>
    </w:rPr>
  </w:style>
  <w:style w:type="paragraph" w:customStyle="1" w:styleId="16">
    <w:name w:val="Знак1 Знак Знак Знак Знак Знак Знак Знак Знак Знак"/>
    <w:basedOn w:val="ac"/>
    <w:rsid w:val="00275712"/>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c"/>
    <w:link w:val="aff5"/>
    <w:uiPriority w:val="1"/>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c"/>
    <w:qFormat/>
    <w:rsid w:val="00275712"/>
    <w:pPr>
      <w:spacing w:before="100" w:beforeAutospacing="1" w:after="100" w:afterAutospacing="1"/>
    </w:pPr>
    <w:rPr>
      <w:rFonts w:eastAsia="Calibri"/>
    </w:rPr>
  </w:style>
  <w:style w:type="paragraph" w:customStyle="1" w:styleId="Blank">
    <w:name w:val="Blank"/>
    <w:basedOn w:val="ac"/>
    <w:qFormat/>
    <w:rsid w:val="00275712"/>
    <w:pPr>
      <w:tabs>
        <w:tab w:val="left" w:pos="5387"/>
        <w:tab w:val="right" w:pos="9356"/>
      </w:tabs>
      <w:spacing w:after="240"/>
      <w:ind w:firstLine="720"/>
    </w:pPr>
    <w:rPr>
      <w:b/>
      <w:noProof/>
      <w:sz w:val="26"/>
      <w:szCs w:val="20"/>
      <w:lang w:eastAsia="ru-RU"/>
    </w:rPr>
  </w:style>
  <w:style w:type="paragraph" w:styleId="aff6">
    <w:name w:val="Body Text Indent"/>
    <w:basedOn w:val="ac"/>
    <w:link w:val="aff7"/>
    <w:rsid w:val="00275712"/>
    <w:pPr>
      <w:spacing w:after="120"/>
      <w:ind w:left="283"/>
    </w:pPr>
    <w:rPr>
      <w:sz w:val="20"/>
      <w:szCs w:val="20"/>
      <w:lang w:eastAsia="ru-RU"/>
    </w:rPr>
  </w:style>
  <w:style w:type="character" w:customStyle="1" w:styleId="aff7">
    <w:name w:val="Основной текст с отступом Знак"/>
    <w:link w:val="aff6"/>
    <w:rsid w:val="00275712"/>
    <w:rPr>
      <w:lang w:eastAsia="ru-RU"/>
    </w:rPr>
  </w:style>
  <w:style w:type="paragraph" w:styleId="aa">
    <w:name w:val="List Number"/>
    <w:basedOn w:val="ac"/>
    <w:rsid w:val="00275712"/>
    <w:pPr>
      <w:widowControl w:val="0"/>
      <w:numPr>
        <w:numId w:val="1"/>
      </w:numPr>
    </w:pPr>
    <w:rPr>
      <w:sz w:val="32"/>
      <w:szCs w:val="20"/>
      <w:lang w:eastAsia="ru-RU"/>
    </w:rPr>
  </w:style>
  <w:style w:type="paragraph" w:styleId="20">
    <w:name w:val="List Number 2"/>
    <w:basedOn w:val="ac"/>
    <w:rsid w:val="00275712"/>
    <w:pPr>
      <w:widowControl w:val="0"/>
      <w:numPr>
        <w:ilvl w:val="1"/>
        <w:numId w:val="1"/>
      </w:numPr>
    </w:pPr>
    <w:rPr>
      <w:sz w:val="32"/>
      <w:szCs w:val="20"/>
      <w:lang w:eastAsia="ru-RU"/>
    </w:rPr>
  </w:style>
  <w:style w:type="paragraph" w:styleId="3">
    <w:name w:val="List Number 3"/>
    <w:basedOn w:val="ac"/>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7">
    <w:name w:val="Body Text 3"/>
    <w:basedOn w:val="ac"/>
    <w:link w:val="38"/>
    <w:uiPriority w:val="99"/>
    <w:rsid w:val="00275712"/>
    <w:pPr>
      <w:spacing w:after="120"/>
    </w:pPr>
    <w:rPr>
      <w:sz w:val="16"/>
      <w:szCs w:val="16"/>
      <w:lang w:eastAsia="ru-RU"/>
    </w:rPr>
  </w:style>
  <w:style w:type="character" w:customStyle="1" w:styleId="38">
    <w:name w:val="Основной текст 3 Знак"/>
    <w:link w:val="37"/>
    <w:uiPriority w:val="99"/>
    <w:rsid w:val="00275712"/>
    <w:rPr>
      <w:sz w:val="16"/>
      <w:szCs w:val="16"/>
      <w:lang w:eastAsia="ru-RU"/>
    </w:rPr>
  </w:style>
  <w:style w:type="character" w:customStyle="1" w:styleId="28">
    <w:name w:val="Основной текст (2)_"/>
    <w:link w:val="29"/>
    <w:uiPriority w:val="99"/>
    <w:rsid w:val="00275712"/>
    <w:rPr>
      <w:sz w:val="22"/>
      <w:szCs w:val="22"/>
      <w:shd w:val="clear" w:color="auto" w:fill="FFFFFF"/>
    </w:rPr>
  </w:style>
  <w:style w:type="paragraph" w:customStyle="1" w:styleId="29">
    <w:name w:val="Основной текст (2)"/>
    <w:basedOn w:val="ac"/>
    <w:link w:val="28"/>
    <w:qFormat/>
    <w:rsid w:val="00275712"/>
    <w:pPr>
      <w:widowControl w:val="0"/>
      <w:shd w:val="clear" w:color="auto" w:fill="FFFFFF"/>
      <w:spacing w:before="660" w:after="300" w:line="0" w:lineRule="atLeast"/>
    </w:pPr>
    <w:rPr>
      <w:sz w:val="22"/>
      <w:szCs w:val="22"/>
      <w:shd w:val="clear" w:color="auto" w:fill="FFFFFF"/>
    </w:rPr>
  </w:style>
  <w:style w:type="paragraph" w:customStyle="1" w:styleId="2a">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8">
    <w:name w:val="Наим. приложения"/>
    <w:basedOn w:val="ac"/>
    <w:next w:val="ac"/>
    <w:qFormat/>
    <w:rsid w:val="00275712"/>
    <w:pPr>
      <w:jc w:val="center"/>
    </w:pPr>
    <w:rPr>
      <w:szCs w:val="20"/>
      <w:lang w:eastAsia="ru-RU"/>
    </w:rPr>
  </w:style>
  <w:style w:type="paragraph" w:customStyle="1" w:styleId="aff9">
    <w:name w:val="Нормальний текст"/>
    <w:basedOn w:val="ac"/>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c"/>
    <w:qFormat/>
    <w:rsid w:val="00D642B6"/>
    <w:pPr>
      <w:spacing w:before="100" w:beforeAutospacing="1" w:after="100" w:afterAutospacing="1"/>
    </w:pPr>
  </w:style>
  <w:style w:type="character" w:customStyle="1" w:styleId="s11">
    <w:name w:val="s11"/>
    <w:rsid w:val="00D642B6"/>
  </w:style>
  <w:style w:type="character" w:customStyle="1" w:styleId="af1">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0"/>
    <w:qFormat/>
    <w:rsid w:val="00961F2B"/>
    <w:rPr>
      <w:sz w:val="24"/>
      <w:szCs w:val="24"/>
    </w:rPr>
  </w:style>
  <w:style w:type="character" w:styleId="affa">
    <w:name w:val="Emphasis"/>
    <w:uiPriority w:val="20"/>
    <w:qFormat/>
    <w:rsid w:val="007D13D8"/>
    <w:rPr>
      <w:i/>
      <w:iCs/>
    </w:rPr>
  </w:style>
  <w:style w:type="paragraph" w:customStyle="1" w:styleId="CharChar0">
    <w:name w:val="Знак Char Знак Знак Char"/>
    <w:basedOn w:val="ac"/>
    <w:qFormat/>
    <w:rsid w:val="002F1D3C"/>
    <w:rPr>
      <w:rFonts w:ascii="Verdana" w:hAnsi="Verdana"/>
      <w:sz w:val="20"/>
      <w:szCs w:val="20"/>
      <w:lang w:val="en-US" w:eastAsia="en-US"/>
    </w:rPr>
  </w:style>
  <w:style w:type="character" w:customStyle="1" w:styleId="af3">
    <w:name w:val="Текст выноски Знак"/>
    <w:link w:val="af2"/>
    <w:uiPriority w:val="99"/>
    <w:rsid w:val="005545EC"/>
    <w:rPr>
      <w:rFonts w:ascii="Tahoma" w:hAnsi="Tahoma" w:cs="Tahoma"/>
      <w:sz w:val="16"/>
      <w:szCs w:val="16"/>
    </w:rPr>
  </w:style>
  <w:style w:type="paragraph" w:customStyle="1" w:styleId="2b">
    <w:name w:val="Без интервала2"/>
    <w:qFormat/>
    <w:rsid w:val="005545EC"/>
    <w:pPr>
      <w:jc w:val="both"/>
    </w:pPr>
    <w:rPr>
      <w:rFonts w:ascii="Calibri" w:eastAsia="Calibri" w:hAnsi="Calibri"/>
      <w:sz w:val="22"/>
      <w:szCs w:val="22"/>
      <w:lang w:val="uk-UA"/>
    </w:rPr>
  </w:style>
  <w:style w:type="paragraph" w:customStyle="1" w:styleId="2c">
    <w:name w:val="Абзац списка2"/>
    <w:basedOn w:val="ac"/>
    <w:uiPriority w:val="34"/>
    <w:qFormat/>
    <w:rsid w:val="005545EC"/>
    <w:pPr>
      <w:ind w:left="708"/>
    </w:pPr>
    <w:rPr>
      <w:sz w:val="20"/>
      <w:szCs w:val="20"/>
      <w:lang w:eastAsia="ru-RU"/>
    </w:rPr>
  </w:style>
  <w:style w:type="paragraph" w:customStyle="1" w:styleId="17">
    <w:name w:val="Звичайний1"/>
    <w:qFormat/>
    <w:rsid w:val="005545EC"/>
    <w:pPr>
      <w:jc w:val="both"/>
    </w:pPr>
    <w:rPr>
      <w:snapToGrid w:val="0"/>
      <w:lang w:eastAsia="ru-RU"/>
    </w:rPr>
  </w:style>
  <w:style w:type="paragraph" w:customStyle="1" w:styleId="18">
    <w:name w:val="Знак1 Знак Знак Знак Знак Знак Знак Знак Знак Знак"/>
    <w:basedOn w:val="ac"/>
    <w:qFormat/>
    <w:rsid w:val="005545EC"/>
    <w:rPr>
      <w:rFonts w:ascii="Verdana" w:hAnsi="Verdana"/>
      <w:lang w:val="en-US" w:eastAsia="en-US"/>
    </w:rPr>
  </w:style>
  <w:style w:type="paragraph" w:customStyle="1" w:styleId="2d">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c"/>
    <w:qFormat/>
    <w:rsid w:val="006A4DF7"/>
    <w:pPr>
      <w:spacing w:before="100" w:beforeAutospacing="1" w:after="100" w:afterAutospacing="1"/>
    </w:pPr>
  </w:style>
  <w:style w:type="numbering" w:customStyle="1" w:styleId="19">
    <w:name w:val="Нет списка1"/>
    <w:next w:val="af"/>
    <w:uiPriority w:val="99"/>
    <w:semiHidden/>
    <w:unhideWhenUsed/>
    <w:rsid w:val="00ED4996"/>
  </w:style>
  <w:style w:type="paragraph" w:customStyle="1" w:styleId="affb">
    <w:name w:val="Знак"/>
    <w:basedOn w:val="ac"/>
    <w:qFormat/>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c">
    <w:name w:val="Основной текст_"/>
    <w:link w:val="39"/>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c"/>
    <w:link w:val="1a"/>
    <w:qFormat/>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9">
    <w:name w:val="Основной текст3"/>
    <w:basedOn w:val="ac"/>
    <w:link w:val="affc"/>
    <w:qFormat/>
    <w:rsid w:val="00ED4996"/>
    <w:pPr>
      <w:shd w:val="clear" w:color="auto" w:fill="FFFFFF"/>
      <w:spacing w:line="0" w:lineRule="atLeast"/>
    </w:pPr>
    <w:rPr>
      <w:rFonts w:ascii="Arial Narrow" w:eastAsia="Arial Narrow" w:hAnsi="Arial Narrow"/>
      <w:sz w:val="19"/>
      <w:szCs w:val="19"/>
    </w:rPr>
  </w:style>
  <w:style w:type="character" w:styleId="affd">
    <w:name w:val="annotation reference"/>
    <w:uiPriority w:val="99"/>
    <w:unhideWhenUsed/>
    <w:rsid w:val="00ED4996"/>
    <w:rPr>
      <w:sz w:val="16"/>
      <w:szCs w:val="16"/>
    </w:rPr>
  </w:style>
  <w:style w:type="paragraph" w:styleId="affe">
    <w:name w:val="annotation text"/>
    <w:basedOn w:val="ac"/>
    <w:link w:val="afff"/>
    <w:uiPriority w:val="99"/>
    <w:unhideWhenUsed/>
    <w:rsid w:val="00ED4996"/>
    <w:rPr>
      <w:sz w:val="20"/>
      <w:szCs w:val="20"/>
      <w:lang w:eastAsia="ru-RU"/>
    </w:rPr>
  </w:style>
  <w:style w:type="character" w:customStyle="1" w:styleId="afff">
    <w:name w:val="Текст примечания Знак"/>
    <w:link w:val="affe"/>
    <w:uiPriority w:val="99"/>
    <w:rsid w:val="00ED4996"/>
    <w:rPr>
      <w:lang w:eastAsia="ru-RU"/>
    </w:rPr>
  </w:style>
  <w:style w:type="paragraph" w:styleId="afff0">
    <w:name w:val="annotation subject"/>
    <w:basedOn w:val="affe"/>
    <w:next w:val="affe"/>
    <w:link w:val="afff1"/>
    <w:uiPriority w:val="99"/>
    <w:unhideWhenUsed/>
    <w:rsid w:val="00ED4996"/>
    <w:rPr>
      <w:b/>
      <w:bCs/>
    </w:rPr>
  </w:style>
  <w:style w:type="character" w:customStyle="1" w:styleId="afff1">
    <w:name w:val="Тема примечания Знак"/>
    <w:link w:val="afff0"/>
    <w:uiPriority w:val="99"/>
    <w:rsid w:val="00ED4996"/>
    <w:rPr>
      <w:b/>
      <w:bCs/>
      <w:lang w:eastAsia="ru-RU"/>
    </w:rPr>
  </w:style>
  <w:style w:type="numbering" w:customStyle="1" w:styleId="2e">
    <w:name w:val="Нет списка2"/>
    <w:next w:val="af"/>
    <w:uiPriority w:val="99"/>
    <w:semiHidden/>
    <w:unhideWhenUsed/>
    <w:rsid w:val="007E01F1"/>
  </w:style>
  <w:style w:type="table" w:customStyle="1" w:styleId="1c">
    <w:name w:val="Сетка таблицы1"/>
    <w:basedOn w:val="ae"/>
    <w:next w:val="afb"/>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c"/>
    <w:qFormat/>
    <w:rsid w:val="009438E4"/>
    <w:pPr>
      <w:suppressAutoHyphens/>
      <w:spacing w:after="120" w:line="480" w:lineRule="auto"/>
      <w:ind w:left="283"/>
    </w:pPr>
    <w:rPr>
      <w:szCs w:val="20"/>
      <w:lang w:eastAsia="ar-SA"/>
    </w:rPr>
  </w:style>
  <w:style w:type="paragraph" w:customStyle="1" w:styleId="211">
    <w:name w:val="Основной текст 21"/>
    <w:basedOn w:val="ac"/>
    <w:qFormat/>
    <w:rsid w:val="009438E4"/>
    <w:pPr>
      <w:suppressAutoHyphens/>
      <w:jc w:val="center"/>
    </w:pPr>
    <w:rPr>
      <w:sz w:val="28"/>
      <w:szCs w:val="20"/>
      <w:lang w:eastAsia="ar-SA"/>
    </w:rPr>
  </w:style>
  <w:style w:type="paragraph" w:customStyle="1" w:styleId="Style2">
    <w:name w:val="Style2"/>
    <w:basedOn w:val="ac"/>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character" w:customStyle="1" w:styleId="afff2">
    <w:name w:val="Без интервала Знак"/>
    <w:aliases w:val="nado12 Знак"/>
    <w:link w:val="afff3"/>
    <w:uiPriority w:val="1"/>
    <w:locked/>
    <w:rsid w:val="008A1A8B"/>
    <w:rPr>
      <w:rFonts w:ascii="Calibri" w:hAnsi="Calibri"/>
      <w:lang w:val="uk-UA" w:eastAsia="uk-UA" w:bidi="ar-SA"/>
    </w:rPr>
  </w:style>
  <w:style w:type="paragraph" w:styleId="afff3">
    <w:name w:val="No Spacing"/>
    <w:aliases w:val="nado12"/>
    <w:link w:val="afff2"/>
    <w:uiPriority w:val="1"/>
    <w:qFormat/>
    <w:rsid w:val="008A1A8B"/>
    <w:rPr>
      <w:rFonts w:ascii="Calibri" w:hAnsi="Calibri"/>
      <w:lang w:val="uk-UA" w:eastAsia="uk-UA"/>
    </w:rPr>
  </w:style>
  <w:style w:type="paragraph" w:customStyle="1" w:styleId="Default">
    <w:name w:val="Default"/>
    <w:uiPriority w:val="99"/>
    <w:qFormat/>
    <w:rsid w:val="008A1A8B"/>
    <w:pPr>
      <w:autoSpaceDE w:val="0"/>
      <w:autoSpaceDN w:val="0"/>
      <w:adjustRightInd w:val="0"/>
    </w:pPr>
    <w:rPr>
      <w:rFonts w:eastAsia="Calibri"/>
      <w:color w:val="000000"/>
      <w:sz w:val="24"/>
      <w:szCs w:val="24"/>
      <w:lang w:val="uk-UA"/>
    </w:rPr>
  </w:style>
  <w:style w:type="numbering" w:customStyle="1" w:styleId="3a">
    <w:name w:val="Нет списка3"/>
    <w:next w:val="af"/>
    <w:uiPriority w:val="99"/>
    <w:semiHidden/>
    <w:unhideWhenUsed/>
    <w:rsid w:val="005458E4"/>
  </w:style>
  <w:style w:type="character" w:styleId="afff4">
    <w:name w:val="FollowedHyperlink"/>
    <w:uiPriority w:val="99"/>
    <w:unhideWhenUsed/>
    <w:rsid w:val="005458E4"/>
    <w:rPr>
      <w:color w:val="800080"/>
      <w:u w:val="single"/>
    </w:rPr>
  </w:style>
  <w:style w:type="paragraph" w:customStyle="1" w:styleId="C2PlainText">
    <w:name w:val="C2 Plain Text"/>
    <w:basedOn w:val="ac"/>
    <w:rsid w:val="005458E4"/>
    <w:pPr>
      <w:widowControl w:val="0"/>
      <w:suppressAutoHyphens/>
      <w:spacing w:after="240"/>
      <w:ind w:left="2552"/>
    </w:pPr>
    <w:rPr>
      <w:szCs w:val="20"/>
      <w:lang w:val="en-AU" w:eastAsia="ru-RU"/>
    </w:rPr>
  </w:style>
  <w:style w:type="paragraph" w:customStyle="1" w:styleId="NormalC2">
    <w:name w:val="Normal C2"/>
    <w:basedOn w:val="ac"/>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eastAsia="ru-RU"/>
    </w:rPr>
  </w:style>
  <w:style w:type="paragraph" w:customStyle="1" w:styleId="Style20">
    <w:name w:val="Style 2"/>
    <w:rsid w:val="005458E4"/>
    <w:pPr>
      <w:widowControl w:val="0"/>
      <w:autoSpaceDE w:val="0"/>
      <w:autoSpaceDN w:val="0"/>
      <w:adjustRightInd w:val="0"/>
    </w:pPr>
    <w:rPr>
      <w:lang w:eastAsia="ru-RU"/>
    </w:rPr>
  </w:style>
  <w:style w:type="paragraph" w:customStyle="1" w:styleId="xl68">
    <w:name w:val="xl68"/>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c"/>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c"/>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uiPriority w:val="99"/>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c"/>
    <w:uiPriority w:val="99"/>
    <w:rsid w:val="006D22DD"/>
    <w:pPr>
      <w:spacing w:before="100" w:beforeAutospacing="1" w:after="100" w:afterAutospacing="1"/>
      <w:jc w:val="left"/>
    </w:pPr>
    <w:rPr>
      <w:rFonts w:eastAsia="Calibri"/>
    </w:rPr>
  </w:style>
  <w:style w:type="paragraph" w:customStyle="1" w:styleId="xfmc9">
    <w:name w:val="xfmc9"/>
    <w:basedOn w:val="ac"/>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character" w:customStyle="1" w:styleId="40">
    <w:name w:val="Заголовок 4 Знак"/>
    <w:aliases w:val="Sub-Clause Sub-paragraph Знак, Sub-Clause Sub-paragraph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f"/>
    <w:uiPriority w:val="99"/>
    <w:semiHidden/>
    <w:unhideWhenUsed/>
    <w:rsid w:val="00323818"/>
  </w:style>
  <w:style w:type="paragraph" w:styleId="afff5">
    <w:name w:val="Document Map"/>
    <w:basedOn w:val="ac"/>
    <w:link w:val="afff6"/>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6">
    <w:name w:val="Схема документа Знак"/>
    <w:link w:val="afff5"/>
    <w:rsid w:val="00323818"/>
    <w:rPr>
      <w:rFonts w:ascii="Tahoma" w:hAnsi="Tahoma" w:cs="Tahoma"/>
      <w:shd w:val="clear" w:color="auto" w:fill="000080"/>
      <w:lang w:val="ru-RU" w:eastAsia="ru-RU"/>
    </w:rPr>
  </w:style>
  <w:style w:type="paragraph" w:customStyle="1" w:styleId="1f0">
    <w:name w:val="1"/>
    <w:basedOn w:val="ac"/>
    <w:rsid w:val="00323818"/>
    <w:pPr>
      <w:spacing w:after="160"/>
      <w:jc w:val="left"/>
    </w:pPr>
    <w:rPr>
      <w:rFonts w:ascii="Arial" w:hAnsi="Arial"/>
      <w:b/>
      <w:color w:val="FFFFFF"/>
      <w:sz w:val="32"/>
      <w:szCs w:val="20"/>
      <w:lang w:val="en-US" w:eastAsia="en-US"/>
    </w:rPr>
  </w:style>
  <w:style w:type="paragraph" w:customStyle="1" w:styleId="1f1">
    <w:name w:val="Обычный1"/>
    <w:qFormat/>
    <w:rsid w:val="00323818"/>
    <w:pPr>
      <w:ind w:firstLine="567"/>
      <w:jc w:val="both"/>
    </w:pPr>
    <w:rPr>
      <w:rFonts w:ascii="Arial" w:hAnsi="Arial"/>
      <w:snapToGrid w:val="0"/>
      <w:lang w:val="ru-RU" w:eastAsia="ru-RU"/>
    </w:rPr>
  </w:style>
  <w:style w:type="paragraph" w:customStyle="1" w:styleId="afff7">
    <w:name w:val="......."/>
    <w:basedOn w:val="Default"/>
    <w:next w:val="Default"/>
    <w:rsid w:val="00323818"/>
    <w:rPr>
      <w:rFonts w:eastAsia="Times New Roman"/>
      <w:color w:val="auto"/>
      <w:lang w:val="ru-RU" w:eastAsia="ru-RU"/>
    </w:rPr>
  </w:style>
  <w:style w:type="paragraph" w:customStyle="1" w:styleId="afff8">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323818"/>
    <w:pPr>
      <w:spacing w:before="120" w:after="0"/>
      <w:ind w:left="0" w:firstLine="720"/>
    </w:pPr>
    <w:rPr>
      <w:color w:val="00FFFF"/>
      <w:sz w:val="24"/>
      <w:szCs w:val="24"/>
      <w:lang w:val="ru-RU" w:eastAsia="en-US"/>
    </w:rPr>
  </w:style>
  <w:style w:type="paragraph" w:customStyle="1" w:styleId="ioieo">
    <w:name w:val="ioieo"/>
    <w:basedOn w:val="ac"/>
    <w:rsid w:val="00323818"/>
    <w:pPr>
      <w:widowControl w:val="0"/>
      <w:ind w:firstLine="1276"/>
      <w:jc w:val="left"/>
    </w:pPr>
    <w:rPr>
      <w:rFonts w:ascii="Vremya" w:hAnsi="Vremya"/>
      <w:sz w:val="28"/>
      <w:szCs w:val="20"/>
      <w:lang w:val="ru-RU" w:eastAsia="ru-RU"/>
    </w:rPr>
  </w:style>
  <w:style w:type="numbering" w:styleId="111111">
    <w:name w:val="Outline List 2"/>
    <w:basedOn w:val="af"/>
    <w:rsid w:val="00323818"/>
    <w:pPr>
      <w:numPr>
        <w:numId w:val="2"/>
      </w:numPr>
    </w:pPr>
  </w:style>
  <w:style w:type="paragraph" w:customStyle="1" w:styleId="afff9">
    <w:name w:val="Знак Знак Знак Знак"/>
    <w:basedOn w:val="ac"/>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fa">
    <w:name w:val="Основной"/>
    <w:basedOn w:val="ac"/>
    <w:link w:val="afffb"/>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323818"/>
    <w:rPr>
      <w:sz w:val="24"/>
      <w:szCs w:val="24"/>
      <w:lang w:val="ru-RU" w:eastAsia="ru-RU"/>
    </w:rPr>
  </w:style>
  <w:style w:type="paragraph" w:customStyle="1" w:styleId="Noeeu1">
    <w:name w:val="Noeeu1"/>
    <w:basedOn w:val="ac"/>
    <w:rsid w:val="00323818"/>
    <w:pPr>
      <w:widowControl w:val="0"/>
      <w:jc w:val="left"/>
    </w:pPr>
    <w:rPr>
      <w:rFonts w:ascii="UkrainianJournal" w:hAnsi="UkrainianJournal"/>
      <w:szCs w:val="20"/>
      <w:lang w:val="ru-RU" w:eastAsia="ru-RU"/>
    </w:rPr>
  </w:style>
  <w:style w:type="paragraph" w:styleId="2f">
    <w:name w:val="List 2"/>
    <w:basedOn w:val="ac"/>
    <w:rsid w:val="00323818"/>
    <w:pPr>
      <w:ind w:left="720" w:hanging="360"/>
      <w:jc w:val="left"/>
    </w:pPr>
    <w:rPr>
      <w:rFonts w:ascii="Arial" w:hAnsi="Arial"/>
      <w:sz w:val="28"/>
      <w:szCs w:val="20"/>
      <w:lang w:val="en-US" w:eastAsia="ru-RU"/>
    </w:rPr>
  </w:style>
  <w:style w:type="paragraph" w:styleId="a8">
    <w:name w:val="Plain Text"/>
    <w:basedOn w:val="ac"/>
    <w:link w:val="afffc"/>
    <w:rsid w:val="00323818"/>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link w:val="a8"/>
    <w:rsid w:val="00323818"/>
    <w:rPr>
      <w:rFonts w:ascii="Wingdings" w:hAnsi="Wingdings"/>
      <w:sz w:val="22"/>
      <w:lang w:val="uk-UA" w:eastAsia="ru-RU"/>
    </w:rPr>
  </w:style>
  <w:style w:type="paragraph" w:styleId="afffd">
    <w:name w:val="footnote text"/>
    <w:basedOn w:val="ac"/>
    <w:link w:val="afffe"/>
    <w:rsid w:val="00323818"/>
    <w:pPr>
      <w:jc w:val="left"/>
    </w:pPr>
    <w:rPr>
      <w:sz w:val="20"/>
      <w:szCs w:val="20"/>
      <w:lang w:val="ru-RU" w:eastAsia="ru-RU"/>
    </w:rPr>
  </w:style>
  <w:style w:type="character" w:customStyle="1" w:styleId="afffe">
    <w:name w:val="Текст сноски Знак"/>
    <w:link w:val="afffd"/>
    <w:rsid w:val="00323818"/>
    <w:rPr>
      <w:lang w:val="ru-RU" w:eastAsia="ru-RU"/>
    </w:rPr>
  </w:style>
  <w:style w:type="character" w:styleId="affff">
    <w:name w:val="footnote reference"/>
    <w:uiPriority w:val="99"/>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c"/>
    <w:next w:val="ac"/>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f0">
    <w:name w:val="toc 2"/>
    <w:basedOn w:val="ac"/>
    <w:next w:val="ac"/>
    <w:autoRedefine/>
    <w:uiPriority w:val="39"/>
    <w:rsid w:val="00323818"/>
    <w:pPr>
      <w:tabs>
        <w:tab w:val="left" w:pos="1680"/>
        <w:tab w:val="right" w:leader="dot" w:pos="9710"/>
      </w:tabs>
      <w:ind w:left="1267"/>
      <w:jc w:val="left"/>
    </w:pPr>
    <w:rPr>
      <w:b/>
      <w:bCs/>
      <w:noProof/>
      <w:lang w:eastAsia="ru-RU"/>
    </w:rPr>
  </w:style>
  <w:style w:type="paragraph" w:styleId="3b">
    <w:name w:val="toc 3"/>
    <w:basedOn w:val="ac"/>
    <w:next w:val="ac"/>
    <w:autoRedefine/>
    <w:uiPriority w:val="39"/>
    <w:rsid w:val="00323818"/>
    <w:pPr>
      <w:ind w:left="480" w:firstLine="709"/>
      <w:jc w:val="left"/>
    </w:pPr>
    <w:rPr>
      <w:lang w:eastAsia="ru-RU"/>
    </w:rPr>
  </w:style>
  <w:style w:type="paragraph" w:styleId="42">
    <w:name w:val="toc 4"/>
    <w:basedOn w:val="ac"/>
    <w:next w:val="ac"/>
    <w:autoRedefine/>
    <w:rsid w:val="00323818"/>
    <w:pPr>
      <w:ind w:left="720"/>
      <w:jc w:val="left"/>
    </w:pPr>
  </w:style>
  <w:style w:type="paragraph" w:styleId="51">
    <w:name w:val="toc 5"/>
    <w:basedOn w:val="ac"/>
    <w:next w:val="ac"/>
    <w:autoRedefine/>
    <w:rsid w:val="00323818"/>
    <w:pPr>
      <w:ind w:left="960"/>
      <w:jc w:val="left"/>
    </w:pPr>
  </w:style>
  <w:style w:type="paragraph" w:styleId="61">
    <w:name w:val="toc 6"/>
    <w:basedOn w:val="ac"/>
    <w:next w:val="ac"/>
    <w:autoRedefine/>
    <w:rsid w:val="00323818"/>
    <w:pPr>
      <w:ind w:left="1200"/>
      <w:jc w:val="left"/>
    </w:pPr>
  </w:style>
  <w:style w:type="paragraph" w:styleId="71">
    <w:name w:val="toc 7"/>
    <w:basedOn w:val="ac"/>
    <w:next w:val="ac"/>
    <w:autoRedefine/>
    <w:rsid w:val="00323818"/>
    <w:pPr>
      <w:ind w:left="1440"/>
      <w:jc w:val="left"/>
    </w:pPr>
  </w:style>
  <w:style w:type="paragraph" w:styleId="81">
    <w:name w:val="toc 8"/>
    <w:basedOn w:val="ac"/>
    <w:next w:val="ac"/>
    <w:autoRedefine/>
    <w:rsid w:val="00323818"/>
    <w:pPr>
      <w:ind w:left="1680"/>
      <w:jc w:val="left"/>
    </w:pPr>
  </w:style>
  <w:style w:type="paragraph" w:styleId="91">
    <w:name w:val="toc 9"/>
    <w:basedOn w:val="ac"/>
    <w:next w:val="ac"/>
    <w:autoRedefine/>
    <w:rsid w:val="00323818"/>
    <w:pPr>
      <w:ind w:left="1920"/>
      <w:jc w:val="left"/>
    </w:pPr>
  </w:style>
  <w:style w:type="paragraph" w:customStyle="1" w:styleId="T">
    <w:name w:val="T_ГУ_Текст"/>
    <w:basedOn w:val="ac"/>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c"/>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f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qFormat/>
    <w:locked/>
    <w:rsid w:val="00323818"/>
    <w:rPr>
      <w:rFonts w:ascii="Calibri" w:eastAsia="Calibri" w:hAnsi="Calibri"/>
      <w:sz w:val="22"/>
      <w:szCs w:val="22"/>
      <w:lang w:val="uk-UA"/>
    </w:rPr>
  </w:style>
  <w:style w:type="paragraph" w:customStyle="1" w:styleId="affff0">
    <w:name w:val="Основний"/>
    <w:basedOn w:val="aff6"/>
    <w:qFormat/>
    <w:rsid w:val="00323818"/>
    <w:pPr>
      <w:spacing w:before="60" w:after="60" w:line="259" w:lineRule="auto"/>
      <w:ind w:left="0" w:firstLine="709"/>
    </w:pPr>
    <w:rPr>
      <w:sz w:val="26"/>
      <w:szCs w:val="24"/>
    </w:rPr>
  </w:style>
  <w:style w:type="paragraph" w:customStyle="1" w:styleId="0">
    <w:name w:val="0_рисунок_Назва"/>
    <w:basedOn w:val="ac"/>
    <w:next w:val="ac"/>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c"/>
    <w:link w:val="52"/>
    <w:uiPriority w:val="99"/>
    <w:qFormat/>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f"/>
    <w:uiPriority w:val="99"/>
    <w:semiHidden/>
    <w:unhideWhenUsed/>
    <w:rsid w:val="001D6C14"/>
  </w:style>
  <w:style w:type="table" w:customStyle="1" w:styleId="2f1">
    <w:name w:val="Сетка таблицы2"/>
    <w:basedOn w:val="ae"/>
    <w:next w:val="afb"/>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c"/>
    <w:qFormat/>
    <w:rsid w:val="001D6C14"/>
    <w:pPr>
      <w:spacing w:before="100" w:beforeAutospacing="1" w:after="100" w:afterAutospacing="1"/>
      <w:jc w:val="left"/>
    </w:pPr>
    <w:rPr>
      <w:color w:val="000000"/>
      <w:sz w:val="20"/>
      <w:szCs w:val="20"/>
    </w:rPr>
  </w:style>
  <w:style w:type="paragraph" w:customStyle="1" w:styleId="font6">
    <w:name w:val="font6"/>
    <w:basedOn w:val="ac"/>
    <w:qFormat/>
    <w:rsid w:val="001D6C14"/>
    <w:pPr>
      <w:spacing w:before="100" w:beforeAutospacing="1" w:after="100" w:afterAutospacing="1"/>
      <w:jc w:val="left"/>
    </w:pPr>
    <w:rPr>
      <w:color w:val="000000"/>
      <w:sz w:val="16"/>
      <w:szCs w:val="16"/>
    </w:rPr>
  </w:style>
  <w:style w:type="paragraph" w:customStyle="1" w:styleId="font7">
    <w:name w:val="font7"/>
    <w:basedOn w:val="ac"/>
    <w:qFormat/>
    <w:rsid w:val="001D6C14"/>
    <w:pPr>
      <w:spacing w:before="100" w:beforeAutospacing="1" w:after="100" w:afterAutospacing="1"/>
      <w:jc w:val="left"/>
    </w:pPr>
    <w:rPr>
      <w:sz w:val="16"/>
      <w:szCs w:val="16"/>
    </w:rPr>
  </w:style>
  <w:style w:type="paragraph" w:customStyle="1" w:styleId="font8">
    <w:name w:val="font8"/>
    <w:basedOn w:val="ac"/>
    <w:qFormat/>
    <w:rsid w:val="001D6C14"/>
    <w:pPr>
      <w:spacing w:before="100" w:beforeAutospacing="1" w:after="100" w:afterAutospacing="1"/>
      <w:jc w:val="left"/>
    </w:pPr>
    <w:rPr>
      <w:color w:val="FF0000"/>
      <w:sz w:val="16"/>
      <w:szCs w:val="16"/>
    </w:rPr>
  </w:style>
  <w:style w:type="paragraph" w:customStyle="1" w:styleId="font9">
    <w:name w:val="font9"/>
    <w:basedOn w:val="ac"/>
    <w:qFormat/>
    <w:rsid w:val="001D6C14"/>
    <w:pPr>
      <w:spacing w:before="100" w:beforeAutospacing="1" w:after="100" w:afterAutospacing="1"/>
      <w:jc w:val="left"/>
    </w:pPr>
    <w:rPr>
      <w:b/>
      <w:bCs/>
      <w:color w:val="FF0000"/>
      <w:sz w:val="16"/>
      <w:szCs w:val="16"/>
    </w:rPr>
  </w:style>
  <w:style w:type="paragraph" w:customStyle="1" w:styleId="font10">
    <w:name w:val="font10"/>
    <w:basedOn w:val="ac"/>
    <w:qFormat/>
    <w:rsid w:val="001D6C14"/>
    <w:pPr>
      <w:spacing w:before="100" w:beforeAutospacing="1" w:after="100" w:afterAutospacing="1"/>
      <w:jc w:val="left"/>
    </w:pPr>
    <w:rPr>
      <w:color w:val="6A6A6A"/>
    </w:rPr>
  </w:style>
  <w:style w:type="paragraph" w:customStyle="1" w:styleId="font11">
    <w:name w:val="font11"/>
    <w:basedOn w:val="ac"/>
    <w:qFormat/>
    <w:rsid w:val="001D6C14"/>
    <w:pPr>
      <w:spacing w:before="100" w:beforeAutospacing="1" w:after="100" w:afterAutospacing="1"/>
      <w:jc w:val="left"/>
    </w:pPr>
    <w:rPr>
      <w:color w:val="545454"/>
    </w:rPr>
  </w:style>
  <w:style w:type="paragraph" w:customStyle="1" w:styleId="xl43943">
    <w:name w:val="xl43943"/>
    <w:basedOn w:val="ac"/>
    <w:rsid w:val="001D6C14"/>
    <w:pPr>
      <w:spacing w:before="100" w:beforeAutospacing="1" w:after="100" w:afterAutospacing="1"/>
      <w:jc w:val="center"/>
      <w:textAlignment w:val="center"/>
    </w:pPr>
  </w:style>
  <w:style w:type="paragraph" w:customStyle="1" w:styleId="xl43944">
    <w:name w:val="xl4394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c"/>
    <w:rsid w:val="001D6C14"/>
    <w:pPr>
      <w:spacing w:before="100" w:beforeAutospacing="1" w:after="100" w:afterAutospacing="1"/>
      <w:jc w:val="left"/>
    </w:pPr>
  </w:style>
  <w:style w:type="paragraph" w:customStyle="1" w:styleId="xl43947">
    <w:name w:val="xl43947"/>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c"/>
    <w:rsid w:val="001D6C14"/>
    <w:pPr>
      <w:spacing w:before="100" w:beforeAutospacing="1" w:after="100" w:afterAutospacing="1"/>
      <w:jc w:val="left"/>
      <w:textAlignment w:val="center"/>
    </w:pPr>
  </w:style>
  <w:style w:type="paragraph" w:customStyle="1" w:styleId="xl43957">
    <w:name w:val="xl4395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c"/>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c"/>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c"/>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c"/>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c"/>
    <w:rsid w:val="001D6C14"/>
    <w:pPr>
      <w:spacing w:before="100" w:beforeAutospacing="1" w:after="100" w:afterAutospacing="1"/>
      <w:jc w:val="center"/>
      <w:textAlignment w:val="center"/>
    </w:pPr>
  </w:style>
  <w:style w:type="paragraph" w:customStyle="1" w:styleId="xl43942">
    <w:name w:val="xl43942"/>
    <w:basedOn w:val="ac"/>
    <w:rsid w:val="001D6C14"/>
    <w:pPr>
      <w:spacing w:before="100" w:beforeAutospacing="1" w:after="100" w:afterAutospacing="1"/>
      <w:jc w:val="left"/>
    </w:pPr>
  </w:style>
  <w:style w:type="character" w:customStyle="1" w:styleId="3c">
    <w:name w:val="Основний текст (3)_"/>
    <w:link w:val="3d"/>
    <w:rsid w:val="001D6C14"/>
    <w:rPr>
      <w:b/>
      <w:bCs/>
      <w:sz w:val="18"/>
      <w:szCs w:val="18"/>
      <w:shd w:val="clear" w:color="auto" w:fill="FFFFFF"/>
    </w:rPr>
  </w:style>
  <w:style w:type="character" w:customStyle="1" w:styleId="2f2">
    <w:name w:val="Основний текст (2)_"/>
    <w:rsid w:val="001D6C14"/>
    <w:rPr>
      <w:b w:val="0"/>
      <w:bCs w:val="0"/>
      <w:i w:val="0"/>
      <w:iCs w:val="0"/>
      <w:smallCaps w:val="0"/>
      <w:strike w:val="0"/>
      <w:sz w:val="18"/>
      <w:szCs w:val="18"/>
      <w:u w:val="none"/>
    </w:rPr>
  </w:style>
  <w:style w:type="character" w:customStyle="1" w:styleId="2f3">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4">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d">
    <w:name w:val="Основний текст (3)"/>
    <w:basedOn w:val="ac"/>
    <w:link w:val="3c"/>
    <w:rsid w:val="001D6C14"/>
    <w:pPr>
      <w:widowControl w:val="0"/>
      <w:shd w:val="clear" w:color="auto" w:fill="FFFFFF"/>
      <w:spacing w:after="240" w:line="0" w:lineRule="atLeast"/>
      <w:jc w:val="center"/>
    </w:pPr>
    <w:rPr>
      <w:b/>
      <w:bCs/>
      <w:sz w:val="18"/>
      <w:szCs w:val="18"/>
    </w:rPr>
  </w:style>
  <w:style w:type="character" w:customStyle="1" w:styleId="affff1">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d"/>
    <w:link w:val="9"/>
    <w:rsid w:val="00D33BB0"/>
    <w:rPr>
      <w:rFonts w:ascii="Arial" w:hAnsi="Arial" w:cs="Arial"/>
      <w:sz w:val="22"/>
      <w:szCs w:val="22"/>
      <w:lang w:val="uk-UA" w:eastAsia="ru-RU"/>
    </w:rPr>
  </w:style>
  <w:style w:type="character" w:customStyle="1" w:styleId="FontStyle13">
    <w:name w:val="Font Style13"/>
    <w:basedOn w:val="ad"/>
    <w:rsid w:val="00D33BB0"/>
    <w:rPr>
      <w:rFonts w:ascii="Times New Roman" w:hAnsi="Times New Roman" w:cs="Times New Roman"/>
      <w:b/>
      <w:bCs/>
      <w:sz w:val="20"/>
      <w:szCs w:val="20"/>
    </w:rPr>
  </w:style>
  <w:style w:type="paragraph" w:customStyle="1" w:styleId="CharChar1">
    <w:name w:val="Char Знак Знак Char Знак Знак Знак Знак Знак Знак Знак Знак Знак Знак Знак Знак Знак"/>
    <w:basedOn w:val="ac"/>
    <w:uiPriority w:val="99"/>
    <w:qFormat/>
    <w:rsid w:val="00D33BB0"/>
    <w:pPr>
      <w:jc w:val="left"/>
    </w:pPr>
    <w:rPr>
      <w:rFonts w:ascii="Verdana" w:hAnsi="Verdana" w:cs="Verdana"/>
      <w:sz w:val="20"/>
      <w:szCs w:val="20"/>
      <w:lang w:val="en-US" w:eastAsia="en-US"/>
    </w:rPr>
  </w:style>
  <w:style w:type="character" w:customStyle="1" w:styleId="shorttext">
    <w:name w:val="short_text"/>
    <w:basedOn w:val="ad"/>
    <w:rsid w:val="00D33BB0"/>
  </w:style>
  <w:style w:type="paragraph" w:styleId="affff2">
    <w:name w:val="Block Text"/>
    <w:basedOn w:val="ac"/>
    <w:rsid w:val="00D33BB0"/>
    <w:pPr>
      <w:ind w:left="567" w:right="-569"/>
    </w:pPr>
    <w:rPr>
      <w:szCs w:val="20"/>
      <w:lang w:eastAsia="ru-RU"/>
    </w:rPr>
  </w:style>
  <w:style w:type="paragraph" w:customStyle="1" w:styleId="affff3">
    <w:name w:val="a"/>
    <w:basedOn w:val="ac"/>
    <w:qFormat/>
    <w:rsid w:val="00D33BB0"/>
    <w:pPr>
      <w:autoSpaceDE w:val="0"/>
      <w:autoSpaceDN w:val="0"/>
      <w:jc w:val="left"/>
    </w:pPr>
    <w:rPr>
      <w:rFonts w:ascii="Times New Roman CYR" w:hAnsi="Times New Roman CYR" w:cs="Times New Roman CYR"/>
      <w:lang w:val="ru-RU" w:eastAsia="ru-RU"/>
    </w:rPr>
  </w:style>
  <w:style w:type="character" w:customStyle="1" w:styleId="92">
    <w:name w:val="Основной текст (9)_"/>
    <w:link w:val="93"/>
    <w:locked/>
    <w:rsid w:val="00D33BB0"/>
    <w:rPr>
      <w:sz w:val="19"/>
      <w:shd w:val="clear" w:color="auto" w:fill="FFFFFF"/>
    </w:rPr>
  </w:style>
  <w:style w:type="paragraph" w:customStyle="1" w:styleId="93">
    <w:name w:val="Основной текст (9)"/>
    <w:basedOn w:val="ac"/>
    <w:link w:val="92"/>
    <w:qFormat/>
    <w:rsid w:val="00D33BB0"/>
    <w:pPr>
      <w:shd w:val="clear" w:color="auto" w:fill="FFFFFF"/>
      <w:spacing w:line="210" w:lineRule="exact"/>
      <w:jc w:val="left"/>
    </w:pPr>
    <w:rPr>
      <w:sz w:val="19"/>
      <w:szCs w:val="20"/>
      <w:shd w:val="clear" w:color="auto" w:fill="FFFFFF"/>
      <w:lang w:val="en-US" w:eastAsia="en-US"/>
    </w:rPr>
  </w:style>
  <w:style w:type="character" w:customStyle="1" w:styleId="1f4">
    <w:name w:val="Основной текст1"/>
    <w:rsid w:val="00D33BB0"/>
    <w:rPr>
      <w:rFonts w:ascii="Times New Roman" w:hAnsi="Times New Roman"/>
      <w:spacing w:val="0"/>
      <w:sz w:val="19"/>
      <w:u w:val="single"/>
      <w:shd w:val="clear" w:color="auto" w:fill="FFFFFF"/>
    </w:rPr>
  </w:style>
  <w:style w:type="paragraph" w:customStyle="1" w:styleId="bodytext2">
    <w:name w:val="bodytext2"/>
    <w:basedOn w:val="ac"/>
    <w:qFormat/>
    <w:rsid w:val="00D33BB0"/>
    <w:pPr>
      <w:suppressAutoHyphens/>
      <w:ind w:firstLine="567"/>
    </w:pPr>
    <w:rPr>
      <w:rFonts w:ascii="Garamond" w:hAnsi="Garamond"/>
      <w:lang w:val="ru-RU" w:eastAsia="ar-SA"/>
    </w:rPr>
  </w:style>
  <w:style w:type="paragraph" w:customStyle="1" w:styleId="1f5">
    <w:name w:val="заголовок 1"/>
    <w:basedOn w:val="ac"/>
    <w:next w:val="ac"/>
    <w:qFormat/>
    <w:rsid w:val="00D33BB0"/>
    <w:pPr>
      <w:keepNext/>
      <w:jc w:val="left"/>
    </w:pPr>
    <w:rPr>
      <w:rFonts w:ascii="Times New Roman CYR" w:hAnsi="Times New Roman CYR" w:cs="Times New Roman CYR"/>
      <w:sz w:val="28"/>
      <w:szCs w:val="28"/>
      <w:lang w:val="ru-RU" w:eastAsia="ru-RU"/>
    </w:rPr>
  </w:style>
  <w:style w:type="character" w:customStyle="1" w:styleId="1f6">
    <w:name w:val="Обычный (веб) Знак1"/>
    <w:aliases w:val="Обычный (веб) Знак Знак"/>
    <w:rsid w:val="00D33BB0"/>
    <w:rPr>
      <w:sz w:val="24"/>
      <w:szCs w:val="24"/>
      <w:lang w:val="ru-RU" w:eastAsia="ru-RU" w:bidi="ar-SA"/>
    </w:rPr>
  </w:style>
  <w:style w:type="paragraph" w:customStyle="1" w:styleId="310">
    <w:name w:val="Основной текст с отступом 31"/>
    <w:basedOn w:val="ac"/>
    <w:qFormat/>
    <w:rsid w:val="00D33BB0"/>
    <w:pPr>
      <w:suppressAutoHyphens/>
      <w:spacing w:after="120"/>
      <w:ind w:left="283"/>
      <w:jc w:val="left"/>
    </w:pPr>
    <w:rPr>
      <w:rFonts w:ascii="Times New Roman CYR" w:hAnsi="Times New Roman CYR" w:cs="Times New Roman CYR"/>
      <w:sz w:val="16"/>
      <w:szCs w:val="16"/>
      <w:lang w:val="ru-RU" w:eastAsia="ar-SA"/>
    </w:rPr>
  </w:style>
  <w:style w:type="character" w:customStyle="1" w:styleId="910">
    <w:name w:val="Основной текст + 91"/>
    <w:aliases w:val="5 pt2"/>
    <w:uiPriority w:val="99"/>
    <w:rsid w:val="00D33BB0"/>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D33BB0"/>
    <w:rPr>
      <w:rFonts w:ascii="Times New Roman" w:hAnsi="Times New Roman" w:cs="Times New Roman"/>
      <w:b/>
      <w:bCs/>
      <w:color w:val="000000"/>
      <w:spacing w:val="0"/>
      <w:w w:val="100"/>
      <w:position w:val="0"/>
      <w:sz w:val="21"/>
      <w:szCs w:val="21"/>
      <w:u w:val="none"/>
      <w:lang w:val="uk-UA"/>
    </w:rPr>
  </w:style>
  <w:style w:type="paragraph" w:customStyle="1" w:styleId="1f7">
    <w:name w:val="Стиль Заголовок 1 + По центру"/>
    <w:basedOn w:val="10"/>
    <w:qFormat/>
    <w:rsid w:val="00D33BB0"/>
    <w:pPr>
      <w:spacing w:before="240" w:after="60"/>
      <w:jc w:val="center"/>
    </w:pPr>
    <w:rPr>
      <w:bCs/>
      <w:kern w:val="32"/>
      <w:sz w:val="28"/>
    </w:rPr>
  </w:style>
  <w:style w:type="character" w:customStyle="1" w:styleId="FontStyle79">
    <w:name w:val="Font Style79"/>
    <w:rsid w:val="00D33BB0"/>
    <w:rPr>
      <w:rFonts w:ascii="Times New Roman" w:hAnsi="Times New Roman" w:cs="Times New Roman"/>
      <w:sz w:val="20"/>
      <w:szCs w:val="20"/>
    </w:rPr>
  </w:style>
  <w:style w:type="paragraph" w:customStyle="1" w:styleId="1f8">
    <w:name w:val="Основной текст с отступом1"/>
    <w:basedOn w:val="ac"/>
    <w:link w:val="BodyTextIndentChar"/>
    <w:qFormat/>
    <w:rsid w:val="00D33BB0"/>
    <w:pPr>
      <w:widowControl w:val="0"/>
      <w:autoSpaceDE w:val="0"/>
      <w:autoSpaceDN w:val="0"/>
      <w:spacing w:after="120"/>
      <w:ind w:left="283"/>
      <w:jc w:val="left"/>
    </w:pPr>
    <w:rPr>
      <w:sz w:val="20"/>
      <w:szCs w:val="20"/>
      <w:lang w:val="ru-RU" w:eastAsia="ru-RU"/>
    </w:rPr>
  </w:style>
  <w:style w:type="character" w:customStyle="1" w:styleId="3e">
    <w:name w:val="Основной текст (3)_"/>
    <w:basedOn w:val="ad"/>
    <w:link w:val="3f"/>
    <w:uiPriority w:val="99"/>
    <w:rsid w:val="00D33BB0"/>
    <w:rPr>
      <w:b/>
      <w:bCs/>
      <w:sz w:val="23"/>
      <w:szCs w:val="23"/>
      <w:shd w:val="clear" w:color="auto" w:fill="FFFFFF"/>
    </w:rPr>
  </w:style>
  <w:style w:type="paragraph" w:customStyle="1" w:styleId="3f">
    <w:name w:val="Основной текст (3)"/>
    <w:basedOn w:val="ac"/>
    <w:link w:val="3e"/>
    <w:uiPriority w:val="99"/>
    <w:qFormat/>
    <w:rsid w:val="00D33BB0"/>
    <w:pPr>
      <w:widowControl w:val="0"/>
      <w:shd w:val="clear" w:color="auto" w:fill="FFFFFF"/>
      <w:spacing w:before="120" w:after="420" w:line="274" w:lineRule="exact"/>
      <w:jc w:val="center"/>
    </w:pPr>
    <w:rPr>
      <w:b/>
      <w:bCs/>
      <w:sz w:val="23"/>
      <w:szCs w:val="23"/>
      <w:lang w:val="en-US" w:eastAsia="en-US"/>
    </w:rPr>
  </w:style>
  <w:style w:type="paragraph" w:customStyle="1" w:styleId="CharChar2">
    <w:name w:val="Char Знак Знак Char Знак Знак Знак Знак Знак Знак Знак Знак Знак Знак Знак Знак"/>
    <w:basedOn w:val="ac"/>
    <w:qFormat/>
    <w:rsid w:val="00D33BB0"/>
    <w:pPr>
      <w:jc w:val="left"/>
    </w:pPr>
    <w:rPr>
      <w:rFonts w:ascii="Verdana" w:hAnsi="Verdana"/>
      <w:sz w:val="20"/>
      <w:szCs w:val="20"/>
      <w:lang w:val="en-US" w:eastAsia="ru-RU"/>
    </w:rPr>
  </w:style>
  <w:style w:type="paragraph" w:customStyle="1" w:styleId="TableContents">
    <w:name w:val="Table Contents"/>
    <w:basedOn w:val="ac"/>
    <w:qFormat/>
    <w:rsid w:val="00D33BB0"/>
    <w:pPr>
      <w:suppressLineNumbers/>
      <w:suppressAutoHyphens/>
      <w:autoSpaceDN w:val="0"/>
      <w:spacing w:before="120"/>
      <w:textAlignment w:val="baseline"/>
    </w:pPr>
    <w:rPr>
      <w:kern w:val="3"/>
      <w:lang w:val="ru-RU" w:eastAsia="ru-RU"/>
    </w:rPr>
  </w:style>
  <w:style w:type="character" w:customStyle="1" w:styleId="312pt">
    <w:name w:val="Основной текст (3) + 12 pt"/>
    <w:aliases w:val="Не полужирный,Заголовок №1 + 12,5 pt4,Интервал 0 pt3"/>
    <w:basedOn w:val="3e"/>
    <w:uiPriority w:val="99"/>
    <w:rsid w:val="00D33BB0"/>
    <w:rPr>
      <w:b w:val="0"/>
      <w:bCs w:val="0"/>
      <w:sz w:val="24"/>
      <w:szCs w:val="24"/>
      <w:shd w:val="clear" w:color="auto" w:fill="FFFFFF"/>
    </w:rPr>
  </w:style>
  <w:style w:type="character" w:customStyle="1" w:styleId="312pt5">
    <w:name w:val="Основной текст (3) + 12 pt5"/>
    <w:aliases w:val="Не полужирный11"/>
    <w:basedOn w:val="3e"/>
    <w:uiPriority w:val="99"/>
    <w:rsid w:val="00D33BB0"/>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e"/>
    <w:uiPriority w:val="99"/>
    <w:rsid w:val="00D33BB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e"/>
    <w:uiPriority w:val="99"/>
    <w:rsid w:val="00D33BB0"/>
    <w:rPr>
      <w:b w:val="0"/>
      <w:bCs w:val="0"/>
      <w:i/>
      <w:iCs/>
      <w:sz w:val="24"/>
      <w:szCs w:val="24"/>
      <w:shd w:val="clear" w:color="auto" w:fill="FFFFFF"/>
    </w:rPr>
  </w:style>
  <w:style w:type="paragraph" w:customStyle="1" w:styleId="213">
    <w:name w:val="Основной текст (2)1"/>
    <w:basedOn w:val="ac"/>
    <w:uiPriority w:val="99"/>
    <w:qFormat/>
    <w:rsid w:val="00D33BB0"/>
    <w:pPr>
      <w:widowControl w:val="0"/>
      <w:shd w:val="clear" w:color="auto" w:fill="FFFFFF"/>
      <w:spacing w:line="270" w:lineRule="exact"/>
      <w:jc w:val="left"/>
    </w:pPr>
    <w:rPr>
      <w:rFonts w:eastAsiaTheme="minorHAnsi"/>
      <w:b/>
      <w:bCs/>
      <w:sz w:val="22"/>
      <w:szCs w:val="22"/>
      <w:lang w:val="ru-RU" w:eastAsia="en-US"/>
    </w:rPr>
  </w:style>
  <w:style w:type="character" w:customStyle="1" w:styleId="210pt">
    <w:name w:val="Основной текст (2) + 10 pt"/>
    <w:aliases w:val="Курсив1,Основной текст + 13 pt,Полужирный,Интервал 1 pt"/>
    <w:basedOn w:val="28"/>
    <w:uiPriority w:val="99"/>
    <w:rsid w:val="00D33BB0"/>
    <w:rPr>
      <w:rFonts w:ascii="Times New Roman" w:hAnsi="Times New Roman" w:cs="Times New Roman"/>
      <w:b/>
      <w:bCs/>
      <w:i/>
      <w:iCs/>
      <w:sz w:val="20"/>
      <w:szCs w:val="20"/>
      <w:shd w:val="clear" w:color="auto" w:fill="FFFFFF"/>
    </w:rPr>
  </w:style>
  <w:style w:type="character" w:customStyle="1" w:styleId="1f9">
    <w:name w:val="Тема примечания Знак1"/>
    <w:basedOn w:val="afff"/>
    <w:uiPriority w:val="99"/>
    <w:semiHidden/>
    <w:rsid w:val="00D33BB0"/>
    <w:rPr>
      <w:rFonts w:ascii="Times New Roman" w:eastAsia="Times New Roman" w:hAnsi="Times New Roman" w:cs="Times New Roman"/>
      <w:b/>
      <w:bCs/>
      <w:sz w:val="20"/>
      <w:szCs w:val="20"/>
      <w:lang w:eastAsia="ru-RU"/>
    </w:rPr>
  </w:style>
  <w:style w:type="paragraph" w:customStyle="1" w:styleId="2f5">
    <w:name w:val="Основной текст2"/>
    <w:basedOn w:val="ac"/>
    <w:qFormat/>
    <w:rsid w:val="00D33BB0"/>
    <w:pPr>
      <w:widowControl w:val="0"/>
      <w:shd w:val="clear" w:color="auto" w:fill="FFFFFF"/>
      <w:spacing w:line="0" w:lineRule="atLeast"/>
      <w:ind w:hanging="420"/>
      <w:jc w:val="left"/>
    </w:pPr>
    <w:rPr>
      <w:sz w:val="23"/>
      <w:szCs w:val="23"/>
      <w:lang w:eastAsia="en-US"/>
    </w:rPr>
  </w:style>
  <w:style w:type="character" w:customStyle="1" w:styleId="affff4">
    <w:name w:val="Основной текст + Курсив"/>
    <w:basedOn w:val="affc"/>
    <w:uiPriority w:val="99"/>
    <w:rsid w:val="00D33BB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6">
    <w:name w:val="Основной текст (2) + Не курсив"/>
    <w:basedOn w:val="28"/>
    <w:uiPriority w:val="99"/>
    <w:rsid w:val="00D33BB0"/>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2"/>
    <w:uiPriority w:val="99"/>
    <w:rsid w:val="00D33BB0"/>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D33BB0"/>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D33BB0"/>
    <w:rPr>
      <w:rFonts w:ascii="Times New Roman" w:hAnsi="Times New Roman" w:cs="Times New Roman"/>
      <w:b/>
      <w:bCs/>
      <w:i/>
      <w:iCs/>
      <w:spacing w:val="-10"/>
      <w:sz w:val="30"/>
      <w:szCs w:val="30"/>
      <w:u w:val="none"/>
      <w:shd w:val="clear" w:color="auto" w:fill="FFFFFF"/>
    </w:rPr>
  </w:style>
  <w:style w:type="paragraph" w:customStyle="1" w:styleId="FR1">
    <w:name w:val="FR1"/>
    <w:qFormat/>
    <w:rsid w:val="00D33BB0"/>
    <w:pPr>
      <w:widowControl w:val="0"/>
      <w:spacing w:before="200" w:line="420" w:lineRule="auto"/>
      <w:ind w:left="1120" w:right="200"/>
      <w:jc w:val="center"/>
    </w:pPr>
    <w:rPr>
      <w:rFonts w:ascii="Arial" w:hAnsi="Arial"/>
      <w:b/>
      <w:snapToGrid w:val="0"/>
      <w:sz w:val="28"/>
      <w:lang w:val="uk-UA" w:eastAsia="ru-RU"/>
    </w:rPr>
  </w:style>
  <w:style w:type="character" w:customStyle="1" w:styleId="rvts23">
    <w:name w:val="rvts23"/>
    <w:basedOn w:val="ad"/>
    <w:rsid w:val="00D33BB0"/>
  </w:style>
  <w:style w:type="character" w:customStyle="1" w:styleId="affff5">
    <w:name w:val="Основний текст_"/>
    <w:link w:val="1fa"/>
    <w:uiPriority w:val="99"/>
    <w:rsid w:val="00D33BB0"/>
    <w:rPr>
      <w:spacing w:val="4"/>
      <w:sz w:val="21"/>
      <w:szCs w:val="21"/>
      <w:shd w:val="clear" w:color="auto" w:fill="FFFFFF"/>
    </w:rPr>
  </w:style>
  <w:style w:type="paragraph" w:customStyle="1" w:styleId="1fa">
    <w:name w:val="Основний текст1"/>
    <w:basedOn w:val="ac"/>
    <w:link w:val="affff5"/>
    <w:uiPriority w:val="99"/>
    <w:qFormat/>
    <w:rsid w:val="00D33BB0"/>
    <w:pPr>
      <w:shd w:val="clear" w:color="auto" w:fill="FFFFFF"/>
      <w:spacing w:after="240" w:line="299" w:lineRule="exact"/>
      <w:ind w:hanging="340"/>
      <w:jc w:val="left"/>
    </w:pPr>
    <w:rPr>
      <w:spacing w:val="4"/>
      <w:sz w:val="21"/>
      <w:szCs w:val="21"/>
      <w:lang w:val="en-US" w:eastAsia="en-US"/>
    </w:rPr>
  </w:style>
  <w:style w:type="character" w:customStyle="1" w:styleId="longtext">
    <w:name w:val="long_text"/>
    <w:basedOn w:val="ad"/>
    <w:rsid w:val="00546FE6"/>
  </w:style>
  <w:style w:type="character" w:customStyle="1" w:styleId="FontStyle">
    <w:name w:val="Font Style"/>
    <w:rsid w:val="00970574"/>
    <w:rPr>
      <w:rFonts w:cs="Courier New"/>
      <w:color w:val="000000"/>
      <w:szCs w:val="20"/>
    </w:rPr>
  </w:style>
  <w:style w:type="paragraph" w:customStyle="1" w:styleId="indent1">
    <w:name w:val="indent1"/>
    <w:basedOn w:val="ac"/>
    <w:rsid w:val="00970574"/>
    <w:pPr>
      <w:spacing w:before="100" w:beforeAutospacing="1" w:after="100" w:afterAutospacing="1"/>
      <w:ind w:firstLine="300"/>
      <w:jc w:val="left"/>
    </w:pPr>
    <w:rPr>
      <w:color w:val="000000"/>
      <w:sz w:val="21"/>
      <w:szCs w:val="21"/>
    </w:rPr>
  </w:style>
  <w:style w:type="paragraph" w:customStyle="1" w:styleId="xl63">
    <w:name w:val="xl63"/>
    <w:basedOn w:val="ac"/>
    <w:qFormat/>
    <w:rsid w:val="00D402C0"/>
    <w:pPr>
      <w:spacing w:before="100" w:beforeAutospacing="1" w:after="100" w:afterAutospacing="1"/>
      <w:jc w:val="left"/>
    </w:pPr>
    <w:rPr>
      <w:sz w:val="22"/>
      <w:szCs w:val="22"/>
      <w:lang w:val="ru-RU" w:eastAsia="ru-RU"/>
    </w:rPr>
  </w:style>
  <w:style w:type="paragraph" w:customStyle="1" w:styleId="xl64">
    <w:name w:val="xl64"/>
    <w:basedOn w:val="ac"/>
    <w:qFormat/>
    <w:rsid w:val="00D402C0"/>
    <w:pPr>
      <w:spacing w:before="100" w:beforeAutospacing="1" w:after="100" w:afterAutospacing="1"/>
      <w:jc w:val="left"/>
    </w:pPr>
    <w:rPr>
      <w:b/>
      <w:bCs/>
      <w:sz w:val="22"/>
      <w:szCs w:val="22"/>
      <w:lang w:val="ru-RU" w:eastAsia="ru-RU"/>
    </w:rPr>
  </w:style>
  <w:style w:type="paragraph" w:customStyle="1" w:styleId="xl65">
    <w:name w:val="xl6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6">
    <w:name w:val="xl66"/>
    <w:basedOn w:val="ac"/>
    <w:qFormat/>
    <w:rsid w:val="00D402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67">
    <w:name w:val="xl67"/>
    <w:basedOn w:val="ac"/>
    <w:qFormat/>
    <w:rsid w:val="00D402C0"/>
    <w:pPr>
      <w:spacing w:before="100" w:beforeAutospacing="1" w:after="100" w:afterAutospacing="1"/>
      <w:jc w:val="center"/>
    </w:pPr>
    <w:rPr>
      <w:sz w:val="22"/>
      <w:szCs w:val="22"/>
      <w:lang w:val="ru-RU" w:eastAsia="ru-RU"/>
    </w:rPr>
  </w:style>
  <w:style w:type="paragraph" w:customStyle="1" w:styleId="xl75">
    <w:name w:val="xl7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u w:val="single"/>
      <w:lang w:val="ru-RU" w:eastAsia="ru-RU"/>
    </w:rPr>
  </w:style>
  <w:style w:type="paragraph" w:customStyle="1" w:styleId="xl76">
    <w:name w:val="xl7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7">
    <w:name w:val="xl7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2"/>
      <w:szCs w:val="22"/>
      <w:lang w:val="ru-RU" w:eastAsia="ru-RU"/>
    </w:rPr>
  </w:style>
  <w:style w:type="paragraph" w:customStyle="1" w:styleId="xl78">
    <w:name w:val="xl7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9">
    <w:name w:val="xl7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0">
    <w:name w:val="xl8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1">
    <w:name w:val="xl8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2">
    <w:name w:val="xl8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4">
    <w:name w:val="xl8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5">
    <w:name w:val="xl8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86">
    <w:name w:val="xl8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7">
    <w:name w:val="xl8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8">
    <w:name w:val="xl8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9">
    <w:name w:val="xl8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0">
    <w:name w:val="xl9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91">
    <w:name w:val="xl9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92">
    <w:name w:val="xl9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93">
    <w:name w:val="xl9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4">
    <w:name w:val="xl9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6">
    <w:name w:val="xl9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7">
    <w:name w:val="xl9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8">
    <w:name w:val="xl9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9">
    <w:name w:val="xl9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u-RU" w:eastAsia="ru-RU"/>
    </w:rPr>
  </w:style>
  <w:style w:type="paragraph" w:styleId="affff6">
    <w:name w:val="Revision"/>
    <w:hidden/>
    <w:uiPriority w:val="99"/>
    <w:semiHidden/>
    <w:rsid w:val="00422B64"/>
    <w:rPr>
      <w:sz w:val="24"/>
      <w:szCs w:val="24"/>
      <w:lang w:val="uk-UA" w:eastAsia="ru-RU"/>
    </w:rPr>
  </w:style>
  <w:style w:type="character" w:customStyle="1" w:styleId="Heading1Char1">
    <w:name w:val="Heading 1 Char1"/>
    <w:aliases w:val="Document Header1 Char1"/>
    <w:rsid w:val="00422B64"/>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422B64"/>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422B64"/>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422B64"/>
    <w:rPr>
      <w:rFonts w:ascii="Cambria" w:eastAsia="Times New Roman" w:hAnsi="Cambria" w:cs="Times New Roman"/>
      <w:i/>
      <w:iCs/>
      <w:color w:val="365F91"/>
      <w:sz w:val="24"/>
      <w:szCs w:val="24"/>
      <w:lang w:eastAsia="uk-UA"/>
    </w:rPr>
  </w:style>
  <w:style w:type="character" w:customStyle="1" w:styleId="affff7">
    <w:name w:val="Текст концевой сноски Знак"/>
    <w:link w:val="affff8"/>
    <w:uiPriority w:val="99"/>
    <w:locked/>
    <w:rsid w:val="00422B64"/>
    <w:rPr>
      <w:lang w:val="ru-RU"/>
    </w:rPr>
  </w:style>
  <w:style w:type="paragraph" w:styleId="affff9">
    <w:name w:val="List"/>
    <w:aliases w:val="1. List"/>
    <w:basedOn w:val="aff1"/>
    <w:unhideWhenUsed/>
    <w:qFormat/>
    <w:rsid w:val="00422B64"/>
    <w:pPr>
      <w:suppressAutoHyphens/>
      <w:spacing w:after="140" w:line="288" w:lineRule="auto"/>
      <w:jc w:val="left"/>
    </w:pPr>
    <w:rPr>
      <w:rFonts w:cs="Mangal"/>
      <w:sz w:val="24"/>
      <w:szCs w:val="24"/>
      <w:lang w:val="ru-RU" w:eastAsia="zh-CN"/>
    </w:rPr>
  </w:style>
  <w:style w:type="character" w:customStyle="1" w:styleId="BodyTextIndentChar1">
    <w:name w:val="Body Text Indent Char1"/>
    <w:uiPriority w:val="99"/>
    <w:locked/>
    <w:rsid w:val="00422B64"/>
    <w:rPr>
      <w:rFonts w:ascii="Times New Roman" w:eastAsia="Times New Roman" w:hAnsi="Times New Roman"/>
      <w:lang w:eastAsia="ru-RU"/>
    </w:rPr>
  </w:style>
  <w:style w:type="character" w:customStyle="1" w:styleId="affffa">
    <w:name w:val="Красная строка Знак"/>
    <w:link w:val="affffb"/>
    <w:locked/>
    <w:rsid w:val="00422B64"/>
    <w:rPr>
      <w:rFonts w:ascii="Arial" w:eastAsia="SimSun" w:hAnsi="Arial" w:cs="Arial"/>
      <w:lang w:eastAsia="zh-CN"/>
    </w:rPr>
  </w:style>
  <w:style w:type="character" w:customStyle="1" w:styleId="BodyText2Char1">
    <w:name w:val="Body Text 2 Char1"/>
    <w:uiPriority w:val="99"/>
    <w:locked/>
    <w:rsid w:val="00422B64"/>
    <w:rPr>
      <w:rFonts w:ascii="Times New Roman" w:eastAsia="Times New Roman" w:hAnsi="Times New Roman"/>
      <w:b/>
      <w:sz w:val="24"/>
      <w:lang w:eastAsia="ru-RU"/>
    </w:rPr>
  </w:style>
  <w:style w:type="character" w:customStyle="1" w:styleId="CommentTextChar1">
    <w:name w:val="Comment Text Char1"/>
    <w:uiPriority w:val="99"/>
    <w:semiHidden/>
    <w:rsid w:val="00422B64"/>
    <w:rPr>
      <w:rFonts w:ascii="Times New Roman" w:eastAsia="Times New Roman" w:hAnsi="Times New Roman"/>
    </w:rPr>
  </w:style>
  <w:style w:type="paragraph" w:customStyle="1" w:styleId="s4-wptoptable1">
    <w:name w:val="s4-wptoptable1"/>
    <w:basedOn w:val="ac"/>
    <w:qFormat/>
    <w:rsid w:val="00422B64"/>
    <w:pPr>
      <w:spacing w:before="100" w:beforeAutospacing="1" w:after="100" w:afterAutospacing="1"/>
      <w:jc w:val="left"/>
    </w:pPr>
  </w:style>
  <w:style w:type="paragraph" w:customStyle="1" w:styleId="affffc">
    <w:name w:val="Îáû÷íûé"/>
    <w:qFormat/>
    <w:rsid w:val="00422B64"/>
    <w:pPr>
      <w:ind w:firstLine="720"/>
      <w:jc w:val="both"/>
    </w:pPr>
    <w:rPr>
      <w:rFonts w:eastAsia="MS Mincho"/>
      <w:sz w:val="24"/>
      <w:lang w:val="ru-RU" w:eastAsia="ru-RU"/>
    </w:rPr>
  </w:style>
  <w:style w:type="paragraph" w:customStyle="1" w:styleId="font1">
    <w:name w:val="font1"/>
    <w:basedOn w:val="ac"/>
    <w:qFormat/>
    <w:rsid w:val="00422B64"/>
    <w:pPr>
      <w:spacing w:before="100" w:beforeAutospacing="1" w:after="100" w:afterAutospacing="1"/>
      <w:jc w:val="left"/>
    </w:pPr>
    <w:rPr>
      <w:rFonts w:ascii="Calibri" w:hAnsi="Calibri"/>
      <w:color w:val="000000"/>
      <w:sz w:val="22"/>
      <w:szCs w:val="22"/>
    </w:rPr>
  </w:style>
  <w:style w:type="character" w:customStyle="1" w:styleId="72">
    <w:name w:val="Основной текст (7)_"/>
    <w:link w:val="73"/>
    <w:locked/>
    <w:rsid w:val="00422B64"/>
    <w:rPr>
      <w:sz w:val="21"/>
      <w:szCs w:val="21"/>
      <w:shd w:val="clear" w:color="auto" w:fill="FFFFFF"/>
    </w:rPr>
  </w:style>
  <w:style w:type="paragraph" w:customStyle="1" w:styleId="73">
    <w:name w:val="Основной текст (7)"/>
    <w:basedOn w:val="ac"/>
    <w:link w:val="72"/>
    <w:qFormat/>
    <w:rsid w:val="00422B64"/>
    <w:pPr>
      <w:shd w:val="clear" w:color="auto" w:fill="FFFFFF"/>
      <w:spacing w:line="0" w:lineRule="atLeast"/>
      <w:jc w:val="left"/>
    </w:pPr>
    <w:rPr>
      <w:sz w:val="21"/>
      <w:szCs w:val="21"/>
      <w:lang w:val="en-US" w:eastAsia="en-US"/>
    </w:rPr>
  </w:style>
  <w:style w:type="paragraph" w:customStyle="1" w:styleId="311">
    <w:name w:val="Основной текст (3)1"/>
    <w:basedOn w:val="ac"/>
    <w:qFormat/>
    <w:rsid w:val="00422B64"/>
    <w:pPr>
      <w:widowControl w:val="0"/>
      <w:shd w:val="clear" w:color="auto" w:fill="FFFFFF"/>
      <w:spacing w:line="240" w:lineRule="atLeast"/>
      <w:jc w:val="center"/>
    </w:pPr>
    <w:rPr>
      <w:b/>
      <w:bCs/>
      <w:sz w:val="22"/>
      <w:szCs w:val="22"/>
      <w:lang w:eastAsia="en-US"/>
    </w:rPr>
  </w:style>
  <w:style w:type="character" w:customStyle="1" w:styleId="3Exact">
    <w:name w:val="Подпись к картинке (3) Exact"/>
    <w:link w:val="3f0"/>
    <w:locked/>
    <w:rsid w:val="00422B64"/>
    <w:rPr>
      <w:sz w:val="10"/>
      <w:szCs w:val="10"/>
      <w:shd w:val="clear" w:color="auto" w:fill="FFFFFF"/>
    </w:rPr>
  </w:style>
  <w:style w:type="paragraph" w:customStyle="1" w:styleId="3f0">
    <w:name w:val="Подпись к картинке (3)"/>
    <w:basedOn w:val="ac"/>
    <w:link w:val="3Exact"/>
    <w:qFormat/>
    <w:rsid w:val="00422B64"/>
    <w:pPr>
      <w:widowControl w:val="0"/>
      <w:shd w:val="clear" w:color="auto" w:fill="FFFFFF"/>
      <w:spacing w:line="0" w:lineRule="atLeast"/>
      <w:jc w:val="left"/>
    </w:pPr>
    <w:rPr>
      <w:sz w:val="10"/>
      <w:szCs w:val="10"/>
      <w:lang w:val="en-US" w:eastAsia="en-US"/>
    </w:rPr>
  </w:style>
  <w:style w:type="character" w:customStyle="1" w:styleId="2Exact">
    <w:name w:val="Подпись к картинке (2) Exact"/>
    <w:link w:val="2f7"/>
    <w:locked/>
    <w:rsid w:val="00422B64"/>
    <w:rPr>
      <w:sz w:val="11"/>
      <w:szCs w:val="11"/>
      <w:shd w:val="clear" w:color="auto" w:fill="FFFFFF"/>
      <w:lang w:val="ru-RU" w:eastAsia="ru-RU" w:bidi="ru-RU"/>
    </w:rPr>
  </w:style>
  <w:style w:type="paragraph" w:customStyle="1" w:styleId="2f7">
    <w:name w:val="Подпись к картинке (2)"/>
    <w:basedOn w:val="ac"/>
    <w:link w:val="2Exact"/>
    <w:uiPriority w:val="99"/>
    <w:qFormat/>
    <w:rsid w:val="00422B64"/>
    <w:pPr>
      <w:widowControl w:val="0"/>
      <w:shd w:val="clear" w:color="auto" w:fill="FFFFFF"/>
      <w:spacing w:line="0" w:lineRule="atLeast"/>
      <w:jc w:val="center"/>
    </w:pPr>
    <w:rPr>
      <w:sz w:val="11"/>
      <w:szCs w:val="11"/>
      <w:lang w:val="ru-RU" w:eastAsia="ru-RU" w:bidi="ru-RU"/>
    </w:rPr>
  </w:style>
  <w:style w:type="character" w:customStyle="1" w:styleId="Exact">
    <w:name w:val="Подпись к картинке Exact"/>
    <w:link w:val="affffd"/>
    <w:locked/>
    <w:rsid w:val="00422B64"/>
    <w:rPr>
      <w:sz w:val="12"/>
      <w:szCs w:val="12"/>
      <w:shd w:val="clear" w:color="auto" w:fill="FFFFFF"/>
    </w:rPr>
  </w:style>
  <w:style w:type="paragraph" w:customStyle="1" w:styleId="affffd">
    <w:name w:val="Подпись к картинке"/>
    <w:basedOn w:val="ac"/>
    <w:link w:val="Exact"/>
    <w:qFormat/>
    <w:rsid w:val="00422B64"/>
    <w:pPr>
      <w:widowControl w:val="0"/>
      <w:shd w:val="clear" w:color="auto" w:fill="FFFFFF"/>
      <w:spacing w:line="0" w:lineRule="atLeast"/>
      <w:jc w:val="left"/>
    </w:pPr>
    <w:rPr>
      <w:sz w:val="12"/>
      <w:szCs w:val="12"/>
      <w:lang w:val="en-US" w:eastAsia="en-US"/>
    </w:rPr>
  </w:style>
  <w:style w:type="paragraph" w:customStyle="1" w:styleId="xl100">
    <w:name w:val="xl10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1">
    <w:name w:val="xl10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3">
    <w:name w:val="xl10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4">
    <w:name w:val="xl104"/>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6">
    <w:name w:val="xl10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07">
    <w:name w:val="xl10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8">
    <w:name w:val="xl10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c"/>
    <w:qFormat/>
    <w:rsid w:val="00422B64"/>
    <w:pPr>
      <w:spacing w:before="100" w:beforeAutospacing="1" w:after="100" w:afterAutospacing="1"/>
      <w:jc w:val="center"/>
    </w:pPr>
    <w:rPr>
      <w:b/>
      <w:bCs/>
    </w:rPr>
  </w:style>
  <w:style w:type="paragraph" w:customStyle="1" w:styleId="xl110">
    <w:name w:val="xl11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11">
    <w:name w:val="xl11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12">
    <w:name w:val="xl112"/>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3">
    <w:name w:val="xl113"/>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4">
    <w:name w:val="xl114"/>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115">
    <w:name w:val="xl115"/>
    <w:basedOn w:val="ac"/>
    <w:qFormat/>
    <w:rsid w:val="00422B64"/>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116">
    <w:name w:val="xl116"/>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7">
    <w:name w:val="xl117"/>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8">
    <w:name w:val="xl118"/>
    <w:basedOn w:val="ac"/>
    <w:qFormat/>
    <w:rsid w:val="00422B64"/>
    <w:pPr>
      <w:pBdr>
        <w:top w:val="single" w:sz="8" w:space="0" w:color="auto"/>
        <w:left w:val="single" w:sz="4" w:space="0" w:color="auto"/>
        <w:right w:val="single" w:sz="8" w:space="0" w:color="auto"/>
      </w:pBdr>
      <w:spacing w:before="100" w:beforeAutospacing="1" w:after="100" w:afterAutospacing="1"/>
      <w:jc w:val="left"/>
    </w:pPr>
  </w:style>
  <w:style w:type="paragraph" w:customStyle="1" w:styleId="xl119">
    <w:name w:val="xl119"/>
    <w:basedOn w:val="ac"/>
    <w:qFormat/>
    <w:rsid w:val="00422B64"/>
    <w:pPr>
      <w:pBdr>
        <w:left w:val="single" w:sz="4" w:space="0" w:color="auto"/>
        <w:right w:val="single" w:sz="8" w:space="0" w:color="auto"/>
      </w:pBdr>
      <w:spacing w:before="100" w:beforeAutospacing="1" w:after="100" w:afterAutospacing="1"/>
      <w:jc w:val="left"/>
    </w:pPr>
  </w:style>
  <w:style w:type="paragraph" w:customStyle="1" w:styleId="xl120">
    <w:name w:val="xl120"/>
    <w:basedOn w:val="ac"/>
    <w:qFormat/>
    <w:rsid w:val="00422B64"/>
    <w:pPr>
      <w:spacing w:before="100" w:beforeAutospacing="1" w:after="100" w:afterAutospacing="1"/>
      <w:jc w:val="left"/>
    </w:pPr>
  </w:style>
  <w:style w:type="paragraph" w:customStyle="1" w:styleId="xl121">
    <w:name w:val="xl121"/>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22">
    <w:name w:val="xl122"/>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25">
    <w:name w:val="xl125"/>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26">
    <w:name w:val="xl126"/>
    <w:basedOn w:val="ac"/>
    <w:qFormat/>
    <w:rsid w:val="00422B64"/>
    <w:pPr>
      <w:shd w:val="clear" w:color="auto" w:fill="FFFFFF"/>
      <w:spacing w:before="100" w:beforeAutospacing="1" w:after="100" w:afterAutospacing="1"/>
      <w:jc w:val="left"/>
    </w:pPr>
    <w:rPr>
      <w:b/>
      <w:bCs/>
    </w:rPr>
  </w:style>
  <w:style w:type="paragraph" w:customStyle="1" w:styleId="xl127">
    <w:name w:val="xl127"/>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28">
    <w:name w:val="xl12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9">
    <w:name w:val="xl12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c"/>
    <w:qFormat/>
    <w:rsid w:val="00422B64"/>
    <w:pPr>
      <w:pBdr>
        <w:top w:val="single" w:sz="4" w:space="0" w:color="auto"/>
        <w:left w:val="single" w:sz="4" w:space="0" w:color="auto"/>
        <w:bottom w:val="single" w:sz="4" w:space="0" w:color="auto"/>
      </w:pBdr>
      <w:shd w:val="clear" w:color="auto" w:fill="FFFFFF"/>
      <w:spacing w:before="100" w:beforeAutospacing="1" w:after="100" w:afterAutospacing="1"/>
      <w:jc w:val="left"/>
    </w:pPr>
  </w:style>
  <w:style w:type="paragraph" w:customStyle="1" w:styleId="xl131">
    <w:name w:val="xl131"/>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2">
    <w:name w:val="xl132"/>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3">
    <w:name w:val="xl133"/>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35">
    <w:name w:val="xl135"/>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7">
    <w:name w:val="xl13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8">
    <w:name w:val="xl13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39">
    <w:name w:val="xl139"/>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40">
    <w:name w:val="xl140"/>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1">
    <w:name w:val="xl14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2">
    <w:name w:val="xl14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3">
    <w:name w:val="xl14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c"/>
    <w:qFormat/>
    <w:rsid w:val="00422B64"/>
    <w:pPr>
      <w:pBdr>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6">
    <w:name w:val="xl14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7">
    <w:name w:val="xl14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8">
    <w:name w:val="xl14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50">
    <w:name w:val="xl150"/>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52">
    <w:name w:val="xl152"/>
    <w:basedOn w:val="ac"/>
    <w:qFormat/>
    <w:rsid w:val="00422B64"/>
    <w:pPr>
      <w:pBdr>
        <w:left w:val="single" w:sz="8" w:space="0" w:color="auto"/>
      </w:pBdr>
      <w:shd w:val="clear" w:color="auto" w:fill="FFFFFF"/>
      <w:spacing w:before="100" w:beforeAutospacing="1" w:after="100" w:afterAutospacing="1"/>
      <w:jc w:val="left"/>
    </w:pPr>
    <w:rPr>
      <w:b/>
      <w:bCs/>
    </w:rPr>
  </w:style>
  <w:style w:type="paragraph" w:customStyle="1" w:styleId="xl153">
    <w:name w:val="xl153"/>
    <w:basedOn w:val="ac"/>
    <w:qFormat/>
    <w:rsid w:val="00422B64"/>
    <w:pPr>
      <w:pBdr>
        <w:left w:val="single" w:sz="8" w:space="0" w:color="auto"/>
        <w:right w:val="single" w:sz="4" w:space="0" w:color="auto"/>
      </w:pBdr>
      <w:shd w:val="clear" w:color="auto" w:fill="FFFFFF"/>
      <w:spacing w:before="100" w:beforeAutospacing="1" w:after="100" w:afterAutospacing="1"/>
      <w:jc w:val="left"/>
    </w:pPr>
    <w:rPr>
      <w:b/>
      <w:bCs/>
    </w:rPr>
  </w:style>
  <w:style w:type="paragraph" w:customStyle="1" w:styleId="xl154">
    <w:name w:val="xl154"/>
    <w:basedOn w:val="ac"/>
    <w:qFormat/>
    <w:rsid w:val="00422B64"/>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5">
    <w:name w:val="xl155"/>
    <w:basedOn w:val="ac"/>
    <w:qFormat/>
    <w:rsid w:val="00422B64"/>
    <w:pPr>
      <w:pBdr>
        <w:left w:val="single" w:sz="8" w:space="0" w:color="auto"/>
        <w:right w:val="single" w:sz="4" w:space="0" w:color="auto"/>
      </w:pBdr>
      <w:shd w:val="clear" w:color="auto" w:fill="FFFFFF"/>
      <w:spacing w:before="100" w:beforeAutospacing="1" w:after="100" w:afterAutospacing="1"/>
      <w:jc w:val="left"/>
    </w:pPr>
  </w:style>
  <w:style w:type="paragraph" w:customStyle="1" w:styleId="xl156">
    <w:name w:val="xl156"/>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c"/>
    <w:qFormat/>
    <w:rsid w:val="00422B64"/>
    <w:pPr>
      <w:shd w:val="clear" w:color="auto" w:fill="FFFFFF"/>
      <w:spacing w:before="100" w:beforeAutospacing="1" w:after="100" w:afterAutospacing="1"/>
    </w:pPr>
    <w:rPr>
      <w:b/>
      <w:bCs/>
    </w:rPr>
  </w:style>
  <w:style w:type="paragraph" w:customStyle="1" w:styleId="xl158">
    <w:name w:val="xl15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59">
    <w:name w:val="xl15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60">
    <w:name w:val="xl160"/>
    <w:basedOn w:val="ac"/>
    <w:qFormat/>
    <w:rsid w:val="00422B64"/>
    <w:pPr>
      <w:shd w:val="clear" w:color="auto" w:fill="FFFFFF"/>
      <w:spacing w:before="100" w:beforeAutospacing="1" w:after="100" w:afterAutospacing="1"/>
      <w:jc w:val="center"/>
    </w:pPr>
  </w:style>
  <w:style w:type="paragraph" w:customStyle="1" w:styleId="xl161">
    <w:name w:val="xl161"/>
    <w:basedOn w:val="ac"/>
    <w:qFormat/>
    <w:rsid w:val="00422B64"/>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2">
    <w:name w:val="xl162"/>
    <w:basedOn w:val="ac"/>
    <w:qFormat/>
    <w:rsid w:val="00422B64"/>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3">
    <w:name w:val="xl163"/>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4">
    <w:name w:val="xl164"/>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5">
    <w:name w:val="xl165"/>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6">
    <w:name w:val="xl166"/>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43">
    <w:name w:val="Основной текст4"/>
    <w:basedOn w:val="ac"/>
    <w:qFormat/>
    <w:rsid w:val="00422B64"/>
    <w:pPr>
      <w:widowControl w:val="0"/>
      <w:shd w:val="clear" w:color="auto" w:fill="FFFFFF"/>
      <w:spacing w:line="0" w:lineRule="atLeast"/>
    </w:pPr>
    <w:rPr>
      <w:sz w:val="19"/>
      <w:szCs w:val="19"/>
      <w:lang w:val="ru-RU" w:eastAsia="ru-RU"/>
    </w:rPr>
  </w:style>
  <w:style w:type="character" w:customStyle="1" w:styleId="62">
    <w:name w:val="Основной текст (6)_"/>
    <w:link w:val="63"/>
    <w:locked/>
    <w:rsid w:val="00422B64"/>
    <w:rPr>
      <w:b/>
      <w:bCs/>
      <w:sz w:val="19"/>
      <w:szCs w:val="19"/>
      <w:shd w:val="clear" w:color="auto" w:fill="FFFFFF"/>
    </w:rPr>
  </w:style>
  <w:style w:type="paragraph" w:customStyle="1" w:styleId="63">
    <w:name w:val="Основной текст (6)"/>
    <w:basedOn w:val="ac"/>
    <w:link w:val="62"/>
    <w:qFormat/>
    <w:rsid w:val="00422B64"/>
    <w:pPr>
      <w:widowControl w:val="0"/>
      <w:shd w:val="clear" w:color="auto" w:fill="FFFFFF"/>
      <w:spacing w:line="230" w:lineRule="exact"/>
      <w:jc w:val="center"/>
    </w:pPr>
    <w:rPr>
      <w:b/>
      <w:bCs/>
      <w:sz w:val="19"/>
      <w:szCs w:val="19"/>
      <w:lang w:val="en-US" w:eastAsia="en-US"/>
    </w:rPr>
  </w:style>
  <w:style w:type="paragraph" w:customStyle="1" w:styleId="Style4">
    <w:name w:val="Style4"/>
    <w:basedOn w:val="ac"/>
    <w:qFormat/>
    <w:rsid w:val="00422B64"/>
    <w:pPr>
      <w:widowControl w:val="0"/>
      <w:autoSpaceDE w:val="0"/>
      <w:autoSpaceDN w:val="0"/>
      <w:adjustRightInd w:val="0"/>
      <w:spacing w:line="248" w:lineRule="exact"/>
      <w:ind w:firstLine="541"/>
    </w:pPr>
    <w:rPr>
      <w:lang w:eastAsia="ru-RU"/>
    </w:rPr>
  </w:style>
  <w:style w:type="paragraph" w:customStyle="1" w:styleId="Style7">
    <w:name w:val="Style7"/>
    <w:basedOn w:val="ac"/>
    <w:qFormat/>
    <w:rsid w:val="00422B64"/>
    <w:pPr>
      <w:widowControl w:val="0"/>
      <w:suppressAutoHyphens/>
      <w:autoSpaceDE w:val="0"/>
      <w:spacing w:line="213" w:lineRule="exact"/>
      <w:ind w:firstLine="533"/>
      <w:jc w:val="left"/>
    </w:pPr>
    <w:rPr>
      <w:lang w:eastAsia="ar-SA"/>
    </w:rPr>
  </w:style>
  <w:style w:type="paragraph" w:customStyle="1" w:styleId="220">
    <w:name w:val="Основной текст с отступом 22"/>
    <w:basedOn w:val="ac"/>
    <w:qFormat/>
    <w:rsid w:val="00422B64"/>
    <w:pPr>
      <w:suppressAutoHyphens/>
      <w:spacing w:after="120" w:line="480" w:lineRule="auto"/>
      <w:ind w:left="283"/>
      <w:jc w:val="left"/>
    </w:pPr>
    <w:rPr>
      <w:rFonts w:ascii="Times New Roman CYR" w:hAnsi="Times New Roman CYR" w:cs="Times New Roman CYR"/>
      <w:lang w:eastAsia="ar-SA"/>
    </w:rPr>
  </w:style>
  <w:style w:type="character" w:customStyle="1" w:styleId="83">
    <w:name w:val="Основной текст (8)_"/>
    <w:link w:val="84"/>
    <w:locked/>
    <w:rsid w:val="00422B64"/>
    <w:rPr>
      <w:sz w:val="23"/>
      <w:szCs w:val="23"/>
      <w:shd w:val="clear" w:color="auto" w:fill="FFFFFF"/>
    </w:rPr>
  </w:style>
  <w:style w:type="paragraph" w:customStyle="1" w:styleId="84">
    <w:name w:val="Основной текст (8)"/>
    <w:basedOn w:val="ac"/>
    <w:link w:val="83"/>
    <w:qFormat/>
    <w:rsid w:val="00422B64"/>
    <w:pPr>
      <w:shd w:val="clear" w:color="auto" w:fill="FFFFFF"/>
      <w:spacing w:after="60" w:line="0" w:lineRule="atLeast"/>
      <w:jc w:val="left"/>
    </w:pPr>
    <w:rPr>
      <w:sz w:val="23"/>
      <w:szCs w:val="23"/>
      <w:lang w:val="en-US" w:eastAsia="en-US"/>
    </w:rPr>
  </w:style>
  <w:style w:type="character" w:customStyle="1" w:styleId="100">
    <w:name w:val="Основной текст (10)_"/>
    <w:link w:val="101"/>
    <w:locked/>
    <w:rsid w:val="00422B64"/>
    <w:rPr>
      <w:sz w:val="19"/>
      <w:szCs w:val="19"/>
      <w:shd w:val="clear" w:color="auto" w:fill="FFFFFF"/>
    </w:rPr>
  </w:style>
  <w:style w:type="paragraph" w:customStyle="1" w:styleId="101">
    <w:name w:val="Основной текст (10)"/>
    <w:basedOn w:val="ac"/>
    <w:link w:val="100"/>
    <w:qFormat/>
    <w:rsid w:val="00422B64"/>
    <w:pPr>
      <w:shd w:val="clear" w:color="auto" w:fill="FFFFFF"/>
      <w:spacing w:line="0" w:lineRule="atLeast"/>
      <w:jc w:val="left"/>
    </w:pPr>
    <w:rPr>
      <w:sz w:val="19"/>
      <w:szCs w:val="19"/>
      <w:lang w:val="en-US" w:eastAsia="en-US"/>
    </w:rPr>
  </w:style>
  <w:style w:type="paragraph" w:customStyle="1" w:styleId="rvps17">
    <w:name w:val="rvps17"/>
    <w:basedOn w:val="ac"/>
    <w:qFormat/>
    <w:rsid w:val="00422B64"/>
    <w:pPr>
      <w:spacing w:before="100" w:beforeAutospacing="1" w:after="100" w:afterAutospacing="1"/>
      <w:jc w:val="left"/>
    </w:pPr>
  </w:style>
  <w:style w:type="paragraph" w:customStyle="1" w:styleId="rvps7">
    <w:name w:val="rvps7"/>
    <w:basedOn w:val="ac"/>
    <w:qFormat/>
    <w:rsid w:val="00422B64"/>
    <w:pPr>
      <w:spacing w:before="100" w:beforeAutospacing="1" w:after="100" w:afterAutospacing="1"/>
      <w:jc w:val="left"/>
    </w:pPr>
  </w:style>
  <w:style w:type="paragraph" w:customStyle="1" w:styleId="rvps6">
    <w:name w:val="rvps6"/>
    <w:basedOn w:val="ac"/>
    <w:qFormat/>
    <w:rsid w:val="00422B64"/>
    <w:pPr>
      <w:spacing w:before="100" w:beforeAutospacing="1" w:after="100" w:afterAutospacing="1"/>
      <w:jc w:val="left"/>
    </w:pPr>
  </w:style>
  <w:style w:type="paragraph" w:customStyle="1" w:styleId="p5">
    <w:name w:val="p5"/>
    <w:basedOn w:val="ac"/>
    <w:qFormat/>
    <w:rsid w:val="00422B64"/>
    <w:pPr>
      <w:spacing w:before="100" w:beforeAutospacing="1" w:after="100" w:afterAutospacing="1"/>
      <w:jc w:val="left"/>
    </w:pPr>
    <w:rPr>
      <w:lang w:eastAsia="ru-RU"/>
    </w:rPr>
  </w:style>
  <w:style w:type="paragraph" w:customStyle="1" w:styleId="2f8">
    <w:name w:val="Основной текст с отступом2"/>
    <w:basedOn w:val="ac"/>
    <w:qFormat/>
    <w:rsid w:val="00422B64"/>
    <w:pPr>
      <w:ind w:left="-426"/>
    </w:pPr>
    <w:rPr>
      <w:rFonts w:eastAsia="Calibri"/>
      <w:sz w:val="28"/>
      <w:szCs w:val="20"/>
      <w:lang w:eastAsia="ru-RU"/>
    </w:rPr>
  </w:style>
  <w:style w:type="paragraph" w:customStyle="1" w:styleId="3f1">
    <w:name w:val="Обычный3"/>
    <w:qFormat/>
    <w:rsid w:val="00422B64"/>
    <w:pPr>
      <w:snapToGrid w:val="0"/>
    </w:pPr>
    <w:rPr>
      <w:lang w:eastAsia="ru-RU"/>
    </w:rPr>
  </w:style>
  <w:style w:type="paragraph" w:customStyle="1" w:styleId="44">
    <w:name w:val="Обычный4"/>
    <w:qFormat/>
    <w:rsid w:val="00422B64"/>
    <w:pPr>
      <w:spacing w:line="276" w:lineRule="auto"/>
    </w:pPr>
    <w:rPr>
      <w:rFonts w:ascii="Arial" w:eastAsia="Arial" w:hAnsi="Arial" w:cs="Arial"/>
      <w:color w:val="000000"/>
      <w:sz w:val="22"/>
      <w:szCs w:val="22"/>
      <w:lang w:val="ru-RU" w:eastAsia="ru-RU"/>
    </w:rPr>
  </w:style>
  <w:style w:type="paragraph" w:customStyle="1" w:styleId="1fb">
    <w:name w:val="Указатель1"/>
    <w:basedOn w:val="ac"/>
    <w:qFormat/>
    <w:rsid w:val="00422B64"/>
    <w:pPr>
      <w:suppressLineNumbers/>
      <w:suppressAutoHyphens/>
      <w:jc w:val="left"/>
    </w:pPr>
    <w:rPr>
      <w:rFonts w:cs="Mangal"/>
      <w:lang w:val="ru-RU" w:eastAsia="zh-CN"/>
    </w:rPr>
  </w:style>
  <w:style w:type="paragraph" w:customStyle="1" w:styleId="Style10">
    <w:name w:val="Style1"/>
    <w:basedOn w:val="ac"/>
    <w:qFormat/>
    <w:rsid w:val="00422B64"/>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c"/>
    <w:qFormat/>
    <w:rsid w:val="00422B64"/>
    <w:pPr>
      <w:widowControl w:val="0"/>
      <w:suppressAutoHyphens/>
      <w:autoSpaceDE w:val="0"/>
      <w:jc w:val="left"/>
    </w:pPr>
    <w:rPr>
      <w:rFonts w:ascii="Courier New" w:hAnsi="Courier New" w:cs="Courier New"/>
      <w:lang w:val="ru-RU" w:eastAsia="zh-CN"/>
    </w:rPr>
  </w:style>
  <w:style w:type="paragraph" w:customStyle="1" w:styleId="affffe">
    <w:name w:val="Содержимое таблицы"/>
    <w:basedOn w:val="ac"/>
    <w:qFormat/>
    <w:rsid w:val="00422B64"/>
    <w:pPr>
      <w:suppressLineNumbers/>
      <w:suppressAutoHyphens/>
      <w:jc w:val="left"/>
    </w:pPr>
    <w:rPr>
      <w:lang w:val="ru-RU" w:eastAsia="zh-CN"/>
    </w:rPr>
  </w:style>
  <w:style w:type="paragraph" w:customStyle="1" w:styleId="afffff">
    <w:name w:val="Заголовок таблицы"/>
    <w:basedOn w:val="affffe"/>
    <w:qFormat/>
    <w:rsid w:val="00422B64"/>
    <w:pPr>
      <w:jc w:val="center"/>
    </w:pPr>
    <w:rPr>
      <w:b/>
      <w:bCs/>
    </w:rPr>
  </w:style>
  <w:style w:type="character" w:customStyle="1" w:styleId="1fc">
    <w:name w:val="Стиль1 Знак"/>
    <w:link w:val="1"/>
    <w:locked/>
    <w:rsid w:val="00422B64"/>
    <w:rPr>
      <w:sz w:val="24"/>
      <w:szCs w:val="22"/>
    </w:rPr>
  </w:style>
  <w:style w:type="paragraph" w:customStyle="1" w:styleId="1">
    <w:name w:val="Стиль1"/>
    <w:basedOn w:val="afff3"/>
    <w:link w:val="1fc"/>
    <w:qFormat/>
    <w:rsid w:val="00422B64"/>
    <w:pPr>
      <w:numPr>
        <w:numId w:val="5"/>
      </w:numPr>
      <w:tabs>
        <w:tab w:val="num" w:pos="360"/>
      </w:tabs>
      <w:ind w:left="0" w:firstLine="0"/>
      <w:jc w:val="both"/>
    </w:pPr>
    <w:rPr>
      <w:rFonts w:ascii="Times New Roman" w:hAnsi="Times New Roman"/>
      <w:sz w:val="24"/>
      <w:szCs w:val="22"/>
      <w:lang w:val="en-US" w:eastAsia="en-US"/>
    </w:rPr>
  </w:style>
  <w:style w:type="character" w:customStyle="1" w:styleId="afffff0">
    <w:name w:val="тире список Знак"/>
    <w:link w:val="a7"/>
    <w:locked/>
    <w:rsid w:val="00422B64"/>
    <w:rPr>
      <w:rFonts w:ascii="Microsoft Sans Serif" w:hAnsi="Microsoft Sans Serif"/>
      <w:sz w:val="22"/>
      <w:szCs w:val="22"/>
    </w:rPr>
  </w:style>
  <w:style w:type="paragraph" w:customStyle="1" w:styleId="a7">
    <w:name w:val="тире список"/>
    <w:basedOn w:val="ac"/>
    <w:link w:val="afffff0"/>
    <w:qFormat/>
    <w:rsid w:val="00422B64"/>
    <w:pPr>
      <w:numPr>
        <w:numId w:val="6"/>
      </w:numPr>
      <w:suppressAutoHyphens/>
      <w:jc w:val="left"/>
    </w:pPr>
    <w:rPr>
      <w:rFonts w:ascii="Microsoft Sans Serif" w:hAnsi="Microsoft Sans Serif"/>
      <w:sz w:val="22"/>
      <w:szCs w:val="22"/>
      <w:lang w:val="en-US" w:eastAsia="en-US"/>
    </w:rPr>
  </w:style>
  <w:style w:type="character" w:customStyle="1" w:styleId="45">
    <w:name w:val="Основной текст (4)_"/>
    <w:link w:val="410"/>
    <w:uiPriority w:val="99"/>
    <w:locked/>
    <w:rsid w:val="00422B64"/>
    <w:rPr>
      <w:i/>
      <w:iCs/>
      <w:shd w:val="clear" w:color="auto" w:fill="FFFFFF"/>
    </w:rPr>
  </w:style>
  <w:style w:type="paragraph" w:customStyle="1" w:styleId="410">
    <w:name w:val="Основной текст (4)1"/>
    <w:basedOn w:val="ac"/>
    <w:link w:val="45"/>
    <w:uiPriority w:val="99"/>
    <w:qFormat/>
    <w:rsid w:val="00422B64"/>
    <w:pPr>
      <w:widowControl w:val="0"/>
      <w:shd w:val="clear" w:color="auto" w:fill="FFFFFF"/>
      <w:spacing w:after="240" w:line="240" w:lineRule="atLeast"/>
    </w:pPr>
    <w:rPr>
      <w:i/>
      <w:iCs/>
      <w:sz w:val="20"/>
      <w:szCs w:val="20"/>
      <w:lang w:val="en-US" w:eastAsia="en-US"/>
    </w:rPr>
  </w:style>
  <w:style w:type="paragraph" w:customStyle="1" w:styleId="3f2">
    <w:name w:val="заголовок 3"/>
    <w:basedOn w:val="ac"/>
    <w:next w:val="ac"/>
    <w:qFormat/>
    <w:rsid w:val="00422B64"/>
    <w:pPr>
      <w:keepNext/>
      <w:tabs>
        <w:tab w:val="left" w:pos="360"/>
      </w:tabs>
      <w:ind w:left="360" w:hanging="360"/>
      <w:jc w:val="left"/>
    </w:pPr>
    <w:rPr>
      <w:rFonts w:ascii="1251 Futuris" w:hAnsi="1251 Futuris"/>
      <w:noProof/>
      <w:sz w:val="26"/>
      <w:szCs w:val="20"/>
      <w:lang w:eastAsia="ru-RU"/>
    </w:rPr>
  </w:style>
  <w:style w:type="paragraph" w:customStyle="1" w:styleId="55">
    <w:name w:val="заголовок 5"/>
    <w:basedOn w:val="ac"/>
    <w:next w:val="ac"/>
    <w:qFormat/>
    <w:rsid w:val="00422B64"/>
    <w:pPr>
      <w:keepNext/>
      <w:jc w:val="right"/>
    </w:pPr>
    <w:rPr>
      <w:rFonts w:ascii="1251 Futuris" w:hAnsi="1251 Futuris"/>
      <w:noProof/>
      <w:szCs w:val="20"/>
      <w:lang w:eastAsia="ru-RU"/>
    </w:rPr>
  </w:style>
  <w:style w:type="paragraph" w:customStyle="1" w:styleId="221">
    <w:name w:val="Основной текст 22"/>
    <w:basedOn w:val="ac"/>
    <w:qFormat/>
    <w:rsid w:val="00422B64"/>
    <w:pPr>
      <w:tabs>
        <w:tab w:val="left" w:pos="7088"/>
      </w:tabs>
      <w:ind w:firstLine="567"/>
    </w:pPr>
    <w:rPr>
      <w:rFonts w:ascii="Garamond" w:hAnsi="Garamond"/>
      <w:szCs w:val="20"/>
      <w:lang w:eastAsia="ru-RU"/>
    </w:rPr>
  </w:style>
  <w:style w:type="paragraph" w:customStyle="1" w:styleId="Sub-ClauseText">
    <w:name w:val="Sub-Clause Text"/>
    <w:basedOn w:val="ac"/>
    <w:uiPriority w:val="99"/>
    <w:qFormat/>
    <w:rsid w:val="00422B64"/>
    <w:pPr>
      <w:numPr>
        <w:numId w:val="7"/>
      </w:numPr>
      <w:spacing w:before="120" w:after="120"/>
      <w:ind w:left="0" w:firstLine="0"/>
    </w:pPr>
    <w:rPr>
      <w:rFonts w:ascii="Arial" w:hAnsi="Arial"/>
      <w:spacing w:val="-4"/>
      <w:sz w:val="22"/>
      <w:szCs w:val="20"/>
      <w:lang w:val="en-US" w:eastAsia="en-US"/>
    </w:rPr>
  </w:style>
  <w:style w:type="paragraph" w:customStyle="1" w:styleId="CM62">
    <w:name w:val="CM62"/>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Outline">
    <w:name w:val="Outline"/>
    <w:basedOn w:val="ac"/>
    <w:uiPriority w:val="99"/>
    <w:qFormat/>
    <w:rsid w:val="00422B64"/>
    <w:pPr>
      <w:numPr>
        <w:numId w:val="8"/>
      </w:numPr>
      <w:spacing w:before="240"/>
      <w:ind w:left="0" w:firstLine="0"/>
    </w:pPr>
    <w:rPr>
      <w:rFonts w:ascii="Arial" w:hAnsi="Arial"/>
      <w:kern w:val="28"/>
      <w:sz w:val="22"/>
      <w:szCs w:val="20"/>
      <w:lang w:val="en-US" w:eastAsia="en-US"/>
    </w:rPr>
  </w:style>
  <w:style w:type="paragraph" w:customStyle="1" w:styleId="Outline2">
    <w:name w:val="Outline2"/>
    <w:basedOn w:val="ac"/>
    <w:uiPriority w:val="99"/>
    <w:qFormat/>
    <w:rsid w:val="00422B64"/>
    <w:pPr>
      <w:numPr>
        <w:ilvl w:val="2"/>
        <w:numId w:val="8"/>
      </w:numPr>
      <w:tabs>
        <w:tab w:val="num" w:pos="864"/>
      </w:tabs>
      <w:spacing w:before="240"/>
      <w:ind w:left="864" w:hanging="504"/>
    </w:pPr>
    <w:rPr>
      <w:rFonts w:ascii="Arial" w:hAnsi="Arial"/>
      <w:kern w:val="28"/>
      <w:sz w:val="22"/>
      <w:szCs w:val="20"/>
      <w:lang w:val="en-US" w:eastAsia="en-US"/>
    </w:rPr>
  </w:style>
  <w:style w:type="paragraph" w:customStyle="1" w:styleId="Outline1">
    <w:name w:val="Outline1"/>
    <w:basedOn w:val="Outline"/>
    <w:next w:val="Outline2"/>
    <w:uiPriority w:val="99"/>
    <w:qFormat/>
    <w:rsid w:val="00422B64"/>
    <w:pPr>
      <w:keepNext/>
      <w:numPr>
        <w:ilvl w:val="1"/>
      </w:numPr>
      <w:tabs>
        <w:tab w:val="num" w:pos="360"/>
      </w:tabs>
      <w:ind w:left="360" w:hanging="360"/>
    </w:pPr>
  </w:style>
  <w:style w:type="paragraph" w:customStyle="1" w:styleId="Outline3">
    <w:name w:val="Outline3"/>
    <w:basedOn w:val="ac"/>
    <w:uiPriority w:val="99"/>
    <w:qFormat/>
    <w:rsid w:val="00422B64"/>
    <w:pPr>
      <w:numPr>
        <w:ilvl w:val="3"/>
        <w:numId w:val="8"/>
      </w:numPr>
      <w:tabs>
        <w:tab w:val="num" w:pos="1368"/>
      </w:tabs>
      <w:spacing w:before="240"/>
      <w:ind w:left="1368" w:hanging="504"/>
    </w:pPr>
    <w:rPr>
      <w:rFonts w:ascii="Arial" w:hAnsi="Arial"/>
      <w:kern w:val="28"/>
      <w:sz w:val="22"/>
      <w:szCs w:val="20"/>
      <w:lang w:val="en-US" w:eastAsia="en-US"/>
    </w:rPr>
  </w:style>
  <w:style w:type="paragraph" w:customStyle="1" w:styleId="Outline4">
    <w:name w:val="Outline4"/>
    <w:basedOn w:val="ac"/>
    <w:uiPriority w:val="99"/>
    <w:qFormat/>
    <w:rsid w:val="00422B64"/>
    <w:pPr>
      <w:numPr>
        <w:numId w:val="9"/>
      </w:numPr>
      <w:tabs>
        <w:tab w:val="clear" w:pos="360"/>
        <w:tab w:val="num" w:pos="1872"/>
      </w:tabs>
      <w:spacing w:before="240"/>
      <w:ind w:left="1872" w:hanging="504"/>
    </w:pPr>
    <w:rPr>
      <w:rFonts w:ascii="Arial" w:hAnsi="Arial"/>
      <w:kern w:val="28"/>
      <w:sz w:val="22"/>
      <w:szCs w:val="20"/>
      <w:lang w:val="en-US" w:eastAsia="en-US"/>
    </w:rPr>
  </w:style>
  <w:style w:type="paragraph" w:customStyle="1" w:styleId="outlinebullet">
    <w:name w:val="outlinebullet"/>
    <w:basedOn w:val="ac"/>
    <w:uiPriority w:val="99"/>
    <w:qFormat/>
    <w:rsid w:val="00422B64"/>
    <w:pPr>
      <w:tabs>
        <w:tab w:val="left" w:pos="1440"/>
      </w:tabs>
      <w:spacing w:before="120"/>
      <w:ind w:left="1440" w:hanging="450"/>
    </w:pPr>
    <w:rPr>
      <w:rFonts w:ascii="Arial" w:hAnsi="Arial"/>
      <w:sz w:val="22"/>
      <w:szCs w:val="20"/>
      <w:lang w:val="en-US" w:eastAsia="en-US"/>
    </w:rPr>
  </w:style>
  <w:style w:type="paragraph" w:customStyle="1" w:styleId="TOCNumber1">
    <w:name w:val="TOC Number1"/>
    <w:basedOn w:val="4"/>
    <w:autoRedefine/>
    <w:uiPriority w:val="99"/>
    <w:qFormat/>
    <w:rsid w:val="00422B64"/>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c"/>
    <w:uiPriority w:val="99"/>
    <w:qFormat/>
    <w:rsid w:val="00422B64"/>
    <w:pPr>
      <w:spacing w:before="120" w:after="120"/>
      <w:ind w:left="710" w:hanging="360"/>
    </w:pPr>
    <w:rPr>
      <w:rFonts w:ascii="Arial" w:hAnsi="Arial"/>
      <w:b/>
      <w:sz w:val="22"/>
      <w:szCs w:val="20"/>
      <w:lang w:val="en-US" w:eastAsia="en-US"/>
    </w:rPr>
  </w:style>
  <w:style w:type="paragraph" w:customStyle="1" w:styleId="P3Header1-Clauses">
    <w:name w:val="P3 Header1-Clauses"/>
    <w:basedOn w:val="Heading1-Clausename"/>
    <w:uiPriority w:val="99"/>
    <w:qFormat/>
    <w:rsid w:val="00422B64"/>
    <w:pPr>
      <w:ind w:left="0" w:firstLine="0"/>
    </w:pPr>
    <w:rPr>
      <w:b w:val="0"/>
    </w:rPr>
  </w:style>
  <w:style w:type="paragraph" w:customStyle="1" w:styleId="Header1-Clauses">
    <w:name w:val="Header 1 - Clauses"/>
    <w:basedOn w:val="ac"/>
    <w:uiPriority w:val="99"/>
    <w:qFormat/>
    <w:rsid w:val="00422B64"/>
    <w:pPr>
      <w:spacing w:before="120" w:after="120"/>
      <w:ind w:left="710" w:hanging="360"/>
    </w:pPr>
    <w:rPr>
      <w:rFonts w:ascii="Times New Roman Bold" w:hAnsi="Times New Roman Bold"/>
      <w:b/>
      <w:sz w:val="22"/>
      <w:szCs w:val="20"/>
      <w:lang w:val="en-US" w:eastAsia="en-US"/>
    </w:rPr>
  </w:style>
  <w:style w:type="paragraph" w:customStyle="1" w:styleId="sec7-clauses">
    <w:name w:val="sec7-clauses"/>
    <w:basedOn w:val="Heading1-Clausename"/>
    <w:uiPriority w:val="99"/>
    <w:qFormat/>
    <w:rsid w:val="00422B64"/>
  </w:style>
  <w:style w:type="paragraph" w:customStyle="1" w:styleId="Sec1-Clauses">
    <w:name w:val="Sec1-Clauses"/>
    <w:basedOn w:val="Heading1-Clausename"/>
    <w:uiPriority w:val="99"/>
    <w:qFormat/>
    <w:rsid w:val="00422B64"/>
    <w:pPr>
      <w:tabs>
        <w:tab w:val="num" w:pos="2062"/>
      </w:tabs>
      <w:ind w:left="2062"/>
    </w:pPr>
  </w:style>
  <w:style w:type="paragraph" w:customStyle="1" w:styleId="SectionXHeader3">
    <w:name w:val="Section X Header 3"/>
    <w:basedOn w:val="10"/>
    <w:autoRedefine/>
    <w:uiPriority w:val="99"/>
    <w:qFormat/>
    <w:rsid w:val="00422B64"/>
    <w:pPr>
      <w:keepNext w:val="0"/>
      <w:tabs>
        <w:tab w:val="num" w:pos="432"/>
      </w:tabs>
      <w:spacing w:before="120" w:after="240"/>
      <w:ind w:left="431" w:hanging="431"/>
      <w:jc w:val="both"/>
    </w:pPr>
    <w:rPr>
      <w:rFonts w:ascii="Arial" w:hAnsi="Arial" w:cs="Arial"/>
      <w:caps/>
      <w:sz w:val="36"/>
      <w:szCs w:val="28"/>
      <w:lang w:val="ru-RU" w:eastAsia="en-US"/>
    </w:rPr>
  </w:style>
  <w:style w:type="paragraph" w:customStyle="1" w:styleId="i">
    <w:name w:val="(i)"/>
    <w:basedOn w:val="ac"/>
    <w:uiPriority w:val="99"/>
    <w:qFormat/>
    <w:rsid w:val="00422B64"/>
    <w:pPr>
      <w:suppressAutoHyphens/>
      <w:spacing w:before="120"/>
    </w:pPr>
    <w:rPr>
      <w:rFonts w:ascii="Tms Rmn" w:hAnsi="Tms Rmn"/>
      <w:sz w:val="22"/>
      <w:szCs w:val="20"/>
      <w:lang w:val="en-US" w:eastAsia="en-US"/>
    </w:rPr>
  </w:style>
  <w:style w:type="character" w:customStyle="1" w:styleId="FooterChar1">
    <w:name w:val="Footer Char1"/>
    <w:uiPriority w:val="99"/>
    <w:semiHidden/>
    <w:rsid w:val="00422B64"/>
    <w:rPr>
      <w:rFonts w:ascii="Times New Roman" w:eastAsia="Times New Roman" w:hAnsi="Times New Roman"/>
      <w:sz w:val="24"/>
      <w:szCs w:val="24"/>
    </w:rPr>
  </w:style>
  <w:style w:type="paragraph" w:customStyle="1" w:styleId="Subtitle2">
    <w:name w:val="Subtitle 2"/>
    <w:basedOn w:val="afd"/>
    <w:autoRedefine/>
    <w:uiPriority w:val="99"/>
    <w:qFormat/>
    <w:rsid w:val="00422B64"/>
    <w:pPr>
      <w:tabs>
        <w:tab w:val="clear" w:pos="4819"/>
        <w:tab w:val="clear" w:pos="9639"/>
        <w:tab w:val="right" w:leader="underscore" w:pos="9504"/>
      </w:tabs>
      <w:spacing w:before="120"/>
      <w:ind w:left="786" w:hanging="360"/>
      <w:jc w:val="center"/>
      <w:outlineLvl w:val="1"/>
    </w:pPr>
    <w:rPr>
      <w:rFonts w:ascii="Arial" w:hAnsi="Arial"/>
      <w:b/>
      <w:sz w:val="36"/>
      <w:lang w:val="en-US" w:eastAsia="en-US"/>
    </w:rPr>
  </w:style>
  <w:style w:type="paragraph" w:customStyle="1" w:styleId="BankNormal">
    <w:name w:val="BankNormal"/>
    <w:basedOn w:val="ac"/>
    <w:uiPriority w:val="99"/>
    <w:qFormat/>
    <w:rsid w:val="00422B64"/>
    <w:pPr>
      <w:spacing w:before="120" w:after="240"/>
    </w:pPr>
    <w:rPr>
      <w:rFonts w:ascii="Arial" w:hAnsi="Arial"/>
      <w:sz w:val="22"/>
      <w:szCs w:val="20"/>
      <w:lang w:val="en-US" w:eastAsia="en-US"/>
    </w:rPr>
  </w:style>
  <w:style w:type="paragraph" w:customStyle="1" w:styleId="titulo">
    <w:name w:val="titulo"/>
    <w:basedOn w:val="5"/>
    <w:uiPriority w:val="99"/>
    <w:qFormat/>
    <w:rsid w:val="00422B64"/>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c"/>
    <w:uiPriority w:val="99"/>
    <w:qFormat/>
    <w:rsid w:val="00422B64"/>
    <w:pPr>
      <w:spacing w:before="120"/>
      <w:jc w:val="center"/>
    </w:pPr>
    <w:rPr>
      <w:rFonts w:ascii="Arial" w:hAnsi="Arial"/>
      <w:b/>
      <w:sz w:val="36"/>
      <w:szCs w:val="20"/>
      <w:lang w:val="en-US" w:eastAsia="en-US"/>
    </w:rPr>
  </w:style>
  <w:style w:type="character" w:customStyle="1" w:styleId="Heading9Char1">
    <w:name w:val="Heading 9 Char1"/>
    <w:uiPriority w:val="99"/>
    <w:semiHidden/>
    <w:rsid w:val="00422B64"/>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422B64"/>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c"/>
    <w:autoRedefine/>
    <w:uiPriority w:val="99"/>
    <w:qFormat/>
    <w:rsid w:val="00422B64"/>
    <w:pPr>
      <w:spacing w:before="240" w:after="240"/>
      <w:jc w:val="center"/>
    </w:pPr>
    <w:rPr>
      <w:rFonts w:ascii="Arial" w:hAnsi="Arial"/>
      <w:b/>
      <w:sz w:val="36"/>
      <w:szCs w:val="20"/>
      <w:lang w:val="en-US" w:eastAsia="en-US"/>
    </w:rPr>
  </w:style>
  <w:style w:type="paragraph" w:customStyle="1" w:styleId="SectionVIHeader">
    <w:name w:val="Section VI. Header"/>
    <w:basedOn w:val="SectionVHeader"/>
    <w:uiPriority w:val="99"/>
    <w:qFormat/>
    <w:rsid w:val="00422B64"/>
    <w:pPr>
      <w:spacing w:after="240"/>
    </w:pPr>
  </w:style>
  <w:style w:type="paragraph" w:customStyle="1" w:styleId="Head52">
    <w:name w:val="Head 5.2"/>
    <w:basedOn w:val="ac"/>
    <w:uiPriority w:val="99"/>
    <w:qFormat/>
    <w:rsid w:val="00422B64"/>
    <w:pPr>
      <w:tabs>
        <w:tab w:val="left" w:pos="533"/>
      </w:tabs>
      <w:suppressAutoHyphens/>
      <w:spacing w:before="120"/>
      <w:ind w:left="533" w:hanging="533"/>
    </w:pPr>
    <w:rPr>
      <w:rFonts w:ascii="Arial" w:hAnsi="Arial"/>
      <w:b/>
      <w:sz w:val="22"/>
      <w:szCs w:val="20"/>
      <w:lang w:val="en-US" w:eastAsia="en-US"/>
    </w:rPr>
  </w:style>
  <w:style w:type="paragraph" w:customStyle="1" w:styleId="SectionIXHeader">
    <w:name w:val="Section IX Header"/>
    <w:basedOn w:val="ac"/>
    <w:uiPriority w:val="99"/>
    <w:qFormat/>
    <w:rsid w:val="00422B64"/>
    <w:pPr>
      <w:spacing w:before="240" w:after="240"/>
      <w:jc w:val="center"/>
    </w:pPr>
    <w:rPr>
      <w:rFonts w:ascii="Times New Roman Bold" w:hAnsi="Times New Roman Bold"/>
      <w:b/>
      <w:sz w:val="36"/>
      <w:szCs w:val="20"/>
      <w:lang w:val="en-US" w:eastAsia="en-US"/>
    </w:rPr>
  </w:style>
  <w:style w:type="paragraph" w:customStyle="1" w:styleId="Document1">
    <w:name w:val="Document 1"/>
    <w:uiPriority w:val="99"/>
    <w:qFormat/>
    <w:rsid w:val="00422B64"/>
    <w:pPr>
      <w:keepNext/>
      <w:keepLines/>
      <w:tabs>
        <w:tab w:val="left" w:pos="-720"/>
      </w:tabs>
      <w:suppressAutoHyphens/>
    </w:pPr>
    <w:rPr>
      <w:rFonts w:ascii="Courier" w:hAnsi="Courier"/>
      <w:sz w:val="24"/>
    </w:rPr>
  </w:style>
  <w:style w:type="paragraph" w:customStyle="1" w:styleId="Head81">
    <w:name w:val="Head 8.1"/>
    <w:basedOn w:val="10"/>
    <w:uiPriority w:val="99"/>
    <w:qFormat/>
    <w:rsid w:val="00422B64"/>
    <w:pPr>
      <w:keepNext w:val="0"/>
      <w:tabs>
        <w:tab w:val="num" w:pos="432"/>
      </w:tabs>
      <w:suppressAutoHyphens/>
      <w:spacing w:before="480" w:after="240"/>
      <w:ind w:left="431" w:hanging="431"/>
      <w:jc w:val="both"/>
      <w:outlineLvl w:val="9"/>
    </w:pPr>
    <w:rPr>
      <w:rFonts w:ascii="Times New Roman Bold" w:hAnsi="Times New Roman Bold" w:cs="Arial"/>
      <w:caps/>
      <w:sz w:val="32"/>
      <w:szCs w:val="28"/>
      <w:lang w:val="en-GB" w:eastAsia="en-US"/>
    </w:rPr>
  </w:style>
  <w:style w:type="paragraph" w:customStyle="1" w:styleId="Technical8">
    <w:name w:val="Technical 8"/>
    <w:uiPriority w:val="99"/>
    <w:qFormat/>
    <w:rsid w:val="00422B64"/>
    <w:pPr>
      <w:tabs>
        <w:tab w:val="left" w:pos="-720"/>
      </w:tabs>
      <w:suppressAutoHyphens/>
      <w:ind w:firstLine="720"/>
    </w:pPr>
    <w:rPr>
      <w:rFonts w:ascii="Courier" w:hAnsi="Courier"/>
      <w:b/>
      <w:sz w:val="24"/>
    </w:rPr>
  </w:style>
  <w:style w:type="paragraph" w:customStyle="1" w:styleId="t1">
    <w:name w:val="t1"/>
    <w:basedOn w:val="ac"/>
    <w:uiPriority w:val="99"/>
    <w:qFormat/>
    <w:rsid w:val="00422B64"/>
    <w:pPr>
      <w:autoSpaceDE w:val="0"/>
      <w:autoSpaceDN w:val="0"/>
      <w:spacing w:before="120"/>
      <w:ind w:left="993" w:right="640"/>
    </w:pPr>
    <w:rPr>
      <w:rFonts w:ascii="Arial" w:hAnsi="Arial" w:cs="Arial"/>
      <w:color w:val="000000"/>
      <w:sz w:val="20"/>
      <w:szCs w:val="20"/>
      <w:lang w:val="en-GB" w:eastAsia="fr-FR"/>
    </w:rPr>
  </w:style>
  <w:style w:type="paragraph" w:customStyle="1" w:styleId="ChapterNumber">
    <w:name w:val="ChapterNumber"/>
    <w:uiPriority w:val="99"/>
    <w:qFormat/>
    <w:rsid w:val="00422B64"/>
    <w:pPr>
      <w:tabs>
        <w:tab w:val="left" w:pos="-720"/>
      </w:tabs>
      <w:suppressAutoHyphens/>
    </w:pPr>
    <w:rPr>
      <w:rFonts w:ascii="CG Times" w:hAnsi="CG Times"/>
      <w:sz w:val="22"/>
    </w:rPr>
  </w:style>
  <w:style w:type="paragraph" w:customStyle="1" w:styleId="TextBox">
    <w:name w:val="Text Box"/>
    <w:uiPriority w:val="99"/>
    <w:qFormat/>
    <w:rsid w:val="00422B64"/>
    <w:pPr>
      <w:keepNext/>
      <w:keepLines/>
      <w:tabs>
        <w:tab w:val="left" w:pos="-720"/>
      </w:tabs>
      <w:suppressAutoHyphens/>
      <w:jc w:val="both"/>
    </w:pPr>
    <w:rPr>
      <w:spacing w:val="-2"/>
      <w:sz w:val="22"/>
    </w:rPr>
  </w:style>
  <w:style w:type="paragraph" w:customStyle="1" w:styleId="Heading1a">
    <w:name w:val="Heading 1a"/>
    <w:uiPriority w:val="99"/>
    <w:qFormat/>
    <w:rsid w:val="00422B64"/>
    <w:pPr>
      <w:keepNext/>
      <w:keepLines/>
      <w:tabs>
        <w:tab w:val="left" w:pos="-720"/>
      </w:tabs>
      <w:suppressAutoHyphens/>
      <w:jc w:val="center"/>
    </w:pPr>
    <w:rPr>
      <w:b/>
      <w:smallCaps/>
      <w:sz w:val="32"/>
    </w:rPr>
  </w:style>
  <w:style w:type="character" w:customStyle="1" w:styleId="HeaderChar1">
    <w:name w:val="Header Char1"/>
    <w:uiPriority w:val="99"/>
    <w:semiHidden/>
    <w:rsid w:val="00422B64"/>
    <w:rPr>
      <w:rFonts w:ascii="Times New Roman" w:eastAsia="Times New Roman" w:hAnsi="Times New Roman"/>
      <w:sz w:val="24"/>
      <w:szCs w:val="24"/>
    </w:rPr>
  </w:style>
  <w:style w:type="paragraph" w:customStyle="1" w:styleId="En-tte1">
    <w:name w:val="En-tête1"/>
    <w:basedOn w:val="af4"/>
    <w:uiPriority w:val="99"/>
    <w:qFormat/>
    <w:rsid w:val="00422B64"/>
    <w:pPr>
      <w:pBdr>
        <w:bottom w:val="single" w:sz="12" w:space="1" w:color="auto"/>
      </w:pBdr>
      <w:tabs>
        <w:tab w:val="clear" w:pos="4819"/>
        <w:tab w:val="clear" w:pos="9639"/>
        <w:tab w:val="right" w:pos="9072"/>
      </w:tabs>
      <w:overflowPunct w:val="0"/>
      <w:autoSpaceDE w:val="0"/>
      <w:autoSpaceDN w:val="0"/>
      <w:adjustRightInd w:val="0"/>
      <w:spacing w:before="120" w:after="120"/>
    </w:pPr>
    <w:rPr>
      <w:rFonts w:ascii="Arial" w:hAnsi="Arial" w:cs="Arial"/>
      <w:b/>
      <w:iCs/>
      <w:noProof/>
      <w:sz w:val="16"/>
      <w:szCs w:val="20"/>
      <w:lang w:val="fr-FR" w:eastAsia="fr-FR"/>
    </w:rPr>
  </w:style>
  <w:style w:type="paragraph" w:customStyle="1" w:styleId="bullet">
    <w:name w:val="bullet"/>
    <w:basedOn w:val="ac"/>
    <w:uiPriority w:val="99"/>
    <w:qFormat/>
    <w:rsid w:val="00422B64"/>
    <w:pPr>
      <w:keepLines/>
      <w:widowControl w:val="0"/>
      <w:overflowPunct w:val="0"/>
      <w:autoSpaceDE w:val="0"/>
      <w:autoSpaceDN w:val="0"/>
      <w:adjustRightInd w:val="0"/>
      <w:spacing w:before="120"/>
      <w:ind w:left="1497" w:hanging="357"/>
    </w:pPr>
    <w:rPr>
      <w:color w:val="000000"/>
      <w:sz w:val="22"/>
      <w:szCs w:val="20"/>
      <w:lang w:val="en-US" w:eastAsia="fr-FR"/>
    </w:rPr>
  </w:style>
  <w:style w:type="paragraph" w:customStyle="1" w:styleId="C1PlainText">
    <w:name w:val="C1 Plain Text"/>
    <w:basedOn w:val="ac"/>
    <w:uiPriority w:val="99"/>
    <w:qFormat/>
    <w:rsid w:val="00422B64"/>
    <w:pPr>
      <w:overflowPunct w:val="0"/>
      <w:autoSpaceDE w:val="0"/>
      <w:autoSpaceDN w:val="0"/>
      <w:adjustRightInd w:val="0"/>
      <w:spacing w:before="120" w:after="120"/>
      <w:ind w:left="1298"/>
    </w:pPr>
    <w:rPr>
      <w:szCs w:val="20"/>
      <w:lang w:val="en-US" w:eastAsia="en-US"/>
    </w:rPr>
  </w:style>
  <w:style w:type="paragraph" w:customStyle="1" w:styleId="ListItemC1">
    <w:name w:val="List Item C1"/>
    <w:basedOn w:val="ac"/>
    <w:uiPriority w:val="99"/>
    <w:qFormat/>
    <w:rsid w:val="00422B64"/>
    <w:pPr>
      <w:overflowPunct w:val="0"/>
      <w:autoSpaceDE w:val="0"/>
      <w:autoSpaceDN w:val="0"/>
      <w:adjustRightInd w:val="0"/>
      <w:spacing w:before="120"/>
      <w:ind w:left="1582" w:hanging="284"/>
    </w:pPr>
    <w:rPr>
      <w:szCs w:val="20"/>
      <w:lang w:val="en-US" w:eastAsia="en-US"/>
    </w:rPr>
  </w:style>
  <w:style w:type="paragraph" w:customStyle="1" w:styleId="Tiret1">
    <w:name w:val="Tiret 1"/>
    <w:basedOn w:val="ac"/>
    <w:uiPriority w:val="99"/>
    <w:qFormat/>
    <w:rsid w:val="00422B64"/>
    <w:pPr>
      <w:overflowPunct w:val="0"/>
      <w:autoSpaceDE w:val="0"/>
      <w:autoSpaceDN w:val="0"/>
      <w:adjustRightInd w:val="0"/>
      <w:spacing w:before="60" w:after="60"/>
      <w:ind w:left="710" w:right="-143" w:hanging="360"/>
    </w:pPr>
    <w:rPr>
      <w:rFonts w:ascii="Arial" w:hAnsi="Arial"/>
      <w:sz w:val="22"/>
      <w:szCs w:val="20"/>
      <w:lang w:val="en-GB" w:eastAsia="fr-FR"/>
    </w:rPr>
  </w:style>
  <w:style w:type="paragraph" w:customStyle="1" w:styleId="NormalBullet1">
    <w:name w:val="NormalBullet1"/>
    <w:basedOn w:val="ac"/>
    <w:uiPriority w:val="99"/>
    <w:qFormat/>
    <w:rsid w:val="00422B64"/>
    <w:pPr>
      <w:keepLines/>
      <w:overflowPunct w:val="0"/>
      <w:autoSpaceDE w:val="0"/>
      <w:autoSpaceDN w:val="0"/>
      <w:adjustRightInd w:val="0"/>
      <w:spacing w:before="60" w:line="240" w:lineRule="atLeast"/>
      <w:ind w:left="1418" w:hanging="284"/>
    </w:pPr>
    <w:rPr>
      <w:color w:val="000000"/>
      <w:sz w:val="22"/>
      <w:szCs w:val="20"/>
      <w:lang w:val="en-GB" w:eastAsia="fr-FR"/>
    </w:rPr>
  </w:style>
  <w:style w:type="paragraph" w:customStyle="1" w:styleId="Retrait2">
    <w:name w:val="Retrait 2"/>
    <w:basedOn w:val="aff"/>
    <w:uiPriority w:val="99"/>
    <w:qFormat/>
    <w:rsid w:val="00422B64"/>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422B64"/>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c"/>
    <w:uiPriority w:val="99"/>
    <w:qFormat/>
    <w:rsid w:val="00422B64"/>
    <w:pPr>
      <w:tabs>
        <w:tab w:val="num" w:pos="2062"/>
      </w:tabs>
      <w:spacing w:before="120" w:line="280" w:lineRule="atLeast"/>
      <w:ind w:left="709" w:hanging="360"/>
    </w:pPr>
    <w:rPr>
      <w:rFonts w:ascii="Arial" w:hAnsi="Arial"/>
      <w:i/>
      <w:iCs/>
      <w:sz w:val="20"/>
      <w:lang w:val="fr-FR" w:eastAsia="fr-FR"/>
    </w:rPr>
  </w:style>
  <w:style w:type="paragraph" w:customStyle="1" w:styleId="CM12">
    <w:name w:val="CM12"/>
    <w:basedOn w:val="Default"/>
    <w:next w:val="Default"/>
    <w:uiPriority w:val="99"/>
    <w:qFormat/>
    <w:rsid w:val="00422B64"/>
    <w:pPr>
      <w:widowControl w:val="0"/>
      <w:numPr>
        <w:numId w:val="10"/>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2f9">
    <w:name w:val="Знак2"/>
    <w:basedOn w:val="ac"/>
    <w:uiPriority w:val="99"/>
    <w:qFormat/>
    <w:rsid w:val="00422B64"/>
    <w:pPr>
      <w:jc w:val="left"/>
    </w:pPr>
    <w:rPr>
      <w:rFonts w:ascii="Verdana" w:hAnsi="Verdana" w:cs="Verdana"/>
      <w:sz w:val="20"/>
      <w:szCs w:val="20"/>
      <w:lang w:val="en-US" w:eastAsia="en-US"/>
    </w:rPr>
  </w:style>
  <w:style w:type="paragraph" w:customStyle="1" w:styleId="56">
    <w:name w:val="Обычный5"/>
    <w:qFormat/>
    <w:rsid w:val="00422B64"/>
    <w:pPr>
      <w:snapToGrid w:val="0"/>
      <w:jc w:val="both"/>
    </w:pPr>
    <w:rPr>
      <w:lang w:eastAsia="ru-RU"/>
    </w:rPr>
  </w:style>
  <w:style w:type="paragraph" w:customStyle="1" w:styleId="64">
    <w:name w:val="Обычный6"/>
    <w:qFormat/>
    <w:rsid w:val="00422B64"/>
    <w:pPr>
      <w:spacing w:line="276" w:lineRule="auto"/>
      <w:jc w:val="both"/>
    </w:pPr>
    <w:rPr>
      <w:rFonts w:ascii="Arial" w:eastAsia="Arial" w:hAnsi="Arial" w:cs="Arial"/>
      <w:color w:val="000000"/>
      <w:sz w:val="22"/>
      <w:szCs w:val="22"/>
      <w:lang w:val="ru-RU" w:eastAsia="ru-RU"/>
    </w:rPr>
  </w:style>
  <w:style w:type="paragraph" w:customStyle="1" w:styleId="57">
    <w:name w:val="Стиль5"/>
    <w:qFormat/>
    <w:rsid w:val="00422B64"/>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c"/>
    <w:qFormat/>
    <w:rsid w:val="00422B64"/>
    <w:pPr>
      <w:spacing w:before="100" w:beforeAutospacing="1" w:after="100" w:afterAutospacing="1"/>
      <w:jc w:val="left"/>
    </w:pPr>
  </w:style>
  <w:style w:type="character" w:styleId="afffff1">
    <w:name w:val="endnote reference"/>
    <w:uiPriority w:val="99"/>
    <w:unhideWhenUsed/>
    <w:rsid w:val="00422B64"/>
    <w:rPr>
      <w:vertAlign w:val="superscript"/>
    </w:rPr>
  </w:style>
  <w:style w:type="character" w:customStyle="1" w:styleId="Heading7Char1">
    <w:name w:val="Heading 7 Char1"/>
    <w:uiPriority w:val="99"/>
    <w:semiHidden/>
    <w:rsid w:val="00422B64"/>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422B64"/>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422B64"/>
    <w:rPr>
      <w:rFonts w:ascii="Segoe UI" w:eastAsia="Times New Roman" w:hAnsi="Segoe UI" w:cs="Segoe UI"/>
      <w:sz w:val="18"/>
      <w:szCs w:val="18"/>
    </w:rPr>
  </w:style>
  <w:style w:type="character" w:customStyle="1" w:styleId="TitleChar1">
    <w:name w:val="Title Char1"/>
    <w:uiPriority w:val="99"/>
    <w:rsid w:val="00422B64"/>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422B64"/>
    <w:rPr>
      <w:rFonts w:ascii="Times New Roman" w:eastAsia="Times New Roman" w:hAnsi="Times New Roman"/>
      <w:sz w:val="24"/>
      <w:szCs w:val="24"/>
    </w:rPr>
  </w:style>
  <w:style w:type="character" w:customStyle="1" w:styleId="SubtitleChar1">
    <w:name w:val="Subtitle Char1"/>
    <w:uiPriority w:val="11"/>
    <w:rsid w:val="00422B64"/>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422B64"/>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422B64"/>
    <w:rPr>
      <w:rFonts w:ascii="Times New Roman" w:eastAsia="Times New Roman" w:hAnsi="Times New Roman"/>
      <w:sz w:val="16"/>
      <w:szCs w:val="16"/>
    </w:rPr>
  </w:style>
  <w:style w:type="character" w:customStyle="1" w:styleId="BodyTextIndentChar2">
    <w:name w:val="Body Text Indent Char2"/>
    <w:uiPriority w:val="99"/>
    <w:semiHidden/>
    <w:rsid w:val="00422B64"/>
    <w:rPr>
      <w:rFonts w:ascii="Times New Roman" w:eastAsia="Times New Roman" w:hAnsi="Times New Roman"/>
      <w:sz w:val="24"/>
      <w:szCs w:val="24"/>
    </w:rPr>
  </w:style>
  <w:style w:type="character" w:customStyle="1" w:styleId="BodyText3Char1">
    <w:name w:val="Body Text 3 Char1"/>
    <w:uiPriority w:val="99"/>
    <w:semiHidden/>
    <w:rsid w:val="00422B64"/>
    <w:rPr>
      <w:rFonts w:ascii="Times New Roman" w:eastAsia="Times New Roman" w:hAnsi="Times New Roman"/>
      <w:sz w:val="16"/>
      <w:szCs w:val="16"/>
      <w:lang w:eastAsia="ru-RU"/>
    </w:rPr>
  </w:style>
  <w:style w:type="character" w:customStyle="1" w:styleId="CommentSubjectChar1">
    <w:name w:val="Comment Subject Char1"/>
    <w:uiPriority w:val="99"/>
    <w:semiHidden/>
    <w:rsid w:val="00422B64"/>
    <w:rPr>
      <w:rFonts w:ascii="Times New Roman" w:eastAsia="Times New Roman" w:hAnsi="Times New Roman"/>
      <w:b/>
      <w:bCs/>
    </w:rPr>
  </w:style>
  <w:style w:type="character" w:customStyle="1" w:styleId="DocumentMapChar1">
    <w:name w:val="Document Map Char1"/>
    <w:uiPriority w:val="99"/>
    <w:semiHidden/>
    <w:rsid w:val="00422B64"/>
    <w:rPr>
      <w:rFonts w:ascii="Segoe UI" w:eastAsia="Times New Roman" w:hAnsi="Segoe UI" w:cs="Segoe UI"/>
      <w:sz w:val="16"/>
      <w:szCs w:val="16"/>
      <w:lang w:eastAsia="ru-RU"/>
    </w:rPr>
  </w:style>
  <w:style w:type="character" w:customStyle="1" w:styleId="2fa">
    <w:name w:val="Знак Знак2"/>
    <w:rsid w:val="00422B64"/>
    <w:rPr>
      <w:sz w:val="24"/>
      <w:szCs w:val="24"/>
      <w:lang w:val="ru-RU" w:eastAsia="ru-RU" w:bidi="ar-SA"/>
    </w:rPr>
  </w:style>
  <w:style w:type="character" w:customStyle="1" w:styleId="FontStyle20">
    <w:name w:val="Font Style20"/>
    <w:rsid w:val="00422B64"/>
    <w:rPr>
      <w:rFonts w:ascii="Times New Roman" w:hAnsi="Times New Roman" w:cs="Times New Roman" w:hint="default"/>
      <w:sz w:val="22"/>
      <w:szCs w:val="22"/>
    </w:rPr>
  </w:style>
  <w:style w:type="paragraph" w:styleId="affff8">
    <w:name w:val="endnote text"/>
    <w:basedOn w:val="ac"/>
    <w:link w:val="affff7"/>
    <w:uiPriority w:val="99"/>
    <w:unhideWhenUsed/>
    <w:rsid w:val="00422B64"/>
    <w:pPr>
      <w:jc w:val="left"/>
    </w:pPr>
    <w:rPr>
      <w:sz w:val="20"/>
      <w:szCs w:val="20"/>
      <w:lang w:val="ru-RU" w:eastAsia="en-US"/>
    </w:rPr>
  </w:style>
  <w:style w:type="character" w:customStyle="1" w:styleId="1fd">
    <w:name w:val="Текст концевой сноски Знак1"/>
    <w:basedOn w:val="ad"/>
    <w:uiPriority w:val="99"/>
    <w:rsid w:val="00422B64"/>
    <w:rPr>
      <w:lang w:val="uk-UA" w:eastAsia="uk-UA"/>
    </w:rPr>
  </w:style>
  <w:style w:type="character" w:customStyle="1" w:styleId="EndnoteTextChar1">
    <w:name w:val="Endnote Text Char1"/>
    <w:uiPriority w:val="99"/>
    <w:semiHidden/>
    <w:rsid w:val="00422B64"/>
    <w:rPr>
      <w:rFonts w:ascii="Times New Roman" w:eastAsia="Times New Roman" w:hAnsi="Times New Roman"/>
      <w:lang w:eastAsia="ru-RU"/>
    </w:rPr>
  </w:style>
  <w:style w:type="character" w:customStyle="1" w:styleId="rvts15">
    <w:name w:val="rvts15"/>
    <w:rsid w:val="00422B64"/>
  </w:style>
  <w:style w:type="character" w:customStyle="1" w:styleId="rvts9">
    <w:name w:val="rvts9"/>
    <w:rsid w:val="00422B64"/>
  </w:style>
  <w:style w:type="character" w:customStyle="1" w:styleId="11pt">
    <w:name w:val="Основной текст + 11 pt"/>
    <w:uiPriority w:val="99"/>
    <w:rsid w:val="00422B64"/>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422B6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422B64"/>
    <w:rPr>
      <w:rFonts w:ascii="Times New Roman" w:hAnsi="Times New Roman" w:cs="Times New Roman" w:hint="default"/>
      <w:color w:val="000000"/>
      <w:sz w:val="20"/>
      <w:szCs w:val="20"/>
    </w:rPr>
  </w:style>
  <w:style w:type="character" w:customStyle="1" w:styleId="FontStyle33">
    <w:name w:val="Font Style33"/>
    <w:rsid w:val="00422B64"/>
    <w:rPr>
      <w:rFonts w:ascii="Times New Roman" w:hAnsi="Times New Roman" w:cs="Times New Roman" w:hint="default"/>
      <w:color w:val="000000"/>
      <w:sz w:val="26"/>
      <w:szCs w:val="26"/>
    </w:rPr>
  </w:style>
  <w:style w:type="character" w:customStyle="1" w:styleId="PlainTextChar1">
    <w:name w:val="Plain Text Char1"/>
    <w:uiPriority w:val="99"/>
    <w:semiHidden/>
    <w:rsid w:val="00422B64"/>
    <w:rPr>
      <w:rFonts w:ascii="Consolas" w:eastAsia="Times New Roman" w:hAnsi="Consolas"/>
      <w:sz w:val="21"/>
      <w:szCs w:val="21"/>
    </w:rPr>
  </w:style>
  <w:style w:type="character" w:customStyle="1" w:styleId="25pt">
    <w:name w:val="Подпись к картинке (2) + 5 pt"/>
    <w:aliases w:val="Курсив,Интервал 0 pt Exact"/>
    <w:rsid w:val="00422B64"/>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2">
    <w:name w:val="Основной текст + Полужирный"/>
    <w:rsid w:val="00422B6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22B64"/>
    <w:rPr>
      <w:rFonts w:ascii="Times New Roman" w:hAnsi="Times New Roman" w:cs="Times New Roman" w:hint="default"/>
      <w:sz w:val="22"/>
      <w:szCs w:val="22"/>
    </w:rPr>
  </w:style>
  <w:style w:type="character" w:customStyle="1" w:styleId="FontStyle14">
    <w:name w:val="Font Style14"/>
    <w:uiPriority w:val="99"/>
    <w:rsid w:val="00422B64"/>
    <w:rPr>
      <w:rFonts w:ascii="Arial" w:hAnsi="Arial" w:cs="Arial" w:hint="default"/>
      <w:sz w:val="20"/>
      <w:szCs w:val="20"/>
    </w:rPr>
  </w:style>
  <w:style w:type="character" w:customStyle="1" w:styleId="rvts64">
    <w:name w:val="rvts64"/>
    <w:rsid w:val="00422B64"/>
  </w:style>
  <w:style w:type="character" w:customStyle="1" w:styleId="translation-chunk">
    <w:name w:val="translation-chunk"/>
    <w:qFormat/>
    <w:rsid w:val="00422B64"/>
  </w:style>
  <w:style w:type="character" w:customStyle="1" w:styleId="111pt">
    <w:name w:val="Заголовок №1 + 11 pt"/>
    <w:rsid w:val="00422B64"/>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e">
    <w:name w:val="Текст примечания Знак1"/>
    <w:semiHidden/>
    <w:rsid w:val="00422B64"/>
  </w:style>
  <w:style w:type="character" w:customStyle="1" w:styleId="710">
    <w:name w:val="Заголовок 7 Знак1"/>
    <w:semiHidden/>
    <w:rsid w:val="00422B64"/>
    <w:rPr>
      <w:rFonts w:ascii="Cambria" w:eastAsia="Times New Roman" w:hAnsi="Cambria" w:cs="Times New Roman" w:hint="default"/>
      <w:i/>
      <w:iCs/>
      <w:color w:val="404040"/>
      <w:sz w:val="24"/>
      <w:szCs w:val="24"/>
    </w:rPr>
  </w:style>
  <w:style w:type="character" w:customStyle="1" w:styleId="1ff">
    <w:name w:val="Название Знак1"/>
    <w:rsid w:val="00422B64"/>
    <w:rPr>
      <w:rFonts w:ascii="Cambria" w:eastAsia="Times New Roman" w:hAnsi="Cambria" w:cs="Times New Roman" w:hint="default"/>
      <w:color w:val="17365D"/>
      <w:spacing w:val="5"/>
      <w:kern w:val="28"/>
      <w:sz w:val="52"/>
      <w:szCs w:val="52"/>
    </w:rPr>
  </w:style>
  <w:style w:type="character" w:customStyle="1" w:styleId="1ff0">
    <w:name w:val="Подзаголовок Знак1"/>
    <w:rsid w:val="00422B64"/>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422B64"/>
    <w:rPr>
      <w:sz w:val="24"/>
      <w:szCs w:val="24"/>
    </w:rPr>
  </w:style>
  <w:style w:type="character" w:customStyle="1" w:styleId="312">
    <w:name w:val="Основной текст с отступом 3 Знак1"/>
    <w:semiHidden/>
    <w:rsid w:val="00422B64"/>
    <w:rPr>
      <w:sz w:val="16"/>
      <w:szCs w:val="16"/>
    </w:rPr>
  </w:style>
  <w:style w:type="character" w:customStyle="1" w:styleId="1ff1">
    <w:name w:val="Основной текст с отступом Знак1"/>
    <w:semiHidden/>
    <w:rsid w:val="00422B64"/>
    <w:rPr>
      <w:sz w:val="24"/>
      <w:szCs w:val="24"/>
    </w:rPr>
  </w:style>
  <w:style w:type="character" w:customStyle="1" w:styleId="313">
    <w:name w:val="Основной текст 3 Знак1"/>
    <w:semiHidden/>
    <w:rsid w:val="00422B64"/>
    <w:rPr>
      <w:sz w:val="16"/>
      <w:szCs w:val="16"/>
    </w:rPr>
  </w:style>
  <w:style w:type="character" w:customStyle="1" w:styleId="1ff2">
    <w:name w:val="Схема документа Знак1"/>
    <w:rsid w:val="00422B64"/>
    <w:rPr>
      <w:rFonts w:ascii="Tahoma" w:hAnsi="Tahoma" w:cs="Tahoma" w:hint="default"/>
      <w:sz w:val="16"/>
      <w:szCs w:val="16"/>
    </w:rPr>
  </w:style>
  <w:style w:type="character" w:customStyle="1" w:styleId="WW8Num1z0">
    <w:name w:val="WW8Num1z0"/>
    <w:rsid w:val="00422B64"/>
  </w:style>
  <w:style w:type="character" w:customStyle="1" w:styleId="WW8Num1z1">
    <w:name w:val="WW8Num1z1"/>
    <w:rsid w:val="00422B64"/>
  </w:style>
  <w:style w:type="character" w:customStyle="1" w:styleId="WW8Num1z2">
    <w:name w:val="WW8Num1z2"/>
    <w:rsid w:val="00422B64"/>
  </w:style>
  <w:style w:type="character" w:customStyle="1" w:styleId="WW8Num1z3">
    <w:name w:val="WW8Num1z3"/>
    <w:rsid w:val="00422B64"/>
  </w:style>
  <w:style w:type="character" w:customStyle="1" w:styleId="WW8Num1z4">
    <w:name w:val="WW8Num1z4"/>
    <w:rsid w:val="00422B64"/>
  </w:style>
  <w:style w:type="character" w:customStyle="1" w:styleId="WW8Num1z5">
    <w:name w:val="WW8Num1z5"/>
    <w:rsid w:val="00422B64"/>
  </w:style>
  <w:style w:type="character" w:customStyle="1" w:styleId="WW8Num1z6">
    <w:name w:val="WW8Num1z6"/>
    <w:rsid w:val="00422B64"/>
  </w:style>
  <w:style w:type="character" w:customStyle="1" w:styleId="WW8Num1z7">
    <w:name w:val="WW8Num1z7"/>
    <w:rsid w:val="00422B64"/>
  </w:style>
  <w:style w:type="character" w:customStyle="1" w:styleId="WW8Num1z8">
    <w:name w:val="WW8Num1z8"/>
    <w:rsid w:val="00422B64"/>
  </w:style>
  <w:style w:type="character" w:customStyle="1" w:styleId="WW8Num2z0">
    <w:name w:val="WW8Num2z0"/>
    <w:rsid w:val="00422B64"/>
  </w:style>
  <w:style w:type="character" w:customStyle="1" w:styleId="WW8Num2z1">
    <w:name w:val="WW8Num2z1"/>
    <w:rsid w:val="00422B64"/>
  </w:style>
  <w:style w:type="character" w:customStyle="1" w:styleId="WW8Num2z2">
    <w:name w:val="WW8Num2z2"/>
    <w:rsid w:val="00422B64"/>
  </w:style>
  <w:style w:type="character" w:customStyle="1" w:styleId="WW8Num2z3">
    <w:name w:val="WW8Num2z3"/>
    <w:rsid w:val="00422B64"/>
  </w:style>
  <w:style w:type="character" w:customStyle="1" w:styleId="WW8Num2z4">
    <w:name w:val="WW8Num2z4"/>
    <w:rsid w:val="00422B64"/>
  </w:style>
  <w:style w:type="character" w:customStyle="1" w:styleId="WW8Num2z5">
    <w:name w:val="WW8Num2z5"/>
    <w:rsid w:val="00422B64"/>
  </w:style>
  <w:style w:type="character" w:customStyle="1" w:styleId="WW8Num2z6">
    <w:name w:val="WW8Num2z6"/>
    <w:rsid w:val="00422B64"/>
  </w:style>
  <w:style w:type="character" w:customStyle="1" w:styleId="WW8Num2z7">
    <w:name w:val="WW8Num2z7"/>
    <w:rsid w:val="00422B64"/>
  </w:style>
  <w:style w:type="character" w:customStyle="1" w:styleId="WW8Num2z8">
    <w:name w:val="WW8Num2z8"/>
    <w:rsid w:val="00422B64"/>
  </w:style>
  <w:style w:type="character" w:customStyle="1" w:styleId="FontStyle12">
    <w:name w:val="Font Style12"/>
    <w:rsid w:val="00422B64"/>
    <w:rPr>
      <w:rFonts w:ascii="Times New Roman" w:hAnsi="Times New Roman" w:cs="Times New Roman" w:hint="default"/>
      <w:b/>
      <w:bCs/>
      <w:i/>
      <w:iCs/>
      <w:sz w:val="26"/>
      <w:szCs w:val="26"/>
    </w:rPr>
  </w:style>
  <w:style w:type="character" w:customStyle="1" w:styleId="WW8Num12z0">
    <w:name w:val="WW8Num12z0"/>
    <w:rsid w:val="00422B64"/>
    <w:rPr>
      <w:i/>
      <w:iCs w:val="0"/>
      <w:lang w:val="uk-UA"/>
    </w:rPr>
  </w:style>
  <w:style w:type="character" w:customStyle="1" w:styleId="WW8Num12z1">
    <w:name w:val="WW8Num12z1"/>
    <w:rsid w:val="00422B64"/>
  </w:style>
  <w:style w:type="character" w:customStyle="1" w:styleId="WW8Num12z2">
    <w:name w:val="WW8Num12z2"/>
    <w:rsid w:val="00422B64"/>
  </w:style>
  <w:style w:type="character" w:customStyle="1" w:styleId="WW8Num12z3">
    <w:name w:val="WW8Num12z3"/>
    <w:rsid w:val="00422B64"/>
  </w:style>
  <w:style w:type="character" w:customStyle="1" w:styleId="WW8Num12z4">
    <w:name w:val="WW8Num12z4"/>
    <w:rsid w:val="00422B64"/>
  </w:style>
  <w:style w:type="character" w:customStyle="1" w:styleId="WW8Num12z5">
    <w:name w:val="WW8Num12z5"/>
    <w:rsid w:val="00422B64"/>
  </w:style>
  <w:style w:type="character" w:customStyle="1" w:styleId="WW8Num12z6">
    <w:name w:val="WW8Num12z6"/>
    <w:rsid w:val="00422B64"/>
  </w:style>
  <w:style w:type="character" w:customStyle="1" w:styleId="WW8Num12z7">
    <w:name w:val="WW8Num12z7"/>
    <w:rsid w:val="00422B64"/>
  </w:style>
  <w:style w:type="character" w:customStyle="1" w:styleId="WW8Num12z8">
    <w:name w:val="WW8Num12z8"/>
    <w:rsid w:val="00422B64"/>
  </w:style>
  <w:style w:type="character" w:customStyle="1" w:styleId="WW8Num15z0">
    <w:name w:val="WW8Num15z0"/>
    <w:rsid w:val="00422B64"/>
    <w:rPr>
      <w:rFonts w:ascii="Times New Roman" w:hAnsi="Times New Roman" w:cs="Times New Roman" w:hint="default"/>
    </w:rPr>
  </w:style>
  <w:style w:type="character" w:customStyle="1" w:styleId="WW8Num15z1">
    <w:name w:val="WW8Num15z1"/>
    <w:rsid w:val="00422B64"/>
    <w:rPr>
      <w:rFonts w:ascii="Times New Roman" w:hAnsi="Times New Roman" w:cs="Times New Roman" w:hint="default"/>
    </w:rPr>
  </w:style>
  <w:style w:type="character" w:customStyle="1" w:styleId="WW8Num9z0">
    <w:name w:val="WW8Num9z0"/>
    <w:rsid w:val="00422B64"/>
    <w:rPr>
      <w:rFonts w:ascii="Times New Roman" w:hAnsi="Times New Roman" w:cs="Times New Roman" w:hint="default"/>
      <w:iCs/>
      <w:sz w:val="24"/>
      <w:szCs w:val="24"/>
      <w:lang w:val="uk-UA"/>
    </w:rPr>
  </w:style>
  <w:style w:type="character" w:customStyle="1" w:styleId="WW8Num9z1">
    <w:name w:val="WW8Num9z1"/>
    <w:rsid w:val="00422B64"/>
  </w:style>
  <w:style w:type="character" w:customStyle="1" w:styleId="WW8Num9z2">
    <w:name w:val="WW8Num9z2"/>
    <w:rsid w:val="00422B64"/>
  </w:style>
  <w:style w:type="character" w:customStyle="1" w:styleId="WW8Num9z3">
    <w:name w:val="WW8Num9z3"/>
    <w:rsid w:val="00422B64"/>
  </w:style>
  <w:style w:type="character" w:customStyle="1" w:styleId="WW8Num9z4">
    <w:name w:val="WW8Num9z4"/>
    <w:rsid w:val="00422B64"/>
  </w:style>
  <w:style w:type="character" w:customStyle="1" w:styleId="WW8Num9z5">
    <w:name w:val="WW8Num9z5"/>
    <w:rsid w:val="00422B64"/>
  </w:style>
  <w:style w:type="character" w:customStyle="1" w:styleId="WW8Num9z6">
    <w:name w:val="WW8Num9z6"/>
    <w:rsid w:val="00422B64"/>
  </w:style>
  <w:style w:type="character" w:customStyle="1" w:styleId="WW8Num9z7">
    <w:name w:val="WW8Num9z7"/>
    <w:rsid w:val="00422B64"/>
  </w:style>
  <w:style w:type="character" w:customStyle="1" w:styleId="WW8Num9z8">
    <w:name w:val="WW8Num9z8"/>
    <w:rsid w:val="00422B64"/>
  </w:style>
  <w:style w:type="character" w:customStyle="1" w:styleId="FontStyle18">
    <w:name w:val="Font Style18"/>
    <w:rsid w:val="00422B64"/>
    <w:rPr>
      <w:rFonts w:ascii="Times New Roman" w:hAnsi="Times New Roman" w:cs="Times New Roman" w:hint="default"/>
      <w:i/>
      <w:iCs/>
      <w:sz w:val="16"/>
      <w:szCs w:val="16"/>
    </w:rPr>
  </w:style>
  <w:style w:type="character" w:customStyle="1" w:styleId="1ff3">
    <w:name w:val="Основной текст Знак1"/>
    <w:aliases w:val="Body Text Знак"/>
    <w:uiPriority w:val="99"/>
    <w:locked/>
    <w:rsid w:val="00422B64"/>
    <w:rPr>
      <w:rFonts w:ascii="Times New Roman" w:eastAsia="Times New Roman" w:hAnsi="Times New Roman" w:cs="Times New Roman" w:hint="default"/>
      <w:shd w:val="clear" w:color="auto" w:fill="FFFFFF"/>
      <w:lang w:eastAsia="uk-UA"/>
    </w:rPr>
  </w:style>
  <w:style w:type="character" w:customStyle="1" w:styleId="1ff4">
    <w:name w:val="Текст Знак1"/>
    <w:rsid w:val="00422B64"/>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422B64"/>
    <w:rPr>
      <w:strike w:val="0"/>
      <w:dstrike w:val="0"/>
      <w:sz w:val="21"/>
      <w:szCs w:val="21"/>
      <w:u w:val="none"/>
      <w:effect w:val="none"/>
    </w:rPr>
  </w:style>
  <w:style w:type="character" w:customStyle="1" w:styleId="46">
    <w:name w:val="Основной текст (4)"/>
    <w:uiPriority w:val="99"/>
    <w:rsid w:val="00422B64"/>
  </w:style>
  <w:style w:type="character" w:customStyle="1" w:styleId="4100">
    <w:name w:val="Основной текст (4) + 10"/>
    <w:aliases w:val="5 pt6,Не курсив"/>
    <w:uiPriority w:val="99"/>
    <w:rsid w:val="00422B64"/>
    <w:rPr>
      <w:rFonts w:ascii="Times New Roman" w:hAnsi="Times New Roman" w:cs="Times New Roman" w:hint="default"/>
      <w:i w:val="0"/>
      <w:iCs w:val="0"/>
      <w:sz w:val="21"/>
      <w:szCs w:val="21"/>
      <w:shd w:val="clear" w:color="auto" w:fill="FFFFFF"/>
    </w:rPr>
  </w:style>
  <w:style w:type="character" w:customStyle="1" w:styleId="47">
    <w:name w:val="Заголовок №4"/>
    <w:rsid w:val="00422B64"/>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0">
    <w:name w:val="Заголовок 1 Знак1"/>
    <w:aliases w:val="Document Header1 Знак"/>
    <w:rsid w:val="00422B64"/>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422B64"/>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422B64"/>
    <w:rPr>
      <w:rFonts w:ascii="Cambria" w:eastAsia="Times New Roman" w:hAnsi="Cambria" w:cs="Times New Roman" w:hint="default"/>
      <w:b/>
      <w:bCs/>
      <w:color w:val="4F81BD"/>
      <w:sz w:val="24"/>
      <w:szCs w:val="24"/>
      <w:lang w:val="ru-RU" w:eastAsia="ru-RU"/>
    </w:rPr>
  </w:style>
  <w:style w:type="paragraph" w:styleId="affffb">
    <w:name w:val="Body Text First Indent"/>
    <w:basedOn w:val="aff1"/>
    <w:link w:val="affffa"/>
    <w:autoRedefine/>
    <w:unhideWhenUsed/>
    <w:rsid w:val="00422B64"/>
    <w:pPr>
      <w:widowControl w:val="0"/>
      <w:tabs>
        <w:tab w:val="left" w:pos="7410"/>
      </w:tabs>
      <w:spacing w:before="120" w:after="0" w:line="360" w:lineRule="atLeast"/>
      <w:ind w:left="480" w:hangingChars="200" w:hanging="480"/>
    </w:pPr>
    <w:rPr>
      <w:rFonts w:ascii="Arial" w:eastAsia="SimSun" w:hAnsi="Arial" w:cs="Arial"/>
      <w:lang w:val="en-US" w:eastAsia="zh-CN"/>
    </w:rPr>
  </w:style>
  <w:style w:type="character" w:customStyle="1" w:styleId="1ff5">
    <w:name w:val="Красная строка Знак1"/>
    <w:basedOn w:val="aff2"/>
    <w:rsid w:val="00422B64"/>
    <w:rPr>
      <w:sz w:val="24"/>
      <w:szCs w:val="24"/>
      <w:lang w:val="uk-UA" w:eastAsia="uk-UA"/>
    </w:rPr>
  </w:style>
  <w:style w:type="character" w:customStyle="1" w:styleId="BodyTextFirstIndentChar1">
    <w:name w:val="Body Text First Indent Char1"/>
    <w:uiPriority w:val="99"/>
    <w:semiHidden/>
    <w:rsid w:val="00422B64"/>
    <w:rPr>
      <w:rFonts w:ascii="Times New Roman" w:eastAsia="Times New Roman" w:hAnsi="Times New Roman" w:cs="Times New Roman"/>
      <w:sz w:val="24"/>
      <w:szCs w:val="24"/>
      <w:lang w:val="ru-RU" w:eastAsia="ru-RU"/>
    </w:rPr>
  </w:style>
  <w:style w:type="character" w:customStyle="1" w:styleId="afffff3">
    <w:name w:val="Знак Знак"/>
    <w:locked/>
    <w:rsid w:val="00422B64"/>
    <w:rPr>
      <w:rFonts w:ascii="Arial" w:hAnsi="Arial" w:cs="Times New Roman" w:hint="default"/>
      <w:lang w:val="en-US" w:eastAsia="en-US" w:bidi="ar-SA"/>
    </w:rPr>
  </w:style>
  <w:style w:type="character" w:customStyle="1" w:styleId="411">
    <w:name w:val="Заголовок 4 Знак1"/>
    <w:aliases w:val="Sub-Clause Sub-paragraph Знак1"/>
    <w:semiHidden/>
    <w:rsid w:val="00422B64"/>
    <w:rPr>
      <w:rFonts w:ascii="Cambria" w:eastAsia="Times New Roman" w:hAnsi="Cambria" w:cs="Times New Roman" w:hint="default"/>
      <w:b/>
      <w:bCs/>
      <w:i/>
      <w:iCs/>
      <w:color w:val="4F81BD"/>
      <w:sz w:val="24"/>
      <w:szCs w:val="24"/>
      <w:lang w:eastAsia="uk-UA"/>
    </w:rPr>
  </w:style>
  <w:style w:type="character" w:customStyle="1" w:styleId="2fb">
    <w:name w:val="Стиль2 Знак"/>
    <w:rsid w:val="00422B64"/>
    <w:rPr>
      <w:rFonts w:ascii="Times New Roman" w:eastAsia="Times New Roman" w:hAnsi="Times New Roman" w:cs="Times New Roman" w:hint="default"/>
      <w:kern w:val="24"/>
      <w:sz w:val="24"/>
      <w:szCs w:val="24"/>
      <w:lang w:eastAsia="uk-UA"/>
    </w:rPr>
  </w:style>
  <w:style w:type="table" w:customStyle="1" w:styleId="111">
    <w:name w:val="Сетка таблицы11"/>
    <w:basedOn w:val="ae"/>
    <w:uiPriority w:val="59"/>
    <w:rsid w:val="00422B64"/>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e"/>
    <w:rsid w:val="00422B64"/>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e"/>
    <w:uiPriority w:val="59"/>
    <w:rsid w:val="00422B64"/>
    <w:pPr>
      <w:spacing w:before="120" w:after="120"/>
    </w:pPr>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caption"/>
    <w:basedOn w:val="ac"/>
    <w:next w:val="ac"/>
    <w:unhideWhenUsed/>
    <w:qFormat/>
    <w:rsid w:val="00422B64"/>
    <w:pPr>
      <w:widowControl w:val="0"/>
      <w:spacing w:before="120" w:line="0" w:lineRule="atLeast"/>
      <w:jc w:val="center"/>
    </w:pPr>
    <w:rPr>
      <w:rFonts w:ascii="Arial" w:hAnsi="Arial"/>
      <w:b/>
      <w:color w:val="000000"/>
      <w:kern w:val="2"/>
      <w:sz w:val="20"/>
      <w:lang w:val="ru-RU" w:eastAsia="ru-RU"/>
    </w:rPr>
  </w:style>
  <w:style w:type="paragraph" w:styleId="ab">
    <w:name w:val="List Bullet"/>
    <w:basedOn w:val="ac"/>
    <w:unhideWhenUsed/>
    <w:rsid w:val="00422B64"/>
    <w:pPr>
      <w:widowControl w:val="0"/>
      <w:numPr>
        <w:numId w:val="4"/>
      </w:numPr>
      <w:autoSpaceDE w:val="0"/>
      <w:autoSpaceDN w:val="0"/>
      <w:adjustRightInd w:val="0"/>
      <w:jc w:val="left"/>
    </w:pPr>
    <w:rPr>
      <w:sz w:val="20"/>
      <w:szCs w:val="20"/>
      <w:lang w:val="ru-RU" w:eastAsia="ru-RU"/>
    </w:rPr>
  </w:style>
  <w:style w:type="paragraph" w:styleId="2fc">
    <w:name w:val="List Bullet 2"/>
    <w:basedOn w:val="ac"/>
    <w:autoRedefine/>
    <w:uiPriority w:val="99"/>
    <w:unhideWhenUsed/>
    <w:rsid w:val="00422B64"/>
    <w:pPr>
      <w:tabs>
        <w:tab w:val="left" w:pos="567"/>
      </w:tabs>
      <w:autoSpaceDE w:val="0"/>
      <w:autoSpaceDN w:val="0"/>
      <w:spacing w:before="120"/>
      <w:ind w:left="1440" w:right="920" w:hanging="360"/>
    </w:pPr>
    <w:rPr>
      <w:rFonts w:ascii="Arial" w:hAnsi="Arial" w:cs="Arial"/>
      <w:color w:val="000000"/>
      <w:sz w:val="20"/>
      <w:szCs w:val="20"/>
      <w:lang w:val="en-US" w:eastAsia="fr-FR"/>
    </w:rPr>
  </w:style>
  <w:style w:type="numbering" w:customStyle="1" w:styleId="2">
    <w:name w:val="Стиль2"/>
    <w:uiPriority w:val="99"/>
    <w:rsid w:val="00422B64"/>
    <w:pPr>
      <w:numPr>
        <w:numId w:val="11"/>
      </w:numPr>
    </w:pPr>
  </w:style>
  <w:style w:type="numbering" w:customStyle="1" w:styleId="21">
    <w:name w:val="Стиль21"/>
    <w:uiPriority w:val="99"/>
    <w:rsid w:val="00422B64"/>
    <w:pPr>
      <w:numPr>
        <w:numId w:val="12"/>
      </w:numPr>
    </w:pPr>
  </w:style>
  <w:style w:type="numbering" w:customStyle="1" w:styleId="1111112">
    <w:name w:val="1 / 1.1 / 1.1.12"/>
    <w:rsid w:val="00422B64"/>
    <w:pPr>
      <w:numPr>
        <w:numId w:val="13"/>
      </w:numPr>
    </w:pPr>
  </w:style>
  <w:style w:type="numbering" w:customStyle="1" w:styleId="112">
    <w:name w:val="Нет списка11"/>
    <w:next w:val="af"/>
    <w:uiPriority w:val="99"/>
    <w:semiHidden/>
    <w:unhideWhenUsed/>
    <w:rsid w:val="00422B64"/>
  </w:style>
  <w:style w:type="numbering" w:customStyle="1" w:styleId="121">
    <w:name w:val="Нет списка12"/>
    <w:next w:val="af"/>
    <w:uiPriority w:val="99"/>
    <w:semiHidden/>
    <w:unhideWhenUsed/>
    <w:rsid w:val="00422B64"/>
  </w:style>
  <w:style w:type="numbering" w:customStyle="1" w:styleId="217">
    <w:name w:val="Нет списка21"/>
    <w:next w:val="af"/>
    <w:uiPriority w:val="99"/>
    <w:semiHidden/>
    <w:unhideWhenUsed/>
    <w:rsid w:val="00422B64"/>
  </w:style>
  <w:style w:type="numbering" w:customStyle="1" w:styleId="66">
    <w:name w:val="Нет списка6"/>
    <w:next w:val="af"/>
    <w:uiPriority w:val="99"/>
    <w:semiHidden/>
    <w:unhideWhenUsed/>
    <w:rsid w:val="00422B64"/>
  </w:style>
  <w:style w:type="numbering" w:customStyle="1" w:styleId="75">
    <w:name w:val="Нет списка7"/>
    <w:next w:val="af"/>
    <w:uiPriority w:val="99"/>
    <w:semiHidden/>
    <w:unhideWhenUsed/>
    <w:rsid w:val="00422B64"/>
  </w:style>
  <w:style w:type="numbering" w:customStyle="1" w:styleId="86">
    <w:name w:val="Нет списка8"/>
    <w:next w:val="af"/>
    <w:uiPriority w:val="99"/>
    <w:semiHidden/>
    <w:rsid w:val="00422B64"/>
  </w:style>
  <w:style w:type="numbering" w:customStyle="1" w:styleId="132">
    <w:name w:val="Нет списка13"/>
    <w:next w:val="af"/>
    <w:uiPriority w:val="99"/>
    <w:semiHidden/>
    <w:unhideWhenUsed/>
    <w:rsid w:val="00422B64"/>
  </w:style>
  <w:style w:type="numbering" w:customStyle="1" w:styleId="222">
    <w:name w:val="Нет списка22"/>
    <w:next w:val="af"/>
    <w:uiPriority w:val="99"/>
    <w:semiHidden/>
    <w:unhideWhenUsed/>
    <w:rsid w:val="00422B64"/>
  </w:style>
  <w:style w:type="numbering" w:customStyle="1" w:styleId="95">
    <w:name w:val="Нет списка9"/>
    <w:next w:val="af"/>
    <w:uiPriority w:val="99"/>
    <w:semiHidden/>
    <w:unhideWhenUsed/>
    <w:rsid w:val="00422B64"/>
  </w:style>
  <w:style w:type="numbering" w:customStyle="1" w:styleId="104">
    <w:name w:val="Нет списка10"/>
    <w:next w:val="af"/>
    <w:uiPriority w:val="99"/>
    <w:semiHidden/>
    <w:unhideWhenUsed/>
    <w:rsid w:val="00422B64"/>
  </w:style>
  <w:style w:type="character" w:customStyle="1" w:styleId="8pt0">
    <w:name w:val="Основной текст + 8 pt;Полужирный"/>
    <w:rsid w:val="00422B64"/>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422B64"/>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422B64"/>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22B64"/>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5">
    <w:name w:val="line number"/>
    <w:uiPriority w:val="99"/>
    <w:rsid w:val="00422B64"/>
  </w:style>
  <w:style w:type="numbering" w:customStyle="1" w:styleId="140">
    <w:name w:val="Нет списка14"/>
    <w:next w:val="af"/>
    <w:uiPriority w:val="99"/>
    <w:semiHidden/>
    <w:rsid w:val="00422B64"/>
  </w:style>
  <w:style w:type="numbering" w:customStyle="1" w:styleId="150">
    <w:name w:val="Нет списка15"/>
    <w:next w:val="af"/>
    <w:uiPriority w:val="99"/>
    <w:semiHidden/>
    <w:unhideWhenUsed/>
    <w:rsid w:val="00422B64"/>
  </w:style>
  <w:style w:type="numbering" w:customStyle="1" w:styleId="230">
    <w:name w:val="Нет списка23"/>
    <w:next w:val="af"/>
    <w:uiPriority w:val="99"/>
    <w:semiHidden/>
    <w:unhideWhenUsed/>
    <w:rsid w:val="00422B64"/>
  </w:style>
  <w:style w:type="numbering" w:customStyle="1" w:styleId="1110">
    <w:name w:val="Нет списка111"/>
    <w:next w:val="af"/>
    <w:uiPriority w:val="99"/>
    <w:semiHidden/>
    <w:rsid w:val="00422B64"/>
  </w:style>
  <w:style w:type="numbering" w:customStyle="1" w:styleId="1111">
    <w:name w:val="Нет списка1111"/>
    <w:next w:val="af"/>
    <w:uiPriority w:val="99"/>
    <w:semiHidden/>
    <w:unhideWhenUsed/>
    <w:rsid w:val="00422B64"/>
  </w:style>
  <w:style w:type="numbering" w:customStyle="1" w:styleId="1111111">
    <w:name w:val="1 / 1.1 / 1.1.11"/>
    <w:basedOn w:val="af"/>
    <w:next w:val="111111"/>
    <w:unhideWhenUsed/>
    <w:rsid w:val="00422B64"/>
  </w:style>
  <w:style w:type="numbering" w:customStyle="1" w:styleId="160">
    <w:name w:val="Нет списка16"/>
    <w:next w:val="af"/>
    <w:uiPriority w:val="99"/>
    <w:semiHidden/>
    <w:unhideWhenUsed/>
    <w:rsid w:val="00422B64"/>
  </w:style>
  <w:style w:type="numbering" w:customStyle="1" w:styleId="170">
    <w:name w:val="Нет списка17"/>
    <w:next w:val="af"/>
    <w:uiPriority w:val="99"/>
    <w:semiHidden/>
    <w:unhideWhenUsed/>
    <w:rsid w:val="00422B64"/>
  </w:style>
  <w:style w:type="numbering" w:customStyle="1" w:styleId="240">
    <w:name w:val="Нет списка24"/>
    <w:next w:val="af"/>
    <w:uiPriority w:val="99"/>
    <w:semiHidden/>
    <w:unhideWhenUsed/>
    <w:rsid w:val="00422B64"/>
  </w:style>
  <w:style w:type="numbering" w:customStyle="1" w:styleId="1120">
    <w:name w:val="Нет списка112"/>
    <w:next w:val="af"/>
    <w:uiPriority w:val="99"/>
    <w:semiHidden/>
    <w:rsid w:val="00422B64"/>
  </w:style>
  <w:style w:type="numbering" w:customStyle="1" w:styleId="1112">
    <w:name w:val="Нет списка1112"/>
    <w:next w:val="af"/>
    <w:uiPriority w:val="99"/>
    <w:semiHidden/>
    <w:unhideWhenUsed/>
    <w:rsid w:val="00422B64"/>
  </w:style>
  <w:style w:type="numbering" w:customStyle="1" w:styleId="180">
    <w:name w:val="Нет списка18"/>
    <w:next w:val="af"/>
    <w:uiPriority w:val="99"/>
    <w:semiHidden/>
    <w:unhideWhenUsed/>
    <w:rsid w:val="00422B64"/>
  </w:style>
  <w:style w:type="numbering" w:customStyle="1" w:styleId="190">
    <w:name w:val="Нет списка19"/>
    <w:next w:val="af"/>
    <w:uiPriority w:val="99"/>
    <w:semiHidden/>
    <w:unhideWhenUsed/>
    <w:rsid w:val="00422B64"/>
  </w:style>
  <w:style w:type="numbering" w:customStyle="1" w:styleId="223">
    <w:name w:val="Стиль22"/>
    <w:uiPriority w:val="99"/>
    <w:rsid w:val="00422B64"/>
  </w:style>
  <w:style w:type="numbering" w:customStyle="1" w:styleId="1111113">
    <w:name w:val="1 / 1.1 / 1.1.13"/>
    <w:basedOn w:val="af"/>
    <w:next w:val="111111"/>
    <w:semiHidden/>
    <w:unhideWhenUsed/>
    <w:rsid w:val="00422B64"/>
  </w:style>
  <w:style w:type="character" w:customStyle="1" w:styleId="1ff6">
    <w:name w:val="Незакрита згадка1"/>
    <w:uiPriority w:val="99"/>
    <w:semiHidden/>
    <w:unhideWhenUsed/>
    <w:rsid w:val="00422B64"/>
    <w:rPr>
      <w:color w:val="605E5C"/>
      <w:shd w:val="clear" w:color="auto" w:fill="E1DFDD"/>
    </w:rPr>
  </w:style>
  <w:style w:type="paragraph" w:customStyle="1" w:styleId="3f4">
    <w:name w:val="Абзац списка3"/>
    <w:basedOn w:val="ac"/>
    <w:qFormat/>
    <w:rsid w:val="009A4C11"/>
    <w:pPr>
      <w:spacing w:after="200" w:line="276" w:lineRule="auto"/>
      <w:ind w:left="720"/>
      <w:contextualSpacing/>
      <w:jc w:val="left"/>
    </w:pPr>
    <w:rPr>
      <w:rFonts w:ascii="Calibri" w:hAnsi="Calibri"/>
      <w:sz w:val="22"/>
      <w:szCs w:val="22"/>
      <w:lang w:eastAsia="en-US"/>
    </w:rPr>
  </w:style>
  <w:style w:type="character" w:customStyle="1" w:styleId="aff0">
    <w:name w:val="Обычный отступ Знак"/>
    <w:aliases w:val="NHBDNI-TD Знак"/>
    <w:link w:val="aff"/>
    <w:rsid w:val="009A4C11"/>
    <w:rPr>
      <w:snapToGrid w:val="0"/>
      <w:sz w:val="24"/>
      <w:lang w:val="uk-UA" w:eastAsia="ru-RU"/>
    </w:rPr>
  </w:style>
  <w:style w:type="paragraph" w:customStyle="1" w:styleId="xmsonormal">
    <w:name w:val="x_msonormal"/>
    <w:basedOn w:val="ac"/>
    <w:qFormat/>
    <w:rsid w:val="007B09C6"/>
    <w:pPr>
      <w:spacing w:before="100" w:beforeAutospacing="1" w:after="100" w:afterAutospacing="1"/>
      <w:jc w:val="left"/>
    </w:pPr>
  </w:style>
  <w:style w:type="paragraph" w:customStyle="1" w:styleId="xmsolistparagraph">
    <w:name w:val="x_msolistparagraph"/>
    <w:basedOn w:val="ac"/>
    <w:qFormat/>
    <w:rsid w:val="007B09C6"/>
    <w:pPr>
      <w:spacing w:before="100" w:beforeAutospacing="1" w:after="100" w:afterAutospacing="1"/>
      <w:jc w:val="left"/>
    </w:pPr>
  </w:style>
  <w:style w:type="character" w:customStyle="1" w:styleId="BodyTextIndentChar">
    <w:name w:val="Body Text Indent Char"/>
    <w:link w:val="1f8"/>
    <w:rsid w:val="007B09C6"/>
    <w:rPr>
      <w:lang w:val="ru-RU" w:eastAsia="ru-RU"/>
    </w:rPr>
  </w:style>
  <w:style w:type="character" w:customStyle="1" w:styleId="2fd">
    <w:name w:val="Заголовок №2_"/>
    <w:link w:val="2fe"/>
    <w:uiPriority w:val="99"/>
    <w:locked/>
    <w:rsid w:val="007B09C6"/>
    <w:rPr>
      <w:b/>
      <w:bCs/>
      <w:sz w:val="23"/>
      <w:szCs w:val="23"/>
      <w:shd w:val="clear" w:color="auto" w:fill="FFFFFF"/>
    </w:rPr>
  </w:style>
  <w:style w:type="paragraph" w:customStyle="1" w:styleId="2fe">
    <w:name w:val="Заголовок №2"/>
    <w:basedOn w:val="ac"/>
    <w:link w:val="2fd"/>
    <w:uiPriority w:val="99"/>
    <w:qFormat/>
    <w:rsid w:val="007B09C6"/>
    <w:pPr>
      <w:widowControl w:val="0"/>
      <w:shd w:val="clear" w:color="auto" w:fill="FFFFFF"/>
      <w:spacing w:before="240" w:line="274" w:lineRule="exact"/>
      <w:ind w:hanging="420"/>
      <w:outlineLvl w:val="1"/>
    </w:pPr>
    <w:rPr>
      <w:b/>
      <w:bCs/>
      <w:sz w:val="23"/>
      <w:szCs w:val="23"/>
      <w:lang w:val="en-US" w:eastAsia="en-US"/>
    </w:rPr>
  </w:style>
  <w:style w:type="paragraph" w:customStyle="1" w:styleId="3f5">
    <w:name w:val="Знак Знак3"/>
    <w:basedOn w:val="ac"/>
    <w:qFormat/>
    <w:rsid w:val="007B09C6"/>
    <w:pPr>
      <w:jc w:val="left"/>
    </w:pPr>
    <w:rPr>
      <w:rFonts w:ascii="Verdana" w:hAnsi="Verdana" w:cs="Verdana"/>
      <w:sz w:val="20"/>
      <w:szCs w:val="20"/>
      <w:lang w:val="en-US" w:eastAsia="en-US"/>
    </w:rPr>
  </w:style>
  <w:style w:type="character" w:customStyle="1" w:styleId="115pt">
    <w:name w:val="Основной текст + 11;5 pt"/>
    <w:rsid w:val="007B09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7B09C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7B09C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7B09C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c"/>
    <w:qFormat/>
    <w:rsid w:val="007B09C6"/>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c"/>
    <w:qFormat/>
    <w:rsid w:val="007B09C6"/>
    <w:pPr>
      <w:spacing w:before="100" w:beforeAutospacing="1" w:after="100" w:afterAutospacing="1"/>
      <w:jc w:val="left"/>
    </w:pPr>
    <w:rPr>
      <w:rFonts w:ascii="Tahoma" w:hAnsi="Tahoma" w:cs="Tahoma"/>
      <w:color w:val="000000"/>
      <w:sz w:val="18"/>
      <w:szCs w:val="18"/>
    </w:rPr>
  </w:style>
  <w:style w:type="paragraph" w:customStyle="1" w:styleId="xl167">
    <w:name w:val="xl167"/>
    <w:basedOn w:val="ac"/>
    <w:qFormat/>
    <w:rsid w:val="007B09C6"/>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c"/>
    <w:qFormat/>
    <w:rsid w:val="007B09C6"/>
    <w:pPr>
      <w:spacing w:before="100" w:beforeAutospacing="1" w:after="100" w:afterAutospacing="1"/>
      <w:jc w:val="center"/>
      <w:textAlignment w:val="center"/>
    </w:pPr>
    <w:rPr>
      <w:color w:val="000000"/>
    </w:rPr>
  </w:style>
  <w:style w:type="paragraph" w:customStyle="1" w:styleId="xl170">
    <w:name w:val="xl170"/>
    <w:basedOn w:val="ac"/>
    <w:qFormat/>
    <w:rsid w:val="007B09C6"/>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c"/>
    <w:qFormat/>
    <w:rsid w:val="007B09C6"/>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c"/>
    <w:qFormat/>
    <w:rsid w:val="007B09C6"/>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c"/>
    <w:qFormat/>
    <w:rsid w:val="007B09C6"/>
    <w:pPr>
      <w:spacing w:before="100" w:beforeAutospacing="1" w:after="100" w:afterAutospacing="1"/>
      <w:jc w:val="center"/>
      <w:textAlignment w:val="center"/>
    </w:pPr>
    <w:rPr>
      <w:color w:val="000000"/>
      <w:u w:val="single"/>
    </w:rPr>
  </w:style>
  <w:style w:type="paragraph" w:customStyle="1" w:styleId="xl174">
    <w:name w:val="xl174"/>
    <w:basedOn w:val="ac"/>
    <w:qFormat/>
    <w:rsid w:val="007B09C6"/>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c"/>
    <w:qFormat/>
    <w:rsid w:val="007B09C6"/>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c"/>
    <w:qFormat/>
    <w:rsid w:val="007B09C6"/>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c"/>
    <w:qFormat/>
    <w:rsid w:val="007B09C6"/>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c"/>
    <w:qFormat/>
    <w:rsid w:val="007B09C6"/>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c"/>
    <w:qFormat/>
    <w:rsid w:val="007B09C6"/>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c"/>
    <w:qFormat/>
    <w:rsid w:val="007B09C6"/>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c"/>
    <w:qFormat/>
    <w:rsid w:val="007B09C6"/>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c"/>
    <w:qFormat/>
    <w:rsid w:val="007B09C6"/>
    <w:pPr>
      <w:pBdr>
        <w:bottom w:val="single" w:sz="4" w:space="0" w:color="auto"/>
        <w:right w:val="single" w:sz="8" w:space="0" w:color="auto"/>
      </w:pBdr>
      <w:spacing w:before="100" w:beforeAutospacing="1" w:after="100" w:afterAutospacing="1"/>
      <w:jc w:val="center"/>
      <w:textAlignment w:val="center"/>
    </w:pPr>
    <w:rPr>
      <w:color w:val="000000"/>
    </w:rPr>
  </w:style>
  <w:style w:type="paragraph" w:styleId="afffff6">
    <w:name w:val="TOC Heading"/>
    <w:basedOn w:val="10"/>
    <w:next w:val="ac"/>
    <w:uiPriority w:val="39"/>
    <w:qFormat/>
    <w:rsid w:val="007B09C6"/>
    <w:pPr>
      <w:keepLines/>
      <w:spacing w:before="480" w:line="276" w:lineRule="auto"/>
      <w:jc w:val="left"/>
      <w:outlineLvl w:val="9"/>
    </w:pPr>
    <w:rPr>
      <w:rFonts w:ascii="Cambria" w:hAnsi="Cambria"/>
      <w:bCs/>
      <w:color w:val="365F91"/>
      <w:sz w:val="28"/>
      <w:szCs w:val="28"/>
      <w:lang w:eastAsia="uk-UA"/>
    </w:rPr>
  </w:style>
  <w:style w:type="paragraph" w:customStyle="1" w:styleId="49">
    <w:name w:val="оглавление 4"/>
    <w:basedOn w:val="ac"/>
    <w:next w:val="ac"/>
    <w:autoRedefine/>
    <w:qFormat/>
    <w:rsid w:val="007B09C6"/>
    <w:pPr>
      <w:tabs>
        <w:tab w:val="right" w:leader="dot" w:pos="9638"/>
      </w:tabs>
      <w:spacing w:before="60" w:after="60"/>
      <w:ind w:left="400"/>
      <w:jc w:val="left"/>
    </w:pPr>
    <w:rPr>
      <w:rFonts w:ascii="Bookman Old Style" w:hAnsi="Bookman Old Style"/>
      <w:sz w:val="18"/>
      <w:szCs w:val="20"/>
      <w:lang w:val="ru-RU" w:eastAsia="ru-RU"/>
    </w:rPr>
  </w:style>
  <w:style w:type="table" w:customStyle="1" w:styleId="TableNormal">
    <w:name w:val="Table Normal"/>
    <w:rsid w:val="009257D5"/>
    <w:rPr>
      <w:sz w:val="24"/>
      <w:szCs w:val="24"/>
      <w:lang w:val="uk-UA" w:eastAsia="uk-UA"/>
    </w:rPr>
    <w:tblPr>
      <w:tblCellMar>
        <w:top w:w="0" w:type="dxa"/>
        <w:left w:w="0" w:type="dxa"/>
        <w:bottom w:w="0" w:type="dxa"/>
        <w:right w:w="0" w:type="dxa"/>
      </w:tblCellMar>
    </w:tblPr>
  </w:style>
  <w:style w:type="paragraph" w:customStyle="1" w:styleId="1ff7">
    <w:name w:val="Название объекта1"/>
    <w:basedOn w:val="ac"/>
    <w:rsid w:val="009257D5"/>
    <w:pPr>
      <w:suppressAutoHyphens/>
      <w:jc w:val="center"/>
    </w:pPr>
    <w:rPr>
      <w:b/>
      <w:sz w:val="22"/>
      <w:lang w:eastAsia="ar-SA"/>
    </w:rPr>
  </w:style>
  <w:style w:type="paragraph" w:customStyle="1" w:styleId="Style19">
    <w:name w:val="Style19"/>
    <w:basedOn w:val="ac"/>
    <w:qFormat/>
    <w:rsid w:val="009257D5"/>
    <w:pPr>
      <w:widowControl w:val="0"/>
      <w:autoSpaceDE w:val="0"/>
      <w:autoSpaceDN w:val="0"/>
      <w:adjustRightInd w:val="0"/>
      <w:spacing w:line="274" w:lineRule="exact"/>
      <w:ind w:firstLine="540"/>
    </w:pPr>
    <w:rPr>
      <w:lang w:val="ru-RU" w:eastAsia="ru-RU"/>
    </w:rPr>
  </w:style>
  <w:style w:type="character" w:customStyle="1" w:styleId="st42">
    <w:name w:val="st42"/>
    <w:uiPriority w:val="99"/>
    <w:rsid w:val="000819B7"/>
    <w:rPr>
      <w:color w:val="000000"/>
    </w:rPr>
  </w:style>
  <w:style w:type="table" w:customStyle="1" w:styleId="141">
    <w:name w:val="Сетка таблицы14"/>
    <w:basedOn w:val="ae"/>
    <w:next w:val="afb"/>
    <w:uiPriority w:val="59"/>
    <w:rsid w:val="00DD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d"/>
    <w:semiHidden/>
    <w:rsid w:val="00B61D82"/>
    <w:rPr>
      <w:rFonts w:asciiTheme="majorHAnsi" w:eastAsiaTheme="majorEastAsia" w:hAnsiTheme="majorHAnsi" w:cstheme="majorBidi"/>
      <w:i/>
      <w:iCs/>
      <w:color w:val="272727" w:themeColor="text1" w:themeTint="D8"/>
      <w:sz w:val="21"/>
      <w:szCs w:val="21"/>
      <w:lang w:val="uk-UA" w:eastAsia="ru-RU"/>
    </w:rPr>
  </w:style>
  <w:style w:type="character" w:customStyle="1" w:styleId="1ff8">
    <w:name w:val="Заголовок Знак1"/>
    <w:basedOn w:val="ad"/>
    <w:rsid w:val="00B61D82"/>
    <w:rPr>
      <w:rFonts w:asciiTheme="majorHAnsi" w:eastAsiaTheme="majorEastAsia" w:hAnsiTheme="majorHAnsi" w:cstheme="majorBidi"/>
      <w:spacing w:val="-10"/>
      <w:kern w:val="28"/>
      <w:sz w:val="56"/>
      <w:szCs w:val="56"/>
      <w:lang w:val="uk-UA" w:eastAsia="ru-RU"/>
    </w:rPr>
  </w:style>
  <w:style w:type="paragraph" w:customStyle="1" w:styleId="afffff7">
    <w:name w:val="Основний текст"/>
    <w:basedOn w:val="ac"/>
    <w:rsid w:val="00E44FE8"/>
    <w:pPr>
      <w:widowControl w:val="0"/>
      <w:shd w:val="clear" w:color="auto" w:fill="FFFFFF"/>
      <w:ind w:firstLine="400"/>
      <w:jc w:val="left"/>
    </w:pPr>
    <w:rPr>
      <w:color w:val="000000"/>
      <w:lang w:bidi="uk-UA"/>
    </w:rPr>
  </w:style>
  <w:style w:type="character" w:customStyle="1" w:styleId="afffff8">
    <w:name w:val="Інше_"/>
    <w:basedOn w:val="ad"/>
    <w:link w:val="afffff9"/>
    <w:rsid w:val="00E44FE8"/>
    <w:rPr>
      <w:sz w:val="22"/>
      <w:szCs w:val="22"/>
      <w:shd w:val="clear" w:color="auto" w:fill="FFFFFF"/>
    </w:rPr>
  </w:style>
  <w:style w:type="paragraph" w:customStyle="1" w:styleId="afffff9">
    <w:name w:val="Інше"/>
    <w:basedOn w:val="ac"/>
    <w:link w:val="afffff8"/>
    <w:rsid w:val="00E44FE8"/>
    <w:pPr>
      <w:widowControl w:val="0"/>
      <w:shd w:val="clear" w:color="auto" w:fill="FFFFFF"/>
      <w:spacing w:line="252" w:lineRule="auto"/>
      <w:ind w:firstLine="400"/>
      <w:jc w:val="left"/>
    </w:pPr>
    <w:rPr>
      <w:sz w:val="22"/>
      <w:szCs w:val="22"/>
      <w:lang w:val="en-US" w:eastAsia="en-US"/>
    </w:rPr>
  </w:style>
  <w:style w:type="character" w:customStyle="1" w:styleId="afffffa">
    <w:name w:val="Підпис до таблиці_"/>
    <w:basedOn w:val="ad"/>
    <w:link w:val="afffffb"/>
    <w:rsid w:val="00392F16"/>
    <w:rPr>
      <w:b/>
      <w:bCs/>
      <w:sz w:val="22"/>
      <w:szCs w:val="22"/>
      <w:shd w:val="clear" w:color="auto" w:fill="FFFFFF"/>
    </w:rPr>
  </w:style>
  <w:style w:type="paragraph" w:customStyle="1" w:styleId="afffffb">
    <w:name w:val="Підпис до таблиці"/>
    <w:basedOn w:val="ac"/>
    <w:link w:val="afffffa"/>
    <w:rsid w:val="00392F16"/>
    <w:pPr>
      <w:widowControl w:val="0"/>
      <w:shd w:val="clear" w:color="auto" w:fill="FFFFFF"/>
      <w:jc w:val="left"/>
    </w:pPr>
    <w:rPr>
      <w:b/>
      <w:bCs/>
      <w:sz w:val="22"/>
      <w:szCs w:val="22"/>
      <w:lang w:val="en-US" w:eastAsia="en-US"/>
    </w:rPr>
  </w:style>
  <w:style w:type="character" w:customStyle="1" w:styleId="afffffc">
    <w:name w:val="Зміст_"/>
    <w:basedOn w:val="ad"/>
    <w:link w:val="afffffd"/>
    <w:rsid w:val="00D01218"/>
    <w:rPr>
      <w:sz w:val="22"/>
      <w:szCs w:val="22"/>
      <w:shd w:val="clear" w:color="auto" w:fill="FFFFFF"/>
    </w:rPr>
  </w:style>
  <w:style w:type="paragraph" w:customStyle="1" w:styleId="afffffd">
    <w:name w:val="Зміст"/>
    <w:basedOn w:val="ac"/>
    <w:link w:val="afffffc"/>
    <w:rsid w:val="00D01218"/>
    <w:pPr>
      <w:widowControl w:val="0"/>
      <w:shd w:val="clear" w:color="auto" w:fill="FFFFFF"/>
      <w:ind w:left="130" w:firstLine="560"/>
      <w:jc w:val="left"/>
    </w:pPr>
    <w:rPr>
      <w:sz w:val="22"/>
      <w:szCs w:val="22"/>
      <w:lang w:val="en-US" w:eastAsia="en-US"/>
    </w:rPr>
  </w:style>
  <w:style w:type="character" w:customStyle="1" w:styleId="allowtextselection">
    <w:name w:val="allowtextselection"/>
    <w:basedOn w:val="ad"/>
    <w:rsid w:val="00F20222"/>
  </w:style>
  <w:style w:type="character" w:customStyle="1" w:styleId="ms-font-weight-regular">
    <w:name w:val="ms-font-weight-regular"/>
    <w:basedOn w:val="ad"/>
    <w:rsid w:val="00F20222"/>
  </w:style>
  <w:style w:type="character" w:customStyle="1" w:styleId="rpci1">
    <w:name w:val="_rpc_i1"/>
    <w:basedOn w:val="ad"/>
    <w:rsid w:val="00F20222"/>
  </w:style>
  <w:style w:type="character" w:customStyle="1" w:styleId="rpcf1">
    <w:name w:val="_rpc_f1"/>
    <w:basedOn w:val="ad"/>
    <w:rsid w:val="00F20222"/>
  </w:style>
  <w:style w:type="character" w:customStyle="1" w:styleId="rpch1">
    <w:name w:val="_rpc_h1"/>
    <w:basedOn w:val="ad"/>
    <w:rsid w:val="00F20222"/>
  </w:style>
  <w:style w:type="character" w:customStyle="1" w:styleId="1ff9">
    <w:name w:val="Неразрешенное упоминание1"/>
    <w:basedOn w:val="ad"/>
    <w:uiPriority w:val="99"/>
    <w:semiHidden/>
    <w:unhideWhenUsed/>
    <w:rsid w:val="00951B5C"/>
    <w:rPr>
      <w:color w:val="605E5C"/>
      <w:shd w:val="clear" w:color="auto" w:fill="E1DFDD"/>
    </w:rPr>
  </w:style>
  <w:style w:type="character" w:customStyle="1" w:styleId="2ff">
    <w:name w:val="Название Знак2"/>
    <w:basedOn w:val="ad"/>
    <w:rsid w:val="006B78B9"/>
    <w:rPr>
      <w:rFonts w:ascii="Liberation Sans" w:eastAsia="Microsoft YaHei" w:hAnsi="Liberation Sans" w:cs="Mangal"/>
      <w:sz w:val="28"/>
      <w:szCs w:val="28"/>
      <w:lang w:val="ru-RU" w:eastAsia="zh-CN"/>
    </w:rPr>
  </w:style>
  <w:style w:type="paragraph" w:customStyle="1" w:styleId="afffffe">
    <w:name w:val="Красн строка"/>
    <w:basedOn w:val="ac"/>
    <w:link w:val="affffff"/>
    <w:qFormat/>
    <w:rsid w:val="006B78B9"/>
    <w:pPr>
      <w:suppressAutoHyphens/>
      <w:spacing w:before="60"/>
      <w:ind w:left="431" w:firstLine="420"/>
    </w:pPr>
    <w:rPr>
      <w:szCs w:val="22"/>
      <w:lang w:eastAsia="ru-RU"/>
    </w:rPr>
  </w:style>
  <w:style w:type="character" w:customStyle="1" w:styleId="affffff">
    <w:name w:val="Красн строка Знак"/>
    <w:link w:val="afffffe"/>
    <w:rsid w:val="006B78B9"/>
    <w:rPr>
      <w:sz w:val="24"/>
      <w:szCs w:val="22"/>
      <w:lang w:val="uk-UA" w:eastAsia="ru-RU"/>
    </w:rPr>
  </w:style>
  <w:style w:type="paragraph" w:customStyle="1" w:styleId="12-0">
    <w:name w:val="Стиль 12 пт По ширине Справа:  -0 см Междустр.интервал:  минимум..."/>
    <w:basedOn w:val="ac"/>
    <w:rsid w:val="00166397"/>
    <w:pPr>
      <w:numPr>
        <w:numId w:val="14"/>
      </w:numPr>
    </w:pPr>
    <w:rPr>
      <w:szCs w:val="22"/>
      <w:lang w:eastAsia="en-US"/>
    </w:rPr>
  </w:style>
  <w:style w:type="character" w:customStyle="1" w:styleId="NoSpacingChar1">
    <w:name w:val="No Spacing Char1"/>
    <w:link w:val="13"/>
    <w:locked/>
    <w:rsid w:val="00A570C0"/>
    <w:rPr>
      <w:rFonts w:ascii="Calibri" w:eastAsia="Calibri" w:hAnsi="Calibri"/>
      <w:sz w:val="22"/>
      <w:szCs w:val="22"/>
      <w:lang w:val="uk-UA"/>
    </w:rPr>
  </w:style>
  <w:style w:type="character" w:styleId="affffff0">
    <w:name w:val="Book Title"/>
    <w:basedOn w:val="ad"/>
    <w:uiPriority w:val="33"/>
    <w:qFormat/>
    <w:rsid w:val="00FB2AB5"/>
    <w:rPr>
      <w:b/>
      <w:bCs/>
      <w:i/>
      <w:iCs/>
      <w:spacing w:val="5"/>
    </w:rPr>
  </w:style>
  <w:style w:type="character" w:customStyle="1" w:styleId="2ff0">
    <w:name w:val="Подпись к картинке (2)_"/>
    <w:basedOn w:val="ad"/>
    <w:uiPriority w:val="99"/>
    <w:locked/>
    <w:rsid w:val="00FB2AB5"/>
    <w:rPr>
      <w:rFonts w:ascii="Times New Roman" w:hAnsi="Times New Roman" w:cs="Times New Roman"/>
      <w:shd w:val="clear" w:color="auto" w:fill="FFFFFF"/>
    </w:rPr>
  </w:style>
  <w:style w:type="paragraph" w:customStyle="1" w:styleId="1ffa">
    <w:name w:val="Название1"/>
    <w:basedOn w:val="ac"/>
    <w:link w:val="affffff1"/>
    <w:qFormat/>
    <w:rsid w:val="00FB2AB5"/>
    <w:pPr>
      <w:widowControl w:val="0"/>
      <w:ind w:left="320"/>
      <w:jc w:val="center"/>
    </w:pPr>
    <w:rPr>
      <w:rFonts w:ascii="Arial" w:hAnsi="Arial"/>
      <w:b/>
      <w:snapToGrid w:val="0"/>
      <w:sz w:val="18"/>
      <w:szCs w:val="20"/>
      <w:lang w:eastAsia="ru-RU"/>
    </w:rPr>
  </w:style>
  <w:style w:type="character" w:customStyle="1" w:styleId="affffff1">
    <w:name w:val="Название Знак"/>
    <w:link w:val="1ffa"/>
    <w:rsid w:val="00FB2AB5"/>
    <w:rPr>
      <w:rFonts w:ascii="Arial" w:hAnsi="Arial"/>
      <w:b/>
      <w:snapToGrid w:val="0"/>
      <w:sz w:val="18"/>
      <w:lang w:val="uk-UA" w:eastAsia="ru-RU"/>
    </w:rPr>
  </w:style>
  <w:style w:type="character" w:customStyle="1" w:styleId="fontforemployees">
    <w:name w:val="fontforemployees"/>
    <w:basedOn w:val="ad"/>
    <w:rsid w:val="00FB2AB5"/>
  </w:style>
  <w:style w:type="character" w:styleId="affffff2">
    <w:name w:val="Subtle Emphasis"/>
    <w:basedOn w:val="ad"/>
    <w:uiPriority w:val="19"/>
    <w:qFormat/>
    <w:rsid w:val="00FB2AB5"/>
    <w:rPr>
      <w:i/>
      <w:iCs/>
      <w:color w:val="808080" w:themeColor="text1" w:themeTint="7F"/>
    </w:rPr>
  </w:style>
  <w:style w:type="paragraph" w:customStyle="1" w:styleId="a1">
    <w:name w:val="Пункт"/>
    <w:basedOn w:val="ac"/>
    <w:uiPriority w:val="99"/>
    <w:qFormat/>
    <w:rsid w:val="00FB2AB5"/>
    <w:pPr>
      <w:numPr>
        <w:ilvl w:val="1"/>
        <w:numId w:val="15"/>
      </w:numPr>
    </w:pPr>
    <w:rPr>
      <w:sz w:val="28"/>
      <w:szCs w:val="20"/>
      <w:lang w:val="ru-RU" w:eastAsia="ru-RU"/>
    </w:rPr>
  </w:style>
  <w:style w:type="paragraph" w:customStyle="1" w:styleId="a2">
    <w:name w:val="Подпункт"/>
    <w:basedOn w:val="a1"/>
    <w:uiPriority w:val="99"/>
    <w:qFormat/>
    <w:rsid w:val="00FB2AB5"/>
    <w:pPr>
      <w:numPr>
        <w:ilvl w:val="2"/>
      </w:numPr>
    </w:pPr>
  </w:style>
  <w:style w:type="paragraph" w:customStyle="1" w:styleId="a3">
    <w:name w:val="Подподпункт"/>
    <w:basedOn w:val="a2"/>
    <w:uiPriority w:val="99"/>
    <w:qFormat/>
    <w:rsid w:val="00FB2AB5"/>
    <w:pPr>
      <w:numPr>
        <w:ilvl w:val="4"/>
      </w:numPr>
    </w:pPr>
  </w:style>
  <w:style w:type="paragraph" w:customStyle="1" w:styleId="a5">
    <w:name w:val="Подподподподпункт"/>
    <w:basedOn w:val="ac"/>
    <w:uiPriority w:val="99"/>
    <w:qFormat/>
    <w:rsid w:val="00FB2AB5"/>
    <w:pPr>
      <w:numPr>
        <w:ilvl w:val="6"/>
        <w:numId w:val="15"/>
      </w:numPr>
    </w:pPr>
    <w:rPr>
      <w:snapToGrid w:val="0"/>
      <w:sz w:val="28"/>
      <w:szCs w:val="20"/>
      <w:lang w:val="ru-RU" w:eastAsia="ru-RU"/>
    </w:rPr>
  </w:style>
  <w:style w:type="paragraph" w:customStyle="1" w:styleId="a4">
    <w:name w:val="Подподподпункт"/>
    <w:basedOn w:val="ac"/>
    <w:uiPriority w:val="99"/>
    <w:qFormat/>
    <w:rsid w:val="00FB2AB5"/>
    <w:pPr>
      <w:numPr>
        <w:ilvl w:val="5"/>
        <w:numId w:val="15"/>
      </w:numPr>
    </w:pPr>
    <w:rPr>
      <w:snapToGrid w:val="0"/>
      <w:sz w:val="28"/>
      <w:szCs w:val="20"/>
      <w:lang w:val="ru-RU" w:eastAsia="ru-RU"/>
    </w:rPr>
  </w:style>
  <w:style w:type="paragraph" w:customStyle="1" w:styleId="a0">
    <w:name w:val="Пункт кор."/>
    <w:basedOn w:val="a1"/>
    <w:uiPriority w:val="99"/>
    <w:qFormat/>
    <w:rsid w:val="00FB2AB5"/>
    <w:pPr>
      <w:keepNext/>
      <w:numPr>
        <w:ilvl w:val="0"/>
      </w:numPr>
    </w:pPr>
    <w:rPr>
      <w:b/>
      <w:i/>
    </w:rPr>
  </w:style>
  <w:style w:type="paragraph" w:customStyle="1" w:styleId="3f6">
    <w:name w:val="Без интервала3"/>
    <w:rsid w:val="00FB2AB5"/>
    <w:rPr>
      <w:rFonts w:ascii="Calibri" w:hAnsi="Calibri"/>
      <w:sz w:val="22"/>
      <w:szCs w:val="22"/>
      <w:lang w:val="uk-UA"/>
    </w:rPr>
  </w:style>
  <w:style w:type="character" w:customStyle="1" w:styleId="y2iqfc">
    <w:name w:val="y2iqfc"/>
    <w:basedOn w:val="ad"/>
    <w:rsid w:val="00FB2AB5"/>
  </w:style>
  <w:style w:type="paragraph" w:customStyle="1" w:styleId="affffff3">
    <w:name w:val="Готовый"/>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Preformatted">
    <w:name w:val="Preformatted"/>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7">
    <w:name w:val="Ïîäçàã3"/>
    <w:basedOn w:val="ac"/>
    <w:rsid w:val="00FB2AB5"/>
    <w:pPr>
      <w:widowControl w:val="0"/>
      <w:spacing w:before="113" w:after="57" w:line="210" w:lineRule="atLeast"/>
      <w:jc w:val="center"/>
    </w:pPr>
    <w:rPr>
      <w:b/>
      <w:sz w:val="20"/>
      <w:szCs w:val="20"/>
      <w:lang w:val="en-US" w:eastAsia="ru-RU"/>
    </w:rPr>
  </w:style>
  <w:style w:type="paragraph" w:customStyle="1" w:styleId="1ffb">
    <w:name w:val="Маркированный 1"/>
    <w:basedOn w:val="ac"/>
    <w:link w:val="1ffc"/>
    <w:autoRedefine/>
    <w:rsid w:val="00FB2AB5"/>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FB2AB5"/>
    <w:pPr>
      <w:numPr>
        <w:ilvl w:val="2"/>
        <w:numId w:val="17"/>
      </w:numPr>
      <w:tabs>
        <w:tab w:val="num" w:pos="1560"/>
      </w:tabs>
      <w:spacing w:before="60" w:after="0"/>
      <w:ind w:left="1560" w:hanging="851"/>
      <w:jc w:val="left"/>
    </w:pPr>
    <w:rPr>
      <w:rFonts w:ascii="Times New Roman" w:hAnsi="Times New Roman"/>
      <w:b w:val="0"/>
      <w:bCs w:val="0"/>
      <w:color w:val="000000"/>
      <w:spacing w:val="-7"/>
      <w:sz w:val="24"/>
      <w:szCs w:val="20"/>
    </w:rPr>
  </w:style>
  <w:style w:type="paragraph" w:customStyle="1" w:styleId="affffff4">
    <w:name w:val="Стиль"/>
    <w:rsid w:val="00FB2AB5"/>
    <w:pPr>
      <w:widowControl w:val="0"/>
      <w:autoSpaceDE w:val="0"/>
      <w:autoSpaceDN w:val="0"/>
      <w:adjustRightInd w:val="0"/>
    </w:pPr>
    <w:rPr>
      <w:sz w:val="24"/>
      <w:szCs w:val="24"/>
      <w:lang w:val="ru-RU" w:eastAsia="ru-RU"/>
    </w:rPr>
  </w:style>
  <w:style w:type="paragraph" w:customStyle="1" w:styleId="11">
    <w:name w:val="Заголовок 11"/>
    <w:basedOn w:val="ac"/>
    <w:next w:val="ac"/>
    <w:uiPriority w:val="9"/>
    <w:qFormat/>
    <w:rsid w:val="00FB2AB5"/>
    <w:pPr>
      <w:widowControl w:val="0"/>
      <w:numPr>
        <w:numId w:val="16"/>
      </w:numPr>
      <w:suppressAutoHyphens/>
      <w:jc w:val="left"/>
      <w:outlineLvl w:val="0"/>
    </w:pPr>
    <w:rPr>
      <w:rFonts w:eastAsia="Lucida Sans Unicode"/>
      <w:lang w:val="ru-RU" w:eastAsia="ru-RU"/>
    </w:rPr>
  </w:style>
  <w:style w:type="paragraph" w:customStyle="1" w:styleId="Style13">
    <w:name w:val="Style13"/>
    <w:basedOn w:val="ac"/>
    <w:rsid w:val="00FB2AB5"/>
    <w:pPr>
      <w:widowControl w:val="0"/>
    </w:pPr>
    <w:rPr>
      <w:szCs w:val="20"/>
      <w:lang w:val="ru-RU" w:eastAsia="ru-RU"/>
    </w:rPr>
  </w:style>
  <w:style w:type="paragraph" w:customStyle="1" w:styleId="Style14">
    <w:name w:val="Style14"/>
    <w:basedOn w:val="ac"/>
    <w:rsid w:val="00FB2AB5"/>
    <w:pPr>
      <w:widowControl w:val="0"/>
      <w:spacing w:line="281" w:lineRule="exact"/>
      <w:ind w:firstLine="720"/>
    </w:pPr>
    <w:rPr>
      <w:szCs w:val="20"/>
      <w:lang w:val="ru-RU" w:eastAsia="ru-RU"/>
    </w:rPr>
  </w:style>
  <w:style w:type="paragraph" w:customStyle="1" w:styleId="Style18">
    <w:name w:val="Style18"/>
    <w:basedOn w:val="ac"/>
    <w:rsid w:val="00FB2AB5"/>
    <w:pPr>
      <w:widowControl w:val="0"/>
      <w:spacing w:line="288" w:lineRule="exact"/>
    </w:pPr>
    <w:rPr>
      <w:szCs w:val="20"/>
      <w:lang w:val="ru-RU" w:eastAsia="ru-RU"/>
    </w:rPr>
  </w:style>
  <w:style w:type="character" w:customStyle="1" w:styleId="FontStyle69">
    <w:name w:val="Font Style69"/>
    <w:rsid w:val="00FB2AB5"/>
    <w:rPr>
      <w:rFonts w:ascii="Times New Roman" w:hAnsi="Times New Roman"/>
      <w:b/>
      <w:sz w:val="20"/>
    </w:rPr>
  </w:style>
  <w:style w:type="paragraph" w:customStyle="1" w:styleId="Style31">
    <w:name w:val="Style31"/>
    <w:basedOn w:val="ac"/>
    <w:rsid w:val="00FB2AB5"/>
    <w:pPr>
      <w:widowControl w:val="0"/>
      <w:spacing w:line="274" w:lineRule="exact"/>
      <w:ind w:firstLine="540"/>
      <w:jc w:val="left"/>
    </w:pPr>
    <w:rPr>
      <w:szCs w:val="20"/>
      <w:lang w:val="ru-RU" w:eastAsia="ru-RU"/>
    </w:rPr>
  </w:style>
  <w:style w:type="character" w:customStyle="1" w:styleId="FontStyle67">
    <w:name w:val="Font Style67"/>
    <w:rsid w:val="00FB2AB5"/>
    <w:rPr>
      <w:rFonts w:ascii="Times New Roman" w:hAnsi="Times New Roman"/>
      <w:i/>
      <w:sz w:val="20"/>
    </w:rPr>
  </w:style>
  <w:style w:type="paragraph" w:customStyle="1" w:styleId="4a">
    <w:name w:val="Стиль4"/>
    <w:basedOn w:val="22"/>
    <w:rsid w:val="00FB2AB5"/>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FB2AB5"/>
    <w:pPr>
      <w:numPr>
        <w:ilvl w:val="2"/>
        <w:numId w:val="18"/>
      </w:numPr>
      <w:spacing w:before="120" w:after="120"/>
    </w:pPr>
    <w:rPr>
      <w:rFonts w:ascii="Times New Roman" w:hAnsi="Times New Roman"/>
      <w:b w:val="0"/>
      <w:bCs w:val="0"/>
      <w:sz w:val="24"/>
      <w:szCs w:val="20"/>
    </w:rPr>
  </w:style>
  <w:style w:type="paragraph" w:styleId="3f8">
    <w:name w:val="List 3"/>
    <w:basedOn w:val="ac"/>
    <w:rsid w:val="00FB2AB5"/>
    <w:pPr>
      <w:ind w:left="849" w:hanging="283"/>
      <w:jc w:val="left"/>
    </w:pPr>
    <w:rPr>
      <w:sz w:val="20"/>
      <w:szCs w:val="20"/>
      <w:lang w:val="ru-RU" w:eastAsia="ru-RU"/>
    </w:rPr>
  </w:style>
  <w:style w:type="paragraph" w:customStyle="1" w:styleId="CharChar3">
    <w:name w:val="Char Char"/>
    <w:basedOn w:val="ac"/>
    <w:rsid w:val="00FB2AB5"/>
    <w:pPr>
      <w:jc w:val="left"/>
    </w:pPr>
    <w:rPr>
      <w:rFonts w:ascii="Verdana" w:hAnsi="Verdana" w:cs="Verdana"/>
      <w:sz w:val="20"/>
      <w:szCs w:val="20"/>
      <w:lang w:val="en-US" w:eastAsia="en-US"/>
    </w:rPr>
  </w:style>
  <w:style w:type="paragraph" w:customStyle="1" w:styleId="Iauiue">
    <w:name w:val="Iau?iue"/>
    <w:rsid w:val="00FB2AB5"/>
    <w:pPr>
      <w:widowControl w:val="0"/>
    </w:pPr>
    <w:rPr>
      <w:rFonts w:ascii="Petersburg" w:hAnsi="Petersburg"/>
      <w:sz w:val="24"/>
      <w:lang w:val="ru-RU" w:eastAsia="ru-RU"/>
    </w:rPr>
  </w:style>
  <w:style w:type="paragraph" w:customStyle="1" w:styleId="320">
    <w:name w:val="Основной текст с отступом 32"/>
    <w:basedOn w:val="ac"/>
    <w:rsid w:val="00FB2AB5"/>
    <w:pPr>
      <w:widowControl w:val="0"/>
      <w:suppressAutoHyphens/>
      <w:spacing w:after="120"/>
      <w:ind w:left="283"/>
      <w:jc w:val="left"/>
    </w:pPr>
    <w:rPr>
      <w:rFonts w:eastAsia="Lucida Sans Unicode"/>
      <w:sz w:val="16"/>
      <w:szCs w:val="16"/>
      <w:lang w:val="ru-RU" w:eastAsia="ru-RU"/>
    </w:rPr>
  </w:style>
  <w:style w:type="paragraph" w:customStyle="1" w:styleId="affffff5">
    <w:name w:val="Òåêñò"/>
    <w:rsid w:val="00FB2AB5"/>
    <w:pPr>
      <w:widowControl w:val="0"/>
      <w:spacing w:line="210" w:lineRule="atLeast"/>
      <w:ind w:firstLine="454"/>
      <w:jc w:val="both"/>
    </w:pPr>
    <w:rPr>
      <w:color w:val="000000"/>
      <w:lang w:eastAsia="ru-RU"/>
    </w:rPr>
  </w:style>
  <w:style w:type="paragraph" w:customStyle="1" w:styleId="affffff6">
    <w:name w:val="Öåíòð"/>
    <w:basedOn w:val="affffff5"/>
    <w:rsid w:val="00FB2AB5"/>
    <w:pPr>
      <w:ind w:firstLine="0"/>
      <w:jc w:val="center"/>
    </w:pPr>
    <w:rPr>
      <w:color w:val="auto"/>
    </w:rPr>
  </w:style>
  <w:style w:type="character" w:customStyle="1" w:styleId="WW8Num3z0">
    <w:name w:val="WW8Num3z0"/>
    <w:uiPriority w:val="99"/>
    <w:rsid w:val="00FB2AB5"/>
    <w:rPr>
      <w:rFonts w:ascii="Times New Roman" w:hAnsi="Times New Roman" w:cs="Times New Roman"/>
    </w:rPr>
  </w:style>
  <w:style w:type="character" w:customStyle="1" w:styleId="2ff1">
    <w:name w:val="Основной шрифт абзаца2"/>
    <w:uiPriority w:val="99"/>
    <w:rsid w:val="00FB2AB5"/>
  </w:style>
  <w:style w:type="character" w:customStyle="1" w:styleId="WW8Num4z0">
    <w:name w:val="WW8Num4z0"/>
    <w:rsid w:val="00FB2AB5"/>
    <w:rPr>
      <w:rFonts w:ascii="Times New Roman" w:hAnsi="Times New Roman" w:cs="Times New Roman"/>
    </w:rPr>
  </w:style>
  <w:style w:type="character" w:customStyle="1" w:styleId="WW8NumSt2z0">
    <w:name w:val="WW8NumSt2z0"/>
    <w:rsid w:val="00FB2AB5"/>
    <w:rPr>
      <w:rFonts w:ascii="Times New Roman" w:hAnsi="Times New Roman" w:cs="Times New Roman"/>
    </w:rPr>
  </w:style>
  <w:style w:type="character" w:customStyle="1" w:styleId="affffff7">
    <w:name w:val="Символ нумерации"/>
    <w:uiPriority w:val="99"/>
    <w:rsid w:val="00FB2AB5"/>
    <w:rPr>
      <w:lang w:val="uk-UA"/>
    </w:rPr>
  </w:style>
  <w:style w:type="character" w:customStyle="1" w:styleId="affffff8">
    <w:name w:val="Маркеры списка"/>
    <w:rsid w:val="00FB2AB5"/>
    <w:rPr>
      <w:rFonts w:ascii="OpenSymbol" w:eastAsia="OpenSymbol" w:hAnsi="OpenSymbol" w:cs="OpenSymbol"/>
    </w:rPr>
  </w:style>
  <w:style w:type="paragraph" w:customStyle="1" w:styleId="2ff2">
    <w:name w:val="Название2"/>
    <w:basedOn w:val="ac"/>
    <w:uiPriority w:val="99"/>
    <w:rsid w:val="00FB2AB5"/>
    <w:pPr>
      <w:suppressLineNumbers/>
      <w:suppressAutoHyphens/>
      <w:spacing w:before="120" w:after="120"/>
      <w:jc w:val="left"/>
    </w:pPr>
    <w:rPr>
      <w:rFonts w:cs="Mangal"/>
      <w:i/>
      <w:iCs/>
      <w:lang w:val="ru-RU" w:eastAsia="ar-SA"/>
    </w:rPr>
  </w:style>
  <w:style w:type="paragraph" w:customStyle="1" w:styleId="2ff3">
    <w:name w:val="Указатель2"/>
    <w:basedOn w:val="ac"/>
    <w:uiPriority w:val="99"/>
    <w:rsid w:val="00FB2AB5"/>
    <w:pPr>
      <w:suppressLineNumbers/>
      <w:suppressAutoHyphens/>
      <w:jc w:val="left"/>
    </w:pPr>
    <w:rPr>
      <w:rFonts w:cs="Mangal"/>
      <w:sz w:val="20"/>
      <w:szCs w:val="20"/>
      <w:lang w:val="ru-RU" w:eastAsia="ar-SA"/>
    </w:rPr>
  </w:style>
  <w:style w:type="paragraph" w:customStyle="1" w:styleId="H2">
    <w:name w:val="H2"/>
    <w:basedOn w:val="ac"/>
    <w:next w:val="ac"/>
    <w:rsid w:val="00FB2AB5"/>
    <w:pPr>
      <w:keepNext/>
      <w:suppressAutoHyphens/>
      <w:spacing w:before="100" w:after="100"/>
      <w:jc w:val="left"/>
    </w:pPr>
    <w:rPr>
      <w:b/>
      <w:sz w:val="36"/>
      <w:szCs w:val="20"/>
      <w:lang w:val="ru-RU" w:eastAsia="ar-SA"/>
    </w:rPr>
  </w:style>
  <w:style w:type="paragraph" w:customStyle="1" w:styleId="315">
    <w:name w:val="Основной текст 31"/>
    <w:basedOn w:val="ac"/>
    <w:rsid w:val="00FB2AB5"/>
    <w:pPr>
      <w:suppressAutoHyphens/>
    </w:pPr>
    <w:rPr>
      <w:sz w:val="28"/>
      <w:szCs w:val="20"/>
      <w:lang w:eastAsia="ar-SA"/>
    </w:rPr>
  </w:style>
  <w:style w:type="paragraph" w:customStyle="1" w:styleId="affffff9">
    <w:name w:val="Содержимое врезки"/>
    <w:basedOn w:val="aff1"/>
    <w:uiPriority w:val="99"/>
    <w:rsid w:val="00FB2AB5"/>
  </w:style>
  <w:style w:type="paragraph" w:customStyle="1" w:styleId="Style6">
    <w:name w:val="Style6"/>
    <w:basedOn w:val="ac"/>
    <w:rsid w:val="00FB2AB5"/>
    <w:pPr>
      <w:widowControl w:val="0"/>
      <w:autoSpaceDE w:val="0"/>
      <w:spacing w:line="259" w:lineRule="exact"/>
      <w:ind w:firstLine="593"/>
      <w:jc w:val="left"/>
    </w:pPr>
    <w:rPr>
      <w:lang w:val="ru-RU" w:eastAsia="ar-SA"/>
    </w:rPr>
  </w:style>
  <w:style w:type="paragraph" w:customStyle="1" w:styleId="1ffd">
    <w:name w:val="Обычный отступ1"/>
    <w:basedOn w:val="ac"/>
    <w:rsid w:val="00FB2AB5"/>
    <w:pPr>
      <w:suppressAutoHyphens/>
      <w:ind w:left="708"/>
      <w:jc w:val="left"/>
    </w:pPr>
    <w:rPr>
      <w:sz w:val="20"/>
      <w:szCs w:val="20"/>
      <w:lang w:val="ru-RU" w:eastAsia="ar-SA"/>
    </w:rPr>
  </w:style>
  <w:style w:type="paragraph" w:customStyle="1" w:styleId="xl19">
    <w:name w:val="xl1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c"/>
    <w:rsid w:val="00FB2AB5"/>
    <w:pPr>
      <w:tabs>
        <w:tab w:val="left" w:pos="7088"/>
      </w:tabs>
      <w:ind w:firstLine="567"/>
    </w:pPr>
    <w:rPr>
      <w:rFonts w:ascii="Garamond" w:hAnsi="Garamond"/>
      <w:szCs w:val="20"/>
      <w:lang w:eastAsia="ru-RU"/>
    </w:rPr>
  </w:style>
  <w:style w:type="paragraph" w:customStyle="1" w:styleId="FR2">
    <w:name w:val="FR2"/>
    <w:rsid w:val="00FB2AB5"/>
    <w:pPr>
      <w:widowControl w:val="0"/>
    </w:pPr>
    <w:rPr>
      <w:rFonts w:ascii="Arial" w:hAnsi="Arial"/>
      <w:b/>
      <w:snapToGrid w:val="0"/>
      <w:sz w:val="24"/>
      <w:lang w:val="uk-UA" w:eastAsia="ru-RU"/>
    </w:rPr>
  </w:style>
  <w:style w:type="character" w:customStyle="1" w:styleId="NormalWebChar">
    <w:name w:val="Normal (Web) Char"/>
    <w:locked/>
    <w:rsid w:val="00FB2AB5"/>
    <w:rPr>
      <w:rFonts w:eastAsia="Calibri"/>
      <w:sz w:val="24"/>
      <w:szCs w:val="24"/>
      <w:lang w:val="en-US" w:eastAsia="ru-RU" w:bidi="ar-SA"/>
    </w:rPr>
  </w:style>
  <w:style w:type="table" w:customStyle="1" w:styleId="1ffe">
    <w:name w:val="Сетка таблицы светлая1"/>
    <w:basedOn w:val="ae"/>
    <w:uiPriority w:val="40"/>
    <w:rsid w:val="00FB2AB5"/>
    <w:rPr>
      <w:rFonts w:ascii="Calibri" w:eastAsia="Calibri" w:hAnsi="Calibri"/>
      <w:sz w:val="22"/>
      <w:szCs w:val="22"/>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FB2AB5"/>
    <w:pPr>
      <w:numPr>
        <w:numId w:val="19"/>
      </w:numPr>
      <w:ind w:firstLine="0"/>
    </w:pPr>
  </w:style>
  <w:style w:type="character" w:customStyle="1" w:styleId="1ffc">
    <w:name w:val="Маркированный 1 Знак"/>
    <w:link w:val="1ffb"/>
    <w:rsid w:val="00FB2AB5"/>
    <w:rPr>
      <w:rFonts w:ascii="Times New Roman CYR" w:hAnsi="Times New Roman CYR"/>
      <w:sz w:val="24"/>
      <w:lang w:val="ru-RU" w:eastAsia="ru-RU"/>
    </w:rPr>
  </w:style>
  <w:style w:type="character" w:customStyle="1" w:styleId="atn">
    <w:name w:val="atn"/>
    <w:rsid w:val="00FB2AB5"/>
  </w:style>
  <w:style w:type="character" w:customStyle="1" w:styleId="ng-star-inserted">
    <w:name w:val="ng-star-inserted"/>
    <w:rsid w:val="00FB2AB5"/>
  </w:style>
  <w:style w:type="character" w:customStyle="1" w:styleId="feature-value-inner2">
    <w:name w:val="feature-value-inner2"/>
    <w:rsid w:val="00FB2AB5"/>
  </w:style>
  <w:style w:type="character" w:customStyle="1" w:styleId="2-1pt">
    <w:name w:val="Заголовок №2 + Интервал -1 pt"/>
    <w:rsid w:val="00FB2AB5"/>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FB2AB5"/>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FB2AB5"/>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FB2AB5"/>
    <w:rPr>
      <w:rFonts w:ascii="Times New Roman" w:hAnsi="Times New Roman" w:cs="Times New Roman"/>
      <w:spacing w:val="90"/>
      <w:sz w:val="24"/>
      <w:szCs w:val="24"/>
      <w:shd w:val="clear" w:color="auto" w:fill="FFFFFF"/>
    </w:rPr>
  </w:style>
  <w:style w:type="paragraph" w:customStyle="1" w:styleId="affffffa">
    <w:name w:val="Знак Знак Знак Знак Знак Знак Знак Знак Знак"/>
    <w:basedOn w:val="ac"/>
    <w:rsid w:val="00FB2AB5"/>
    <w:pPr>
      <w:jc w:val="left"/>
    </w:pPr>
    <w:rPr>
      <w:rFonts w:ascii="Verdana" w:hAnsi="Verdana" w:cs="Verdana"/>
      <w:color w:val="000000"/>
      <w:sz w:val="20"/>
      <w:lang w:val="en-US" w:eastAsia="en-US"/>
    </w:rPr>
  </w:style>
  <w:style w:type="paragraph" w:customStyle="1" w:styleId="ConsPlusCell">
    <w:name w:val="ConsPlusCell"/>
    <w:rsid w:val="00FB2AB5"/>
    <w:pPr>
      <w:autoSpaceDE w:val="0"/>
      <w:autoSpaceDN w:val="0"/>
      <w:adjustRightInd w:val="0"/>
    </w:pPr>
    <w:rPr>
      <w:color w:val="000000"/>
      <w:sz w:val="24"/>
      <w:szCs w:val="24"/>
      <w:lang w:val="ru-RU" w:eastAsia="ru-RU"/>
    </w:rPr>
  </w:style>
  <w:style w:type="character" w:styleId="HTML1">
    <w:name w:val="HTML Code"/>
    <w:rsid w:val="00FB2AB5"/>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FB2AB5"/>
  </w:style>
  <w:style w:type="paragraph" w:customStyle="1" w:styleId="a">
    <w:name w:val="Доп Соглашение Подпункт"/>
    <w:basedOn w:val="aff1"/>
    <w:uiPriority w:val="99"/>
    <w:rsid w:val="00FB2AB5"/>
    <w:pPr>
      <w:numPr>
        <w:numId w:val="20"/>
      </w:numPr>
      <w:tabs>
        <w:tab w:val="clear" w:pos="1440"/>
      </w:tabs>
      <w:ind w:left="0" w:firstLine="0"/>
    </w:pPr>
  </w:style>
  <w:style w:type="paragraph" w:customStyle="1" w:styleId="affffffb">
    <w:name w:val="Доп Соглашение Пункт"/>
    <w:basedOn w:val="aff1"/>
    <w:next w:val="a"/>
    <w:uiPriority w:val="99"/>
    <w:rsid w:val="00FB2AB5"/>
  </w:style>
  <w:style w:type="paragraph" w:customStyle="1" w:styleId="tab">
    <w:name w:val="tab"/>
    <w:basedOn w:val="ac"/>
    <w:uiPriority w:val="99"/>
    <w:rsid w:val="00FB2AB5"/>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c"/>
    <w:rsid w:val="00FB2AB5"/>
    <w:pPr>
      <w:widowControl w:val="0"/>
      <w:autoSpaceDE w:val="0"/>
      <w:autoSpaceDN w:val="0"/>
      <w:adjustRightInd w:val="0"/>
      <w:spacing w:line="274" w:lineRule="exact"/>
      <w:jc w:val="left"/>
    </w:pPr>
    <w:rPr>
      <w:lang w:val="ru-RU" w:eastAsia="ru-RU"/>
    </w:rPr>
  </w:style>
  <w:style w:type="character" w:customStyle="1" w:styleId="st1">
    <w:name w:val="st1"/>
    <w:basedOn w:val="ad"/>
    <w:rsid w:val="00FB2AB5"/>
  </w:style>
  <w:style w:type="paragraph" w:customStyle="1" w:styleId="3f9">
    <w:name w:val="Название3"/>
    <w:basedOn w:val="ac"/>
    <w:qFormat/>
    <w:rsid w:val="00FB2AB5"/>
    <w:pPr>
      <w:jc w:val="center"/>
    </w:pPr>
    <w:rPr>
      <w:b/>
      <w:bCs/>
      <w:sz w:val="28"/>
      <w:lang w:eastAsia="ru-RU"/>
    </w:rPr>
  </w:style>
  <w:style w:type="paragraph" w:customStyle="1" w:styleId="PlainTextChar10">
    <w:name w:val="Текст.Plain Text Char1"/>
    <w:basedOn w:val="ac"/>
    <w:rsid w:val="00FB2AB5"/>
    <w:pPr>
      <w:jc w:val="left"/>
    </w:pPr>
    <w:rPr>
      <w:rFonts w:ascii="Courier New" w:hAnsi="Courier New"/>
      <w:sz w:val="20"/>
      <w:szCs w:val="20"/>
      <w:lang w:eastAsia="ru-RU"/>
    </w:rPr>
  </w:style>
  <w:style w:type="table" w:customStyle="1" w:styleId="-111">
    <w:name w:val="Таблица-сетка 1 светлая — акцент 11"/>
    <w:basedOn w:val="ae"/>
    <w:uiPriority w:val="46"/>
    <w:rsid w:val="00FB2AB5"/>
    <w:rPr>
      <w:lang w:val="uk-UA"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d"/>
    <w:rsid w:val="00FB2AB5"/>
  </w:style>
  <w:style w:type="character" w:customStyle="1" w:styleId="2ff4">
    <w:name w:val="Основной текст (2) + Не полужирный"/>
    <w:rsid w:val="00FB2A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
    <w:name w:val="Абзац списку1"/>
    <w:basedOn w:val="ac"/>
    <w:rsid w:val="00FB2AB5"/>
    <w:pPr>
      <w:widowControl w:val="0"/>
      <w:suppressAutoHyphens/>
      <w:spacing w:line="100" w:lineRule="atLeast"/>
      <w:ind w:left="720"/>
      <w:jc w:val="left"/>
    </w:pPr>
    <w:rPr>
      <w:rFonts w:ascii="Arial" w:eastAsia="Lucida Sans Unicode" w:hAnsi="Arial" w:cs="Arial"/>
      <w:sz w:val="20"/>
      <w:szCs w:val="20"/>
      <w:lang w:eastAsia="ar-SA"/>
    </w:rPr>
  </w:style>
  <w:style w:type="character" w:customStyle="1" w:styleId="xfm29825515">
    <w:name w:val="xfm_29825515"/>
    <w:rsid w:val="00FB2AB5"/>
  </w:style>
  <w:style w:type="paragraph" w:customStyle="1" w:styleId="105">
    <w:name w:val="Знак1 Знак Знак Знак Знак Знак Знак Знак Знак Знак0"/>
    <w:basedOn w:val="ac"/>
    <w:rsid w:val="00FB2AB5"/>
    <w:rPr>
      <w:rFonts w:ascii="Verdana" w:hAnsi="Verdana"/>
      <w:lang w:val="en-US" w:eastAsia="en-US"/>
    </w:rPr>
  </w:style>
  <w:style w:type="paragraph" w:customStyle="1" w:styleId="106">
    <w:name w:val="Обычный10"/>
    <w:rsid w:val="00FB2AB5"/>
    <w:pPr>
      <w:ind w:firstLine="567"/>
      <w:jc w:val="both"/>
    </w:pPr>
    <w:rPr>
      <w:rFonts w:ascii="Arial" w:hAnsi="Arial"/>
      <w:snapToGrid w:val="0"/>
      <w:lang w:val="ru-RU" w:eastAsia="ru-RU"/>
    </w:rPr>
  </w:style>
  <w:style w:type="paragraph" w:customStyle="1" w:styleId="200">
    <w:name w:val="Обычный20"/>
    <w:rsid w:val="00FB2AB5"/>
    <w:pPr>
      <w:spacing w:line="276" w:lineRule="auto"/>
      <w:jc w:val="both"/>
    </w:pPr>
    <w:rPr>
      <w:rFonts w:ascii="Arial" w:eastAsia="Arial" w:hAnsi="Arial" w:cs="Arial"/>
      <w:color w:val="000000"/>
      <w:sz w:val="22"/>
      <w:szCs w:val="22"/>
      <w:lang w:val="ru-RU" w:eastAsia="ru-RU"/>
    </w:rPr>
  </w:style>
  <w:style w:type="paragraph" w:customStyle="1" w:styleId="xxmsonormal">
    <w:name w:val="x_xmsonormal"/>
    <w:basedOn w:val="ac"/>
    <w:uiPriority w:val="99"/>
    <w:rsid w:val="005218BA"/>
    <w:pPr>
      <w:jc w:val="left"/>
    </w:pPr>
    <w:rPr>
      <w:rFonts w:eastAsiaTheme="minorHAnsi"/>
      <w:lang w:val="en-US" w:eastAsia="en-US"/>
    </w:rPr>
  </w:style>
  <w:style w:type="character" w:customStyle="1" w:styleId="313pt">
    <w:name w:val="Основной текст (3) + 13 pt"/>
    <w:basedOn w:val="3e"/>
    <w:rsid w:val="00187C43"/>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187C43"/>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бычный + По ширине"/>
    <w:basedOn w:val="aff1"/>
    <w:uiPriority w:val="99"/>
    <w:rsid w:val="00DA0F50"/>
    <w:pPr>
      <w:tabs>
        <w:tab w:val="num" w:pos="792"/>
      </w:tabs>
      <w:spacing w:after="0"/>
      <w:ind w:firstLine="357"/>
    </w:pPr>
    <w:rPr>
      <w:rFonts w:eastAsia="Calibri"/>
      <w:sz w:val="22"/>
      <w:lang w:val="ru-RU"/>
    </w:rPr>
  </w:style>
  <w:style w:type="paragraph" w:customStyle="1" w:styleId="a9">
    <w:name w:val="Обычный + По Обычный + По ширине"/>
    <w:basedOn w:val="ac"/>
    <w:uiPriority w:val="99"/>
    <w:rsid w:val="00DA0F50"/>
    <w:pPr>
      <w:numPr>
        <w:ilvl w:val="2"/>
        <w:numId w:val="21"/>
      </w:numPr>
    </w:pPr>
    <w:rPr>
      <w:lang w:val="ru-RU" w:eastAsia="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c"/>
    <w:rsid w:val="001A456A"/>
    <w:pPr>
      <w:spacing w:before="100" w:beforeAutospacing="1" w:after="100" w:afterAutospacing="1"/>
      <w:jc w:val="left"/>
    </w:pPr>
  </w:style>
  <w:style w:type="character" w:customStyle="1" w:styleId="xfmc1">
    <w:name w:val="xfmc1"/>
    <w:basedOn w:val="ad"/>
    <w:rsid w:val="001B0E25"/>
  </w:style>
  <w:style w:type="paragraph" w:customStyle="1" w:styleId="1fff0">
    <w:name w:val="Текст1"/>
    <w:basedOn w:val="ac"/>
    <w:qFormat/>
    <w:rsid w:val="00EE4C3E"/>
    <w:pPr>
      <w:suppressAutoHyphens/>
      <w:jc w:val="left"/>
    </w:pPr>
    <w:rPr>
      <w:rFonts w:ascii="Consolas" w:eastAsia="Calibri" w:hAnsi="Consolas"/>
      <w:sz w:val="21"/>
      <w:szCs w:val="21"/>
      <w:lang w:val="ru-RU" w:eastAsia="ar-SA"/>
    </w:rPr>
  </w:style>
  <w:style w:type="character" w:customStyle="1" w:styleId="1fff1">
    <w:name w:val="Гіперпосилання1"/>
    <w:uiPriority w:val="99"/>
    <w:unhideWhenUsed/>
    <w:qFormat/>
    <w:rsid w:val="00EE4C3E"/>
    <w:rPr>
      <w:color w:val="0000FF"/>
      <w:u w:val="single"/>
    </w:rPr>
  </w:style>
  <w:style w:type="paragraph" w:customStyle="1" w:styleId="LO-normal">
    <w:name w:val="LO-normal"/>
    <w:uiPriority w:val="99"/>
    <w:qFormat/>
    <w:rsid w:val="00EE4C3E"/>
    <w:pPr>
      <w:spacing w:line="276" w:lineRule="auto"/>
    </w:pPr>
    <w:rPr>
      <w:rFonts w:ascii="Arial" w:hAnsi="Arial" w:cs="Arial"/>
      <w:color w:val="000000"/>
      <w:sz w:val="22"/>
      <w:szCs w:val="22"/>
      <w:lang w:val="ru-RU" w:eastAsia="zh-CN"/>
    </w:rPr>
  </w:style>
  <w:style w:type="paragraph" w:customStyle="1" w:styleId="Standard">
    <w:name w:val="Standard"/>
    <w:rsid w:val="008633C6"/>
    <w:pPr>
      <w:suppressAutoHyphens/>
      <w:autoSpaceDN w:val="0"/>
      <w:spacing w:after="200" w:line="276" w:lineRule="auto"/>
    </w:pPr>
    <w:rPr>
      <w:rFonts w:ascii="Calibri" w:eastAsia="SimSun" w:hAnsi="Calibri" w:cs="F"/>
      <w:kern w:val="3"/>
      <w:sz w:val="22"/>
      <w:szCs w:val="22"/>
      <w:lang w:val="ru-RU"/>
    </w:rPr>
  </w:style>
  <w:style w:type="numbering" w:customStyle="1" w:styleId="WWNum1">
    <w:name w:val="WWNum1"/>
    <w:rsid w:val="008633C6"/>
    <w:pPr>
      <w:numPr>
        <w:numId w:val="22"/>
      </w:numPr>
    </w:pPr>
  </w:style>
  <w:style w:type="paragraph" w:customStyle="1" w:styleId="218">
    <w:name w:val="Заголовок 21"/>
    <w:basedOn w:val="Standard"/>
    <w:next w:val="ac"/>
    <w:rsid w:val="008633C6"/>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s>
</file>

<file path=word/webSettings.xml><?xml version="1.0" encoding="utf-8"?>
<w:webSettings xmlns:r="http://schemas.openxmlformats.org/officeDocument/2006/relationships" xmlns:w="http://schemas.openxmlformats.org/wordprocessingml/2006/main">
  <w:divs>
    <w:div w:id="12003614">
      <w:bodyDiv w:val="1"/>
      <w:marLeft w:val="0"/>
      <w:marRight w:val="0"/>
      <w:marTop w:val="0"/>
      <w:marBottom w:val="0"/>
      <w:divBdr>
        <w:top w:val="none" w:sz="0" w:space="0" w:color="auto"/>
        <w:left w:val="none" w:sz="0" w:space="0" w:color="auto"/>
        <w:bottom w:val="none" w:sz="0" w:space="0" w:color="auto"/>
        <w:right w:val="none" w:sz="0" w:space="0" w:color="auto"/>
      </w:divBdr>
    </w:div>
    <w:div w:id="53553916">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6099883">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05782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76834195">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42246369">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107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652365">
          <w:marLeft w:val="0"/>
          <w:marRight w:val="0"/>
          <w:marTop w:val="0"/>
          <w:marBottom w:val="0"/>
          <w:divBdr>
            <w:top w:val="none" w:sz="0" w:space="0" w:color="auto"/>
            <w:left w:val="none" w:sz="0" w:space="0" w:color="auto"/>
            <w:bottom w:val="none" w:sz="0" w:space="0" w:color="auto"/>
            <w:right w:val="none" w:sz="0" w:space="0" w:color="auto"/>
          </w:divBdr>
        </w:div>
        <w:div w:id="442650418">
          <w:marLeft w:val="0"/>
          <w:marRight w:val="0"/>
          <w:marTop w:val="0"/>
          <w:marBottom w:val="0"/>
          <w:divBdr>
            <w:top w:val="none" w:sz="0" w:space="0" w:color="auto"/>
            <w:left w:val="none" w:sz="0" w:space="0" w:color="auto"/>
            <w:bottom w:val="none" w:sz="0" w:space="0" w:color="auto"/>
            <w:right w:val="none" w:sz="0" w:space="0" w:color="auto"/>
          </w:divBdr>
        </w:div>
        <w:div w:id="1187214356">
          <w:marLeft w:val="0"/>
          <w:marRight w:val="0"/>
          <w:marTop w:val="0"/>
          <w:marBottom w:val="0"/>
          <w:divBdr>
            <w:top w:val="none" w:sz="0" w:space="0" w:color="auto"/>
            <w:left w:val="none" w:sz="0" w:space="0" w:color="auto"/>
            <w:bottom w:val="none" w:sz="0" w:space="0" w:color="auto"/>
            <w:right w:val="none" w:sz="0" w:space="0" w:color="auto"/>
          </w:divBdr>
        </w:div>
        <w:div w:id="1186600091">
          <w:marLeft w:val="0"/>
          <w:marRight w:val="0"/>
          <w:marTop w:val="0"/>
          <w:marBottom w:val="0"/>
          <w:divBdr>
            <w:top w:val="none" w:sz="0" w:space="0" w:color="auto"/>
            <w:left w:val="none" w:sz="0" w:space="0" w:color="auto"/>
            <w:bottom w:val="none" w:sz="0" w:space="0" w:color="auto"/>
            <w:right w:val="none" w:sz="0" w:space="0" w:color="auto"/>
          </w:divBdr>
        </w:div>
        <w:div w:id="227034688">
          <w:marLeft w:val="0"/>
          <w:marRight w:val="0"/>
          <w:marTop w:val="0"/>
          <w:marBottom w:val="0"/>
          <w:divBdr>
            <w:top w:val="none" w:sz="0" w:space="0" w:color="auto"/>
            <w:left w:val="none" w:sz="0" w:space="0" w:color="auto"/>
            <w:bottom w:val="none" w:sz="0" w:space="0" w:color="auto"/>
            <w:right w:val="none" w:sz="0" w:space="0" w:color="auto"/>
          </w:divBdr>
        </w:div>
      </w:divsChild>
    </w:div>
    <w:div w:id="43483199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74688969">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05678085">
      <w:bodyDiv w:val="1"/>
      <w:marLeft w:val="0"/>
      <w:marRight w:val="0"/>
      <w:marTop w:val="0"/>
      <w:marBottom w:val="0"/>
      <w:divBdr>
        <w:top w:val="none" w:sz="0" w:space="0" w:color="auto"/>
        <w:left w:val="none" w:sz="0" w:space="0" w:color="auto"/>
        <w:bottom w:val="none" w:sz="0" w:space="0" w:color="auto"/>
        <w:right w:val="none" w:sz="0" w:space="0" w:color="auto"/>
      </w:divBdr>
      <w:divsChild>
        <w:div w:id="839781674">
          <w:marLeft w:val="0"/>
          <w:marRight w:val="0"/>
          <w:marTop w:val="0"/>
          <w:marBottom w:val="0"/>
          <w:divBdr>
            <w:top w:val="none" w:sz="0" w:space="0" w:color="auto"/>
            <w:left w:val="none" w:sz="0" w:space="0" w:color="auto"/>
            <w:bottom w:val="none" w:sz="0" w:space="0" w:color="auto"/>
            <w:right w:val="none" w:sz="0" w:space="0" w:color="auto"/>
          </w:divBdr>
          <w:divsChild>
            <w:div w:id="1197506010">
              <w:marLeft w:val="0"/>
              <w:marRight w:val="0"/>
              <w:marTop w:val="0"/>
              <w:marBottom w:val="0"/>
              <w:divBdr>
                <w:top w:val="none" w:sz="0" w:space="0" w:color="auto"/>
                <w:left w:val="none" w:sz="0" w:space="0" w:color="auto"/>
                <w:bottom w:val="none" w:sz="0" w:space="0" w:color="auto"/>
                <w:right w:val="none" w:sz="0" w:space="0" w:color="auto"/>
              </w:divBdr>
              <w:divsChild>
                <w:div w:id="1705212078">
                  <w:marLeft w:val="0"/>
                  <w:marRight w:val="0"/>
                  <w:marTop w:val="0"/>
                  <w:marBottom w:val="0"/>
                  <w:divBdr>
                    <w:top w:val="none" w:sz="0" w:space="0" w:color="auto"/>
                    <w:left w:val="none" w:sz="0" w:space="0" w:color="auto"/>
                    <w:bottom w:val="none" w:sz="0" w:space="0" w:color="auto"/>
                    <w:right w:val="none" w:sz="0" w:space="0" w:color="auto"/>
                  </w:divBdr>
                  <w:divsChild>
                    <w:div w:id="784615785">
                      <w:marLeft w:val="0"/>
                      <w:marRight w:val="0"/>
                      <w:marTop w:val="0"/>
                      <w:marBottom w:val="0"/>
                      <w:divBdr>
                        <w:top w:val="none" w:sz="0" w:space="0" w:color="auto"/>
                        <w:left w:val="none" w:sz="0" w:space="0" w:color="auto"/>
                        <w:bottom w:val="none" w:sz="0" w:space="0" w:color="auto"/>
                        <w:right w:val="none" w:sz="0" w:space="0" w:color="auto"/>
                      </w:divBdr>
                      <w:divsChild>
                        <w:div w:id="721369202">
                          <w:marLeft w:val="0"/>
                          <w:marRight w:val="0"/>
                          <w:marTop w:val="0"/>
                          <w:marBottom w:val="0"/>
                          <w:divBdr>
                            <w:top w:val="none" w:sz="0" w:space="0" w:color="auto"/>
                            <w:left w:val="none" w:sz="0" w:space="0" w:color="auto"/>
                            <w:bottom w:val="none" w:sz="0" w:space="0" w:color="auto"/>
                            <w:right w:val="none" w:sz="0" w:space="0" w:color="auto"/>
                          </w:divBdr>
                          <w:divsChild>
                            <w:div w:id="351078238">
                              <w:marLeft w:val="0"/>
                              <w:marRight w:val="0"/>
                              <w:marTop w:val="0"/>
                              <w:marBottom w:val="450"/>
                              <w:divBdr>
                                <w:top w:val="none" w:sz="0" w:space="0" w:color="auto"/>
                                <w:left w:val="none" w:sz="0" w:space="0" w:color="auto"/>
                                <w:bottom w:val="none" w:sz="0" w:space="0" w:color="auto"/>
                                <w:right w:val="none" w:sz="0" w:space="0" w:color="auto"/>
                              </w:divBdr>
                              <w:divsChild>
                                <w:div w:id="1118716356">
                                  <w:marLeft w:val="0"/>
                                  <w:marRight w:val="0"/>
                                  <w:marTop w:val="0"/>
                                  <w:marBottom w:val="0"/>
                                  <w:divBdr>
                                    <w:top w:val="none" w:sz="0" w:space="0" w:color="auto"/>
                                    <w:left w:val="none" w:sz="0" w:space="0" w:color="auto"/>
                                    <w:bottom w:val="none" w:sz="0" w:space="0" w:color="auto"/>
                                    <w:right w:val="none" w:sz="0" w:space="0" w:color="auto"/>
                                  </w:divBdr>
                                  <w:divsChild>
                                    <w:div w:id="2142993572">
                                      <w:marLeft w:val="0"/>
                                      <w:marRight w:val="0"/>
                                      <w:marTop w:val="0"/>
                                      <w:marBottom w:val="0"/>
                                      <w:divBdr>
                                        <w:top w:val="none" w:sz="0" w:space="0" w:color="auto"/>
                                        <w:left w:val="none" w:sz="0" w:space="0" w:color="auto"/>
                                        <w:bottom w:val="none" w:sz="0" w:space="0" w:color="auto"/>
                                        <w:right w:val="none" w:sz="0" w:space="0" w:color="auto"/>
                                      </w:divBdr>
                                      <w:divsChild>
                                        <w:div w:id="160389360">
                                          <w:marLeft w:val="0"/>
                                          <w:marRight w:val="0"/>
                                          <w:marTop w:val="0"/>
                                          <w:marBottom w:val="0"/>
                                          <w:divBdr>
                                            <w:top w:val="none" w:sz="0" w:space="0" w:color="auto"/>
                                            <w:left w:val="none" w:sz="0" w:space="0" w:color="auto"/>
                                            <w:bottom w:val="none" w:sz="0" w:space="0" w:color="auto"/>
                                            <w:right w:val="none" w:sz="0" w:space="0" w:color="auto"/>
                                          </w:divBdr>
                                          <w:divsChild>
                                            <w:div w:id="676003863">
                                              <w:marLeft w:val="0"/>
                                              <w:marRight w:val="0"/>
                                              <w:marTop w:val="0"/>
                                              <w:marBottom w:val="0"/>
                                              <w:divBdr>
                                                <w:top w:val="none" w:sz="0" w:space="0" w:color="auto"/>
                                                <w:left w:val="none" w:sz="0" w:space="0" w:color="auto"/>
                                                <w:bottom w:val="none" w:sz="0" w:space="0" w:color="auto"/>
                                                <w:right w:val="none" w:sz="0" w:space="0" w:color="auto"/>
                                              </w:divBdr>
                                              <w:divsChild>
                                                <w:div w:id="1916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27475">
                          <w:marLeft w:val="0"/>
                          <w:marRight w:val="0"/>
                          <w:marTop w:val="0"/>
                          <w:marBottom w:val="0"/>
                          <w:divBdr>
                            <w:top w:val="none" w:sz="0" w:space="0" w:color="auto"/>
                            <w:left w:val="none" w:sz="0" w:space="0" w:color="auto"/>
                            <w:bottom w:val="none" w:sz="0" w:space="0" w:color="auto"/>
                            <w:right w:val="none" w:sz="0" w:space="0" w:color="auto"/>
                          </w:divBdr>
                          <w:divsChild>
                            <w:div w:id="248201751">
                              <w:marLeft w:val="0"/>
                              <w:marRight w:val="0"/>
                              <w:marTop w:val="0"/>
                              <w:marBottom w:val="450"/>
                              <w:divBdr>
                                <w:top w:val="none" w:sz="0" w:space="0" w:color="auto"/>
                                <w:left w:val="none" w:sz="0" w:space="0" w:color="auto"/>
                                <w:bottom w:val="none" w:sz="0" w:space="0" w:color="auto"/>
                                <w:right w:val="none" w:sz="0" w:space="0" w:color="auto"/>
                              </w:divBdr>
                              <w:divsChild>
                                <w:div w:id="56713399">
                                  <w:marLeft w:val="0"/>
                                  <w:marRight w:val="0"/>
                                  <w:marTop w:val="0"/>
                                  <w:marBottom w:val="0"/>
                                  <w:divBdr>
                                    <w:top w:val="none" w:sz="0" w:space="0" w:color="auto"/>
                                    <w:left w:val="none" w:sz="0" w:space="0" w:color="auto"/>
                                    <w:bottom w:val="none" w:sz="0" w:space="0" w:color="auto"/>
                                    <w:right w:val="none" w:sz="0" w:space="0" w:color="auto"/>
                                  </w:divBdr>
                                </w:div>
                                <w:div w:id="918250423">
                                  <w:marLeft w:val="0"/>
                                  <w:marRight w:val="0"/>
                                  <w:marTop w:val="0"/>
                                  <w:marBottom w:val="0"/>
                                  <w:divBdr>
                                    <w:top w:val="none" w:sz="0" w:space="0" w:color="auto"/>
                                    <w:left w:val="none" w:sz="0" w:space="0" w:color="auto"/>
                                    <w:bottom w:val="none" w:sz="0" w:space="0" w:color="auto"/>
                                    <w:right w:val="none" w:sz="0" w:space="0" w:color="auto"/>
                                  </w:divBdr>
                                  <w:divsChild>
                                    <w:div w:id="396827268">
                                      <w:marLeft w:val="0"/>
                                      <w:marRight w:val="0"/>
                                      <w:marTop w:val="0"/>
                                      <w:marBottom w:val="0"/>
                                      <w:divBdr>
                                        <w:top w:val="none" w:sz="0" w:space="0" w:color="auto"/>
                                        <w:left w:val="none" w:sz="0" w:space="0" w:color="auto"/>
                                        <w:bottom w:val="none" w:sz="0" w:space="0" w:color="auto"/>
                                        <w:right w:val="none" w:sz="0" w:space="0" w:color="auto"/>
                                      </w:divBdr>
                                      <w:divsChild>
                                        <w:div w:id="1050416690">
                                          <w:marLeft w:val="0"/>
                                          <w:marRight w:val="0"/>
                                          <w:marTop w:val="0"/>
                                          <w:marBottom w:val="0"/>
                                          <w:divBdr>
                                            <w:top w:val="none" w:sz="0" w:space="0" w:color="auto"/>
                                            <w:left w:val="none" w:sz="0" w:space="0" w:color="auto"/>
                                            <w:bottom w:val="none" w:sz="0" w:space="0" w:color="auto"/>
                                            <w:right w:val="none" w:sz="0" w:space="0" w:color="auto"/>
                                          </w:divBdr>
                                          <w:divsChild>
                                            <w:div w:id="2020691261">
                                              <w:marLeft w:val="0"/>
                                              <w:marRight w:val="0"/>
                                              <w:marTop w:val="0"/>
                                              <w:marBottom w:val="0"/>
                                              <w:divBdr>
                                                <w:top w:val="none" w:sz="0" w:space="0" w:color="auto"/>
                                                <w:left w:val="none" w:sz="0" w:space="0" w:color="auto"/>
                                                <w:bottom w:val="none" w:sz="0" w:space="0" w:color="auto"/>
                                                <w:right w:val="none" w:sz="0" w:space="0" w:color="auto"/>
                                              </w:divBdr>
                                              <w:divsChild>
                                                <w:div w:id="2090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5475">
                          <w:marLeft w:val="0"/>
                          <w:marRight w:val="0"/>
                          <w:marTop w:val="0"/>
                          <w:marBottom w:val="0"/>
                          <w:divBdr>
                            <w:top w:val="none" w:sz="0" w:space="0" w:color="auto"/>
                            <w:left w:val="none" w:sz="0" w:space="0" w:color="auto"/>
                            <w:bottom w:val="none" w:sz="0" w:space="0" w:color="auto"/>
                            <w:right w:val="none" w:sz="0" w:space="0" w:color="auto"/>
                          </w:divBdr>
                          <w:divsChild>
                            <w:div w:id="1829782115">
                              <w:marLeft w:val="0"/>
                              <w:marRight w:val="0"/>
                              <w:marTop w:val="0"/>
                              <w:marBottom w:val="450"/>
                              <w:divBdr>
                                <w:top w:val="none" w:sz="0" w:space="0" w:color="auto"/>
                                <w:left w:val="none" w:sz="0" w:space="0" w:color="auto"/>
                                <w:bottom w:val="none" w:sz="0" w:space="0" w:color="auto"/>
                                <w:right w:val="none" w:sz="0" w:space="0" w:color="auto"/>
                              </w:divBdr>
                              <w:divsChild>
                                <w:div w:id="1270434350">
                                  <w:marLeft w:val="0"/>
                                  <w:marRight w:val="0"/>
                                  <w:marTop w:val="0"/>
                                  <w:marBottom w:val="0"/>
                                  <w:divBdr>
                                    <w:top w:val="none" w:sz="0" w:space="0" w:color="auto"/>
                                    <w:left w:val="none" w:sz="0" w:space="0" w:color="auto"/>
                                    <w:bottom w:val="none" w:sz="0" w:space="0" w:color="auto"/>
                                    <w:right w:val="none" w:sz="0" w:space="0" w:color="auto"/>
                                  </w:divBdr>
                                </w:div>
                                <w:div w:id="1485851986">
                                  <w:marLeft w:val="0"/>
                                  <w:marRight w:val="0"/>
                                  <w:marTop w:val="0"/>
                                  <w:marBottom w:val="0"/>
                                  <w:divBdr>
                                    <w:top w:val="none" w:sz="0" w:space="0" w:color="auto"/>
                                    <w:left w:val="none" w:sz="0" w:space="0" w:color="auto"/>
                                    <w:bottom w:val="none" w:sz="0" w:space="0" w:color="auto"/>
                                    <w:right w:val="none" w:sz="0" w:space="0" w:color="auto"/>
                                  </w:divBdr>
                                  <w:divsChild>
                                    <w:div w:id="1975865055">
                                      <w:marLeft w:val="0"/>
                                      <w:marRight w:val="0"/>
                                      <w:marTop w:val="0"/>
                                      <w:marBottom w:val="0"/>
                                      <w:divBdr>
                                        <w:top w:val="none" w:sz="0" w:space="0" w:color="auto"/>
                                        <w:left w:val="none" w:sz="0" w:space="0" w:color="auto"/>
                                        <w:bottom w:val="none" w:sz="0" w:space="0" w:color="auto"/>
                                        <w:right w:val="none" w:sz="0" w:space="0" w:color="auto"/>
                                      </w:divBdr>
                                      <w:divsChild>
                                        <w:div w:id="1336810087">
                                          <w:marLeft w:val="0"/>
                                          <w:marRight w:val="0"/>
                                          <w:marTop w:val="0"/>
                                          <w:marBottom w:val="0"/>
                                          <w:divBdr>
                                            <w:top w:val="none" w:sz="0" w:space="0" w:color="auto"/>
                                            <w:left w:val="none" w:sz="0" w:space="0" w:color="auto"/>
                                            <w:bottom w:val="none" w:sz="0" w:space="0" w:color="auto"/>
                                            <w:right w:val="none" w:sz="0" w:space="0" w:color="auto"/>
                                          </w:divBdr>
                                          <w:divsChild>
                                            <w:div w:id="57547970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2724">
                          <w:marLeft w:val="0"/>
                          <w:marRight w:val="0"/>
                          <w:marTop w:val="0"/>
                          <w:marBottom w:val="0"/>
                          <w:divBdr>
                            <w:top w:val="none" w:sz="0" w:space="0" w:color="auto"/>
                            <w:left w:val="none" w:sz="0" w:space="0" w:color="auto"/>
                            <w:bottom w:val="none" w:sz="0" w:space="0" w:color="auto"/>
                            <w:right w:val="none" w:sz="0" w:space="0" w:color="auto"/>
                          </w:divBdr>
                          <w:divsChild>
                            <w:div w:id="1857034434">
                              <w:marLeft w:val="0"/>
                              <w:marRight w:val="0"/>
                              <w:marTop w:val="0"/>
                              <w:marBottom w:val="450"/>
                              <w:divBdr>
                                <w:top w:val="none" w:sz="0" w:space="0" w:color="auto"/>
                                <w:left w:val="none" w:sz="0" w:space="0" w:color="auto"/>
                                <w:bottom w:val="none" w:sz="0" w:space="0" w:color="auto"/>
                                <w:right w:val="none" w:sz="0" w:space="0" w:color="auto"/>
                              </w:divBdr>
                              <w:divsChild>
                                <w:div w:id="76440367">
                                  <w:marLeft w:val="0"/>
                                  <w:marRight w:val="0"/>
                                  <w:marTop w:val="0"/>
                                  <w:marBottom w:val="0"/>
                                  <w:divBdr>
                                    <w:top w:val="none" w:sz="0" w:space="0" w:color="auto"/>
                                    <w:left w:val="none" w:sz="0" w:space="0" w:color="auto"/>
                                    <w:bottom w:val="none" w:sz="0" w:space="0" w:color="auto"/>
                                    <w:right w:val="none" w:sz="0" w:space="0" w:color="auto"/>
                                  </w:divBdr>
                                </w:div>
                                <w:div w:id="1587961372">
                                  <w:marLeft w:val="0"/>
                                  <w:marRight w:val="0"/>
                                  <w:marTop w:val="0"/>
                                  <w:marBottom w:val="0"/>
                                  <w:divBdr>
                                    <w:top w:val="none" w:sz="0" w:space="0" w:color="auto"/>
                                    <w:left w:val="none" w:sz="0" w:space="0" w:color="auto"/>
                                    <w:bottom w:val="none" w:sz="0" w:space="0" w:color="auto"/>
                                    <w:right w:val="none" w:sz="0" w:space="0" w:color="auto"/>
                                  </w:divBdr>
                                  <w:divsChild>
                                    <w:div w:id="1054498748">
                                      <w:marLeft w:val="0"/>
                                      <w:marRight w:val="0"/>
                                      <w:marTop w:val="0"/>
                                      <w:marBottom w:val="0"/>
                                      <w:divBdr>
                                        <w:top w:val="none" w:sz="0" w:space="0" w:color="auto"/>
                                        <w:left w:val="none" w:sz="0" w:space="0" w:color="auto"/>
                                        <w:bottom w:val="none" w:sz="0" w:space="0" w:color="auto"/>
                                        <w:right w:val="none" w:sz="0" w:space="0" w:color="auto"/>
                                      </w:divBdr>
                                      <w:divsChild>
                                        <w:div w:id="1022362959">
                                          <w:marLeft w:val="0"/>
                                          <w:marRight w:val="0"/>
                                          <w:marTop w:val="0"/>
                                          <w:marBottom w:val="0"/>
                                          <w:divBdr>
                                            <w:top w:val="none" w:sz="0" w:space="0" w:color="auto"/>
                                            <w:left w:val="none" w:sz="0" w:space="0" w:color="auto"/>
                                            <w:bottom w:val="none" w:sz="0" w:space="0" w:color="auto"/>
                                            <w:right w:val="none" w:sz="0" w:space="0" w:color="auto"/>
                                          </w:divBdr>
                                          <w:divsChild>
                                            <w:div w:id="1939293344">
                                              <w:marLeft w:val="0"/>
                                              <w:marRight w:val="0"/>
                                              <w:marTop w:val="0"/>
                                              <w:marBottom w:val="0"/>
                                              <w:divBdr>
                                                <w:top w:val="none" w:sz="0" w:space="0" w:color="auto"/>
                                                <w:left w:val="none" w:sz="0" w:space="0" w:color="auto"/>
                                                <w:bottom w:val="none" w:sz="0" w:space="0" w:color="auto"/>
                                                <w:right w:val="none" w:sz="0" w:space="0" w:color="auto"/>
                                              </w:divBdr>
                                              <w:divsChild>
                                                <w:div w:id="959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9061">
          <w:marLeft w:val="0"/>
          <w:marRight w:val="0"/>
          <w:marTop w:val="0"/>
          <w:marBottom w:val="0"/>
          <w:divBdr>
            <w:top w:val="none" w:sz="0" w:space="0" w:color="auto"/>
            <w:left w:val="none" w:sz="0" w:space="0" w:color="auto"/>
            <w:bottom w:val="none" w:sz="0" w:space="0" w:color="auto"/>
            <w:right w:val="none" w:sz="0" w:space="0" w:color="auto"/>
          </w:divBdr>
          <w:divsChild>
            <w:div w:id="1869558734">
              <w:marLeft w:val="0"/>
              <w:marRight w:val="0"/>
              <w:marTop w:val="0"/>
              <w:marBottom w:val="0"/>
              <w:divBdr>
                <w:top w:val="none" w:sz="0" w:space="0" w:color="auto"/>
                <w:left w:val="none" w:sz="0" w:space="0" w:color="auto"/>
                <w:bottom w:val="none" w:sz="0" w:space="0" w:color="auto"/>
                <w:right w:val="none" w:sz="0" w:space="0" w:color="auto"/>
              </w:divBdr>
              <w:divsChild>
                <w:div w:id="1098795983">
                  <w:marLeft w:val="0"/>
                  <w:marRight w:val="0"/>
                  <w:marTop w:val="0"/>
                  <w:marBottom w:val="0"/>
                  <w:divBdr>
                    <w:top w:val="none" w:sz="0" w:space="0" w:color="auto"/>
                    <w:left w:val="none" w:sz="0" w:space="0" w:color="auto"/>
                    <w:bottom w:val="none" w:sz="0" w:space="0" w:color="auto"/>
                    <w:right w:val="none" w:sz="0" w:space="0" w:color="auto"/>
                  </w:divBdr>
                  <w:divsChild>
                    <w:div w:id="616837258">
                      <w:marLeft w:val="0"/>
                      <w:marRight w:val="0"/>
                      <w:marTop w:val="0"/>
                      <w:marBottom w:val="0"/>
                      <w:divBdr>
                        <w:top w:val="none" w:sz="0" w:space="0" w:color="auto"/>
                        <w:left w:val="none" w:sz="0" w:space="0" w:color="auto"/>
                        <w:bottom w:val="none" w:sz="0" w:space="0" w:color="auto"/>
                        <w:right w:val="none" w:sz="0" w:space="0" w:color="auto"/>
                      </w:divBdr>
                      <w:divsChild>
                        <w:div w:id="1123234373">
                          <w:marLeft w:val="0"/>
                          <w:marRight w:val="0"/>
                          <w:marTop w:val="0"/>
                          <w:marBottom w:val="0"/>
                          <w:divBdr>
                            <w:top w:val="none" w:sz="0" w:space="0" w:color="auto"/>
                            <w:left w:val="none" w:sz="0" w:space="0" w:color="auto"/>
                            <w:bottom w:val="none" w:sz="0" w:space="0" w:color="auto"/>
                            <w:right w:val="none" w:sz="0" w:space="0" w:color="auto"/>
                          </w:divBdr>
                          <w:divsChild>
                            <w:div w:id="1484349298">
                              <w:marLeft w:val="0"/>
                              <w:marRight w:val="0"/>
                              <w:marTop w:val="0"/>
                              <w:marBottom w:val="0"/>
                              <w:divBdr>
                                <w:top w:val="none" w:sz="0" w:space="0" w:color="auto"/>
                                <w:left w:val="none" w:sz="0" w:space="0" w:color="auto"/>
                                <w:bottom w:val="none" w:sz="0" w:space="0" w:color="auto"/>
                                <w:right w:val="none" w:sz="0" w:space="0" w:color="auto"/>
                              </w:divBdr>
                              <w:divsChild>
                                <w:div w:id="127208038">
                                  <w:marLeft w:val="0"/>
                                  <w:marRight w:val="0"/>
                                  <w:marTop w:val="0"/>
                                  <w:marBottom w:val="0"/>
                                  <w:divBdr>
                                    <w:top w:val="none" w:sz="0" w:space="0" w:color="auto"/>
                                    <w:left w:val="none" w:sz="0" w:space="0" w:color="auto"/>
                                    <w:bottom w:val="none" w:sz="0" w:space="0" w:color="auto"/>
                                    <w:right w:val="none" w:sz="0" w:space="0" w:color="auto"/>
                                  </w:divBdr>
                                </w:div>
                                <w:div w:id="739836814">
                                  <w:marLeft w:val="0"/>
                                  <w:marRight w:val="0"/>
                                  <w:marTop w:val="0"/>
                                  <w:marBottom w:val="0"/>
                                  <w:divBdr>
                                    <w:top w:val="none" w:sz="0" w:space="0" w:color="auto"/>
                                    <w:left w:val="none" w:sz="0" w:space="0" w:color="auto"/>
                                    <w:bottom w:val="none" w:sz="0" w:space="0" w:color="auto"/>
                                    <w:right w:val="none" w:sz="0" w:space="0" w:color="auto"/>
                                  </w:divBdr>
                                  <w:divsChild>
                                    <w:div w:id="360522048">
                                      <w:marLeft w:val="0"/>
                                      <w:marRight w:val="0"/>
                                      <w:marTop w:val="0"/>
                                      <w:marBottom w:val="0"/>
                                      <w:divBdr>
                                        <w:top w:val="none" w:sz="0" w:space="0" w:color="auto"/>
                                        <w:left w:val="none" w:sz="0" w:space="0" w:color="auto"/>
                                        <w:bottom w:val="none" w:sz="0" w:space="0" w:color="auto"/>
                                        <w:right w:val="none" w:sz="0" w:space="0" w:color="auto"/>
                                      </w:divBdr>
                                      <w:divsChild>
                                        <w:div w:id="40717778">
                                          <w:marLeft w:val="0"/>
                                          <w:marRight w:val="0"/>
                                          <w:marTop w:val="0"/>
                                          <w:marBottom w:val="0"/>
                                          <w:divBdr>
                                            <w:top w:val="none" w:sz="0" w:space="0" w:color="auto"/>
                                            <w:left w:val="none" w:sz="0" w:space="0" w:color="auto"/>
                                            <w:bottom w:val="none" w:sz="0" w:space="0" w:color="auto"/>
                                            <w:right w:val="none" w:sz="0" w:space="0" w:color="auto"/>
                                          </w:divBdr>
                                          <w:divsChild>
                                            <w:div w:id="837617637">
                                              <w:marLeft w:val="0"/>
                                              <w:marRight w:val="0"/>
                                              <w:marTop w:val="0"/>
                                              <w:marBottom w:val="0"/>
                                              <w:divBdr>
                                                <w:top w:val="none" w:sz="0" w:space="0" w:color="auto"/>
                                                <w:left w:val="none" w:sz="0" w:space="0" w:color="auto"/>
                                                <w:bottom w:val="none" w:sz="0" w:space="0" w:color="auto"/>
                                                <w:right w:val="none" w:sz="0" w:space="0" w:color="auto"/>
                                              </w:divBdr>
                                              <w:divsChild>
                                                <w:div w:id="1737435617">
                                                  <w:marLeft w:val="0"/>
                                                  <w:marRight w:val="0"/>
                                                  <w:marTop w:val="0"/>
                                                  <w:marBottom w:val="0"/>
                                                  <w:divBdr>
                                                    <w:top w:val="none" w:sz="0" w:space="0" w:color="auto"/>
                                                    <w:left w:val="none" w:sz="0" w:space="0" w:color="auto"/>
                                                    <w:bottom w:val="none" w:sz="0" w:space="0" w:color="auto"/>
                                                    <w:right w:val="none" w:sz="0" w:space="0" w:color="auto"/>
                                                  </w:divBdr>
                                                </w:div>
                                              </w:divsChild>
                                            </w:div>
                                            <w:div w:id="1212571485">
                                              <w:marLeft w:val="0"/>
                                              <w:marRight w:val="0"/>
                                              <w:marTop w:val="0"/>
                                              <w:marBottom w:val="0"/>
                                              <w:divBdr>
                                                <w:top w:val="none" w:sz="0" w:space="0" w:color="auto"/>
                                                <w:left w:val="none" w:sz="0" w:space="0" w:color="auto"/>
                                                <w:bottom w:val="none" w:sz="0" w:space="0" w:color="auto"/>
                                                <w:right w:val="none" w:sz="0" w:space="0" w:color="auto"/>
                                              </w:divBdr>
                                              <w:divsChild>
                                                <w:div w:id="1491141561">
                                                  <w:marLeft w:val="0"/>
                                                  <w:marRight w:val="0"/>
                                                  <w:marTop w:val="0"/>
                                                  <w:marBottom w:val="0"/>
                                                  <w:divBdr>
                                                    <w:top w:val="none" w:sz="0" w:space="0" w:color="auto"/>
                                                    <w:left w:val="none" w:sz="0" w:space="0" w:color="auto"/>
                                                    <w:bottom w:val="none" w:sz="0" w:space="0" w:color="auto"/>
                                                    <w:right w:val="none" w:sz="0" w:space="0" w:color="auto"/>
                                                  </w:divBdr>
                                                </w:div>
                                              </w:divsChild>
                                            </w:div>
                                            <w:div w:id="432475807">
                                              <w:marLeft w:val="0"/>
                                              <w:marRight w:val="0"/>
                                              <w:marTop w:val="0"/>
                                              <w:marBottom w:val="0"/>
                                              <w:divBdr>
                                                <w:top w:val="none" w:sz="0" w:space="0" w:color="auto"/>
                                                <w:left w:val="none" w:sz="0" w:space="0" w:color="auto"/>
                                                <w:bottom w:val="none" w:sz="0" w:space="0" w:color="auto"/>
                                                <w:right w:val="none" w:sz="0" w:space="0" w:color="auto"/>
                                              </w:divBdr>
                                              <w:divsChild>
                                                <w:div w:id="143594191">
                                                  <w:marLeft w:val="0"/>
                                                  <w:marRight w:val="0"/>
                                                  <w:marTop w:val="0"/>
                                                  <w:marBottom w:val="0"/>
                                                  <w:divBdr>
                                                    <w:top w:val="none" w:sz="0" w:space="0" w:color="auto"/>
                                                    <w:left w:val="none" w:sz="0" w:space="0" w:color="auto"/>
                                                    <w:bottom w:val="none" w:sz="0" w:space="0" w:color="auto"/>
                                                    <w:right w:val="none" w:sz="0" w:space="0" w:color="auto"/>
                                                  </w:divBdr>
                                                </w:div>
                                                <w:div w:id="24962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4805230">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89701612">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553935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6351691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71459287">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05608235">
      <w:bodyDiv w:val="1"/>
      <w:marLeft w:val="0"/>
      <w:marRight w:val="0"/>
      <w:marTop w:val="0"/>
      <w:marBottom w:val="0"/>
      <w:divBdr>
        <w:top w:val="none" w:sz="0" w:space="0" w:color="auto"/>
        <w:left w:val="none" w:sz="0" w:space="0" w:color="auto"/>
        <w:bottom w:val="none" w:sz="0" w:space="0" w:color="auto"/>
        <w:right w:val="none" w:sz="0" w:space="0" w:color="auto"/>
      </w:divBdr>
    </w:div>
    <w:div w:id="942689320">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06204160">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7447301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5515219">
      <w:bodyDiv w:val="1"/>
      <w:marLeft w:val="0"/>
      <w:marRight w:val="0"/>
      <w:marTop w:val="0"/>
      <w:marBottom w:val="0"/>
      <w:divBdr>
        <w:top w:val="none" w:sz="0" w:space="0" w:color="auto"/>
        <w:left w:val="none" w:sz="0" w:space="0" w:color="auto"/>
        <w:bottom w:val="none" w:sz="0" w:space="0" w:color="auto"/>
        <w:right w:val="none" w:sz="0" w:space="0" w:color="auto"/>
      </w:divBdr>
    </w:div>
    <w:div w:id="1148011900">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36852">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78175849">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203172">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3478396">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83094593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9120994">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2848558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59085586">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vytiah.mvs.gov.ua" TargetMode="External"/><Relationship Id="rId47" Type="http://schemas.openxmlformats.org/officeDocument/2006/relationships/header" Target="header4.xml"/><Relationship Id="rId50" Type="http://schemas.openxmlformats.org/officeDocument/2006/relationships/hyperlink" Target="&#1058;&#1091;&#1090;%20https://dk21.dovidnyk.info%20&#1088;&#1086;&#1073;&#1086;&#1090;&#1080;%20&#1082;&#1083;&#1072;&#1089;&#1080;&#1092;&#1110;&#1082;&#1091;&#1102;&#1090;&#1100;&#1089;&#1103;%20/%20&#1087;&#1088;&#1086;%20&#8505;%20&#1044;&#1050;%20021:2015%20&#8505;"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zakon3.rada.gov.ua/laws/show/436-15" TargetMode="External"/><Relationship Id="rId46"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3.rada.gov.ua/laws/show/435-15" TargetMode="External"/><Relationship Id="rId40" Type="http://schemas.openxmlformats.org/officeDocument/2006/relationships/hyperlink" Target="https://zakon.rada.gov.ua/laws/show/922-19" TargetMode="External"/><Relationship Id="rId45" Type="http://schemas.openxmlformats.org/officeDocument/2006/relationships/header" Target="header3.xml"/><Relationship Id="rId53"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eader" Target="header2.xml"/><Relationship Id="rId52" Type="http://schemas.openxmlformats.org/officeDocument/2006/relationships/hyperlink" Target="https://zakon.rada.gov.ua/laws/show/436-1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corruptinfo.nazk.gov.ua/" TargetMode="External"/><Relationship Id="rId48"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https://zakon.rada.gov.ua/laws/show/435-1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5A3B-14D9-4169-9492-836D199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70</Pages>
  <Words>93903</Words>
  <Characters>53525</Characters>
  <Application>Microsoft Office Word</Application>
  <DocSecurity>0</DocSecurity>
  <Lines>446</Lines>
  <Paragraphs>294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147134</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Тендер</cp:lastModifiedBy>
  <cp:revision>328</cp:revision>
  <cp:lastPrinted>2023-06-21T06:24:00Z</cp:lastPrinted>
  <dcterms:created xsi:type="dcterms:W3CDTF">2023-05-02T09:57:00Z</dcterms:created>
  <dcterms:modified xsi:type="dcterms:W3CDTF">2023-07-03T13:07:00Z</dcterms:modified>
</cp:coreProperties>
</file>