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2F7AB1" w:rsidRDefault="004B1859" w:rsidP="004B1859">
      <w:pPr>
        <w:contextualSpacing/>
        <w:jc w:val="center"/>
        <w:rPr>
          <w:rFonts w:ascii="Times New Roman" w:hAnsi="Times New Roman"/>
          <w:b/>
          <w:bCs/>
          <w:sz w:val="24"/>
          <w:szCs w:val="24"/>
        </w:rPr>
      </w:pPr>
      <w:r w:rsidRPr="002F7AB1">
        <w:rPr>
          <w:rFonts w:ascii="Times New Roman" w:hAnsi="Times New Roman"/>
          <w:b/>
          <w:bCs/>
          <w:sz w:val="24"/>
          <w:szCs w:val="24"/>
        </w:rPr>
        <w:t xml:space="preserve">Інформація про необхідні технічні, якісні та кількісні характеристики </w:t>
      </w:r>
    </w:p>
    <w:p w14:paraId="2C527BDC" w14:textId="77777777" w:rsidR="004B1859" w:rsidRPr="002F7AB1" w:rsidRDefault="004B1859" w:rsidP="004B1859">
      <w:pPr>
        <w:contextualSpacing/>
        <w:jc w:val="center"/>
        <w:rPr>
          <w:rFonts w:ascii="Times New Roman" w:hAnsi="Times New Roman"/>
          <w:b/>
          <w:bCs/>
          <w:i/>
          <w:iCs/>
        </w:rPr>
      </w:pPr>
      <w:r w:rsidRPr="002F7AB1">
        <w:rPr>
          <w:rFonts w:ascii="Times New Roman" w:hAnsi="Times New Roman"/>
          <w:b/>
          <w:bCs/>
          <w:sz w:val="24"/>
          <w:szCs w:val="24"/>
        </w:rPr>
        <w:t>предмета закупівлі та технічна специфікація до предмета закупівлі</w:t>
      </w:r>
    </w:p>
    <w:p w14:paraId="7614422E" w14:textId="77777777" w:rsidR="00177846" w:rsidRPr="002F7AB1" w:rsidRDefault="00177846" w:rsidP="00DB4150">
      <w:pPr>
        <w:spacing w:after="0" w:line="240" w:lineRule="auto"/>
        <w:rPr>
          <w:rFonts w:ascii="Times New Roman" w:hAnsi="Times New Roman"/>
        </w:rPr>
      </w:pPr>
    </w:p>
    <w:p w14:paraId="4A788AD6" w14:textId="77777777" w:rsidR="002F7AB1" w:rsidRPr="002F7AB1" w:rsidRDefault="002F7AB1" w:rsidP="002F7AB1">
      <w:pPr>
        <w:pStyle w:val="a4"/>
        <w:spacing w:after="0"/>
        <w:jc w:val="right"/>
        <w:rPr>
          <w:rFonts w:ascii="Times New Roman" w:hAnsi="Times New Roman"/>
          <w:sz w:val="26"/>
          <w:szCs w:val="26"/>
        </w:rPr>
      </w:pPr>
    </w:p>
    <w:p w14:paraId="0FE2F591" w14:textId="77777777" w:rsidR="002F7AB1" w:rsidRPr="002F7AB1" w:rsidRDefault="002F7AB1" w:rsidP="002F7AB1">
      <w:pPr>
        <w:jc w:val="center"/>
        <w:rPr>
          <w:b/>
          <w:lang w:eastAsia="uk-UA"/>
        </w:rPr>
      </w:pPr>
      <w:r w:rsidRPr="002F7AB1">
        <w:rPr>
          <w:rFonts w:ascii="Times New Roman" w:eastAsia="Times New Roman" w:hAnsi="Times New Roman"/>
          <w:b/>
          <w:sz w:val="24"/>
          <w:szCs w:val="24"/>
        </w:rPr>
        <w:t>Послуги з монтажу системи відеоспостереження, системи контролю доступу та системи охоронної сигналізації (ДК 021:2015 «Єдиний закупівельний словник» - 45310000-3 – Електромонтажні роботи)</w:t>
      </w:r>
    </w:p>
    <w:p w14:paraId="10F36B1C"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r w:rsidRPr="002F7AB1">
        <w:rPr>
          <w:rFonts w:ascii="Times New Roman" w:hAnsi="Times New Roman"/>
          <w:sz w:val="24"/>
          <w:szCs w:val="24"/>
        </w:rPr>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6560C3D2"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r w:rsidRPr="002F7AB1">
        <w:rPr>
          <w:rFonts w:ascii="Times New Roman" w:hAnsi="Times New Roman"/>
          <w:sz w:val="24"/>
          <w:szCs w:val="24"/>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4C454766"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r w:rsidRPr="002F7AB1">
        <w:rPr>
          <w:rFonts w:ascii="Times New Roman" w:hAnsi="Times New Roman"/>
          <w:sz w:val="24"/>
          <w:szCs w:val="24"/>
        </w:rPr>
        <w:t xml:space="preserve">Якщо пропозиція закупівлі учасника містить не всі види робіт або зміну обсягів та складу робіт згідно з документацією </w:t>
      </w:r>
      <w:proofErr w:type="spellStart"/>
      <w:r w:rsidRPr="002F7AB1">
        <w:rPr>
          <w:rFonts w:ascii="Times New Roman" w:hAnsi="Times New Roman"/>
          <w:sz w:val="24"/>
          <w:szCs w:val="24"/>
        </w:rPr>
        <w:t>закупівель</w:t>
      </w:r>
      <w:proofErr w:type="spellEnd"/>
      <w:r w:rsidRPr="002F7AB1">
        <w:rPr>
          <w:rFonts w:ascii="Times New Roman" w:hAnsi="Times New Roman"/>
          <w:sz w:val="24"/>
          <w:szCs w:val="24"/>
        </w:rPr>
        <w:t>, ця пропозиція вважається такою, що не відповідає умовам документації закупівлі, та відхиляється замовником.</w:t>
      </w:r>
    </w:p>
    <w:p w14:paraId="18D0F46A"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r w:rsidRPr="002F7AB1">
        <w:rPr>
          <w:rFonts w:ascii="Times New Roman" w:hAnsi="Times New Roman"/>
          <w:sz w:val="24"/>
          <w:szCs w:val="24"/>
        </w:rPr>
        <w:t xml:space="preserve">Якщо у найменуванні робіт технічного завдання є посилання на конкретну торгівельну марку, фірму, конструкцію, тип обладнання або матеріал то даний вираз </w:t>
      </w:r>
      <w:proofErr w:type="spellStart"/>
      <w:r w:rsidRPr="002F7AB1">
        <w:rPr>
          <w:rFonts w:ascii="Times New Roman" w:hAnsi="Times New Roman"/>
          <w:sz w:val="24"/>
          <w:szCs w:val="24"/>
        </w:rPr>
        <w:t>читається</w:t>
      </w:r>
      <w:proofErr w:type="spellEnd"/>
      <w:r w:rsidRPr="002F7AB1">
        <w:rPr>
          <w:rFonts w:ascii="Times New Roman" w:hAnsi="Times New Roman"/>
          <w:sz w:val="24"/>
          <w:szCs w:val="24"/>
        </w:rPr>
        <w:t xml:space="preserve"> в значенні «або еквівалент».</w:t>
      </w:r>
    </w:p>
    <w:p w14:paraId="233D509D"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r w:rsidRPr="002F7AB1">
        <w:rPr>
          <w:rFonts w:ascii="Times New Roman" w:hAnsi="Times New Roman"/>
          <w:sz w:val="24"/>
          <w:szCs w:val="24"/>
        </w:rPr>
        <w:t>Монтаж та пусконалагоджувальні роботи системи відеоспостереження, системи контролю доступу та системи охоронної сигналізації здійснюється відповідно до дефектних актів.</w:t>
      </w:r>
    </w:p>
    <w:p w14:paraId="024A632B"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r w:rsidRPr="002F7AB1">
        <w:rPr>
          <w:rFonts w:ascii="Times New Roman" w:hAnsi="Times New Roman"/>
          <w:sz w:val="24"/>
          <w:szCs w:val="24"/>
        </w:rPr>
        <w:t>Все обладнання та матеріали повинно бути новим, таким що не перебувало в експлуатації, терміни та умови зберігання не порушені.</w:t>
      </w:r>
    </w:p>
    <w:p w14:paraId="7ACB0AB6"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r w:rsidRPr="002F7AB1">
        <w:rPr>
          <w:rFonts w:ascii="Times New Roman" w:hAnsi="Times New Roman"/>
          <w:sz w:val="24"/>
          <w:szCs w:val="24"/>
        </w:rPr>
        <w:t>Доставка обладнання та матеріалів до місяця надання послуг здійснюється за рахунок Виконавця.</w:t>
      </w:r>
    </w:p>
    <w:p w14:paraId="5A66DAC2"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r w:rsidRPr="002F7AB1">
        <w:rPr>
          <w:rFonts w:ascii="Times New Roman" w:hAnsi="Times New Roman"/>
          <w:sz w:val="24"/>
          <w:szCs w:val="24"/>
        </w:rPr>
        <w:t>Гарантійне обслуговування: 12 місяців.</w:t>
      </w:r>
    </w:p>
    <w:p w14:paraId="36E331F3" w14:textId="77777777" w:rsidR="002F7AB1" w:rsidRPr="002F7AB1" w:rsidRDefault="002F7AB1" w:rsidP="002F7AB1">
      <w:pPr>
        <w:widowControl w:val="0"/>
        <w:tabs>
          <w:tab w:val="left" w:pos="426"/>
          <w:tab w:val="left" w:pos="851"/>
        </w:tabs>
        <w:ind w:firstLine="567"/>
        <w:jc w:val="both"/>
        <w:rPr>
          <w:rFonts w:ascii="Times New Roman" w:hAnsi="Times New Roman"/>
          <w:b/>
          <w:bCs/>
          <w:sz w:val="24"/>
          <w:szCs w:val="24"/>
        </w:rPr>
      </w:pPr>
      <w:r w:rsidRPr="002F7AB1">
        <w:rPr>
          <w:rFonts w:ascii="Times New Roman" w:hAnsi="Times New Roman"/>
          <w:b/>
          <w:bCs/>
          <w:sz w:val="24"/>
          <w:szCs w:val="24"/>
        </w:rPr>
        <w:t>ВАЖЛИВО: В період уточнень Учасник виїжджає на об’єкти для ознайомлення з обсягами робіт та усвідомлення можливості їх виконання, про що складається відповідний Акт попереднього огляду об’єкту (Додаток №4), який додається до тендерної пропозиції.</w:t>
      </w:r>
    </w:p>
    <w:p w14:paraId="44FFF937" w14:textId="77777777" w:rsidR="002F7AB1" w:rsidRPr="002F7AB1" w:rsidRDefault="002F7AB1" w:rsidP="002F7AB1">
      <w:pPr>
        <w:widowControl w:val="0"/>
        <w:tabs>
          <w:tab w:val="left" w:pos="426"/>
          <w:tab w:val="left" w:pos="851"/>
        </w:tabs>
        <w:ind w:firstLine="567"/>
        <w:jc w:val="both"/>
        <w:rPr>
          <w:rFonts w:ascii="Times New Roman" w:hAnsi="Times New Roman"/>
          <w:sz w:val="24"/>
          <w:szCs w:val="24"/>
        </w:rPr>
      </w:pPr>
    </w:p>
    <w:tbl>
      <w:tblPr>
        <w:tblW w:w="10433"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473"/>
        <w:gridCol w:w="113"/>
      </w:tblGrid>
      <w:tr w:rsidR="002F7AB1" w:rsidRPr="002F7AB1" w14:paraId="01293050" w14:textId="77777777" w:rsidTr="00B27A7F">
        <w:trPr>
          <w:gridAfter w:val="1"/>
          <w:wAfter w:w="113" w:type="dxa"/>
          <w:jc w:val="center"/>
        </w:trPr>
        <w:tc>
          <w:tcPr>
            <w:tcW w:w="10320" w:type="dxa"/>
            <w:gridSpan w:val="7"/>
            <w:tcBorders>
              <w:top w:val="nil"/>
              <w:left w:val="nil"/>
              <w:bottom w:val="nil"/>
              <w:right w:val="nil"/>
            </w:tcBorders>
          </w:tcPr>
          <w:p w14:paraId="2B0886D4"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b/>
                <w:bCs/>
                <w:spacing w:val="-5"/>
                <w:sz w:val="24"/>
                <w:szCs w:val="24"/>
              </w:rPr>
              <w:t>ДЕФЕКТНИЙ АКТ</w:t>
            </w:r>
          </w:p>
        </w:tc>
      </w:tr>
      <w:tr w:rsidR="002F7AB1" w:rsidRPr="002F7AB1" w14:paraId="3C98FB7B" w14:textId="77777777" w:rsidTr="00B27A7F">
        <w:trPr>
          <w:gridAfter w:val="1"/>
          <w:wAfter w:w="113" w:type="dxa"/>
          <w:jc w:val="center"/>
        </w:trPr>
        <w:tc>
          <w:tcPr>
            <w:tcW w:w="10320" w:type="dxa"/>
            <w:gridSpan w:val="7"/>
            <w:tcBorders>
              <w:top w:val="nil"/>
              <w:left w:val="nil"/>
              <w:bottom w:val="nil"/>
              <w:right w:val="nil"/>
            </w:tcBorders>
          </w:tcPr>
          <w:p w14:paraId="242F1081"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lastRenderedPageBreak/>
              <w:t xml:space="preserve">Умови виконання робіт </w:t>
            </w:r>
          </w:p>
        </w:tc>
      </w:tr>
      <w:tr w:rsidR="002F7AB1" w:rsidRPr="002F7AB1" w14:paraId="7BEB4A8C" w14:textId="77777777" w:rsidTr="00B27A7F">
        <w:trPr>
          <w:gridAfter w:val="1"/>
          <w:wAfter w:w="113" w:type="dxa"/>
          <w:jc w:val="center"/>
        </w:trPr>
        <w:tc>
          <w:tcPr>
            <w:tcW w:w="5330" w:type="dxa"/>
            <w:gridSpan w:val="3"/>
            <w:tcBorders>
              <w:top w:val="nil"/>
              <w:left w:val="nil"/>
              <w:bottom w:val="nil"/>
              <w:right w:val="nil"/>
            </w:tcBorders>
          </w:tcPr>
          <w:p w14:paraId="53F48220"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c>
          <w:tcPr>
            <w:tcW w:w="4990" w:type="dxa"/>
            <w:gridSpan w:val="4"/>
            <w:tcBorders>
              <w:top w:val="nil"/>
              <w:left w:val="nil"/>
              <w:bottom w:val="nil"/>
              <w:right w:val="nil"/>
            </w:tcBorders>
          </w:tcPr>
          <w:p w14:paraId="6630DF16"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64DFFE9" w14:textId="77777777" w:rsidTr="00B27A7F">
        <w:trPr>
          <w:gridAfter w:val="1"/>
          <w:wAfter w:w="113" w:type="dxa"/>
          <w:jc w:val="center"/>
        </w:trPr>
        <w:tc>
          <w:tcPr>
            <w:tcW w:w="10320" w:type="dxa"/>
            <w:gridSpan w:val="7"/>
            <w:tcBorders>
              <w:top w:val="nil"/>
              <w:left w:val="nil"/>
              <w:bottom w:val="nil"/>
              <w:right w:val="nil"/>
            </w:tcBorders>
          </w:tcPr>
          <w:p w14:paraId="0C97CADC"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Об'єми робіт</w:t>
            </w:r>
          </w:p>
        </w:tc>
      </w:tr>
      <w:tr w:rsidR="002F7AB1" w:rsidRPr="002F7AB1" w14:paraId="07D40692" w14:textId="77777777" w:rsidTr="00B27A7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95F6B01"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w:t>
            </w:r>
          </w:p>
          <w:p w14:paraId="0C98EBA5"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Ч.ч</w:t>
            </w:r>
            <w:proofErr w:type="spellEnd"/>
            <w:r w:rsidRPr="002F7AB1">
              <w:rPr>
                <w:rFonts w:ascii="Times New Roman" w:hAnsi="Times New Roman"/>
                <w:spacing w:val="-5"/>
                <w:sz w:val="24"/>
                <w:szCs w:val="24"/>
              </w:rPr>
              <w:t>.</w:t>
            </w:r>
          </w:p>
        </w:tc>
        <w:tc>
          <w:tcPr>
            <w:tcW w:w="5387" w:type="dxa"/>
            <w:gridSpan w:val="2"/>
            <w:tcBorders>
              <w:top w:val="single" w:sz="12" w:space="0" w:color="auto"/>
              <w:left w:val="nil"/>
              <w:bottom w:val="nil"/>
              <w:right w:val="nil"/>
            </w:tcBorders>
            <w:vAlign w:val="center"/>
          </w:tcPr>
          <w:p w14:paraId="6194CA18" w14:textId="77777777" w:rsidR="002F7AB1" w:rsidRPr="002F7AB1" w:rsidRDefault="002F7AB1" w:rsidP="00B27A7F">
            <w:pPr>
              <w:keepLines/>
              <w:autoSpaceDE w:val="0"/>
              <w:autoSpaceDN w:val="0"/>
              <w:jc w:val="center"/>
              <w:rPr>
                <w:rFonts w:ascii="Times New Roman" w:hAnsi="Times New Roman"/>
                <w:spacing w:val="-5"/>
                <w:sz w:val="24"/>
                <w:szCs w:val="24"/>
              </w:rPr>
            </w:pPr>
          </w:p>
          <w:p w14:paraId="2419DA8E"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Найменування робіт і витрат</w:t>
            </w:r>
          </w:p>
          <w:p w14:paraId="0EE23947" w14:textId="77777777" w:rsidR="002F7AB1" w:rsidRPr="002F7AB1" w:rsidRDefault="002F7AB1" w:rsidP="00B27A7F">
            <w:pPr>
              <w:keepLines/>
              <w:autoSpaceDE w:val="0"/>
              <w:autoSpaceDN w:val="0"/>
              <w:jc w:val="center"/>
              <w:rPr>
                <w:rFonts w:ascii="Times New Roman" w:hAnsi="Times New Roman"/>
                <w:sz w:val="24"/>
                <w:szCs w:val="24"/>
              </w:rPr>
            </w:pPr>
          </w:p>
        </w:tc>
        <w:tc>
          <w:tcPr>
            <w:tcW w:w="1418" w:type="dxa"/>
            <w:tcBorders>
              <w:top w:val="single" w:sz="12" w:space="0" w:color="auto"/>
              <w:left w:val="single" w:sz="4" w:space="0" w:color="auto"/>
              <w:bottom w:val="nil"/>
              <w:right w:val="nil"/>
            </w:tcBorders>
            <w:vAlign w:val="center"/>
          </w:tcPr>
          <w:p w14:paraId="17BC1B68"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Одиниця</w:t>
            </w:r>
          </w:p>
          <w:p w14:paraId="26742A9E"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5193ADF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 xml:space="preserve">  Кількість</w:t>
            </w:r>
          </w:p>
        </w:tc>
        <w:tc>
          <w:tcPr>
            <w:tcW w:w="1586" w:type="dxa"/>
            <w:gridSpan w:val="2"/>
            <w:tcBorders>
              <w:top w:val="single" w:sz="12" w:space="0" w:color="auto"/>
              <w:left w:val="single" w:sz="4" w:space="0" w:color="auto"/>
              <w:bottom w:val="nil"/>
              <w:right w:val="single" w:sz="12" w:space="0" w:color="auto"/>
            </w:tcBorders>
            <w:vAlign w:val="center"/>
          </w:tcPr>
          <w:p w14:paraId="2985A9E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Примітка</w:t>
            </w:r>
          </w:p>
        </w:tc>
      </w:tr>
      <w:tr w:rsidR="002F7AB1" w:rsidRPr="002F7AB1" w14:paraId="26325D95" w14:textId="77777777" w:rsidTr="00B27A7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C0CC7F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5387" w:type="dxa"/>
            <w:gridSpan w:val="2"/>
            <w:tcBorders>
              <w:top w:val="single" w:sz="4" w:space="0" w:color="auto"/>
              <w:left w:val="nil"/>
              <w:bottom w:val="single" w:sz="4" w:space="0" w:color="auto"/>
              <w:right w:val="nil"/>
            </w:tcBorders>
            <w:vAlign w:val="center"/>
          </w:tcPr>
          <w:p w14:paraId="4160EA2F"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w:t>
            </w:r>
          </w:p>
        </w:tc>
        <w:tc>
          <w:tcPr>
            <w:tcW w:w="1418" w:type="dxa"/>
            <w:tcBorders>
              <w:top w:val="single" w:sz="4" w:space="0" w:color="auto"/>
              <w:left w:val="single" w:sz="4" w:space="0" w:color="auto"/>
              <w:bottom w:val="single" w:sz="4" w:space="0" w:color="auto"/>
              <w:right w:val="nil"/>
            </w:tcBorders>
            <w:vAlign w:val="center"/>
          </w:tcPr>
          <w:p w14:paraId="3E04EC9C"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5DF5E6D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4</w:t>
            </w:r>
          </w:p>
        </w:tc>
        <w:tc>
          <w:tcPr>
            <w:tcW w:w="1586" w:type="dxa"/>
            <w:gridSpan w:val="2"/>
            <w:tcBorders>
              <w:top w:val="single" w:sz="4" w:space="0" w:color="auto"/>
              <w:left w:val="single" w:sz="4" w:space="0" w:color="auto"/>
              <w:bottom w:val="single" w:sz="4" w:space="0" w:color="auto"/>
              <w:right w:val="single" w:sz="12" w:space="0" w:color="auto"/>
            </w:tcBorders>
            <w:vAlign w:val="center"/>
          </w:tcPr>
          <w:p w14:paraId="3DA60C4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5</w:t>
            </w:r>
          </w:p>
        </w:tc>
      </w:tr>
      <w:tr w:rsidR="002F7AB1" w:rsidRPr="002F7AB1" w14:paraId="41055978"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753CE9C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5387" w:type="dxa"/>
            <w:gridSpan w:val="2"/>
            <w:tcBorders>
              <w:top w:val="single" w:sz="4" w:space="0" w:color="auto"/>
              <w:left w:val="nil"/>
              <w:bottom w:val="single" w:sz="4" w:space="0" w:color="auto"/>
              <w:right w:val="nil"/>
            </w:tcBorders>
          </w:tcPr>
          <w:p w14:paraId="3CE17087"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Прокладання кабелю по </w:t>
            </w:r>
            <w:proofErr w:type="spellStart"/>
            <w:r w:rsidRPr="002F7AB1">
              <w:rPr>
                <w:rFonts w:ascii="Times New Roman" w:hAnsi="Times New Roman"/>
                <w:spacing w:val="-5"/>
                <w:sz w:val="24"/>
                <w:szCs w:val="24"/>
              </w:rPr>
              <w:t>стiнах</w:t>
            </w:r>
            <w:proofErr w:type="spellEnd"/>
            <w:r w:rsidRPr="002F7AB1">
              <w:rPr>
                <w:rFonts w:ascii="Times New Roman" w:hAnsi="Times New Roman"/>
                <w:spacing w:val="-5"/>
                <w:sz w:val="24"/>
                <w:szCs w:val="24"/>
              </w:rPr>
              <w:t xml:space="preserve"> i стелях</w:t>
            </w:r>
          </w:p>
        </w:tc>
        <w:tc>
          <w:tcPr>
            <w:tcW w:w="1418" w:type="dxa"/>
            <w:tcBorders>
              <w:top w:val="single" w:sz="4" w:space="0" w:color="auto"/>
              <w:left w:val="single" w:sz="4" w:space="0" w:color="auto"/>
              <w:bottom w:val="single" w:sz="4" w:space="0" w:color="auto"/>
              <w:right w:val="nil"/>
            </w:tcBorders>
          </w:tcPr>
          <w:p w14:paraId="2FA6C0FD"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 xml:space="preserve"> м</w:t>
            </w:r>
          </w:p>
        </w:tc>
        <w:tc>
          <w:tcPr>
            <w:tcW w:w="1418" w:type="dxa"/>
            <w:tcBorders>
              <w:top w:val="single" w:sz="4" w:space="0" w:color="auto"/>
              <w:left w:val="single" w:sz="4" w:space="0" w:color="auto"/>
              <w:bottom w:val="single" w:sz="4" w:space="0" w:color="auto"/>
              <w:right w:val="single" w:sz="4" w:space="0" w:color="auto"/>
            </w:tcBorders>
          </w:tcPr>
          <w:p w14:paraId="2B466A80"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630</w:t>
            </w:r>
          </w:p>
        </w:tc>
        <w:tc>
          <w:tcPr>
            <w:tcW w:w="1586" w:type="dxa"/>
            <w:gridSpan w:val="2"/>
            <w:tcBorders>
              <w:top w:val="single" w:sz="4" w:space="0" w:color="auto"/>
              <w:left w:val="single" w:sz="4" w:space="0" w:color="auto"/>
              <w:bottom w:val="single" w:sz="4" w:space="0" w:color="auto"/>
              <w:right w:val="single" w:sz="4" w:space="0" w:color="auto"/>
            </w:tcBorders>
          </w:tcPr>
          <w:p w14:paraId="47707A01"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0E498833"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5463A0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w:t>
            </w:r>
          </w:p>
        </w:tc>
        <w:tc>
          <w:tcPr>
            <w:tcW w:w="5387" w:type="dxa"/>
            <w:gridSpan w:val="2"/>
            <w:tcBorders>
              <w:top w:val="single" w:sz="4" w:space="0" w:color="auto"/>
              <w:left w:val="nil"/>
              <w:bottom w:val="single" w:sz="4" w:space="0" w:color="auto"/>
              <w:right w:val="nil"/>
            </w:tcBorders>
          </w:tcPr>
          <w:p w14:paraId="722C9B18"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UTP-5E кабель внутрішній KПВ-ВП (350)</w:t>
            </w:r>
          </w:p>
        </w:tc>
        <w:tc>
          <w:tcPr>
            <w:tcW w:w="1418" w:type="dxa"/>
            <w:tcBorders>
              <w:top w:val="single" w:sz="4" w:space="0" w:color="auto"/>
              <w:left w:val="single" w:sz="4" w:space="0" w:color="auto"/>
              <w:bottom w:val="single" w:sz="4" w:space="0" w:color="auto"/>
              <w:right w:val="nil"/>
            </w:tcBorders>
          </w:tcPr>
          <w:p w14:paraId="3446DA4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м</w:t>
            </w:r>
          </w:p>
        </w:tc>
        <w:tc>
          <w:tcPr>
            <w:tcW w:w="1418" w:type="dxa"/>
            <w:tcBorders>
              <w:top w:val="single" w:sz="4" w:space="0" w:color="auto"/>
              <w:left w:val="single" w:sz="4" w:space="0" w:color="auto"/>
              <w:bottom w:val="single" w:sz="4" w:space="0" w:color="auto"/>
              <w:right w:val="single" w:sz="4" w:space="0" w:color="auto"/>
            </w:tcBorders>
          </w:tcPr>
          <w:p w14:paraId="1D30F205"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630</w:t>
            </w:r>
          </w:p>
        </w:tc>
        <w:tc>
          <w:tcPr>
            <w:tcW w:w="1586" w:type="dxa"/>
            <w:gridSpan w:val="2"/>
            <w:tcBorders>
              <w:top w:val="single" w:sz="4" w:space="0" w:color="auto"/>
              <w:left w:val="single" w:sz="4" w:space="0" w:color="auto"/>
              <w:bottom w:val="single" w:sz="4" w:space="0" w:color="auto"/>
              <w:right w:val="single" w:sz="4" w:space="0" w:color="auto"/>
            </w:tcBorders>
          </w:tcPr>
          <w:p w14:paraId="79C178F0"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135BE6FC"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35FACD7E"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3</w:t>
            </w:r>
          </w:p>
        </w:tc>
        <w:tc>
          <w:tcPr>
            <w:tcW w:w="5387" w:type="dxa"/>
            <w:gridSpan w:val="2"/>
            <w:tcBorders>
              <w:top w:val="single" w:sz="4" w:space="0" w:color="auto"/>
              <w:left w:val="nil"/>
              <w:bottom w:val="single" w:sz="4" w:space="0" w:color="auto"/>
              <w:right w:val="nil"/>
            </w:tcBorders>
          </w:tcPr>
          <w:p w14:paraId="71AA20C1"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комутаційного боксу</w:t>
            </w:r>
          </w:p>
        </w:tc>
        <w:tc>
          <w:tcPr>
            <w:tcW w:w="1418" w:type="dxa"/>
            <w:tcBorders>
              <w:top w:val="single" w:sz="4" w:space="0" w:color="auto"/>
              <w:left w:val="single" w:sz="4" w:space="0" w:color="auto"/>
              <w:bottom w:val="single" w:sz="4" w:space="0" w:color="auto"/>
              <w:right w:val="nil"/>
            </w:tcBorders>
          </w:tcPr>
          <w:p w14:paraId="26B77EFB"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88F2831"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8</w:t>
            </w:r>
          </w:p>
        </w:tc>
        <w:tc>
          <w:tcPr>
            <w:tcW w:w="1586" w:type="dxa"/>
            <w:gridSpan w:val="2"/>
            <w:tcBorders>
              <w:top w:val="single" w:sz="4" w:space="0" w:color="auto"/>
              <w:left w:val="single" w:sz="4" w:space="0" w:color="auto"/>
              <w:bottom w:val="single" w:sz="4" w:space="0" w:color="auto"/>
              <w:right w:val="single" w:sz="4" w:space="0" w:color="auto"/>
            </w:tcBorders>
          </w:tcPr>
          <w:p w14:paraId="5705C4CE"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115CA472"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7B9045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4</w:t>
            </w:r>
          </w:p>
        </w:tc>
        <w:tc>
          <w:tcPr>
            <w:tcW w:w="5387" w:type="dxa"/>
            <w:gridSpan w:val="2"/>
            <w:tcBorders>
              <w:top w:val="single" w:sz="4" w:space="0" w:color="auto"/>
              <w:left w:val="nil"/>
              <w:bottom w:val="single" w:sz="4" w:space="0" w:color="auto"/>
              <w:right w:val="nil"/>
            </w:tcBorders>
          </w:tcPr>
          <w:p w14:paraId="1FE8AA05" w14:textId="77777777" w:rsidR="002F7AB1" w:rsidRPr="002F7AB1" w:rsidRDefault="002F7AB1" w:rsidP="00B27A7F">
            <w:pPr>
              <w:keepLines/>
              <w:autoSpaceDE w:val="0"/>
              <w:autoSpaceDN w:val="0"/>
              <w:rPr>
                <w:rFonts w:ascii="Times New Roman" w:hAnsi="Times New Roman"/>
                <w:spacing w:val="-5"/>
                <w:sz w:val="24"/>
                <w:szCs w:val="24"/>
              </w:rPr>
            </w:pPr>
            <w:r w:rsidRPr="002F7AB1">
              <w:rPr>
                <w:rFonts w:ascii="Times New Roman" w:hAnsi="Times New Roman"/>
                <w:spacing w:val="-5"/>
                <w:sz w:val="24"/>
                <w:szCs w:val="24"/>
              </w:rPr>
              <w:t>Комутаційний бокс DH-PFA134 під камери відео</w:t>
            </w:r>
          </w:p>
          <w:p w14:paraId="3BCF3392"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спостереження</w:t>
            </w:r>
          </w:p>
        </w:tc>
        <w:tc>
          <w:tcPr>
            <w:tcW w:w="1418" w:type="dxa"/>
            <w:tcBorders>
              <w:top w:val="single" w:sz="4" w:space="0" w:color="auto"/>
              <w:left w:val="single" w:sz="4" w:space="0" w:color="auto"/>
              <w:bottom w:val="single" w:sz="4" w:space="0" w:color="auto"/>
              <w:right w:val="nil"/>
            </w:tcBorders>
          </w:tcPr>
          <w:p w14:paraId="16FA32E5"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77F404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8</w:t>
            </w:r>
          </w:p>
        </w:tc>
        <w:tc>
          <w:tcPr>
            <w:tcW w:w="1586" w:type="dxa"/>
            <w:gridSpan w:val="2"/>
            <w:tcBorders>
              <w:top w:val="single" w:sz="4" w:space="0" w:color="auto"/>
              <w:left w:val="single" w:sz="4" w:space="0" w:color="auto"/>
              <w:bottom w:val="single" w:sz="4" w:space="0" w:color="auto"/>
              <w:right w:val="single" w:sz="4" w:space="0" w:color="auto"/>
            </w:tcBorders>
          </w:tcPr>
          <w:p w14:paraId="07D1A968"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50215875"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A1D5C9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5</w:t>
            </w:r>
          </w:p>
        </w:tc>
        <w:tc>
          <w:tcPr>
            <w:tcW w:w="5387" w:type="dxa"/>
            <w:gridSpan w:val="2"/>
            <w:tcBorders>
              <w:top w:val="single" w:sz="4" w:space="0" w:color="auto"/>
              <w:left w:val="nil"/>
              <w:bottom w:val="single" w:sz="4" w:space="0" w:color="auto"/>
              <w:right w:val="nil"/>
            </w:tcBorders>
          </w:tcPr>
          <w:p w14:paraId="4375E904"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ящика</w:t>
            </w:r>
          </w:p>
        </w:tc>
        <w:tc>
          <w:tcPr>
            <w:tcW w:w="1418" w:type="dxa"/>
            <w:tcBorders>
              <w:top w:val="single" w:sz="4" w:space="0" w:color="auto"/>
              <w:left w:val="single" w:sz="4" w:space="0" w:color="auto"/>
              <w:bottom w:val="single" w:sz="4" w:space="0" w:color="auto"/>
              <w:right w:val="nil"/>
            </w:tcBorders>
          </w:tcPr>
          <w:p w14:paraId="1D792854"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C0CEB3E"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26A9835D"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68E1A708"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A4B59E5"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6</w:t>
            </w:r>
          </w:p>
        </w:tc>
        <w:tc>
          <w:tcPr>
            <w:tcW w:w="5387" w:type="dxa"/>
            <w:gridSpan w:val="2"/>
            <w:tcBorders>
              <w:top w:val="single" w:sz="4" w:space="0" w:color="auto"/>
              <w:left w:val="nil"/>
              <w:bottom w:val="single" w:sz="4" w:space="0" w:color="auto"/>
              <w:right w:val="nil"/>
            </w:tcBorders>
          </w:tcPr>
          <w:p w14:paraId="27C4746B"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Антивандальний</w:t>
            </w:r>
            <w:proofErr w:type="spellEnd"/>
            <w:r w:rsidRPr="002F7AB1">
              <w:rPr>
                <w:rFonts w:ascii="Times New Roman" w:hAnsi="Times New Roman"/>
                <w:spacing w:val="-5"/>
                <w:sz w:val="24"/>
                <w:szCs w:val="24"/>
              </w:rPr>
              <w:t xml:space="preserve"> ящик БК-550-з-4U-Антилом посилений</w:t>
            </w:r>
          </w:p>
        </w:tc>
        <w:tc>
          <w:tcPr>
            <w:tcW w:w="1418" w:type="dxa"/>
            <w:tcBorders>
              <w:top w:val="single" w:sz="4" w:space="0" w:color="auto"/>
              <w:left w:val="single" w:sz="4" w:space="0" w:color="auto"/>
              <w:bottom w:val="single" w:sz="4" w:space="0" w:color="auto"/>
              <w:right w:val="nil"/>
            </w:tcBorders>
          </w:tcPr>
          <w:p w14:paraId="36B2F8A0"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AF8DE1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086D6C55"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26C823E"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33D1D9EA"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7</w:t>
            </w:r>
          </w:p>
        </w:tc>
        <w:tc>
          <w:tcPr>
            <w:tcW w:w="5387" w:type="dxa"/>
            <w:gridSpan w:val="2"/>
            <w:tcBorders>
              <w:top w:val="single" w:sz="4" w:space="0" w:color="auto"/>
              <w:left w:val="nil"/>
              <w:bottom w:val="single" w:sz="4" w:space="0" w:color="auto"/>
              <w:right w:val="nil"/>
            </w:tcBorders>
          </w:tcPr>
          <w:p w14:paraId="14A1B117"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відеокамери</w:t>
            </w:r>
          </w:p>
        </w:tc>
        <w:tc>
          <w:tcPr>
            <w:tcW w:w="1418" w:type="dxa"/>
            <w:tcBorders>
              <w:top w:val="single" w:sz="4" w:space="0" w:color="auto"/>
              <w:left w:val="single" w:sz="4" w:space="0" w:color="auto"/>
              <w:bottom w:val="single" w:sz="4" w:space="0" w:color="auto"/>
              <w:right w:val="nil"/>
            </w:tcBorders>
          </w:tcPr>
          <w:p w14:paraId="1A1372FC"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72EE6CA"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8</w:t>
            </w:r>
          </w:p>
        </w:tc>
        <w:tc>
          <w:tcPr>
            <w:tcW w:w="1586" w:type="dxa"/>
            <w:gridSpan w:val="2"/>
            <w:tcBorders>
              <w:top w:val="single" w:sz="4" w:space="0" w:color="auto"/>
              <w:left w:val="single" w:sz="4" w:space="0" w:color="auto"/>
              <w:bottom w:val="single" w:sz="4" w:space="0" w:color="auto"/>
              <w:right w:val="single" w:sz="4" w:space="0" w:color="auto"/>
            </w:tcBorders>
          </w:tcPr>
          <w:p w14:paraId="5D58CAE4"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0F8BF237"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7CD5034"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8</w:t>
            </w:r>
          </w:p>
        </w:tc>
        <w:tc>
          <w:tcPr>
            <w:tcW w:w="5387" w:type="dxa"/>
            <w:gridSpan w:val="2"/>
            <w:tcBorders>
              <w:top w:val="single" w:sz="4" w:space="0" w:color="auto"/>
              <w:left w:val="nil"/>
              <w:bottom w:val="single" w:sz="4" w:space="0" w:color="auto"/>
              <w:right w:val="nil"/>
            </w:tcBorders>
          </w:tcPr>
          <w:p w14:paraId="6A8A9FE6" w14:textId="77777777" w:rsidR="002F7AB1" w:rsidRPr="002F7AB1" w:rsidRDefault="002F7AB1" w:rsidP="00B27A7F">
            <w:pPr>
              <w:keepLines/>
              <w:autoSpaceDE w:val="0"/>
              <w:autoSpaceDN w:val="0"/>
              <w:rPr>
                <w:rFonts w:ascii="Times New Roman" w:hAnsi="Times New Roman"/>
                <w:spacing w:val="-5"/>
                <w:sz w:val="24"/>
                <w:szCs w:val="24"/>
              </w:rPr>
            </w:pPr>
            <w:proofErr w:type="spellStart"/>
            <w:r w:rsidRPr="002F7AB1">
              <w:rPr>
                <w:rFonts w:ascii="Times New Roman" w:hAnsi="Times New Roman"/>
                <w:spacing w:val="-5"/>
                <w:sz w:val="24"/>
                <w:szCs w:val="24"/>
              </w:rPr>
              <w:t>Віідеокамера</w:t>
            </w:r>
            <w:proofErr w:type="spellEnd"/>
            <w:r w:rsidRPr="002F7AB1">
              <w:rPr>
                <w:rFonts w:ascii="Times New Roman" w:hAnsi="Times New Roman"/>
                <w:spacing w:val="-5"/>
                <w:sz w:val="24"/>
                <w:szCs w:val="24"/>
              </w:rPr>
              <w:t xml:space="preserve"> DH-IPC-HDW2449T-S-IL (2.8 mm) 4 МП</w:t>
            </w:r>
          </w:p>
          <w:p w14:paraId="63251F8E"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WizSense</w:t>
            </w:r>
            <w:proofErr w:type="spellEnd"/>
            <w:r w:rsidRPr="002F7AB1">
              <w:rPr>
                <w:rFonts w:ascii="Times New Roman" w:hAnsi="Times New Roman"/>
                <w:spacing w:val="-5"/>
                <w:sz w:val="24"/>
                <w:szCs w:val="24"/>
              </w:rPr>
              <w:t xml:space="preserve"> ІР</w:t>
            </w:r>
          </w:p>
        </w:tc>
        <w:tc>
          <w:tcPr>
            <w:tcW w:w="1418" w:type="dxa"/>
            <w:tcBorders>
              <w:top w:val="single" w:sz="4" w:space="0" w:color="auto"/>
              <w:left w:val="single" w:sz="4" w:space="0" w:color="auto"/>
              <w:bottom w:val="single" w:sz="4" w:space="0" w:color="auto"/>
              <w:right w:val="nil"/>
            </w:tcBorders>
          </w:tcPr>
          <w:p w14:paraId="22388519"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D56C2E2"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8</w:t>
            </w:r>
          </w:p>
        </w:tc>
        <w:tc>
          <w:tcPr>
            <w:tcW w:w="1586" w:type="dxa"/>
            <w:gridSpan w:val="2"/>
            <w:tcBorders>
              <w:top w:val="single" w:sz="4" w:space="0" w:color="auto"/>
              <w:left w:val="single" w:sz="4" w:space="0" w:color="auto"/>
              <w:bottom w:val="single" w:sz="4" w:space="0" w:color="auto"/>
              <w:right w:val="single" w:sz="4" w:space="0" w:color="auto"/>
            </w:tcBorders>
          </w:tcPr>
          <w:p w14:paraId="347F37C9"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542423B3"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6D7D371"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9</w:t>
            </w:r>
          </w:p>
        </w:tc>
        <w:tc>
          <w:tcPr>
            <w:tcW w:w="5387" w:type="dxa"/>
            <w:gridSpan w:val="2"/>
            <w:tcBorders>
              <w:top w:val="single" w:sz="4" w:space="0" w:color="auto"/>
              <w:left w:val="nil"/>
              <w:bottom w:val="single" w:sz="4" w:space="0" w:color="auto"/>
              <w:right w:val="nil"/>
            </w:tcBorders>
          </w:tcPr>
          <w:p w14:paraId="20D75704"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комутатора</w:t>
            </w:r>
          </w:p>
        </w:tc>
        <w:tc>
          <w:tcPr>
            <w:tcW w:w="1418" w:type="dxa"/>
            <w:tcBorders>
              <w:top w:val="single" w:sz="4" w:space="0" w:color="auto"/>
              <w:left w:val="single" w:sz="4" w:space="0" w:color="auto"/>
              <w:bottom w:val="single" w:sz="4" w:space="0" w:color="auto"/>
              <w:right w:val="nil"/>
            </w:tcBorders>
          </w:tcPr>
          <w:p w14:paraId="0031FA71"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8616731"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w:t>
            </w:r>
          </w:p>
        </w:tc>
        <w:tc>
          <w:tcPr>
            <w:tcW w:w="1586" w:type="dxa"/>
            <w:gridSpan w:val="2"/>
            <w:tcBorders>
              <w:top w:val="single" w:sz="4" w:space="0" w:color="auto"/>
              <w:left w:val="single" w:sz="4" w:space="0" w:color="auto"/>
              <w:bottom w:val="single" w:sz="4" w:space="0" w:color="auto"/>
              <w:right w:val="single" w:sz="4" w:space="0" w:color="auto"/>
            </w:tcBorders>
          </w:tcPr>
          <w:p w14:paraId="6BC087BC"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1E02C03"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97A655E"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10</w:t>
            </w:r>
          </w:p>
        </w:tc>
        <w:tc>
          <w:tcPr>
            <w:tcW w:w="5387" w:type="dxa"/>
            <w:gridSpan w:val="2"/>
            <w:tcBorders>
              <w:top w:val="single" w:sz="4" w:space="0" w:color="auto"/>
              <w:left w:val="nil"/>
              <w:bottom w:val="single" w:sz="4" w:space="0" w:color="auto"/>
              <w:right w:val="nil"/>
            </w:tcBorders>
          </w:tcPr>
          <w:p w14:paraId="378F8ABC" w14:textId="77777777" w:rsidR="002F7AB1" w:rsidRPr="002F7AB1" w:rsidRDefault="002F7AB1" w:rsidP="00B27A7F">
            <w:pPr>
              <w:keepLines/>
              <w:autoSpaceDE w:val="0"/>
              <w:autoSpaceDN w:val="0"/>
              <w:rPr>
                <w:rFonts w:ascii="Times New Roman" w:hAnsi="Times New Roman"/>
                <w:spacing w:val="-5"/>
                <w:sz w:val="24"/>
                <w:szCs w:val="24"/>
              </w:rPr>
            </w:pPr>
            <w:r w:rsidRPr="002F7AB1">
              <w:rPr>
                <w:rFonts w:ascii="Times New Roman" w:hAnsi="Times New Roman"/>
                <w:spacing w:val="-5"/>
                <w:sz w:val="24"/>
                <w:szCs w:val="24"/>
              </w:rPr>
              <w:t xml:space="preserve">8-портовий комутатор з 8 </w:t>
            </w:r>
            <w:proofErr w:type="spellStart"/>
            <w:r w:rsidRPr="002F7AB1">
              <w:rPr>
                <w:rFonts w:ascii="Times New Roman" w:hAnsi="Times New Roman"/>
                <w:spacing w:val="-5"/>
                <w:sz w:val="24"/>
                <w:szCs w:val="24"/>
              </w:rPr>
              <w:t>РоЕ</w:t>
            </w:r>
            <w:proofErr w:type="spellEnd"/>
            <w:r w:rsidRPr="002F7AB1">
              <w:rPr>
                <w:rFonts w:ascii="Times New Roman" w:hAnsi="Times New Roman"/>
                <w:spacing w:val="-5"/>
                <w:sz w:val="24"/>
                <w:szCs w:val="24"/>
              </w:rPr>
              <w:t xml:space="preserve"> портами </w:t>
            </w:r>
            <w:proofErr w:type="spellStart"/>
            <w:r w:rsidRPr="002F7AB1">
              <w:rPr>
                <w:rFonts w:ascii="Times New Roman" w:hAnsi="Times New Roman"/>
                <w:spacing w:val="-5"/>
                <w:sz w:val="24"/>
                <w:szCs w:val="24"/>
              </w:rPr>
              <w:t>Dahua</w:t>
            </w:r>
            <w:proofErr w:type="spellEnd"/>
            <w:r w:rsidRPr="002F7AB1">
              <w:rPr>
                <w:rFonts w:ascii="Times New Roman" w:hAnsi="Times New Roman"/>
                <w:spacing w:val="-5"/>
                <w:sz w:val="24"/>
                <w:szCs w:val="24"/>
              </w:rPr>
              <w:t xml:space="preserve"> DH-</w:t>
            </w:r>
          </w:p>
          <w:p w14:paraId="18CA21FF"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PFS3010-8GT-96</w:t>
            </w:r>
          </w:p>
        </w:tc>
        <w:tc>
          <w:tcPr>
            <w:tcW w:w="1418" w:type="dxa"/>
            <w:tcBorders>
              <w:top w:val="single" w:sz="4" w:space="0" w:color="auto"/>
              <w:left w:val="single" w:sz="4" w:space="0" w:color="auto"/>
              <w:bottom w:val="single" w:sz="4" w:space="0" w:color="auto"/>
              <w:right w:val="nil"/>
            </w:tcBorders>
          </w:tcPr>
          <w:p w14:paraId="1D86E2FE"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ABEFC52"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w:t>
            </w:r>
          </w:p>
        </w:tc>
        <w:tc>
          <w:tcPr>
            <w:tcW w:w="1586" w:type="dxa"/>
            <w:gridSpan w:val="2"/>
            <w:tcBorders>
              <w:top w:val="single" w:sz="4" w:space="0" w:color="auto"/>
              <w:left w:val="single" w:sz="4" w:space="0" w:color="auto"/>
              <w:bottom w:val="single" w:sz="4" w:space="0" w:color="auto"/>
              <w:right w:val="single" w:sz="4" w:space="0" w:color="auto"/>
            </w:tcBorders>
          </w:tcPr>
          <w:p w14:paraId="6BE2ABA8"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0603921E"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005632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11</w:t>
            </w:r>
          </w:p>
        </w:tc>
        <w:tc>
          <w:tcPr>
            <w:tcW w:w="5387" w:type="dxa"/>
            <w:gridSpan w:val="2"/>
            <w:tcBorders>
              <w:top w:val="single" w:sz="4" w:space="0" w:color="auto"/>
              <w:left w:val="nil"/>
              <w:bottom w:val="single" w:sz="4" w:space="0" w:color="auto"/>
              <w:right w:val="nil"/>
            </w:tcBorders>
          </w:tcPr>
          <w:p w14:paraId="29B9B6F2"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датчика</w:t>
            </w:r>
          </w:p>
        </w:tc>
        <w:tc>
          <w:tcPr>
            <w:tcW w:w="1418" w:type="dxa"/>
            <w:tcBorders>
              <w:top w:val="single" w:sz="4" w:space="0" w:color="auto"/>
              <w:left w:val="single" w:sz="4" w:space="0" w:color="auto"/>
              <w:bottom w:val="single" w:sz="4" w:space="0" w:color="auto"/>
              <w:right w:val="nil"/>
            </w:tcBorders>
          </w:tcPr>
          <w:p w14:paraId="54AC2B58"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C07A91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7</w:t>
            </w:r>
          </w:p>
        </w:tc>
        <w:tc>
          <w:tcPr>
            <w:tcW w:w="1586" w:type="dxa"/>
            <w:gridSpan w:val="2"/>
            <w:tcBorders>
              <w:top w:val="single" w:sz="4" w:space="0" w:color="auto"/>
              <w:left w:val="single" w:sz="4" w:space="0" w:color="auto"/>
              <w:bottom w:val="single" w:sz="4" w:space="0" w:color="auto"/>
              <w:right w:val="single" w:sz="4" w:space="0" w:color="auto"/>
            </w:tcBorders>
          </w:tcPr>
          <w:p w14:paraId="7CEF5E5A"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644F104"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2094045"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12</w:t>
            </w:r>
          </w:p>
        </w:tc>
        <w:tc>
          <w:tcPr>
            <w:tcW w:w="5387" w:type="dxa"/>
            <w:gridSpan w:val="2"/>
            <w:tcBorders>
              <w:top w:val="single" w:sz="4" w:space="0" w:color="auto"/>
              <w:left w:val="nil"/>
              <w:bottom w:val="single" w:sz="4" w:space="0" w:color="auto"/>
              <w:right w:val="nil"/>
            </w:tcBorders>
          </w:tcPr>
          <w:p w14:paraId="47F379D2"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Ajax</w:t>
            </w:r>
            <w:proofErr w:type="spellEnd"/>
            <w:r w:rsidRPr="002F7AB1">
              <w:rPr>
                <w:rFonts w:ascii="Times New Roman" w:hAnsi="Times New Roman"/>
                <w:spacing w:val="-5"/>
                <w:sz w:val="24"/>
                <w:szCs w:val="24"/>
              </w:rPr>
              <w:t xml:space="preserve"> </w:t>
            </w:r>
            <w:proofErr w:type="spellStart"/>
            <w:r w:rsidRPr="002F7AB1">
              <w:rPr>
                <w:rFonts w:ascii="Times New Roman" w:hAnsi="Times New Roman"/>
                <w:spacing w:val="-5"/>
                <w:sz w:val="24"/>
                <w:szCs w:val="24"/>
              </w:rPr>
              <w:t>MotionProtect</w:t>
            </w:r>
            <w:proofErr w:type="spellEnd"/>
            <w:r w:rsidRPr="002F7AB1">
              <w:rPr>
                <w:rFonts w:ascii="Times New Roman" w:hAnsi="Times New Roman"/>
                <w:spacing w:val="-5"/>
                <w:sz w:val="24"/>
                <w:szCs w:val="24"/>
              </w:rPr>
              <w:t>--- безпровідний датчик руху</w:t>
            </w:r>
          </w:p>
        </w:tc>
        <w:tc>
          <w:tcPr>
            <w:tcW w:w="1418" w:type="dxa"/>
            <w:tcBorders>
              <w:top w:val="single" w:sz="4" w:space="0" w:color="auto"/>
              <w:left w:val="single" w:sz="4" w:space="0" w:color="auto"/>
              <w:bottom w:val="single" w:sz="4" w:space="0" w:color="auto"/>
              <w:right w:val="nil"/>
            </w:tcBorders>
          </w:tcPr>
          <w:p w14:paraId="62955690"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626B40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7</w:t>
            </w:r>
          </w:p>
        </w:tc>
        <w:tc>
          <w:tcPr>
            <w:tcW w:w="1586" w:type="dxa"/>
            <w:gridSpan w:val="2"/>
            <w:tcBorders>
              <w:top w:val="single" w:sz="4" w:space="0" w:color="auto"/>
              <w:left w:val="single" w:sz="4" w:space="0" w:color="auto"/>
              <w:bottom w:val="single" w:sz="4" w:space="0" w:color="auto"/>
              <w:right w:val="single" w:sz="4" w:space="0" w:color="auto"/>
            </w:tcBorders>
          </w:tcPr>
          <w:p w14:paraId="65D4F842"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0E4731BA"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DDEF5A8"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13</w:t>
            </w:r>
          </w:p>
        </w:tc>
        <w:tc>
          <w:tcPr>
            <w:tcW w:w="5387" w:type="dxa"/>
            <w:gridSpan w:val="2"/>
            <w:tcBorders>
              <w:top w:val="single" w:sz="4" w:space="0" w:color="auto"/>
              <w:left w:val="nil"/>
              <w:bottom w:val="single" w:sz="4" w:space="0" w:color="auto"/>
              <w:right w:val="nil"/>
            </w:tcBorders>
          </w:tcPr>
          <w:p w14:paraId="3D82E148"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ретранслятора</w:t>
            </w:r>
          </w:p>
        </w:tc>
        <w:tc>
          <w:tcPr>
            <w:tcW w:w="1418" w:type="dxa"/>
            <w:tcBorders>
              <w:top w:val="single" w:sz="4" w:space="0" w:color="auto"/>
              <w:left w:val="single" w:sz="4" w:space="0" w:color="auto"/>
              <w:bottom w:val="single" w:sz="4" w:space="0" w:color="auto"/>
              <w:right w:val="nil"/>
            </w:tcBorders>
          </w:tcPr>
          <w:p w14:paraId="61096A49"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13F584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362A4288"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0F62424"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C4B69A3"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14</w:t>
            </w:r>
          </w:p>
        </w:tc>
        <w:tc>
          <w:tcPr>
            <w:tcW w:w="5387" w:type="dxa"/>
            <w:gridSpan w:val="2"/>
            <w:tcBorders>
              <w:top w:val="single" w:sz="4" w:space="0" w:color="auto"/>
              <w:left w:val="nil"/>
              <w:bottom w:val="single" w:sz="4" w:space="0" w:color="auto"/>
              <w:right w:val="nil"/>
            </w:tcBorders>
          </w:tcPr>
          <w:p w14:paraId="54206D7A"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ReX</w:t>
            </w:r>
            <w:proofErr w:type="spellEnd"/>
            <w:r w:rsidRPr="002F7AB1">
              <w:rPr>
                <w:rFonts w:ascii="Times New Roman" w:hAnsi="Times New Roman"/>
                <w:spacing w:val="-5"/>
                <w:sz w:val="24"/>
                <w:szCs w:val="24"/>
              </w:rPr>
              <w:t xml:space="preserve"> </w:t>
            </w:r>
            <w:proofErr w:type="spellStart"/>
            <w:r w:rsidRPr="002F7AB1">
              <w:rPr>
                <w:rFonts w:ascii="Times New Roman" w:hAnsi="Times New Roman"/>
                <w:spacing w:val="-5"/>
                <w:sz w:val="24"/>
                <w:szCs w:val="24"/>
              </w:rPr>
              <w:t>ретраслятор</w:t>
            </w:r>
            <w:proofErr w:type="spellEnd"/>
          </w:p>
        </w:tc>
        <w:tc>
          <w:tcPr>
            <w:tcW w:w="1418" w:type="dxa"/>
            <w:tcBorders>
              <w:top w:val="single" w:sz="4" w:space="0" w:color="auto"/>
              <w:left w:val="single" w:sz="4" w:space="0" w:color="auto"/>
              <w:bottom w:val="single" w:sz="4" w:space="0" w:color="auto"/>
              <w:right w:val="nil"/>
            </w:tcBorders>
          </w:tcPr>
          <w:p w14:paraId="7B14C44C"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6BB95C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456E3BBA"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7A081B2"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6DD53D2F"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15</w:t>
            </w:r>
          </w:p>
        </w:tc>
        <w:tc>
          <w:tcPr>
            <w:tcW w:w="5387" w:type="dxa"/>
            <w:gridSpan w:val="2"/>
            <w:tcBorders>
              <w:top w:val="single" w:sz="4" w:space="0" w:color="auto"/>
              <w:left w:val="nil"/>
              <w:bottom w:val="single" w:sz="4" w:space="0" w:color="auto"/>
              <w:right w:val="nil"/>
            </w:tcBorders>
          </w:tcPr>
          <w:p w14:paraId="2899388D"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датчика</w:t>
            </w:r>
          </w:p>
        </w:tc>
        <w:tc>
          <w:tcPr>
            <w:tcW w:w="1418" w:type="dxa"/>
            <w:tcBorders>
              <w:top w:val="single" w:sz="4" w:space="0" w:color="auto"/>
              <w:left w:val="single" w:sz="4" w:space="0" w:color="auto"/>
              <w:bottom w:val="single" w:sz="4" w:space="0" w:color="auto"/>
              <w:right w:val="nil"/>
            </w:tcBorders>
          </w:tcPr>
          <w:p w14:paraId="191B3219"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35D9763"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9</w:t>
            </w:r>
          </w:p>
        </w:tc>
        <w:tc>
          <w:tcPr>
            <w:tcW w:w="1586" w:type="dxa"/>
            <w:gridSpan w:val="2"/>
            <w:tcBorders>
              <w:top w:val="single" w:sz="4" w:space="0" w:color="auto"/>
              <w:left w:val="single" w:sz="4" w:space="0" w:color="auto"/>
              <w:bottom w:val="single" w:sz="4" w:space="0" w:color="auto"/>
              <w:right w:val="single" w:sz="4" w:space="0" w:color="auto"/>
            </w:tcBorders>
          </w:tcPr>
          <w:p w14:paraId="7885948B"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9F27190"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39C646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16</w:t>
            </w:r>
          </w:p>
        </w:tc>
        <w:tc>
          <w:tcPr>
            <w:tcW w:w="5387" w:type="dxa"/>
            <w:gridSpan w:val="2"/>
            <w:tcBorders>
              <w:top w:val="single" w:sz="4" w:space="0" w:color="auto"/>
              <w:left w:val="nil"/>
              <w:bottom w:val="single" w:sz="4" w:space="0" w:color="auto"/>
              <w:right w:val="nil"/>
            </w:tcBorders>
          </w:tcPr>
          <w:p w14:paraId="41C49BFC" w14:textId="77777777" w:rsidR="002F7AB1" w:rsidRPr="002F7AB1" w:rsidRDefault="002F7AB1" w:rsidP="00B27A7F">
            <w:pPr>
              <w:keepLines/>
              <w:autoSpaceDE w:val="0"/>
              <w:autoSpaceDN w:val="0"/>
              <w:rPr>
                <w:rFonts w:ascii="Times New Roman" w:hAnsi="Times New Roman"/>
                <w:spacing w:val="-5"/>
                <w:sz w:val="24"/>
                <w:szCs w:val="24"/>
              </w:rPr>
            </w:pPr>
            <w:proofErr w:type="spellStart"/>
            <w:r w:rsidRPr="002F7AB1">
              <w:rPr>
                <w:rFonts w:ascii="Times New Roman" w:hAnsi="Times New Roman"/>
                <w:spacing w:val="-5"/>
                <w:sz w:val="24"/>
                <w:szCs w:val="24"/>
              </w:rPr>
              <w:t>DoorProtect</w:t>
            </w:r>
            <w:proofErr w:type="spellEnd"/>
            <w:r w:rsidRPr="002F7AB1">
              <w:rPr>
                <w:rFonts w:ascii="Times New Roman" w:hAnsi="Times New Roman"/>
                <w:spacing w:val="-5"/>
                <w:sz w:val="24"/>
                <w:szCs w:val="24"/>
              </w:rPr>
              <w:t xml:space="preserve"> </w:t>
            </w:r>
            <w:proofErr w:type="spellStart"/>
            <w:r w:rsidRPr="002F7AB1">
              <w:rPr>
                <w:rFonts w:ascii="Times New Roman" w:hAnsi="Times New Roman"/>
                <w:spacing w:val="-5"/>
                <w:sz w:val="24"/>
                <w:szCs w:val="24"/>
              </w:rPr>
              <w:t>Plus</w:t>
            </w:r>
            <w:proofErr w:type="spellEnd"/>
            <w:r w:rsidRPr="002F7AB1">
              <w:rPr>
                <w:rFonts w:ascii="Times New Roman" w:hAnsi="Times New Roman"/>
                <w:spacing w:val="-5"/>
                <w:sz w:val="24"/>
                <w:szCs w:val="24"/>
              </w:rPr>
              <w:t xml:space="preserve"> Датчик відчинення, удару та нахилу з</w:t>
            </w:r>
          </w:p>
          <w:p w14:paraId="2EA0E0D9"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герконом</w:t>
            </w:r>
            <w:proofErr w:type="spellEnd"/>
            <w:r w:rsidRPr="002F7AB1">
              <w:rPr>
                <w:rFonts w:ascii="Times New Roman" w:hAnsi="Times New Roman"/>
                <w:spacing w:val="-5"/>
                <w:sz w:val="24"/>
                <w:szCs w:val="24"/>
              </w:rPr>
              <w:t xml:space="preserve"> та акселерометром</w:t>
            </w:r>
          </w:p>
        </w:tc>
        <w:tc>
          <w:tcPr>
            <w:tcW w:w="1418" w:type="dxa"/>
            <w:tcBorders>
              <w:top w:val="single" w:sz="4" w:space="0" w:color="auto"/>
              <w:left w:val="single" w:sz="4" w:space="0" w:color="auto"/>
              <w:bottom w:val="single" w:sz="4" w:space="0" w:color="auto"/>
              <w:right w:val="nil"/>
            </w:tcBorders>
          </w:tcPr>
          <w:p w14:paraId="6CDEB78D"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7348A71"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9</w:t>
            </w:r>
          </w:p>
        </w:tc>
        <w:tc>
          <w:tcPr>
            <w:tcW w:w="1586" w:type="dxa"/>
            <w:gridSpan w:val="2"/>
            <w:tcBorders>
              <w:top w:val="single" w:sz="4" w:space="0" w:color="auto"/>
              <w:left w:val="single" w:sz="4" w:space="0" w:color="auto"/>
              <w:bottom w:val="single" w:sz="4" w:space="0" w:color="auto"/>
              <w:right w:val="single" w:sz="4" w:space="0" w:color="auto"/>
            </w:tcBorders>
          </w:tcPr>
          <w:p w14:paraId="75AFF261"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2A67B79A"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64FBAB1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lastRenderedPageBreak/>
              <w:t>17</w:t>
            </w:r>
          </w:p>
        </w:tc>
        <w:tc>
          <w:tcPr>
            <w:tcW w:w="5387" w:type="dxa"/>
            <w:gridSpan w:val="2"/>
            <w:tcBorders>
              <w:top w:val="single" w:sz="4" w:space="0" w:color="auto"/>
              <w:left w:val="nil"/>
              <w:bottom w:val="single" w:sz="4" w:space="0" w:color="auto"/>
              <w:right w:val="nil"/>
            </w:tcBorders>
          </w:tcPr>
          <w:p w14:paraId="25E00626"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клавіатури</w:t>
            </w:r>
          </w:p>
        </w:tc>
        <w:tc>
          <w:tcPr>
            <w:tcW w:w="1418" w:type="dxa"/>
            <w:tcBorders>
              <w:top w:val="single" w:sz="4" w:space="0" w:color="auto"/>
              <w:left w:val="single" w:sz="4" w:space="0" w:color="auto"/>
              <w:bottom w:val="single" w:sz="4" w:space="0" w:color="auto"/>
              <w:right w:val="nil"/>
            </w:tcBorders>
          </w:tcPr>
          <w:p w14:paraId="1E58A364"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981070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75F746E5"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4EE7FBF3"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67FB64E3"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18</w:t>
            </w:r>
          </w:p>
        </w:tc>
        <w:tc>
          <w:tcPr>
            <w:tcW w:w="5387" w:type="dxa"/>
            <w:gridSpan w:val="2"/>
            <w:tcBorders>
              <w:top w:val="single" w:sz="4" w:space="0" w:color="auto"/>
              <w:left w:val="nil"/>
              <w:bottom w:val="single" w:sz="4" w:space="0" w:color="auto"/>
              <w:right w:val="nil"/>
            </w:tcBorders>
          </w:tcPr>
          <w:p w14:paraId="325A3F6B"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Ajax</w:t>
            </w:r>
            <w:proofErr w:type="spellEnd"/>
            <w:r w:rsidRPr="002F7AB1">
              <w:rPr>
                <w:rFonts w:ascii="Times New Roman" w:hAnsi="Times New Roman"/>
                <w:spacing w:val="-5"/>
                <w:sz w:val="24"/>
                <w:szCs w:val="24"/>
              </w:rPr>
              <w:t xml:space="preserve"> </w:t>
            </w:r>
            <w:proofErr w:type="spellStart"/>
            <w:r w:rsidRPr="002F7AB1">
              <w:rPr>
                <w:rFonts w:ascii="Times New Roman" w:hAnsi="Times New Roman"/>
                <w:spacing w:val="-5"/>
                <w:sz w:val="24"/>
                <w:szCs w:val="24"/>
              </w:rPr>
              <w:t>KeyPad</w:t>
            </w:r>
            <w:proofErr w:type="spellEnd"/>
            <w:r w:rsidRPr="002F7AB1">
              <w:rPr>
                <w:rFonts w:ascii="Times New Roman" w:hAnsi="Times New Roman"/>
                <w:spacing w:val="-5"/>
                <w:sz w:val="24"/>
                <w:szCs w:val="24"/>
              </w:rPr>
              <w:t>-бездротова сенсорна клавіатура</w:t>
            </w:r>
          </w:p>
        </w:tc>
        <w:tc>
          <w:tcPr>
            <w:tcW w:w="1418" w:type="dxa"/>
            <w:tcBorders>
              <w:top w:val="single" w:sz="4" w:space="0" w:color="auto"/>
              <w:left w:val="single" w:sz="4" w:space="0" w:color="auto"/>
              <w:bottom w:val="single" w:sz="4" w:space="0" w:color="auto"/>
              <w:right w:val="nil"/>
            </w:tcBorders>
          </w:tcPr>
          <w:p w14:paraId="4B3FB560"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61E04F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28B1FA9C"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0DCBCEE8"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34B98BD8"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19</w:t>
            </w:r>
          </w:p>
        </w:tc>
        <w:tc>
          <w:tcPr>
            <w:tcW w:w="5387" w:type="dxa"/>
            <w:gridSpan w:val="2"/>
            <w:tcBorders>
              <w:top w:val="single" w:sz="4" w:space="0" w:color="auto"/>
              <w:left w:val="nil"/>
              <w:bottom w:val="single" w:sz="4" w:space="0" w:color="auto"/>
              <w:right w:val="nil"/>
            </w:tcBorders>
          </w:tcPr>
          <w:p w14:paraId="4D36ACE4"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сирени</w:t>
            </w:r>
          </w:p>
        </w:tc>
        <w:tc>
          <w:tcPr>
            <w:tcW w:w="1418" w:type="dxa"/>
            <w:tcBorders>
              <w:top w:val="single" w:sz="4" w:space="0" w:color="auto"/>
              <w:left w:val="single" w:sz="4" w:space="0" w:color="auto"/>
              <w:bottom w:val="single" w:sz="4" w:space="0" w:color="auto"/>
              <w:right w:val="nil"/>
            </w:tcBorders>
          </w:tcPr>
          <w:p w14:paraId="45939559"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49D54E1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721FBF6"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F1B2362"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ECD5925"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20</w:t>
            </w:r>
          </w:p>
        </w:tc>
        <w:tc>
          <w:tcPr>
            <w:tcW w:w="5387" w:type="dxa"/>
            <w:gridSpan w:val="2"/>
            <w:tcBorders>
              <w:top w:val="single" w:sz="4" w:space="0" w:color="auto"/>
              <w:left w:val="nil"/>
              <w:bottom w:val="single" w:sz="4" w:space="0" w:color="auto"/>
              <w:right w:val="nil"/>
            </w:tcBorders>
          </w:tcPr>
          <w:p w14:paraId="06E1C97F"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Беспровідная</w:t>
            </w:r>
            <w:proofErr w:type="spellEnd"/>
            <w:r w:rsidRPr="002F7AB1">
              <w:rPr>
                <w:rFonts w:ascii="Times New Roman" w:hAnsi="Times New Roman"/>
                <w:spacing w:val="-5"/>
                <w:sz w:val="24"/>
                <w:szCs w:val="24"/>
              </w:rPr>
              <w:t xml:space="preserve"> вулична сирена </w:t>
            </w:r>
            <w:proofErr w:type="spellStart"/>
            <w:r w:rsidRPr="002F7AB1">
              <w:rPr>
                <w:rFonts w:ascii="Times New Roman" w:hAnsi="Times New Roman"/>
                <w:spacing w:val="-5"/>
                <w:sz w:val="24"/>
                <w:szCs w:val="24"/>
              </w:rPr>
              <w:t>Ajax</w:t>
            </w:r>
            <w:proofErr w:type="spellEnd"/>
            <w:r w:rsidRPr="002F7AB1">
              <w:rPr>
                <w:rFonts w:ascii="Times New Roman" w:hAnsi="Times New Roman"/>
                <w:spacing w:val="-5"/>
                <w:sz w:val="24"/>
                <w:szCs w:val="24"/>
              </w:rPr>
              <w:t xml:space="preserve"> </w:t>
            </w:r>
            <w:proofErr w:type="spellStart"/>
            <w:r w:rsidRPr="002F7AB1">
              <w:rPr>
                <w:rFonts w:ascii="Times New Roman" w:hAnsi="Times New Roman"/>
                <w:spacing w:val="-5"/>
                <w:sz w:val="24"/>
                <w:szCs w:val="24"/>
              </w:rPr>
              <w:t>StreetSiren</w:t>
            </w:r>
            <w:proofErr w:type="spellEnd"/>
          </w:p>
        </w:tc>
        <w:tc>
          <w:tcPr>
            <w:tcW w:w="1418" w:type="dxa"/>
            <w:tcBorders>
              <w:top w:val="single" w:sz="4" w:space="0" w:color="auto"/>
              <w:left w:val="single" w:sz="4" w:space="0" w:color="auto"/>
              <w:bottom w:val="single" w:sz="4" w:space="0" w:color="auto"/>
              <w:right w:val="nil"/>
            </w:tcBorders>
          </w:tcPr>
          <w:p w14:paraId="1EFBB394"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924EF3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58F9B82B"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242E9E73"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F2957A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21</w:t>
            </w:r>
          </w:p>
        </w:tc>
        <w:tc>
          <w:tcPr>
            <w:tcW w:w="5387" w:type="dxa"/>
            <w:gridSpan w:val="2"/>
            <w:tcBorders>
              <w:top w:val="single" w:sz="4" w:space="0" w:color="auto"/>
              <w:left w:val="nil"/>
              <w:bottom w:val="single" w:sz="4" w:space="0" w:color="auto"/>
              <w:right w:val="nil"/>
            </w:tcBorders>
          </w:tcPr>
          <w:p w14:paraId="001518B6"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замка</w:t>
            </w:r>
          </w:p>
        </w:tc>
        <w:tc>
          <w:tcPr>
            <w:tcW w:w="1418" w:type="dxa"/>
            <w:tcBorders>
              <w:top w:val="single" w:sz="4" w:space="0" w:color="auto"/>
              <w:left w:val="single" w:sz="4" w:space="0" w:color="auto"/>
              <w:bottom w:val="single" w:sz="4" w:space="0" w:color="auto"/>
              <w:right w:val="nil"/>
            </w:tcBorders>
          </w:tcPr>
          <w:p w14:paraId="4461AC93"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2264E8E"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42A08C2E"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96AB80C"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B815E2C"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22</w:t>
            </w:r>
          </w:p>
        </w:tc>
        <w:tc>
          <w:tcPr>
            <w:tcW w:w="5387" w:type="dxa"/>
            <w:gridSpan w:val="2"/>
            <w:tcBorders>
              <w:top w:val="single" w:sz="4" w:space="0" w:color="auto"/>
              <w:left w:val="nil"/>
              <w:bottom w:val="single" w:sz="4" w:space="0" w:color="auto"/>
              <w:right w:val="nil"/>
            </w:tcBorders>
          </w:tcPr>
          <w:p w14:paraId="1D0680E6"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Електромагнітний замок </w:t>
            </w:r>
            <w:proofErr w:type="spellStart"/>
            <w:r w:rsidRPr="002F7AB1">
              <w:rPr>
                <w:rFonts w:ascii="Times New Roman" w:hAnsi="Times New Roman"/>
                <w:spacing w:val="-5"/>
                <w:sz w:val="24"/>
                <w:szCs w:val="24"/>
              </w:rPr>
              <w:t>Kraft</w:t>
            </w:r>
            <w:proofErr w:type="spellEnd"/>
            <w:r w:rsidRPr="002F7AB1">
              <w:rPr>
                <w:rFonts w:ascii="Times New Roman" w:hAnsi="Times New Roman"/>
                <w:spacing w:val="-5"/>
                <w:sz w:val="24"/>
                <w:szCs w:val="24"/>
              </w:rPr>
              <w:t xml:space="preserve"> KRF-300LED</w:t>
            </w:r>
          </w:p>
        </w:tc>
        <w:tc>
          <w:tcPr>
            <w:tcW w:w="1418" w:type="dxa"/>
            <w:tcBorders>
              <w:top w:val="single" w:sz="4" w:space="0" w:color="auto"/>
              <w:left w:val="single" w:sz="4" w:space="0" w:color="auto"/>
              <w:bottom w:val="single" w:sz="4" w:space="0" w:color="auto"/>
              <w:right w:val="nil"/>
            </w:tcBorders>
          </w:tcPr>
          <w:p w14:paraId="1D8BB2E6"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35AF600"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239C2CAD"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255C7581"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E237DF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23</w:t>
            </w:r>
          </w:p>
        </w:tc>
        <w:tc>
          <w:tcPr>
            <w:tcW w:w="5387" w:type="dxa"/>
            <w:gridSpan w:val="2"/>
            <w:tcBorders>
              <w:top w:val="single" w:sz="4" w:space="0" w:color="auto"/>
              <w:left w:val="nil"/>
              <w:bottom w:val="single" w:sz="4" w:space="0" w:color="auto"/>
              <w:right w:val="nil"/>
            </w:tcBorders>
          </w:tcPr>
          <w:p w14:paraId="42A49C96"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K-300L кутова планка до замка</w:t>
            </w:r>
          </w:p>
        </w:tc>
        <w:tc>
          <w:tcPr>
            <w:tcW w:w="1418" w:type="dxa"/>
            <w:tcBorders>
              <w:top w:val="single" w:sz="4" w:space="0" w:color="auto"/>
              <w:left w:val="single" w:sz="4" w:space="0" w:color="auto"/>
              <w:bottom w:val="single" w:sz="4" w:space="0" w:color="auto"/>
              <w:right w:val="nil"/>
            </w:tcBorders>
          </w:tcPr>
          <w:p w14:paraId="40180C3F"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59A99FC"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4712553A"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2FF3F5C5"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67148AC3"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24</w:t>
            </w:r>
          </w:p>
        </w:tc>
        <w:tc>
          <w:tcPr>
            <w:tcW w:w="5387" w:type="dxa"/>
            <w:gridSpan w:val="2"/>
            <w:tcBorders>
              <w:top w:val="single" w:sz="4" w:space="0" w:color="auto"/>
              <w:left w:val="nil"/>
              <w:bottom w:val="single" w:sz="4" w:space="0" w:color="auto"/>
              <w:right w:val="nil"/>
            </w:tcBorders>
          </w:tcPr>
          <w:p w14:paraId="1A1C3DD3"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Брелок ATIS RFID KEYFOB EM </w:t>
            </w:r>
            <w:proofErr w:type="spellStart"/>
            <w:r w:rsidRPr="002F7AB1">
              <w:rPr>
                <w:rFonts w:ascii="Times New Roman" w:hAnsi="Times New Roman"/>
                <w:spacing w:val="-5"/>
                <w:sz w:val="24"/>
                <w:szCs w:val="24"/>
              </w:rPr>
              <w:t>Leather</w:t>
            </w:r>
            <w:proofErr w:type="spellEnd"/>
          </w:p>
        </w:tc>
        <w:tc>
          <w:tcPr>
            <w:tcW w:w="1418" w:type="dxa"/>
            <w:tcBorders>
              <w:top w:val="single" w:sz="4" w:space="0" w:color="auto"/>
              <w:left w:val="single" w:sz="4" w:space="0" w:color="auto"/>
              <w:bottom w:val="single" w:sz="4" w:space="0" w:color="auto"/>
              <w:right w:val="nil"/>
            </w:tcBorders>
          </w:tcPr>
          <w:p w14:paraId="487C791B"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A3ED62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20</w:t>
            </w:r>
          </w:p>
        </w:tc>
        <w:tc>
          <w:tcPr>
            <w:tcW w:w="1586" w:type="dxa"/>
            <w:gridSpan w:val="2"/>
            <w:tcBorders>
              <w:top w:val="single" w:sz="4" w:space="0" w:color="auto"/>
              <w:left w:val="single" w:sz="4" w:space="0" w:color="auto"/>
              <w:bottom w:val="single" w:sz="4" w:space="0" w:color="auto"/>
              <w:right w:val="single" w:sz="4" w:space="0" w:color="auto"/>
            </w:tcBorders>
          </w:tcPr>
          <w:p w14:paraId="07AA6BBD"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2FFE7AF4"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3D2864AD"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25</w:t>
            </w:r>
          </w:p>
        </w:tc>
        <w:tc>
          <w:tcPr>
            <w:tcW w:w="5387" w:type="dxa"/>
            <w:gridSpan w:val="2"/>
            <w:tcBorders>
              <w:top w:val="single" w:sz="4" w:space="0" w:color="auto"/>
              <w:left w:val="nil"/>
              <w:bottom w:val="single" w:sz="4" w:space="0" w:color="auto"/>
              <w:right w:val="nil"/>
            </w:tcBorders>
          </w:tcPr>
          <w:p w14:paraId="51AB2015"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Монтаж </w:t>
            </w:r>
            <w:proofErr w:type="spellStart"/>
            <w:r w:rsidRPr="002F7AB1">
              <w:rPr>
                <w:rFonts w:ascii="Times New Roman" w:hAnsi="Times New Roman"/>
                <w:spacing w:val="-5"/>
                <w:sz w:val="24"/>
                <w:szCs w:val="24"/>
              </w:rPr>
              <w:t>відеодомофону</w:t>
            </w:r>
            <w:proofErr w:type="spellEnd"/>
          </w:p>
        </w:tc>
        <w:tc>
          <w:tcPr>
            <w:tcW w:w="1418" w:type="dxa"/>
            <w:tcBorders>
              <w:top w:val="single" w:sz="4" w:space="0" w:color="auto"/>
              <w:left w:val="single" w:sz="4" w:space="0" w:color="auto"/>
              <w:bottom w:val="single" w:sz="4" w:space="0" w:color="auto"/>
              <w:right w:val="nil"/>
            </w:tcBorders>
          </w:tcPr>
          <w:p w14:paraId="2CFA9A4D"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4FE3931"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47E4CFA3"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51A3556"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0BFBB35"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26</w:t>
            </w:r>
          </w:p>
        </w:tc>
        <w:tc>
          <w:tcPr>
            <w:tcW w:w="5387" w:type="dxa"/>
            <w:gridSpan w:val="2"/>
            <w:tcBorders>
              <w:top w:val="single" w:sz="4" w:space="0" w:color="auto"/>
              <w:left w:val="nil"/>
              <w:bottom w:val="single" w:sz="4" w:space="0" w:color="auto"/>
              <w:right w:val="nil"/>
            </w:tcBorders>
          </w:tcPr>
          <w:p w14:paraId="667DAE8D"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Відеодомофон</w:t>
            </w:r>
            <w:proofErr w:type="spellEnd"/>
            <w:r w:rsidRPr="002F7AB1">
              <w:rPr>
                <w:rFonts w:ascii="Times New Roman" w:hAnsi="Times New Roman"/>
                <w:spacing w:val="-5"/>
                <w:sz w:val="24"/>
                <w:szCs w:val="24"/>
              </w:rPr>
              <w:t xml:space="preserve"> </w:t>
            </w:r>
            <w:proofErr w:type="spellStart"/>
            <w:r w:rsidRPr="002F7AB1">
              <w:rPr>
                <w:rFonts w:ascii="Times New Roman" w:hAnsi="Times New Roman"/>
                <w:spacing w:val="-5"/>
                <w:sz w:val="24"/>
                <w:szCs w:val="24"/>
              </w:rPr>
              <w:t>NeoLight</w:t>
            </w:r>
            <w:proofErr w:type="spellEnd"/>
            <w:r w:rsidRPr="002F7AB1">
              <w:rPr>
                <w:rFonts w:ascii="Times New Roman" w:hAnsi="Times New Roman"/>
                <w:spacing w:val="-5"/>
                <w:sz w:val="24"/>
                <w:szCs w:val="24"/>
              </w:rPr>
              <w:t xml:space="preserve"> MEZZO HD </w:t>
            </w:r>
            <w:proofErr w:type="spellStart"/>
            <w:r w:rsidRPr="002F7AB1">
              <w:rPr>
                <w:rFonts w:ascii="Times New Roman" w:hAnsi="Times New Roman"/>
                <w:spacing w:val="-5"/>
                <w:sz w:val="24"/>
                <w:szCs w:val="24"/>
              </w:rPr>
              <w:t>Black</w:t>
            </w:r>
            <w:proofErr w:type="spellEnd"/>
          </w:p>
        </w:tc>
        <w:tc>
          <w:tcPr>
            <w:tcW w:w="1418" w:type="dxa"/>
            <w:tcBorders>
              <w:top w:val="single" w:sz="4" w:space="0" w:color="auto"/>
              <w:left w:val="single" w:sz="4" w:space="0" w:color="auto"/>
              <w:bottom w:val="single" w:sz="4" w:space="0" w:color="auto"/>
              <w:right w:val="nil"/>
            </w:tcBorders>
          </w:tcPr>
          <w:p w14:paraId="7E9E504E"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1A7BAE8F"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5E45EEC"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20E66007"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97D078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27</w:t>
            </w:r>
          </w:p>
        </w:tc>
        <w:tc>
          <w:tcPr>
            <w:tcW w:w="5387" w:type="dxa"/>
            <w:gridSpan w:val="2"/>
            <w:tcBorders>
              <w:top w:val="single" w:sz="4" w:space="0" w:color="auto"/>
              <w:left w:val="nil"/>
              <w:bottom w:val="single" w:sz="4" w:space="0" w:color="auto"/>
              <w:right w:val="nil"/>
            </w:tcBorders>
          </w:tcPr>
          <w:p w14:paraId="1C966D15"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викличної панелі</w:t>
            </w:r>
          </w:p>
        </w:tc>
        <w:tc>
          <w:tcPr>
            <w:tcW w:w="1418" w:type="dxa"/>
            <w:tcBorders>
              <w:top w:val="single" w:sz="4" w:space="0" w:color="auto"/>
              <w:left w:val="single" w:sz="4" w:space="0" w:color="auto"/>
              <w:bottom w:val="single" w:sz="4" w:space="0" w:color="auto"/>
              <w:right w:val="nil"/>
            </w:tcBorders>
          </w:tcPr>
          <w:p w14:paraId="51E38A75"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1437D74"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3530818A"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A60AA5E"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40FEBEAA"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28</w:t>
            </w:r>
          </w:p>
        </w:tc>
        <w:tc>
          <w:tcPr>
            <w:tcW w:w="5387" w:type="dxa"/>
            <w:gridSpan w:val="2"/>
            <w:tcBorders>
              <w:top w:val="single" w:sz="4" w:space="0" w:color="auto"/>
              <w:left w:val="nil"/>
              <w:bottom w:val="single" w:sz="4" w:space="0" w:color="auto"/>
              <w:right w:val="nil"/>
            </w:tcBorders>
          </w:tcPr>
          <w:p w14:paraId="07E55C99"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Neolight</w:t>
            </w:r>
            <w:proofErr w:type="spellEnd"/>
            <w:r w:rsidRPr="002F7AB1">
              <w:rPr>
                <w:rFonts w:ascii="Times New Roman" w:hAnsi="Times New Roman"/>
                <w:spacing w:val="-5"/>
                <w:sz w:val="24"/>
                <w:szCs w:val="24"/>
              </w:rPr>
              <w:t xml:space="preserve"> OPTIMA ID FHD </w:t>
            </w:r>
            <w:proofErr w:type="spellStart"/>
            <w:r w:rsidRPr="002F7AB1">
              <w:rPr>
                <w:rFonts w:ascii="Times New Roman" w:hAnsi="Times New Roman"/>
                <w:spacing w:val="-5"/>
                <w:sz w:val="24"/>
                <w:szCs w:val="24"/>
              </w:rPr>
              <w:t>Black</w:t>
            </w:r>
            <w:proofErr w:type="spellEnd"/>
            <w:r w:rsidRPr="002F7AB1">
              <w:rPr>
                <w:rFonts w:ascii="Times New Roman" w:hAnsi="Times New Roman"/>
                <w:spacing w:val="-5"/>
                <w:sz w:val="24"/>
                <w:szCs w:val="24"/>
              </w:rPr>
              <w:t xml:space="preserve"> Виклична панель</w:t>
            </w:r>
          </w:p>
        </w:tc>
        <w:tc>
          <w:tcPr>
            <w:tcW w:w="1418" w:type="dxa"/>
            <w:tcBorders>
              <w:top w:val="single" w:sz="4" w:space="0" w:color="auto"/>
              <w:left w:val="single" w:sz="4" w:space="0" w:color="auto"/>
              <w:bottom w:val="single" w:sz="4" w:space="0" w:color="auto"/>
              <w:right w:val="nil"/>
            </w:tcBorders>
          </w:tcPr>
          <w:p w14:paraId="051E0F16"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D3566A0"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34AF0BB3"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F9F2DD5"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2974B7E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29</w:t>
            </w:r>
          </w:p>
        </w:tc>
        <w:tc>
          <w:tcPr>
            <w:tcW w:w="5387" w:type="dxa"/>
            <w:gridSpan w:val="2"/>
            <w:tcBorders>
              <w:top w:val="single" w:sz="4" w:space="0" w:color="auto"/>
              <w:left w:val="nil"/>
              <w:bottom w:val="single" w:sz="4" w:space="0" w:color="auto"/>
              <w:right w:val="nil"/>
            </w:tcBorders>
          </w:tcPr>
          <w:p w14:paraId="7DC01E5D"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Монтаж </w:t>
            </w:r>
            <w:proofErr w:type="spellStart"/>
            <w:r w:rsidRPr="002F7AB1">
              <w:rPr>
                <w:rFonts w:ascii="Times New Roman" w:hAnsi="Times New Roman"/>
                <w:spacing w:val="-5"/>
                <w:sz w:val="24"/>
                <w:szCs w:val="24"/>
              </w:rPr>
              <w:t>дотягувача</w:t>
            </w:r>
            <w:proofErr w:type="spellEnd"/>
          </w:p>
        </w:tc>
        <w:tc>
          <w:tcPr>
            <w:tcW w:w="1418" w:type="dxa"/>
            <w:tcBorders>
              <w:top w:val="single" w:sz="4" w:space="0" w:color="auto"/>
              <w:left w:val="single" w:sz="4" w:space="0" w:color="auto"/>
              <w:bottom w:val="single" w:sz="4" w:space="0" w:color="auto"/>
              <w:right w:val="nil"/>
            </w:tcBorders>
          </w:tcPr>
          <w:p w14:paraId="4E59C2E1"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64961D8F"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6DF8DF66"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62C25620"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18AE463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30</w:t>
            </w:r>
          </w:p>
        </w:tc>
        <w:tc>
          <w:tcPr>
            <w:tcW w:w="5387" w:type="dxa"/>
            <w:gridSpan w:val="2"/>
            <w:tcBorders>
              <w:top w:val="single" w:sz="4" w:space="0" w:color="auto"/>
              <w:left w:val="nil"/>
              <w:bottom w:val="single" w:sz="4" w:space="0" w:color="auto"/>
              <w:right w:val="nil"/>
            </w:tcBorders>
          </w:tcPr>
          <w:p w14:paraId="70C91707" w14:textId="77777777" w:rsidR="002F7AB1" w:rsidRPr="002F7AB1" w:rsidRDefault="002F7AB1" w:rsidP="00B27A7F">
            <w:pPr>
              <w:keepLines/>
              <w:autoSpaceDE w:val="0"/>
              <w:autoSpaceDN w:val="0"/>
              <w:rPr>
                <w:rFonts w:ascii="Times New Roman" w:hAnsi="Times New Roman"/>
                <w:sz w:val="24"/>
                <w:szCs w:val="24"/>
              </w:rPr>
            </w:pPr>
            <w:proofErr w:type="spellStart"/>
            <w:r w:rsidRPr="002F7AB1">
              <w:rPr>
                <w:rFonts w:ascii="Times New Roman" w:hAnsi="Times New Roman"/>
                <w:spacing w:val="-5"/>
                <w:sz w:val="24"/>
                <w:szCs w:val="24"/>
              </w:rPr>
              <w:t>Дотягувач</w:t>
            </w:r>
            <w:proofErr w:type="spellEnd"/>
            <w:r w:rsidRPr="002F7AB1">
              <w:rPr>
                <w:rFonts w:ascii="Times New Roman" w:hAnsi="Times New Roman"/>
                <w:spacing w:val="-5"/>
                <w:sz w:val="24"/>
                <w:szCs w:val="24"/>
              </w:rPr>
              <w:t xml:space="preserve"> RYOBI® 8803 UNIV SILVER</w:t>
            </w:r>
          </w:p>
        </w:tc>
        <w:tc>
          <w:tcPr>
            <w:tcW w:w="1418" w:type="dxa"/>
            <w:tcBorders>
              <w:top w:val="single" w:sz="4" w:space="0" w:color="auto"/>
              <w:left w:val="single" w:sz="4" w:space="0" w:color="auto"/>
              <w:bottom w:val="single" w:sz="4" w:space="0" w:color="auto"/>
              <w:right w:val="nil"/>
            </w:tcBorders>
          </w:tcPr>
          <w:p w14:paraId="6D856053"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30CD48DD"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4E7111BD"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BBE9F5D"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46EFAFE"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32</w:t>
            </w:r>
          </w:p>
        </w:tc>
        <w:tc>
          <w:tcPr>
            <w:tcW w:w="5387" w:type="dxa"/>
            <w:gridSpan w:val="2"/>
            <w:tcBorders>
              <w:top w:val="single" w:sz="4" w:space="0" w:color="auto"/>
              <w:left w:val="nil"/>
              <w:bottom w:val="single" w:sz="4" w:space="0" w:color="auto"/>
              <w:right w:val="nil"/>
            </w:tcBorders>
          </w:tcPr>
          <w:p w14:paraId="409FB54B" w14:textId="77777777" w:rsidR="002F7AB1" w:rsidRPr="002F7AB1" w:rsidRDefault="002F7AB1" w:rsidP="00B27A7F">
            <w:pPr>
              <w:keepLines/>
              <w:autoSpaceDE w:val="0"/>
              <w:autoSpaceDN w:val="0"/>
              <w:rPr>
                <w:rFonts w:ascii="Times New Roman" w:hAnsi="Times New Roman"/>
                <w:spacing w:val="-5"/>
                <w:sz w:val="24"/>
                <w:szCs w:val="24"/>
              </w:rPr>
            </w:pPr>
            <w:r w:rsidRPr="002F7AB1">
              <w:rPr>
                <w:rFonts w:ascii="Times New Roman" w:hAnsi="Times New Roman"/>
                <w:spacing w:val="-5"/>
                <w:sz w:val="24"/>
                <w:szCs w:val="24"/>
              </w:rPr>
              <w:t xml:space="preserve">Безперебійний блок живлення в боксі </w:t>
            </w:r>
            <w:proofErr w:type="spellStart"/>
            <w:r w:rsidRPr="002F7AB1">
              <w:rPr>
                <w:rFonts w:ascii="Times New Roman" w:hAnsi="Times New Roman"/>
                <w:spacing w:val="-5"/>
                <w:sz w:val="24"/>
                <w:szCs w:val="24"/>
              </w:rPr>
              <w:t>FoxGate</w:t>
            </w:r>
            <w:proofErr w:type="spellEnd"/>
            <w:r w:rsidRPr="002F7AB1">
              <w:rPr>
                <w:rFonts w:ascii="Times New Roman" w:hAnsi="Times New Roman"/>
                <w:spacing w:val="-5"/>
                <w:sz w:val="24"/>
                <w:szCs w:val="24"/>
              </w:rPr>
              <w:t xml:space="preserve"> UPS-</w:t>
            </w:r>
          </w:p>
          <w:p w14:paraId="49FAE1FA"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1203B-01</w:t>
            </w:r>
          </w:p>
        </w:tc>
        <w:tc>
          <w:tcPr>
            <w:tcW w:w="1418" w:type="dxa"/>
            <w:tcBorders>
              <w:top w:val="single" w:sz="4" w:space="0" w:color="auto"/>
              <w:left w:val="single" w:sz="4" w:space="0" w:color="auto"/>
              <w:bottom w:val="single" w:sz="4" w:space="0" w:color="auto"/>
              <w:right w:val="nil"/>
            </w:tcBorders>
          </w:tcPr>
          <w:p w14:paraId="38BC0498"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20090DB8"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165FFECC"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6FB3530"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5AF4A905"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33</w:t>
            </w:r>
          </w:p>
        </w:tc>
        <w:tc>
          <w:tcPr>
            <w:tcW w:w="5387" w:type="dxa"/>
            <w:gridSpan w:val="2"/>
            <w:tcBorders>
              <w:top w:val="single" w:sz="4" w:space="0" w:color="auto"/>
              <w:left w:val="nil"/>
              <w:bottom w:val="single" w:sz="4" w:space="0" w:color="auto"/>
              <w:right w:val="nil"/>
            </w:tcBorders>
          </w:tcPr>
          <w:p w14:paraId="770516EE" w14:textId="77777777" w:rsidR="002F7AB1" w:rsidRPr="002F7AB1" w:rsidRDefault="002F7AB1" w:rsidP="00B27A7F">
            <w:pPr>
              <w:keepLines/>
              <w:autoSpaceDE w:val="0"/>
              <w:autoSpaceDN w:val="0"/>
              <w:rPr>
                <w:rFonts w:ascii="Times New Roman" w:hAnsi="Times New Roman"/>
                <w:spacing w:val="-5"/>
                <w:sz w:val="24"/>
                <w:szCs w:val="24"/>
              </w:rPr>
            </w:pPr>
            <w:r w:rsidRPr="002F7AB1">
              <w:rPr>
                <w:rFonts w:ascii="Times New Roman" w:hAnsi="Times New Roman"/>
                <w:spacing w:val="-5"/>
                <w:sz w:val="24"/>
                <w:szCs w:val="24"/>
              </w:rPr>
              <w:t>Акумулятор LP-GL7</w:t>
            </w:r>
          </w:p>
        </w:tc>
        <w:tc>
          <w:tcPr>
            <w:tcW w:w="1418" w:type="dxa"/>
            <w:tcBorders>
              <w:top w:val="single" w:sz="4" w:space="0" w:color="auto"/>
              <w:left w:val="single" w:sz="4" w:space="0" w:color="auto"/>
              <w:bottom w:val="single" w:sz="4" w:space="0" w:color="auto"/>
              <w:right w:val="nil"/>
            </w:tcBorders>
          </w:tcPr>
          <w:p w14:paraId="194D9ACE" w14:textId="77777777" w:rsidR="002F7AB1" w:rsidRPr="002F7AB1" w:rsidRDefault="002F7AB1" w:rsidP="00B27A7F">
            <w:pPr>
              <w:keepLines/>
              <w:autoSpaceDE w:val="0"/>
              <w:autoSpaceDN w:val="0"/>
              <w:jc w:val="center"/>
              <w:rPr>
                <w:rFonts w:ascii="Times New Roman" w:hAnsi="Times New Roman"/>
                <w:spacing w:val="-5"/>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51388B81"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1</w:t>
            </w:r>
          </w:p>
        </w:tc>
        <w:tc>
          <w:tcPr>
            <w:tcW w:w="1586" w:type="dxa"/>
            <w:gridSpan w:val="2"/>
            <w:tcBorders>
              <w:top w:val="single" w:sz="4" w:space="0" w:color="auto"/>
              <w:left w:val="single" w:sz="4" w:space="0" w:color="auto"/>
              <w:bottom w:val="single" w:sz="4" w:space="0" w:color="auto"/>
              <w:right w:val="single" w:sz="4" w:space="0" w:color="auto"/>
            </w:tcBorders>
          </w:tcPr>
          <w:p w14:paraId="014CB653" w14:textId="77777777" w:rsidR="002F7AB1" w:rsidRPr="002F7AB1" w:rsidRDefault="002F7AB1" w:rsidP="00B27A7F">
            <w:pPr>
              <w:autoSpaceDE w:val="0"/>
              <w:autoSpaceDN w:val="0"/>
              <w:adjustRightInd w:val="0"/>
              <w:rPr>
                <w:rFonts w:ascii="Times New Roman" w:hAnsi="Times New Roman"/>
                <w:sz w:val="24"/>
                <w:szCs w:val="24"/>
              </w:rPr>
            </w:pPr>
          </w:p>
        </w:tc>
      </w:tr>
      <w:tr w:rsidR="002F7AB1" w:rsidRPr="002F7AB1" w14:paraId="01A41608"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1E3464A2"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34</w:t>
            </w:r>
          </w:p>
        </w:tc>
        <w:tc>
          <w:tcPr>
            <w:tcW w:w="5387" w:type="dxa"/>
            <w:gridSpan w:val="2"/>
            <w:tcBorders>
              <w:top w:val="single" w:sz="4" w:space="0" w:color="auto"/>
              <w:left w:val="nil"/>
              <w:bottom w:val="single" w:sz="4" w:space="0" w:color="auto"/>
              <w:right w:val="nil"/>
            </w:tcBorders>
          </w:tcPr>
          <w:p w14:paraId="5B0552F9" w14:textId="77777777" w:rsidR="002F7AB1" w:rsidRPr="002F7AB1" w:rsidRDefault="002F7AB1" w:rsidP="00B27A7F">
            <w:pPr>
              <w:keepLines/>
              <w:autoSpaceDE w:val="0"/>
              <w:autoSpaceDN w:val="0"/>
              <w:rPr>
                <w:rFonts w:ascii="Times New Roman" w:hAnsi="Times New Roman"/>
                <w:spacing w:val="-5"/>
                <w:sz w:val="24"/>
                <w:szCs w:val="24"/>
              </w:rPr>
            </w:pPr>
            <w:r w:rsidRPr="002F7AB1">
              <w:rPr>
                <w:rFonts w:ascii="Times New Roman" w:hAnsi="Times New Roman"/>
                <w:spacing w:val="-5"/>
                <w:sz w:val="24"/>
                <w:szCs w:val="24"/>
              </w:rPr>
              <w:t xml:space="preserve">Монтаж </w:t>
            </w:r>
            <w:proofErr w:type="spellStart"/>
            <w:r w:rsidRPr="002F7AB1">
              <w:rPr>
                <w:rFonts w:ascii="Times New Roman" w:hAnsi="Times New Roman"/>
                <w:spacing w:val="-5"/>
                <w:sz w:val="24"/>
                <w:szCs w:val="24"/>
              </w:rPr>
              <w:t>дотягувача</w:t>
            </w:r>
            <w:proofErr w:type="spellEnd"/>
          </w:p>
        </w:tc>
        <w:tc>
          <w:tcPr>
            <w:tcW w:w="1418" w:type="dxa"/>
            <w:tcBorders>
              <w:top w:val="single" w:sz="4" w:space="0" w:color="auto"/>
              <w:left w:val="single" w:sz="4" w:space="0" w:color="auto"/>
              <w:bottom w:val="single" w:sz="4" w:space="0" w:color="auto"/>
              <w:right w:val="nil"/>
            </w:tcBorders>
          </w:tcPr>
          <w:p w14:paraId="764CF62B" w14:textId="77777777" w:rsidR="002F7AB1" w:rsidRPr="002F7AB1" w:rsidRDefault="002F7AB1" w:rsidP="00B27A7F">
            <w:pPr>
              <w:keepLines/>
              <w:autoSpaceDE w:val="0"/>
              <w:autoSpaceDN w:val="0"/>
              <w:jc w:val="center"/>
              <w:rPr>
                <w:rFonts w:ascii="Times New Roman" w:hAnsi="Times New Roman"/>
                <w:spacing w:val="-5"/>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018CB60D"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7</w:t>
            </w:r>
          </w:p>
        </w:tc>
        <w:tc>
          <w:tcPr>
            <w:tcW w:w="1586" w:type="dxa"/>
            <w:gridSpan w:val="2"/>
            <w:tcBorders>
              <w:top w:val="single" w:sz="4" w:space="0" w:color="auto"/>
              <w:left w:val="single" w:sz="4" w:space="0" w:color="auto"/>
              <w:bottom w:val="single" w:sz="4" w:space="0" w:color="auto"/>
              <w:right w:val="single" w:sz="4" w:space="0" w:color="auto"/>
            </w:tcBorders>
          </w:tcPr>
          <w:p w14:paraId="0E30CFE4" w14:textId="77777777" w:rsidR="002F7AB1" w:rsidRPr="002F7AB1" w:rsidRDefault="002F7AB1" w:rsidP="00B27A7F">
            <w:pPr>
              <w:autoSpaceDE w:val="0"/>
              <w:autoSpaceDN w:val="0"/>
              <w:adjustRightInd w:val="0"/>
              <w:rPr>
                <w:rFonts w:ascii="Times New Roman" w:hAnsi="Times New Roman"/>
                <w:sz w:val="24"/>
                <w:szCs w:val="24"/>
              </w:rPr>
            </w:pPr>
          </w:p>
        </w:tc>
      </w:tr>
      <w:tr w:rsidR="002F7AB1" w:rsidRPr="002F7AB1" w14:paraId="361C97DC"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EEDD25D"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35</w:t>
            </w:r>
          </w:p>
        </w:tc>
        <w:tc>
          <w:tcPr>
            <w:tcW w:w="5387" w:type="dxa"/>
            <w:gridSpan w:val="2"/>
            <w:tcBorders>
              <w:top w:val="single" w:sz="4" w:space="0" w:color="auto"/>
              <w:left w:val="nil"/>
              <w:bottom w:val="single" w:sz="4" w:space="0" w:color="auto"/>
              <w:right w:val="nil"/>
            </w:tcBorders>
          </w:tcPr>
          <w:p w14:paraId="54AC0460" w14:textId="77777777" w:rsidR="002F7AB1" w:rsidRPr="002F7AB1" w:rsidRDefault="002F7AB1" w:rsidP="00B27A7F">
            <w:pPr>
              <w:keepLines/>
              <w:autoSpaceDE w:val="0"/>
              <w:autoSpaceDN w:val="0"/>
              <w:rPr>
                <w:rFonts w:ascii="Times New Roman" w:hAnsi="Times New Roman"/>
                <w:spacing w:val="-5"/>
                <w:sz w:val="24"/>
                <w:szCs w:val="24"/>
              </w:rPr>
            </w:pPr>
            <w:proofErr w:type="spellStart"/>
            <w:r w:rsidRPr="002F7AB1">
              <w:rPr>
                <w:rFonts w:ascii="Times New Roman" w:hAnsi="Times New Roman"/>
                <w:spacing w:val="-5"/>
                <w:sz w:val="24"/>
                <w:szCs w:val="24"/>
              </w:rPr>
              <w:t>Smart</w:t>
            </w:r>
            <w:proofErr w:type="spellEnd"/>
            <w:r w:rsidRPr="002F7AB1">
              <w:rPr>
                <w:rFonts w:ascii="Times New Roman" w:hAnsi="Times New Roman"/>
                <w:spacing w:val="-5"/>
                <w:sz w:val="24"/>
                <w:szCs w:val="24"/>
              </w:rPr>
              <w:t xml:space="preserve"> замок зі зчитувачем </w:t>
            </w:r>
            <w:proofErr w:type="spellStart"/>
            <w:r w:rsidRPr="002F7AB1">
              <w:rPr>
                <w:rFonts w:ascii="Times New Roman" w:hAnsi="Times New Roman"/>
                <w:spacing w:val="-5"/>
                <w:sz w:val="24"/>
                <w:szCs w:val="24"/>
              </w:rPr>
              <w:t>Mifare</w:t>
            </w:r>
            <w:proofErr w:type="spellEnd"/>
            <w:r w:rsidRPr="002F7AB1">
              <w:rPr>
                <w:rFonts w:ascii="Times New Roman" w:hAnsi="Times New Roman"/>
                <w:spacing w:val="-5"/>
                <w:sz w:val="24"/>
                <w:szCs w:val="24"/>
              </w:rPr>
              <w:t xml:space="preserve"> </w:t>
            </w:r>
            <w:proofErr w:type="spellStart"/>
            <w:r w:rsidRPr="002F7AB1">
              <w:rPr>
                <w:rFonts w:ascii="Times New Roman" w:hAnsi="Times New Roman"/>
                <w:spacing w:val="-5"/>
                <w:sz w:val="24"/>
                <w:szCs w:val="24"/>
              </w:rPr>
              <w:t>ZKTeco</w:t>
            </w:r>
            <w:proofErr w:type="spellEnd"/>
            <w:r w:rsidRPr="002F7AB1">
              <w:rPr>
                <w:rFonts w:ascii="Times New Roman" w:hAnsi="Times New Roman"/>
                <w:spacing w:val="-5"/>
                <w:sz w:val="24"/>
                <w:szCs w:val="24"/>
              </w:rPr>
              <w:t xml:space="preserve"> LH3000 </w:t>
            </w:r>
            <w:proofErr w:type="spellStart"/>
            <w:r w:rsidRPr="002F7AB1">
              <w:rPr>
                <w:rFonts w:ascii="Times New Roman" w:hAnsi="Times New Roman"/>
                <w:spacing w:val="-5"/>
                <w:sz w:val="24"/>
                <w:szCs w:val="24"/>
              </w:rPr>
              <w:t>left</w:t>
            </w:r>
            <w:proofErr w:type="spellEnd"/>
          </w:p>
        </w:tc>
        <w:tc>
          <w:tcPr>
            <w:tcW w:w="1418" w:type="dxa"/>
            <w:tcBorders>
              <w:top w:val="single" w:sz="4" w:space="0" w:color="auto"/>
              <w:left w:val="single" w:sz="4" w:space="0" w:color="auto"/>
              <w:bottom w:val="single" w:sz="4" w:space="0" w:color="auto"/>
              <w:right w:val="nil"/>
            </w:tcBorders>
          </w:tcPr>
          <w:p w14:paraId="6630C89D" w14:textId="77777777" w:rsidR="002F7AB1" w:rsidRPr="002F7AB1" w:rsidRDefault="002F7AB1" w:rsidP="00B27A7F">
            <w:pPr>
              <w:keepLines/>
              <w:autoSpaceDE w:val="0"/>
              <w:autoSpaceDN w:val="0"/>
              <w:jc w:val="center"/>
              <w:rPr>
                <w:rFonts w:ascii="Times New Roman" w:hAnsi="Times New Roman"/>
                <w:spacing w:val="-5"/>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88D24E5"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7</w:t>
            </w:r>
          </w:p>
        </w:tc>
        <w:tc>
          <w:tcPr>
            <w:tcW w:w="1586" w:type="dxa"/>
            <w:gridSpan w:val="2"/>
            <w:tcBorders>
              <w:top w:val="single" w:sz="4" w:space="0" w:color="auto"/>
              <w:left w:val="single" w:sz="4" w:space="0" w:color="auto"/>
              <w:bottom w:val="single" w:sz="4" w:space="0" w:color="auto"/>
              <w:right w:val="single" w:sz="4" w:space="0" w:color="auto"/>
            </w:tcBorders>
          </w:tcPr>
          <w:p w14:paraId="59CD5AAD" w14:textId="77777777" w:rsidR="002F7AB1" w:rsidRPr="002F7AB1" w:rsidRDefault="002F7AB1" w:rsidP="00B27A7F">
            <w:pPr>
              <w:autoSpaceDE w:val="0"/>
              <w:autoSpaceDN w:val="0"/>
              <w:adjustRightInd w:val="0"/>
              <w:rPr>
                <w:rFonts w:ascii="Times New Roman" w:hAnsi="Times New Roman"/>
                <w:sz w:val="24"/>
                <w:szCs w:val="24"/>
              </w:rPr>
            </w:pPr>
          </w:p>
        </w:tc>
      </w:tr>
      <w:tr w:rsidR="002F7AB1" w:rsidRPr="002F7AB1" w14:paraId="3C792D02" w14:textId="77777777" w:rsidTr="00B27A7F">
        <w:trPr>
          <w:gridBefore w:val="1"/>
          <w:wBefore w:w="57" w:type="dxa"/>
          <w:jc w:val="center"/>
        </w:trPr>
        <w:tc>
          <w:tcPr>
            <w:tcW w:w="567" w:type="dxa"/>
            <w:tcBorders>
              <w:top w:val="single" w:sz="4" w:space="0" w:color="auto"/>
              <w:left w:val="single" w:sz="4" w:space="0" w:color="auto"/>
              <w:bottom w:val="single" w:sz="4" w:space="0" w:color="auto"/>
              <w:right w:val="single" w:sz="4" w:space="0" w:color="auto"/>
            </w:tcBorders>
          </w:tcPr>
          <w:p w14:paraId="01FA93D0"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36</w:t>
            </w:r>
          </w:p>
        </w:tc>
        <w:tc>
          <w:tcPr>
            <w:tcW w:w="5387" w:type="dxa"/>
            <w:gridSpan w:val="2"/>
            <w:tcBorders>
              <w:top w:val="single" w:sz="4" w:space="0" w:color="auto"/>
              <w:left w:val="nil"/>
              <w:bottom w:val="single" w:sz="4" w:space="0" w:color="auto"/>
              <w:right w:val="nil"/>
            </w:tcBorders>
          </w:tcPr>
          <w:p w14:paraId="05055195" w14:textId="77777777" w:rsidR="002F7AB1" w:rsidRPr="002F7AB1" w:rsidRDefault="002F7AB1" w:rsidP="00B27A7F">
            <w:pPr>
              <w:keepLines/>
              <w:autoSpaceDE w:val="0"/>
              <w:autoSpaceDN w:val="0"/>
              <w:rPr>
                <w:rFonts w:ascii="Times New Roman" w:hAnsi="Times New Roman"/>
                <w:spacing w:val="-5"/>
                <w:sz w:val="24"/>
                <w:szCs w:val="24"/>
              </w:rPr>
            </w:pPr>
            <w:proofErr w:type="spellStart"/>
            <w:r w:rsidRPr="002F7AB1">
              <w:rPr>
                <w:rFonts w:ascii="Times New Roman" w:hAnsi="Times New Roman"/>
                <w:spacing w:val="-5"/>
                <w:sz w:val="24"/>
                <w:szCs w:val="24"/>
              </w:rPr>
              <w:t>Конектор</w:t>
            </w:r>
            <w:proofErr w:type="spellEnd"/>
            <w:r w:rsidRPr="002F7AB1">
              <w:rPr>
                <w:rFonts w:ascii="Times New Roman" w:hAnsi="Times New Roman"/>
                <w:spacing w:val="-5"/>
                <w:sz w:val="24"/>
                <w:szCs w:val="24"/>
              </w:rPr>
              <w:t xml:space="preserve"> RJ-45 8P8C FTP cat.5e</w:t>
            </w:r>
          </w:p>
        </w:tc>
        <w:tc>
          <w:tcPr>
            <w:tcW w:w="1418" w:type="dxa"/>
            <w:tcBorders>
              <w:top w:val="single" w:sz="4" w:space="0" w:color="auto"/>
              <w:left w:val="single" w:sz="4" w:space="0" w:color="auto"/>
              <w:bottom w:val="single" w:sz="4" w:space="0" w:color="auto"/>
              <w:right w:val="nil"/>
            </w:tcBorders>
          </w:tcPr>
          <w:p w14:paraId="38176B64" w14:textId="77777777" w:rsidR="002F7AB1" w:rsidRPr="002F7AB1" w:rsidRDefault="002F7AB1" w:rsidP="00B27A7F">
            <w:pPr>
              <w:keepLines/>
              <w:autoSpaceDE w:val="0"/>
              <w:autoSpaceDN w:val="0"/>
              <w:jc w:val="center"/>
              <w:rPr>
                <w:rFonts w:ascii="Times New Roman" w:hAnsi="Times New Roman"/>
                <w:spacing w:val="-5"/>
                <w:sz w:val="24"/>
                <w:szCs w:val="24"/>
              </w:rPr>
            </w:pPr>
            <w:proofErr w:type="spellStart"/>
            <w:r w:rsidRPr="002F7AB1">
              <w:rPr>
                <w:rFonts w:ascii="Times New Roman" w:hAnsi="Times New Roman"/>
                <w:spacing w:val="-5"/>
                <w:sz w:val="24"/>
                <w:szCs w:val="24"/>
              </w:rPr>
              <w:t>шт</w:t>
            </w:r>
            <w:proofErr w:type="spellEnd"/>
          </w:p>
        </w:tc>
        <w:tc>
          <w:tcPr>
            <w:tcW w:w="1418" w:type="dxa"/>
            <w:tcBorders>
              <w:top w:val="single" w:sz="4" w:space="0" w:color="auto"/>
              <w:left w:val="single" w:sz="4" w:space="0" w:color="auto"/>
              <w:bottom w:val="single" w:sz="4" w:space="0" w:color="auto"/>
              <w:right w:val="single" w:sz="4" w:space="0" w:color="auto"/>
            </w:tcBorders>
          </w:tcPr>
          <w:p w14:paraId="757FB6E1"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20</w:t>
            </w:r>
          </w:p>
        </w:tc>
        <w:tc>
          <w:tcPr>
            <w:tcW w:w="1586" w:type="dxa"/>
            <w:gridSpan w:val="2"/>
            <w:tcBorders>
              <w:top w:val="single" w:sz="4" w:space="0" w:color="auto"/>
              <w:left w:val="single" w:sz="4" w:space="0" w:color="auto"/>
              <w:bottom w:val="single" w:sz="4" w:space="0" w:color="auto"/>
              <w:right w:val="single" w:sz="4" w:space="0" w:color="auto"/>
            </w:tcBorders>
          </w:tcPr>
          <w:p w14:paraId="3F97C54F" w14:textId="77777777" w:rsidR="002F7AB1" w:rsidRPr="002F7AB1" w:rsidRDefault="002F7AB1" w:rsidP="00B27A7F">
            <w:pPr>
              <w:autoSpaceDE w:val="0"/>
              <w:autoSpaceDN w:val="0"/>
              <w:adjustRightInd w:val="0"/>
              <w:rPr>
                <w:rFonts w:ascii="Times New Roman" w:hAnsi="Times New Roman"/>
                <w:sz w:val="24"/>
                <w:szCs w:val="24"/>
              </w:rPr>
            </w:pPr>
          </w:p>
        </w:tc>
      </w:tr>
    </w:tbl>
    <w:p w14:paraId="0FC0803E" w14:textId="77777777" w:rsidR="002F7AB1" w:rsidRPr="002F7AB1" w:rsidRDefault="002F7AB1" w:rsidP="002F7AB1">
      <w:pPr>
        <w:autoSpaceDE w:val="0"/>
        <w:autoSpaceDN w:val="0"/>
        <w:rPr>
          <w:rFonts w:ascii="Times New Roman" w:hAnsi="Times New Roman"/>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387"/>
        <w:gridCol w:w="1418"/>
        <w:gridCol w:w="1418"/>
        <w:gridCol w:w="1359"/>
        <w:gridCol w:w="59"/>
      </w:tblGrid>
      <w:tr w:rsidR="002F7AB1" w:rsidRPr="002F7AB1" w14:paraId="16CAD343" w14:textId="77777777" w:rsidTr="00B27A7F">
        <w:trPr>
          <w:gridAfter w:val="1"/>
          <w:wAfter w:w="59" w:type="dxa"/>
          <w:jc w:val="center"/>
        </w:trPr>
        <w:tc>
          <w:tcPr>
            <w:tcW w:w="10206" w:type="dxa"/>
            <w:gridSpan w:val="6"/>
            <w:tcBorders>
              <w:top w:val="nil"/>
              <w:left w:val="nil"/>
              <w:bottom w:val="nil"/>
              <w:right w:val="nil"/>
            </w:tcBorders>
          </w:tcPr>
          <w:p w14:paraId="67048E2E" w14:textId="77777777" w:rsidR="002F7AB1" w:rsidRPr="002F7AB1" w:rsidRDefault="002F7AB1" w:rsidP="00B27A7F">
            <w:pPr>
              <w:keepLines/>
              <w:autoSpaceDE w:val="0"/>
              <w:autoSpaceDN w:val="0"/>
              <w:rPr>
                <w:rFonts w:ascii="Times New Roman" w:hAnsi="Times New Roman"/>
                <w:b/>
                <w:bCs/>
                <w:spacing w:val="-5"/>
                <w:sz w:val="24"/>
                <w:szCs w:val="24"/>
              </w:rPr>
            </w:pPr>
          </w:p>
          <w:p w14:paraId="34CF7BBD"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b/>
                <w:bCs/>
                <w:spacing w:val="-5"/>
                <w:sz w:val="24"/>
                <w:szCs w:val="24"/>
              </w:rPr>
              <w:t>ДЕФЕКТНИЙ АКТ</w:t>
            </w:r>
          </w:p>
        </w:tc>
      </w:tr>
      <w:tr w:rsidR="002F7AB1" w:rsidRPr="002F7AB1" w14:paraId="6166E466" w14:textId="77777777" w:rsidTr="00B27A7F">
        <w:trPr>
          <w:gridAfter w:val="1"/>
          <w:wAfter w:w="59" w:type="dxa"/>
          <w:jc w:val="center"/>
        </w:trPr>
        <w:tc>
          <w:tcPr>
            <w:tcW w:w="10206" w:type="dxa"/>
            <w:gridSpan w:val="6"/>
            <w:tcBorders>
              <w:top w:val="nil"/>
              <w:left w:val="nil"/>
              <w:bottom w:val="nil"/>
              <w:right w:val="nil"/>
            </w:tcBorders>
          </w:tcPr>
          <w:p w14:paraId="7E175D65"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Об'єми робіт</w:t>
            </w:r>
          </w:p>
        </w:tc>
      </w:tr>
      <w:tr w:rsidR="002F7AB1" w:rsidRPr="002F7AB1" w14:paraId="188972A0" w14:textId="77777777" w:rsidTr="00B27A7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43550EDF"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w:t>
            </w:r>
          </w:p>
          <w:p w14:paraId="3128577B"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Ч.ч</w:t>
            </w:r>
            <w:proofErr w:type="spellEnd"/>
            <w:r w:rsidRPr="002F7AB1">
              <w:rPr>
                <w:rFonts w:ascii="Times New Roman" w:hAnsi="Times New Roman"/>
                <w:spacing w:val="-5"/>
                <w:sz w:val="24"/>
                <w:szCs w:val="24"/>
              </w:rPr>
              <w:t>.</w:t>
            </w:r>
          </w:p>
        </w:tc>
        <w:tc>
          <w:tcPr>
            <w:tcW w:w="5387" w:type="dxa"/>
            <w:tcBorders>
              <w:top w:val="single" w:sz="12" w:space="0" w:color="auto"/>
              <w:left w:val="nil"/>
              <w:bottom w:val="nil"/>
              <w:right w:val="nil"/>
            </w:tcBorders>
            <w:vAlign w:val="center"/>
          </w:tcPr>
          <w:p w14:paraId="73B0D4AF" w14:textId="77777777" w:rsidR="002F7AB1" w:rsidRPr="002F7AB1" w:rsidRDefault="002F7AB1" w:rsidP="00B27A7F">
            <w:pPr>
              <w:keepLines/>
              <w:autoSpaceDE w:val="0"/>
              <w:autoSpaceDN w:val="0"/>
              <w:jc w:val="center"/>
              <w:rPr>
                <w:rFonts w:ascii="Times New Roman" w:hAnsi="Times New Roman"/>
                <w:spacing w:val="-5"/>
                <w:sz w:val="24"/>
                <w:szCs w:val="24"/>
              </w:rPr>
            </w:pPr>
          </w:p>
          <w:p w14:paraId="61DC36F5"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Найменування робіт і витрат</w:t>
            </w:r>
          </w:p>
          <w:p w14:paraId="583538BB" w14:textId="77777777" w:rsidR="002F7AB1" w:rsidRPr="002F7AB1" w:rsidRDefault="002F7AB1" w:rsidP="00B27A7F">
            <w:pPr>
              <w:keepLines/>
              <w:autoSpaceDE w:val="0"/>
              <w:autoSpaceDN w:val="0"/>
              <w:jc w:val="center"/>
              <w:rPr>
                <w:rFonts w:ascii="Times New Roman" w:hAnsi="Times New Roman"/>
                <w:sz w:val="24"/>
                <w:szCs w:val="24"/>
              </w:rPr>
            </w:pPr>
          </w:p>
        </w:tc>
        <w:tc>
          <w:tcPr>
            <w:tcW w:w="1418" w:type="dxa"/>
            <w:tcBorders>
              <w:top w:val="single" w:sz="12" w:space="0" w:color="auto"/>
              <w:left w:val="single" w:sz="4" w:space="0" w:color="auto"/>
              <w:bottom w:val="nil"/>
              <w:right w:val="nil"/>
            </w:tcBorders>
            <w:vAlign w:val="center"/>
          </w:tcPr>
          <w:p w14:paraId="0CCE5513" w14:textId="77777777" w:rsidR="002F7AB1" w:rsidRPr="002F7AB1" w:rsidRDefault="002F7AB1" w:rsidP="00B27A7F">
            <w:pPr>
              <w:keepLines/>
              <w:autoSpaceDE w:val="0"/>
              <w:autoSpaceDN w:val="0"/>
              <w:jc w:val="center"/>
              <w:rPr>
                <w:rFonts w:ascii="Times New Roman" w:hAnsi="Times New Roman"/>
                <w:spacing w:val="-5"/>
                <w:sz w:val="24"/>
                <w:szCs w:val="24"/>
              </w:rPr>
            </w:pPr>
            <w:r w:rsidRPr="002F7AB1">
              <w:rPr>
                <w:rFonts w:ascii="Times New Roman" w:hAnsi="Times New Roman"/>
                <w:spacing w:val="-5"/>
                <w:sz w:val="24"/>
                <w:szCs w:val="24"/>
              </w:rPr>
              <w:t>Одиниця</w:t>
            </w:r>
          </w:p>
          <w:p w14:paraId="62A2660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0B31409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B8781BF"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Примітка</w:t>
            </w:r>
          </w:p>
        </w:tc>
      </w:tr>
      <w:tr w:rsidR="002F7AB1" w:rsidRPr="002F7AB1" w14:paraId="7A8B34AA" w14:textId="77777777" w:rsidTr="00B27A7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6BFF2FE0"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5387" w:type="dxa"/>
            <w:tcBorders>
              <w:top w:val="single" w:sz="4" w:space="0" w:color="auto"/>
              <w:left w:val="nil"/>
              <w:bottom w:val="single" w:sz="4" w:space="0" w:color="auto"/>
              <w:right w:val="nil"/>
            </w:tcBorders>
            <w:vAlign w:val="center"/>
          </w:tcPr>
          <w:p w14:paraId="37DC96B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w:t>
            </w:r>
          </w:p>
        </w:tc>
        <w:tc>
          <w:tcPr>
            <w:tcW w:w="1418" w:type="dxa"/>
            <w:tcBorders>
              <w:top w:val="single" w:sz="4" w:space="0" w:color="auto"/>
              <w:left w:val="single" w:sz="4" w:space="0" w:color="auto"/>
              <w:bottom w:val="single" w:sz="4" w:space="0" w:color="auto"/>
              <w:right w:val="nil"/>
            </w:tcBorders>
            <w:vAlign w:val="center"/>
          </w:tcPr>
          <w:p w14:paraId="248ECB84"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1522430C"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5E72F0C2"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5</w:t>
            </w:r>
          </w:p>
        </w:tc>
      </w:tr>
      <w:tr w:rsidR="002F7AB1" w:rsidRPr="002F7AB1" w14:paraId="11053982"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49705711"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lastRenderedPageBreak/>
              <w:t>1</w:t>
            </w:r>
          </w:p>
        </w:tc>
        <w:tc>
          <w:tcPr>
            <w:tcW w:w="5387" w:type="dxa"/>
            <w:tcBorders>
              <w:top w:val="nil"/>
              <w:left w:val="nil"/>
              <w:bottom w:val="nil"/>
              <w:right w:val="nil"/>
            </w:tcBorders>
          </w:tcPr>
          <w:p w14:paraId="75C90402"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Прокладання кабелю по </w:t>
            </w:r>
            <w:proofErr w:type="spellStart"/>
            <w:r w:rsidRPr="002F7AB1">
              <w:rPr>
                <w:rFonts w:ascii="Times New Roman" w:hAnsi="Times New Roman"/>
                <w:spacing w:val="-5"/>
                <w:sz w:val="24"/>
                <w:szCs w:val="24"/>
              </w:rPr>
              <w:t>стiнах</w:t>
            </w:r>
            <w:proofErr w:type="spellEnd"/>
            <w:r w:rsidRPr="002F7AB1">
              <w:rPr>
                <w:rFonts w:ascii="Times New Roman" w:hAnsi="Times New Roman"/>
                <w:spacing w:val="-5"/>
                <w:sz w:val="24"/>
                <w:szCs w:val="24"/>
              </w:rPr>
              <w:t xml:space="preserve"> i стелях</w:t>
            </w:r>
          </w:p>
        </w:tc>
        <w:tc>
          <w:tcPr>
            <w:tcW w:w="1418" w:type="dxa"/>
            <w:tcBorders>
              <w:top w:val="nil"/>
              <w:left w:val="single" w:sz="4" w:space="0" w:color="auto"/>
              <w:bottom w:val="nil"/>
              <w:right w:val="nil"/>
            </w:tcBorders>
          </w:tcPr>
          <w:p w14:paraId="3BABC2F4"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 xml:space="preserve"> м</w:t>
            </w:r>
          </w:p>
        </w:tc>
        <w:tc>
          <w:tcPr>
            <w:tcW w:w="1418" w:type="dxa"/>
            <w:tcBorders>
              <w:top w:val="nil"/>
              <w:left w:val="single" w:sz="4" w:space="0" w:color="auto"/>
              <w:bottom w:val="nil"/>
              <w:right w:val="single" w:sz="4" w:space="0" w:color="auto"/>
            </w:tcBorders>
          </w:tcPr>
          <w:p w14:paraId="4762D8CA"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630</w:t>
            </w:r>
          </w:p>
        </w:tc>
        <w:tc>
          <w:tcPr>
            <w:tcW w:w="1418" w:type="dxa"/>
            <w:gridSpan w:val="2"/>
            <w:tcBorders>
              <w:top w:val="nil"/>
              <w:left w:val="single" w:sz="4" w:space="0" w:color="auto"/>
              <w:bottom w:val="nil"/>
              <w:right w:val="single" w:sz="12" w:space="0" w:color="auto"/>
            </w:tcBorders>
          </w:tcPr>
          <w:p w14:paraId="3623A888"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1BBAE8F9"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107BEA60"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w:t>
            </w:r>
          </w:p>
        </w:tc>
        <w:tc>
          <w:tcPr>
            <w:tcW w:w="5387" w:type="dxa"/>
            <w:tcBorders>
              <w:top w:val="nil"/>
              <w:left w:val="nil"/>
              <w:bottom w:val="nil"/>
              <w:right w:val="nil"/>
            </w:tcBorders>
          </w:tcPr>
          <w:p w14:paraId="7CDB168D"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комутаційного боксу</w:t>
            </w:r>
          </w:p>
        </w:tc>
        <w:tc>
          <w:tcPr>
            <w:tcW w:w="1418" w:type="dxa"/>
            <w:tcBorders>
              <w:top w:val="nil"/>
              <w:left w:val="single" w:sz="4" w:space="0" w:color="auto"/>
              <w:bottom w:val="nil"/>
              <w:right w:val="nil"/>
            </w:tcBorders>
          </w:tcPr>
          <w:p w14:paraId="7BFD0978"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5613050"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8</w:t>
            </w:r>
          </w:p>
        </w:tc>
        <w:tc>
          <w:tcPr>
            <w:tcW w:w="1418" w:type="dxa"/>
            <w:gridSpan w:val="2"/>
            <w:tcBorders>
              <w:top w:val="nil"/>
              <w:left w:val="single" w:sz="4" w:space="0" w:color="auto"/>
              <w:bottom w:val="nil"/>
              <w:right w:val="single" w:sz="12" w:space="0" w:color="auto"/>
            </w:tcBorders>
          </w:tcPr>
          <w:p w14:paraId="6C87404E"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C6BFC57"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6C885D04"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3</w:t>
            </w:r>
          </w:p>
        </w:tc>
        <w:tc>
          <w:tcPr>
            <w:tcW w:w="5387" w:type="dxa"/>
            <w:tcBorders>
              <w:top w:val="nil"/>
              <w:left w:val="nil"/>
              <w:bottom w:val="nil"/>
              <w:right w:val="nil"/>
            </w:tcBorders>
          </w:tcPr>
          <w:p w14:paraId="46654402"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ящика</w:t>
            </w:r>
          </w:p>
        </w:tc>
        <w:tc>
          <w:tcPr>
            <w:tcW w:w="1418" w:type="dxa"/>
            <w:tcBorders>
              <w:top w:val="nil"/>
              <w:left w:val="single" w:sz="4" w:space="0" w:color="auto"/>
              <w:bottom w:val="nil"/>
              <w:right w:val="nil"/>
            </w:tcBorders>
          </w:tcPr>
          <w:p w14:paraId="35EEEDC0"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A239D3E"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335419BB"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9930913"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15BC748B"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4</w:t>
            </w:r>
          </w:p>
        </w:tc>
        <w:tc>
          <w:tcPr>
            <w:tcW w:w="5387" w:type="dxa"/>
            <w:tcBorders>
              <w:top w:val="nil"/>
              <w:left w:val="nil"/>
              <w:bottom w:val="nil"/>
              <w:right w:val="nil"/>
            </w:tcBorders>
          </w:tcPr>
          <w:p w14:paraId="79CFB14A"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відеокамери</w:t>
            </w:r>
          </w:p>
        </w:tc>
        <w:tc>
          <w:tcPr>
            <w:tcW w:w="1418" w:type="dxa"/>
            <w:tcBorders>
              <w:top w:val="nil"/>
              <w:left w:val="single" w:sz="4" w:space="0" w:color="auto"/>
              <w:bottom w:val="nil"/>
              <w:right w:val="nil"/>
            </w:tcBorders>
          </w:tcPr>
          <w:p w14:paraId="2FD157F3"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0D27C6B1"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8</w:t>
            </w:r>
          </w:p>
        </w:tc>
        <w:tc>
          <w:tcPr>
            <w:tcW w:w="1418" w:type="dxa"/>
            <w:gridSpan w:val="2"/>
            <w:tcBorders>
              <w:top w:val="nil"/>
              <w:left w:val="single" w:sz="4" w:space="0" w:color="auto"/>
              <w:bottom w:val="nil"/>
              <w:right w:val="single" w:sz="12" w:space="0" w:color="auto"/>
            </w:tcBorders>
          </w:tcPr>
          <w:p w14:paraId="49FE3DBB"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0580C45A"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58CFE515"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5</w:t>
            </w:r>
          </w:p>
        </w:tc>
        <w:tc>
          <w:tcPr>
            <w:tcW w:w="5387" w:type="dxa"/>
            <w:tcBorders>
              <w:top w:val="nil"/>
              <w:left w:val="nil"/>
              <w:bottom w:val="nil"/>
              <w:right w:val="nil"/>
            </w:tcBorders>
          </w:tcPr>
          <w:p w14:paraId="3A9445E6"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комутатора</w:t>
            </w:r>
          </w:p>
        </w:tc>
        <w:tc>
          <w:tcPr>
            <w:tcW w:w="1418" w:type="dxa"/>
            <w:tcBorders>
              <w:top w:val="nil"/>
              <w:left w:val="single" w:sz="4" w:space="0" w:color="auto"/>
              <w:bottom w:val="nil"/>
              <w:right w:val="nil"/>
            </w:tcBorders>
          </w:tcPr>
          <w:p w14:paraId="654A5847"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70297FD2"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2</w:t>
            </w:r>
          </w:p>
        </w:tc>
        <w:tc>
          <w:tcPr>
            <w:tcW w:w="1418" w:type="dxa"/>
            <w:gridSpan w:val="2"/>
            <w:tcBorders>
              <w:top w:val="nil"/>
              <w:left w:val="single" w:sz="4" w:space="0" w:color="auto"/>
              <w:bottom w:val="nil"/>
              <w:right w:val="single" w:sz="12" w:space="0" w:color="auto"/>
            </w:tcBorders>
          </w:tcPr>
          <w:p w14:paraId="031987F0"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6D4BFB4B"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37F9731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6</w:t>
            </w:r>
          </w:p>
        </w:tc>
        <w:tc>
          <w:tcPr>
            <w:tcW w:w="5387" w:type="dxa"/>
            <w:tcBorders>
              <w:top w:val="nil"/>
              <w:left w:val="nil"/>
              <w:bottom w:val="nil"/>
              <w:right w:val="nil"/>
            </w:tcBorders>
          </w:tcPr>
          <w:p w14:paraId="77C0DAE9"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датчика</w:t>
            </w:r>
          </w:p>
        </w:tc>
        <w:tc>
          <w:tcPr>
            <w:tcW w:w="1418" w:type="dxa"/>
            <w:tcBorders>
              <w:top w:val="nil"/>
              <w:left w:val="single" w:sz="4" w:space="0" w:color="auto"/>
              <w:bottom w:val="nil"/>
              <w:right w:val="nil"/>
            </w:tcBorders>
          </w:tcPr>
          <w:p w14:paraId="3C9B1BF3"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58C0422"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7</w:t>
            </w:r>
          </w:p>
        </w:tc>
        <w:tc>
          <w:tcPr>
            <w:tcW w:w="1418" w:type="dxa"/>
            <w:gridSpan w:val="2"/>
            <w:tcBorders>
              <w:top w:val="nil"/>
              <w:left w:val="single" w:sz="4" w:space="0" w:color="auto"/>
              <w:bottom w:val="nil"/>
              <w:right w:val="single" w:sz="12" w:space="0" w:color="auto"/>
            </w:tcBorders>
          </w:tcPr>
          <w:p w14:paraId="07875170"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A1E92B9"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16F462A3"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7</w:t>
            </w:r>
          </w:p>
        </w:tc>
        <w:tc>
          <w:tcPr>
            <w:tcW w:w="5387" w:type="dxa"/>
            <w:tcBorders>
              <w:top w:val="nil"/>
              <w:left w:val="nil"/>
              <w:bottom w:val="nil"/>
              <w:right w:val="nil"/>
            </w:tcBorders>
          </w:tcPr>
          <w:p w14:paraId="3878BA64"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ретранслятора</w:t>
            </w:r>
          </w:p>
        </w:tc>
        <w:tc>
          <w:tcPr>
            <w:tcW w:w="1418" w:type="dxa"/>
            <w:tcBorders>
              <w:top w:val="nil"/>
              <w:left w:val="single" w:sz="4" w:space="0" w:color="auto"/>
              <w:bottom w:val="nil"/>
              <w:right w:val="nil"/>
            </w:tcBorders>
          </w:tcPr>
          <w:p w14:paraId="0A936A7E"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4692748"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6114E83F"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2E5B2795"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01EFBB3F"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8</w:t>
            </w:r>
          </w:p>
        </w:tc>
        <w:tc>
          <w:tcPr>
            <w:tcW w:w="5387" w:type="dxa"/>
            <w:tcBorders>
              <w:top w:val="nil"/>
              <w:left w:val="nil"/>
              <w:bottom w:val="nil"/>
              <w:right w:val="nil"/>
            </w:tcBorders>
          </w:tcPr>
          <w:p w14:paraId="64EF1310"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датчика</w:t>
            </w:r>
          </w:p>
        </w:tc>
        <w:tc>
          <w:tcPr>
            <w:tcW w:w="1418" w:type="dxa"/>
            <w:tcBorders>
              <w:top w:val="nil"/>
              <w:left w:val="single" w:sz="4" w:space="0" w:color="auto"/>
              <w:bottom w:val="nil"/>
              <w:right w:val="nil"/>
            </w:tcBorders>
          </w:tcPr>
          <w:p w14:paraId="42BB28FA"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211FD95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9</w:t>
            </w:r>
          </w:p>
        </w:tc>
        <w:tc>
          <w:tcPr>
            <w:tcW w:w="1418" w:type="dxa"/>
            <w:gridSpan w:val="2"/>
            <w:tcBorders>
              <w:top w:val="nil"/>
              <w:left w:val="single" w:sz="4" w:space="0" w:color="auto"/>
              <w:bottom w:val="nil"/>
              <w:right w:val="single" w:sz="12" w:space="0" w:color="auto"/>
            </w:tcBorders>
          </w:tcPr>
          <w:p w14:paraId="5DE17BE7"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352C1CC8"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7A0A50B9"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9</w:t>
            </w:r>
          </w:p>
        </w:tc>
        <w:tc>
          <w:tcPr>
            <w:tcW w:w="5387" w:type="dxa"/>
            <w:tcBorders>
              <w:top w:val="nil"/>
              <w:left w:val="nil"/>
              <w:bottom w:val="nil"/>
              <w:right w:val="nil"/>
            </w:tcBorders>
          </w:tcPr>
          <w:p w14:paraId="78C7C1FD"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клавіатури</w:t>
            </w:r>
          </w:p>
        </w:tc>
        <w:tc>
          <w:tcPr>
            <w:tcW w:w="1418" w:type="dxa"/>
            <w:tcBorders>
              <w:top w:val="nil"/>
              <w:left w:val="single" w:sz="4" w:space="0" w:color="auto"/>
              <w:bottom w:val="nil"/>
              <w:right w:val="nil"/>
            </w:tcBorders>
          </w:tcPr>
          <w:p w14:paraId="2269FF9F"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5780423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6E790E72"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68034EFF"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7858F7C0"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10</w:t>
            </w:r>
          </w:p>
        </w:tc>
        <w:tc>
          <w:tcPr>
            <w:tcW w:w="5387" w:type="dxa"/>
            <w:tcBorders>
              <w:top w:val="nil"/>
              <w:left w:val="nil"/>
              <w:bottom w:val="nil"/>
              <w:right w:val="nil"/>
            </w:tcBorders>
          </w:tcPr>
          <w:p w14:paraId="08256B74"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сирени</w:t>
            </w:r>
          </w:p>
        </w:tc>
        <w:tc>
          <w:tcPr>
            <w:tcW w:w="1418" w:type="dxa"/>
            <w:tcBorders>
              <w:top w:val="nil"/>
              <w:left w:val="single" w:sz="4" w:space="0" w:color="auto"/>
              <w:bottom w:val="nil"/>
              <w:right w:val="nil"/>
            </w:tcBorders>
          </w:tcPr>
          <w:p w14:paraId="1E97E76E"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49639D5"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5235762C"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57BC0227"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61FA84BF"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11</w:t>
            </w:r>
          </w:p>
        </w:tc>
        <w:tc>
          <w:tcPr>
            <w:tcW w:w="5387" w:type="dxa"/>
            <w:tcBorders>
              <w:top w:val="nil"/>
              <w:left w:val="nil"/>
              <w:bottom w:val="nil"/>
              <w:right w:val="nil"/>
            </w:tcBorders>
          </w:tcPr>
          <w:p w14:paraId="62C373BE"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замка</w:t>
            </w:r>
          </w:p>
        </w:tc>
        <w:tc>
          <w:tcPr>
            <w:tcW w:w="1418" w:type="dxa"/>
            <w:tcBorders>
              <w:top w:val="nil"/>
              <w:left w:val="single" w:sz="4" w:space="0" w:color="auto"/>
              <w:bottom w:val="nil"/>
              <w:right w:val="nil"/>
            </w:tcBorders>
          </w:tcPr>
          <w:p w14:paraId="7F3C307D"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31D1DE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4F10EF5F"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025C652A"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62AB688F"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12</w:t>
            </w:r>
          </w:p>
        </w:tc>
        <w:tc>
          <w:tcPr>
            <w:tcW w:w="5387" w:type="dxa"/>
            <w:tcBorders>
              <w:top w:val="nil"/>
              <w:left w:val="nil"/>
              <w:bottom w:val="nil"/>
              <w:right w:val="nil"/>
            </w:tcBorders>
          </w:tcPr>
          <w:p w14:paraId="64D72058"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Монтаж </w:t>
            </w:r>
            <w:proofErr w:type="spellStart"/>
            <w:r w:rsidRPr="002F7AB1">
              <w:rPr>
                <w:rFonts w:ascii="Times New Roman" w:hAnsi="Times New Roman"/>
                <w:spacing w:val="-5"/>
                <w:sz w:val="24"/>
                <w:szCs w:val="24"/>
              </w:rPr>
              <w:t>відеодомофону</w:t>
            </w:r>
            <w:proofErr w:type="spellEnd"/>
          </w:p>
        </w:tc>
        <w:tc>
          <w:tcPr>
            <w:tcW w:w="1418" w:type="dxa"/>
            <w:tcBorders>
              <w:top w:val="nil"/>
              <w:left w:val="single" w:sz="4" w:space="0" w:color="auto"/>
              <w:bottom w:val="nil"/>
              <w:right w:val="nil"/>
            </w:tcBorders>
          </w:tcPr>
          <w:p w14:paraId="2C00CD7A"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5D77E50"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2715975C"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6E9D874B"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2DA1AD56"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13</w:t>
            </w:r>
          </w:p>
        </w:tc>
        <w:tc>
          <w:tcPr>
            <w:tcW w:w="5387" w:type="dxa"/>
            <w:tcBorders>
              <w:top w:val="nil"/>
              <w:left w:val="nil"/>
              <w:bottom w:val="nil"/>
              <w:right w:val="nil"/>
            </w:tcBorders>
          </w:tcPr>
          <w:p w14:paraId="2E83951C"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викличної панелі</w:t>
            </w:r>
          </w:p>
        </w:tc>
        <w:tc>
          <w:tcPr>
            <w:tcW w:w="1418" w:type="dxa"/>
            <w:tcBorders>
              <w:top w:val="nil"/>
              <w:left w:val="single" w:sz="4" w:space="0" w:color="auto"/>
              <w:bottom w:val="nil"/>
              <w:right w:val="nil"/>
            </w:tcBorders>
          </w:tcPr>
          <w:p w14:paraId="08FC2DFD"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4D7CFC14"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4EDF7BCF"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7A875930"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2C5C32F2"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14</w:t>
            </w:r>
          </w:p>
        </w:tc>
        <w:tc>
          <w:tcPr>
            <w:tcW w:w="5387" w:type="dxa"/>
            <w:tcBorders>
              <w:top w:val="nil"/>
              <w:left w:val="nil"/>
              <w:bottom w:val="nil"/>
              <w:right w:val="nil"/>
            </w:tcBorders>
          </w:tcPr>
          <w:p w14:paraId="681B3A90"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Монтаж </w:t>
            </w:r>
            <w:proofErr w:type="spellStart"/>
            <w:r w:rsidRPr="002F7AB1">
              <w:rPr>
                <w:rFonts w:ascii="Times New Roman" w:hAnsi="Times New Roman"/>
                <w:spacing w:val="-5"/>
                <w:sz w:val="24"/>
                <w:szCs w:val="24"/>
              </w:rPr>
              <w:t>дотягувача</w:t>
            </w:r>
            <w:proofErr w:type="spellEnd"/>
          </w:p>
        </w:tc>
        <w:tc>
          <w:tcPr>
            <w:tcW w:w="1418" w:type="dxa"/>
            <w:tcBorders>
              <w:top w:val="nil"/>
              <w:left w:val="single" w:sz="4" w:space="0" w:color="auto"/>
              <w:bottom w:val="nil"/>
              <w:right w:val="nil"/>
            </w:tcBorders>
          </w:tcPr>
          <w:p w14:paraId="77A29F8B"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4CF93A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1A6046C3"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417812FD"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3575890A"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15</w:t>
            </w:r>
          </w:p>
        </w:tc>
        <w:tc>
          <w:tcPr>
            <w:tcW w:w="5387" w:type="dxa"/>
            <w:tcBorders>
              <w:top w:val="nil"/>
              <w:left w:val="nil"/>
              <w:bottom w:val="nil"/>
              <w:right w:val="nil"/>
            </w:tcBorders>
          </w:tcPr>
          <w:p w14:paraId="79170F2F"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Монтаж блоку живлення</w:t>
            </w:r>
          </w:p>
        </w:tc>
        <w:tc>
          <w:tcPr>
            <w:tcW w:w="1418" w:type="dxa"/>
            <w:tcBorders>
              <w:top w:val="nil"/>
              <w:left w:val="single" w:sz="4" w:space="0" w:color="auto"/>
              <w:bottom w:val="nil"/>
              <w:right w:val="nil"/>
            </w:tcBorders>
          </w:tcPr>
          <w:p w14:paraId="04AE7404"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33A56D55"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w:t>
            </w:r>
          </w:p>
        </w:tc>
        <w:tc>
          <w:tcPr>
            <w:tcW w:w="1418" w:type="dxa"/>
            <w:gridSpan w:val="2"/>
            <w:tcBorders>
              <w:top w:val="nil"/>
              <w:left w:val="single" w:sz="4" w:space="0" w:color="auto"/>
              <w:bottom w:val="nil"/>
              <w:right w:val="single" w:sz="12" w:space="0" w:color="auto"/>
            </w:tcBorders>
          </w:tcPr>
          <w:p w14:paraId="6C603257"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r w:rsidR="002F7AB1" w:rsidRPr="002F7AB1" w14:paraId="4DD092ED" w14:textId="77777777" w:rsidTr="00B27A7F">
        <w:trPr>
          <w:gridBefore w:val="1"/>
          <w:wBefore w:w="57" w:type="dxa"/>
          <w:jc w:val="center"/>
        </w:trPr>
        <w:tc>
          <w:tcPr>
            <w:tcW w:w="567" w:type="dxa"/>
            <w:tcBorders>
              <w:top w:val="nil"/>
              <w:left w:val="single" w:sz="12" w:space="0" w:color="auto"/>
              <w:bottom w:val="nil"/>
              <w:right w:val="single" w:sz="4" w:space="0" w:color="auto"/>
            </w:tcBorders>
          </w:tcPr>
          <w:p w14:paraId="367D569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16</w:t>
            </w:r>
          </w:p>
        </w:tc>
        <w:tc>
          <w:tcPr>
            <w:tcW w:w="5387" w:type="dxa"/>
            <w:tcBorders>
              <w:top w:val="nil"/>
              <w:left w:val="nil"/>
              <w:bottom w:val="nil"/>
              <w:right w:val="nil"/>
            </w:tcBorders>
          </w:tcPr>
          <w:p w14:paraId="016FC12A" w14:textId="77777777" w:rsidR="002F7AB1" w:rsidRPr="002F7AB1" w:rsidRDefault="002F7AB1" w:rsidP="00B27A7F">
            <w:pPr>
              <w:keepLines/>
              <w:autoSpaceDE w:val="0"/>
              <w:autoSpaceDN w:val="0"/>
              <w:rPr>
                <w:rFonts w:ascii="Times New Roman" w:hAnsi="Times New Roman"/>
                <w:sz w:val="24"/>
                <w:szCs w:val="24"/>
              </w:rPr>
            </w:pPr>
            <w:r w:rsidRPr="002F7AB1">
              <w:rPr>
                <w:rFonts w:ascii="Times New Roman" w:hAnsi="Times New Roman"/>
                <w:spacing w:val="-5"/>
                <w:sz w:val="24"/>
                <w:szCs w:val="24"/>
              </w:rPr>
              <w:t xml:space="preserve">Монтаж </w:t>
            </w:r>
            <w:proofErr w:type="spellStart"/>
            <w:r w:rsidRPr="002F7AB1">
              <w:rPr>
                <w:rFonts w:ascii="Times New Roman" w:hAnsi="Times New Roman"/>
                <w:spacing w:val="-5"/>
                <w:sz w:val="24"/>
                <w:szCs w:val="24"/>
              </w:rPr>
              <w:t>дотягувача</w:t>
            </w:r>
            <w:proofErr w:type="spellEnd"/>
          </w:p>
        </w:tc>
        <w:tc>
          <w:tcPr>
            <w:tcW w:w="1418" w:type="dxa"/>
            <w:tcBorders>
              <w:top w:val="nil"/>
              <w:left w:val="single" w:sz="4" w:space="0" w:color="auto"/>
              <w:bottom w:val="nil"/>
              <w:right w:val="nil"/>
            </w:tcBorders>
          </w:tcPr>
          <w:p w14:paraId="375227B9" w14:textId="77777777" w:rsidR="002F7AB1" w:rsidRPr="002F7AB1" w:rsidRDefault="002F7AB1" w:rsidP="00B27A7F">
            <w:pPr>
              <w:keepLines/>
              <w:autoSpaceDE w:val="0"/>
              <w:autoSpaceDN w:val="0"/>
              <w:jc w:val="center"/>
              <w:rPr>
                <w:rFonts w:ascii="Times New Roman" w:hAnsi="Times New Roman"/>
                <w:sz w:val="24"/>
                <w:szCs w:val="24"/>
              </w:rPr>
            </w:pPr>
            <w:proofErr w:type="spellStart"/>
            <w:r w:rsidRPr="002F7AB1">
              <w:rPr>
                <w:rFonts w:ascii="Times New Roman" w:hAnsi="Times New Roman"/>
                <w:spacing w:val="-5"/>
                <w:sz w:val="24"/>
                <w:szCs w:val="24"/>
              </w:rPr>
              <w:t>шт</w:t>
            </w:r>
            <w:proofErr w:type="spellEnd"/>
          </w:p>
        </w:tc>
        <w:tc>
          <w:tcPr>
            <w:tcW w:w="1418" w:type="dxa"/>
            <w:tcBorders>
              <w:top w:val="nil"/>
              <w:left w:val="single" w:sz="4" w:space="0" w:color="auto"/>
              <w:bottom w:val="nil"/>
              <w:right w:val="single" w:sz="4" w:space="0" w:color="auto"/>
            </w:tcBorders>
          </w:tcPr>
          <w:p w14:paraId="65CAB847" w14:textId="77777777" w:rsidR="002F7AB1" w:rsidRPr="002F7AB1" w:rsidRDefault="002F7AB1" w:rsidP="00B27A7F">
            <w:pPr>
              <w:keepLines/>
              <w:autoSpaceDE w:val="0"/>
              <w:autoSpaceDN w:val="0"/>
              <w:jc w:val="center"/>
              <w:rPr>
                <w:rFonts w:ascii="Times New Roman" w:hAnsi="Times New Roman"/>
                <w:sz w:val="24"/>
                <w:szCs w:val="24"/>
              </w:rPr>
            </w:pPr>
            <w:r w:rsidRPr="002F7AB1">
              <w:rPr>
                <w:rFonts w:ascii="Times New Roman" w:hAnsi="Times New Roman"/>
                <w:spacing w:val="-5"/>
                <w:sz w:val="24"/>
                <w:szCs w:val="24"/>
              </w:rPr>
              <w:t>7</w:t>
            </w:r>
          </w:p>
        </w:tc>
        <w:tc>
          <w:tcPr>
            <w:tcW w:w="1418" w:type="dxa"/>
            <w:gridSpan w:val="2"/>
            <w:tcBorders>
              <w:top w:val="nil"/>
              <w:left w:val="single" w:sz="4" w:space="0" w:color="auto"/>
              <w:bottom w:val="nil"/>
              <w:right w:val="single" w:sz="12" w:space="0" w:color="auto"/>
            </w:tcBorders>
          </w:tcPr>
          <w:p w14:paraId="2D0C5974" w14:textId="77777777" w:rsidR="002F7AB1" w:rsidRPr="002F7AB1" w:rsidRDefault="002F7AB1" w:rsidP="00B27A7F">
            <w:pPr>
              <w:autoSpaceDE w:val="0"/>
              <w:autoSpaceDN w:val="0"/>
              <w:adjustRightInd w:val="0"/>
              <w:rPr>
                <w:rFonts w:ascii="Times New Roman" w:hAnsi="Times New Roman"/>
                <w:sz w:val="24"/>
                <w:szCs w:val="24"/>
              </w:rPr>
            </w:pPr>
            <w:r w:rsidRPr="002F7AB1">
              <w:rPr>
                <w:rFonts w:ascii="Times New Roman" w:hAnsi="Times New Roman"/>
                <w:sz w:val="24"/>
                <w:szCs w:val="24"/>
              </w:rPr>
              <w:t xml:space="preserve"> </w:t>
            </w:r>
          </w:p>
        </w:tc>
      </w:tr>
    </w:tbl>
    <w:p w14:paraId="55A17B7E" w14:textId="77777777" w:rsidR="002F7AB1" w:rsidRPr="002F7AB1" w:rsidRDefault="002F7AB1" w:rsidP="002F7AB1">
      <w:pPr>
        <w:tabs>
          <w:tab w:val="left" w:pos="567"/>
        </w:tabs>
        <w:contextualSpacing/>
        <w:jc w:val="both"/>
        <w:rPr>
          <w:rFonts w:ascii="Times New Roman" w:hAnsi="Times New Roman"/>
          <w:sz w:val="24"/>
          <w:szCs w:val="24"/>
        </w:rPr>
      </w:pPr>
    </w:p>
    <w:p w14:paraId="2F0B721B" w14:textId="77777777" w:rsidR="002F7AB1" w:rsidRPr="002F7AB1" w:rsidRDefault="002F7AB1" w:rsidP="002F7AB1">
      <w:pPr>
        <w:pStyle w:val="a4"/>
        <w:widowControl w:val="0"/>
        <w:numPr>
          <w:ilvl w:val="0"/>
          <w:numId w:val="8"/>
        </w:numPr>
        <w:tabs>
          <w:tab w:val="left" w:pos="407"/>
          <w:tab w:val="left" w:pos="709"/>
          <w:tab w:val="left" w:pos="993"/>
        </w:tabs>
        <w:autoSpaceDE w:val="0"/>
        <w:autoSpaceDN w:val="0"/>
        <w:spacing w:after="0" w:line="228" w:lineRule="exact"/>
        <w:ind w:left="0" w:firstLine="567"/>
        <w:contextualSpacing w:val="0"/>
        <w:jc w:val="both"/>
        <w:rPr>
          <w:rFonts w:ascii="Times New Roman" w:hAnsi="Times New Roman"/>
          <w:b/>
          <w:sz w:val="24"/>
          <w:szCs w:val="24"/>
        </w:rPr>
      </w:pPr>
      <w:r w:rsidRPr="002F7AB1">
        <w:rPr>
          <w:rFonts w:ascii="Times New Roman" w:hAnsi="Times New Roman"/>
          <w:b/>
          <w:sz w:val="24"/>
          <w:szCs w:val="24"/>
        </w:rPr>
        <w:t xml:space="preserve">В складі тендерної пропозиції Учасник повинен </w:t>
      </w:r>
      <w:r w:rsidRPr="002F7AB1">
        <w:rPr>
          <w:rFonts w:ascii="Times New Roman" w:hAnsi="Times New Roman"/>
          <w:b/>
          <w:spacing w:val="-3"/>
          <w:sz w:val="24"/>
          <w:szCs w:val="24"/>
        </w:rPr>
        <w:t xml:space="preserve">надати </w:t>
      </w:r>
      <w:r w:rsidRPr="002F7AB1">
        <w:rPr>
          <w:rFonts w:ascii="Times New Roman" w:hAnsi="Times New Roman"/>
          <w:b/>
          <w:sz w:val="24"/>
          <w:szCs w:val="24"/>
        </w:rPr>
        <w:t>наступні</w:t>
      </w:r>
      <w:r w:rsidRPr="002F7AB1">
        <w:rPr>
          <w:rFonts w:ascii="Times New Roman" w:hAnsi="Times New Roman"/>
          <w:b/>
          <w:spacing w:val="6"/>
          <w:sz w:val="24"/>
          <w:szCs w:val="24"/>
        </w:rPr>
        <w:t xml:space="preserve"> </w:t>
      </w:r>
      <w:r w:rsidRPr="002F7AB1">
        <w:rPr>
          <w:rFonts w:ascii="Times New Roman" w:hAnsi="Times New Roman"/>
          <w:b/>
          <w:sz w:val="24"/>
          <w:szCs w:val="24"/>
        </w:rPr>
        <w:t>документи:</w:t>
      </w:r>
    </w:p>
    <w:p w14:paraId="65254DC6" w14:textId="77777777" w:rsidR="002F7AB1" w:rsidRPr="002F7AB1" w:rsidRDefault="002F7AB1" w:rsidP="002F7AB1">
      <w:pPr>
        <w:pStyle w:val="a4"/>
        <w:widowControl w:val="0"/>
        <w:numPr>
          <w:ilvl w:val="1"/>
          <w:numId w:val="8"/>
        </w:numPr>
        <w:tabs>
          <w:tab w:val="left" w:pos="628"/>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2F7AB1">
        <w:rPr>
          <w:rFonts w:ascii="Times New Roman" w:hAnsi="Times New Roman"/>
          <w:spacing w:val="-3"/>
          <w:sz w:val="24"/>
          <w:szCs w:val="24"/>
        </w:rPr>
        <w:t xml:space="preserve">Кошторисна </w:t>
      </w:r>
      <w:r w:rsidRPr="002F7AB1">
        <w:rPr>
          <w:rFonts w:ascii="Times New Roman" w:hAnsi="Times New Roman"/>
          <w:sz w:val="24"/>
          <w:szCs w:val="24"/>
        </w:rPr>
        <w:t xml:space="preserve">документація (розроблена в програмному комплексі АВК-5 або іншому програмному комплексі) </w:t>
      </w:r>
    </w:p>
    <w:p w14:paraId="63258835" w14:textId="77777777" w:rsidR="002F7AB1" w:rsidRPr="002F7AB1" w:rsidRDefault="002F7AB1" w:rsidP="002F7AB1">
      <w:pPr>
        <w:pStyle w:val="a4"/>
        <w:widowControl w:val="0"/>
        <w:numPr>
          <w:ilvl w:val="0"/>
          <w:numId w:val="7"/>
        </w:numPr>
        <w:tabs>
          <w:tab w:val="left" w:pos="437"/>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Договірна ціна з пояснювальною запискою;</w:t>
      </w:r>
    </w:p>
    <w:p w14:paraId="31E74CF2" w14:textId="77777777" w:rsidR="002F7AB1" w:rsidRPr="002F7AB1" w:rsidRDefault="002F7AB1" w:rsidP="002F7AB1">
      <w:pPr>
        <w:pStyle w:val="a4"/>
        <w:widowControl w:val="0"/>
        <w:numPr>
          <w:ilvl w:val="0"/>
          <w:numId w:val="7"/>
        </w:numPr>
        <w:tabs>
          <w:tab w:val="left" w:pos="375"/>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Зведений кошторисний розрахунок вартості ремонту з пояснювальною</w:t>
      </w:r>
      <w:r w:rsidRPr="002F7AB1">
        <w:rPr>
          <w:rFonts w:ascii="Times New Roman" w:hAnsi="Times New Roman"/>
          <w:spacing w:val="2"/>
          <w:sz w:val="24"/>
          <w:szCs w:val="24"/>
        </w:rPr>
        <w:t xml:space="preserve"> </w:t>
      </w:r>
      <w:r w:rsidRPr="002F7AB1">
        <w:rPr>
          <w:rFonts w:ascii="Times New Roman" w:hAnsi="Times New Roman"/>
          <w:sz w:val="24"/>
          <w:szCs w:val="24"/>
        </w:rPr>
        <w:t>запискою;</w:t>
      </w:r>
    </w:p>
    <w:p w14:paraId="117FA4C7" w14:textId="77777777" w:rsidR="002F7AB1" w:rsidRPr="002F7AB1" w:rsidRDefault="002F7AB1" w:rsidP="002F7AB1">
      <w:pPr>
        <w:pStyle w:val="a4"/>
        <w:widowControl w:val="0"/>
        <w:numPr>
          <w:ilvl w:val="0"/>
          <w:numId w:val="7"/>
        </w:numPr>
        <w:tabs>
          <w:tab w:val="left" w:pos="375"/>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Локальні</w:t>
      </w:r>
      <w:r w:rsidRPr="002F7AB1">
        <w:rPr>
          <w:rFonts w:ascii="Times New Roman" w:hAnsi="Times New Roman"/>
          <w:spacing w:val="3"/>
          <w:sz w:val="24"/>
          <w:szCs w:val="24"/>
        </w:rPr>
        <w:t xml:space="preserve"> </w:t>
      </w:r>
      <w:r w:rsidRPr="002F7AB1">
        <w:rPr>
          <w:rFonts w:ascii="Times New Roman" w:hAnsi="Times New Roman"/>
          <w:sz w:val="24"/>
          <w:szCs w:val="24"/>
        </w:rPr>
        <w:t>кошториси;</w:t>
      </w:r>
    </w:p>
    <w:p w14:paraId="68E116FF" w14:textId="77777777" w:rsidR="002F7AB1" w:rsidRPr="002F7AB1" w:rsidRDefault="002F7AB1" w:rsidP="002F7AB1">
      <w:pPr>
        <w:pStyle w:val="a4"/>
        <w:widowControl w:val="0"/>
        <w:numPr>
          <w:ilvl w:val="0"/>
          <w:numId w:val="7"/>
        </w:numPr>
        <w:tabs>
          <w:tab w:val="left" w:pos="451"/>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Підсумкова відомість ресурсів до локального кошторисного розрахунку.</w:t>
      </w:r>
    </w:p>
    <w:p w14:paraId="1E3C1107" w14:textId="77777777" w:rsidR="002F7AB1" w:rsidRPr="002F7AB1" w:rsidRDefault="002F7AB1" w:rsidP="002F7AB1">
      <w:pPr>
        <w:pStyle w:val="a4"/>
        <w:widowControl w:val="0"/>
        <w:numPr>
          <w:ilvl w:val="1"/>
          <w:numId w:val="8"/>
        </w:numPr>
        <w:tabs>
          <w:tab w:val="left" w:pos="610"/>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Лист-згода на обробку персональних</w:t>
      </w:r>
      <w:r w:rsidRPr="002F7AB1">
        <w:rPr>
          <w:rFonts w:ascii="Times New Roman" w:hAnsi="Times New Roman"/>
          <w:spacing w:val="6"/>
          <w:sz w:val="24"/>
          <w:szCs w:val="24"/>
        </w:rPr>
        <w:t xml:space="preserve"> </w:t>
      </w:r>
      <w:r w:rsidRPr="002F7AB1">
        <w:rPr>
          <w:rFonts w:ascii="Times New Roman" w:hAnsi="Times New Roman"/>
          <w:sz w:val="24"/>
          <w:szCs w:val="24"/>
        </w:rPr>
        <w:t>даних.</w:t>
      </w:r>
    </w:p>
    <w:p w14:paraId="0165EB99" w14:textId="77777777" w:rsidR="002F7AB1" w:rsidRPr="002F7AB1" w:rsidRDefault="002F7AB1" w:rsidP="002F7AB1">
      <w:pPr>
        <w:pStyle w:val="a4"/>
        <w:widowControl w:val="0"/>
        <w:numPr>
          <w:ilvl w:val="1"/>
          <w:numId w:val="8"/>
        </w:numPr>
        <w:tabs>
          <w:tab w:val="left" w:pos="619"/>
          <w:tab w:val="left" w:pos="709"/>
          <w:tab w:val="left" w:pos="993"/>
        </w:tabs>
        <w:autoSpaceDE w:val="0"/>
        <w:autoSpaceDN w:val="0"/>
        <w:spacing w:before="2"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Гарантійний лист, що незалежно від терміну проведення робіт, в Переможця закуповує наявне обладнання та матеріали по цінах на час проведення для виконання державної</w:t>
      </w:r>
      <w:r w:rsidRPr="002F7AB1">
        <w:rPr>
          <w:rFonts w:ascii="Times New Roman" w:hAnsi="Times New Roman"/>
          <w:spacing w:val="-1"/>
          <w:sz w:val="24"/>
          <w:szCs w:val="24"/>
        </w:rPr>
        <w:t xml:space="preserve"> </w:t>
      </w:r>
      <w:r w:rsidRPr="002F7AB1">
        <w:rPr>
          <w:rFonts w:ascii="Times New Roman" w:hAnsi="Times New Roman"/>
          <w:sz w:val="24"/>
          <w:szCs w:val="24"/>
        </w:rPr>
        <w:t>закупівлі.</w:t>
      </w:r>
    </w:p>
    <w:p w14:paraId="3E0C0CF2" w14:textId="77777777" w:rsidR="002F7AB1" w:rsidRPr="002F7AB1" w:rsidRDefault="002F7AB1" w:rsidP="002F7AB1">
      <w:pPr>
        <w:pStyle w:val="a4"/>
        <w:widowControl w:val="0"/>
        <w:numPr>
          <w:ilvl w:val="1"/>
          <w:numId w:val="8"/>
        </w:numPr>
        <w:tabs>
          <w:tab w:val="left" w:pos="638"/>
          <w:tab w:val="left" w:pos="709"/>
          <w:tab w:val="left" w:pos="993"/>
        </w:tabs>
        <w:autoSpaceDE w:val="0"/>
        <w:autoSpaceDN w:val="0"/>
        <w:spacing w:before="1"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 xml:space="preserve">Довідку про наявність в Учасника необхідного обладнання та матеріалів  для встановлення системи відео спостереження, охоронної сигналізації та контролю доступу, </w:t>
      </w:r>
      <w:r w:rsidRPr="002F7AB1">
        <w:rPr>
          <w:rFonts w:ascii="Times New Roman" w:hAnsi="Times New Roman"/>
          <w:strike/>
          <w:sz w:val="24"/>
          <w:szCs w:val="24"/>
        </w:rPr>
        <w:t xml:space="preserve">, </w:t>
      </w:r>
      <w:r w:rsidRPr="002F7AB1">
        <w:rPr>
          <w:rFonts w:ascii="Times New Roman" w:hAnsi="Times New Roman"/>
          <w:sz w:val="24"/>
          <w:szCs w:val="24"/>
        </w:rPr>
        <w:t xml:space="preserve">що підтверджується </w:t>
      </w:r>
      <w:r w:rsidRPr="002F7AB1">
        <w:rPr>
          <w:rFonts w:ascii="Times New Roman" w:hAnsi="Times New Roman"/>
          <w:color w:val="000000"/>
          <w:sz w:val="24"/>
          <w:szCs w:val="24"/>
        </w:rPr>
        <w:t>копіями видаткових накладних, або копія свідоцтва про право власності,  або обороно – сальдову відомість, або акт контрольної перевірки інвентаризації цінностей тощо.</w:t>
      </w:r>
      <w:r w:rsidRPr="002F7AB1">
        <w:rPr>
          <w:rFonts w:ascii="Times New Roman" w:hAnsi="Times New Roman"/>
          <w:sz w:val="24"/>
          <w:szCs w:val="24"/>
        </w:rPr>
        <w:t xml:space="preserve"> </w:t>
      </w:r>
    </w:p>
    <w:p w14:paraId="6F597AE0" w14:textId="77777777" w:rsidR="002F7AB1" w:rsidRPr="002F7AB1" w:rsidRDefault="002F7AB1" w:rsidP="002F7AB1">
      <w:pPr>
        <w:pStyle w:val="a4"/>
        <w:widowControl w:val="0"/>
        <w:numPr>
          <w:ilvl w:val="1"/>
          <w:numId w:val="8"/>
        </w:numPr>
        <w:tabs>
          <w:tab w:val="left" w:pos="638"/>
          <w:tab w:val="left" w:pos="709"/>
          <w:tab w:val="left" w:pos="993"/>
        </w:tabs>
        <w:autoSpaceDE w:val="0"/>
        <w:autoSpaceDN w:val="0"/>
        <w:spacing w:before="1"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 xml:space="preserve">Проект договору скріплений підписом та печаткою </w:t>
      </w:r>
      <w:r w:rsidRPr="002F7AB1">
        <w:rPr>
          <w:rFonts w:ascii="Times New Roman" w:hAnsi="Times New Roman"/>
          <w:spacing w:val="-3"/>
          <w:sz w:val="24"/>
          <w:szCs w:val="24"/>
        </w:rPr>
        <w:t xml:space="preserve">уповноваженої </w:t>
      </w:r>
      <w:r w:rsidRPr="002F7AB1">
        <w:rPr>
          <w:rFonts w:ascii="Times New Roman" w:hAnsi="Times New Roman"/>
          <w:sz w:val="24"/>
          <w:szCs w:val="24"/>
        </w:rPr>
        <w:t>особи учасника, що підтверджує погодження учасника з основними умовами</w:t>
      </w:r>
      <w:r w:rsidRPr="002F7AB1">
        <w:rPr>
          <w:rFonts w:ascii="Times New Roman" w:hAnsi="Times New Roman"/>
          <w:spacing w:val="7"/>
          <w:sz w:val="24"/>
          <w:szCs w:val="24"/>
        </w:rPr>
        <w:t xml:space="preserve"> </w:t>
      </w:r>
      <w:r w:rsidRPr="002F7AB1">
        <w:rPr>
          <w:rFonts w:ascii="Times New Roman" w:hAnsi="Times New Roman"/>
          <w:spacing w:val="-3"/>
          <w:sz w:val="24"/>
          <w:szCs w:val="24"/>
        </w:rPr>
        <w:t>договору.</w:t>
      </w:r>
    </w:p>
    <w:p w14:paraId="56CBDC4F" w14:textId="77777777" w:rsidR="002F7AB1" w:rsidRPr="002F7AB1" w:rsidRDefault="002F7AB1" w:rsidP="002F7AB1">
      <w:pPr>
        <w:pStyle w:val="a4"/>
        <w:widowControl w:val="0"/>
        <w:numPr>
          <w:ilvl w:val="1"/>
          <w:numId w:val="8"/>
        </w:numPr>
        <w:tabs>
          <w:tab w:val="left" w:pos="609"/>
          <w:tab w:val="left" w:pos="709"/>
          <w:tab w:val="left" w:pos="993"/>
        </w:tabs>
        <w:autoSpaceDE w:val="0"/>
        <w:autoSpaceDN w:val="0"/>
        <w:spacing w:before="1" w:after="0" w:line="240" w:lineRule="auto"/>
        <w:ind w:left="0" w:firstLine="567"/>
        <w:contextualSpacing w:val="0"/>
        <w:jc w:val="both"/>
        <w:rPr>
          <w:rFonts w:ascii="Times New Roman" w:hAnsi="Times New Roman"/>
          <w:sz w:val="24"/>
          <w:szCs w:val="24"/>
        </w:rPr>
      </w:pPr>
      <w:r w:rsidRPr="002F7AB1">
        <w:rPr>
          <w:rFonts w:ascii="Times New Roman" w:hAnsi="Times New Roman"/>
          <w:spacing w:val="-3"/>
          <w:sz w:val="24"/>
          <w:szCs w:val="24"/>
        </w:rPr>
        <w:t xml:space="preserve">Лист </w:t>
      </w:r>
      <w:r w:rsidRPr="002F7AB1">
        <w:rPr>
          <w:rFonts w:ascii="Times New Roman" w:hAnsi="Times New Roman"/>
          <w:sz w:val="24"/>
          <w:szCs w:val="24"/>
        </w:rPr>
        <w:t>щодо підтвердження можливості виконання робіт без отримання авансового</w:t>
      </w:r>
      <w:r w:rsidRPr="002F7AB1">
        <w:rPr>
          <w:rFonts w:ascii="Times New Roman" w:hAnsi="Times New Roman"/>
          <w:spacing w:val="3"/>
          <w:sz w:val="24"/>
          <w:szCs w:val="24"/>
        </w:rPr>
        <w:t xml:space="preserve"> </w:t>
      </w:r>
      <w:r w:rsidRPr="002F7AB1">
        <w:rPr>
          <w:rFonts w:ascii="Times New Roman" w:hAnsi="Times New Roman"/>
          <w:sz w:val="24"/>
          <w:szCs w:val="24"/>
        </w:rPr>
        <w:t>платежу.</w:t>
      </w:r>
    </w:p>
    <w:p w14:paraId="65CFA321" w14:textId="77777777" w:rsidR="002F7AB1" w:rsidRPr="002F7AB1" w:rsidRDefault="002F7AB1" w:rsidP="002F7AB1">
      <w:pPr>
        <w:pStyle w:val="a4"/>
        <w:widowControl w:val="0"/>
        <w:numPr>
          <w:ilvl w:val="1"/>
          <w:numId w:val="8"/>
        </w:numPr>
        <w:tabs>
          <w:tab w:val="left" w:pos="709"/>
          <w:tab w:val="left" w:pos="993"/>
        </w:tabs>
        <w:autoSpaceDE w:val="0"/>
        <w:autoSpaceDN w:val="0"/>
        <w:spacing w:after="0" w:line="240" w:lineRule="auto"/>
        <w:ind w:left="0" w:firstLine="567"/>
        <w:contextualSpacing w:val="0"/>
        <w:jc w:val="both"/>
        <w:rPr>
          <w:rFonts w:ascii="Times New Roman" w:hAnsi="Times New Roman"/>
          <w:sz w:val="24"/>
          <w:szCs w:val="24"/>
        </w:rPr>
      </w:pPr>
      <w:r w:rsidRPr="002F7AB1">
        <w:rPr>
          <w:rFonts w:ascii="Times New Roman" w:hAnsi="Times New Roman"/>
          <w:sz w:val="24"/>
          <w:szCs w:val="24"/>
        </w:rPr>
        <w:t xml:space="preserve">  </w:t>
      </w:r>
      <w:r w:rsidRPr="002F7AB1">
        <w:rPr>
          <w:rFonts w:ascii="Times New Roman" w:hAnsi="Times New Roman"/>
          <w:color w:val="000000"/>
          <w:sz w:val="24"/>
          <w:szCs w:val="24"/>
        </w:rPr>
        <w:t xml:space="preserve">Довідка (у довільній формі) про наявність не менше 1 працівника-електромонтера відповідної кваліфікації, який має необхідну освіту, знання та досвід, а саме: працівник, що безпосередньо буде залучений та відповідальний за монтаж/установки обладнання, повинні </w:t>
      </w:r>
      <w:r w:rsidRPr="002F7AB1">
        <w:rPr>
          <w:rFonts w:ascii="Times New Roman" w:hAnsi="Times New Roman"/>
          <w:color w:val="000000"/>
          <w:sz w:val="24"/>
          <w:szCs w:val="24"/>
        </w:rPr>
        <w:lastRenderedPageBreak/>
        <w:t xml:space="preserve">мати групу допуску з електробезпеки не нижче 3 </w:t>
      </w:r>
      <w:r w:rsidRPr="002F7AB1">
        <w:rPr>
          <w:rFonts w:ascii="Times New Roman" w:hAnsi="Times New Roman"/>
          <w:sz w:val="24"/>
          <w:szCs w:val="24"/>
        </w:rPr>
        <w:t xml:space="preserve">(до 1000 V) </w:t>
      </w:r>
      <w:r w:rsidRPr="002F7AB1">
        <w:rPr>
          <w:rFonts w:ascii="Times New Roman" w:hAnsi="Times New Roman"/>
          <w:color w:val="000000"/>
          <w:sz w:val="24"/>
          <w:szCs w:val="24"/>
        </w:rPr>
        <w:t>та допуск до висотних/верхолазних робіт.</w:t>
      </w:r>
      <w:r w:rsidRPr="002F7AB1">
        <w:rPr>
          <w:rFonts w:ascii="Times New Roman" w:hAnsi="Times New Roman"/>
          <w:sz w:val="24"/>
          <w:szCs w:val="24"/>
        </w:rPr>
        <w:t xml:space="preserve"> що виконуються на висоті, з перекриття або робочого настилу або оригінал декларації відповідності матеріально-технічної бази вимогам законодавства з питань охорони праці на роботи, що виконуються на висоті понад 1,3 метра, зареєстровану відповідно до вимог чинного законодавства.</w:t>
      </w:r>
    </w:p>
    <w:p w14:paraId="69B2206C" w14:textId="59DC57EB" w:rsidR="002F7AB1" w:rsidRPr="005339E4" w:rsidRDefault="002F7AB1" w:rsidP="002F7AB1">
      <w:pPr>
        <w:widowControl w:val="0"/>
        <w:tabs>
          <w:tab w:val="left" w:pos="709"/>
          <w:tab w:val="left" w:pos="993"/>
        </w:tabs>
        <w:autoSpaceDE w:val="0"/>
        <w:autoSpaceDN w:val="0"/>
        <w:jc w:val="both"/>
        <w:rPr>
          <w:rFonts w:ascii="Times New Roman" w:hAnsi="Times New Roman"/>
          <w:sz w:val="24"/>
          <w:szCs w:val="24"/>
        </w:rPr>
      </w:pPr>
      <w:r w:rsidRPr="002F7AB1">
        <w:rPr>
          <w:rFonts w:ascii="Times New Roman" w:hAnsi="Times New Roman"/>
          <w:sz w:val="24"/>
          <w:szCs w:val="24"/>
        </w:rPr>
        <w:tab/>
        <w:t>1.9. Ліцензію що дозволяє здійснювати надання послуг</w:t>
      </w:r>
      <w:r w:rsidR="00645E06">
        <w:rPr>
          <w:rFonts w:ascii="Times New Roman" w:hAnsi="Times New Roman"/>
          <w:sz w:val="24"/>
          <w:szCs w:val="24"/>
        </w:rPr>
        <w:t>.</w:t>
      </w:r>
    </w:p>
    <w:p w14:paraId="7192BD9A" w14:textId="77777777" w:rsidR="002F7AB1" w:rsidRDefault="002F7AB1" w:rsidP="002F7AB1">
      <w:pPr>
        <w:tabs>
          <w:tab w:val="left" w:pos="567"/>
        </w:tabs>
        <w:contextualSpacing/>
        <w:jc w:val="both"/>
      </w:pPr>
    </w:p>
    <w:p w14:paraId="2580AC24" w14:textId="77777777" w:rsidR="002F7AB1" w:rsidRDefault="002F7AB1" w:rsidP="002F7AB1">
      <w:pPr>
        <w:shd w:val="clear" w:color="auto" w:fill="FFFFFF"/>
        <w:ind w:firstLine="460"/>
        <w:jc w:val="both"/>
        <w:rPr>
          <w:rFonts w:ascii="Times New Roman" w:hAnsi="Times New Roman"/>
          <w:i/>
          <w:sz w:val="24"/>
          <w:szCs w:val="24"/>
        </w:rPr>
      </w:pPr>
    </w:p>
    <w:p w14:paraId="5458A9D5" w14:textId="77777777" w:rsidR="002F7AB1" w:rsidRDefault="002F7AB1" w:rsidP="002F7AB1">
      <w:pPr>
        <w:shd w:val="clear" w:color="auto" w:fill="FFFFFF"/>
        <w:ind w:firstLine="460"/>
        <w:jc w:val="both"/>
        <w:rPr>
          <w:rFonts w:ascii="Times New Roman" w:hAnsi="Times New Roman"/>
          <w:i/>
          <w:sz w:val="24"/>
          <w:szCs w:val="24"/>
        </w:rPr>
      </w:pPr>
    </w:p>
    <w:p w14:paraId="68783887" w14:textId="77777777" w:rsidR="002F7AB1" w:rsidRPr="00C43DE6" w:rsidRDefault="002F7AB1" w:rsidP="002F7AB1">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Pr>
          <w:rFonts w:ascii="Times New Roman" w:hAnsi="Times New Roman"/>
          <w:i/>
          <w:sz w:val="24"/>
          <w:szCs w:val="24"/>
        </w:rPr>
        <w:t xml:space="preserve"> </w:t>
      </w:r>
    </w:p>
    <w:p w14:paraId="1F4C7244" w14:textId="77777777" w:rsidR="0066221A" w:rsidRPr="00500CEB" w:rsidRDefault="0066221A" w:rsidP="0066221A">
      <w:pPr>
        <w:spacing w:after="0" w:line="240" w:lineRule="auto"/>
        <w:ind w:left="-900" w:right="-365"/>
        <w:jc w:val="center"/>
        <w:rPr>
          <w:rFonts w:ascii="Times New Roman" w:hAnsi="Times New Roman"/>
          <w:b/>
          <w:bCs/>
          <w:sz w:val="24"/>
          <w:szCs w:val="24"/>
        </w:rPr>
      </w:pPr>
    </w:p>
    <w:p w14:paraId="6382A18E" w14:textId="77777777" w:rsidR="0066221A" w:rsidRPr="004B1859" w:rsidRDefault="0066221A" w:rsidP="004B1859">
      <w:pPr>
        <w:ind w:left="5670"/>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8315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F2"/>
    <w:multiLevelType w:val="multilevel"/>
    <w:tmpl w:val="7726712E"/>
    <w:lvl w:ilvl="0">
      <w:start w:val="1"/>
      <w:numFmt w:val="decimal"/>
      <w:lvlText w:val="%1."/>
      <w:lvlJc w:val="left"/>
      <w:pPr>
        <w:ind w:left="537" w:hanging="284"/>
      </w:pPr>
      <w:rPr>
        <w:rFonts w:ascii="Times New Roman" w:eastAsia="Times New Roman" w:hAnsi="Times New Roman" w:cs="Times New Roman" w:hint="default"/>
        <w:b/>
        <w:bCs/>
        <w:w w:val="100"/>
        <w:sz w:val="20"/>
        <w:szCs w:val="20"/>
        <w:lang w:val="en-US" w:eastAsia="en-US" w:bidi="en-US"/>
      </w:rPr>
    </w:lvl>
    <w:lvl w:ilvl="1">
      <w:start w:val="1"/>
      <w:numFmt w:val="decimal"/>
      <w:lvlText w:val="%1.%2."/>
      <w:lvlJc w:val="left"/>
      <w:pPr>
        <w:ind w:left="1357" w:hanging="365"/>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1673" w:hanging="365"/>
      </w:pPr>
      <w:rPr>
        <w:rFonts w:hint="default"/>
        <w:lang w:val="en-US" w:eastAsia="en-US" w:bidi="en-US"/>
      </w:rPr>
    </w:lvl>
    <w:lvl w:ilvl="3">
      <w:numFmt w:val="bullet"/>
      <w:lvlText w:val="•"/>
      <w:lvlJc w:val="left"/>
      <w:pPr>
        <w:ind w:left="2807" w:hanging="365"/>
      </w:pPr>
      <w:rPr>
        <w:rFonts w:hint="default"/>
        <w:lang w:val="en-US" w:eastAsia="en-US" w:bidi="en-US"/>
      </w:rPr>
    </w:lvl>
    <w:lvl w:ilvl="4">
      <w:numFmt w:val="bullet"/>
      <w:lvlText w:val="•"/>
      <w:lvlJc w:val="left"/>
      <w:pPr>
        <w:ind w:left="3941" w:hanging="365"/>
      </w:pPr>
      <w:rPr>
        <w:rFonts w:hint="default"/>
        <w:lang w:val="en-US" w:eastAsia="en-US" w:bidi="en-US"/>
      </w:rPr>
    </w:lvl>
    <w:lvl w:ilvl="5">
      <w:numFmt w:val="bullet"/>
      <w:lvlText w:val="•"/>
      <w:lvlJc w:val="left"/>
      <w:pPr>
        <w:ind w:left="5075" w:hanging="365"/>
      </w:pPr>
      <w:rPr>
        <w:rFonts w:hint="default"/>
        <w:lang w:val="en-US" w:eastAsia="en-US" w:bidi="en-US"/>
      </w:rPr>
    </w:lvl>
    <w:lvl w:ilvl="6">
      <w:numFmt w:val="bullet"/>
      <w:lvlText w:val="•"/>
      <w:lvlJc w:val="left"/>
      <w:pPr>
        <w:ind w:left="6208" w:hanging="365"/>
      </w:pPr>
      <w:rPr>
        <w:rFonts w:hint="default"/>
        <w:lang w:val="en-US" w:eastAsia="en-US" w:bidi="en-US"/>
      </w:rPr>
    </w:lvl>
    <w:lvl w:ilvl="7">
      <w:numFmt w:val="bullet"/>
      <w:lvlText w:val="•"/>
      <w:lvlJc w:val="left"/>
      <w:pPr>
        <w:ind w:left="7342" w:hanging="365"/>
      </w:pPr>
      <w:rPr>
        <w:rFonts w:hint="default"/>
        <w:lang w:val="en-US" w:eastAsia="en-US" w:bidi="en-US"/>
      </w:rPr>
    </w:lvl>
    <w:lvl w:ilvl="8">
      <w:numFmt w:val="bullet"/>
      <w:lvlText w:val="•"/>
      <w:lvlJc w:val="left"/>
      <w:pPr>
        <w:ind w:left="8476" w:hanging="365"/>
      </w:pPr>
      <w:rPr>
        <w:rFonts w:hint="default"/>
        <w:lang w:val="en-US" w:eastAsia="en-US" w:bidi="en-US"/>
      </w:rPr>
    </w:lvl>
  </w:abstractNum>
  <w:abstractNum w:abstractNumId="1"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297F5A"/>
    <w:multiLevelType w:val="hybridMultilevel"/>
    <w:tmpl w:val="C5D4FF4C"/>
    <w:lvl w:ilvl="0" w:tplc="9208DA26">
      <w:numFmt w:val="bullet"/>
      <w:lvlText w:val="-"/>
      <w:lvlJc w:val="left"/>
      <w:pPr>
        <w:ind w:left="254" w:hanging="183"/>
      </w:pPr>
      <w:rPr>
        <w:rFonts w:ascii="Times New Roman" w:eastAsia="Times New Roman" w:hAnsi="Times New Roman" w:cs="Times New Roman" w:hint="default"/>
        <w:w w:val="100"/>
        <w:sz w:val="20"/>
        <w:szCs w:val="20"/>
        <w:lang w:val="en-US" w:eastAsia="en-US" w:bidi="en-US"/>
      </w:rPr>
    </w:lvl>
    <w:lvl w:ilvl="1" w:tplc="7F6CE762">
      <w:numFmt w:val="bullet"/>
      <w:lvlText w:val="•"/>
      <w:lvlJc w:val="left"/>
      <w:pPr>
        <w:ind w:left="1308" w:hanging="183"/>
      </w:pPr>
      <w:rPr>
        <w:rFonts w:hint="default"/>
        <w:lang w:val="en-US" w:eastAsia="en-US" w:bidi="en-US"/>
      </w:rPr>
    </w:lvl>
    <w:lvl w:ilvl="2" w:tplc="1EBC66F6">
      <w:numFmt w:val="bullet"/>
      <w:lvlText w:val="•"/>
      <w:lvlJc w:val="left"/>
      <w:pPr>
        <w:ind w:left="2356" w:hanging="183"/>
      </w:pPr>
      <w:rPr>
        <w:rFonts w:hint="default"/>
        <w:lang w:val="en-US" w:eastAsia="en-US" w:bidi="en-US"/>
      </w:rPr>
    </w:lvl>
    <w:lvl w:ilvl="3" w:tplc="85F0B884">
      <w:numFmt w:val="bullet"/>
      <w:lvlText w:val="•"/>
      <w:lvlJc w:val="left"/>
      <w:pPr>
        <w:ind w:left="3405" w:hanging="183"/>
      </w:pPr>
      <w:rPr>
        <w:rFonts w:hint="default"/>
        <w:lang w:val="en-US" w:eastAsia="en-US" w:bidi="en-US"/>
      </w:rPr>
    </w:lvl>
    <w:lvl w:ilvl="4" w:tplc="2C9A9858">
      <w:numFmt w:val="bullet"/>
      <w:lvlText w:val="•"/>
      <w:lvlJc w:val="left"/>
      <w:pPr>
        <w:ind w:left="4453" w:hanging="183"/>
      </w:pPr>
      <w:rPr>
        <w:rFonts w:hint="default"/>
        <w:lang w:val="en-US" w:eastAsia="en-US" w:bidi="en-US"/>
      </w:rPr>
    </w:lvl>
    <w:lvl w:ilvl="5" w:tplc="EF6A43B2">
      <w:numFmt w:val="bullet"/>
      <w:lvlText w:val="•"/>
      <w:lvlJc w:val="left"/>
      <w:pPr>
        <w:ind w:left="5502" w:hanging="183"/>
      </w:pPr>
      <w:rPr>
        <w:rFonts w:hint="default"/>
        <w:lang w:val="en-US" w:eastAsia="en-US" w:bidi="en-US"/>
      </w:rPr>
    </w:lvl>
    <w:lvl w:ilvl="6" w:tplc="954AA438">
      <w:numFmt w:val="bullet"/>
      <w:lvlText w:val="•"/>
      <w:lvlJc w:val="left"/>
      <w:pPr>
        <w:ind w:left="6550" w:hanging="183"/>
      </w:pPr>
      <w:rPr>
        <w:rFonts w:hint="default"/>
        <w:lang w:val="en-US" w:eastAsia="en-US" w:bidi="en-US"/>
      </w:rPr>
    </w:lvl>
    <w:lvl w:ilvl="7" w:tplc="A9C6888C">
      <w:numFmt w:val="bullet"/>
      <w:lvlText w:val="•"/>
      <w:lvlJc w:val="left"/>
      <w:pPr>
        <w:ind w:left="7598" w:hanging="183"/>
      </w:pPr>
      <w:rPr>
        <w:rFonts w:hint="default"/>
        <w:lang w:val="en-US" w:eastAsia="en-US" w:bidi="en-US"/>
      </w:rPr>
    </w:lvl>
    <w:lvl w:ilvl="8" w:tplc="C5387BA6">
      <w:numFmt w:val="bullet"/>
      <w:lvlText w:val="•"/>
      <w:lvlJc w:val="left"/>
      <w:pPr>
        <w:ind w:left="8647" w:hanging="183"/>
      </w:pPr>
      <w:rPr>
        <w:rFonts w:hint="default"/>
        <w:lang w:val="en-US" w:eastAsia="en-US" w:bidi="en-US"/>
      </w:rPr>
    </w:lvl>
  </w:abstractNum>
  <w:abstractNum w:abstractNumId="5"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79282838">
    <w:abstractNumId w:val="7"/>
  </w:num>
  <w:num w:numId="2" w16cid:durableId="788208199">
    <w:abstractNumId w:val="2"/>
  </w:num>
  <w:num w:numId="3" w16cid:durableId="1509178169">
    <w:abstractNumId w:val="1"/>
  </w:num>
  <w:num w:numId="4" w16cid:durableId="1732079089">
    <w:abstractNumId w:val="5"/>
  </w:num>
  <w:num w:numId="5" w16cid:durableId="256641105">
    <w:abstractNumId w:val="3"/>
  </w:num>
  <w:num w:numId="6" w16cid:durableId="860438427">
    <w:abstractNumId w:val="6"/>
  </w:num>
  <w:num w:numId="7" w16cid:durableId="2102526010">
    <w:abstractNumId w:val="4"/>
  </w:num>
  <w:num w:numId="8" w16cid:durableId="197579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47209"/>
    <w:rsid w:val="00060052"/>
    <w:rsid w:val="000B13A6"/>
    <w:rsid w:val="000C5255"/>
    <w:rsid w:val="00146DD0"/>
    <w:rsid w:val="00177846"/>
    <w:rsid w:val="001853D4"/>
    <w:rsid w:val="00197F2F"/>
    <w:rsid w:val="001C0416"/>
    <w:rsid w:val="001D0E94"/>
    <w:rsid w:val="001D5973"/>
    <w:rsid w:val="0020497E"/>
    <w:rsid w:val="00220DB7"/>
    <w:rsid w:val="00226D57"/>
    <w:rsid w:val="002317D4"/>
    <w:rsid w:val="00260174"/>
    <w:rsid w:val="002B7409"/>
    <w:rsid w:val="002C0C34"/>
    <w:rsid w:val="002D0B96"/>
    <w:rsid w:val="002F7AB1"/>
    <w:rsid w:val="00366EA3"/>
    <w:rsid w:val="003F4BBA"/>
    <w:rsid w:val="00437F54"/>
    <w:rsid w:val="00462FE0"/>
    <w:rsid w:val="004A6E97"/>
    <w:rsid w:val="004B1859"/>
    <w:rsid w:val="00507840"/>
    <w:rsid w:val="00544CE7"/>
    <w:rsid w:val="005714E9"/>
    <w:rsid w:val="005903AB"/>
    <w:rsid w:val="00590536"/>
    <w:rsid w:val="005979F0"/>
    <w:rsid w:val="005A2DBB"/>
    <w:rsid w:val="006244ED"/>
    <w:rsid w:val="00645E06"/>
    <w:rsid w:val="00654BB0"/>
    <w:rsid w:val="0066221A"/>
    <w:rsid w:val="006868B9"/>
    <w:rsid w:val="006A17D4"/>
    <w:rsid w:val="006A6198"/>
    <w:rsid w:val="00754E24"/>
    <w:rsid w:val="007563A3"/>
    <w:rsid w:val="00775047"/>
    <w:rsid w:val="007C0FE1"/>
    <w:rsid w:val="007D23F4"/>
    <w:rsid w:val="008315A6"/>
    <w:rsid w:val="008A3383"/>
    <w:rsid w:val="00961D57"/>
    <w:rsid w:val="009C6540"/>
    <w:rsid w:val="009E5D45"/>
    <w:rsid w:val="00A01EBB"/>
    <w:rsid w:val="00A06A07"/>
    <w:rsid w:val="00A331A5"/>
    <w:rsid w:val="00A3382D"/>
    <w:rsid w:val="00A87D9A"/>
    <w:rsid w:val="00A927A6"/>
    <w:rsid w:val="00A97029"/>
    <w:rsid w:val="00AA30A5"/>
    <w:rsid w:val="00B61AE0"/>
    <w:rsid w:val="00B935DA"/>
    <w:rsid w:val="00C16098"/>
    <w:rsid w:val="00C25F6C"/>
    <w:rsid w:val="00C775AC"/>
    <w:rsid w:val="00C82FC6"/>
    <w:rsid w:val="00CD7126"/>
    <w:rsid w:val="00CE027C"/>
    <w:rsid w:val="00D2455A"/>
    <w:rsid w:val="00D65525"/>
    <w:rsid w:val="00D91EFC"/>
    <w:rsid w:val="00D94514"/>
    <w:rsid w:val="00DB4150"/>
    <w:rsid w:val="00DC30C2"/>
    <w:rsid w:val="00DE0F9C"/>
    <w:rsid w:val="00DE5DE0"/>
    <w:rsid w:val="00EA4F94"/>
    <w:rsid w:val="00F45CA5"/>
    <w:rsid w:val="00FE0521"/>
    <w:rsid w:val="00FE4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List Paragraph,Chapter10,Заголовок 1.1"/>
    <w:basedOn w:val="a"/>
    <w:link w:val="a5"/>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qFormat/>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table" w:customStyle="1" w:styleId="1">
    <w:name w:val="Сетка таблицы1"/>
    <w:basedOn w:val="a1"/>
    <w:next w:val="a8"/>
    <w:uiPriority w:val="59"/>
    <w:rsid w:val="0066221A"/>
    <w:pPr>
      <w:spacing w:after="0" w:line="240" w:lineRule="auto"/>
    </w:pPr>
    <w:rPr>
      <w:rFonts w:ascii="Calibri" w:eastAsia="Times New Roman" w:hAnsi="Calibri" w:cs="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4157</Words>
  <Characters>2370</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30</cp:revision>
  <dcterms:created xsi:type="dcterms:W3CDTF">2023-05-22T06:13:00Z</dcterms:created>
  <dcterms:modified xsi:type="dcterms:W3CDTF">2024-04-23T20:28:00Z</dcterms:modified>
</cp:coreProperties>
</file>