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BA" w:rsidRPr="00F36DBA" w:rsidRDefault="00F36DBA" w:rsidP="00F36DBA">
      <w:pPr>
        <w:spacing w:after="160" w:line="256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36DB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Додаток  </w:t>
      </w:r>
      <w:r w:rsidR="00D544A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</w:t>
      </w:r>
    </w:p>
    <w:p w:rsidR="00F36DBA" w:rsidRPr="00F36DBA" w:rsidRDefault="00F36DBA" w:rsidP="00F36DBA">
      <w:pPr>
        <w:spacing w:after="0" w:line="240" w:lineRule="auto"/>
        <w:ind w:left="5670"/>
        <w:contextualSpacing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6DB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до тендерної документації </w:t>
      </w:r>
    </w:p>
    <w:p w:rsidR="00F36DBA" w:rsidRPr="00F36DBA" w:rsidRDefault="00F36DBA" w:rsidP="00F36DBA">
      <w:pPr>
        <w:spacing w:after="160" w:line="256" w:lineRule="auto"/>
        <w:ind w:firstLine="567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36DBA" w:rsidRPr="00F36DBA" w:rsidRDefault="00F36DBA" w:rsidP="00F36DBA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36DB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ФОРМА " ТЕНДЕРНА ПРОПОЗИЦІЯ"</w:t>
      </w:r>
    </w:p>
    <w:p w:rsidR="00F36DBA" w:rsidRPr="00F36DBA" w:rsidRDefault="00F36DBA" w:rsidP="00F36D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6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(форма, яка подається Учасником на фірмовому бланку)</w:t>
      </w:r>
    </w:p>
    <w:p w:rsidR="00F36DBA" w:rsidRPr="00F36DBA" w:rsidRDefault="00F36DBA" w:rsidP="00F36DBA">
      <w:pPr>
        <w:shd w:val="clear" w:color="auto" w:fill="FFFFFF"/>
        <w:spacing w:after="0" w:line="240" w:lineRule="auto"/>
        <w:ind w:right="1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36DBA" w:rsidRPr="00F36DBA" w:rsidRDefault="00F36DBA" w:rsidP="00F36DBA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6DBA">
        <w:rPr>
          <w:rFonts w:ascii="Times New Roman" w:eastAsia="Calibri" w:hAnsi="Times New Roman" w:cs="Times New Roman"/>
          <w:sz w:val="24"/>
          <w:szCs w:val="24"/>
          <w:lang w:eastAsia="ru-RU"/>
        </w:rPr>
        <w:t>Ми, (найменування Учасника), надаємо свою пропозицію щодо участі у відкритих торгах</w:t>
      </w:r>
      <w:r w:rsidR="00D544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36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предмету закупівлі: </w:t>
      </w:r>
      <w:r w:rsidRPr="00F36DB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ДК 021:2015: 09310000-5 — Електрична енергія (Електрична енергія)</w:t>
      </w:r>
      <w:r w:rsidRPr="00F36DB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на потребу 2024 року.</w:t>
      </w:r>
    </w:p>
    <w:p w:rsidR="00F36DBA" w:rsidRPr="00F36DBA" w:rsidRDefault="00F36DBA" w:rsidP="00F36DBA">
      <w:pPr>
        <w:widowControl w:val="0"/>
        <w:spacing w:after="0" w:line="240" w:lineRule="auto"/>
        <w:ind w:right="113"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36DBA">
        <w:rPr>
          <w:rFonts w:ascii="Times New Roman" w:eastAsia="Calibri" w:hAnsi="Times New Roman" w:cs="Times New Roman"/>
          <w:sz w:val="24"/>
          <w:szCs w:val="24"/>
          <w:lang w:eastAsia="ru-RU"/>
        </w:rPr>
        <w:t>Вивчивши тендерну документацію ми, уповноважені на підписання Договору, маємо можливість та погоджуємося виконати вимоги Замовника та Договору на умовах, зазначених у пропозиції за наступними цінами:</w:t>
      </w:r>
    </w:p>
    <w:p w:rsidR="00F36DBA" w:rsidRPr="00F36DBA" w:rsidRDefault="00F36DBA" w:rsidP="00F36DBA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6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1736"/>
        <w:gridCol w:w="1239"/>
        <w:gridCol w:w="1282"/>
        <w:gridCol w:w="1412"/>
        <w:gridCol w:w="1265"/>
        <w:gridCol w:w="1241"/>
        <w:gridCol w:w="1057"/>
      </w:tblGrid>
      <w:tr w:rsidR="00F36DBA" w:rsidRPr="00F36DBA" w:rsidTr="00F36DBA">
        <w:trPr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BA" w:rsidRPr="00F36DBA" w:rsidRDefault="00F36DBA" w:rsidP="00F36DBA">
            <w:pPr>
              <w:widowControl w:val="0"/>
              <w:spacing w:after="0" w:line="240" w:lineRule="auto"/>
              <w:ind w:right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D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BA" w:rsidRPr="00F36DBA" w:rsidRDefault="00F36DBA" w:rsidP="00F36DBA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36DBA" w:rsidRPr="00F36DBA" w:rsidRDefault="00F36DBA" w:rsidP="00F36DBA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D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Найменування товару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BA" w:rsidRPr="00F36DBA" w:rsidRDefault="00F36DBA" w:rsidP="00F36DBA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36DBA" w:rsidRPr="00F36DBA" w:rsidRDefault="00F36DBA" w:rsidP="00F36DBA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D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BA" w:rsidRPr="00F36DBA" w:rsidRDefault="00F36DBA" w:rsidP="00F36DBA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36DBA" w:rsidRPr="00F36DBA" w:rsidRDefault="00F36DBA" w:rsidP="00F36DBA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F36D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Кількість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BA" w:rsidRPr="00F36DBA" w:rsidRDefault="00F36DBA" w:rsidP="00F36DBA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D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Ціна за одиницю без ПДВ, </w:t>
            </w:r>
            <w:proofErr w:type="spellStart"/>
            <w:r w:rsidRPr="00F36D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BA" w:rsidRPr="00F36DBA" w:rsidRDefault="00F36DBA" w:rsidP="00F36DBA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D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Сума ПДВ за одиницю, </w:t>
            </w:r>
            <w:proofErr w:type="spellStart"/>
            <w:r w:rsidRPr="00F36D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BA" w:rsidRPr="00F36DBA" w:rsidRDefault="00F36DBA" w:rsidP="00F36DBA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D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Ціна за одиницю з ПДВ, </w:t>
            </w:r>
            <w:proofErr w:type="spellStart"/>
            <w:r w:rsidRPr="00F36D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BA" w:rsidRPr="00F36DBA" w:rsidRDefault="00F36DBA" w:rsidP="00F36DBA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D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Сума  з ПДВ, </w:t>
            </w:r>
            <w:proofErr w:type="spellStart"/>
            <w:r w:rsidRPr="00F36D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F36DBA" w:rsidRPr="00F36DBA" w:rsidTr="00F36DBA">
        <w:trPr>
          <w:trHeight w:val="165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BA" w:rsidRPr="00F36DBA" w:rsidRDefault="00F36DBA" w:rsidP="00F36DB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DBA" w:rsidRPr="00F36DBA" w:rsidRDefault="00F36DBA" w:rsidP="00F36D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D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Електрична енергія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DBA" w:rsidRPr="00F36DBA" w:rsidRDefault="00F36DBA" w:rsidP="00F36DBA">
            <w:pPr>
              <w:tabs>
                <w:tab w:val="left" w:pos="11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D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кВт</w:t>
            </w:r>
            <w:r w:rsidRPr="00F36DBA">
              <w:rPr>
                <w:rFonts w:ascii="Cambria Math" w:eastAsia="Calibri" w:hAnsi="Cambria Math" w:cs="Cambria Math"/>
                <w:sz w:val="24"/>
                <w:szCs w:val="24"/>
                <w:lang w:eastAsia="ru-RU"/>
              </w:rPr>
              <w:t>⋅</w:t>
            </w:r>
            <w:r w:rsidRPr="00F36D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BA" w:rsidRPr="00F36DBA" w:rsidRDefault="00573DB6" w:rsidP="00F36DBA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46000</w:t>
            </w:r>
            <w:bookmarkStart w:id="0" w:name="_GoBack"/>
            <w:bookmarkEnd w:id="0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BA" w:rsidRPr="00F36DBA" w:rsidRDefault="00F36DBA" w:rsidP="00F36DBA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BA" w:rsidRPr="00F36DBA" w:rsidRDefault="00F36DBA" w:rsidP="00F36DBA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BA" w:rsidRPr="00F36DBA" w:rsidRDefault="00F36DBA" w:rsidP="00F36DBA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BA" w:rsidRPr="00F36DBA" w:rsidRDefault="00F36DBA" w:rsidP="00F36DBA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DBA" w:rsidRPr="00F36DBA" w:rsidTr="00F36DBA">
        <w:trPr>
          <w:trHeight w:val="165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BA" w:rsidRPr="00F36DBA" w:rsidRDefault="00F36DBA" w:rsidP="00F36DB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DBA" w:rsidRPr="00F36DBA" w:rsidRDefault="00F36DBA" w:rsidP="00F36D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DBA" w:rsidRPr="00F36DBA" w:rsidRDefault="00F36DBA" w:rsidP="00F36DBA">
            <w:pPr>
              <w:tabs>
                <w:tab w:val="left" w:pos="11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BA" w:rsidRPr="00F36DBA" w:rsidRDefault="00F36DBA" w:rsidP="00F36DBA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BA" w:rsidRPr="00F36DBA" w:rsidRDefault="00F36DBA" w:rsidP="00F36DBA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BA" w:rsidRPr="00F36DBA" w:rsidRDefault="00F36DBA" w:rsidP="00F36DBA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BA" w:rsidRPr="00F36DBA" w:rsidRDefault="00F36DBA" w:rsidP="00F36DBA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BA" w:rsidRPr="00F36DBA" w:rsidRDefault="00F36DBA" w:rsidP="00F36DBA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DBA" w:rsidRPr="00F36DBA" w:rsidTr="00F36DBA">
        <w:trPr>
          <w:trHeight w:val="165"/>
          <w:jc w:val="center"/>
        </w:trPr>
        <w:tc>
          <w:tcPr>
            <w:tcW w:w="85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BA" w:rsidRPr="00F36DBA" w:rsidRDefault="00F36DBA" w:rsidP="00F36DBA">
            <w:pPr>
              <w:widowControl w:val="0"/>
              <w:spacing w:after="0" w:line="240" w:lineRule="auto"/>
              <w:ind w:right="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D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Разом, </w:t>
            </w:r>
            <w:proofErr w:type="spellStart"/>
            <w:r w:rsidRPr="00F36D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BA" w:rsidRPr="00F36DBA" w:rsidRDefault="00F36DBA" w:rsidP="00F36DBA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DBA" w:rsidRPr="00F36DBA" w:rsidTr="00F36DBA">
        <w:trPr>
          <w:trHeight w:val="165"/>
          <w:jc w:val="center"/>
        </w:trPr>
        <w:tc>
          <w:tcPr>
            <w:tcW w:w="85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BA" w:rsidRPr="00F36DBA" w:rsidRDefault="00F36DBA" w:rsidP="00F36DBA">
            <w:pPr>
              <w:widowControl w:val="0"/>
              <w:spacing w:after="0" w:line="240" w:lineRule="auto"/>
              <w:ind w:right="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D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т.ч. ПДВ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BA" w:rsidRPr="00F36DBA" w:rsidRDefault="00F36DBA" w:rsidP="00F36DBA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6DBA" w:rsidRPr="00F36DBA" w:rsidRDefault="00F36DBA" w:rsidP="00F36DB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36DBA" w:rsidRPr="00F36DBA" w:rsidRDefault="00F36DBA" w:rsidP="00F36DB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6DBA">
        <w:rPr>
          <w:rFonts w:ascii="Times New Roman" w:eastAsia="Calibri" w:hAnsi="Times New Roman" w:cs="Times New Roman"/>
          <w:sz w:val="24"/>
          <w:szCs w:val="24"/>
          <w:lang w:eastAsia="ru-RU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F36DBA" w:rsidRPr="00F36DBA" w:rsidRDefault="00F36DBA" w:rsidP="00F36D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6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Ми погоджуємося дотримуватися умов цієї пропозиції </w:t>
      </w:r>
      <w:r w:rsidR="00472B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протягом </w:t>
      </w:r>
      <w:r w:rsidR="00D544A0" w:rsidRPr="00472B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120</w:t>
      </w:r>
      <w:r w:rsidR="00472B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(Ста двадцяти)</w:t>
      </w:r>
      <w:r w:rsidRPr="00F36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днів </w:t>
      </w:r>
      <w:r w:rsidRPr="00F36DB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із дати кінцевого строку подання тендерних пропозицій</w:t>
      </w:r>
      <w:r w:rsidRPr="00F36DBA">
        <w:rPr>
          <w:rFonts w:ascii="Times New Roman" w:eastAsia="Calibri" w:hAnsi="Times New Roman" w:cs="Times New Roman"/>
          <w:sz w:val="24"/>
          <w:szCs w:val="24"/>
          <w:lang w:eastAsia="ru-RU"/>
        </w:rPr>
        <w:t>. Наша пропозиція буде обов'язковою для нас і може бути прийнята Вами у будь-який час до закінчення зазначеного терміну.</w:t>
      </w:r>
    </w:p>
    <w:p w:rsidR="00F36DBA" w:rsidRPr="00F36DBA" w:rsidRDefault="00F36DBA" w:rsidP="00F36DB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6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Ми погоджуємося з умовами, що Ви можете відхилити нашу чи всі тендерні пропозиції відкритих торгів згідно з умовами тендерної документації, та розуміємо, що Ви не обмежені у прийнятті будь-якої іншої пропозиції з найбільш економічно вигідними для Вас умовами. </w:t>
      </w:r>
    </w:p>
    <w:p w:rsidR="00F36DBA" w:rsidRPr="00F36DBA" w:rsidRDefault="00F36DBA" w:rsidP="00F36DB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6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Якщо нас буде визначено переможцем торгів, ми беремо на себе зобов’язання: </w:t>
      </w:r>
    </w:p>
    <w:p w:rsidR="00472B9F" w:rsidRPr="00472B9F" w:rsidRDefault="00F36DBA" w:rsidP="00472B9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6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підписати договір відповідно до проекту Договору  до тендерної документації із замовником не пізніше ніж через </w:t>
      </w:r>
      <w:r w:rsidRPr="00F36DB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15</w:t>
      </w:r>
      <w:r w:rsidRPr="00F36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днів з дня прийняття рішення про намір укласти договір про закупівлю та не раніше ніж через </w:t>
      </w:r>
      <w:r w:rsidRPr="00F36DB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</w:t>
      </w:r>
      <w:r w:rsidRPr="00F36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днів з дати оприлюднення в електронній системі закупівель повідомлення про намі</w:t>
      </w:r>
      <w:r w:rsidR="00472B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 укласти договір про закупівлю. </w:t>
      </w:r>
      <w:r w:rsidR="00472B9F" w:rsidRPr="00472B9F">
        <w:rPr>
          <w:rFonts w:ascii="Times New Roman" w:eastAsia="Calibri" w:hAnsi="Times New Roman" w:cs="Times New Roman"/>
          <w:sz w:val="24"/>
          <w:szCs w:val="24"/>
          <w:lang w:eastAsia="ru-RU"/>
        </w:rPr>
        <w:t>У випадку обґрунтованої необхідності строк для укладання договору може бути продовжений до 60 днів.</w:t>
      </w:r>
    </w:p>
    <w:p w:rsidR="00F36DBA" w:rsidRDefault="00F36DBA" w:rsidP="00F36DB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6DBA">
        <w:rPr>
          <w:rFonts w:ascii="Times New Roman" w:eastAsia="Calibri" w:hAnsi="Times New Roman" w:cs="Times New Roman"/>
          <w:sz w:val="24"/>
          <w:szCs w:val="24"/>
          <w:lang w:eastAsia="ru-RU"/>
        </w:rPr>
        <w:t>- надати тендерну пропозицію, перераховану за ціною, отриманою за результатами електронного аукціону.</w:t>
      </w:r>
    </w:p>
    <w:p w:rsidR="00472B9F" w:rsidRPr="00F36DBA" w:rsidRDefault="00472B9F" w:rsidP="00472B9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72B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 зобов’язуємося  надати документи, що підтверджують відсутність підстав, передбачених п.47 Особливостей та які є обов’язковими для надання переможцем торгів відповідно до вимог тендерної документації.</w:t>
      </w:r>
    </w:p>
    <w:p w:rsidR="00F36DBA" w:rsidRPr="00F36DBA" w:rsidRDefault="00F36DBA" w:rsidP="00F36DBA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:rsidR="00F36DBA" w:rsidRPr="00F36DBA" w:rsidRDefault="00F36DBA" w:rsidP="00F36DBA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F36DB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Посада         </w:t>
      </w:r>
      <w:r w:rsidRPr="00F36DB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ab/>
      </w:r>
      <w:r w:rsidRPr="00F36DB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ab/>
      </w:r>
      <w:r w:rsidRPr="00F36DB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ab/>
      </w:r>
      <w:r w:rsidRPr="00F36DB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ab/>
      </w:r>
      <w:r w:rsidRPr="00F36DB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ab/>
      </w:r>
      <w:r w:rsidRPr="00F36DB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ab/>
      </w:r>
      <w:r w:rsidRPr="00F36DB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ab/>
      </w:r>
      <w:r w:rsidRPr="00F36DB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ab/>
        <w:t>Власне ім’я ПРІЗВИЩЕ</w:t>
      </w:r>
    </w:p>
    <w:p w:rsidR="00F36DBA" w:rsidRPr="00F36DBA" w:rsidRDefault="00F36DBA" w:rsidP="00F36DBA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F36DB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МП</w:t>
      </w:r>
    </w:p>
    <w:p w:rsidR="00F36DBA" w:rsidRPr="00F36DBA" w:rsidRDefault="00F36DBA" w:rsidP="00F36DB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 w:eastAsia="ru-RU"/>
        </w:rPr>
      </w:pPr>
      <w:r w:rsidRPr="00F36DB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Примітки: </w:t>
      </w:r>
    </w:p>
    <w:p w:rsidR="00F36DBA" w:rsidRPr="00F36DBA" w:rsidRDefault="00F36DBA" w:rsidP="00F36DB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F36DB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1. Учасник  у  пропозиції (за формою  наведеною у Додатку  </w:t>
      </w:r>
      <w:r w:rsidR="00472B9F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4)</w:t>
      </w:r>
      <w:r w:rsidRPr="00F36DB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до тендерної документації) визначає ціну на товар, які  він пропонує надати за договором з урахуванням усіх своїх витрат, податків і зборів, що сплачуються або мають бути сплачені.</w:t>
      </w:r>
      <w:r w:rsidRPr="00F36DB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br/>
        <w:t xml:space="preserve">2.  Ціна пропозиції повинна бути чітко визначена та враховувати повну вартість електричної енергії як товару, податок на додану вартість, </w:t>
      </w:r>
      <w:proofErr w:type="spellStart"/>
      <w:r w:rsidRPr="00F36DB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вартість</w:t>
      </w:r>
      <w:proofErr w:type="spellEnd"/>
      <w:r w:rsidRPr="00F36DB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послуг з </w:t>
      </w:r>
      <w:r w:rsidR="00D544A0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розподілу, </w:t>
      </w:r>
      <w:r w:rsidRPr="00F36DB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передачі </w:t>
      </w:r>
      <w:r w:rsidR="00D544A0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36DB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електричної енергії оператором системи передачі.</w:t>
      </w:r>
    </w:p>
    <w:p w:rsidR="00F36DBA" w:rsidRPr="00F36DBA" w:rsidRDefault="00F36DBA" w:rsidP="00F36DB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F36DB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3.  В разі надання  пропозиції учасником - не платником ПДВ, така пропозиція надається без врахування ПДВ та у графі «Загальна вартість товару з ПДВ» учасником зазначається «Вартість товару без ПДВ».</w:t>
      </w:r>
    </w:p>
    <w:p w:rsidR="00C711D0" w:rsidRDefault="00573DB6"/>
    <w:sectPr w:rsidR="00C711D0" w:rsidSect="00472B9F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532B9"/>
    <w:multiLevelType w:val="multilevel"/>
    <w:tmpl w:val="3E92C9D6"/>
    <w:lvl w:ilvl="0">
      <w:start w:val="1"/>
      <w:numFmt w:val="decimal"/>
      <w:lvlText w:val="%1."/>
      <w:lvlJc w:val="center"/>
      <w:pPr>
        <w:ind w:left="4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2A"/>
    <w:rsid w:val="00472B9F"/>
    <w:rsid w:val="00476DBD"/>
    <w:rsid w:val="004B282A"/>
    <w:rsid w:val="0051116B"/>
    <w:rsid w:val="00573DB6"/>
    <w:rsid w:val="00D544A0"/>
    <w:rsid w:val="00F3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6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19013-3D42-41C8-958D-6BF57DFF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6</cp:revision>
  <dcterms:created xsi:type="dcterms:W3CDTF">2023-12-11T12:52:00Z</dcterms:created>
  <dcterms:modified xsi:type="dcterms:W3CDTF">2023-12-12T12:51:00Z</dcterms:modified>
</cp:coreProperties>
</file>