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6845"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72D6033E"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7475C2F"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27A837E4" w14:textId="77777777" w:rsidR="00776A07" w:rsidRPr="00A37AD9" w:rsidRDefault="00776A07" w:rsidP="00776A07">
      <w:pPr>
        <w:spacing w:after="0" w:line="240" w:lineRule="auto"/>
        <w:jc w:val="both"/>
        <w:rPr>
          <w:rFonts w:ascii="Times New Roman" w:hAnsi="Times New Roman"/>
          <w:b/>
          <w:bCs/>
          <w:i/>
          <w:iCs/>
          <w:sz w:val="24"/>
          <w:szCs w:val="24"/>
        </w:rPr>
      </w:pP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B74DDDF" w14:textId="77777777" w:rsidR="00776A07" w:rsidRPr="00A37AD9" w:rsidRDefault="00776A07" w:rsidP="00776A07">
      <w:pPr>
        <w:spacing w:after="0" w:line="240" w:lineRule="auto"/>
        <w:jc w:val="both"/>
        <w:rPr>
          <w:rFonts w:ascii="Times New Roman" w:hAnsi="Times New Roman"/>
          <w:sz w:val="24"/>
          <w:szCs w:val="24"/>
        </w:rPr>
      </w:pPr>
    </w:p>
    <w:p w14:paraId="4D70AF1E"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76FAFC85" w14:textId="77777777" w:rsidR="00776A07" w:rsidRPr="00A37AD9" w:rsidRDefault="00776A07" w:rsidP="00776A07">
      <w:pPr>
        <w:spacing w:after="0" w:line="240" w:lineRule="auto"/>
        <w:jc w:val="both"/>
        <w:rPr>
          <w:rFonts w:ascii="Times New Roman" w:hAnsi="Times New Roman"/>
          <w:b/>
          <w:bCs/>
          <w:i/>
          <w:iCs/>
          <w:sz w:val="24"/>
          <w:szCs w:val="24"/>
        </w:rPr>
      </w:pPr>
    </w:p>
    <w:p w14:paraId="15B6665E"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1181D4EE" w14:textId="77777777" w:rsidR="00776A07" w:rsidRPr="00A37AD9" w:rsidRDefault="00776A07" w:rsidP="00776A07">
      <w:pPr>
        <w:spacing w:after="0" w:line="240" w:lineRule="auto"/>
        <w:jc w:val="both"/>
        <w:rPr>
          <w:rFonts w:ascii="Times New Roman" w:hAnsi="Times New Roman"/>
          <w:b/>
          <w:bCs/>
          <w:i/>
          <w:iCs/>
          <w:sz w:val="24"/>
          <w:szCs w:val="24"/>
        </w:rPr>
      </w:pPr>
    </w:p>
    <w:p w14:paraId="3CD26B74"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F71156F"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60502A6D" w14:textId="5343A33D"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ED2873">
        <w:rPr>
          <w:rFonts w:ascii="Times New Roman" w:eastAsia="Times New Roman" w:hAnsi="Times New Roman"/>
          <w:b/>
          <w:sz w:val="24"/>
          <w:szCs w:val="24"/>
          <w:lang w:eastAsia="ru-RU"/>
        </w:rPr>
        <w:t>71090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7E786F09" w14:textId="24B115D6"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005B57C9">
        <w:rPr>
          <w:rFonts w:ascii="Times New Roman" w:eastAsia="Times New Roman" w:hAnsi="Times New Roman"/>
          <w:b/>
          <w:sz w:val="24"/>
          <w:szCs w:val="24"/>
          <w:lang w:eastAsia="ru-RU"/>
        </w:rPr>
        <w:t xml:space="preserve">01 січня </w:t>
      </w:r>
      <w:r w:rsidRPr="00A37AD9">
        <w:rPr>
          <w:rFonts w:ascii="Times New Roman" w:eastAsia="Times New Roman" w:hAnsi="Times New Roman"/>
          <w:b/>
          <w:sz w:val="24"/>
          <w:szCs w:val="24"/>
          <w:lang w:eastAsia="ru-RU"/>
        </w:rPr>
        <w:t xml:space="preserve">по </w:t>
      </w:r>
      <w:r w:rsidR="005B57C9">
        <w:rPr>
          <w:rFonts w:ascii="Times New Roman" w:eastAsia="Times New Roman" w:hAnsi="Times New Roman"/>
          <w:b/>
          <w:sz w:val="24"/>
          <w:szCs w:val="24"/>
          <w:lang w:eastAsia="ru-RU"/>
        </w:rPr>
        <w:t>31 грудня</w:t>
      </w:r>
      <w:r w:rsidRPr="00A37AD9">
        <w:rPr>
          <w:rFonts w:ascii="Times New Roman" w:eastAsia="Times New Roman" w:hAnsi="Times New Roman"/>
          <w:b/>
          <w:sz w:val="24"/>
          <w:szCs w:val="24"/>
          <w:lang w:eastAsia="ru-RU"/>
        </w:rPr>
        <w:t xml:space="preserve"> 20</w:t>
      </w:r>
      <w:r w:rsidR="005B57C9">
        <w:rPr>
          <w:rFonts w:ascii="Times New Roman" w:eastAsia="Times New Roman" w:hAnsi="Times New Roman"/>
          <w:b/>
          <w:sz w:val="24"/>
          <w:szCs w:val="24"/>
          <w:lang w:eastAsia="ru-RU"/>
        </w:rPr>
        <w:t>2</w:t>
      </w:r>
      <w:r w:rsidR="00ED2873">
        <w:rPr>
          <w:rFonts w:ascii="Times New Roman" w:eastAsia="Times New Roman" w:hAnsi="Times New Roman"/>
          <w:b/>
          <w:sz w:val="24"/>
          <w:szCs w:val="24"/>
          <w:lang w:eastAsia="ru-RU"/>
        </w:rPr>
        <w:t>4</w:t>
      </w:r>
      <w:r w:rsidRPr="00A37AD9">
        <w:rPr>
          <w:rFonts w:ascii="Times New Roman" w:eastAsia="Times New Roman" w:hAnsi="Times New Roman"/>
          <w:b/>
          <w:sz w:val="24"/>
          <w:szCs w:val="24"/>
          <w:lang w:eastAsia="ru-RU"/>
        </w:rPr>
        <w:t xml:space="preserve"> року.</w:t>
      </w:r>
    </w:p>
    <w:p w14:paraId="6D48AB7F"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17E81176"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3CF2AC1E"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44C1C2FB" w14:textId="77777777"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 xml:space="preserve">послуги з передачі </w:t>
      </w:r>
      <w:r w:rsidR="00C45AFA">
        <w:rPr>
          <w:rStyle w:val="rvts0"/>
          <w:rFonts w:ascii="Times New Roman" w:hAnsi="Times New Roman"/>
          <w:b/>
          <w:bCs/>
          <w:sz w:val="24"/>
          <w:szCs w:val="24"/>
        </w:rPr>
        <w:t xml:space="preserve">та послуги з розподілу </w:t>
      </w:r>
      <w:r w:rsidRPr="00A37AD9">
        <w:rPr>
          <w:rStyle w:val="rvts0"/>
          <w:rFonts w:ascii="Times New Roman" w:hAnsi="Times New Roman"/>
          <w:b/>
          <w:bCs/>
          <w:sz w:val="24"/>
          <w:szCs w:val="24"/>
        </w:rPr>
        <w:t>електричної енергії за регульованим тарифом</w:t>
      </w:r>
      <w:r w:rsidRPr="00A37AD9">
        <w:rPr>
          <w:rStyle w:val="rvts0"/>
          <w:rFonts w:ascii="Times New Roman" w:hAnsi="Times New Roman"/>
          <w:sz w:val="24"/>
          <w:szCs w:val="24"/>
        </w:rPr>
        <w:t>.</w:t>
      </w:r>
    </w:p>
    <w:p w14:paraId="5861E6FB" w14:textId="77777777"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45AFA">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A37AD9">
        <w:rPr>
          <w:rStyle w:val="rvts0"/>
          <w:rFonts w:ascii="Times New Roman" w:hAnsi="Times New Roman"/>
          <w:b/>
          <w:bCs/>
          <w:sz w:val="24"/>
          <w:szCs w:val="24"/>
        </w:rPr>
        <w:t>включає послуги з розподілу електричної енергії.</w:t>
      </w:r>
    </w:p>
    <w:p w14:paraId="3EE7162E"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424ACB3C"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14:paraId="4A63A58C" w14:textId="77777777" w:rsidR="00776A07" w:rsidRPr="00A37AD9"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6BD2C326"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0F957A19"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7479DD22"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02254935"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6B762070"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2DC74CA5" w14:textId="77777777" w:rsidR="00776A07" w:rsidRPr="00A37AD9" w:rsidRDefault="00776A07" w:rsidP="00EE51A1">
      <w:pPr>
        <w:numPr>
          <w:ilvl w:val="0"/>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006C1107" w:rsidRPr="00A37AD9">
        <w:rPr>
          <w:rFonts w:ascii="Times New Roman" w:eastAsia="Times New Roman" w:hAnsi="Times New Roman"/>
          <w:sz w:val="24"/>
          <w:szCs w:val="24"/>
          <w:lang w:eastAsia="ru-RU"/>
        </w:rPr>
        <w:t xml:space="preserve">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власного  структурного підрозділу - Центру обслуговування споживачів (клієнтів), згідно з вимогами</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1</w:t>
      </w:r>
      <w:r w:rsidRPr="00A37AD9">
        <w:rPr>
          <w:rFonts w:ascii="Times New Roman" w:eastAsia="Times New Roman" w:hAnsi="Times New Roman"/>
          <w:b/>
          <w:bCs/>
          <w:i/>
          <w:iCs/>
          <w:sz w:val="24"/>
          <w:szCs w:val="24"/>
          <w:u w:val="single"/>
          <w:lang w:eastAsia="ru-RU"/>
        </w:rPr>
        <w:t>:</w:t>
      </w:r>
    </w:p>
    <w:p w14:paraId="51D42C55" w14:textId="77777777" w:rsidR="00776A07" w:rsidRPr="00A37AD9" w:rsidRDefault="00776A07" w:rsidP="00EE51A1">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37AD9" w:rsidRPr="00A37AD9" w14:paraId="46B824B3" w14:textId="77777777" w:rsidTr="00874EA8">
        <w:trPr>
          <w:trHeight w:val="7234"/>
        </w:trPr>
        <w:tc>
          <w:tcPr>
            <w:tcW w:w="10200" w:type="dxa"/>
          </w:tcPr>
          <w:p w14:paraId="53B5A347" w14:textId="77777777"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w:t>
            </w:r>
            <w:r w:rsidR="00AE1065">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A37AD9" w:rsidRPr="00A37AD9" w14:paraId="3178CB35" w14:textId="77777777" w:rsidTr="00874EA8">
              <w:tc>
                <w:tcPr>
                  <w:tcW w:w="465" w:type="dxa"/>
                </w:tcPr>
                <w:p w14:paraId="7A45B1EE" w14:textId="77777777" w:rsidR="00776A07" w:rsidRPr="00A37AD9" w:rsidRDefault="00776A07" w:rsidP="00EE51A1">
                  <w:pPr>
                    <w:spacing w:after="150" w:line="240" w:lineRule="auto"/>
                    <w:jc w:val="center"/>
                    <w:rPr>
                      <w:rFonts w:ascii="Times New Roman" w:hAnsi="Times New Roman"/>
                    </w:rPr>
                  </w:pPr>
                  <w:r w:rsidRPr="00A37AD9">
                    <w:rPr>
                      <w:rFonts w:ascii="Times New Roman" w:hAnsi="Times New Roman"/>
                    </w:rPr>
                    <w:t>1.</w:t>
                  </w:r>
                </w:p>
              </w:tc>
              <w:tc>
                <w:tcPr>
                  <w:tcW w:w="7156" w:type="dxa"/>
                </w:tcPr>
                <w:p w14:paraId="5EC8012D" w14:textId="77777777" w:rsidR="00776A07" w:rsidRPr="00A37AD9" w:rsidRDefault="00776A07" w:rsidP="00EE51A1">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39E21628" w14:textId="77777777" w:rsidR="00776A07" w:rsidRPr="00A37AD9" w:rsidRDefault="00776A07" w:rsidP="00EE51A1">
                  <w:pPr>
                    <w:spacing w:after="150" w:line="240" w:lineRule="auto"/>
                    <w:jc w:val="both"/>
                    <w:rPr>
                      <w:rFonts w:ascii="Times New Roman" w:hAnsi="Times New Roman"/>
                      <w:lang w:val="ru-RU"/>
                    </w:rPr>
                  </w:pPr>
                </w:p>
              </w:tc>
            </w:tr>
            <w:tr w:rsidR="00A37AD9" w:rsidRPr="00A37AD9" w14:paraId="29FE4846" w14:textId="77777777" w:rsidTr="00874EA8">
              <w:tc>
                <w:tcPr>
                  <w:tcW w:w="465" w:type="dxa"/>
                </w:tcPr>
                <w:p w14:paraId="02187F75"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2.</w:t>
                  </w:r>
                </w:p>
              </w:tc>
              <w:tc>
                <w:tcPr>
                  <w:tcW w:w="7156" w:type="dxa"/>
                </w:tcPr>
                <w:p w14:paraId="00DE5EC2"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6DE5F53E" w14:textId="77777777" w:rsidR="00776A07" w:rsidRPr="00A37AD9" w:rsidRDefault="00776A07" w:rsidP="00EE51A1">
                  <w:pPr>
                    <w:spacing w:after="150" w:line="240" w:lineRule="auto"/>
                    <w:jc w:val="both"/>
                    <w:rPr>
                      <w:rFonts w:ascii="Times New Roman" w:hAnsi="Times New Roman"/>
                    </w:rPr>
                  </w:pPr>
                </w:p>
              </w:tc>
            </w:tr>
            <w:tr w:rsidR="00A37AD9" w:rsidRPr="00A37AD9" w14:paraId="6B1CF90D" w14:textId="77777777" w:rsidTr="00874EA8">
              <w:tc>
                <w:tcPr>
                  <w:tcW w:w="465" w:type="dxa"/>
                </w:tcPr>
                <w:p w14:paraId="1B277CB9"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3.</w:t>
                  </w:r>
                </w:p>
              </w:tc>
              <w:tc>
                <w:tcPr>
                  <w:tcW w:w="7156" w:type="dxa"/>
                </w:tcPr>
                <w:p w14:paraId="54E89022"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78EE5AC4" w14:textId="77777777" w:rsidR="00776A07" w:rsidRPr="00A37AD9" w:rsidRDefault="00776A07" w:rsidP="00EE51A1">
                  <w:pPr>
                    <w:spacing w:after="150" w:line="240" w:lineRule="auto"/>
                    <w:jc w:val="both"/>
                    <w:rPr>
                      <w:rFonts w:ascii="Times New Roman" w:hAnsi="Times New Roman"/>
                    </w:rPr>
                  </w:pPr>
                </w:p>
              </w:tc>
            </w:tr>
            <w:tr w:rsidR="00A37AD9" w:rsidRPr="00A37AD9" w14:paraId="70BDFBF9" w14:textId="77777777" w:rsidTr="00874EA8">
              <w:tc>
                <w:tcPr>
                  <w:tcW w:w="465" w:type="dxa"/>
                </w:tcPr>
                <w:p w14:paraId="518B5EA2"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4.</w:t>
                  </w:r>
                </w:p>
              </w:tc>
              <w:tc>
                <w:tcPr>
                  <w:tcW w:w="7156" w:type="dxa"/>
                </w:tcPr>
                <w:p w14:paraId="6ABA50E1"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08BDB463" w14:textId="77777777" w:rsidR="00776A07" w:rsidRPr="00A37AD9" w:rsidRDefault="00776A07" w:rsidP="00EE51A1">
                  <w:pPr>
                    <w:spacing w:after="150" w:line="240" w:lineRule="auto"/>
                    <w:jc w:val="both"/>
                    <w:rPr>
                      <w:rFonts w:ascii="Times New Roman" w:hAnsi="Times New Roman"/>
                    </w:rPr>
                  </w:pPr>
                </w:p>
              </w:tc>
            </w:tr>
            <w:tr w:rsidR="00A37AD9" w:rsidRPr="00A37AD9" w14:paraId="1A6ED48A" w14:textId="77777777" w:rsidTr="00874EA8">
              <w:tc>
                <w:tcPr>
                  <w:tcW w:w="465" w:type="dxa"/>
                </w:tcPr>
                <w:p w14:paraId="437880A2"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00EBA664"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6B5AEE24" w14:textId="77777777" w:rsidR="00776A07" w:rsidRPr="00A37AD9" w:rsidRDefault="00776A07" w:rsidP="00EE51A1">
                  <w:pPr>
                    <w:spacing w:after="150" w:line="240" w:lineRule="auto"/>
                    <w:jc w:val="both"/>
                    <w:rPr>
                      <w:rFonts w:ascii="Times New Roman" w:hAnsi="Times New Roman"/>
                    </w:rPr>
                  </w:pPr>
                </w:p>
              </w:tc>
            </w:tr>
          </w:tbl>
          <w:p w14:paraId="28DC8215" w14:textId="77777777" w:rsidR="00776A07" w:rsidRPr="00A37AD9" w:rsidRDefault="00776A07" w:rsidP="00EE51A1">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2E773234" w14:textId="77777777" w:rsidR="00776A07" w:rsidRPr="00A37AD9" w:rsidRDefault="00776A07" w:rsidP="00EE51A1">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2DCDAED0" w14:textId="77777777"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2164B747" w14:textId="77777777" w:rsidR="00776A07" w:rsidRPr="00A37AD9" w:rsidRDefault="00776A07" w:rsidP="00EE51A1">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1" w:name="_Hlk40800649"/>
      <w:r w:rsidRPr="00A37AD9">
        <w:rPr>
          <w:rFonts w:ascii="Times New Roman" w:eastAsia="Times New Roman" w:hAnsi="Times New Roman"/>
          <w:sz w:val="24"/>
          <w:szCs w:val="24"/>
          <w:lang w:eastAsia="ru-RU"/>
        </w:rPr>
        <w:t>учасник в складі тендерної пропозиції надає:</w:t>
      </w:r>
      <w:bookmarkEnd w:id="1"/>
    </w:p>
    <w:p w14:paraId="2FD7E6E0" w14:textId="77777777" w:rsidR="00776A07" w:rsidRPr="00A37AD9" w:rsidRDefault="00776A07" w:rsidP="00EE51A1">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08C0EF2D" w14:textId="77777777" w:rsidR="004D2B2C" w:rsidRPr="00A37AD9" w:rsidRDefault="004D2B2C" w:rsidP="00EE51A1">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sidR="00626287">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sidR="00626287">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sidR="00626287">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00626287"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lastRenderedPageBreak/>
        <w:t>створеного відповідно до Правил роздрібного ринку електричної енергії, затверджених Постановою НКРЕКП від 14.03.2018 р. № 312 (із змінами</w:t>
      </w:r>
      <w:r w:rsidR="00626287">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6CA455FB" w14:textId="77777777" w:rsidR="007A333B" w:rsidRDefault="00B7425C" w:rsidP="007A333B">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9C7ADA" w:rsidRPr="00A37AD9">
        <w:rPr>
          <w:rFonts w:ascii="Times New Roman" w:eastAsia="Times New Roman" w:hAnsi="Times New Roman"/>
          <w:sz w:val="24"/>
          <w:szCs w:val="24"/>
          <w:lang w:eastAsia="ru-RU"/>
        </w:rPr>
        <w:t xml:space="preserve">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має бути підтверджен</w:t>
      </w:r>
      <w:r w:rsidR="00FC7677" w:rsidRPr="00A37AD9">
        <w:rPr>
          <w:rFonts w:ascii="Times New Roman" w:eastAsia="Times New Roman" w:hAnsi="Times New Roman"/>
          <w:sz w:val="24"/>
          <w:szCs w:val="24"/>
          <w:lang w:eastAsia="ru-RU"/>
        </w:rPr>
        <w:t>о</w:t>
      </w:r>
      <w:r w:rsidRPr="00A37AD9">
        <w:rPr>
          <w:rFonts w:ascii="Times New Roman" w:eastAsia="Times New Roman" w:hAnsi="Times New Roman"/>
          <w:sz w:val="24"/>
          <w:szCs w:val="24"/>
          <w:lang w:eastAsia="ru-RU"/>
        </w:rPr>
        <w:t xml:space="preserve"> зазначенням такої інформації на </w:t>
      </w:r>
      <w:r w:rsidR="00FC7677" w:rsidRPr="00A37AD9">
        <w:rPr>
          <w:rFonts w:ascii="Times New Roman" w:eastAsia="Times New Roman" w:hAnsi="Times New Roman"/>
          <w:sz w:val="24"/>
          <w:szCs w:val="24"/>
          <w:lang w:eastAsia="ru-RU"/>
        </w:rPr>
        <w:t xml:space="preserve">власному </w:t>
      </w:r>
      <w:r w:rsidRPr="00A37AD9">
        <w:rPr>
          <w:rFonts w:ascii="Times New Roman" w:eastAsia="Times New Roman" w:hAnsi="Times New Roman"/>
          <w:sz w:val="24"/>
          <w:szCs w:val="24"/>
          <w:lang w:eastAsia="ru-RU"/>
        </w:rPr>
        <w:t xml:space="preserve">офіційному сайті </w:t>
      </w:r>
      <w:r w:rsidR="00981CAA" w:rsidRPr="00A37AD9">
        <w:rPr>
          <w:rFonts w:ascii="Times New Roman" w:eastAsia="Times New Roman" w:hAnsi="Times New Roman"/>
          <w:sz w:val="24"/>
          <w:szCs w:val="24"/>
          <w:lang w:eastAsia="ru-RU"/>
        </w:rPr>
        <w:t>в</w:t>
      </w:r>
      <w:r w:rsidRPr="00A37AD9">
        <w:rPr>
          <w:rFonts w:ascii="Times New Roman" w:eastAsia="Times New Roman" w:hAnsi="Times New Roman"/>
          <w:sz w:val="24"/>
          <w:szCs w:val="24"/>
          <w:lang w:eastAsia="ru-RU"/>
        </w:rPr>
        <w:t>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r w:rsidR="00981CAA" w:rsidRPr="00A37AD9">
        <w:rPr>
          <w:rFonts w:ascii="Times New Roman" w:eastAsia="Times New Roman" w:hAnsi="Times New Roman"/>
          <w:sz w:val="24"/>
          <w:szCs w:val="24"/>
          <w:lang w:eastAsia="ru-RU"/>
        </w:rPr>
        <w:t>.</w:t>
      </w:r>
    </w:p>
    <w:p w14:paraId="778366B5" w14:textId="77777777" w:rsidR="00776A07" w:rsidRPr="00A37AD9" w:rsidRDefault="00776A07" w:rsidP="00EE51A1">
      <w:pPr>
        <w:shd w:val="clear" w:color="auto" w:fill="FFFFFF"/>
        <w:spacing w:after="0" w:line="240" w:lineRule="auto"/>
        <w:ind w:left="-426"/>
        <w:jc w:val="both"/>
        <w:rPr>
          <w:rFonts w:ascii="Times New Roman" w:eastAsia="Times New Roman" w:hAnsi="Times New Roman"/>
          <w:sz w:val="24"/>
          <w:szCs w:val="24"/>
          <w:lang w:eastAsia="ru-RU"/>
        </w:rPr>
      </w:pPr>
    </w:p>
    <w:p w14:paraId="07081695" w14:textId="77777777" w:rsidR="00776A07" w:rsidRPr="007A333B" w:rsidRDefault="00776A07" w:rsidP="007A333B">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w:t>
      </w:r>
      <w:r w:rsidR="009C7ADA" w:rsidRPr="007A333B">
        <w:rPr>
          <w:rFonts w:ascii="Times New Roman" w:eastAsia="Times New Roman" w:hAnsi="Times New Roman"/>
          <w:sz w:val="24"/>
          <w:szCs w:val="24"/>
          <w:lang w:eastAsia="ru-RU"/>
        </w:rPr>
        <w:t xml:space="preserve">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 (Рівненської/Львівської) </w:t>
      </w:r>
      <w:r w:rsidRPr="007A333B">
        <w:rPr>
          <w:rFonts w:ascii="Times New Roman" w:eastAsia="Times New Roman" w:hAnsi="Times New Roman"/>
          <w:sz w:val="24"/>
          <w:szCs w:val="24"/>
          <w:lang w:eastAsia="ru-RU"/>
        </w:rPr>
        <w:t>або посадової особи, з робочим місцем на території Волинської області</w:t>
      </w:r>
      <w:r w:rsidR="009C7ADA" w:rsidRPr="007A333B">
        <w:rPr>
          <w:rFonts w:ascii="Times New Roman" w:eastAsia="Times New Roman" w:hAnsi="Times New Roman"/>
          <w:sz w:val="24"/>
          <w:szCs w:val="24"/>
          <w:lang w:eastAsia="ru-RU"/>
        </w:rPr>
        <w:t xml:space="preserve"> 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w:t>
      </w:r>
      <w:r w:rsidR="008F310F" w:rsidRPr="007A333B">
        <w:rPr>
          <w:rFonts w:ascii="Times New Roman" w:eastAsia="Times New Roman" w:hAnsi="Times New Roman"/>
          <w:sz w:val="24"/>
          <w:szCs w:val="24"/>
          <w:lang w:eastAsia="ru-RU"/>
        </w:rPr>
        <w:t xml:space="preserve"> (Рівненської/Львівської)</w:t>
      </w:r>
      <w:r w:rsidR="009C7ADA" w:rsidRPr="007A333B">
        <w:rPr>
          <w:rFonts w:ascii="Times New Roman" w:eastAsia="Times New Roman" w:hAnsi="Times New Roman"/>
          <w:sz w:val="24"/>
          <w:szCs w:val="24"/>
          <w:lang w:eastAsia="ru-RU"/>
        </w:rPr>
        <w:t xml:space="preserve">, </w:t>
      </w:r>
      <w:r w:rsidRPr="007A333B">
        <w:rPr>
          <w:rFonts w:ascii="Times New Roman" w:eastAsia="Times New Roman" w:hAnsi="Times New Roman"/>
          <w:sz w:val="24"/>
          <w:szCs w:val="24"/>
          <w:lang w:eastAsia="ru-RU"/>
        </w:rPr>
        <w:t xml:space="preserve">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5C570A19" w14:textId="77777777"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122B5539" w14:textId="77777777"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37AD9" w:rsidRPr="00A37AD9" w14:paraId="5A217B0D" w14:textId="77777777" w:rsidTr="00874EA8">
        <w:trPr>
          <w:trHeight w:val="7078"/>
        </w:trPr>
        <w:tc>
          <w:tcPr>
            <w:tcW w:w="10800" w:type="dxa"/>
          </w:tcPr>
          <w:p w14:paraId="23713404" w14:textId="77777777" w:rsidR="00776A07" w:rsidRPr="00A37AD9" w:rsidRDefault="00776A07" w:rsidP="00874EA8">
            <w:pPr>
              <w:suppressAutoHyphens/>
              <w:autoSpaceDE w:val="0"/>
              <w:spacing w:after="0" w:line="240" w:lineRule="auto"/>
              <w:ind w:left="927"/>
              <w:jc w:val="center"/>
              <w:rPr>
                <w:rFonts w:ascii="Times New Roman" w:eastAsia="Times New Roman" w:hAnsi="Times New Roman"/>
                <w:b/>
                <w:sz w:val="24"/>
                <w:szCs w:val="24"/>
                <w:lang w:eastAsia="ar-SA"/>
              </w:rPr>
            </w:pPr>
          </w:p>
          <w:p w14:paraId="48E53BCB" w14:textId="77777777" w:rsidR="00776A07" w:rsidRPr="00A37AD9" w:rsidRDefault="00776A07" w:rsidP="00874EA8">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sidR="00AE1065">
              <w:rPr>
                <w:rFonts w:ascii="Times New Roman" w:eastAsia="Times New Roman" w:hAnsi="Times New Roman"/>
                <w:b/>
                <w:lang w:eastAsia="ar-SA"/>
              </w:rPr>
              <w:t>2</w:t>
            </w:r>
            <w:r w:rsidRPr="00A37AD9">
              <w:rPr>
                <w:rFonts w:ascii="Times New Roman" w:eastAsia="Times New Roman" w:hAnsi="Times New Roman"/>
                <w:b/>
                <w:lang w:eastAsia="ar-SA"/>
              </w:rPr>
              <w:t>)  про наявністьвласного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A37AD9" w:rsidRPr="00A37AD9" w14:paraId="7FFAFF81" w14:textId="77777777" w:rsidTr="00874EA8">
              <w:tc>
                <w:tcPr>
                  <w:tcW w:w="562" w:type="dxa"/>
                </w:tcPr>
                <w:p w14:paraId="1D33B962" w14:textId="77777777" w:rsidR="00776A07" w:rsidRPr="00A37AD9" w:rsidRDefault="00776A07" w:rsidP="00874EA8">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645BA7E3" w14:textId="77777777" w:rsidR="00776A07" w:rsidRPr="00A37AD9" w:rsidRDefault="00776A07" w:rsidP="00874EA8">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2B448DA7"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3719ECAE" w14:textId="77777777" w:rsidTr="00874EA8">
              <w:tc>
                <w:tcPr>
                  <w:tcW w:w="562" w:type="dxa"/>
                </w:tcPr>
                <w:p w14:paraId="5B28EEC6"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4C5D05F5"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27BA74A7"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59D9A35C" w14:textId="77777777" w:rsidTr="00874EA8">
              <w:tc>
                <w:tcPr>
                  <w:tcW w:w="562" w:type="dxa"/>
                </w:tcPr>
                <w:p w14:paraId="7899AA05"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3A1C87B7"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738F41BB"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6400B9C8" w14:textId="77777777" w:rsidTr="00874EA8">
              <w:tc>
                <w:tcPr>
                  <w:tcW w:w="562" w:type="dxa"/>
                </w:tcPr>
                <w:p w14:paraId="0D5CE727"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401C77C5"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1F2B87AD" w14:textId="77777777" w:rsidR="00776A07" w:rsidRPr="00A37AD9" w:rsidRDefault="00776A07" w:rsidP="00874EA8">
                  <w:pPr>
                    <w:spacing w:after="150" w:line="240" w:lineRule="auto"/>
                    <w:jc w:val="both"/>
                    <w:rPr>
                      <w:rFonts w:ascii="Times New Roman" w:eastAsia="Times New Roman" w:hAnsi="Times New Roman"/>
                      <w:lang w:eastAsia="ru-RU"/>
                    </w:rPr>
                  </w:pPr>
                </w:p>
              </w:tc>
            </w:tr>
          </w:tbl>
          <w:p w14:paraId="0AE427DE" w14:textId="77777777" w:rsidR="00776A07" w:rsidRPr="00A37AD9" w:rsidRDefault="00776A07" w:rsidP="00874EA8">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6DDA2CF0" w14:textId="77777777" w:rsidR="00776A07" w:rsidRPr="00A37AD9" w:rsidRDefault="00776A07" w:rsidP="00874EA8">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65FAE35A" w14:textId="77777777" w:rsidR="00776A07" w:rsidRPr="00A37AD9" w:rsidRDefault="00776A07" w:rsidP="00874EA8">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64F0F0C0" w14:textId="77777777" w:rsidR="00776A07" w:rsidRPr="00A37AD9" w:rsidRDefault="00776A07" w:rsidP="00874EA8">
            <w:pPr>
              <w:spacing w:after="0" w:line="240" w:lineRule="auto"/>
              <w:ind w:left="2124"/>
              <w:jc w:val="both"/>
              <w:rPr>
                <w:rFonts w:ascii="Times New Roman" w:eastAsia="Times New Roman" w:hAnsi="Times New Roman"/>
                <w:sz w:val="24"/>
                <w:szCs w:val="24"/>
                <w:lang w:eastAsia="ru-RU"/>
              </w:rPr>
            </w:pPr>
          </w:p>
          <w:p w14:paraId="0A50D5A9" w14:textId="77777777" w:rsidR="00776A07" w:rsidRPr="00A37AD9" w:rsidRDefault="00776A07" w:rsidP="00874EA8">
            <w:pPr>
              <w:spacing w:after="0" w:line="240" w:lineRule="auto"/>
              <w:ind w:left="155"/>
              <w:jc w:val="both"/>
              <w:rPr>
                <w:rFonts w:ascii="Times New Roman" w:eastAsia="Times New Roman" w:hAnsi="Times New Roman"/>
                <w:b/>
                <w:sz w:val="24"/>
                <w:szCs w:val="24"/>
                <w:lang w:eastAsia="ar-SA"/>
              </w:rPr>
            </w:pPr>
          </w:p>
        </w:tc>
      </w:tr>
    </w:tbl>
    <w:p w14:paraId="517A8693" w14:textId="77777777" w:rsidR="00776A07" w:rsidRPr="00A37AD9" w:rsidRDefault="00776A07" w:rsidP="00776A07">
      <w:pPr>
        <w:suppressAutoHyphens/>
        <w:autoSpaceDE w:val="0"/>
        <w:spacing w:after="0" w:line="240" w:lineRule="auto"/>
        <w:ind w:left="927"/>
        <w:jc w:val="center"/>
        <w:rPr>
          <w:rFonts w:ascii="Times New Roman" w:eastAsia="Times New Roman" w:hAnsi="Times New Roman"/>
          <w:b/>
          <w:sz w:val="24"/>
          <w:szCs w:val="24"/>
          <w:lang w:eastAsia="ar-SA"/>
        </w:rPr>
      </w:pPr>
    </w:p>
    <w:p w14:paraId="6489A1F9" w14:textId="77777777" w:rsidR="00776A07" w:rsidRPr="00A37AD9" w:rsidRDefault="00776A07" w:rsidP="00EE51A1">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2" w:name="_Hlk40800867"/>
      <w:r w:rsidRPr="00A37AD9">
        <w:rPr>
          <w:rFonts w:ascii="Times New Roman" w:eastAsia="Times New Roman" w:hAnsi="Times New Roman"/>
          <w:sz w:val="24"/>
          <w:szCs w:val="24"/>
          <w:lang w:eastAsia="ru-RU"/>
        </w:rPr>
        <w:t>учасник в складі тендерної пропозиції надає:</w:t>
      </w:r>
    </w:p>
    <w:bookmarkEnd w:id="2"/>
    <w:p w14:paraId="0F17AEDE"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w:t>
      </w:r>
      <w:r w:rsidRPr="00A37AD9">
        <w:rPr>
          <w:rFonts w:ascii="Times New Roman" w:eastAsia="Times New Roman" w:hAnsi="Times New Roman"/>
          <w:sz w:val="24"/>
          <w:szCs w:val="24"/>
          <w:lang w:eastAsia="ru-RU"/>
        </w:rPr>
        <w:lastRenderedPageBreak/>
        <w:t>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1A9C3339"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7565CA80" w14:textId="77777777" w:rsidR="007A333B"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5D168490" w14:textId="77777777" w:rsidR="007A333B" w:rsidRDefault="007A333B" w:rsidP="007A333B">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14:paraId="43E87017" w14:textId="77777777" w:rsidR="00776A07" w:rsidRPr="00A37AD9" w:rsidRDefault="00776A07" w:rsidP="00776A0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14:paraId="4720EBC9" w14:textId="77777777" w:rsidR="00776A07" w:rsidRPr="00186ED2" w:rsidRDefault="00776A07" w:rsidP="00186ED2">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 xml:space="preserve">Під час постачання електричної енергії учасник повинен забезпечити замовнику можливістькомунікації,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55025828" w14:textId="77777777" w:rsidR="00776A07" w:rsidRPr="00C40A96" w:rsidRDefault="00776A07" w:rsidP="00C40A96">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A37AD9" w:rsidRPr="00A37AD9" w14:paraId="11B2CB3D" w14:textId="77777777" w:rsidTr="007733F5">
        <w:trPr>
          <w:trHeight w:val="3676"/>
        </w:trPr>
        <w:tc>
          <w:tcPr>
            <w:tcW w:w="9790" w:type="dxa"/>
          </w:tcPr>
          <w:p w14:paraId="55FCE413"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61C69C2B"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про наявність кол-центру</w:t>
            </w:r>
          </w:p>
          <w:p w14:paraId="1B6213B6"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p>
          <w:p w14:paraId="1C9AEAC9"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7E2DE74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 (найменування Учасника) забезпечена наявність:</w:t>
            </w:r>
          </w:p>
          <w:p w14:paraId="420F5D59"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3"/>
            <w:bookmarkEnd w:id="3"/>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627CFA38"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4"/>
            <w:bookmarkEnd w:id="4"/>
            <w:r w:rsidRPr="007733F5">
              <w:rPr>
                <w:rFonts w:ascii="Times New Roman" w:eastAsia="Times New Roman" w:hAnsi="Times New Roman"/>
                <w:sz w:val="24"/>
                <w:szCs w:val="24"/>
                <w:lang w:eastAsia="ru-RU"/>
              </w:rPr>
              <w:t>автоматичного визначника номера телефону;</w:t>
            </w:r>
          </w:p>
          <w:p w14:paraId="6F981CD8"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5"/>
            <w:bookmarkEnd w:id="5"/>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14:paraId="399776E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2B8DC61"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6" w:name="n37"/>
            <w:bookmarkEnd w:id="6"/>
            <w:r w:rsidRPr="007733F5">
              <w:rPr>
                <w:rFonts w:ascii="Times New Roman" w:eastAsia="Times New Roman" w:hAnsi="Times New Roman"/>
                <w:sz w:val="24"/>
                <w:szCs w:val="24"/>
                <w:lang w:eastAsia="ru-RU"/>
              </w:rPr>
              <w:t>за всіма опрацьованими зверненнями зазначаються:</w:t>
            </w:r>
          </w:p>
          <w:p w14:paraId="08EB16A9"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8"/>
            <w:bookmarkEnd w:id="7"/>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3DD1055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8" w:name="n39"/>
            <w:bookmarkEnd w:id="8"/>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16C606E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9" w:name="n40"/>
            <w:bookmarkEnd w:id="9"/>
            <w:r w:rsidRPr="007733F5">
              <w:rPr>
                <w:rFonts w:ascii="Times New Roman" w:eastAsia="Times New Roman" w:hAnsi="Times New Roman"/>
                <w:sz w:val="24"/>
                <w:szCs w:val="24"/>
                <w:lang w:eastAsia="ru-RU"/>
              </w:rPr>
              <w:t xml:space="preserve">дата та час з'єднання абонента з АТС кол-центру у форматі YYYY-MM-DDThh:mm:ss </w:t>
            </w:r>
            <w:r w:rsidRPr="007733F5">
              <w:rPr>
                <w:rFonts w:ascii="Times New Roman" w:eastAsia="Times New Roman" w:hAnsi="Times New Roman"/>
                <w:sz w:val="24"/>
                <w:szCs w:val="24"/>
                <w:lang w:eastAsia="ru-RU"/>
              </w:rPr>
              <w:lastRenderedPageBreak/>
              <w:t>(при телефонних дзвінках);</w:t>
            </w:r>
          </w:p>
          <w:p w14:paraId="46039A98"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1"/>
            <w:bookmarkEnd w:id="10"/>
            <w:r w:rsidRPr="007733F5">
              <w:rPr>
                <w:rFonts w:ascii="Times New Roman" w:eastAsia="Times New Roman" w:hAnsi="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14:paraId="134E886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2"/>
            <w:bookmarkEnd w:id="11"/>
            <w:r w:rsidRPr="007733F5">
              <w:rPr>
                <w:rFonts w:ascii="Times New Roman" w:eastAsia="Times New Roman" w:hAnsi="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46D44A7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3"/>
            <w:bookmarkEnd w:id="12"/>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593A5A2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2EA2561A"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Бази даних звернень нашого кол-центру зберігаються протягом трьох років.</w:t>
            </w:r>
          </w:p>
          <w:p w14:paraId="24CDF08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0B92012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7B43FEC6"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A91F38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Вхідні дзвінки, що з’єднані з оператором кол-центру, обробляються шляхом:</w:t>
            </w:r>
          </w:p>
          <w:p w14:paraId="4C3971B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19"/>
            <w:bookmarkEnd w:id="13"/>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52CC5F4F"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0"/>
            <w:bookmarkEnd w:id="14"/>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5"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05712DC6"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1"/>
            <w:bookmarkEnd w:id="15"/>
            <w:r w:rsidRPr="007733F5">
              <w:rPr>
                <w:rFonts w:ascii="Times New Roman" w:eastAsia="Times New Roman" w:hAnsi="Times New Roman"/>
                <w:sz w:val="24"/>
                <w:szCs w:val="24"/>
                <w:lang w:eastAsia="ru-RU"/>
              </w:rPr>
              <w:t>формування та обробки заявок.</w:t>
            </w:r>
          </w:p>
          <w:p w14:paraId="61F5B0C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298B0CA5"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5670EDA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455B20F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6"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«xls» на адресу: sqr@nerc.gov.ua.</w:t>
            </w:r>
          </w:p>
          <w:bookmarkEnd w:id="16"/>
          <w:p w14:paraId="540BE3F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673564D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0669FAA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Графік роботи кол-центру :  ______________(зазначається Учасником)</w:t>
            </w:r>
          </w:p>
          <w:p w14:paraId="2AC17FC8"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5C4FEE7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017BA6F8"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FC12EDD" w14:textId="77777777" w:rsidR="007733F5" w:rsidRPr="00AE04D3"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p>
          <w:p w14:paraId="312FCC06" w14:textId="77777777" w:rsidR="00776A07" w:rsidRPr="00A37AD9" w:rsidRDefault="00776A07" w:rsidP="00874EA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132B9A76" w14:textId="77777777" w:rsidR="00776A07" w:rsidRPr="00A37AD9" w:rsidRDefault="00776A07" w:rsidP="00776A0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0AD1564B" w14:textId="77777777" w:rsidR="00776A07" w:rsidRPr="00A37AD9" w:rsidRDefault="00776A07" w:rsidP="00776A0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BE84248" w14:textId="77777777" w:rsid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Положення про кол-центр/контакт-центр Учасника, затверджене у встановленому законодавством порядку;</w:t>
      </w:r>
    </w:p>
    <w:p w14:paraId="38437F20" w14:textId="115F4E25" w:rsidR="00776A07" w:rsidRP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останній звітний  квартал 202</w:t>
      </w:r>
      <w:r w:rsidR="00ED2873">
        <w:rPr>
          <w:rFonts w:ascii="Times New Roman" w:eastAsia="Times New Roman" w:hAnsi="Times New Roman"/>
          <w:sz w:val="24"/>
          <w:szCs w:val="24"/>
          <w:lang w:eastAsia="ru-RU"/>
        </w:rPr>
        <w:t>3</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1070C698" w14:textId="58D92842" w:rsidR="004D2B2C" w:rsidRDefault="004D2B2C" w:rsidP="00EE51A1">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lastRenderedPageBreak/>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ED2873">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517F7222" w14:textId="77777777" w:rsidR="00776A07" w:rsidRPr="007733F5" w:rsidRDefault="007733F5" w:rsidP="003700D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00776A07" w:rsidRPr="007733F5">
        <w:rPr>
          <w:rFonts w:ascii="Times New Roman" w:eastAsia="Times New Roman" w:hAnsi="Times New Roman"/>
          <w:sz w:val="24"/>
          <w:szCs w:val="24"/>
          <w:lang w:eastAsia="ru-RU"/>
        </w:rPr>
        <w:t>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214A760B" w14:textId="77777777" w:rsidR="00337FF4" w:rsidRPr="00CF2389" w:rsidRDefault="00337FF4" w:rsidP="00337FF4">
      <w:pPr>
        <w:pStyle w:val="a3"/>
        <w:spacing w:after="0" w:line="240" w:lineRule="auto"/>
        <w:ind w:left="-142" w:firstLine="284"/>
        <w:jc w:val="both"/>
        <w:rPr>
          <w:rFonts w:ascii="Times New Roman" w:hAnsi="Times New Roman"/>
          <w:sz w:val="24"/>
          <w:szCs w:val="24"/>
          <w:shd w:val="clear" w:color="auto" w:fill="FFFFFF"/>
        </w:rPr>
      </w:pP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409F48DB" w14:textId="77777777" w:rsidR="00337FF4" w:rsidRPr="0007137E" w:rsidRDefault="00337FF4" w:rsidP="00337FF4">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Комісїї ІКЦ за участю представників  відповідного  територіального представництва НКРЕКП та Держенергонагляду, про що учасник надає гарантійний лист у складі пропозиції</w:t>
      </w:r>
      <w:r w:rsidR="001D3D7C">
        <w:rPr>
          <w:rFonts w:ascii="Times New Roman" w:hAnsi="Times New Roman"/>
          <w:sz w:val="24"/>
          <w:szCs w:val="24"/>
          <w:shd w:val="clear" w:color="auto" w:fill="FFFFFF"/>
          <w:lang w:eastAsia="uk-UA"/>
        </w:rPr>
        <w:t xml:space="preserve"> та лист-підтвердження хоча б від однієї з цих установ.</w:t>
      </w:r>
    </w:p>
    <w:p w14:paraId="39BAD0A0" w14:textId="77777777" w:rsidR="00337FF4" w:rsidRPr="00CF2389" w:rsidRDefault="00337FF4" w:rsidP="00337FF4">
      <w:pPr>
        <w:ind w:left="-142"/>
        <w:contextualSpacing/>
        <w:jc w:val="both"/>
        <w:rPr>
          <w:rFonts w:ascii="Times New Roman" w:hAnsi="Times New Roman"/>
          <w:sz w:val="24"/>
          <w:szCs w:val="24"/>
          <w:shd w:val="clear" w:color="auto" w:fill="FFFFFF"/>
        </w:rPr>
      </w:pP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4EE26683" w14:textId="77777777" w:rsidR="00337FF4" w:rsidRPr="00CF2389" w:rsidRDefault="00337FF4" w:rsidP="00337FF4">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FB3FA8" w:rsidRPr="00CF2389">
        <w:rPr>
          <w:rFonts w:ascii="Times New Roman" w:eastAsia="Times New Roman" w:hAnsi="Times New Roman"/>
          <w:sz w:val="24"/>
          <w:szCs w:val="24"/>
          <w:lang w:eastAsia="ru-RU"/>
        </w:rPr>
        <w:t>Волин</w:t>
      </w:r>
      <w:r w:rsidRPr="00CF2389">
        <w:rPr>
          <w:rFonts w:ascii="Times New Roman" w:eastAsia="Times New Roman" w:hAnsi="Times New Roman"/>
          <w:sz w:val="24"/>
          <w:szCs w:val="24"/>
          <w:lang w:eastAsia="ru-RU"/>
        </w:rPr>
        <w:t>ської області або суміжних областей (Львівської/Рівненської)власного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337FF4" w:rsidRPr="0007137E" w14:paraId="32F1E4D1" w14:textId="77777777" w:rsidTr="00343BA5">
        <w:trPr>
          <w:trHeight w:val="4540"/>
        </w:trPr>
        <w:tc>
          <w:tcPr>
            <w:tcW w:w="9629" w:type="dxa"/>
            <w:shd w:val="clear" w:color="auto" w:fill="auto"/>
          </w:tcPr>
          <w:p w14:paraId="5E838801" w14:textId="77777777" w:rsidR="00337FF4" w:rsidRPr="00CF2389" w:rsidRDefault="00337FF4" w:rsidP="00343BA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337FF4" w:rsidRPr="00CF2389" w14:paraId="6CD8873B" w14:textId="77777777" w:rsidTr="00343BA5">
              <w:tc>
                <w:tcPr>
                  <w:tcW w:w="465" w:type="dxa"/>
                  <w:tcBorders>
                    <w:top w:val="single" w:sz="4" w:space="0" w:color="auto"/>
                    <w:left w:val="single" w:sz="4" w:space="0" w:color="auto"/>
                    <w:bottom w:val="single" w:sz="4" w:space="0" w:color="auto"/>
                    <w:right w:val="single" w:sz="4" w:space="0" w:color="auto"/>
                  </w:tcBorders>
                </w:tcPr>
                <w:p w14:paraId="77057516" w14:textId="77777777" w:rsidR="00337FF4" w:rsidRPr="00CF2389" w:rsidRDefault="00337FF4" w:rsidP="00343BA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2769CE52" w14:textId="77777777" w:rsidR="00337FF4" w:rsidRPr="00CF2389" w:rsidRDefault="00337FF4" w:rsidP="00343BA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211CE70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2424E427" w14:textId="77777777" w:rsidTr="00343BA5">
              <w:tc>
                <w:tcPr>
                  <w:tcW w:w="465" w:type="dxa"/>
                  <w:tcBorders>
                    <w:top w:val="single" w:sz="4" w:space="0" w:color="auto"/>
                    <w:left w:val="single" w:sz="4" w:space="0" w:color="auto"/>
                    <w:bottom w:val="single" w:sz="4" w:space="0" w:color="auto"/>
                    <w:right w:val="single" w:sz="4" w:space="0" w:color="auto"/>
                  </w:tcBorders>
                </w:tcPr>
                <w:p w14:paraId="49C8D466"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3889318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023E1E81"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55BE770D" w14:textId="77777777" w:rsidTr="00343BA5">
              <w:tc>
                <w:tcPr>
                  <w:tcW w:w="465" w:type="dxa"/>
                  <w:tcBorders>
                    <w:top w:val="single" w:sz="4" w:space="0" w:color="auto"/>
                    <w:left w:val="single" w:sz="4" w:space="0" w:color="auto"/>
                    <w:bottom w:val="single" w:sz="4" w:space="0" w:color="auto"/>
                    <w:right w:val="single" w:sz="4" w:space="0" w:color="auto"/>
                  </w:tcBorders>
                </w:tcPr>
                <w:p w14:paraId="365162DE"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6B4AC00E"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B6B806"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66C6436B" w14:textId="77777777" w:rsidTr="00343BA5">
              <w:tc>
                <w:tcPr>
                  <w:tcW w:w="465" w:type="dxa"/>
                  <w:tcBorders>
                    <w:top w:val="single" w:sz="4" w:space="0" w:color="auto"/>
                    <w:left w:val="single" w:sz="4" w:space="0" w:color="auto"/>
                    <w:bottom w:val="single" w:sz="4" w:space="0" w:color="auto"/>
                    <w:right w:val="single" w:sz="4" w:space="0" w:color="auto"/>
                  </w:tcBorders>
                </w:tcPr>
                <w:p w14:paraId="06EA0265"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5A6A99E8"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469F427B"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403EA086" w14:textId="77777777" w:rsidTr="00343BA5">
              <w:tc>
                <w:tcPr>
                  <w:tcW w:w="465" w:type="dxa"/>
                  <w:tcBorders>
                    <w:top w:val="single" w:sz="4" w:space="0" w:color="auto"/>
                    <w:left w:val="single" w:sz="4" w:space="0" w:color="auto"/>
                    <w:bottom w:val="single" w:sz="4" w:space="0" w:color="auto"/>
                    <w:right w:val="single" w:sz="4" w:space="0" w:color="auto"/>
                  </w:tcBorders>
                </w:tcPr>
                <w:p w14:paraId="5F155ECC"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51E2ACC6"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00AFAA8"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3DDBB85F" w14:textId="77777777" w:rsidTr="00343BA5">
              <w:tc>
                <w:tcPr>
                  <w:tcW w:w="465" w:type="dxa"/>
                  <w:tcBorders>
                    <w:top w:val="single" w:sz="4" w:space="0" w:color="auto"/>
                    <w:left w:val="single" w:sz="4" w:space="0" w:color="auto"/>
                    <w:bottom w:val="single" w:sz="4" w:space="0" w:color="auto"/>
                    <w:right w:val="single" w:sz="4" w:space="0" w:color="auto"/>
                  </w:tcBorders>
                </w:tcPr>
                <w:p w14:paraId="3DA115F0"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67D376D2" w14:textId="77777777" w:rsidR="00337FF4" w:rsidRPr="00CF2389" w:rsidRDefault="00337FF4" w:rsidP="00343BA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36823FF0" w14:textId="77777777" w:rsidR="00337FF4" w:rsidRPr="00CF2389" w:rsidRDefault="00337FF4" w:rsidP="00343BA5">
                  <w:pPr>
                    <w:spacing w:after="0" w:line="240" w:lineRule="auto"/>
                    <w:jc w:val="both"/>
                    <w:rPr>
                      <w:rFonts w:ascii="Times New Roman" w:eastAsia="Times New Roman" w:hAnsi="Times New Roman"/>
                      <w:lang w:eastAsia="uk-UA"/>
                    </w:rPr>
                  </w:pPr>
                </w:p>
              </w:tc>
            </w:tr>
          </w:tbl>
          <w:p w14:paraId="313CFAB7" w14:textId="77777777" w:rsidR="00337FF4" w:rsidRPr="00CF2389" w:rsidRDefault="00337FF4" w:rsidP="00343BA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0B6B0F08" w14:textId="77777777" w:rsidR="00337FF4" w:rsidRPr="0007137E" w:rsidRDefault="00337FF4" w:rsidP="00343BA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252C6380" w14:textId="77777777" w:rsidR="00337FF4" w:rsidRPr="0007137E" w:rsidRDefault="00337FF4" w:rsidP="00343BA5">
            <w:pPr>
              <w:jc w:val="both"/>
              <w:rPr>
                <w:rFonts w:ascii="Times New Roman" w:eastAsia="Times New Roman" w:hAnsi="Times New Roman"/>
                <w:sz w:val="24"/>
                <w:szCs w:val="24"/>
                <w:lang w:eastAsia="ru-RU"/>
              </w:rPr>
            </w:pPr>
          </w:p>
        </w:tc>
      </w:tr>
    </w:tbl>
    <w:p w14:paraId="04E3EC10" w14:textId="77777777" w:rsidR="00337FF4" w:rsidRPr="0007137E" w:rsidRDefault="00337FF4" w:rsidP="00337FF4">
      <w:pPr>
        <w:shd w:val="clear" w:color="auto" w:fill="FFFFFF"/>
        <w:spacing w:after="0" w:line="240" w:lineRule="auto"/>
        <w:jc w:val="both"/>
        <w:rPr>
          <w:rFonts w:ascii="Times New Roman" w:eastAsia="Times New Roman" w:hAnsi="Times New Roman"/>
          <w:sz w:val="24"/>
          <w:szCs w:val="24"/>
          <w:lang w:eastAsia="ru-RU"/>
        </w:rPr>
      </w:pPr>
    </w:p>
    <w:p w14:paraId="36E3D5E3" w14:textId="77777777" w:rsidR="00337FF4" w:rsidRPr="0007137E" w:rsidRDefault="00337FF4" w:rsidP="00337FF4">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w:t>
      </w:r>
      <w:r w:rsidR="00FB3FA8">
        <w:rPr>
          <w:rFonts w:ascii="Times New Roman" w:hAnsi="Times New Roman"/>
          <w:sz w:val="24"/>
          <w:szCs w:val="24"/>
          <w:shd w:val="clear" w:color="auto" w:fill="FFFFFF"/>
          <w:lang w:eastAsia="uk-UA"/>
        </w:rPr>
        <w:t>Волин</w:t>
      </w:r>
      <w:r>
        <w:rPr>
          <w:rFonts w:ascii="Times New Roman" w:hAnsi="Times New Roman"/>
          <w:sz w:val="24"/>
          <w:szCs w:val="24"/>
          <w:shd w:val="clear" w:color="auto" w:fill="FFFFFF"/>
          <w:lang w:eastAsia="uk-UA"/>
        </w:rPr>
        <w:t xml:space="preserve">ської області </w:t>
      </w:r>
      <w:r w:rsidR="00FB3FA8">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/Рівненської</w:t>
      </w:r>
      <w:r w:rsidR="00FB3FA8">
        <w:rPr>
          <w:rFonts w:ascii="Times New Roman" w:eastAsia="Times New Roman" w:hAnsi="Times New Roman"/>
          <w:color w:val="000000"/>
          <w:sz w:val="24"/>
          <w:szCs w:val="24"/>
          <w:lang w:eastAsia="ru-RU"/>
        </w:rPr>
        <w:t xml:space="preserve">) </w:t>
      </w:r>
      <w:r w:rsidRPr="0007137E">
        <w:rPr>
          <w:rFonts w:ascii="Times New Roman" w:hAnsi="Times New Roman"/>
          <w:b/>
          <w:bCs/>
          <w:sz w:val="24"/>
          <w:szCs w:val="24"/>
          <w:shd w:val="clear" w:color="auto" w:fill="FFFFFF"/>
          <w:lang w:eastAsia="uk-UA"/>
        </w:rPr>
        <w:t xml:space="preserve">за формою </w:t>
      </w:r>
      <w:r w:rsidR="00FB3FA8">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5D914885" w14:textId="77777777" w:rsidR="00337FF4" w:rsidRPr="0007137E" w:rsidRDefault="00337FF4" w:rsidP="00337FF4">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7"/>
      </w:tblGrid>
      <w:tr w:rsidR="00337FF4" w:rsidRPr="0007137E" w14:paraId="5F11B3FC" w14:textId="77777777" w:rsidTr="00FB3FA8">
        <w:trPr>
          <w:trHeight w:val="699"/>
        </w:trPr>
        <w:tc>
          <w:tcPr>
            <w:tcW w:w="10197" w:type="dxa"/>
            <w:shd w:val="clear" w:color="auto" w:fill="auto"/>
          </w:tcPr>
          <w:p w14:paraId="2997F51A" w14:textId="77777777" w:rsidR="00337FF4" w:rsidRPr="0007137E" w:rsidRDefault="00337FF4" w:rsidP="00343BA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lastRenderedPageBreak/>
              <w:t xml:space="preserve">Довідка форми </w:t>
            </w:r>
            <w:r w:rsidR="00FB3FA8">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337FF4" w:rsidRPr="0007137E" w14:paraId="4576FDB5" w14:textId="77777777" w:rsidTr="00343BA5">
              <w:tc>
                <w:tcPr>
                  <w:tcW w:w="562" w:type="dxa"/>
                </w:tcPr>
                <w:p w14:paraId="45A2B7AB"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0E6CF111" w14:textId="77777777" w:rsidR="00337FF4" w:rsidRPr="0007137E" w:rsidRDefault="00337FF4" w:rsidP="00343BA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0468D9C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6715D7BD" w14:textId="77777777" w:rsidTr="00343BA5">
              <w:tc>
                <w:tcPr>
                  <w:tcW w:w="562" w:type="dxa"/>
                </w:tcPr>
                <w:p w14:paraId="00EFE9DD"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0EEB8659" w14:textId="77777777" w:rsidR="00337FF4" w:rsidRPr="0007137E" w:rsidRDefault="00337FF4" w:rsidP="00343BA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7C8DCD9C"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47DECCDC" w14:textId="77777777" w:rsidTr="00343BA5">
              <w:tc>
                <w:tcPr>
                  <w:tcW w:w="562" w:type="dxa"/>
                </w:tcPr>
                <w:p w14:paraId="4C024BD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0F2483AD"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06DC2E09"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327FBA" w14:paraId="0BBDB873" w14:textId="77777777" w:rsidTr="00343BA5">
              <w:tc>
                <w:tcPr>
                  <w:tcW w:w="562" w:type="dxa"/>
                </w:tcPr>
                <w:p w14:paraId="4965F999"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68254F13" w14:textId="77777777" w:rsidR="00337FF4" w:rsidRPr="007666A2" w:rsidRDefault="00337FF4" w:rsidP="00343BA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7A578CB3"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4A7135BB" w14:textId="77777777" w:rsidTr="00343BA5">
              <w:tc>
                <w:tcPr>
                  <w:tcW w:w="562" w:type="dxa"/>
                </w:tcPr>
                <w:p w14:paraId="0859CC5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7801517D"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65A01C79"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3E183AC0" w14:textId="77777777" w:rsidTr="00343BA5">
              <w:tc>
                <w:tcPr>
                  <w:tcW w:w="562" w:type="dxa"/>
                </w:tcPr>
                <w:p w14:paraId="742736B9"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1F6B57B6"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7410A85F"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bl>
          <w:p w14:paraId="4292A381" w14:textId="77777777" w:rsidR="00337FF4" w:rsidRPr="0007137E" w:rsidRDefault="00337FF4" w:rsidP="00343BA5">
            <w:pPr>
              <w:jc w:val="both"/>
              <w:rPr>
                <w:rFonts w:ascii="Times New Roman" w:eastAsia="Times New Roman" w:hAnsi="Times New Roman"/>
                <w:sz w:val="24"/>
                <w:szCs w:val="24"/>
                <w:lang w:eastAsia="ru-RU"/>
              </w:rPr>
            </w:pPr>
          </w:p>
          <w:p w14:paraId="0E9757D8" w14:textId="77777777" w:rsidR="00337FF4" w:rsidRPr="0007137E" w:rsidRDefault="00337FF4" w:rsidP="00343BA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4532C56E" w14:textId="77777777" w:rsidR="00337FF4" w:rsidRPr="0007137E" w:rsidRDefault="00337FF4" w:rsidP="00337FF4">
      <w:pPr>
        <w:ind w:left="-142"/>
        <w:contextualSpacing/>
        <w:jc w:val="both"/>
        <w:rPr>
          <w:rFonts w:ascii="Times New Roman" w:eastAsia="Times New Roman" w:hAnsi="Times New Roman"/>
          <w:sz w:val="24"/>
          <w:szCs w:val="24"/>
          <w:lang w:eastAsia="ru-RU"/>
        </w:rPr>
      </w:pPr>
    </w:p>
    <w:p w14:paraId="47CCE29B" w14:textId="77777777" w:rsidR="00337FF4" w:rsidRPr="00CF2389" w:rsidRDefault="00FB3FA8" w:rsidP="00337FF4">
      <w:pPr>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37FF4" w:rsidRPr="0007137E">
        <w:rPr>
          <w:rFonts w:ascii="Times New Roman" w:eastAsia="Times New Roman" w:hAnsi="Times New Roman"/>
          <w:sz w:val="24"/>
          <w:szCs w:val="24"/>
          <w:lang w:eastAsia="ru-RU"/>
        </w:rPr>
        <w:t xml:space="preserve">.2. </w:t>
      </w:r>
      <w:r w:rsidR="00337FF4" w:rsidRPr="00CF2389">
        <w:rPr>
          <w:rFonts w:ascii="Times New Roman" w:eastAsia="Times New Roman" w:hAnsi="Times New Roman"/>
          <w:sz w:val="24"/>
          <w:szCs w:val="24"/>
          <w:lang w:eastAsia="ru-RU"/>
        </w:rPr>
        <w:t xml:space="preserve">Інформація зазначена в Довідці форми </w:t>
      </w:r>
      <w:r w:rsidRPr="00CF2389">
        <w:rPr>
          <w:rFonts w:ascii="Times New Roman" w:eastAsia="Times New Roman" w:hAnsi="Times New Roman"/>
          <w:sz w:val="24"/>
          <w:szCs w:val="24"/>
          <w:lang w:eastAsia="ru-RU"/>
        </w:rPr>
        <w:t>4</w:t>
      </w:r>
      <w:r w:rsidR="00337FF4" w:rsidRPr="00CF2389">
        <w:rPr>
          <w:rFonts w:ascii="Times New Roman" w:eastAsia="Times New Roman" w:hAnsi="Times New Roman"/>
          <w:sz w:val="24"/>
          <w:szCs w:val="24"/>
          <w:lang w:eastAsia="ru-RU"/>
        </w:rPr>
        <w:t xml:space="preserve">.1.1 або </w:t>
      </w:r>
      <w:r w:rsidRPr="00CF2389">
        <w:rPr>
          <w:rFonts w:ascii="Times New Roman" w:eastAsia="Times New Roman" w:hAnsi="Times New Roman"/>
          <w:sz w:val="24"/>
          <w:szCs w:val="24"/>
          <w:lang w:eastAsia="ru-RU"/>
        </w:rPr>
        <w:t>4</w:t>
      </w:r>
      <w:r w:rsidR="00337FF4" w:rsidRPr="00CF2389">
        <w:rPr>
          <w:rFonts w:ascii="Times New Roman" w:eastAsia="Times New Roman" w:hAnsi="Times New Roman"/>
          <w:sz w:val="24"/>
          <w:szCs w:val="24"/>
          <w:lang w:eastAsia="ru-RU"/>
        </w:rPr>
        <w:t xml:space="preserve">.1.2 повинна бути підтверджена у наступних документах, які учасник надає у складі пропозиції:  </w:t>
      </w:r>
    </w:p>
    <w:p w14:paraId="1A1E1F64" w14:textId="77777777" w:rsidR="00337FF4" w:rsidRPr="00CF2389" w:rsidRDefault="00FB3FA8" w:rsidP="00337FF4">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4</w:t>
      </w:r>
      <w:r w:rsidR="00337FF4" w:rsidRPr="00CF2389">
        <w:rPr>
          <w:rFonts w:ascii="Times New Roman" w:hAnsi="Times New Roman"/>
          <w:sz w:val="24"/>
          <w:szCs w:val="24"/>
          <w:shd w:val="clear" w:color="auto" w:fill="FFFFFF"/>
          <w:lang w:eastAsia="uk-UA"/>
        </w:rPr>
        <w:t xml:space="preserve">.2.1. Положення про ІКЦ Учасника, </w:t>
      </w:r>
      <w:r w:rsidR="00337FF4"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337FF4" w:rsidRPr="00CF2389">
        <w:rPr>
          <w:rFonts w:ascii="Times New Roman" w:hAnsi="Times New Roman"/>
          <w:b/>
          <w:bCs/>
          <w:sz w:val="24"/>
          <w:szCs w:val="24"/>
          <w:shd w:val="clear" w:color="auto" w:fill="FFFFFF"/>
          <w:lang w:eastAsia="uk-UA"/>
        </w:rPr>
        <w:t>або</w:t>
      </w:r>
      <w:r w:rsidR="00337FF4"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00337FF4" w:rsidRPr="00CF2389">
        <w:rPr>
          <w:rFonts w:ascii="Times New Roman" w:hAnsi="Times New Roman"/>
          <w:b/>
          <w:bCs/>
          <w:sz w:val="24"/>
          <w:szCs w:val="24"/>
          <w:shd w:val="clear" w:color="auto" w:fill="FFFFFF"/>
          <w:lang w:eastAsia="uk-UA"/>
        </w:rPr>
        <w:t xml:space="preserve">або </w:t>
      </w:r>
      <w:r w:rsidR="00337FF4"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0A6F2F5" w14:textId="77777777" w:rsidR="00337FF4" w:rsidRPr="00CF2389" w:rsidRDefault="00FB3FA8"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4</w:t>
      </w:r>
      <w:r w:rsidR="00337FF4" w:rsidRPr="00CF2389">
        <w:rPr>
          <w:rFonts w:ascii="Times New Roman" w:hAnsi="Times New Roman"/>
          <w:sz w:val="24"/>
          <w:szCs w:val="24"/>
          <w:shd w:val="clear" w:color="auto" w:fill="FFFFFF"/>
        </w:rPr>
        <w:t xml:space="preserve">.2.2. </w:t>
      </w:r>
      <w:r w:rsidR="00337FF4"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00337FF4" w:rsidRPr="00CF2389">
        <w:rPr>
          <w:rFonts w:ascii="Times New Roman" w:eastAsia="Times New Roman" w:hAnsi="Times New Roman"/>
          <w:b/>
          <w:bCs/>
          <w:sz w:val="24"/>
          <w:szCs w:val="24"/>
          <w:lang w:eastAsia="ru-RU"/>
        </w:rPr>
        <w:t xml:space="preserve">або </w:t>
      </w:r>
      <w:bookmarkStart w:id="17" w:name="_Hlk65327735"/>
      <w:r w:rsidR="00337FF4"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7"/>
      <w:r w:rsidR="00337FF4" w:rsidRPr="00CF2389">
        <w:rPr>
          <w:rFonts w:ascii="Times New Roman" w:eastAsia="Times New Roman" w:hAnsi="Times New Roman"/>
          <w:sz w:val="24"/>
          <w:szCs w:val="24"/>
          <w:lang w:eastAsia="ru-RU"/>
        </w:rPr>
        <w:t xml:space="preserve">*. </w:t>
      </w:r>
    </w:p>
    <w:p w14:paraId="6FC35A3F"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8"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8"/>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346A1A66"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65838A1A" w14:textId="77777777" w:rsidR="00506518" w:rsidRPr="00506518" w:rsidRDefault="00506518" w:rsidP="0050651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506518">
        <w:rPr>
          <w:rFonts w:ascii="Times New Roman" w:eastAsia="Times New Roman" w:hAnsi="Times New Roman"/>
          <w:color w:val="000000" w:themeColor="text1"/>
          <w:sz w:val="24"/>
          <w:szCs w:val="24"/>
          <w:lang w:eastAsia="ru-RU"/>
        </w:rPr>
        <w:t xml:space="preserve">4.3. </w:t>
      </w:r>
      <w:r w:rsidRPr="00506518">
        <w:rPr>
          <w:rFonts w:ascii="Times New Roman" w:eastAsia="Times New Roman" w:hAnsi="Times New Roman"/>
          <w:color w:val="000000" w:themeColor="text1"/>
          <w:sz w:val="24"/>
          <w:szCs w:val="24"/>
        </w:rPr>
        <w:t>Учасник надає сертифікат цифрової грамотності</w:t>
      </w:r>
      <w:r w:rsidRPr="00506518">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506518">
        <w:rPr>
          <w:rFonts w:ascii="Times New Roman" w:eastAsia="Times New Roman" w:hAnsi="Times New Roman"/>
          <w:color w:val="000000" w:themeColor="text1"/>
          <w:sz w:val="24"/>
          <w:szCs w:val="24"/>
          <w:lang w:eastAsia="ru-RU"/>
        </w:rPr>
        <w:t>, на підтвердження його цифрової компетентності</w:t>
      </w:r>
      <w:r w:rsidRPr="00506518">
        <w:rPr>
          <w:rFonts w:ascii="Times New Roman" w:hAnsi="Times New Roman"/>
          <w:color w:val="000000" w:themeColor="text1"/>
          <w:sz w:val="24"/>
          <w:szCs w:val="24"/>
          <w:shd w:val="clear" w:color="auto" w:fill="FFFFFF"/>
          <w:lang w:eastAsia="uk-UA"/>
        </w:rPr>
        <w:t>.</w:t>
      </w:r>
    </w:p>
    <w:p w14:paraId="0255F97E" w14:textId="77777777" w:rsidR="00337FF4" w:rsidRDefault="00337FF4" w:rsidP="00337FF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14:paraId="3750F56C" w14:textId="77777777" w:rsidR="00776A07" w:rsidRPr="00337FF4" w:rsidRDefault="00FB3FA8" w:rsidP="00337FF4">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00776A07"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14:paraId="37E3EEE1" w14:textId="77777777" w:rsidR="00BD7A7E" w:rsidRPr="00BD7A7E" w:rsidRDefault="00BD7A7E" w:rsidP="00D066C6">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14:paraId="3E4FF286" w14:textId="77777777"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9" w:name="n1218"/>
      <w:bookmarkEnd w:id="19"/>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1C17CEC8" w14:textId="77777777" w:rsidR="00776A07" w:rsidRPr="00BD7A7E"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586488CD" w14:textId="77777777" w:rsidR="00776A07" w:rsidRPr="00A37AD9" w:rsidRDefault="00776A07"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23E0F884" w14:textId="77777777" w:rsidR="004D2B2C" w:rsidRDefault="00CF2389" w:rsidP="00CF238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004D2B2C"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004D2B2C" w:rsidRPr="00A37AD9">
        <w:rPr>
          <w:rFonts w:ascii="Times New Roman" w:eastAsia="Times New Roman" w:hAnsi="Times New Roman"/>
          <w:bCs/>
          <w:sz w:val="24"/>
          <w:szCs w:val="24"/>
          <w:lang w:eastAsia="uk-UA"/>
        </w:rPr>
        <w:t xml:space="preserve">недотримання </w:t>
      </w:r>
      <w:r w:rsidR="004D2B2C"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4A6A3F">
        <w:rPr>
          <w:rFonts w:ascii="Times New Roman" w:eastAsia="Times New Roman" w:hAnsi="Times New Roman"/>
          <w:bCs/>
          <w:sz w:val="24"/>
          <w:szCs w:val="24"/>
          <w:lang w:eastAsia="ru-RU"/>
        </w:rPr>
        <w:t>1</w:t>
      </w:r>
      <w:r w:rsidR="004D2B2C"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D2B2C"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08AAA3D8" w14:textId="77777777" w:rsidR="00CF7B09" w:rsidRPr="00A37AD9" w:rsidRDefault="00CF7B09" w:rsidP="00CF7B0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p w14:paraId="155C3850" w14:textId="3F9953B1" w:rsidR="00776A07" w:rsidRPr="00A37AD9" w:rsidRDefault="00CF2389" w:rsidP="00CF238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776A0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776A07" w:rsidRPr="00A37AD9">
        <w:rPr>
          <w:rFonts w:ascii="Times New Roman" w:eastAsia="Times New Roman" w:hAnsi="Times New Roman"/>
          <w:sz w:val="24"/>
          <w:szCs w:val="24"/>
          <w:lang w:eastAsia="ru-RU"/>
        </w:rPr>
        <w:t>за останній звітний  квартал 202</w:t>
      </w:r>
      <w:r w:rsidR="00ED2873">
        <w:rPr>
          <w:rFonts w:ascii="Times New Roman" w:eastAsia="Times New Roman" w:hAnsi="Times New Roman"/>
          <w:sz w:val="24"/>
          <w:szCs w:val="24"/>
          <w:lang w:eastAsia="ru-RU"/>
        </w:rPr>
        <w:t>3</w:t>
      </w:r>
      <w:r w:rsidR="00776A07"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sidR="002E0110">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776A07" w:rsidRPr="00A37AD9">
        <w:rPr>
          <w:rFonts w:ascii="Times New Roman" w:eastAsia="Times New Roman" w:hAnsi="Times New Roman"/>
          <w:sz w:val="24"/>
          <w:szCs w:val="24"/>
          <w:lang w:eastAsia="ru-RU"/>
        </w:rPr>
        <w:t>.</w:t>
      </w:r>
    </w:p>
    <w:p w14:paraId="0DE91A4D" w14:textId="60A5121A"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ED2873">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42A2A928" w14:textId="77777777" w:rsidR="00CF7B09" w:rsidRPr="008D468F"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75402B4F" w14:textId="77777777"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p w14:paraId="39CA765A" w14:textId="77777777" w:rsidR="00776A07" w:rsidRPr="00BD7A7E" w:rsidRDefault="00CF2389" w:rsidP="00D066C6">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00776A07" w:rsidRPr="00A37AD9">
        <w:rPr>
          <w:rFonts w:ascii="Times New Roman" w:eastAsia="Times New Roman" w:hAnsi="Times New Roman"/>
          <w:sz w:val="24"/>
          <w:szCs w:val="24"/>
          <w:lang w:eastAsia="ru-RU"/>
        </w:rPr>
        <w:t>.</w:t>
      </w:r>
      <w:r w:rsidR="00776A0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sidR="00B24C79">
        <w:rPr>
          <w:rFonts w:ascii="Times New Roman" w:eastAsia="Times New Roman" w:hAnsi="Times New Roman"/>
          <w:bCs/>
          <w:sz w:val="24"/>
          <w:szCs w:val="24"/>
          <w:lang w:eastAsia="ru-RU"/>
        </w:rPr>
        <w:t>равилами ринку</w:t>
      </w:r>
      <w:r w:rsidR="00776A07" w:rsidRPr="00A37AD9">
        <w:rPr>
          <w:rFonts w:ascii="Times New Roman" w:eastAsia="Times New Roman" w:hAnsi="Times New Roman"/>
          <w:bCs/>
          <w:sz w:val="24"/>
          <w:szCs w:val="24"/>
          <w:lang w:eastAsia="ru-RU"/>
        </w:rPr>
        <w:t xml:space="preserve">, </w:t>
      </w:r>
      <w:bookmarkStart w:id="20" w:name="_Hlk40803836"/>
      <w:r w:rsidR="00776A07" w:rsidRPr="00A37AD9">
        <w:rPr>
          <w:rFonts w:ascii="Times New Roman" w:eastAsia="Times New Roman" w:hAnsi="Times New Roman"/>
          <w:bCs/>
          <w:sz w:val="24"/>
          <w:szCs w:val="24"/>
          <w:lang w:eastAsia="ru-RU"/>
        </w:rPr>
        <w:lastRenderedPageBreak/>
        <w:t>затвердженими Постановою НКРЕКП від 14.03.2018  № 307 (у редакції постанови НКРЕКП від 24.06.2019 № 1168).</w:t>
      </w:r>
    </w:p>
    <w:bookmarkEnd w:id="20"/>
    <w:p w14:paraId="272B2FE4" w14:textId="77777777" w:rsidR="00776A07" w:rsidRPr="00A37AD9" w:rsidRDefault="00776A07"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3ED90576" w14:textId="77777777" w:rsidR="00AA0A2F" w:rsidRDefault="00AA0A2F"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дефолтний</w:t>
      </w:r>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«перед</w:t>
      </w:r>
      <w:r w:rsidR="004A6A3F">
        <w:rPr>
          <w:rFonts w:ascii="Times New Roman" w:eastAsia="Times New Roman" w:hAnsi="Times New Roman"/>
          <w:sz w:val="24"/>
          <w:szCs w:val="24"/>
          <w:lang w:eastAsia="ru-RU"/>
        </w:rPr>
        <w:t>д</w:t>
      </w:r>
      <w:r w:rsidRPr="00A37AD9">
        <w:rPr>
          <w:rFonts w:ascii="Times New Roman" w:eastAsia="Times New Roman" w:hAnsi="Times New Roman"/>
          <w:sz w:val="24"/>
          <w:szCs w:val="24"/>
          <w:lang w:eastAsia="ru-RU"/>
        </w:rPr>
        <w:t>ефолтний»,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6B34C39" w14:textId="77777777" w:rsidR="00337FF4" w:rsidRDefault="00337FF4" w:rsidP="00D066C6">
      <w:pPr>
        <w:spacing w:after="0" w:line="240" w:lineRule="auto"/>
        <w:ind w:left="-142"/>
        <w:jc w:val="both"/>
        <w:rPr>
          <w:rFonts w:ascii="Times New Roman" w:eastAsia="Times New Roman" w:hAnsi="Times New Roman"/>
          <w:sz w:val="24"/>
          <w:szCs w:val="24"/>
          <w:lang w:eastAsia="ru-RU"/>
        </w:rPr>
      </w:pPr>
    </w:p>
    <w:p w14:paraId="477FDDB4" w14:textId="77777777" w:rsidR="00337FF4" w:rsidRPr="00337FF4" w:rsidRDefault="00CF2389" w:rsidP="00337FF4">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37FF4">
        <w:rPr>
          <w:rFonts w:ascii="Times New Roman" w:eastAsia="Times New Roman" w:hAnsi="Times New Roman"/>
          <w:sz w:val="24"/>
          <w:szCs w:val="24"/>
          <w:lang w:eastAsia="ru-RU"/>
        </w:rPr>
        <w:t xml:space="preserve">. </w:t>
      </w:r>
      <w:r w:rsidR="00337FF4"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200064">
        <w:rPr>
          <w:rFonts w:ascii="Times New Roman" w:eastAsia="Times New Roman" w:hAnsi="Times New Roman"/>
          <w:sz w:val="24"/>
          <w:szCs w:val="24"/>
          <w:lang w:eastAsia="ru-RU"/>
        </w:rPr>
        <w:t>о веб-сайту  в мережі Інтернет</w:t>
      </w:r>
      <w:r w:rsidR="00337FF4" w:rsidRPr="00337FF4">
        <w:rPr>
          <w:rFonts w:ascii="Times New Roman" w:eastAsia="Times New Roman" w:hAnsi="Times New Roman"/>
          <w:sz w:val="24"/>
          <w:szCs w:val="24"/>
          <w:lang w:eastAsia="ru-RU"/>
        </w:rPr>
        <w:t xml:space="preserve">. </w:t>
      </w:r>
    </w:p>
    <w:p w14:paraId="0F6928AC" w14:textId="77777777" w:rsidR="00D066C6" w:rsidRPr="00D066C6" w:rsidRDefault="00D066C6" w:rsidP="00D066C6">
      <w:pPr>
        <w:tabs>
          <w:tab w:val="left" w:pos="426"/>
        </w:tabs>
        <w:spacing w:after="0" w:line="240" w:lineRule="auto"/>
        <w:ind w:left="-142"/>
        <w:jc w:val="both"/>
        <w:rPr>
          <w:rFonts w:ascii="Times New Roman" w:eastAsia="Times New Roman" w:hAnsi="Times New Roman"/>
          <w:sz w:val="24"/>
          <w:szCs w:val="24"/>
          <w:lang w:eastAsia="ru-RU"/>
        </w:rPr>
      </w:pPr>
    </w:p>
    <w:p w14:paraId="5049FFA3" w14:textId="77777777" w:rsidR="00205752" w:rsidRDefault="00C40A96" w:rsidP="00D066C6">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9</w:t>
      </w:r>
      <w:r w:rsidR="00D535E4" w:rsidRPr="00A37AD9">
        <w:rPr>
          <w:rFonts w:ascii="Times New Roman" w:hAnsi="Times New Roman"/>
          <w:bCs/>
          <w:iCs/>
          <w:sz w:val="24"/>
          <w:szCs w:val="24"/>
        </w:rPr>
        <w:t>.</w:t>
      </w:r>
      <w:r w:rsidR="00205752"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41E0F00C" w14:textId="77777777" w:rsidR="00D066C6" w:rsidRPr="00A37AD9" w:rsidRDefault="00D066C6" w:rsidP="00D066C6">
      <w:pPr>
        <w:spacing w:after="0" w:line="240" w:lineRule="auto"/>
        <w:ind w:left="-142"/>
        <w:jc w:val="both"/>
        <w:rPr>
          <w:rFonts w:ascii="Times New Roman" w:hAnsi="Times New Roman"/>
          <w:sz w:val="24"/>
          <w:szCs w:val="24"/>
        </w:rPr>
      </w:pPr>
    </w:p>
    <w:p w14:paraId="6D65E269" w14:textId="77777777" w:rsidR="005547E5" w:rsidRDefault="005547E5" w:rsidP="00D066C6">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C40A96">
        <w:rPr>
          <w:rFonts w:ascii="Times New Roman" w:hAnsi="Times New Roman"/>
          <w:bCs/>
          <w:iCs/>
          <w:sz w:val="24"/>
          <w:szCs w:val="24"/>
        </w:rPr>
        <w:t>0</w:t>
      </w:r>
      <w:r w:rsidRPr="00A37AD9">
        <w:rPr>
          <w:rFonts w:ascii="Times New Roman" w:hAnsi="Times New Roman"/>
          <w:bCs/>
          <w:iCs/>
          <w:sz w:val="24"/>
          <w:szCs w:val="24"/>
        </w:rPr>
        <w:t>.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78ABBF1E" w14:textId="77777777" w:rsidR="00D066C6" w:rsidRPr="00A37AD9" w:rsidRDefault="00D066C6" w:rsidP="00D066C6">
      <w:pPr>
        <w:spacing w:after="0" w:line="240" w:lineRule="auto"/>
        <w:ind w:left="-142"/>
        <w:contextualSpacing/>
        <w:jc w:val="both"/>
        <w:rPr>
          <w:rFonts w:ascii="Times New Roman" w:hAnsi="Times New Roman"/>
          <w:bCs/>
          <w:iCs/>
          <w:sz w:val="24"/>
          <w:szCs w:val="24"/>
        </w:rPr>
      </w:pPr>
    </w:p>
    <w:p w14:paraId="6FCFCE2B" w14:textId="77777777"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12253399" w14:textId="77777777"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38391E51" w14:textId="77777777" w:rsidR="00D535E4" w:rsidRPr="00A37AD9" w:rsidRDefault="00D535E4"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14:paraId="024CE9F0" w14:textId="77777777"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651061350">
    <w:abstractNumId w:val="0"/>
  </w:num>
  <w:num w:numId="2" w16cid:durableId="1743872637">
    <w:abstractNumId w:val="4"/>
  </w:num>
  <w:num w:numId="3" w16cid:durableId="1796168386">
    <w:abstractNumId w:val="2"/>
  </w:num>
  <w:num w:numId="4" w16cid:durableId="117376714">
    <w:abstractNumId w:val="1"/>
  </w:num>
  <w:num w:numId="5" w16cid:durableId="1635286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D0F78"/>
    <w:rsid w:val="003E1054"/>
    <w:rsid w:val="003E7A2B"/>
    <w:rsid w:val="00416880"/>
    <w:rsid w:val="004471C8"/>
    <w:rsid w:val="004A6A3F"/>
    <w:rsid w:val="004C2A17"/>
    <w:rsid w:val="004D2B2C"/>
    <w:rsid w:val="004E2F80"/>
    <w:rsid w:val="004F23A9"/>
    <w:rsid w:val="00506518"/>
    <w:rsid w:val="005547E5"/>
    <w:rsid w:val="005A77D5"/>
    <w:rsid w:val="005B57C9"/>
    <w:rsid w:val="005F38AC"/>
    <w:rsid w:val="00617965"/>
    <w:rsid w:val="00626287"/>
    <w:rsid w:val="006C1107"/>
    <w:rsid w:val="006C51AE"/>
    <w:rsid w:val="007733F5"/>
    <w:rsid w:val="00776A07"/>
    <w:rsid w:val="007A333B"/>
    <w:rsid w:val="008407A2"/>
    <w:rsid w:val="0084792F"/>
    <w:rsid w:val="008C4026"/>
    <w:rsid w:val="008F310F"/>
    <w:rsid w:val="0090457B"/>
    <w:rsid w:val="00911264"/>
    <w:rsid w:val="00981CAA"/>
    <w:rsid w:val="009C7ADA"/>
    <w:rsid w:val="009D0EE1"/>
    <w:rsid w:val="009D36A2"/>
    <w:rsid w:val="00A12A39"/>
    <w:rsid w:val="00A37AD9"/>
    <w:rsid w:val="00A65F4C"/>
    <w:rsid w:val="00A904C2"/>
    <w:rsid w:val="00AA0A2F"/>
    <w:rsid w:val="00AE1065"/>
    <w:rsid w:val="00AF70F7"/>
    <w:rsid w:val="00B24C79"/>
    <w:rsid w:val="00B4637F"/>
    <w:rsid w:val="00B7425C"/>
    <w:rsid w:val="00BD7A7E"/>
    <w:rsid w:val="00C40A96"/>
    <w:rsid w:val="00C45AFA"/>
    <w:rsid w:val="00C906C8"/>
    <w:rsid w:val="00CB390F"/>
    <w:rsid w:val="00CE4647"/>
    <w:rsid w:val="00CF2389"/>
    <w:rsid w:val="00CF6242"/>
    <w:rsid w:val="00CF7B09"/>
    <w:rsid w:val="00D066C6"/>
    <w:rsid w:val="00D535E4"/>
    <w:rsid w:val="00D61BAD"/>
    <w:rsid w:val="00E576A6"/>
    <w:rsid w:val="00E66C53"/>
    <w:rsid w:val="00E83224"/>
    <w:rsid w:val="00EA7137"/>
    <w:rsid w:val="00ED2873"/>
    <w:rsid w:val="00EE47F0"/>
    <w:rsid w:val="00EE51A1"/>
    <w:rsid w:val="00EF5B3A"/>
    <w:rsid w:val="00F1349F"/>
    <w:rsid w:val="00F854A3"/>
    <w:rsid w:val="00FB3FA8"/>
    <w:rsid w:val="00FC76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C4FB"/>
  <w15:docId w15:val="{491593F8-32AA-4D63-BC18-05A0615C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у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17327</Words>
  <Characters>9877</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Наталія Подложнюк</cp:lastModifiedBy>
  <cp:revision>11</cp:revision>
  <cp:lastPrinted>2021-10-05T05:51:00Z</cp:lastPrinted>
  <dcterms:created xsi:type="dcterms:W3CDTF">2022-11-01T13:48:00Z</dcterms:created>
  <dcterms:modified xsi:type="dcterms:W3CDTF">2023-12-18T09:19:00Z</dcterms:modified>
</cp:coreProperties>
</file>