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51" w:rsidRPr="00BD0751" w:rsidRDefault="00BD0751" w:rsidP="00BD0751">
      <w:pPr>
        <w:spacing w:after="0" w:line="240" w:lineRule="auto"/>
        <w:jc w:val="right"/>
        <w:rPr>
          <w:rFonts w:ascii="Times New Roman" w:eastAsia="Times New Roman" w:hAnsi="Times New Roman" w:cs="Times New Roman"/>
          <w:sz w:val="24"/>
          <w:szCs w:val="24"/>
        </w:rPr>
      </w:pPr>
      <w:r w:rsidRPr="00BD0751">
        <w:rPr>
          <w:rFonts w:ascii="Times New Roman" w:eastAsia="Times New Roman" w:hAnsi="Times New Roman" w:cs="Times New Roman"/>
          <w:b/>
          <w:bCs/>
          <w:color w:val="000000"/>
        </w:rPr>
        <w:t>Додаток № 4</w:t>
      </w:r>
    </w:p>
    <w:p w:rsidR="00BD0751" w:rsidRPr="00BD0751" w:rsidRDefault="00BD0751" w:rsidP="00BD0751">
      <w:pPr>
        <w:spacing w:after="0" w:line="240" w:lineRule="auto"/>
        <w:jc w:val="right"/>
        <w:rPr>
          <w:rFonts w:ascii="Times New Roman" w:eastAsia="Times New Roman" w:hAnsi="Times New Roman" w:cs="Times New Roman"/>
          <w:sz w:val="24"/>
          <w:szCs w:val="24"/>
        </w:rPr>
      </w:pPr>
      <w:r w:rsidRPr="00BD0751">
        <w:rPr>
          <w:rFonts w:ascii="Times New Roman" w:eastAsia="Times New Roman" w:hAnsi="Times New Roman" w:cs="Times New Roman"/>
          <w:b/>
          <w:bCs/>
          <w:color w:val="000000"/>
        </w:rPr>
        <w:t> до тендерної документації</w:t>
      </w:r>
    </w:p>
    <w:p w:rsidR="00BD0751" w:rsidRPr="00BD0751" w:rsidRDefault="00BD0751" w:rsidP="00BD0751">
      <w:pPr>
        <w:spacing w:after="0" w:line="240" w:lineRule="auto"/>
        <w:rPr>
          <w:rFonts w:ascii="Times New Roman" w:eastAsia="Times New Roman" w:hAnsi="Times New Roman" w:cs="Times New Roman"/>
          <w:sz w:val="24"/>
          <w:szCs w:val="24"/>
        </w:rPr>
      </w:pPr>
    </w:p>
    <w:p w:rsidR="00BD0751" w:rsidRPr="00BD0751" w:rsidRDefault="00BD0751" w:rsidP="00BD0751">
      <w:pPr>
        <w:spacing w:after="0" w:line="240" w:lineRule="auto"/>
        <w:jc w:val="center"/>
        <w:rPr>
          <w:rFonts w:ascii="Times New Roman" w:eastAsia="Times New Roman" w:hAnsi="Times New Roman" w:cs="Times New Roman"/>
          <w:sz w:val="24"/>
          <w:szCs w:val="24"/>
        </w:rPr>
      </w:pPr>
      <w:r w:rsidRPr="00BD0751">
        <w:rPr>
          <w:rFonts w:ascii="Times New Roman" w:eastAsia="Times New Roman" w:hAnsi="Times New Roman" w:cs="Times New Roman"/>
          <w:b/>
          <w:bCs/>
          <w:color w:val="000000"/>
        </w:rPr>
        <w:t>ПРОЄКТ ДОГОВОРУ ПРО ЗАКУПІВЛЮ</w:t>
      </w:r>
    </w:p>
    <w:p w:rsidR="00BD0751" w:rsidRPr="00BD0751" w:rsidRDefault="00BD0751" w:rsidP="00BD0751">
      <w:pPr>
        <w:spacing w:after="0" w:line="240" w:lineRule="auto"/>
        <w:rPr>
          <w:rFonts w:ascii="Times New Roman" w:eastAsia="Times New Roman" w:hAnsi="Times New Roman" w:cs="Times New Roman"/>
          <w:sz w:val="24"/>
          <w:szCs w:val="24"/>
        </w:rPr>
      </w:pPr>
    </w:p>
    <w:p w:rsidR="00BD0751" w:rsidRPr="00BD0751" w:rsidRDefault="00BD0751" w:rsidP="00BD0751">
      <w:pPr>
        <w:spacing w:after="0" w:line="240" w:lineRule="auto"/>
        <w:jc w:val="center"/>
        <w:rPr>
          <w:rFonts w:ascii="Times New Roman" w:eastAsia="Times New Roman" w:hAnsi="Times New Roman" w:cs="Times New Roman"/>
          <w:sz w:val="24"/>
          <w:szCs w:val="24"/>
        </w:rPr>
      </w:pPr>
      <w:r w:rsidRPr="00BD0751">
        <w:rPr>
          <w:rFonts w:ascii="Times New Roman" w:eastAsia="Times New Roman" w:hAnsi="Times New Roman" w:cs="Times New Roman"/>
          <w:b/>
          <w:bCs/>
          <w:color w:val="000000"/>
        </w:rPr>
        <w:t>ДОГОВІР № _________</w:t>
      </w:r>
    </w:p>
    <w:p w:rsidR="00BD0751" w:rsidRPr="00BD0751" w:rsidRDefault="00BD0751" w:rsidP="00BD0751">
      <w:pPr>
        <w:spacing w:after="0" w:line="240" w:lineRule="auto"/>
        <w:rPr>
          <w:rFonts w:ascii="Times New Roman" w:eastAsia="Times New Roman" w:hAnsi="Times New Roman" w:cs="Times New Roman"/>
          <w:sz w:val="24"/>
          <w:szCs w:val="24"/>
        </w:rPr>
      </w:pPr>
    </w:p>
    <w:tbl>
      <w:tblPr>
        <w:tblW w:w="10199" w:type="dxa"/>
        <w:tblLook w:val="04A0" w:firstRow="1" w:lastRow="0" w:firstColumn="1" w:lastColumn="0" w:noHBand="0" w:noVBand="1"/>
      </w:tblPr>
      <w:tblGrid>
        <w:gridCol w:w="9952"/>
        <w:gridCol w:w="247"/>
      </w:tblGrid>
      <w:tr w:rsidR="00BD0751" w:rsidRPr="00BD0751" w:rsidTr="00BD0751">
        <w:trPr>
          <w:trHeight w:val="368"/>
        </w:trPr>
        <w:tc>
          <w:tcPr>
            <w:tcW w:w="0" w:type="auto"/>
            <w:tcMar>
              <w:top w:w="0" w:type="dxa"/>
              <w:left w:w="115" w:type="dxa"/>
              <w:bottom w:w="0" w:type="dxa"/>
              <w:right w:w="115" w:type="dxa"/>
            </w:tcMar>
            <w:hideMark/>
          </w:tcPr>
          <w:p w:rsidR="00BD0751" w:rsidRPr="00BD0751" w:rsidRDefault="00BD0751" w:rsidP="00BD0751">
            <w:pPr>
              <w:spacing w:line="256" w:lineRule="auto"/>
              <w:rPr>
                <w:rFonts w:ascii="Times New Roman" w:eastAsia="Calibri" w:hAnsi="Times New Roman" w:cs="Times New Roman"/>
                <w:b/>
              </w:rPr>
            </w:pPr>
            <w:r w:rsidRPr="00BD0751">
              <w:rPr>
                <w:rFonts w:ascii="Times New Roman" w:eastAsia="Calibri" w:hAnsi="Times New Roman" w:cs="Times New Roman"/>
                <w:b/>
              </w:rPr>
              <w:t>м.</w:t>
            </w:r>
            <w:r w:rsidRPr="00BD0751">
              <w:rPr>
                <w:rFonts w:ascii="Times New Roman" w:eastAsia="Calibri" w:hAnsi="Times New Roman" w:cs="Times New Roman"/>
                <w:b/>
                <w:spacing w:val="-1"/>
              </w:rPr>
              <w:t xml:space="preserve"> </w:t>
            </w:r>
            <w:proofErr w:type="spellStart"/>
            <w:r w:rsidRPr="00BD0751">
              <w:rPr>
                <w:rFonts w:ascii="Times New Roman" w:eastAsia="Calibri" w:hAnsi="Times New Roman" w:cs="Times New Roman"/>
                <w:b/>
                <w:spacing w:val="-1"/>
              </w:rPr>
              <w:t>Подільськ</w:t>
            </w:r>
            <w:proofErr w:type="spellEnd"/>
            <w:r w:rsidRPr="00BD0751">
              <w:rPr>
                <w:rFonts w:ascii="Times New Roman" w:eastAsia="Calibri" w:hAnsi="Times New Roman" w:cs="Times New Roman"/>
                <w:b/>
              </w:rPr>
              <w:t xml:space="preserve">                                                                                              «</w:t>
            </w:r>
            <w:r w:rsidRPr="00BD0751">
              <w:rPr>
                <w:rFonts w:ascii="Times New Roman" w:eastAsia="Calibri" w:hAnsi="Times New Roman" w:cs="Times New Roman"/>
                <w:b/>
                <w:u w:val="single"/>
              </w:rPr>
              <w:t xml:space="preserve">    </w:t>
            </w:r>
            <w:r w:rsidRPr="00BD0751">
              <w:rPr>
                <w:rFonts w:ascii="Times New Roman" w:eastAsia="Calibri" w:hAnsi="Times New Roman" w:cs="Times New Roman"/>
                <w:b/>
                <w:spacing w:val="53"/>
                <w:u w:val="single"/>
              </w:rPr>
              <w:t xml:space="preserve"> </w:t>
            </w:r>
            <w:r w:rsidRPr="00BD0751">
              <w:rPr>
                <w:rFonts w:ascii="Times New Roman" w:eastAsia="Calibri" w:hAnsi="Times New Roman" w:cs="Times New Roman"/>
                <w:b/>
              </w:rPr>
              <w:t>»____________202</w:t>
            </w:r>
            <w:r>
              <w:rPr>
                <w:rFonts w:ascii="Times New Roman" w:eastAsia="Calibri" w:hAnsi="Times New Roman" w:cs="Times New Roman"/>
                <w:b/>
              </w:rPr>
              <w:t>4</w:t>
            </w:r>
            <w:r w:rsidRPr="00BD0751">
              <w:rPr>
                <w:rFonts w:ascii="Times New Roman" w:eastAsia="Calibri" w:hAnsi="Times New Roman" w:cs="Times New Roman"/>
                <w:b/>
                <w:spacing w:val="2"/>
              </w:rPr>
              <w:t xml:space="preserve"> </w:t>
            </w:r>
            <w:r w:rsidRPr="00BD0751">
              <w:rPr>
                <w:rFonts w:ascii="Times New Roman" w:eastAsia="Calibri" w:hAnsi="Times New Roman" w:cs="Times New Roman"/>
                <w:b/>
              </w:rPr>
              <w:t>року</w:t>
            </w:r>
          </w:p>
        </w:tc>
        <w:tc>
          <w:tcPr>
            <w:tcW w:w="0" w:type="auto"/>
            <w:tcMar>
              <w:top w:w="0" w:type="dxa"/>
              <w:left w:w="115" w:type="dxa"/>
              <w:bottom w:w="0" w:type="dxa"/>
              <w:right w:w="115" w:type="dxa"/>
            </w:tcMar>
            <w:hideMark/>
          </w:tcPr>
          <w:p w:rsidR="00BD0751" w:rsidRPr="00BD0751" w:rsidRDefault="00BD0751" w:rsidP="00BD0751">
            <w:pPr>
              <w:spacing w:line="256" w:lineRule="auto"/>
              <w:rPr>
                <w:rFonts w:ascii="Times New Roman" w:eastAsia="Calibri" w:hAnsi="Times New Roman" w:cs="Times New Roman"/>
                <w:b/>
              </w:rPr>
            </w:pPr>
          </w:p>
        </w:tc>
      </w:tr>
    </w:tbl>
    <w:p w:rsidR="00BD0751" w:rsidRPr="00BD0751" w:rsidRDefault="00BD0751" w:rsidP="00BD0751">
      <w:pPr>
        <w:spacing w:after="0" w:line="240" w:lineRule="auto"/>
        <w:rPr>
          <w:rFonts w:ascii="Times New Roman" w:eastAsia="Times New Roman" w:hAnsi="Times New Roman" w:cs="Times New Roman"/>
          <w:szCs w:val="24"/>
        </w:rPr>
      </w:pPr>
    </w:p>
    <w:p w:rsidR="00BD0751" w:rsidRPr="00BD0751" w:rsidRDefault="00BD0751" w:rsidP="00BD0751">
      <w:pPr>
        <w:spacing w:line="256" w:lineRule="auto"/>
        <w:ind w:right="-376" w:firstLine="709"/>
        <w:jc w:val="both"/>
        <w:rPr>
          <w:rFonts w:ascii="Times New Roman" w:eastAsia="Calibri" w:hAnsi="Times New Roman" w:cs="Times New Roman"/>
        </w:rPr>
      </w:pPr>
      <w:r w:rsidRPr="00BD0751">
        <w:rPr>
          <w:rFonts w:ascii="Times New Roman" w:eastAsia="Calibri" w:hAnsi="Times New Roman" w:cs="Times New Roman"/>
        </w:rPr>
        <w:t xml:space="preserve">Департамент житлово-комунального господарства, архітектури та земельних відносин  Подільської міської ради Подільського району Одеської області (далі – «Замовник»), в особі директора </w:t>
      </w:r>
      <w:r>
        <w:rPr>
          <w:rFonts w:ascii="Times New Roman" w:eastAsia="Calibri" w:hAnsi="Times New Roman" w:cs="Times New Roman"/>
        </w:rPr>
        <w:t>Руснака Євгена Григоровича</w:t>
      </w:r>
      <w:r w:rsidRPr="00BD0751">
        <w:rPr>
          <w:rFonts w:ascii="Times New Roman" w:eastAsia="Calibri" w:hAnsi="Times New Roman" w:cs="Times New Roman"/>
        </w:rPr>
        <w:t xml:space="preserve">, яка діє на підставі Положення про Департамент житлово-комунального господарства, архітектури та земельних відносин  Подільської міської ради Подільського району Одеської області, та ______________________________ (далі – «Виконавець»), в </w:t>
      </w:r>
    </w:p>
    <w:p w:rsidR="00BD0751" w:rsidRPr="00BD0751" w:rsidRDefault="00BD0751" w:rsidP="00BD0751">
      <w:pPr>
        <w:spacing w:line="256" w:lineRule="auto"/>
        <w:ind w:right="-376" w:firstLine="709"/>
        <w:jc w:val="both"/>
        <w:rPr>
          <w:rFonts w:ascii="Times New Roman" w:eastAsia="Calibri" w:hAnsi="Times New Roman" w:cs="Times New Roman"/>
        </w:rPr>
      </w:pPr>
      <w:r w:rsidRPr="00BD0751">
        <w:rPr>
          <w:rFonts w:ascii="Times New Roman" w:eastAsia="Calibri" w:hAnsi="Times New Roman" w:cs="Times New Roman"/>
        </w:rPr>
        <w:t>особі _______________________________, який діє на підставі ________________________________, разом по тексту – «Сторони», кожен окремо – «Сторона», уклали цей Договір про наступне:</w:t>
      </w:r>
    </w:p>
    <w:p w:rsidR="00BD0751" w:rsidRPr="00BD0751" w:rsidRDefault="00BD0751" w:rsidP="00BD0751">
      <w:pPr>
        <w:numPr>
          <w:ilvl w:val="0"/>
          <w:numId w:val="1"/>
        </w:numPr>
        <w:spacing w:after="0" w:line="240" w:lineRule="auto"/>
        <w:ind w:left="284" w:right="-426"/>
        <w:jc w:val="center"/>
        <w:textAlignment w:val="baseline"/>
        <w:rPr>
          <w:rFonts w:ascii="Times New Roman" w:eastAsia="Times New Roman" w:hAnsi="Times New Roman" w:cs="Times New Roman"/>
          <w:b/>
          <w:bCs/>
          <w:color w:val="000000"/>
        </w:rPr>
      </w:pPr>
      <w:r w:rsidRPr="00BD0751">
        <w:rPr>
          <w:rFonts w:ascii="Times New Roman" w:eastAsia="Times New Roman" w:hAnsi="Times New Roman" w:cs="Times New Roman"/>
          <w:b/>
          <w:bCs/>
          <w:color w:val="000000"/>
        </w:rPr>
        <w:t>ПРЕДМЕТ ДОГОВОРУ</w:t>
      </w:r>
    </w:p>
    <w:p w:rsidR="00BD0751" w:rsidRPr="00996833" w:rsidRDefault="00BD0751" w:rsidP="00996833">
      <w:pPr>
        <w:suppressAutoHyphens/>
        <w:spacing w:after="0"/>
        <w:ind w:right="-376" w:firstLine="284"/>
        <w:jc w:val="both"/>
        <w:rPr>
          <w:rFonts w:ascii="Times New Roman" w:hAnsi="Times New Roman" w:cs="Times New Roman"/>
          <w:b/>
          <w:sz w:val="24"/>
          <w:szCs w:val="24"/>
        </w:rPr>
      </w:pPr>
      <w:r w:rsidRPr="00BD0751">
        <w:rPr>
          <w:rFonts w:ascii="Times New Roman" w:eastAsia="Times New Roman" w:hAnsi="Times New Roman" w:cs="Times New Roman"/>
          <w:color w:val="000000"/>
        </w:rPr>
        <w:t xml:space="preserve">1.1. Виконавець зобов’язується, надати Замовнику </w:t>
      </w:r>
      <w:r w:rsidRPr="00BD0751">
        <w:rPr>
          <w:rFonts w:ascii="Times New Roman" w:eastAsia="Times New Roman" w:hAnsi="Times New Roman" w:cs="Times New Roman"/>
          <w:bCs/>
          <w:color w:val="000000"/>
        </w:rPr>
        <w:t>послуги:</w:t>
      </w:r>
      <w:r w:rsidRPr="00BD0751">
        <w:rPr>
          <w:rFonts w:ascii="Times New Roman" w:eastAsia="Times New Roman" w:hAnsi="Times New Roman" w:cs="Times New Roman"/>
          <w:b/>
          <w:bCs/>
          <w:color w:val="000000"/>
        </w:rPr>
        <w:t xml:space="preserve"> «</w:t>
      </w:r>
      <w:r w:rsidR="00996833" w:rsidRPr="00FC710D">
        <w:rPr>
          <w:rFonts w:ascii="Times New Roman" w:hAnsi="Times New Roman" w:cs="Times New Roman"/>
          <w:b/>
          <w:sz w:val="24"/>
          <w:szCs w:val="24"/>
        </w:rPr>
        <w:t xml:space="preserve">Поточний ремонт проїжджої  частини </w:t>
      </w:r>
      <w:r w:rsidR="00996833">
        <w:rPr>
          <w:rFonts w:ascii="Times New Roman" w:hAnsi="Times New Roman" w:cs="Times New Roman"/>
          <w:b/>
          <w:sz w:val="24"/>
          <w:szCs w:val="24"/>
        </w:rPr>
        <w:t xml:space="preserve">вулиць міста </w:t>
      </w:r>
      <w:r w:rsidR="00996833" w:rsidRPr="00FC710D">
        <w:rPr>
          <w:rFonts w:ascii="Times New Roman" w:hAnsi="Times New Roman" w:cs="Times New Roman"/>
          <w:b/>
          <w:sz w:val="24"/>
          <w:szCs w:val="24"/>
        </w:rPr>
        <w:t xml:space="preserve"> </w:t>
      </w:r>
      <w:proofErr w:type="spellStart"/>
      <w:r w:rsidR="00996833" w:rsidRPr="00FC710D">
        <w:rPr>
          <w:rFonts w:ascii="Times New Roman" w:hAnsi="Times New Roman" w:cs="Times New Roman"/>
          <w:b/>
          <w:sz w:val="24"/>
          <w:szCs w:val="24"/>
        </w:rPr>
        <w:t>Подільськ</w:t>
      </w:r>
      <w:proofErr w:type="spellEnd"/>
      <w:r w:rsidR="00996833" w:rsidRPr="00FC710D">
        <w:rPr>
          <w:rFonts w:ascii="Times New Roman" w:hAnsi="Times New Roman" w:cs="Times New Roman"/>
          <w:b/>
          <w:sz w:val="24"/>
          <w:szCs w:val="24"/>
        </w:rPr>
        <w:t xml:space="preserve">, </w:t>
      </w:r>
      <w:r w:rsidR="008D04C9">
        <w:rPr>
          <w:rFonts w:ascii="Times New Roman" w:hAnsi="Times New Roman" w:cs="Times New Roman"/>
          <w:b/>
          <w:sz w:val="24"/>
          <w:szCs w:val="24"/>
        </w:rPr>
        <w:t>Подільського району</w:t>
      </w:r>
      <w:r w:rsidR="00996833">
        <w:rPr>
          <w:rFonts w:ascii="Times New Roman" w:hAnsi="Times New Roman" w:cs="Times New Roman"/>
          <w:b/>
          <w:sz w:val="24"/>
          <w:szCs w:val="24"/>
        </w:rPr>
        <w:t>, Одеської області</w:t>
      </w:r>
      <w:r w:rsidRPr="00BD0751">
        <w:rPr>
          <w:rFonts w:ascii="Times New Roman" w:eastAsia="Calibri" w:hAnsi="Times New Roman" w:cs="Times New Roman"/>
          <w:b/>
          <w:szCs w:val="24"/>
        </w:rPr>
        <w:t>»</w:t>
      </w:r>
      <w:r w:rsidRPr="00BD0751">
        <w:rPr>
          <w:rFonts w:ascii="Times New Roman" w:eastAsia="Times New Roman" w:hAnsi="Times New Roman" w:cs="Times New Roman"/>
          <w:color w:val="000000"/>
          <w:sz w:val="20"/>
        </w:rPr>
        <w:t xml:space="preserve"> </w:t>
      </w:r>
      <w:r w:rsidRPr="00BD0751">
        <w:rPr>
          <w:rFonts w:ascii="Times New Roman" w:eastAsia="Times New Roman" w:hAnsi="Times New Roman" w:cs="Times New Roman"/>
          <w:color w:val="000000"/>
        </w:rPr>
        <w:t>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BD0751" w:rsidRPr="00BD0751" w:rsidRDefault="00BD0751" w:rsidP="00BD0751">
      <w:pPr>
        <w:shd w:val="clear" w:color="auto" w:fill="FFFFFF"/>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1.2.Найменування послуг: </w:t>
      </w:r>
      <w:r w:rsidRPr="00BD0751">
        <w:rPr>
          <w:rFonts w:ascii="Times New Roman" w:eastAsia="Times New Roman" w:hAnsi="Times New Roman" w:cs="Times New Roman"/>
          <w:b/>
          <w:bCs/>
          <w:color w:val="000000"/>
        </w:rPr>
        <w:t>«</w:t>
      </w:r>
      <w:r w:rsidR="00996833" w:rsidRPr="00FC710D">
        <w:rPr>
          <w:rFonts w:ascii="Times New Roman" w:hAnsi="Times New Roman" w:cs="Times New Roman"/>
          <w:b/>
          <w:sz w:val="24"/>
          <w:szCs w:val="24"/>
        </w:rPr>
        <w:t xml:space="preserve">Поточний ремонт проїжджої  частини </w:t>
      </w:r>
      <w:r w:rsidR="00996833">
        <w:rPr>
          <w:rFonts w:ascii="Times New Roman" w:hAnsi="Times New Roman" w:cs="Times New Roman"/>
          <w:b/>
          <w:sz w:val="24"/>
          <w:szCs w:val="24"/>
        </w:rPr>
        <w:t xml:space="preserve">вулиць міста </w:t>
      </w:r>
      <w:r w:rsidR="00996833" w:rsidRPr="00FC710D">
        <w:rPr>
          <w:rFonts w:ascii="Times New Roman" w:hAnsi="Times New Roman" w:cs="Times New Roman"/>
          <w:b/>
          <w:sz w:val="24"/>
          <w:szCs w:val="24"/>
        </w:rPr>
        <w:t xml:space="preserve"> </w:t>
      </w:r>
      <w:proofErr w:type="spellStart"/>
      <w:r w:rsidR="00996833" w:rsidRPr="00FC710D">
        <w:rPr>
          <w:rFonts w:ascii="Times New Roman" w:hAnsi="Times New Roman" w:cs="Times New Roman"/>
          <w:b/>
          <w:sz w:val="24"/>
          <w:szCs w:val="24"/>
        </w:rPr>
        <w:t>Подільськ</w:t>
      </w:r>
      <w:proofErr w:type="spellEnd"/>
      <w:r w:rsidR="00996833" w:rsidRPr="00FC710D">
        <w:rPr>
          <w:rFonts w:ascii="Times New Roman" w:hAnsi="Times New Roman" w:cs="Times New Roman"/>
          <w:b/>
          <w:sz w:val="24"/>
          <w:szCs w:val="24"/>
        </w:rPr>
        <w:t xml:space="preserve">, </w:t>
      </w:r>
      <w:r w:rsidR="00996833">
        <w:rPr>
          <w:rFonts w:ascii="Times New Roman" w:hAnsi="Times New Roman" w:cs="Times New Roman"/>
          <w:b/>
          <w:sz w:val="24"/>
          <w:szCs w:val="24"/>
        </w:rPr>
        <w:t>Подільського р</w:t>
      </w:r>
      <w:r w:rsidR="008D04C9">
        <w:rPr>
          <w:rFonts w:ascii="Times New Roman" w:hAnsi="Times New Roman" w:cs="Times New Roman"/>
          <w:b/>
          <w:sz w:val="24"/>
          <w:szCs w:val="24"/>
        </w:rPr>
        <w:t>айо</w:t>
      </w:r>
      <w:r w:rsidR="00996833">
        <w:rPr>
          <w:rFonts w:ascii="Times New Roman" w:hAnsi="Times New Roman" w:cs="Times New Roman"/>
          <w:b/>
          <w:sz w:val="24"/>
          <w:szCs w:val="24"/>
        </w:rPr>
        <w:t>ну, Одеської області</w:t>
      </w:r>
      <w:r w:rsidRPr="00BD0751">
        <w:rPr>
          <w:rFonts w:ascii="Times New Roman" w:eastAsia="Calibri" w:hAnsi="Times New Roman" w:cs="Times New Roman"/>
          <w:b/>
        </w:rPr>
        <w:t>»</w:t>
      </w:r>
      <w:r w:rsidRPr="00BD0751">
        <w:rPr>
          <w:rFonts w:ascii="Times New Roman" w:eastAsia="Times New Roman" w:hAnsi="Times New Roman" w:cs="Times New Roman"/>
          <w:color w:val="000000"/>
        </w:rPr>
        <w:t xml:space="preserve">, код за ДК </w:t>
      </w:r>
      <w:r w:rsidRPr="00BD0751">
        <w:rPr>
          <w:rFonts w:ascii="Times New Roman" w:eastAsia="Calibri" w:hAnsi="Times New Roman" w:cs="Times New Roman"/>
          <w:color w:val="000000"/>
        </w:rPr>
        <w:t xml:space="preserve"> 021:2015 - 45230000-8- Будівництво трубопроводів, ліній зв’язку та </w:t>
      </w:r>
      <w:proofErr w:type="spellStart"/>
      <w:r w:rsidRPr="00BD0751">
        <w:rPr>
          <w:rFonts w:ascii="Times New Roman" w:eastAsia="Calibri" w:hAnsi="Times New Roman" w:cs="Times New Roman"/>
          <w:color w:val="000000"/>
        </w:rPr>
        <w:t>електропередач</w:t>
      </w:r>
      <w:proofErr w:type="spellEnd"/>
      <w:r w:rsidRPr="00BD0751">
        <w:rPr>
          <w:rFonts w:ascii="Times New Roman" w:eastAsia="Calibri" w:hAnsi="Times New Roman" w:cs="Times New Roman"/>
          <w:color w:val="000000"/>
        </w:rPr>
        <w:t>, шосе, доріг, аеродромів і залізничних доріг; вирівнювання поверхонь)</w:t>
      </w:r>
      <w:r w:rsidRPr="00BD0751">
        <w:rPr>
          <w:rFonts w:ascii="Calibri" w:eastAsia="Calibri" w:hAnsi="Calibri" w:cs="Times New Roman"/>
          <w:sz w:val="24"/>
          <w:szCs w:val="24"/>
        </w:rPr>
        <w:t xml:space="preserve"> </w:t>
      </w:r>
      <w:r w:rsidRPr="00BD0751">
        <w:rPr>
          <w:rFonts w:ascii="Times New Roman" w:eastAsia="Calibri" w:hAnsi="Times New Roman" w:cs="Times New Roman"/>
          <w:sz w:val="24"/>
          <w:szCs w:val="24"/>
        </w:rPr>
        <w:t>(надалі «послуги»).</w:t>
      </w:r>
    </w:p>
    <w:p w:rsidR="00BD0751" w:rsidRPr="00BD0751" w:rsidRDefault="00BD0751" w:rsidP="00BD0751">
      <w:pPr>
        <w:shd w:val="clear" w:color="auto" w:fill="FFFFFF"/>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1.3. Виконавець зобов’язується надати Замовникові Послуги, зазначені в п.1.2, а Замовник – прийняти і оплатити такі Послуги.</w:t>
      </w:r>
    </w:p>
    <w:p w:rsidR="00BD0751" w:rsidRPr="00BD0751" w:rsidRDefault="00BD0751" w:rsidP="00BD0751">
      <w:pPr>
        <w:numPr>
          <w:ilvl w:val="0"/>
          <w:numId w:val="2"/>
        </w:numPr>
        <w:spacing w:after="0" w:line="240" w:lineRule="auto"/>
        <w:ind w:left="3778" w:right="-426" w:hanging="442"/>
        <w:textAlignment w:val="baseline"/>
        <w:rPr>
          <w:rFonts w:ascii="Times New Roman" w:eastAsia="Times New Roman" w:hAnsi="Times New Roman" w:cs="Times New Roman"/>
          <w:b/>
          <w:bCs/>
          <w:color w:val="000000"/>
        </w:rPr>
      </w:pPr>
      <w:r w:rsidRPr="00BD0751">
        <w:rPr>
          <w:rFonts w:ascii="Times New Roman" w:eastAsia="Times New Roman" w:hAnsi="Times New Roman" w:cs="Times New Roman"/>
          <w:b/>
          <w:bCs/>
          <w:color w:val="000000"/>
        </w:rPr>
        <w:t>ПОРЯДОК НАДАННЯ ПОСЛУГ</w:t>
      </w:r>
    </w:p>
    <w:p w:rsidR="00BD0751" w:rsidRPr="00BD0751" w:rsidRDefault="00BD0751" w:rsidP="00BD0751">
      <w:pPr>
        <w:spacing w:after="0" w:line="240" w:lineRule="auto"/>
        <w:ind w:right="-426" w:firstLine="284"/>
        <w:jc w:val="both"/>
        <w:textAlignment w:val="baseline"/>
        <w:rPr>
          <w:rFonts w:ascii="Times New Roman" w:eastAsia="Calibri" w:hAnsi="Times New Roman" w:cs="Times New Roman"/>
        </w:rPr>
      </w:pPr>
      <w:r w:rsidRPr="00BD0751">
        <w:rPr>
          <w:rFonts w:ascii="Times New Roman" w:eastAsia="Times New Roman" w:hAnsi="Times New Roman" w:cs="Times New Roman"/>
          <w:color w:val="000000"/>
        </w:rPr>
        <w:t xml:space="preserve">2.1. Виконавець зобов’язується надавати Замовнику Послуги відповідно </w:t>
      </w:r>
      <w:r w:rsidRPr="00BD0751">
        <w:rPr>
          <w:rFonts w:ascii="Times New Roman" w:eastAsia="Calibri" w:hAnsi="Times New Roman" w:cs="Times New Roman"/>
        </w:rPr>
        <w:t>до технічного завдання та кошторисної документації, які додаються до цього Договору і є його невід’ємними частинами та не можуть розглядатися окремо від нього.</w:t>
      </w:r>
    </w:p>
    <w:p w:rsidR="00BD0751" w:rsidRPr="00BD0751" w:rsidRDefault="00BD0751" w:rsidP="00BD0751">
      <w:pPr>
        <w:widowControl w:val="0"/>
        <w:numPr>
          <w:ilvl w:val="1"/>
          <w:numId w:val="3"/>
        </w:numPr>
        <w:autoSpaceDE w:val="0"/>
        <w:autoSpaceDN w:val="0"/>
        <w:spacing w:after="0" w:line="240" w:lineRule="auto"/>
        <w:ind w:left="709" w:right="-426" w:hanging="425"/>
        <w:contextualSpacing/>
        <w:jc w:val="both"/>
        <w:textAlignment w:val="baseline"/>
        <w:rPr>
          <w:rFonts w:ascii="Times New Roman" w:eastAsia="Times New Roman" w:hAnsi="Times New Roman" w:cs="Times New Roman"/>
          <w:color w:val="000000"/>
          <w:sz w:val="24"/>
          <w:szCs w:val="24"/>
          <w:lang w:val="ru-RU" w:eastAsia="ru-RU"/>
        </w:rPr>
      </w:pPr>
      <w:proofErr w:type="spellStart"/>
      <w:r w:rsidRPr="00BD0751">
        <w:rPr>
          <w:rFonts w:ascii="Times New Roman" w:eastAsia="Times New Roman" w:hAnsi="Times New Roman" w:cs="Times New Roman"/>
          <w:color w:val="000000"/>
          <w:sz w:val="24"/>
          <w:szCs w:val="24"/>
          <w:lang w:val="ru-RU" w:eastAsia="ru-RU"/>
        </w:rPr>
        <w:t>Термін</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надання</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Послуг</w:t>
      </w:r>
      <w:proofErr w:type="spellEnd"/>
      <w:r w:rsidRPr="00BD0751">
        <w:rPr>
          <w:rFonts w:ascii="Times New Roman" w:eastAsia="Times New Roman" w:hAnsi="Times New Roman" w:cs="Times New Roman"/>
          <w:color w:val="000000"/>
          <w:sz w:val="24"/>
          <w:szCs w:val="24"/>
          <w:lang w:val="ru-RU" w:eastAsia="ru-RU"/>
        </w:rPr>
        <w:t xml:space="preserve">: </w:t>
      </w:r>
      <w:r w:rsidRPr="00BD0751">
        <w:rPr>
          <w:rFonts w:ascii="Times New Roman" w:eastAsia="Times New Roman" w:hAnsi="Times New Roman" w:cs="Times New Roman"/>
          <w:sz w:val="24"/>
          <w:szCs w:val="24"/>
          <w:lang w:val="ru-RU" w:eastAsia="ru-RU"/>
        </w:rPr>
        <w:t xml:space="preserve">з моменту </w:t>
      </w:r>
      <w:proofErr w:type="spellStart"/>
      <w:r w:rsidRPr="00BD0751">
        <w:rPr>
          <w:rFonts w:ascii="Times New Roman" w:eastAsia="Times New Roman" w:hAnsi="Times New Roman" w:cs="Times New Roman"/>
          <w:sz w:val="24"/>
          <w:szCs w:val="24"/>
          <w:lang w:val="ru-RU" w:eastAsia="ru-RU"/>
        </w:rPr>
        <w:t>підписання</w:t>
      </w:r>
      <w:proofErr w:type="spellEnd"/>
      <w:r w:rsidRPr="00BD0751">
        <w:rPr>
          <w:rFonts w:ascii="Times New Roman" w:eastAsia="Times New Roman" w:hAnsi="Times New Roman" w:cs="Times New Roman"/>
          <w:sz w:val="24"/>
          <w:szCs w:val="24"/>
          <w:lang w:val="ru-RU" w:eastAsia="ru-RU"/>
        </w:rPr>
        <w:t xml:space="preserve"> </w:t>
      </w:r>
      <w:proofErr w:type="gramStart"/>
      <w:r w:rsidRPr="00BD0751">
        <w:rPr>
          <w:rFonts w:ascii="Times New Roman" w:eastAsia="Times New Roman" w:hAnsi="Times New Roman" w:cs="Times New Roman"/>
          <w:sz w:val="24"/>
          <w:szCs w:val="24"/>
          <w:lang w:val="ru-RU" w:eastAsia="ru-RU"/>
        </w:rPr>
        <w:t>договору</w:t>
      </w:r>
      <w:r w:rsidRPr="00BD0751">
        <w:rPr>
          <w:rFonts w:ascii="Times New Roman" w:eastAsia="Times New Roman" w:hAnsi="Times New Roman" w:cs="Times New Roman"/>
          <w:bCs/>
          <w:sz w:val="24"/>
          <w:szCs w:val="24"/>
          <w:lang w:val="ru-RU" w:eastAsia="ru-RU"/>
        </w:rPr>
        <w:t xml:space="preserve">  до</w:t>
      </w:r>
      <w:proofErr w:type="gramEnd"/>
      <w:r w:rsidRPr="00BD0751">
        <w:rPr>
          <w:rFonts w:ascii="Times New Roman" w:eastAsia="Times New Roman" w:hAnsi="Times New Roman" w:cs="Times New Roman"/>
          <w:bCs/>
          <w:sz w:val="24"/>
          <w:szCs w:val="24"/>
          <w:lang w:val="ru-RU" w:eastAsia="ru-RU"/>
        </w:rPr>
        <w:t xml:space="preserve"> </w:t>
      </w:r>
      <w:r w:rsidRPr="00070C89">
        <w:rPr>
          <w:rFonts w:ascii="Times New Roman" w:eastAsia="Times New Roman" w:hAnsi="Times New Roman" w:cs="Times New Roman"/>
          <w:b/>
          <w:bCs/>
          <w:sz w:val="24"/>
          <w:szCs w:val="24"/>
          <w:lang w:val="ru-RU" w:eastAsia="ru-RU"/>
        </w:rPr>
        <w:t xml:space="preserve">"31" </w:t>
      </w:r>
      <w:proofErr w:type="spellStart"/>
      <w:r w:rsidRPr="00070C89">
        <w:rPr>
          <w:rFonts w:ascii="Times New Roman" w:eastAsia="Times New Roman" w:hAnsi="Times New Roman" w:cs="Times New Roman"/>
          <w:b/>
          <w:bCs/>
          <w:sz w:val="24"/>
          <w:szCs w:val="24"/>
          <w:lang w:val="ru-RU" w:eastAsia="ru-RU"/>
        </w:rPr>
        <w:t>жовтня</w:t>
      </w:r>
      <w:proofErr w:type="spellEnd"/>
      <w:r w:rsidRPr="00070C89">
        <w:rPr>
          <w:rFonts w:ascii="Times New Roman" w:eastAsia="Times New Roman" w:hAnsi="Times New Roman" w:cs="Times New Roman"/>
          <w:b/>
          <w:bCs/>
          <w:sz w:val="24"/>
          <w:szCs w:val="24"/>
          <w:lang w:val="ru-RU" w:eastAsia="ru-RU"/>
        </w:rPr>
        <w:t xml:space="preserve"> 202</w:t>
      </w:r>
      <w:r w:rsidR="00070C89" w:rsidRPr="00070C89">
        <w:rPr>
          <w:rFonts w:ascii="Times New Roman" w:eastAsia="Times New Roman" w:hAnsi="Times New Roman" w:cs="Times New Roman"/>
          <w:b/>
          <w:bCs/>
          <w:sz w:val="24"/>
          <w:szCs w:val="24"/>
          <w:lang w:val="ru-RU" w:eastAsia="ru-RU"/>
        </w:rPr>
        <w:t>4</w:t>
      </w:r>
      <w:r w:rsidRPr="00070C89">
        <w:rPr>
          <w:rFonts w:ascii="Times New Roman" w:eastAsia="Times New Roman" w:hAnsi="Times New Roman" w:cs="Times New Roman"/>
          <w:b/>
          <w:bCs/>
          <w:sz w:val="24"/>
          <w:szCs w:val="24"/>
          <w:lang w:val="ru-RU" w:eastAsia="ru-RU"/>
        </w:rPr>
        <w:t xml:space="preserve"> року</w:t>
      </w:r>
      <w:r w:rsidRPr="00BD0751">
        <w:rPr>
          <w:rFonts w:ascii="Times New Roman" w:eastAsia="Times New Roman" w:hAnsi="Times New Roman" w:cs="Times New Roman"/>
          <w:b/>
          <w:bCs/>
          <w:sz w:val="24"/>
          <w:szCs w:val="24"/>
          <w:lang w:val="ru-RU" w:eastAsia="ru-RU"/>
        </w:rPr>
        <w:t>.</w:t>
      </w:r>
      <w:r w:rsidRPr="00BD0751">
        <w:rPr>
          <w:rFonts w:ascii="Times New Roman" w:eastAsia="Times New Roman" w:hAnsi="Times New Roman" w:cs="Times New Roman"/>
          <w:iCs/>
          <w:sz w:val="20"/>
          <w:szCs w:val="24"/>
          <w:lang w:val="ru-RU" w:eastAsia="ru-RU"/>
        </w:rPr>
        <w:t xml:space="preserve"> </w:t>
      </w:r>
    </w:p>
    <w:p w:rsidR="00BD0751" w:rsidRPr="00BD0751" w:rsidRDefault="00BD0751" w:rsidP="00BD0751">
      <w:pPr>
        <w:spacing w:after="0" w:line="256" w:lineRule="auto"/>
        <w:ind w:left="644" w:right="-426" w:hanging="360"/>
        <w:textAlignment w:val="baseline"/>
        <w:rPr>
          <w:rFonts w:ascii="Times New Roman" w:eastAsia="Times New Roman" w:hAnsi="Times New Roman" w:cs="Times New Roman"/>
          <w:color w:val="000000"/>
        </w:rPr>
      </w:pPr>
      <w:r w:rsidRPr="00BD0751">
        <w:rPr>
          <w:rFonts w:ascii="Times New Roman" w:eastAsia="Times New Roman" w:hAnsi="Times New Roman" w:cs="Times New Roman"/>
          <w:color w:val="000000"/>
        </w:rPr>
        <w:t>2.3.  Місце надання Послуг</w:t>
      </w:r>
      <w:r w:rsidRPr="00BD0751">
        <w:rPr>
          <w:rFonts w:ascii="Times New Roman" w:eastAsia="Calibri" w:hAnsi="Times New Roman" w:cs="Times New Roman"/>
          <w:color w:val="000000"/>
        </w:rPr>
        <w:t xml:space="preserve">: </w:t>
      </w:r>
      <w:r w:rsidRPr="00BD0751">
        <w:rPr>
          <w:rFonts w:ascii="Times New Roman" w:eastAsia="Calibri" w:hAnsi="Times New Roman" w:cs="Times New Roman"/>
          <w:spacing w:val="1"/>
          <w:szCs w:val="24"/>
        </w:rPr>
        <w:t xml:space="preserve">Україна, Одеська область, Подільський район, м. </w:t>
      </w:r>
      <w:proofErr w:type="spellStart"/>
      <w:r w:rsidRPr="00BD0751">
        <w:rPr>
          <w:rFonts w:ascii="Times New Roman" w:eastAsia="Calibri" w:hAnsi="Times New Roman" w:cs="Times New Roman"/>
          <w:spacing w:val="1"/>
          <w:szCs w:val="24"/>
        </w:rPr>
        <w:t>Подільськ</w:t>
      </w:r>
      <w:proofErr w:type="spellEnd"/>
      <w:r w:rsidRPr="00BD0751">
        <w:rPr>
          <w:rFonts w:ascii="Times New Roman" w:eastAsia="Calibri" w:hAnsi="Times New Roman" w:cs="Times New Roman"/>
          <w:spacing w:val="1"/>
          <w:szCs w:val="24"/>
        </w:rPr>
        <w:t>.</w:t>
      </w:r>
      <w:r w:rsidRPr="00BD0751">
        <w:rPr>
          <w:rFonts w:ascii="Times New Roman" w:eastAsia="Calibri" w:hAnsi="Times New Roman" w:cs="Times New Roman"/>
          <w:szCs w:val="24"/>
        </w:rPr>
        <w:t xml:space="preserve"> </w:t>
      </w:r>
    </w:p>
    <w:p w:rsidR="00BD0751" w:rsidRPr="00EF7F65" w:rsidRDefault="00BD0751" w:rsidP="00574BB2">
      <w:pPr>
        <w:spacing w:line="256" w:lineRule="auto"/>
        <w:ind w:right="-426" w:firstLine="284"/>
        <w:contextualSpacing/>
        <w:jc w:val="both"/>
        <w:textAlignment w:val="baseline"/>
        <w:rPr>
          <w:rFonts w:ascii="Times New Roman" w:eastAsia="Times New Roman" w:hAnsi="Times New Roman" w:cs="Times New Roman"/>
          <w:sz w:val="24"/>
          <w:szCs w:val="24"/>
          <w:lang w:val="ru-RU" w:eastAsia="ru-RU"/>
        </w:rPr>
      </w:pPr>
      <w:r w:rsidRPr="00BD0751">
        <w:rPr>
          <w:rFonts w:ascii="Times New Roman" w:eastAsia="Times New Roman" w:hAnsi="Times New Roman" w:cs="Times New Roman"/>
          <w:color w:val="000000"/>
          <w:sz w:val="24"/>
          <w:szCs w:val="24"/>
          <w:lang w:val="ru-RU" w:eastAsia="ru-RU"/>
        </w:rPr>
        <w:t xml:space="preserve">2.4.  </w:t>
      </w:r>
      <w:r w:rsidRPr="00EF7F65">
        <w:rPr>
          <w:rFonts w:ascii="Times New Roman" w:eastAsia="Times New Roman" w:hAnsi="Times New Roman" w:cs="Times New Roman"/>
          <w:sz w:val="24"/>
          <w:szCs w:val="24"/>
          <w:lang w:val="ru-RU" w:eastAsia="ru-RU"/>
        </w:rPr>
        <w:t xml:space="preserve">Передача </w:t>
      </w:r>
      <w:proofErr w:type="spellStart"/>
      <w:r w:rsidRPr="00EF7F65">
        <w:rPr>
          <w:rFonts w:ascii="Times New Roman" w:eastAsia="Times New Roman" w:hAnsi="Times New Roman" w:cs="Times New Roman"/>
          <w:sz w:val="24"/>
          <w:szCs w:val="24"/>
          <w:lang w:val="ru-RU" w:eastAsia="ru-RU"/>
        </w:rPr>
        <w:t>Виконавцем</w:t>
      </w:r>
      <w:proofErr w:type="spellEnd"/>
      <w:r w:rsidRPr="00EF7F65">
        <w:rPr>
          <w:rFonts w:ascii="Times New Roman" w:eastAsia="Times New Roman" w:hAnsi="Times New Roman" w:cs="Times New Roman"/>
          <w:sz w:val="24"/>
          <w:szCs w:val="24"/>
          <w:lang w:val="ru-RU" w:eastAsia="ru-RU"/>
        </w:rPr>
        <w:t xml:space="preserve"> та </w:t>
      </w:r>
      <w:proofErr w:type="spellStart"/>
      <w:r w:rsidRPr="00EF7F65">
        <w:rPr>
          <w:rFonts w:ascii="Times New Roman" w:eastAsia="Times New Roman" w:hAnsi="Times New Roman" w:cs="Times New Roman"/>
          <w:sz w:val="24"/>
          <w:szCs w:val="24"/>
          <w:lang w:val="ru-RU" w:eastAsia="ru-RU"/>
        </w:rPr>
        <w:t>прийняття</w:t>
      </w:r>
      <w:proofErr w:type="spellEnd"/>
      <w:r w:rsidRPr="00EF7F65">
        <w:rPr>
          <w:rFonts w:ascii="Times New Roman" w:eastAsia="Times New Roman" w:hAnsi="Times New Roman" w:cs="Times New Roman"/>
          <w:sz w:val="24"/>
          <w:szCs w:val="24"/>
          <w:lang w:val="ru-RU" w:eastAsia="ru-RU"/>
        </w:rPr>
        <w:t xml:space="preserve"> Замовником </w:t>
      </w:r>
      <w:proofErr w:type="spellStart"/>
      <w:r w:rsidRPr="00EF7F65">
        <w:rPr>
          <w:rFonts w:ascii="Times New Roman" w:eastAsia="Times New Roman" w:hAnsi="Times New Roman" w:cs="Times New Roman"/>
          <w:sz w:val="24"/>
          <w:szCs w:val="24"/>
          <w:lang w:val="ru-RU" w:eastAsia="ru-RU"/>
        </w:rPr>
        <w:t>результатів</w:t>
      </w:r>
      <w:proofErr w:type="spellEnd"/>
      <w:r w:rsidRPr="00EF7F65">
        <w:rPr>
          <w:rFonts w:ascii="Times New Roman" w:eastAsia="Times New Roman" w:hAnsi="Times New Roman" w:cs="Times New Roman"/>
          <w:sz w:val="24"/>
          <w:szCs w:val="24"/>
          <w:lang w:val="ru-RU" w:eastAsia="ru-RU"/>
        </w:rPr>
        <w:t xml:space="preserve"> </w:t>
      </w:r>
      <w:proofErr w:type="spellStart"/>
      <w:r w:rsidRPr="00EF7F65">
        <w:rPr>
          <w:rFonts w:ascii="Times New Roman" w:eastAsia="Times New Roman" w:hAnsi="Times New Roman" w:cs="Times New Roman"/>
          <w:sz w:val="24"/>
          <w:szCs w:val="24"/>
          <w:lang w:val="ru-RU" w:eastAsia="ru-RU"/>
        </w:rPr>
        <w:t>наданих</w:t>
      </w:r>
      <w:proofErr w:type="spellEnd"/>
      <w:r w:rsidRPr="00EF7F65">
        <w:rPr>
          <w:rFonts w:ascii="Times New Roman" w:eastAsia="Times New Roman" w:hAnsi="Times New Roman" w:cs="Times New Roman"/>
          <w:sz w:val="24"/>
          <w:szCs w:val="24"/>
          <w:lang w:val="ru-RU" w:eastAsia="ru-RU"/>
        </w:rPr>
        <w:t xml:space="preserve"> </w:t>
      </w:r>
      <w:proofErr w:type="spellStart"/>
      <w:r w:rsidRPr="00EF7F65">
        <w:rPr>
          <w:rFonts w:ascii="Times New Roman" w:eastAsia="Times New Roman" w:hAnsi="Times New Roman" w:cs="Times New Roman"/>
          <w:sz w:val="24"/>
          <w:szCs w:val="24"/>
          <w:lang w:val="ru-RU" w:eastAsia="ru-RU"/>
        </w:rPr>
        <w:t>Послуг</w:t>
      </w:r>
      <w:proofErr w:type="spellEnd"/>
      <w:r w:rsidRPr="00EF7F65">
        <w:rPr>
          <w:rFonts w:ascii="Times New Roman" w:eastAsia="Times New Roman" w:hAnsi="Times New Roman" w:cs="Times New Roman"/>
          <w:sz w:val="24"/>
          <w:szCs w:val="24"/>
          <w:lang w:val="ru-RU" w:eastAsia="ru-RU"/>
        </w:rPr>
        <w:t xml:space="preserve"> </w:t>
      </w:r>
      <w:proofErr w:type="spellStart"/>
      <w:r w:rsidRPr="00EF7F65">
        <w:rPr>
          <w:rFonts w:ascii="Times New Roman" w:eastAsia="Times New Roman" w:hAnsi="Times New Roman" w:cs="Times New Roman"/>
          <w:sz w:val="24"/>
          <w:szCs w:val="24"/>
          <w:lang w:val="ru-RU" w:eastAsia="ru-RU"/>
        </w:rPr>
        <w:t>здійснюється</w:t>
      </w:r>
      <w:proofErr w:type="spellEnd"/>
      <w:r w:rsidRPr="00EF7F65">
        <w:rPr>
          <w:rFonts w:ascii="Times New Roman" w:eastAsia="Times New Roman" w:hAnsi="Times New Roman" w:cs="Times New Roman"/>
          <w:sz w:val="24"/>
          <w:szCs w:val="24"/>
          <w:lang w:val="ru-RU" w:eastAsia="ru-RU"/>
        </w:rPr>
        <w:t xml:space="preserve"> шляхом </w:t>
      </w:r>
      <w:proofErr w:type="spellStart"/>
      <w:r w:rsidRPr="00EF7F65">
        <w:rPr>
          <w:rFonts w:ascii="Times New Roman" w:eastAsia="Times New Roman" w:hAnsi="Times New Roman" w:cs="Times New Roman"/>
          <w:sz w:val="24"/>
          <w:szCs w:val="24"/>
          <w:lang w:val="ru-RU" w:eastAsia="ru-RU"/>
        </w:rPr>
        <w:t>підписання</w:t>
      </w:r>
      <w:proofErr w:type="spellEnd"/>
      <w:r w:rsidRPr="00EF7F65">
        <w:rPr>
          <w:rFonts w:ascii="Times New Roman" w:eastAsia="Times New Roman" w:hAnsi="Times New Roman" w:cs="Times New Roman"/>
          <w:sz w:val="24"/>
          <w:szCs w:val="24"/>
          <w:lang w:val="ru-RU" w:eastAsia="ru-RU"/>
        </w:rPr>
        <w:t xml:space="preserve"> Сторонами Акту </w:t>
      </w:r>
      <w:proofErr w:type="spellStart"/>
      <w:proofErr w:type="gramStart"/>
      <w:r w:rsidRPr="00EF7F65">
        <w:rPr>
          <w:rFonts w:ascii="Times New Roman" w:eastAsia="Times New Roman" w:hAnsi="Times New Roman" w:cs="Times New Roman"/>
          <w:sz w:val="24"/>
          <w:szCs w:val="24"/>
          <w:lang w:val="ru-RU" w:eastAsia="ru-RU"/>
        </w:rPr>
        <w:t>приймання</w:t>
      </w:r>
      <w:proofErr w:type="spellEnd"/>
      <w:r w:rsidRPr="00EF7F65">
        <w:rPr>
          <w:rFonts w:ascii="Times New Roman" w:eastAsia="Times New Roman" w:hAnsi="Times New Roman" w:cs="Times New Roman"/>
          <w:sz w:val="24"/>
          <w:szCs w:val="24"/>
          <w:lang w:val="ru-RU" w:eastAsia="ru-RU"/>
        </w:rPr>
        <w:t xml:space="preserve">  </w:t>
      </w:r>
      <w:proofErr w:type="spellStart"/>
      <w:r w:rsidRPr="00EF7F65">
        <w:rPr>
          <w:rFonts w:ascii="Times New Roman" w:eastAsia="Times New Roman" w:hAnsi="Times New Roman" w:cs="Times New Roman"/>
          <w:sz w:val="24"/>
          <w:szCs w:val="24"/>
          <w:lang w:val="ru-RU" w:eastAsia="ru-RU"/>
        </w:rPr>
        <w:t>виконаних</w:t>
      </w:r>
      <w:proofErr w:type="spellEnd"/>
      <w:proofErr w:type="gramEnd"/>
      <w:r w:rsidRPr="00EF7F65">
        <w:rPr>
          <w:rFonts w:ascii="Times New Roman" w:eastAsia="Times New Roman" w:hAnsi="Times New Roman" w:cs="Times New Roman"/>
          <w:sz w:val="24"/>
          <w:szCs w:val="24"/>
          <w:lang w:val="ru-RU" w:eastAsia="ru-RU"/>
        </w:rPr>
        <w:t xml:space="preserve"> </w:t>
      </w:r>
      <w:proofErr w:type="spellStart"/>
      <w:r w:rsidRPr="00EF7F65">
        <w:rPr>
          <w:rFonts w:ascii="Times New Roman" w:eastAsia="Times New Roman" w:hAnsi="Times New Roman" w:cs="Times New Roman"/>
          <w:sz w:val="24"/>
          <w:szCs w:val="24"/>
          <w:lang w:val="ru-RU" w:eastAsia="ru-RU"/>
        </w:rPr>
        <w:t>робіт</w:t>
      </w:r>
      <w:proofErr w:type="spellEnd"/>
      <w:r w:rsidRPr="00EF7F65">
        <w:rPr>
          <w:rFonts w:ascii="Times New Roman" w:eastAsia="Times New Roman" w:hAnsi="Times New Roman" w:cs="Times New Roman"/>
          <w:sz w:val="24"/>
          <w:szCs w:val="24"/>
          <w:lang w:val="ru-RU" w:eastAsia="ru-RU"/>
        </w:rPr>
        <w:t xml:space="preserve"> (</w:t>
      </w:r>
      <w:proofErr w:type="spellStart"/>
      <w:r w:rsidRPr="00EF7F65">
        <w:rPr>
          <w:rFonts w:ascii="Times New Roman" w:eastAsia="Times New Roman" w:hAnsi="Times New Roman" w:cs="Times New Roman"/>
          <w:sz w:val="24"/>
          <w:szCs w:val="24"/>
          <w:lang w:val="ru-RU" w:eastAsia="ru-RU"/>
        </w:rPr>
        <w:t>послуг</w:t>
      </w:r>
      <w:proofErr w:type="spellEnd"/>
      <w:r w:rsidRPr="00EF7F65">
        <w:rPr>
          <w:rFonts w:ascii="Times New Roman" w:eastAsia="Times New Roman" w:hAnsi="Times New Roman" w:cs="Times New Roman"/>
          <w:sz w:val="24"/>
          <w:szCs w:val="24"/>
          <w:lang w:val="ru-RU" w:eastAsia="ru-RU"/>
        </w:rPr>
        <w:t>).</w:t>
      </w:r>
    </w:p>
    <w:p w:rsidR="001F1CA9" w:rsidRPr="00EF7F65" w:rsidRDefault="001F1CA9" w:rsidP="00574BB2">
      <w:pPr>
        <w:shd w:val="clear" w:color="auto" w:fill="FFFFFF"/>
        <w:tabs>
          <w:tab w:val="left" w:pos="284"/>
        </w:tabs>
        <w:spacing w:after="0"/>
        <w:ind w:firstLine="720"/>
        <w:jc w:val="both"/>
        <w:rPr>
          <w:rFonts w:ascii="Times New Roman" w:hAnsi="Times New Roman" w:cs="Times New Roman"/>
          <w:bCs/>
          <w:spacing w:val="-6"/>
          <w:sz w:val="24"/>
          <w:szCs w:val="24"/>
          <w:lang w:val="ru-RU"/>
        </w:rPr>
      </w:pPr>
      <w:r w:rsidRPr="00EF7F65">
        <w:rPr>
          <w:rFonts w:ascii="Times New Roman" w:hAnsi="Times New Roman" w:cs="Times New Roman"/>
          <w:bCs/>
          <w:spacing w:val="-6"/>
          <w:sz w:val="24"/>
          <w:szCs w:val="24"/>
        </w:rPr>
        <w:t>При здачі актів приймання виконаних робіт (послуг) Виконавець надає:</w:t>
      </w:r>
    </w:p>
    <w:p w:rsidR="001F1CA9" w:rsidRPr="00EF7F65" w:rsidRDefault="001F1CA9" w:rsidP="00574BB2">
      <w:pPr>
        <w:spacing w:after="0" w:line="256" w:lineRule="auto"/>
        <w:ind w:right="-426" w:firstLine="284"/>
        <w:contextualSpacing/>
        <w:jc w:val="both"/>
        <w:textAlignment w:val="baseline"/>
        <w:rPr>
          <w:rFonts w:ascii="Times New Roman" w:eastAsia="Calibri" w:hAnsi="Times New Roman" w:cs="Times New Roman"/>
          <w:sz w:val="24"/>
          <w:szCs w:val="24"/>
          <w:lang w:val="ru-RU" w:eastAsia="ru-RU"/>
        </w:rPr>
      </w:pPr>
      <w:r w:rsidRPr="00EF7F65">
        <w:rPr>
          <w:rFonts w:ascii="Times New Roman" w:hAnsi="Times New Roman" w:cs="Times New Roman"/>
          <w:bCs/>
          <w:spacing w:val="-6"/>
          <w:sz w:val="24"/>
          <w:szCs w:val="24"/>
        </w:rPr>
        <w:t xml:space="preserve"> -   схему виконаних робіт (наданих послуг) з прив’язкою</w:t>
      </w:r>
      <w:r w:rsidR="00EF7F65" w:rsidRPr="00EF7F65">
        <w:rPr>
          <w:rFonts w:ascii="Times New Roman" w:hAnsi="Times New Roman" w:cs="Times New Roman"/>
          <w:bCs/>
          <w:spacing w:val="-6"/>
          <w:sz w:val="24"/>
          <w:szCs w:val="24"/>
        </w:rPr>
        <w:t xml:space="preserve"> до ділянки лінійного об’єкту</w:t>
      </w:r>
      <w:r w:rsidRPr="00EF7F65">
        <w:rPr>
          <w:rFonts w:ascii="Times New Roman" w:hAnsi="Times New Roman" w:cs="Times New Roman"/>
          <w:bCs/>
          <w:spacing w:val="-6"/>
          <w:sz w:val="24"/>
          <w:szCs w:val="24"/>
        </w:rPr>
        <w:t>.</w:t>
      </w:r>
    </w:p>
    <w:p w:rsidR="001F1CA9" w:rsidRDefault="00BD0751" w:rsidP="00574BB2">
      <w:pPr>
        <w:spacing w:line="256" w:lineRule="auto"/>
        <w:ind w:right="-426" w:firstLine="284"/>
        <w:contextualSpacing/>
        <w:jc w:val="both"/>
        <w:textAlignment w:val="baseline"/>
        <w:rPr>
          <w:rFonts w:ascii="Times New Roman" w:eastAsia="Times New Roman" w:hAnsi="Times New Roman" w:cs="Times New Roman"/>
          <w:sz w:val="24"/>
          <w:szCs w:val="24"/>
          <w:lang w:eastAsia="ru-RU"/>
        </w:rPr>
      </w:pPr>
      <w:r w:rsidRPr="00BD0751">
        <w:rPr>
          <w:rFonts w:ascii="Times New Roman" w:eastAsia="Times New Roman" w:hAnsi="Times New Roman" w:cs="Times New Roman"/>
          <w:color w:val="000000"/>
          <w:sz w:val="24"/>
          <w:szCs w:val="24"/>
          <w:lang w:val="ru-RU" w:eastAsia="ru-RU"/>
        </w:rPr>
        <w:t xml:space="preserve">2.5. </w:t>
      </w:r>
      <w:r w:rsidRPr="00BD0751">
        <w:rPr>
          <w:rFonts w:ascii="Times New Roman" w:eastAsia="Times New Roman" w:hAnsi="Times New Roman" w:cs="Times New Roman"/>
          <w:sz w:val="24"/>
          <w:szCs w:val="24"/>
          <w:lang w:eastAsia="ru-RU"/>
        </w:rPr>
        <w:t xml:space="preserve">Виконання умов цього Договору та відповідна оплата може здійснюватися також за проміжними Актами приймання – передачі виконаних робіт (послуг). </w:t>
      </w:r>
    </w:p>
    <w:p w:rsidR="00BD0751" w:rsidRPr="00BD0751" w:rsidRDefault="00BD0751" w:rsidP="00574BB2">
      <w:pPr>
        <w:spacing w:line="256" w:lineRule="auto"/>
        <w:ind w:right="-426" w:firstLine="284"/>
        <w:contextualSpacing/>
        <w:jc w:val="both"/>
        <w:textAlignment w:val="baseline"/>
        <w:rPr>
          <w:rFonts w:ascii="Times New Roman" w:eastAsia="Times New Roman" w:hAnsi="Times New Roman" w:cs="Times New Roman"/>
          <w:bCs/>
          <w:sz w:val="24"/>
          <w:szCs w:val="24"/>
          <w:lang w:eastAsia="ru-RU"/>
        </w:rPr>
      </w:pPr>
      <w:r w:rsidRPr="00BD0751">
        <w:rPr>
          <w:rFonts w:ascii="Times New Roman" w:eastAsia="Times New Roman" w:hAnsi="Times New Roman" w:cs="Times New Roman"/>
          <w:color w:val="000000"/>
          <w:sz w:val="24"/>
          <w:szCs w:val="24"/>
          <w:lang w:eastAsia="ru-RU"/>
        </w:rPr>
        <w:t xml:space="preserve">2.6. Виконавець готує два примірники актів приймання виконаних робіт (послуг) та направляє їх Замовнику </w:t>
      </w:r>
      <w:r w:rsidRPr="001F1CA9">
        <w:rPr>
          <w:rFonts w:ascii="Times New Roman" w:eastAsia="Times New Roman" w:hAnsi="Times New Roman" w:cs="Times New Roman"/>
          <w:sz w:val="24"/>
          <w:szCs w:val="24"/>
          <w:lang w:eastAsia="ru-RU"/>
        </w:rPr>
        <w:t xml:space="preserve">до </w:t>
      </w:r>
      <w:r w:rsidRPr="001F1CA9">
        <w:rPr>
          <w:rFonts w:ascii="Times New Roman" w:eastAsia="Times New Roman" w:hAnsi="Times New Roman" w:cs="Times New Roman"/>
          <w:bCs/>
          <w:sz w:val="24"/>
          <w:szCs w:val="24"/>
          <w:lang w:eastAsia="ru-RU"/>
        </w:rPr>
        <w:t>"31" жовтня 202</w:t>
      </w:r>
      <w:r w:rsidR="001F1CA9" w:rsidRPr="001F1CA9">
        <w:rPr>
          <w:rFonts w:ascii="Times New Roman" w:eastAsia="Times New Roman" w:hAnsi="Times New Roman" w:cs="Times New Roman"/>
          <w:bCs/>
          <w:sz w:val="24"/>
          <w:szCs w:val="24"/>
          <w:lang w:eastAsia="ru-RU"/>
        </w:rPr>
        <w:t>4</w:t>
      </w:r>
      <w:r w:rsidRPr="001F1CA9">
        <w:rPr>
          <w:rFonts w:ascii="Times New Roman" w:eastAsia="Times New Roman" w:hAnsi="Times New Roman" w:cs="Times New Roman"/>
          <w:bCs/>
          <w:sz w:val="24"/>
          <w:szCs w:val="24"/>
          <w:lang w:eastAsia="ru-RU"/>
        </w:rPr>
        <w:t xml:space="preserve"> року</w:t>
      </w:r>
      <w:r w:rsidRPr="00BD0751">
        <w:rPr>
          <w:rFonts w:ascii="Times New Roman" w:eastAsia="Times New Roman" w:hAnsi="Times New Roman" w:cs="Times New Roman"/>
          <w:bCs/>
          <w:sz w:val="24"/>
          <w:szCs w:val="24"/>
          <w:lang w:eastAsia="ru-RU"/>
        </w:rPr>
        <w:t>.</w:t>
      </w:r>
    </w:p>
    <w:p w:rsidR="00BD0751" w:rsidRPr="00BD0751" w:rsidRDefault="00BD0751" w:rsidP="00574BB2">
      <w:pPr>
        <w:spacing w:line="256" w:lineRule="auto"/>
        <w:ind w:right="-426" w:firstLine="284"/>
        <w:contextualSpacing/>
        <w:jc w:val="both"/>
        <w:textAlignment w:val="baseline"/>
        <w:rPr>
          <w:rFonts w:ascii="Times New Roman" w:eastAsia="Times New Roman" w:hAnsi="Times New Roman" w:cs="Times New Roman"/>
          <w:color w:val="000000"/>
          <w:sz w:val="24"/>
          <w:lang w:val="ru-RU" w:eastAsia="ru-RU"/>
        </w:rPr>
      </w:pPr>
      <w:r w:rsidRPr="00BD0751">
        <w:rPr>
          <w:rFonts w:ascii="Times New Roman" w:eastAsia="Times New Roman" w:hAnsi="Times New Roman" w:cs="Times New Roman"/>
          <w:color w:val="000000"/>
          <w:sz w:val="24"/>
          <w:szCs w:val="24"/>
          <w:lang w:val="ru-RU" w:eastAsia="ru-RU"/>
        </w:rPr>
        <w:t xml:space="preserve">2.7. </w:t>
      </w:r>
      <w:proofErr w:type="spellStart"/>
      <w:r w:rsidRPr="00BD0751">
        <w:rPr>
          <w:rFonts w:ascii="Times New Roman" w:eastAsia="Times New Roman" w:hAnsi="Times New Roman" w:cs="Times New Roman"/>
          <w:color w:val="000000"/>
          <w:sz w:val="24"/>
          <w:szCs w:val="24"/>
          <w:lang w:val="ru-RU" w:eastAsia="ru-RU"/>
        </w:rPr>
        <w:t>Замовник</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зобов’язується</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повернути</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Виконавцю</w:t>
      </w:r>
      <w:proofErr w:type="spellEnd"/>
      <w:r w:rsidRPr="00BD0751">
        <w:rPr>
          <w:rFonts w:ascii="Times New Roman" w:eastAsia="Times New Roman" w:hAnsi="Times New Roman" w:cs="Times New Roman"/>
          <w:color w:val="000000"/>
          <w:sz w:val="24"/>
          <w:szCs w:val="24"/>
          <w:lang w:val="ru-RU" w:eastAsia="ru-RU"/>
        </w:rPr>
        <w:t xml:space="preserve"> один </w:t>
      </w:r>
      <w:proofErr w:type="spellStart"/>
      <w:r w:rsidRPr="00BD0751">
        <w:rPr>
          <w:rFonts w:ascii="Times New Roman" w:eastAsia="Times New Roman" w:hAnsi="Times New Roman" w:cs="Times New Roman"/>
          <w:color w:val="000000"/>
          <w:sz w:val="24"/>
          <w:szCs w:val="24"/>
          <w:lang w:val="ru-RU" w:eastAsia="ru-RU"/>
        </w:rPr>
        <w:t>примірник</w:t>
      </w:r>
      <w:proofErr w:type="spellEnd"/>
      <w:r w:rsidRPr="00BD0751">
        <w:rPr>
          <w:rFonts w:ascii="Times New Roman" w:eastAsia="Times New Roman" w:hAnsi="Times New Roman" w:cs="Times New Roman"/>
          <w:color w:val="000000"/>
          <w:sz w:val="24"/>
          <w:szCs w:val="24"/>
          <w:lang w:val="ru-RU" w:eastAsia="ru-RU"/>
        </w:rPr>
        <w:t xml:space="preserve"> акту </w:t>
      </w:r>
      <w:r w:rsidRPr="00BD0751">
        <w:rPr>
          <w:rFonts w:ascii="Times New Roman" w:eastAsia="Times New Roman" w:hAnsi="Times New Roman" w:cs="Times New Roman"/>
          <w:color w:val="000000"/>
          <w:sz w:val="24"/>
          <w:szCs w:val="24"/>
          <w:lang w:eastAsia="ru-RU"/>
        </w:rPr>
        <w:t xml:space="preserve">приймання </w:t>
      </w:r>
      <w:proofErr w:type="spellStart"/>
      <w:r w:rsidRPr="00BD0751">
        <w:rPr>
          <w:rFonts w:ascii="Times New Roman" w:eastAsia="Times New Roman" w:hAnsi="Times New Roman" w:cs="Times New Roman"/>
          <w:color w:val="000000"/>
          <w:sz w:val="24"/>
          <w:szCs w:val="24"/>
          <w:lang w:val="ru-RU" w:eastAsia="ru-RU"/>
        </w:rPr>
        <w:t>виконаних</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робіт</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послуг</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підписаний</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уповноваженим</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представником</w:t>
      </w:r>
      <w:proofErr w:type="spellEnd"/>
      <w:r w:rsidRPr="00BD0751">
        <w:rPr>
          <w:rFonts w:ascii="Times New Roman" w:eastAsia="Times New Roman" w:hAnsi="Times New Roman" w:cs="Times New Roman"/>
          <w:color w:val="000000"/>
          <w:sz w:val="24"/>
          <w:szCs w:val="24"/>
          <w:lang w:val="ru-RU" w:eastAsia="ru-RU"/>
        </w:rPr>
        <w:t xml:space="preserve"> та </w:t>
      </w:r>
      <w:proofErr w:type="spellStart"/>
      <w:r w:rsidRPr="00BD0751">
        <w:rPr>
          <w:rFonts w:ascii="Times New Roman" w:eastAsia="Times New Roman" w:hAnsi="Times New Roman" w:cs="Times New Roman"/>
          <w:color w:val="000000"/>
          <w:sz w:val="24"/>
          <w:szCs w:val="24"/>
          <w:lang w:val="ru-RU" w:eastAsia="ru-RU"/>
        </w:rPr>
        <w:t>скріплений</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печаткою</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Замовника</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або</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надати</w:t>
      </w:r>
      <w:proofErr w:type="spellEnd"/>
      <w:r w:rsidRPr="00BD0751">
        <w:rPr>
          <w:rFonts w:ascii="Times New Roman" w:eastAsia="Times New Roman" w:hAnsi="Times New Roman" w:cs="Times New Roman"/>
          <w:color w:val="000000"/>
          <w:sz w:val="24"/>
          <w:szCs w:val="24"/>
          <w:lang w:val="ru-RU" w:eastAsia="ru-RU"/>
        </w:rPr>
        <w:t xml:space="preserve"> в </w:t>
      </w:r>
      <w:proofErr w:type="spellStart"/>
      <w:r w:rsidRPr="00BD0751">
        <w:rPr>
          <w:rFonts w:ascii="Times New Roman" w:eastAsia="Times New Roman" w:hAnsi="Times New Roman" w:cs="Times New Roman"/>
          <w:color w:val="000000"/>
          <w:sz w:val="24"/>
          <w:szCs w:val="24"/>
          <w:lang w:val="ru-RU" w:eastAsia="ru-RU"/>
        </w:rPr>
        <w:t>письмовій</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формі</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мотивовану</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відмову</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від</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підписання</w:t>
      </w:r>
      <w:proofErr w:type="spellEnd"/>
      <w:r w:rsidRPr="00BD0751">
        <w:rPr>
          <w:rFonts w:ascii="Times New Roman" w:eastAsia="Times New Roman" w:hAnsi="Times New Roman" w:cs="Times New Roman"/>
          <w:color w:val="000000"/>
          <w:sz w:val="24"/>
          <w:szCs w:val="24"/>
          <w:lang w:val="ru-RU" w:eastAsia="ru-RU"/>
        </w:rPr>
        <w:t xml:space="preserve"> акту </w:t>
      </w:r>
      <w:r w:rsidRPr="00BD0751">
        <w:rPr>
          <w:rFonts w:ascii="Times New Roman" w:eastAsia="Times New Roman" w:hAnsi="Times New Roman" w:cs="Times New Roman"/>
          <w:color w:val="000000"/>
          <w:sz w:val="24"/>
          <w:szCs w:val="24"/>
          <w:lang w:eastAsia="ru-RU"/>
        </w:rPr>
        <w:t xml:space="preserve">приймання </w:t>
      </w:r>
      <w:proofErr w:type="spellStart"/>
      <w:r w:rsidRPr="00BD0751">
        <w:rPr>
          <w:rFonts w:ascii="Times New Roman" w:eastAsia="Times New Roman" w:hAnsi="Times New Roman" w:cs="Times New Roman"/>
          <w:color w:val="000000"/>
          <w:sz w:val="24"/>
          <w:szCs w:val="24"/>
          <w:lang w:val="ru-RU" w:eastAsia="ru-RU"/>
        </w:rPr>
        <w:t>виконаних</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робіт</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послуг</w:t>
      </w:r>
      <w:proofErr w:type="spellEnd"/>
      <w:r w:rsidRPr="00BD0751">
        <w:rPr>
          <w:rFonts w:ascii="Times New Roman" w:eastAsia="Times New Roman" w:hAnsi="Times New Roman" w:cs="Times New Roman"/>
          <w:color w:val="000000"/>
          <w:sz w:val="24"/>
          <w:szCs w:val="24"/>
          <w:lang w:val="ru-RU" w:eastAsia="ru-RU"/>
        </w:rPr>
        <w:t>).</w:t>
      </w:r>
    </w:p>
    <w:p w:rsidR="00BD0751" w:rsidRDefault="00BD0751" w:rsidP="00BD0751">
      <w:pPr>
        <w:spacing w:line="256" w:lineRule="auto"/>
        <w:ind w:right="-426" w:firstLine="284"/>
        <w:contextualSpacing/>
        <w:textAlignment w:val="baseline"/>
        <w:rPr>
          <w:rFonts w:ascii="Times New Roman" w:eastAsia="Times New Roman" w:hAnsi="Times New Roman" w:cs="Times New Roman"/>
          <w:color w:val="000000"/>
          <w:sz w:val="24"/>
          <w:szCs w:val="24"/>
          <w:lang w:val="ru-RU" w:eastAsia="ru-RU"/>
        </w:rPr>
      </w:pPr>
      <w:r w:rsidRPr="00BD0751">
        <w:rPr>
          <w:rFonts w:ascii="Times New Roman" w:eastAsia="Times New Roman" w:hAnsi="Times New Roman" w:cs="Times New Roman"/>
          <w:color w:val="000000"/>
          <w:sz w:val="24"/>
          <w:szCs w:val="24"/>
          <w:lang w:val="ru-RU" w:eastAsia="ru-RU"/>
        </w:rPr>
        <w:lastRenderedPageBreak/>
        <w:t xml:space="preserve">2.8. У </w:t>
      </w:r>
      <w:proofErr w:type="spellStart"/>
      <w:r w:rsidRPr="00BD0751">
        <w:rPr>
          <w:rFonts w:ascii="Times New Roman" w:eastAsia="Times New Roman" w:hAnsi="Times New Roman" w:cs="Times New Roman"/>
          <w:color w:val="000000"/>
          <w:sz w:val="24"/>
          <w:szCs w:val="24"/>
          <w:lang w:val="ru-RU" w:eastAsia="ru-RU"/>
        </w:rPr>
        <w:t>разі</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мотивованої</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відмови</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Замовника</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від</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прийнятих</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послуг</w:t>
      </w:r>
      <w:proofErr w:type="spellEnd"/>
      <w:r w:rsidRPr="00BD0751">
        <w:rPr>
          <w:rFonts w:ascii="Times New Roman" w:eastAsia="Times New Roman" w:hAnsi="Times New Roman" w:cs="Times New Roman"/>
          <w:color w:val="000000"/>
          <w:sz w:val="24"/>
          <w:szCs w:val="24"/>
          <w:lang w:val="ru-RU" w:eastAsia="ru-RU"/>
        </w:rPr>
        <w:t xml:space="preserve"> Сторонами </w:t>
      </w:r>
      <w:proofErr w:type="spellStart"/>
      <w:r w:rsidRPr="00BD0751">
        <w:rPr>
          <w:rFonts w:ascii="Times New Roman" w:eastAsia="Times New Roman" w:hAnsi="Times New Roman" w:cs="Times New Roman"/>
          <w:color w:val="000000"/>
          <w:sz w:val="24"/>
          <w:szCs w:val="24"/>
          <w:lang w:val="ru-RU" w:eastAsia="ru-RU"/>
        </w:rPr>
        <w:t>складається</w:t>
      </w:r>
      <w:proofErr w:type="spellEnd"/>
      <w:r w:rsidRPr="00BD0751">
        <w:rPr>
          <w:rFonts w:ascii="Times New Roman" w:eastAsia="Times New Roman" w:hAnsi="Times New Roman" w:cs="Times New Roman"/>
          <w:color w:val="000000"/>
          <w:sz w:val="24"/>
          <w:szCs w:val="24"/>
          <w:lang w:val="ru-RU" w:eastAsia="ru-RU"/>
        </w:rPr>
        <w:t xml:space="preserve"> акт з </w:t>
      </w:r>
      <w:proofErr w:type="spellStart"/>
      <w:r w:rsidRPr="00BD0751">
        <w:rPr>
          <w:rFonts w:ascii="Times New Roman" w:eastAsia="Times New Roman" w:hAnsi="Times New Roman" w:cs="Times New Roman"/>
          <w:color w:val="000000"/>
          <w:sz w:val="24"/>
          <w:szCs w:val="24"/>
          <w:lang w:val="ru-RU" w:eastAsia="ru-RU"/>
        </w:rPr>
        <w:t>переліком</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недоліків</w:t>
      </w:r>
      <w:proofErr w:type="spellEnd"/>
      <w:r w:rsidRPr="00BD0751">
        <w:rPr>
          <w:rFonts w:ascii="Times New Roman" w:eastAsia="Times New Roman" w:hAnsi="Times New Roman" w:cs="Times New Roman"/>
          <w:color w:val="000000"/>
          <w:sz w:val="24"/>
          <w:szCs w:val="24"/>
          <w:lang w:val="ru-RU" w:eastAsia="ru-RU"/>
        </w:rPr>
        <w:t xml:space="preserve"> і </w:t>
      </w:r>
      <w:proofErr w:type="spellStart"/>
      <w:r w:rsidRPr="00BD0751">
        <w:rPr>
          <w:rFonts w:ascii="Times New Roman" w:eastAsia="Times New Roman" w:hAnsi="Times New Roman" w:cs="Times New Roman"/>
          <w:color w:val="000000"/>
          <w:sz w:val="24"/>
          <w:szCs w:val="24"/>
          <w:lang w:val="ru-RU" w:eastAsia="ru-RU"/>
        </w:rPr>
        <w:t>строків</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їх</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усунення</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Усунення</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недоліків</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здійснюється</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Виконавцем</w:t>
      </w:r>
      <w:proofErr w:type="spellEnd"/>
      <w:r w:rsidRPr="00BD0751">
        <w:rPr>
          <w:rFonts w:ascii="Times New Roman" w:eastAsia="Times New Roman" w:hAnsi="Times New Roman" w:cs="Times New Roman"/>
          <w:color w:val="000000"/>
          <w:sz w:val="24"/>
          <w:szCs w:val="24"/>
          <w:lang w:val="ru-RU" w:eastAsia="ru-RU"/>
        </w:rPr>
        <w:t xml:space="preserve"> за </w:t>
      </w:r>
      <w:proofErr w:type="spellStart"/>
      <w:r w:rsidRPr="00BD0751">
        <w:rPr>
          <w:rFonts w:ascii="Times New Roman" w:eastAsia="Times New Roman" w:hAnsi="Times New Roman" w:cs="Times New Roman"/>
          <w:color w:val="000000"/>
          <w:sz w:val="24"/>
          <w:szCs w:val="24"/>
          <w:lang w:val="ru-RU" w:eastAsia="ru-RU"/>
        </w:rPr>
        <w:t>власний</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рахунок</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протягом</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строків</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визначених</w:t>
      </w:r>
      <w:proofErr w:type="spellEnd"/>
      <w:r w:rsidRPr="00BD0751">
        <w:rPr>
          <w:rFonts w:ascii="Times New Roman" w:eastAsia="Times New Roman" w:hAnsi="Times New Roman" w:cs="Times New Roman"/>
          <w:color w:val="000000"/>
          <w:sz w:val="24"/>
          <w:szCs w:val="24"/>
          <w:lang w:val="ru-RU" w:eastAsia="ru-RU"/>
        </w:rPr>
        <w:t xml:space="preserve"> в </w:t>
      </w:r>
      <w:proofErr w:type="spellStart"/>
      <w:r w:rsidRPr="00BD0751">
        <w:rPr>
          <w:rFonts w:ascii="Times New Roman" w:eastAsia="Times New Roman" w:hAnsi="Times New Roman" w:cs="Times New Roman"/>
          <w:color w:val="000000"/>
          <w:sz w:val="24"/>
          <w:szCs w:val="24"/>
          <w:lang w:val="ru-RU" w:eastAsia="ru-RU"/>
        </w:rPr>
        <w:t>акті</w:t>
      </w:r>
      <w:proofErr w:type="spellEnd"/>
      <w:r w:rsidRPr="00BD0751">
        <w:rPr>
          <w:rFonts w:ascii="Times New Roman" w:eastAsia="Times New Roman" w:hAnsi="Times New Roman" w:cs="Times New Roman"/>
          <w:color w:val="000000"/>
          <w:sz w:val="24"/>
          <w:szCs w:val="24"/>
          <w:lang w:val="ru-RU" w:eastAsia="ru-RU"/>
        </w:rPr>
        <w:t>.</w:t>
      </w:r>
    </w:p>
    <w:p w:rsidR="00996833" w:rsidRPr="00BD0751" w:rsidRDefault="00996833" w:rsidP="00BD0751">
      <w:pPr>
        <w:spacing w:line="256" w:lineRule="auto"/>
        <w:ind w:right="-426" w:firstLine="284"/>
        <w:contextualSpacing/>
        <w:textAlignment w:val="baseline"/>
        <w:rPr>
          <w:rFonts w:ascii="Times New Roman" w:eastAsia="Times New Roman" w:hAnsi="Times New Roman" w:cs="Times New Roman"/>
          <w:color w:val="000000"/>
          <w:sz w:val="24"/>
          <w:szCs w:val="24"/>
          <w:lang w:val="ru-RU" w:eastAsia="ru-RU"/>
        </w:rPr>
      </w:pPr>
    </w:p>
    <w:p w:rsidR="00BD0751" w:rsidRPr="00BD0751" w:rsidRDefault="00BD0751" w:rsidP="00BD0751">
      <w:pPr>
        <w:numPr>
          <w:ilvl w:val="0"/>
          <w:numId w:val="4"/>
        </w:numPr>
        <w:spacing w:after="0" w:line="240" w:lineRule="auto"/>
        <w:ind w:left="720" w:right="-426" w:hanging="360"/>
        <w:jc w:val="center"/>
        <w:textAlignment w:val="baseline"/>
        <w:rPr>
          <w:rFonts w:ascii="Times New Roman" w:eastAsia="Times New Roman" w:hAnsi="Times New Roman" w:cs="Times New Roman"/>
          <w:b/>
          <w:bCs/>
          <w:color w:val="000000"/>
        </w:rPr>
      </w:pPr>
      <w:r w:rsidRPr="00BD0751">
        <w:rPr>
          <w:rFonts w:ascii="Times New Roman" w:eastAsia="Times New Roman" w:hAnsi="Times New Roman" w:cs="Times New Roman"/>
          <w:b/>
          <w:bCs/>
          <w:color w:val="000000"/>
        </w:rPr>
        <w:t>ОБОВ’ЯЗКИ СТОРІН</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u w:val="single"/>
        </w:rPr>
        <w:t>3.1.</w:t>
      </w:r>
      <w:r w:rsidRPr="00BD0751">
        <w:rPr>
          <w:rFonts w:ascii="Times New Roman" w:eastAsia="Times New Roman" w:hAnsi="Times New Roman" w:cs="Times New Roman"/>
          <w:color w:val="000000"/>
          <w:u w:val="single"/>
        </w:rPr>
        <w:tab/>
        <w:t>Замовник має право:</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3.1.1. достроково розірвати Договір у разі невиконання, неналежного виконання зобов'язань Виконавцем, повідомивши його про це не пізніше, ніж </w:t>
      </w:r>
      <w:r w:rsidRPr="00BD0751">
        <w:rPr>
          <w:rFonts w:ascii="Times New Roman" w:eastAsia="Times New Roman" w:hAnsi="Times New Roman" w:cs="Times New Roman"/>
        </w:rPr>
        <w:t xml:space="preserve">за 5 календарних днів до </w:t>
      </w:r>
      <w:r w:rsidRPr="00BD0751">
        <w:rPr>
          <w:rFonts w:ascii="Times New Roman" w:eastAsia="Times New Roman" w:hAnsi="Times New Roman" w:cs="Times New Roman"/>
          <w:color w:val="000000"/>
        </w:rPr>
        <w:t>дати розірвання. У цьому випадку Договір вважається розірваним з дати, зазначеної у письмовому повідомленні Замовника;</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3.1.2. контролювати хід, якість та обсяги надання Послуг у строки, встановлені Договором шляхом гласних та негласних перевірок;</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3.1.5. вимагати своєчасного та повного оформлення всіх супровідних документів, що стосуються цього Договору;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3.1.6. вимагати відшкодування збитків, заподіяних у наслідок невиконання або неналежного виконання Виконавцем цього Договору.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u w:val="single"/>
        </w:rPr>
        <w:t>3.2.</w:t>
      </w:r>
      <w:r w:rsidRPr="00BD0751">
        <w:rPr>
          <w:rFonts w:ascii="Times New Roman" w:eastAsia="Times New Roman" w:hAnsi="Times New Roman" w:cs="Times New Roman"/>
          <w:color w:val="000000"/>
          <w:u w:val="single"/>
        </w:rPr>
        <w:tab/>
        <w:t>Замовник зобов'язаний:</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3.2.1. надати Виконавцю всю необхідну для надання Послуг інформацію;</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3.2.2. вчасно оплатити Послуги у порядку, встановленому Договором;</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3.2.3. підписати акт приймання виконаних робіт (послуг) та повернути Виконавцю один примірник </w:t>
      </w:r>
      <w:proofErr w:type="spellStart"/>
      <w:r w:rsidRPr="00BD0751">
        <w:rPr>
          <w:rFonts w:ascii="Times New Roman" w:eastAsia="Times New Roman" w:hAnsi="Times New Roman" w:cs="Times New Roman"/>
          <w:color w:val="000000"/>
        </w:rPr>
        <w:t>акта</w:t>
      </w:r>
      <w:proofErr w:type="spellEnd"/>
      <w:r w:rsidRPr="00BD0751">
        <w:rPr>
          <w:rFonts w:ascii="Times New Roman" w:eastAsia="Times New Roman" w:hAnsi="Times New Roman" w:cs="Times New Roman"/>
          <w:color w:val="000000"/>
        </w:rPr>
        <w:t xml:space="preserve"> приймання виконаних робіт (послуг) або надати в письмовій формі мотивовану відмову від підписання акту приймання виконаних робіт (послуг).</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u w:val="single"/>
        </w:rPr>
        <w:t>3.3.</w:t>
      </w:r>
      <w:r w:rsidRPr="00BD0751">
        <w:rPr>
          <w:rFonts w:ascii="Times New Roman" w:eastAsia="Times New Roman" w:hAnsi="Times New Roman" w:cs="Times New Roman"/>
          <w:color w:val="000000"/>
          <w:u w:val="single"/>
        </w:rPr>
        <w:tab/>
        <w:t>Виконавець має право:</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3.3.1. своєчасно та в повному обсязі отримувати плату за якісно надані Послуги;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3.3.2. вимагати своєчасне та повне оформлення всіх супровідних документів, що стосуються цього Договору;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3.3.3. вимагати від Замовника вчасного та належного виконання умов цього Договору.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u w:val="single"/>
        </w:rPr>
        <w:t>3.4. Виконавець зобов'язаний:</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3.4.1. забезпечити надання Послуг у терміни, встановлені Договором;</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3.4.2.забезпечити надання Послуг, якість яких відповідає вимогам, встановленим для такого виду послуг.</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3.4.3. негайно будь-яким чином інформувати Замовника про ускладнення, які виникають в ході надання Послуг; </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3.4.5. під час надання Послуг за цим Договором дотримуватись правил та норм охорони праці, техніки безпеки, інших нормативних документів;</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3.4.6. вчасно надати Замовникові акт наданих послуг.</w:t>
      </w:r>
    </w:p>
    <w:p w:rsidR="00BD0751" w:rsidRPr="00BD0751" w:rsidRDefault="00BD0751" w:rsidP="00BD0751">
      <w:pPr>
        <w:spacing w:after="0" w:line="240" w:lineRule="auto"/>
        <w:rPr>
          <w:rFonts w:ascii="Times New Roman" w:eastAsia="Times New Roman" w:hAnsi="Times New Roman" w:cs="Times New Roman"/>
          <w:sz w:val="24"/>
          <w:szCs w:val="24"/>
        </w:rPr>
      </w:pPr>
    </w:p>
    <w:p w:rsidR="00BD0751" w:rsidRPr="00BD0751" w:rsidRDefault="00BD0751" w:rsidP="00BD0751">
      <w:pPr>
        <w:numPr>
          <w:ilvl w:val="0"/>
          <w:numId w:val="5"/>
        </w:numPr>
        <w:spacing w:after="0" w:line="240" w:lineRule="auto"/>
        <w:ind w:left="720" w:hanging="360"/>
        <w:jc w:val="center"/>
        <w:textAlignment w:val="baseline"/>
        <w:rPr>
          <w:rFonts w:ascii="Times New Roman" w:eastAsia="Times New Roman" w:hAnsi="Times New Roman" w:cs="Times New Roman"/>
          <w:b/>
          <w:bCs/>
          <w:color w:val="000000"/>
        </w:rPr>
      </w:pPr>
      <w:r w:rsidRPr="00BD0751">
        <w:rPr>
          <w:rFonts w:ascii="Times New Roman" w:eastAsia="Times New Roman" w:hAnsi="Times New Roman" w:cs="Times New Roman"/>
          <w:b/>
          <w:bCs/>
          <w:color w:val="000000"/>
        </w:rPr>
        <w:t>ЦІНА ДОГОВОРУ</w:t>
      </w:r>
    </w:p>
    <w:p w:rsidR="00BD0751" w:rsidRPr="00BD0751" w:rsidRDefault="00BD0751" w:rsidP="00996833">
      <w:pPr>
        <w:widowControl w:val="0"/>
        <w:tabs>
          <w:tab w:val="left" w:pos="851"/>
        </w:tabs>
        <w:autoSpaceDE w:val="0"/>
        <w:autoSpaceDN w:val="0"/>
        <w:spacing w:after="0" w:line="240" w:lineRule="auto"/>
        <w:ind w:right="-517" w:firstLine="284"/>
        <w:contextualSpacing/>
        <w:jc w:val="both"/>
        <w:rPr>
          <w:rFonts w:ascii="Times New Roman" w:eastAsia="Calibri" w:hAnsi="Times New Roman" w:cs="Times New Roman"/>
          <w:sz w:val="24"/>
          <w:szCs w:val="24"/>
          <w:lang w:val="ru-RU" w:eastAsia="ru-RU"/>
        </w:rPr>
      </w:pPr>
      <w:r w:rsidRPr="00BD0751">
        <w:rPr>
          <w:rFonts w:ascii="Times New Roman" w:eastAsia="Times New Roman" w:hAnsi="Times New Roman" w:cs="Times New Roman"/>
          <w:color w:val="000000"/>
          <w:sz w:val="24"/>
          <w:szCs w:val="24"/>
          <w:lang w:val="ru-RU" w:eastAsia="ru-RU"/>
        </w:rPr>
        <w:t xml:space="preserve">4.1. </w:t>
      </w:r>
      <w:proofErr w:type="spellStart"/>
      <w:r w:rsidRPr="00BD0751">
        <w:rPr>
          <w:rFonts w:ascii="Times New Roman" w:eastAsia="Times New Roman" w:hAnsi="Times New Roman" w:cs="Times New Roman"/>
          <w:color w:val="000000"/>
          <w:sz w:val="24"/>
          <w:szCs w:val="24"/>
          <w:lang w:val="ru-RU" w:eastAsia="ru-RU"/>
        </w:rPr>
        <w:t>Ціна</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визначена</w:t>
      </w:r>
      <w:proofErr w:type="spellEnd"/>
      <w:r w:rsidRPr="00BD0751">
        <w:rPr>
          <w:rFonts w:ascii="Times New Roman" w:eastAsia="Times New Roman" w:hAnsi="Times New Roman" w:cs="Times New Roman"/>
          <w:color w:val="000000"/>
          <w:sz w:val="24"/>
          <w:szCs w:val="24"/>
          <w:lang w:val="ru-RU" w:eastAsia="ru-RU"/>
        </w:rPr>
        <w:t xml:space="preserve"> </w:t>
      </w:r>
      <w:proofErr w:type="gramStart"/>
      <w:r w:rsidRPr="00BD0751">
        <w:rPr>
          <w:rFonts w:ascii="Times New Roman" w:eastAsia="Times New Roman" w:hAnsi="Times New Roman" w:cs="Times New Roman"/>
          <w:color w:val="000000"/>
          <w:sz w:val="24"/>
          <w:szCs w:val="24"/>
          <w:lang w:val="ru-RU" w:eastAsia="ru-RU"/>
        </w:rPr>
        <w:t>у</w:t>
      </w:r>
      <w:r w:rsidRPr="00BD0751">
        <w:rPr>
          <w:rFonts w:ascii="Times New Roman" w:eastAsia="Times New Roman" w:hAnsi="Times New Roman" w:cs="Times New Roman"/>
          <w:color w:val="000000"/>
          <w:sz w:val="24"/>
          <w:szCs w:val="24"/>
          <w:lang w:val="en-US" w:eastAsia="ru-RU"/>
        </w:rPr>
        <w:t> </w:t>
      </w:r>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Договорі</w:t>
      </w:r>
      <w:proofErr w:type="spellEnd"/>
      <w:proofErr w:type="gramEnd"/>
      <w:r w:rsidRPr="00BD0751">
        <w:rPr>
          <w:rFonts w:ascii="Times New Roman" w:eastAsia="Times New Roman" w:hAnsi="Times New Roman" w:cs="Times New Roman"/>
          <w:color w:val="000000"/>
          <w:sz w:val="24"/>
          <w:szCs w:val="24"/>
          <w:lang w:val="ru-RU" w:eastAsia="ru-RU"/>
        </w:rPr>
        <w:t xml:space="preserve"> з </w:t>
      </w:r>
      <w:proofErr w:type="spellStart"/>
      <w:r w:rsidRPr="00BD0751">
        <w:rPr>
          <w:rFonts w:ascii="Times New Roman" w:eastAsia="Times New Roman" w:hAnsi="Times New Roman" w:cs="Times New Roman"/>
          <w:color w:val="000000"/>
          <w:sz w:val="24"/>
          <w:szCs w:val="24"/>
          <w:lang w:val="ru-RU" w:eastAsia="ru-RU"/>
        </w:rPr>
        <w:t>урахуванням</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всіх</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витрат</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податків</w:t>
      </w:r>
      <w:proofErr w:type="spellEnd"/>
      <w:r w:rsidRPr="00BD0751">
        <w:rPr>
          <w:rFonts w:ascii="Times New Roman" w:eastAsia="Times New Roman" w:hAnsi="Times New Roman" w:cs="Times New Roman"/>
          <w:color w:val="000000"/>
          <w:sz w:val="24"/>
          <w:szCs w:val="24"/>
          <w:lang w:val="ru-RU" w:eastAsia="ru-RU"/>
        </w:rPr>
        <w:t xml:space="preserve"> та </w:t>
      </w:r>
      <w:proofErr w:type="spellStart"/>
      <w:r w:rsidRPr="00BD0751">
        <w:rPr>
          <w:rFonts w:ascii="Times New Roman" w:eastAsia="Times New Roman" w:hAnsi="Times New Roman" w:cs="Times New Roman"/>
          <w:color w:val="000000"/>
          <w:sz w:val="24"/>
          <w:szCs w:val="24"/>
          <w:lang w:val="ru-RU" w:eastAsia="ru-RU"/>
        </w:rPr>
        <w:t>зборів</w:t>
      </w:r>
      <w:proofErr w:type="spellEnd"/>
      <w:r w:rsidRPr="00BD0751">
        <w:rPr>
          <w:rFonts w:ascii="Times New Roman" w:eastAsia="Times New Roman" w:hAnsi="Times New Roman" w:cs="Times New Roman"/>
          <w:color w:val="000000"/>
          <w:sz w:val="24"/>
          <w:szCs w:val="24"/>
          <w:lang w:val="ru-RU" w:eastAsia="ru-RU"/>
        </w:rPr>
        <w:t xml:space="preserve"> </w:t>
      </w:r>
      <w:proofErr w:type="spellStart"/>
      <w:r w:rsidRPr="00BD0751">
        <w:rPr>
          <w:rFonts w:ascii="Times New Roman" w:eastAsia="Times New Roman" w:hAnsi="Times New Roman" w:cs="Times New Roman"/>
          <w:color w:val="000000"/>
          <w:sz w:val="24"/>
          <w:szCs w:val="24"/>
          <w:lang w:val="ru-RU" w:eastAsia="ru-RU"/>
        </w:rPr>
        <w:t>Виконавця</w:t>
      </w:r>
      <w:proofErr w:type="spellEnd"/>
      <w:r w:rsidRPr="00BD0751">
        <w:rPr>
          <w:rFonts w:ascii="Times New Roman" w:eastAsia="Times New Roman" w:hAnsi="Times New Roman" w:cs="Times New Roman"/>
          <w:color w:val="000000"/>
          <w:sz w:val="24"/>
          <w:szCs w:val="24"/>
          <w:lang w:val="ru-RU" w:eastAsia="ru-RU"/>
        </w:rPr>
        <w:t xml:space="preserve"> становить:</w:t>
      </w:r>
      <w:r w:rsidRPr="00BD0751">
        <w:rPr>
          <w:rFonts w:ascii="Times New Roman" w:eastAsia="Times New Roman" w:hAnsi="Times New Roman" w:cs="Times New Roman"/>
          <w:color w:val="244061"/>
          <w:sz w:val="24"/>
          <w:szCs w:val="24"/>
          <w:lang w:val="ru-RU" w:eastAsia="ru-RU"/>
        </w:rPr>
        <w:t xml:space="preserve"> </w:t>
      </w:r>
      <w:r w:rsidRPr="00BD0751">
        <w:rPr>
          <w:rFonts w:ascii="Times New Roman" w:eastAsia="Times New Roman" w:hAnsi="Times New Roman" w:cs="Times New Roman"/>
          <w:b/>
          <w:bCs/>
          <w:color w:val="000000"/>
          <w:sz w:val="24"/>
          <w:szCs w:val="24"/>
          <w:lang w:val="ru-RU" w:eastAsia="ru-RU"/>
        </w:rPr>
        <w:t>______________________ (_____________________ грн. 00 коп</w:t>
      </w:r>
      <w:r w:rsidRPr="00BD0751">
        <w:rPr>
          <w:rFonts w:ascii="Times New Roman" w:eastAsia="Times New Roman" w:hAnsi="Times New Roman" w:cs="Times New Roman"/>
          <w:b/>
          <w:bCs/>
          <w:i/>
          <w:iCs/>
          <w:color w:val="000000"/>
          <w:sz w:val="24"/>
          <w:szCs w:val="24"/>
          <w:lang w:val="ru-RU" w:eastAsia="ru-RU"/>
        </w:rPr>
        <w:t xml:space="preserve">.), у тому </w:t>
      </w:r>
      <w:proofErr w:type="spellStart"/>
      <w:r w:rsidRPr="00BD0751">
        <w:rPr>
          <w:rFonts w:ascii="Times New Roman" w:eastAsia="Times New Roman" w:hAnsi="Times New Roman" w:cs="Times New Roman"/>
          <w:b/>
          <w:bCs/>
          <w:i/>
          <w:iCs/>
          <w:color w:val="000000"/>
          <w:sz w:val="24"/>
          <w:szCs w:val="24"/>
          <w:lang w:val="ru-RU" w:eastAsia="ru-RU"/>
        </w:rPr>
        <w:t>числі</w:t>
      </w:r>
      <w:proofErr w:type="spellEnd"/>
      <w:r w:rsidRPr="00BD0751">
        <w:rPr>
          <w:rFonts w:ascii="Times New Roman" w:eastAsia="Times New Roman" w:hAnsi="Times New Roman" w:cs="Times New Roman"/>
          <w:b/>
          <w:bCs/>
          <w:i/>
          <w:iCs/>
          <w:color w:val="000000"/>
          <w:sz w:val="24"/>
          <w:szCs w:val="24"/>
          <w:lang w:val="ru-RU" w:eastAsia="ru-RU"/>
        </w:rPr>
        <w:t xml:space="preserve"> ПДВ: ____________ ________ (________________ грн. _____ коп.) </w:t>
      </w:r>
      <w:proofErr w:type="spellStart"/>
      <w:r w:rsidRPr="00BD0751">
        <w:rPr>
          <w:rFonts w:ascii="Times New Roman" w:eastAsia="Times New Roman" w:hAnsi="Times New Roman" w:cs="Times New Roman"/>
          <w:b/>
          <w:bCs/>
          <w:i/>
          <w:iCs/>
          <w:color w:val="000000"/>
          <w:sz w:val="24"/>
          <w:szCs w:val="24"/>
          <w:lang w:val="ru-RU" w:eastAsia="ru-RU"/>
        </w:rPr>
        <w:t>або</w:t>
      </w:r>
      <w:proofErr w:type="spellEnd"/>
      <w:r w:rsidRPr="00BD0751">
        <w:rPr>
          <w:rFonts w:ascii="Times New Roman" w:eastAsia="Times New Roman" w:hAnsi="Times New Roman" w:cs="Times New Roman"/>
          <w:b/>
          <w:bCs/>
          <w:i/>
          <w:iCs/>
          <w:color w:val="000000"/>
          <w:sz w:val="24"/>
          <w:szCs w:val="24"/>
          <w:lang w:val="ru-RU" w:eastAsia="ru-RU"/>
        </w:rPr>
        <w:t xml:space="preserve"> без ПДВ (</w:t>
      </w:r>
      <w:proofErr w:type="spellStart"/>
      <w:r w:rsidRPr="00BD0751">
        <w:rPr>
          <w:rFonts w:ascii="Times New Roman" w:eastAsia="Times New Roman" w:hAnsi="Times New Roman" w:cs="Times New Roman"/>
          <w:b/>
          <w:bCs/>
          <w:i/>
          <w:iCs/>
          <w:color w:val="000000"/>
          <w:sz w:val="24"/>
          <w:szCs w:val="24"/>
          <w:lang w:val="ru-RU" w:eastAsia="ru-RU"/>
        </w:rPr>
        <w:t>залежно</w:t>
      </w:r>
      <w:proofErr w:type="spellEnd"/>
      <w:r w:rsidRPr="00BD0751">
        <w:rPr>
          <w:rFonts w:ascii="Times New Roman" w:eastAsia="Times New Roman" w:hAnsi="Times New Roman" w:cs="Times New Roman"/>
          <w:b/>
          <w:bCs/>
          <w:i/>
          <w:iCs/>
          <w:color w:val="000000"/>
          <w:sz w:val="24"/>
          <w:szCs w:val="24"/>
          <w:lang w:val="ru-RU" w:eastAsia="ru-RU"/>
        </w:rPr>
        <w:t xml:space="preserve"> </w:t>
      </w:r>
      <w:proofErr w:type="spellStart"/>
      <w:r w:rsidRPr="00BD0751">
        <w:rPr>
          <w:rFonts w:ascii="Times New Roman" w:eastAsia="Times New Roman" w:hAnsi="Times New Roman" w:cs="Times New Roman"/>
          <w:b/>
          <w:bCs/>
          <w:i/>
          <w:iCs/>
          <w:color w:val="000000"/>
          <w:sz w:val="24"/>
          <w:szCs w:val="24"/>
          <w:lang w:val="ru-RU" w:eastAsia="ru-RU"/>
        </w:rPr>
        <w:t>від</w:t>
      </w:r>
      <w:proofErr w:type="spellEnd"/>
      <w:r w:rsidRPr="00BD0751">
        <w:rPr>
          <w:rFonts w:ascii="Times New Roman" w:eastAsia="Times New Roman" w:hAnsi="Times New Roman" w:cs="Times New Roman"/>
          <w:b/>
          <w:bCs/>
          <w:i/>
          <w:iCs/>
          <w:color w:val="000000"/>
          <w:sz w:val="24"/>
          <w:szCs w:val="24"/>
          <w:lang w:val="ru-RU" w:eastAsia="ru-RU"/>
        </w:rPr>
        <w:t xml:space="preserve"> </w:t>
      </w:r>
      <w:proofErr w:type="spellStart"/>
      <w:r w:rsidRPr="00BD0751">
        <w:rPr>
          <w:rFonts w:ascii="Times New Roman" w:eastAsia="Times New Roman" w:hAnsi="Times New Roman" w:cs="Times New Roman"/>
          <w:b/>
          <w:bCs/>
          <w:i/>
          <w:iCs/>
          <w:color w:val="000000"/>
          <w:sz w:val="24"/>
          <w:szCs w:val="24"/>
          <w:lang w:val="ru-RU" w:eastAsia="ru-RU"/>
        </w:rPr>
        <w:t>системи</w:t>
      </w:r>
      <w:proofErr w:type="spellEnd"/>
      <w:r w:rsidRPr="00BD0751">
        <w:rPr>
          <w:rFonts w:ascii="Times New Roman" w:eastAsia="Times New Roman" w:hAnsi="Times New Roman" w:cs="Times New Roman"/>
          <w:b/>
          <w:bCs/>
          <w:i/>
          <w:iCs/>
          <w:color w:val="000000"/>
          <w:sz w:val="24"/>
          <w:szCs w:val="24"/>
          <w:lang w:val="ru-RU" w:eastAsia="ru-RU"/>
        </w:rPr>
        <w:t xml:space="preserve"> </w:t>
      </w:r>
      <w:proofErr w:type="spellStart"/>
      <w:r w:rsidRPr="00BD0751">
        <w:rPr>
          <w:rFonts w:ascii="Times New Roman" w:eastAsia="Times New Roman" w:hAnsi="Times New Roman" w:cs="Times New Roman"/>
          <w:b/>
          <w:bCs/>
          <w:i/>
          <w:iCs/>
          <w:color w:val="000000"/>
          <w:sz w:val="24"/>
          <w:szCs w:val="24"/>
          <w:lang w:val="ru-RU" w:eastAsia="ru-RU"/>
        </w:rPr>
        <w:t>оподаткування</w:t>
      </w:r>
      <w:proofErr w:type="spellEnd"/>
      <w:r w:rsidRPr="00BD0751">
        <w:rPr>
          <w:rFonts w:ascii="Times New Roman" w:eastAsia="Times New Roman" w:hAnsi="Times New Roman" w:cs="Times New Roman"/>
          <w:b/>
          <w:bCs/>
          <w:i/>
          <w:iCs/>
          <w:color w:val="000000"/>
          <w:sz w:val="24"/>
          <w:szCs w:val="24"/>
          <w:lang w:val="ru-RU" w:eastAsia="ru-RU"/>
        </w:rPr>
        <w:t>).</w:t>
      </w:r>
      <w:r w:rsidRPr="00BD0751">
        <w:rPr>
          <w:rFonts w:ascii="Times New Roman" w:eastAsia="Times New Roman" w:hAnsi="Times New Roman" w:cs="Times New Roman"/>
          <w:sz w:val="24"/>
          <w:szCs w:val="24"/>
          <w:lang w:val="ru-RU" w:eastAsia="ru-RU"/>
        </w:rPr>
        <w:t xml:space="preserve"> </w:t>
      </w:r>
      <w:proofErr w:type="spellStart"/>
      <w:r w:rsidRPr="00BD0751">
        <w:rPr>
          <w:rFonts w:ascii="Times New Roman" w:eastAsia="Times New Roman" w:hAnsi="Times New Roman" w:cs="Times New Roman"/>
          <w:sz w:val="24"/>
          <w:szCs w:val="24"/>
          <w:lang w:val="ru-RU" w:eastAsia="ru-RU"/>
        </w:rPr>
        <w:t>Договірна</w:t>
      </w:r>
      <w:proofErr w:type="spellEnd"/>
      <w:r w:rsidRPr="00BD0751">
        <w:rPr>
          <w:rFonts w:ascii="Times New Roman" w:eastAsia="Times New Roman" w:hAnsi="Times New Roman" w:cs="Times New Roman"/>
          <w:spacing w:val="1"/>
          <w:sz w:val="24"/>
          <w:szCs w:val="24"/>
          <w:lang w:val="ru-RU" w:eastAsia="ru-RU"/>
        </w:rPr>
        <w:t xml:space="preserve"> </w:t>
      </w:r>
      <w:proofErr w:type="spellStart"/>
      <w:r w:rsidRPr="00BD0751">
        <w:rPr>
          <w:rFonts w:ascii="Times New Roman" w:eastAsia="Times New Roman" w:hAnsi="Times New Roman" w:cs="Times New Roman"/>
          <w:sz w:val="24"/>
          <w:szCs w:val="24"/>
          <w:lang w:val="ru-RU" w:eastAsia="ru-RU"/>
        </w:rPr>
        <w:t>ціна</w:t>
      </w:r>
      <w:proofErr w:type="spellEnd"/>
      <w:r w:rsidRPr="00BD0751">
        <w:rPr>
          <w:rFonts w:ascii="Times New Roman" w:eastAsia="Times New Roman" w:hAnsi="Times New Roman" w:cs="Times New Roman"/>
          <w:spacing w:val="1"/>
          <w:sz w:val="24"/>
          <w:szCs w:val="24"/>
          <w:lang w:val="ru-RU" w:eastAsia="ru-RU"/>
        </w:rPr>
        <w:t xml:space="preserve"> </w:t>
      </w:r>
      <w:proofErr w:type="spellStart"/>
      <w:r w:rsidRPr="00BD0751">
        <w:rPr>
          <w:rFonts w:ascii="Times New Roman" w:eastAsia="Times New Roman" w:hAnsi="Times New Roman" w:cs="Times New Roman"/>
          <w:sz w:val="24"/>
          <w:szCs w:val="24"/>
          <w:lang w:val="ru-RU" w:eastAsia="ru-RU"/>
        </w:rPr>
        <w:t>вважається</w:t>
      </w:r>
      <w:proofErr w:type="spellEnd"/>
      <w:r w:rsidRPr="00BD0751">
        <w:rPr>
          <w:rFonts w:ascii="Times New Roman" w:eastAsia="Times New Roman" w:hAnsi="Times New Roman" w:cs="Times New Roman"/>
          <w:spacing w:val="-1"/>
          <w:sz w:val="24"/>
          <w:szCs w:val="24"/>
          <w:lang w:val="ru-RU" w:eastAsia="ru-RU"/>
        </w:rPr>
        <w:t xml:space="preserve"> твердою</w:t>
      </w:r>
      <w:r w:rsidRPr="00BD0751">
        <w:rPr>
          <w:rFonts w:ascii="Times New Roman" w:eastAsia="Times New Roman" w:hAnsi="Times New Roman" w:cs="Times New Roman"/>
          <w:sz w:val="24"/>
          <w:szCs w:val="24"/>
          <w:lang w:val="ru-RU" w:eastAsia="ru-RU"/>
        </w:rPr>
        <w:t>.</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t>4.3. Джерелом фінансування: є кошти місцевого бюджету.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4.4. Ціни встановлюються у національній валюті України.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4.5. Ціна визначена у Договорі може бути зменшена, залежно від видатків Замовника на зазначені цілі (відповідно до діючого законодавства).</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lastRenderedPageBreak/>
        <w:t>4.7. Покращення якості предмета закупівлі не є підставою для збільшення ціни, визначеної в договорі. </w:t>
      </w:r>
    </w:p>
    <w:p w:rsidR="00BD0751" w:rsidRPr="00BD0751" w:rsidRDefault="00BD0751" w:rsidP="00BD0751">
      <w:pPr>
        <w:spacing w:after="0" w:line="240" w:lineRule="auto"/>
        <w:rPr>
          <w:rFonts w:ascii="Times New Roman" w:eastAsia="Times New Roman" w:hAnsi="Times New Roman" w:cs="Times New Roman"/>
          <w:sz w:val="24"/>
          <w:szCs w:val="24"/>
        </w:rPr>
      </w:pPr>
    </w:p>
    <w:p w:rsidR="00BD0751" w:rsidRPr="00BD0751" w:rsidRDefault="00BD0751" w:rsidP="00BD0751">
      <w:pPr>
        <w:numPr>
          <w:ilvl w:val="0"/>
          <w:numId w:val="6"/>
        </w:numPr>
        <w:spacing w:after="0" w:line="240" w:lineRule="auto"/>
        <w:ind w:left="562" w:hanging="360"/>
        <w:jc w:val="center"/>
        <w:textAlignment w:val="baseline"/>
        <w:rPr>
          <w:rFonts w:ascii="Times New Roman" w:eastAsia="Times New Roman" w:hAnsi="Times New Roman" w:cs="Times New Roman"/>
          <w:b/>
          <w:bCs/>
          <w:color w:val="000000"/>
        </w:rPr>
      </w:pPr>
      <w:r w:rsidRPr="00BD0751">
        <w:rPr>
          <w:rFonts w:ascii="Times New Roman" w:eastAsia="Times New Roman" w:hAnsi="Times New Roman" w:cs="Times New Roman"/>
          <w:b/>
          <w:bCs/>
          <w:color w:val="000000"/>
        </w:rPr>
        <w:t>ПОРЯДОК РОЗРАХУНКІВ</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5.2. Розрахунок за фактично надані Послуги  здійснюється  </w:t>
      </w:r>
      <w:r w:rsidRPr="00BD0751">
        <w:rPr>
          <w:rFonts w:ascii="Times New Roman" w:eastAsia="Calibri" w:hAnsi="Times New Roman" w:cs="Times New Roman"/>
          <w:color w:val="000000"/>
        </w:rPr>
        <w:t xml:space="preserve">в порядку безготівкових платежів, шляхом перерахування грошових коштів </w:t>
      </w:r>
      <w:r w:rsidRPr="00BD0751">
        <w:rPr>
          <w:rFonts w:ascii="Times New Roman" w:eastAsia="Calibri" w:hAnsi="Times New Roman" w:cs="Times New Roman"/>
          <w:bCs/>
          <w:iCs/>
          <w:color w:val="000000"/>
        </w:rPr>
        <w:t>Замовником</w:t>
      </w:r>
      <w:r w:rsidRPr="00BD0751">
        <w:rPr>
          <w:rFonts w:ascii="Times New Roman" w:eastAsia="Calibri" w:hAnsi="Times New Roman" w:cs="Times New Roman"/>
          <w:color w:val="000000"/>
        </w:rPr>
        <w:t xml:space="preserve"> </w:t>
      </w:r>
      <w:r w:rsidRPr="00BD0751">
        <w:rPr>
          <w:rFonts w:ascii="Times New Roman" w:eastAsia="Calibri" w:hAnsi="Times New Roman" w:cs="Times New Roman"/>
          <w:color w:val="000000"/>
          <w:lang w:eastAsia="ru-RU"/>
        </w:rPr>
        <w:t xml:space="preserve"> </w:t>
      </w:r>
      <w:r w:rsidRPr="00BD0751">
        <w:rPr>
          <w:rFonts w:ascii="Times New Roman" w:eastAsia="Calibri" w:hAnsi="Times New Roman" w:cs="Times New Roman"/>
          <w:color w:val="000000"/>
        </w:rPr>
        <w:t xml:space="preserve">на відповідний розрахунковий рахунок </w:t>
      </w:r>
      <w:r w:rsidRPr="00BD0751">
        <w:rPr>
          <w:rFonts w:ascii="Times New Roman" w:eastAsia="Calibri" w:hAnsi="Times New Roman" w:cs="Times New Roman"/>
          <w:bCs/>
          <w:iCs/>
          <w:color w:val="000000"/>
        </w:rPr>
        <w:t>"Виконавця"</w:t>
      </w:r>
      <w:r w:rsidRPr="00BD0751">
        <w:rPr>
          <w:rFonts w:ascii="Times New Roman" w:eastAsia="Calibri" w:hAnsi="Times New Roman" w:cs="Times New Roman"/>
          <w:color w:val="000000"/>
        </w:rPr>
        <w:t xml:space="preserve"> після підписання відповідного акту приймання  виконаних робіт (послуг),</w:t>
      </w:r>
      <w:r w:rsidRPr="00BD0751">
        <w:rPr>
          <w:rFonts w:ascii="Times New Roman" w:eastAsia="Calibri" w:hAnsi="Times New Roman" w:cs="Times New Roman"/>
          <w:color w:val="000000"/>
          <w:lang w:eastAsia="ru-RU"/>
        </w:rPr>
        <w:t xml:space="preserve"> протягом 10 (десяти) банківських днів з дати отримання </w:t>
      </w:r>
      <w:r w:rsidRPr="00BD0751">
        <w:rPr>
          <w:rFonts w:ascii="Times New Roman" w:eastAsia="Calibri" w:hAnsi="Times New Roman" w:cs="Times New Roman"/>
          <w:bCs/>
          <w:iCs/>
          <w:color w:val="000000"/>
        </w:rPr>
        <w:t>Замовником</w:t>
      </w:r>
      <w:r w:rsidRPr="00BD0751">
        <w:rPr>
          <w:rFonts w:ascii="Times New Roman" w:eastAsia="Calibri" w:hAnsi="Times New Roman" w:cs="Times New Roman"/>
          <w:color w:val="000000"/>
        </w:rPr>
        <w:t xml:space="preserve"> </w:t>
      </w:r>
      <w:r w:rsidRPr="00BD0751">
        <w:rPr>
          <w:rFonts w:ascii="Times New Roman" w:eastAsia="Calibri" w:hAnsi="Times New Roman" w:cs="Times New Roman"/>
          <w:color w:val="000000"/>
          <w:lang w:eastAsia="ru-RU"/>
        </w:rPr>
        <w:t xml:space="preserve">  бюджетного фінансування на свій реєстраційний рахунок</w:t>
      </w:r>
      <w:r w:rsidRPr="00BD0751">
        <w:rPr>
          <w:rFonts w:ascii="Times New Roman" w:eastAsia="Times New Roman" w:hAnsi="Times New Roman" w:cs="Times New Roman"/>
          <w:color w:val="FF0000"/>
        </w:rPr>
        <w:t>.</w:t>
      </w:r>
      <w:r w:rsidRPr="00BD0751">
        <w:rPr>
          <w:rFonts w:ascii="Times New Roman" w:eastAsia="Times New Roman" w:hAnsi="Times New Roman" w:cs="Times New Roman"/>
          <w:color w:val="000000"/>
        </w:rPr>
        <w:t> </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5.3. </w:t>
      </w:r>
      <w:r w:rsidRPr="00BD0751">
        <w:rPr>
          <w:rFonts w:ascii="Times New Roman" w:eastAsia="Times New Roman" w:hAnsi="Times New Roman" w:cs="Times New Roman"/>
        </w:rPr>
        <w:t>У разі затримки бюджетного фінансування розрахунок за надані Послуги здійснюється упродовж 30 банківських днів  з дати отримання Замовником бюджетного призначення на фінансування закупівлі на свій реєстраційний рахунок.</w:t>
      </w:r>
    </w:p>
    <w:p w:rsidR="00BD0751" w:rsidRPr="00BD0751" w:rsidRDefault="00BD0751" w:rsidP="00BD0751">
      <w:pPr>
        <w:spacing w:after="0" w:line="240" w:lineRule="auto"/>
        <w:rPr>
          <w:rFonts w:ascii="Times New Roman" w:eastAsia="Times New Roman" w:hAnsi="Times New Roman" w:cs="Times New Roman"/>
          <w:sz w:val="24"/>
          <w:szCs w:val="24"/>
        </w:rPr>
      </w:pPr>
    </w:p>
    <w:p w:rsidR="00BD0751" w:rsidRPr="00BD0751" w:rsidRDefault="00BD0751" w:rsidP="00BD0751">
      <w:pPr>
        <w:numPr>
          <w:ilvl w:val="0"/>
          <w:numId w:val="7"/>
        </w:numPr>
        <w:spacing w:after="0" w:line="240" w:lineRule="auto"/>
        <w:ind w:left="720" w:right="-426" w:hanging="360"/>
        <w:jc w:val="center"/>
        <w:textAlignment w:val="baseline"/>
        <w:rPr>
          <w:rFonts w:ascii="Times New Roman" w:eastAsia="Times New Roman" w:hAnsi="Times New Roman" w:cs="Times New Roman"/>
          <w:b/>
          <w:bCs/>
          <w:color w:val="000000"/>
        </w:rPr>
      </w:pPr>
      <w:r w:rsidRPr="00BD0751">
        <w:rPr>
          <w:rFonts w:ascii="Times New Roman" w:eastAsia="Times New Roman" w:hAnsi="Times New Roman" w:cs="Times New Roman"/>
          <w:b/>
          <w:bCs/>
          <w:color w:val="000000"/>
        </w:rPr>
        <w:t>ВІДПОВІДАЛЬНІСТЬ СТОРІН ТА ПОРЯДОК ВИРІШЕННЯ СПОРІВ</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6.2. Склад та розмір відшкодування збитків визначається сторонами за правилами, встановленими Господарським кодексом України.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6.3. Збитки стягуються у повній сумі понад штрафні санкції.</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6.5. </w:t>
      </w:r>
      <w:r w:rsidRPr="00BD0751">
        <w:rPr>
          <w:rFonts w:ascii="Times New Roman" w:eastAsia="Times New Roman" w:hAnsi="Times New Roman" w:cs="Times New Roman"/>
        </w:rPr>
        <w:t>За порушення умов Договору щодо якості наданих Послуг з Виконавця стягується штраф у розмірі 25% вартості неякісно наданих Послуг.</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6.8.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BD0751" w:rsidRPr="00BD0751" w:rsidRDefault="00BD0751" w:rsidP="00BD0751">
      <w:pPr>
        <w:spacing w:after="0" w:line="240" w:lineRule="auto"/>
        <w:rPr>
          <w:rFonts w:ascii="Times New Roman" w:eastAsia="Times New Roman" w:hAnsi="Times New Roman" w:cs="Times New Roman"/>
          <w:sz w:val="24"/>
          <w:szCs w:val="24"/>
        </w:rPr>
      </w:pPr>
    </w:p>
    <w:p w:rsidR="00BD0751" w:rsidRPr="00BD0751" w:rsidRDefault="00BD0751" w:rsidP="00BD0751">
      <w:pPr>
        <w:spacing w:after="0" w:line="240" w:lineRule="auto"/>
        <w:ind w:right="-426" w:firstLine="284"/>
        <w:jc w:val="center"/>
        <w:rPr>
          <w:rFonts w:ascii="Times New Roman" w:eastAsia="Times New Roman" w:hAnsi="Times New Roman" w:cs="Times New Roman"/>
          <w:sz w:val="24"/>
          <w:szCs w:val="24"/>
        </w:rPr>
      </w:pPr>
      <w:r w:rsidRPr="00BD0751">
        <w:rPr>
          <w:rFonts w:ascii="Times New Roman" w:eastAsia="Times New Roman" w:hAnsi="Times New Roman" w:cs="Times New Roman"/>
          <w:b/>
          <w:bCs/>
        </w:rPr>
        <w:t>7. ОПЕРАТИВНО-ГОСПОДАРСЬКІ САНКЦІЇ</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t xml:space="preserve">7.1. Сторони прийшли до взаємної згоди щодо можливості застосування </w:t>
      </w:r>
      <w:proofErr w:type="spellStart"/>
      <w:r w:rsidRPr="00BD0751">
        <w:rPr>
          <w:rFonts w:ascii="Times New Roman" w:eastAsia="Times New Roman" w:hAnsi="Times New Roman" w:cs="Times New Roman"/>
        </w:rPr>
        <w:t>оперативно</w:t>
      </w:r>
      <w:proofErr w:type="spellEnd"/>
      <w:r w:rsidRPr="00BD0751">
        <w:rPr>
          <w:rFonts w:ascii="Times New Roman" w:eastAsia="Times New Roman" w:hAnsi="Times New Roman" w:cs="Times New Roman"/>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lastRenderedPageBreak/>
        <w:t>- розірвання аналогічного за своєю природою Договору з Замовником у разі неналежного виконання зобов'язань;</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BD0751">
        <w:rPr>
          <w:rFonts w:ascii="Times New Roman" w:eastAsia="Times New Roman" w:hAnsi="Times New Roman" w:cs="Times New Roman"/>
        </w:rPr>
        <w:t>оперативно</w:t>
      </w:r>
      <w:proofErr w:type="spellEnd"/>
      <w:r w:rsidRPr="00BD0751">
        <w:rPr>
          <w:rFonts w:ascii="Times New Roman" w:eastAsia="Times New Roman" w:hAnsi="Times New Roman" w:cs="Times New Roman"/>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BD0751">
        <w:rPr>
          <w:rFonts w:ascii="Times New Roman" w:eastAsia="Times New Roman" w:hAnsi="Times New Roman" w:cs="Times New Roman"/>
        </w:rPr>
        <w:t>оперативно</w:t>
      </w:r>
      <w:proofErr w:type="spellEnd"/>
      <w:r w:rsidRPr="00BD0751">
        <w:rPr>
          <w:rFonts w:ascii="Times New Roman" w:eastAsia="Times New Roman" w:hAnsi="Times New Roman" w:cs="Times New Roman"/>
        </w:rPr>
        <w:t xml:space="preserve"> – господарських санкцій.</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t xml:space="preserve">7.5. Строк дії </w:t>
      </w:r>
      <w:proofErr w:type="spellStart"/>
      <w:r w:rsidRPr="00BD0751">
        <w:rPr>
          <w:rFonts w:ascii="Times New Roman" w:eastAsia="Times New Roman" w:hAnsi="Times New Roman" w:cs="Times New Roman"/>
        </w:rPr>
        <w:t>оперативно</w:t>
      </w:r>
      <w:proofErr w:type="spellEnd"/>
      <w:r w:rsidRPr="00BD0751">
        <w:rPr>
          <w:rFonts w:ascii="Times New Roman" w:eastAsia="Times New Roman" w:hAnsi="Times New Roman" w:cs="Times New Roman"/>
        </w:rPr>
        <w:t xml:space="preserve">-господарської санкції визначає Замовник, але він не буде перевищувати одного років з моменту початку її застосування. Замовник повідомляє Виконавця про застосування до нього </w:t>
      </w:r>
      <w:proofErr w:type="spellStart"/>
      <w:r w:rsidRPr="00BD0751">
        <w:rPr>
          <w:rFonts w:ascii="Times New Roman" w:eastAsia="Times New Roman" w:hAnsi="Times New Roman" w:cs="Times New Roman"/>
        </w:rPr>
        <w:t>оперативно</w:t>
      </w:r>
      <w:proofErr w:type="spellEnd"/>
      <w:r w:rsidRPr="00BD0751">
        <w:rPr>
          <w:rFonts w:ascii="Times New Roman" w:eastAsia="Times New Roman" w:hAnsi="Times New Roman" w:cs="Times New Roman"/>
        </w:rPr>
        <w:t xml:space="preserve"> - господарської санкції та строк її дії шляхом направлення повідомлення у спосіб,  передбачений пунктом 11.6. цього  Договору.</w:t>
      </w:r>
    </w:p>
    <w:p w:rsidR="00BD0751" w:rsidRPr="00BD0751" w:rsidRDefault="00BD0751" w:rsidP="00BD0751">
      <w:pPr>
        <w:numPr>
          <w:ilvl w:val="0"/>
          <w:numId w:val="8"/>
        </w:numPr>
        <w:spacing w:after="0" w:line="240" w:lineRule="auto"/>
        <w:ind w:left="720" w:right="-426" w:hanging="360"/>
        <w:jc w:val="center"/>
        <w:textAlignment w:val="baseline"/>
        <w:rPr>
          <w:rFonts w:ascii="Times New Roman" w:eastAsia="Times New Roman" w:hAnsi="Times New Roman" w:cs="Times New Roman"/>
          <w:b/>
          <w:bCs/>
          <w:color w:val="000000"/>
        </w:rPr>
      </w:pPr>
      <w:r w:rsidRPr="00BD0751">
        <w:rPr>
          <w:rFonts w:ascii="Times New Roman" w:eastAsia="Times New Roman" w:hAnsi="Times New Roman" w:cs="Times New Roman"/>
          <w:b/>
          <w:bCs/>
          <w:color w:val="000000"/>
        </w:rPr>
        <w:t>ФОРС-МАЖОРНІ ОБСТАВИНИ</w:t>
      </w:r>
    </w:p>
    <w:p w:rsidR="00BD0751" w:rsidRPr="00BD0751" w:rsidRDefault="00BD0751" w:rsidP="00BD0751">
      <w:pPr>
        <w:spacing w:after="0" w:line="240" w:lineRule="auto"/>
        <w:ind w:right="-37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w:t>
      </w:r>
      <w:r w:rsidRPr="00BD0751">
        <w:rPr>
          <w:rFonts w:ascii="Times New Roman" w:eastAsia="Times New Roman" w:hAnsi="Times New Roman" w:cs="Times New Roman"/>
        </w:rPr>
        <w:t xml:space="preserve">протягом 20 (двадцяти) робочих </w:t>
      </w:r>
      <w:r w:rsidRPr="00BD0751">
        <w:rPr>
          <w:rFonts w:ascii="Times New Roman" w:eastAsia="Times New Roman" w:hAnsi="Times New Roman" w:cs="Times New Roman"/>
          <w:color w:val="000000"/>
        </w:rPr>
        <w:t>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8.4. У випадку настання обставин, визначених п. 8.1 цього Договору, час виконання зобов’язань продовжується на час дії таких обставин або усунення їх наслідків</w:t>
      </w:r>
      <w:r w:rsidRPr="00BD0751">
        <w:rPr>
          <w:rFonts w:ascii="Times New Roman" w:eastAsia="Times New Roman" w:hAnsi="Times New Roman" w:cs="Times New Roman"/>
        </w:rPr>
        <w:t xml:space="preserve">, але не більше як </w:t>
      </w:r>
      <w:r w:rsidRPr="00BD0751">
        <w:rPr>
          <w:rFonts w:ascii="Times New Roman" w:eastAsia="Times New Roman" w:hAnsi="Times New Roman" w:cs="Times New Roman"/>
          <w:i/>
          <w:iCs/>
        </w:rPr>
        <w:t> </w:t>
      </w:r>
      <w:r w:rsidRPr="00BD0751">
        <w:rPr>
          <w:rFonts w:ascii="Times New Roman" w:eastAsia="Times New Roman" w:hAnsi="Times New Roman" w:cs="Times New Roman"/>
          <w:iCs/>
        </w:rPr>
        <w:t>один місяць</w:t>
      </w:r>
      <w:r w:rsidRPr="00BD0751">
        <w:rPr>
          <w:rFonts w:ascii="Times New Roman" w:eastAsia="Times New Roman" w:hAnsi="Times New Roman" w:cs="Times New Roman"/>
          <w:i/>
          <w:iCs/>
        </w:rPr>
        <w:t>.</w:t>
      </w:r>
    </w:p>
    <w:p w:rsidR="00BD0751" w:rsidRDefault="00BD0751" w:rsidP="00BD0751">
      <w:pPr>
        <w:spacing w:after="0" w:line="240" w:lineRule="auto"/>
        <w:ind w:right="-426" w:firstLine="284"/>
        <w:jc w:val="both"/>
        <w:rPr>
          <w:rFonts w:ascii="Times New Roman" w:eastAsia="Times New Roman" w:hAnsi="Times New Roman" w:cs="Times New Roman"/>
          <w:color w:val="000000"/>
        </w:rPr>
      </w:pPr>
      <w:r w:rsidRPr="00BD0751">
        <w:rPr>
          <w:rFonts w:ascii="Times New Roman" w:eastAsia="Times New Roman" w:hAnsi="Times New Roman" w:cs="Times New Roman"/>
          <w:color w:val="000000"/>
        </w:rPr>
        <w:t xml:space="preserve">8.5. Якщо обставини, визначені п. 8.1 цього Договору, тривають </w:t>
      </w:r>
      <w:r w:rsidRPr="00BD0751">
        <w:rPr>
          <w:rFonts w:ascii="Times New Roman" w:eastAsia="Times New Roman" w:hAnsi="Times New Roman" w:cs="Times New Roman"/>
        </w:rPr>
        <w:t xml:space="preserve">більше місяця, </w:t>
      </w:r>
      <w:r w:rsidRPr="00BD0751">
        <w:rPr>
          <w:rFonts w:ascii="Times New Roman" w:eastAsia="Times New Roman" w:hAnsi="Times New Roman" w:cs="Times New Roman"/>
          <w:color w:val="000000"/>
        </w:rPr>
        <w:t>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8D04C9" w:rsidRPr="00BD0751" w:rsidRDefault="008D04C9" w:rsidP="00BD0751">
      <w:pPr>
        <w:spacing w:after="0" w:line="240" w:lineRule="auto"/>
        <w:ind w:right="-426" w:firstLine="284"/>
        <w:jc w:val="both"/>
        <w:rPr>
          <w:rFonts w:ascii="Times New Roman" w:eastAsia="Times New Roman" w:hAnsi="Times New Roman" w:cs="Times New Roman"/>
          <w:sz w:val="24"/>
          <w:szCs w:val="24"/>
        </w:rPr>
      </w:pPr>
    </w:p>
    <w:p w:rsidR="00BD0751" w:rsidRPr="00BD0751" w:rsidRDefault="00BD0751" w:rsidP="00BD0751">
      <w:pPr>
        <w:widowControl w:val="0"/>
        <w:tabs>
          <w:tab w:val="left" w:pos="1134"/>
          <w:tab w:val="left" w:pos="4003"/>
        </w:tabs>
        <w:autoSpaceDE w:val="0"/>
        <w:autoSpaceDN w:val="0"/>
        <w:spacing w:after="0" w:line="274" w:lineRule="exact"/>
        <w:ind w:left="148" w:hanging="361"/>
        <w:jc w:val="center"/>
        <w:outlineLvl w:val="1"/>
        <w:rPr>
          <w:rFonts w:ascii="Times New Roman" w:eastAsia="Times New Roman" w:hAnsi="Times New Roman" w:cs="Times New Roman"/>
          <w:sz w:val="24"/>
          <w:szCs w:val="24"/>
        </w:rPr>
      </w:pPr>
      <w:r w:rsidRPr="00BD0751">
        <w:rPr>
          <w:rFonts w:ascii="Times New Roman" w:eastAsia="Times New Roman" w:hAnsi="Times New Roman" w:cs="Times New Roman"/>
          <w:b/>
          <w:bCs/>
          <w:sz w:val="24"/>
          <w:szCs w:val="24"/>
        </w:rPr>
        <w:t>9. ГАРАНТІЙНІ</w:t>
      </w:r>
      <w:r w:rsidRPr="00BD0751">
        <w:rPr>
          <w:rFonts w:ascii="Times New Roman" w:eastAsia="Times New Roman" w:hAnsi="Times New Roman" w:cs="Times New Roman"/>
          <w:b/>
          <w:bCs/>
          <w:spacing w:val="-7"/>
          <w:sz w:val="24"/>
          <w:szCs w:val="24"/>
        </w:rPr>
        <w:t xml:space="preserve"> </w:t>
      </w:r>
      <w:r w:rsidRPr="00BD0751">
        <w:rPr>
          <w:rFonts w:ascii="Times New Roman" w:eastAsia="Times New Roman" w:hAnsi="Times New Roman" w:cs="Times New Roman"/>
          <w:b/>
          <w:bCs/>
          <w:sz w:val="24"/>
          <w:szCs w:val="24"/>
        </w:rPr>
        <w:t>ЗОБОВ’ЯЗАННЯ.</w:t>
      </w:r>
    </w:p>
    <w:p w:rsidR="00BD0751" w:rsidRPr="00BD0751" w:rsidRDefault="00BD0751" w:rsidP="00BD0751">
      <w:pPr>
        <w:widowControl w:val="0"/>
        <w:numPr>
          <w:ilvl w:val="1"/>
          <w:numId w:val="9"/>
        </w:numPr>
        <w:tabs>
          <w:tab w:val="left" w:pos="1134"/>
          <w:tab w:val="left" w:pos="2130"/>
        </w:tabs>
        <w:autoSpaceDE w:val="0"/>
        <w:autoSpaceDN w:val="0"/>
        <w:spacing w:after="0" w:line="274" w:lineRule="exact"/>
        <w:ind w:left="709" w:hanging="425"/>
        <w:contextualSpacing/>
        <w:jc w:val="both"/>
        <w:rPr>
          <w:rFonts w:ascii="Times New Roman" w:eastAsia="Times New Roman" w:hAnsi="Times New Roman" w:cs="Times New Roman"/>
          <w:sz w:val="24"/>
          <w:szCs w:val="24"/>
          <w:lang w:val="ru-RU" w:eastAsia="ru-RU"/>
        </w:rPr>
      </w:pPr>
      <w:r w:rsidRPr="00BD0751">
        <w:rPr>
          <w:rFonts w:ascii="Times New Roman" w:eastAsia="Times New Roman" w:hAnsi="Times New Roman" w:cs="Times New Roman"/>
          <w:sz w:val="24"/>
          <w:szCs w:val="24"/>
          <w:lang w:val="ru-RU" w:eastAsia="ru-RU"/>
        </w:rPr>
        <w:t xml:space="preserve"> </w:t>
      </w:r>
      <w:proofErr w:type="spellStart"/>
      <w:r w:rsidRPr="00BD0751">
        <w:rPr>
          <w:rFonts w:ascii="Times New Roman" w:eastAsia="Times New Roman" w:hAnsi="Times New Roman" w:cs="Times New Roman"/>
          <w:sz w:val="24"/>
          <w:szCs w:val="24"/>
          <w:lang w:val="ru-RU" w:eastAsia="ru-RU"/>
        </w:rPr>
        <w:t>Гарантія</w:t>
      </w:r>
      <w:proofErr w:type="spellEnd"/>
      <w:r w:rsidRPr="00BD0751">
        <w:rPr>
          <w:rFonts w:ascii="Times New Roman" w:eastAsia="Times New Roman" w:hAnsi="Times New Roman" w:cs="Times New Roman"/>
          <w:spacing w:val="-3"/>
          <w:sz w:val="24"/>
          <w:szCs w:val="24"/>
          <w:lang w:val="ru-RU" w:eastAsia="ru-RU"/>
        </w:rPr>
        <w:t xml:space="preserve"> </w:t>
      </w:r>
      <w:proofErr w:type="spellStart"/>
      <w:r w:rsidRPr="00BD0751">
        <w:rPr>
          <w:rFonts w:ascii="Times New Roman" w:eastAsia="Times New Roman" w:hAnsi="Times New Roman" w:cs="Times New Roman"/>
          <w:sz w:val="24"/>
          <w:szCs w:val="24"/>
          <w:lang w:val="ru-RU" w:eastAsia="ru-RU"/>
        </w:rPr>
        <w:t>Виконавця</w:t>
      </w:r>
      <w:proofErr w:type="spellEnd"/>
      <w:r w:rsidRPr="00BD0751">
        <w:rPr>
          <w:rFonts w:ascii="Times New Roman" w:eastAsia="Times New Roman" w:hAnsi="Times New Roman" w:cs="Times New Roman"/>
          <w:spacing w:val="-3"/>
          <w:sz w:val="24"/>
          <w:szCs w:val="24"/>
          <w:lang w:val="ru-RU" w:eastAsia="ru-RU"/>
        </w:rPr>
        <w:t xml:space="preserve"> </w:t>
      </w:r>
      <w:r w:rsidRPr="00BD0751">
        <w:rPr>
          <w:rFonts w:ascii="Times New Roman" w:eastAsia="Times New Roman" w:hAnsi="Times New Roman" w:cs="Times New Roman"/>
          <w:sz w:val="24"/>
          <w:szCs w:val="24"/>
          <w:lang w:val="ru-RU" w:eastAsia="ru-RU"/>
        </w:rPr>
        <w:t>на</w:t>
      </w:r>
      <w:r w:rsidRPr="00BD0751">
        <w:rPr>
          <w:rFonts w:ascii="Times New Roman" w:eastAsia="Times New Roman" w:hAnsi="Times New Roman" w:cs="Times New Roman"/>
          <w:spacing w:val="-4"/>
          <w:sz w:val="24"/>
          <w:szCs w:val="24"/>
          <w:lang w:val="ru-RU" w:eastAsia="ru-RU"/>
        </w:rPr>
        <w:t xml:space="preserve"> </w:t>
      </w:r>
      <w:proofErr w:type="spellStart"/>
      <w:r w:rsidRPr="00BD0751">
        <w:rPr>
          <w:rFonts w:ascii="Times New Roman" w:eastAsia="Times New Roman" w:hAnsi="Times New Roman" w:cs="Times New Roman"/>
          <w:sz w:val="24"/>
          <w:szCs w:val="24"/>
          <w:lang w:val="ru-RU" w:eastAsia="ru-RU"/>
        </w:rPr>
        <w:t>надані</w:t>
      </w:r>
      <w:proofErr w:type="spellEnd"/>
      <w:r w:rsidRPr="00BD0751">
        <w:rPr>
          <w:rFonts w:ascii="Times New Roman" w:eastAsia="Times New Roman" w:hAnsi="Times New Roman" w:cs="Times New Roman"/>
          <w:spacing w:val="-2"/>
          <w:sz w:val="24"/>
          <w:szCs w:val="24"/>
          <w:lang w:val="ru-RU" w:eastAsia="ru-RU"/>
        </w:rPr>
        <w:t xml:space="preserve"> </w:t>
      </w:r>
      <w:proofErr w:type="spellStart"/>
      <w:r w:rsidRPr="00BD0751">
        <w:rPr>
          <w:rFonts w:ascii="Times New Roman" w:eastAsia="Times New Roman" w:hAnsi="Times New Roman" w:cs="Times New Roman"/>
          <w:sz w:val="24"/>
          <w:szCs w:val="24"/>
          <w:lang w:val="ru-RU" w:eastAsia="ru-RU"/>
        </w:rPr>
        <w:t>послуги</w:t>
      </w:r>
      <w:proofErr w:type="spellEnd"/>
      <w:r w:rsidRPr="00BD0751">
        <w:rPr>
          <w:rFonts w:ascii="Times New Roman" w:eastAsia="Times New Roman" w:hAnsi="Times New Roman" w:cs="Times New Roman"/>
          <w:spacing w:val="-3"/>
          <w:sz w:val="24"/>
          <w:szCs w:val="24"/>
          <w:lang w:val="ru-RU" w:eastAsia="ru-RU"/>
        </w:rPr>
        <w:t xml:space="preserve"> </w:t>
      </w:r>
      <w:r w:rsidRPr="00BD0751">
        <w:rPr>
          <w:rFonts w:ascii="Times New Roman" w:eastAsia="Times New Roman" w:hAnsi="Times New Roman" w:cs="Times New Roman"/>
          <w:sz w:val="24"/>
          <w:szCs w:val="24"/>
          <w:lang w:val="ru-RU" w:eastAsia="ru-RU"/>
        </w:rPr>
        <w:t>становить не</w:t>
      </w:r>
      <w:r w:rsidRPr="00BD0751">
        <w:rPr>
          <w:rFonts w:ascii="Times New Roman" w:eastAsia="Times New Roman" w:hAnsi="Times New Roman" w:cs="Times New Roman"/>
          <w:spacing w:val="-4"/>
          <w:sz w:val="24"/>
          <w:szCs w:val="24"/>
          <w:lang w:val="ru-RU" w:eastAsia="ru-RU"/>
        </w:rPr>
        <w:t xml:space="preserve"> </w:t>
      </w:r>
      <w:proofErr w:type="spellStart"/>
      <w:r w:rsidRPr="00BD0751">
        <w:rPr>
          <w:rFonts w:ascii="Times New Roman" w:eastAsia="Times New Roman" w:hAnsi="Times New Roman" w:cs="Times New Roman"/>
          <w:sz w:val="24"/>
          <w:szCs w:val="24"/>
          <w:lang w:val="ru-RU" w:eastAsia="ru-RU"/>
        </w:rPr>
        <w:t>менше</w:t>
      </w:r>
      <w:proofErr w:type="spellEnd"/>
      <w:r w:rsidRPr="00BD0751">
        <w:rPr>
          <w:rFonts w:ascii="Times New Roman" w:eastAsia="Times New Roman" w:hAnsi="Times New Roman" w:cs="Times New Roman"/>
          <w:sz w:val="24"/>
          <w:szCs w:val="24"/>
          <w:lang w:val="ru-RU" w:eastAsia="ru-RU"/>
        </w:rPr>
        <w:t>:</w:t>
      </w:r>
    </w:p>
    <w:p w:rsidR="00BD0751" w:rsidRPr="00BD0751" w:rsidRDefault="00BD0751" w:rsidP="00BD0751">
      <w:pPr>
        <w:widowControl w:val="0"/>
        <w:numPr>
          <w:ilvl w:val="0"/>
          <w:numId w:val="10"/>
        </w:numPr>
        <w:tabs>
          <w:tab w:val="left" w:pos="284"/>
          <w:tab w:val="left" w:pos="1850"/>
          <w:tab w:val="left" w:pos="8872"/>
        </w:tabs>
        <w:autoSpaceDE w:val="0"/>
        <w:autoSpaceDN w:val="0"/>
        <w:spacing w:after="0" w:line="240" w:lineRule="auto"/>
        <w:ind w:hanging="1002"/>
        <w:jc w:val="both"/>
        <w:rPr>
          <w:rFonts w:ascii="Times New Roman" w:eastAsia="Times New Roman" w:hAnsi="Times New Roman" w:cs="Times New Roman"/>
        </w:rPr>
      </w:pPr>
      <w:r w:rsidRPr="00BD0751">
        <w:rPr>
          <w:rFonts w:ascii="Times New Roman" w:eastAsia="Times New Roman" w:hAnsi="Times New Roman" w:cs="Times New Roman"/>
        </w:rPr>
        <w:t>на</w:t>
      </w:r>
      <w:r w:rsidRPr="00BD0751">
        <w:rPr>
          <w:rFonts w:ascii="Times New Roman" w:eastAsia="Times New Roman" w:hAnsi="Times New Roman" w:cs="Times New Roman"/>
          <w:spacing w:val="-3"/>
        </w:rPr>
        <w:t xml:space="preserve"> </w:t>
      </w:r>
      <w:r w:rsidRPr="00BD0751">
        <w:rPr>
          <w:rFonts w:ascii="Times New Roman" w:eastAsia="Times New Roman" w:hAnsi="Times New Roman" w:cs="Times New Roman"/>
        </w:rPr>
        <w:t>послуги,</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прямо</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передбачені</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даним</w:t>
      </w:r>
      <w:r w:rsidRPr="00BD0751">
        <w:rPr>
          <w:rFonts w:ascii="Times New Roman" w:eastAsia="Times New Roman" w:hAnsi="Times New Roman" w:cs="Times New Roman"/>
          <w:spacing w:val="-3"/>
        </w:rPr>
        <w:t xml:space="preserve"> </w:t>
      </w:r>
      <w:r w:rsidRPr="00BD0751">
        <w:rPr>
          <w:rFonts w:ascii="Times New Roman" w:eastAsia="Times New Roman" w:hAnsi="Times New Roman" w:cs="Times New Roman"/>
        </w:rPr>
        <w:t>Договором – 3 (три) роки.</w:t>
      </w:r>
    </w:p>
    <w:p w:rsidR="00BD0751" w:rsidRPr="00BD0751" w:rsidRDefault="00BD0751" w:rsidP="00BD0751">
      <w:pPr>
        <w:widowControl w:val="0"/>
        <w:numPr>
          <w:ilvl w:val="0"/>
          <w:numId w:val="10"/>
        </w:numPr>
        <w:tabs>
          <w:tab w:val="left" w:pos="284"/>
          <w:tab w:val="left" w:pos="1960"/>
        </w:tabs>
        <w:autoSpaceDE w:val="0"/>
        <w:autoSpaceDN w:val="0"/>
        <w:spacing w:after="0" w:line="240" w:lineRule="auto"/>
        <w:ind w:right="-376"/>
        <w:jc w:val="both"/>
        <w:rPr>
          <w:rFonts w:ascii="Times New Roman" w:eastAsia="Times New Roman" w:hAnsi="Times New Roman" w:cs="Times New Roman"/>
        </w:rPr>
      </w:pPr>
      <w:r w:rsidRPr="00BD0751">
        <w:rPr>
          <w:rFonts w:ascii="Times New Roman" w:eastAsia="Times New Roman" w:hAnsi="Times New Roman" w:cs="Times New Roman"/>
        </w:rPr>
        <w:t>на</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матеріали,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устаткування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та</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обладнання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згідно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строку</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гарантії,</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який</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встановлений</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заводом-виробником</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цих</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матеріалів,</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обладнання тощо.</w:t>
      </w:r>
    </w:p>
    <w:p w:rsidR="00BD0751" w:rsidRPr="00BD0751" w:rsidRDefault="00BD0751" w:rsidP="00BD0751">
      <w:pPr>
        <w:widowControl w:val="0"/>
        <w:tabs>
          <w:tab w:val="left" w:pos="1134"/>
        </w:tabs>
        <w:autoSpaceDE w:val="0"/>
        <w:autoSpaceDN w:val="0"/>
        <w:spacing w:after="0" w:line="240" w:lineRule="auto"/>
        <w:ind w:right="-376" w:firstLine="567"/>
        <w:jc w:val="both"/>
        <w:rPr>
          <w:rFonts w:ascii="Times New Roman" w:eastAsia="Times New Roman" w:hAnsi="Times New Roman" w:cs="Times New Roman"/>
        </w:rPr>
      </w:pPr>
      <w:r w:rsidRPr="00BD0751">
        <w:rPr>
          <w:rFonts w:ascii="Times New Roman" w:eastAsia="Times New Roman" w:hAnsi="Times New Roman" w:cs="Times New Roman"/>
        </w:rPr>
        <w:t>Перебіг гарантійних строків починається з моменту прийняття Замовником усіх</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послуг</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за</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Договором.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разі</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дострокового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припинення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Договору</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або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разі,</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якщо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 xml:space="preserve">за </w:t>
      </w:r>
      <w:r w:rsidRPr="00BD0751">
        <w:rPr>
          <w:rFonts w:ascii="Times New Roman" w:eastAsia="Times New Roman" w:hAnsi="Times New Roman" w:cs="Times New Roman"/>
          <w:spacing w:val="-57"/>
        </w:rPr>
        <w:t xml:space="preserve">      </w:t>
      </w:r>
      <w:r w:rsidRPr="00BD0751">
        <w:rPr>
          <w:rFonts w:ascii="Times New Roman" w:eastAsia="Times New Roman" w:hAnsi="Times New Roman" w:cs="Times New Roman"/>
        </w:rPr>
        <w:t>Договором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будуть</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надані</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не</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всі</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послуги,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передбачені</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Договором,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гарантійний</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строк</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починається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моменту</w:t>
      </w:r>
      <w:r w:rsidRPr="00BD0751">
        <w:rPr>
          <w:rFonts w:ascii="Times New Roman" w:eastAsia="Times New Roman" w:hAnsi="Times New Roman" w:cs="Times New Roman"/>
          <w:spacing w:val="-3"/>
        </w:rPr>
        <w:t xml:space="preserve"> </w:t>
      </w:r>
      <w:r w:rsidRPr="00BD0751">
        <w:rPr>
          <w:rFonts w:ascii="Times New Roman" w:eastAsia="Times New Roman" w:hAnsi="Times New Roman" w:cs="Times New Roman"/>
        </w:rPr>
        <w:t>прийняття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фактично наданих</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послуг.</w:t>
      </w:r>
    </w:p>
    <w:p w:rsidR="00BD0751" w:rsidRPr="00BD0751" w:rsidRDefault="00BD0751" w:rsidP="00996833">
      <w:pPr>
        <w:widowControl w:val="0"/>
        <w:numPr>
          <w:ilvl w:val="1"/>
          <w:numId w:val="9"/>
        </w:numPr>
        <w:tabs>
          <w:tab w:val="left" w:pos="709"/>
          <w:tab w:val="left" w:pos="1701"/>
        </w:tabs>
        <w:autoSpaceDE w:val="0"/>
        <w:autoSpaceDN w:val="0"/>
        <w:spacing w:before="1" w:after="0" w:line="240" w:lineRule="auto"/>
        <w:ind w:left="0" w:right="-376" w:firstLine="284"/>
        <w:jc w:val="both"/>
        <w:rPr>
          <w:rFonts w:ascii="Times New Roman" w:eastAsia="Times New Roman" w:hAnsi="Times New Roman" w:cs="Times New Roman"/>
        </w:rPr>
      </w:pPr>
      <w:r w:rsidRPr="00BD0751">
        <w:rPr>
          <w:rFonts w:ascii="Times New Roman" w:eastAsia="Times New Roman" w:hAnsi="Times New Roman" w:cs="Times New Roman"/>
        </w:rPr>
        <w:t>Гарантійний</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строк</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продовжуються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на</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час,</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протягом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якого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результати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виконаних</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послуг</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не</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могли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експлуатуватися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внаслідок</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виявлених</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недоліків,</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відповідальність</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за</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які</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несе</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Виконавець.</w:t>
      </w:r>
    </w:p>
    <w:p w:rsidR="00BD0751" w:rsidRPr="00BD0751" w:rsidRDefault="00BD0751" w:rsidP="00996833">
      <w:pPr>
        <w:widowControl w:val="0"/>
        <w:numPr>
          <w:ilvl w:val="1"/>
          <w:numId w:val="9"/>
        </w:numPr>
        <w:autoSpaceDE w:val="0"/>
        <w:autoSpaceDN w:val="0"/>
        <w:spacing w:after="0" w:line="240" w:lineRule="auto"/>
        <w:ind w:left="0" w:right="-376" w:firstLine="284"/>
        <w:jc w:val="both"/>
        <w:rPr>
          <w:rFonts w:ascii="Times New Roman" w:eastAsia="Times New Roman" w:hAnsi="Times New Roman" w:cs="Times New Roman"/>
        </w:rPr>
      </w:pPr>
      <w:r w:rsidRPr="00BD0751">
        <w:rPr>
          <w:rFonts w:ascii="Times New Roman" w:eastAsia="Times New Roman" w:hAnsi="Times New Roman" w:cs="Times New Roman"/>
        </w:rPr>
        <w:t>Протягом гарантійного строку Замовник має право пред’являти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Виконавцю</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вимоги, пов’язані з порушенням останнім умов цього Договору, дефектами, недоліками,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виявленими</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у</w:t>
      </w:r>
      <w:r w:rsidRPr="00BD0751">
        <w:rPr>
          <w:rFonts w:ascii="Times New Roman" w:eastAsia="Times New Roman" w:hAnsi="Times New Roman" w:cs="Times New Roman"/>
          <w:spacing w:val="-8"/>
        </w:rPr>
        <w:t xml:space="preserve"> </w:t>
      </w:r>
      <w:r w:rsidRPr="00BD0751">
        <w:rPr>
          <w:rFonts w:ascii="Times New Roman" w:eastAsia="Times New Roman" w:hAnsi="Times New Roman" w:cs="Times New Roman"/>
        </w:rPr>
        <w:t>результатах</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наданих</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послуг.</w:t>
      </w:r>
    </w:p>
    <w:p w:rsidR="00BD0751" w:rsidRPr="00BD0751" w:rsidRDefault="00BD0751" w:rsidP="00996833">
      <w:pPr>
        <w:widowControl w:val="0"/>
        <w:numPr>
          <w:ilvl w:val="1"/>
          <w:numId w:val="9"/>
        </w:numPr>
        <w:tabs>
          <w:tab w:val="left" w:pos="709"/>
        </w:tabs>
        <w:autoSpaceDE w:val="0"/>
        <w:autoSpaceDN w:val="0"/>
        <w:spacing w:after="0" w:line="240" w:lineRule="auto"/>
        <w:ind w:left="0" w:right="-376" w:firstLine="284"/>
        <w:jc w:val="both"/>
        <w:rPr>
          <w:rFonts w:ascii="Times New Roman" w:eastAsia="Times New Roman" w:hAnsi="Times New Roman" w:cs="Times New Roman"/>
        </w:rPr>
      </w:pPr>
      <w:r w:rsidRPr="00BD0751">
        <w:rPr>
          <w:rFonts w:ascii="Times New Roman" w:eastAsia="Times New Roman" w:hAnsi="Times New Roman" w:cs="Times New Roman"/>
        </w:rPr>
        <w:t>Всі дефекти (недоліки), виявлені протягом гарантійного строку, Виконавець</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(його</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правонаступник)</w:t>
      </w:r>
      <w:r w:rsidRPr="00BD0751">
        <w:rPr>
          <w:rFonts w:ascii="Times New Roman" w:eastAsia="Times New Roman" w:hAnsi="Times New Roman" w:cs="Times New Roman"/>
          <w:spacing w:val="-5"/>
        </w:rPr>
        <w:t xml:space="preserve"> </w:t>
      </w:r>
      <w:r w:rsidRPr="00BD0751">
        <w:rPr>
          <w:rFonts w:ascii="Times New Roman" w:eastAsia="Times New Roman" w:hAnsi="Times New Roman" w:cs="Times New Roman"/>
        </w:rPr>
        <w:t>зобов’язаний</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усунути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власними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силами</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та</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за</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свій</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рахунок.</w:t>
      </w:r>
    </w:p>
    <w:p w:rsidR="00BD0751" w:rsidRPr="00BD0751" w:rsidRDefault="00BD0751" w:rsidP="00996833">
      <w:pPr>
        <w:widowControl w:val="0"/>
        <w:numPr>
          <w:ilvl w:val="1"/>
          <w:numId w:val="9"/>
        </w:numPr>
        <w:tabs>
          <w:tab w:val="left" w:pos="709"/>
          <w:tab w:val="left" w:pos="1134"/>
        </w:tabs>
        <w:autoSpaceDE w:val="0"/>
        <w:autoSpaceDN w:val="0"/>
        <w:spacing w:after="0" w:line="240" w:lineRule="auto"/>
        <w:ind w:left="0" w:right="-376" w:firstLine="284"/>
        <w:jc w:val="both"/>
        <w:rPr>
          <w:rFonts w:ascii="Times New Roman" w:eastAsia="Times New Roman" w:hAnsi="Times New Roman" w:cs="Times New Roman"/>
        </w:rPr>
      </w:pPr>
      <w:r w:rsidRPr="00BD0751">
        <w:rPr>
          <w:rFonts w:ascii="Times New Roman" w:eastAsia="Times New Roman" w:hAnsi="Times New Roman" w:cs="Times New Roman"/>
        </w:rPr>
        <w:lastRenderedPageBreak/>
        <w:t>У</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разі</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виявлення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Замовником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недоліків</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(дефектів)</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протягом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гарантійного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строку, він зобов’язаний повідомити про це Виконавця і запросити його для складення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відповідного акту про порядок і строки усунення виявлених недоліків (дефектів). Якщо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Виконавець не направить своїх повноважних представників для складення такого акту у</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визначений Замовником термін, це вважатиметься відмовою Виконавця взяти участь у</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його складанні. В такому випадку Замовник має право скласти такий акт із залученням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незалежних експертів та надіслати його Виконавцю. Складений таким чином акт буде</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вважатися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беззаперечно прийнятим</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Виконавцем.</w:t>
      </w:r>
    </w:p>
    <w:p w:rsidR="00BD0751" w:rsidRPr="00BD0751" w:rsidRDefault="00BD0751" w:rsidP="00996833">
      <w:pPr>
        <w:widowControl w:val="0"/>
        <w:numPr>
          <w:ilvl w:val="1"/>
          <w:numId w:val="9"/>
        </w:numPr>
        <w:tabs>
          <w:tab w:val="left" w:pos="709"/>
          <w:tab w:val="left" w:pos="2176"/>
        </w:tabs>
        <w:autoSpaceDE w:val="0"/>
        <w:autoSpaceDN w:val="0"/>
        <w:spacing w:before="1" w:after="0" w:line="240" w:lineRule="auto"/>
        <w:ind w:left="0" w:right="-376" w:firstLine="284"/>
        <w:jc w:val="both"/>
        <w:rPr>
          <w:rFonts w:ascii="Times New Roman" w:eastAsia="Times New Roman" w:hAnsi="Times New Roman" w:cs="Times New Roman"/>
        </w:rPr>
      </w:pPr>
      <w:r w:rsidRPr="00BD0751">
        <w:rPr>
          <w:rFonts w:ascii="Times New Roman" w:eastAsia="Times New Roman" w:hAnsi="Times New Roman" w:cs="Times New Roman"/>
        </w:rPr>
        <w:t>Виконавець зобов’язаний усунути виявлені недоліки, дефекти в порядку і у</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строки, визначені актом про їх усунення. У разі, якщо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Виконавець не усуне виявлені</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недоліки (дефекти) до закінчення строків, встановлених у акті про їх усунення, Замовник</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може усунути їх своїми силами або із залученням третіх осіб. У такому разі Виконавець</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зобов’язаний</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повністю</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компенсувати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Замовнику</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витрати,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пов’язані</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усуненням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зазначених недоліків,</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дефектів,</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проведенням</w:t>
      </w:r>
      <w:r w:rsidRPr="00BD0751">
        <w:rPr>
          <w:rFonts w:ascii="Times New Roman" w:eastAsia="Times New Roman" w:hAnsi="Times New Roman" w:cs="Times New Roman"/>
          <w:spacing w:val="-3"/>
        </w:rPr>
        <w:t xml:space="preserve"> </w:t>
      </w:r>
      <w:r w:rsidRPr="00BD0751">
        <w:rPr>
          <w:rFonts w:ascii="Times New Roman" w:eastAsia="Times New Roman" w:hAnsi="Times New Roman" w:cs="Times New Roman"/>
        </w:rPr>
        <w:t>незалежних експертиз,</w:t>
      </w:r>
      <w:r w:rsidRPr="00BD0751">
        <w:rPr>
          <w:rFonts w:ascii="Times New Roman" w:eastAsia="Times New Roman" w:hAnsi="Times New Roman" w:cs="Times New Roman"/>
          <w:spacing w:val="-4"/>
        </w:rPr>
        <w:t xml:space="preserve"> </w:t>
      </w:r>
      <w:r w:rsidRPr="00BD0751">
        <w:rPr>
          <w:rFonts w:ascii="Times New Roman" w:eastAsia="Times New Roman" w:hAnsi="Times New Roman" w:cs="Times New Roman"/>
        </w:rPr>
        <w:t>та</w:t>
      </w:r>
      <w:r w:rsidRPr="00BD0751">
        <w:rPr>
          <w:rFonts w:ascii="Times New Roman" w:eastAsia="Times New Roman" w:hAnsi="Times New Roman" w:cs="Times New Roman"/>
          <w:spacing w:val="-3"/>
        </w:rPr>
        <w:t xml:space="preserve"> </w:t>
      </w:r>
      <w:r w:rsidRPr="00BD0751">
        <w:rPr>
          <w:rFonts w:ascii="Times New Roman" w:eastAsia="Times New Roman" w:hAnsi="Times New Roman" w:cs="Times New Roman"/>
        </w:rPr>
        <w:t>завдані</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збитки.</w:t>
      </w:r>
    </w:p>
    <w:p w:rsidR="00BD0751" w:rsidRPr="00BD0751" w:rsidRDefault="00BD0751" w:rsidP="00996833">
      <w:pPr>
        <w:widowControl w:val="0"/>
        <w:numPr>
          <w:ilvl w:val="1"/>
          <w:numId w:val="9"/>
        </w:numPr>
        <w:tabs>
          <w:tab w:val="left" w:pos="709"/>
          <w:tab w:val="left" w:pos="1276"/>
          <w:tab w:val="left" w:pos="2267"/>
        </w:tabs>
        <w:autoSpaceDE w:val="0"/>
        <w:autoSpaceDN w:val="0"/>
        <w:spacing w:before="65" w:after="0" w:line="240" w:lineRule="auto"/>
        <w:ind w:left="0" w:right="-376" w:firstLine="284"/>
        <w:jc w:val="both"/>
        <w:rPr>
          <w:rFonts w:ascii="Times New Roman" w:eastAsia="Times New Roman" w:hAnsi="Times New Roman" w:cs="Times New Roman"/>
        </w:rPr>
      </w:pPr>
      <w:r w:rsidRPr="00BD0751">
        <w:rPr>
          <w:rFonts w:ascii="Times New Roman" w:eastAsia="Times New Roman" w:hAnsi="Times New Roman" w:cs="Times New Roman"/>
        </w:rPr>
        <w:t>У</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разі</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реорганізації</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Виконавця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шляхом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злиття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або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перетворення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він</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зобов’язаний повідомити свого правонаступника про існування зобов’язань</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Виконавця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щодо усунення</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недоліків</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протягом</w:t>
      </w:r>
      <w:r w:rsidRPr="00BD0751">
        <w:rPr>
          <w:rFonts w:ascii="Times New Roman" w:eastAsia="Times New Roman" w:hAnsi="Times New Roman" w:cs="Times New Roman"/>
          <w:spacing w:val="-3"/>
        </w:rPr>
        <w:t xml:space="preserve"> </w:t>
      </w:r>
      <w:r w:rsidRPr="00BD0751">
        <w:rPr>
          <w:rFonts w:ascii="Times New Roman" w:eastAsia="Times New Roman" w:hAnsi="Times New Roman" w:cs="Times New Roman"/>
        </w:rPr>
        <w:t>гарантійного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строку.</w:t>
      </w:r>
      <w:r w:rsidRPr="00BD0751">
        <w:rPr>
          <w:rFonts w:ascii="Times New Roman" w:eastAsia="Times New Roman" w:hAnsi="Times New Roman" w:cs="Times New Roman"/>
          <w:spacing w:val="3"/>
        </w:rPr>
        <w:t xml:space="preserve"> </w:t>
      </w:r>
      <w:r w:rsidRPr="00BD0751">
        <w:rPr>
          <w:rFonts w:ascii="Times New Roman" w:eastAsia="Times New Roman" w:hAnsi="Times New Roman" w:cs="Times New Roman"/>
        </w:rPr>
        <w:t>Якщо</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реорганізація</w:t>
      </w:r>
      <w:r w:rsidRPr="00BD0751">
        <w:rPr>
          <w:rFonts w:ascii="Times New Roman" w:eastAsia="Times New Roman" w:hAnsi="Times New Roman" w:cs="Times New Roman"/>
          <w:spacing w:val="-3"/>
        </w:rPr>
        <w:t xml:space="preserve"> </w:t>
      </w:r>
      <w:r w:rsidRPr="00BD0751">
        <w:rPr>
          <w:rFonts w:ascii="Times New Roman" w:eastAsia="Times New Roman" w:hAnsi="Times New Roman" w:cs="Times New Roman"/>
        </w:rPr>
        <w:t>здійснюється шляхом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поділу</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або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виділення,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Виконавець</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повинен</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покласти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на</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одного</w:t>
      </w:r>
      <w:r w:rsidRPr="00BD0751">
        <w:rPr>
          <w:rFonts w:ascii="Times New Roman" w:eastAsia="Times New Roman" w:hAnsi="Times New Roman" w:cs="Times New Roman"/>
          <w:spacing w:val="61"/>
        </w:rPr>
        <w:t xml:space="preserve"> </w:t>
      </w:r>
      <w:r w:rsidRPr="00BD0751">
        <w:rPr>
          <w:rFonts w:ascii="Times New Roman" w:eastAsia="Times New Roman" w:hAnsi="Times New Roman" w:cs="Times New Roman"/>
        </w:rPr>
        <w:t>з</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правонаступників</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свої</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зобов’язання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щодо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усунення</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недоліків</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протягом</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гарантійного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строку. У разі невиконання</w:t>
      </w:r>
      <w:r w:rsidRPr="00BD0751">
        <w:rPr>
          <w:rFonts w:ascii="Times New Roman" w:eastAsia="Times New Roman" w:hAnsi="Times New Roman" w:cs="Times New Roman"/>
          <w:spacing w:val="60"/>
        </w:rPr>
        <w:t xml:space="preserve"> </w:t>
      </w:r>
      <w:r w:rsidRPr="00BD0751">
        <w:rPr>
          <w:rFonts w:ascii="Times New Roman" w:eastAsia="Times New Roman" w:hAnsi="Times New Roman" w:cs="Times New Roman"/>
        </w:rPr>
        <w:t>Виконавцем цього зобов’язання Замовник має право вимоги</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до</w:t>
      </w:r>
      <w:r w:rsidRPr="00BD0751">
        <w:rPr>
          <w:rFonts w:ascii="Times New Roman" w:eastAsia="Times New Roman" w:hAnsi="Times New Roman" w:cs="Times New Roman"/>
          <w:spacing w:val="-1"/>
        </w:rPr>
        <w:t xml:space="preserve"> </w:t>
      </w:r>
      <w:r w:rsidRPr="00BD0751">
        <w:rPr>
          <w:rFonts w:ascii="Times New Roman" w:eastAsia="Times New Roman" w:hAnsi="Times New Roman" w:cs="Times New Roman"/>
        </w:rPr>
        <w:t>всіх</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правонаступників</w:t>
      </w:r>
      <w:r w:rsidRPr="00BD0751">
        <w:rPr>
          <w:rFonts w:ascii="Times New Roman" w:eastAsia="Times New Roman" w:hAnsi="Times New Roman" w:cs="Times New Roman"/>
          <w:spacing w:val="2"/>
        </w:rPr>
        <w:t xml:space="preserve"> </w:t>
      </w:r>
      <w:r w:rsidRPr="00BD0751">
        <w:rPr>
          <w:rFonts w:ascii="Times New Roman" w:eastAsia="Times New Roman" w:hAnsi="Times New Roman" w:cs="Times New Roman"/>
        </w:rPr>
        <w:t>Виконавця.</w:t>
      </w:r>
    </w:p>
    <w:p w:rsidR="00BD0751" w:rsidRPr="00BD0751" w:rsidRDefault="00BD0751" w:rsidP="00BD0751">
      <w:pPr>
        <w:spacing w:after="0" w:line="240" w:lineRule="auto"/>
        <w:ind w:right="-426" w:firstLine="284"/>
        <w:jc w:val="center"/>
        <w:rPr>
          <w:rFonts w:ascii="Times New Roman" w:eastAsia="Times New Roman" w:hAnsi="Times New Roman" w:cs="Times New Roman"/>
          <w:sz w:val="24"/>
          <w:szCs w:val="24"/>
        </w:rPr>
      </w:pPr>
      <w:r w:rsidRPr="00BD0751">
        <w:rPr>
          <w:rFonts w:ascii="Times New Roman" w:eastAsia="Times New Roman" w:hAnsi="Times New Roman" w:cs="Times New Roman"/>
          <w:b/>
          <w:bCs/>
          <w:color w:val="000000"/>
        </w:rPr>
        <w:t>10. СТРОК ДІЇ ДОГОВОРУ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10.1. Договір набирає </w:t>
      </w:r>
      <w:r w:rsidRPr="00BD0751">
        <w:rPr>
          <w:rFonts w:ascii="Times New Roman" w:eastAsia="Times New Roman" w:hAnsi="Times New Roman" w:cs="Times New Roman"/>
        </w:rPr>
        <w:t xml:space="preserve">чинності </w:t>
      </w:r>
      <w:r w:rsidRPr="00BD0751">
        <w:rPr>
          <w:rFonts w:ascii="Times New Roman" w:eastAsia="Times New Roman" w:hAnsi="Times New Roman" w:cs="Times New Roman"/>
          <w:i/>
          <w:iCs/>
        </w:rPr>
        <w:t xml:space="preserve"> </w:t>
      </w:r>
      <w:r w:rsidRPr="00BD0751">
        <w:rPr>
          <w:rFonts w:ascii="Times New Roman" w:eastAsia="Times New Roman" w:hAnsi="Times New Roman" w:cs="Times New Roman"/>
          <w:iCs/>
        </w:rPr>
        <w:t>з дати його підписання Сторонами</w:t>
      </w:r>
      <w:r w:rsidRPr="00BD0751">
        <w:rPr>
          <w:rFonts w:ascii="Times New Roman" w:eastAsia="Times New Roman" w:hAnsi="Times New Roman" w:cs="Times New Roman"/>
          <w:i/>
          <w:iCs/>
        </w:rPr>
        <w:t xml:space="preserve"> </w:t>
      </w:r>
      <w:r w:rsidRPr="00BD0751">
        <w:rPr>
          <w:rFonts w:ascii="Times New Roman" w:eastAsia="Times New Roman" w:hAnsi="Times New Roman" w:cs="Times New Roman"/>
        </w:rPr>
        <w:t xml:space="preserve"> та діє </w:t>
      </w:r>
      <w:r w:rsidRPr="00BD0751">
        <w:rPr>
          <w:rFonts w:ascii="Times New Roman" w:eastAsia="Times New Roman" w:hAnsi="Times New Roman" w:cs="Times New Roman"/>
          <w:b/>
        </w:rPr>
        <w:t xml:space="preserve">до </w:t>
      </w:r>
      <w:r w:rsidRPr="00BD0751">
        <w:rPr>
          <w:rFonts w:ascii="Times New Roman" w:eastAsia="Calibri" w:hAnsi="Times New Roman" w:cs="Times New Roman"/>
          <w:b/>
          <w:szCs w:val="24"/>
        </w:rPr>
        <w:t>31</w:t>
      </w:r>
      <w:r w:rsidRPr="00BD0751">
        <w:rPr>
          <w:rFonts w:ascii="Times New Roman" w:eastAsia="Calibri" w:hAnsi="Times New Roman" w:cs="Times New Roman"/>
          <w:b/>
          <w:spacing w:val="1"/>
          <w:szCs w:val="24"/>
        </w:rPr>
        <w:t xml:space="preserve"> </w:t>
      </w:r>
      <w:r w:rsidRPr="00BD0751">
        <w:rPr>
          <w:rFonts w:ascii="Times New Roman" w:eastAsia="Calibri" w:hAnsi="Times New Roman" w:cs="Times New Roman"/>
          <w:b/>
          <w:szCs w:val="24"/>
        </w:rPr>
        <w:t>грудня</w:t>
      </w:r>
      <w:r w:rsidRPr="00BD0751">
        <w:rPr>
          <w:rFonts w:ascii="Times New Roman" w:eastAsia="Calibri" w:hAnsi="Times New Roman" w:cs="Times New Roman"/>
          <w:b/>
          <w:spacing w:val="1"/>
          <w:szCs w:val="24"/>
        </w:rPr>
        <w:t xml:space="preserve"> </w:t>
      </w:r>
      <w:r w:rsidRPr="00BD0751">
        <w:rPr>
          <w:rFonts w:ascii="Times New Roman" w:eastAsia="Calibri" w:hAnsi="Times New Roman" w:cs="Times New Roman"/>
          <w:b/>
          <w:szCs w:val="24"/>
        </w:rPr>
        <w:t>202</w:t>
      </w:r>
      <w:r w:rsidR="00996833">
        <w:rPr>
          <w:rFonts w:ascii="Times New Roman" w:eastAsia="Calibri" w:hAnsi="Times New Roman" w:cs="Times New Roman"/>
          <w:b/>
          <w:szCs w:val="24"/>
        </w:rPr>
        <w:t>4</w:t>
      </w:r>
      <w:r w:rsidRPr="00BD0751">
        <w:rPr>
          <w:rFonts w:ascii="Times New Roman" w:eastAsia="Times New Roman" w:hAnsi="Times New Roman" w:cs="Times New Roman"/>
          <w:b/>
          <w:sz w:val="20"/>
        </w:rPr>
        <w:t xml:space="preserve"> </w:t>
      </w:r>
      <w:r w:rsidRPr="00BD0751">
        <w:rPr>
          <w:rFonts w:ascii="Times New Roman" w:eastAsia="Times New Roman" w:hAnsi="Times New Roman" w:cs="Times New Roman"/>
          <w:b/>
        </w:rPr>
        <w:t>року</w:t>
      </w:r>
      <w:r w:rsidRPr="00BD0751">
        <w:rPr>
          <w:rFonts w:ascii="Times New Roman" w:eastAsia="Times New Roman" w:hAnsi="Times New Roman" w:cs="Times New Roman"/>
          <w:color w:val="000000"/>
        </w:rPr>
        <w:t>, але до повного виконання Сторонами зобов’язань.</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приймання виконаних робіт (послуг) та документом, який підтверджує повний розрахунок за цим Договором.</w:t>
      </w:r>
    </w:p>
    <w:p w:rsidR="00BD0751" w:rsidRDefault="00BD0751" w:rsidP="00BD0751">
      <w:pPr>
        <w:spacing w:after="0" w:line="240" w:lineRule="auto"/>
        <w:ind w:right="-426" w:firstLine="284"/>
        <w:jc w:val="both"/>
        <w:rPr>
          <w:rFonts w:ascii="Times New Roman" w:eastAsia="Times New Roman" w:hAnsi="Times New Roman" w:cs="Times New Roman"/>
          <w:color w:val="000000"/>
        </w:rPr>
      </w:pPr>
      <w:r w:rsidRPr="00BD0751">
        <w:rPr>
          <w:rFonts w:ascii="Times New Roman" w:eastAsia="Times New Roman" w:hAnsi="Times New Roman" w:cs="Times New Roman"/>
          <w:color w:val="000000"/>
        </w:rPr>
        <w:t>10.3. Закінчення строку дії цього Договору не звільняє Сторони від відповідальності за його порушення, що мало місце під час його дії.</w:t>
      </w:r>
    </w:p>
    <w:p w:rsidR="008D04C9" w:rsidRPr="00BD0751" w:rsidRDefault="008D04C9" w:rsidP="00BD0751">
      <w:pPr>
        <w:spacing w:after="0" w:line="240" w:lineRule="auto"/>
        <w:ind w:right="-426" w:firstLine="284"/>
        <w:jc w:val="both"/>
        <w:rPr>
          <w:rFonts w:ascii="Times New Roman" w:eastAsia="Times New Roman" w:hAnsi="Times New Roman" w:cs="Times New Roman"/>
          <w:sz w:val="24"/>
          <w:szCs w:val="24"/>
        </w:rPr>
      </w:pPr>
    </w:p>
    <w:p w:rsidR="00BD0751" w:rsidRPr="00BD0751" w:rsidRDefault="00BD0751" w:rsidP="00BD0751">
      <w:pPr>
        <w:spacing w:after="0" w:line="240" w:lineRule="auto"/>
        <w:ind w:right="-426" w:firstLine="284"/>
        <w:jc w:val="center"/>
        <w:rPr>
          <w:rFonts w:ascii="Times New Roman" w:eastAsia="Times New Roman" w:hAnsi="Times New Roman" w:cs="Times New Roman"/>
          <w:sz w:val="24"/>
          <w:szCs w:val="24"/>
        </w:rPr>
      </w:pPr>
      <w:r w:rsidRPr="00BD0751">
        <w:rPr>
          <w:rFonts w:ascii="Times New Roman" w:eastAsia="Times New Roman" w:hAnsi="Times New Roman" w:cs="Times New Roman"/>
          <w:b/>
          <w:bCs/>
          <w:color w:val="000000"/>
        </w:rPr>
        <w:t>11. АНТИКОРУПЦІЙНЕ ЗАСТЕРЕЖЕННЯ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11.1. Сторони зобов’язуються забезпечити повну відповідальність свого персоналу вимогам антикорупційного законодавства України.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D0751" w:rsidRPr="00BD0751" w:rsidRDefault="00BD0751" w:rsidP="00BD0751">
      <w:pPr>
        <w:spacing w:after="0" w:line="240" w:lineRule="auto"/>
        <w:rPr>
          <w:rFonts w:ascii="Times New Roman" w:eastAsia="Times New Roman" w:hAnsi="Times New Roman" w:cs="Times New Roman"/>
          <w:sz w:val="24"/>
          <w:szCs w:val="24"/>
        </w:rPr>
      </w:pPr>
    </w:p>
    <w:p w:rsidR="00BD0751" w:rsidRPr="00BD0751" w:rsidRDefault="00BD0751" w:rsidP="00BD0751">
      <w:pPr>
        <w:spacing w:after="0" w:line="240" w:lineRule="auto"/>
        <w:ind w:right="-426" w:firstLine="284"/>
        <w:jc w:val="center"/>
        <w:rPr>
          <w:rFonts w:ascii="Times New Roman" w:eastAsia="Times New Roman" w:hAnsi="Times New Roman" w:cs="Times New Roman"/>
          <w:sz w:val="24"/>
          <w:szCs w:val="24"/>
        </w:rPr>
      </w:pPr>
      <w:r w:rsidRPr="00BD0751">
        <w:rPr>
          <w:rFonts w:ascii="Times New Roman" w:eastAsia="Times New Roman" w:hAnsi="Times New Roman" w:cs="Times New Roman"/>
          <w:b/>
          <w:bCs/>
          <w:color w:val="000000"/>
        </w:rPr>
        <w:t>12. ІНШІ УМОВИ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BD0751">
        <w:rPr>
          <w:rFonts w:ascii="Times New Roman" w:eastAsia="Times New Roman" w:hAnsi="Times New Roman" w:cs="Times New Roman"/>
          <w:color w:val="000000"/>
        </w:rPr>
        <w:t>закупівель</w:t>
      </w:r>
      <w:proofErr w:type="spellEnd"/>
      <w:r w:rsidRPr="00BD0751">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lastRenderedPageBreak/>
        <w:t>12.2.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12.3. Зміна істотних умов Договору допускається виключно у наступних випадках:</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0751">
        <w:rPr>
          <w:rFonts w:ascii="Times New Roman" w:eastAsia="Times New Roman" w:hAnsi="Times New Roman" w:cs="Times New Roman"/>
        </w:rPr>
        <w:t>пропорційно</w:t>
      </w:r>
      <w:proofErr w:type="spellEnd"/>
      <w:r w:rsidRPr="00BD0751">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D0751">
        <w:rPr>
          <w:rFonts w:ascii="Times New Roman" w:eastAsia="Times New Roman" w:hAnsi="Times New Roman" w:cs="Times New Roman"/>
        </w:rPr>
        <w:t>пропорційно</w:t>
      </w:r>
      <w:proofErr w:type="spellEnd"/>
      <w:r w:rsidRPr="00BD0751">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0751">
        <w:rPr>
          <w:rFonts w:ascii="Times New Roman" w:eastAsia="Times New Roman" w:hAnsi="Times New Roman" w:cs="Times New Roman"/>
        </w:rPr>
        <w:t>Platts</w:t>
      </w:r>
      <w:proofErr w:type="spellEnd"/>
      <w:r w:rsidRPr="00BD0751">
        <w:rPr>
          <w:rFonts w:ascii="Times New Roman" w:eastAsia="Times New Roman" w:hAnsi="Times New Roman" w:cs="Times New Roman"/>
        </w:rPr>
        <w:t>, ARGUS, регульованих цін (тарифів), нормативів.</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12.4. . Дія Договору припиняється:</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за згодою Сторін;</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з інших підстав, передбачених даним Договором та чинним законодавством України.</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12.5. Сторона Договору, яка вважає за необхідне </w:t>
      </w:r>
      <w:proofErr w:type="spellStart"/>
      <w:r w:rsidRPr="00BD0751">
        <w:rPr>
          <w:rFonts w:ascii="Times New Roman" w:eastAsia="Times New Roman" w:hAnsi="Times New Roman" w:cs="Times New Roman"/>
          <w:color w:val="000000"/>
        </w:rPr>
        <w:t>внести</w:t>
      </w:r>
      <w:proofErr w:type="spellEnd"/>
      <w:r w:rsidRPr="00BD0751">
        <w:rPr>
          <w:rFonts w:ascii="Times New Roman" w:eastAsia="Times New Roman" w:hAnsi="Times New Roman" w:cs="Times New Roman"/>
          <w:color w:val="000000"/>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BD0751">
        <w:rPr>
          <w:rFonts w:ascii="Times New Roman" w:eastAsia="Times New Roman" w:hAnsi="Times New Roman" w:cs="Times New Roman"/>
          <w:color w:val="000000"/>
        </w:rPr>
        <w:t>нарочно</w:t>
      </w:r>
      <w:proofErr w:type="spellEnd"/>
      <w:r w:rsidRPr="00BD0751">
        <w:rPr>
          <w:rFonts w:ascii="Times New Roman" w:eastAsia="Times New Roman" w:hAnsi="Times New Roman" w:cs="Times New Roman"/>
          <w:color w:val="000000"/>
        </w:rPr>
        <w:t xml:space="preserve"> та/або через електронну пошту:</w:t>
      </w:r>
    </w:p>
    <w:p w:rsidR="00BD0751" w:rsidRPr="00BD0751" w:rsidRDefault="00BD0751" w:rsidP="00BD0751">
      <w:pPr>
        <w:spacing w:after="0" w:line="240" w:lineRule="auto"/>
        <w:ind w:right="-426" w:firstLine="284"/>
        <w:jc w:val="both"/>
        <w:rPr>
          <w:rFonts w:ascii="Times New Roman" w:eastAsia="Times New Roman" w:hAnsi="Times New Roman" w:cs="Times New Roman"/>
          <w:b/>
          <w:bCs/>
          <w:color w:val="000000"/>
        </w:rPr>
      </w:pPr>
      <w:r w:rsidRPr="00BD0751">
        <w:rPr>
          <w:rFonts w:ascii="Times New Roman" w:eastAsia="Times New Roman" w:hAnsi="Times New Roman" w:cs="Times New Roman"/>
          <w:color w:val="000000"/>
        </w:rPr>
        <w:t xml:space="preserve">- електронна пошта Замовника: </w:t>
      </w:r>
      <w:r w:rsidRPr="00BD0751">
        <w:rPr>
          <w:rFonts w:ascii="Times New Roman" w:eastAsia="Times New Roman" w:hAnsi="Times New Roman" w:cs="Times New Roman"/>
          <w:b/>
          <w:bCs/>
          <w:color w:val="000000"/>
        </w:rPr>
        <w:t>depkgazv@ukr.net.</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електронна пошта Виконавця: ____________</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12.7.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w:t>
      </w:r>
      <w:r w:rsidRPr="00BD0751">
        <w:rPr>
          <w:rFonts w:ascii="Times New Roman" w:eastAsia="Times New Roman" w:hAnsi="Times New Roman" w:cs="Times New Roman"/>
        </w:rPr>
        <w:t xml:space="preserve">упродовж 5 робочих днів </w:t>
      </w:r>
      <w:r w:rsidRPr="00BD0751">
        <w:rPr>
          <w:rFonts w:ascii="Times New Roman" w:eastAsia="Times New Roman" w:hAnsi="Times New Roman" w:cs="Times New Roman"/>
          <w:color w:val="000000"/>
        </w:rPr>
        <w:t>з моменту їх зміни, а в разі неповідомлення в установлений строк несуть ризик настання пов’язаних з цим несприятливих наслідків.</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 xml:space="preserve">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w:t>
      </w:r>
      <w:r w:rsidRPr="00BD0751">
        <w:rPr>
          <w:rFonts w:ascii="Times New Roman" w:eastAsia="Times New Roman" w:hAnsi="Times New Roman" w:cs="Times New Roman"/>
          <w:color w:val="000000"/>
        </w:rPr>
        <w:lastRenderedPageBreak/>
        <w:t>не має права передавати права та зобов’язання по даному Договору третій стороні без письмового погодження цього з другою стороною.</w:t>
      </w:r>
    </w:p>
    <w:p w:rsidR="00BD0751" w:rsidRPr="00BD0751" w:rsidRDefault="00BD0751" w:rsidP="00BD0751">
      <w:pPr>
        <w:spacing w:after="0" w:line="240" w:lineRule="auto"/>
        <w:ind w:right="-426" w:firstLine="284"/>
        <w:jc w:val="both"/>
        <w:rPr>
          <w:rFonts w:ascii="Times New Roman" w:eastAsia="Times New Roman" w:hAnsi="Times New Roman" w:cs="Times New Roman"/>
          <w:sz w:val="24"/>
          <w:szCs w:val="24"/>
        </w:rPr>
      </w:pPr>
      <w:r w:rsidRPr="00BD0751">
        <w:rPr>
          <w:rFonts w:ascii="Times New Roman" w:eastAsia="Times New Roman" w:hAnsi="Times New Roman" w:cs="Times New Roman"/>
          <w:color w:val="000000"/>
        </w:rPr>
        <w:t>12.9. Цей Договір підписаний в двох екземплярах, які мають рівну юридичну силу, та вступає в дію з дати його підписання обома Сторонами.</w:t>
      </w:r>
    </w:p>
    <w:p w:rsidR="00BD0751" w:rsidRPr="00BD0751" w:rsidRDefault="00BD0751" w:rsidP="00BD0751">
      <w:pPr>
        <w:spacing w:after="0" w:line="240" w:lineRule="auto"/>
        <w:rPr>
          <w:rFonts w:ascii="Times New Roman" w:eastAsia="Times New Roman" w:hAnsi="Times New Roman" w:cs="Times New Roman"/>
          <w:sz w:val="24"/>
          <w:szCs w:val="24"/>
        </w:rPr>
      </w:pPr>
      <w:r w:rsidRPr="00BD0751">
        <w:rPr>
          <w:rFonts w:ascii="Times New Roman" w:eastAsia="Times New Roman" w:hAnsi="Times New Roman" w:cs="Times New Roman"/>
          <w:sz w:val="24"/>
          <w:szCs w:val="24"/>
        </w:rPr>
        <w:br/>
      </w:r>
    </w:p>
    <w:p w:rsidR="00BD0751" w:rsidRPr="00BD0751" w:rsidRDefault="00BD0751" w:rsidP="00BD0751">
      <w:pPr>
        <w:widowControl w:val="0"/>
        <w:numPr>
          <w:ilvl w:val="0"/>
          <w:numId w:val="11"/>
        </w:numPr>
        <w:shd w:val="clear" w:color="auto" w:fill="FFFFFF"/>
        <w:autoSpaceDE w:val="0"/>
        <w:autoSpaceDN w:val="0"/>
        <w:spacing w:after="0" w:line="240" w:lineRule="auto"/>
        <w:ind w:right="-426"/>
        <w:contextualSpacing/>
        <w:jc w:val="center"/>
        <w:textAlignment w:val="baseline"/>
        <w:rPr>
          <w:rFonts w:ascii="Times New Roman" w:eastAsia="Calibri" w:hAnsi="Times New Roman" w:cs="Times New Roman"/>
          <w:b/>
          <w:bCs/>
          <w:color w:val="000000"/>
          <w:lang w:val="ru-RU" w:eastAsia="ru-RU"/>
        </w:rPr>
      </w:pPr>
      <w:r w:rsidRPr="00BD0751">
        <w:rPr>
          <w:rFonts w:ascii="Times New Roman" w:eastAsia="Times New Roman" w:hAnsi="Times New Roman" w:cs="Times New Roman"/>
          <w:b/>
          <w:bCs/>
          <w:color w:val="000000"/>
          <w:sz w:val="24"/>
          <w:szCs w:val="24"/>
          <w:lang w:val="en-US" w:eastAsia="ru-RU"/>
        </w:rPr>
        <w:t>ДОДАТКИ</w:t>
      </w:r>
    </w:p>
    <w:p w:rsidR="00BD0751" w:rsidRPr="00BD0751" w:rsidRDefault="00BD0751" w:rsidP="00BD0751">
      <w:pPr>
        <w:widowControl w:val="0"/>
        <w:tabs>
          <w:tab w:val="left" w:pos="993"/>
        </w:tabs>
        <w:autoSpaceDE w:val="0"/>
        <w:autoSpaceDN w:val="0"/>
        <w:spacing w:after="120" w:line="256" w:lineRule="auto"/>
        <w:ind w:firstLine="426"/>
        <w:contextualSpacing/>
        <w:jc w:val="both"/>
        <w:rPr>
          <w:rFonts w:ascii="Times New Roman" w:eastAsia="Times New Roman" w:hAnsi="Times New Roman" w:cs="Times New Roman"/>
          <w:color w:val="000000"/>
          <w:sz w:val="24"/>
          <w:szCs w:val="24"/>
          <w:lang w:eastAsia="ru-RU"/>
        </w:rPr>
      </w:pPr>
      <w:r w:rsidRPr="00BD0751">
        <w:rPr>
          <w:rFonts w:ascii="Times New Roman" w:eastAsia="Times New Roman" w:hAnsi="Times New Roman" w:cs="Times New Roman"/>
          <w:color w:val="000000"/>
          <w:sz w:val="24"/>
          <w:szCs w:val="24"/>
          <w:lang w:eastAsia="ru-RU"/>
        </w:rPr>
        <w:t xml:space="preserve">Додатками до Договору, що є невід’ємною його частиною, є такі документи: договірна ціна, дефектний акт, локальний кошторис, відомість ресурсів до локального кошторису, календарний графік </w:t>
      </w:r>
      <w:r w:rsidRPr="00BD0751">
        <w:rPr>
          <w:rFonts w:ascii="Times New Roman" w:eastAsia="Times New Roman" w:hAnsi="Times New Roman" w:cs="Times New Roman"/>
          <w:sz w:val="24"/>
          <w:szCs w:val="24"/>
          <w:lang w:eastAsia="ru-RU"/>
        </w:rPr>
        <w:t>надання послуг</w:t>
      </w:r>
      <w:r w:rsidRPr="00BD0751">
        <w:rPr>
          <w:rFonts w:ascii="Times New Roman" w:eastAsia="Times New Roman" w:hAnsi="Times New Roman" w:cs="Times New Roman"/>
          <w:color w:val="000000"/>
          <w:sz w:val="24"/>
          <w:szCs w:val="24"/>
          <w:lang w:eastAsia="ru-RU"/>
        </w:rPr>
        <w:t>.</w:t>
      </w:r>
    </w:p>
    <w:p w:rsidR="00BD0751" w:rsidRPr="00BD0751" w:rsidRDefault="00BD0751" w:rsidP="00BD0751">
      <w:pPr>
        <w:widowControl w:val="0"/>
        <w:numPr>
          <w:ilvl w:val="0"/>
          <w:numId w:val="11"/>
        </w:numPr>
        <w:autoSpaceDE w:val="0"/>
        <w:autoSpaceDN w:val="0"/>
        <w:spacing w:after="0" w:line="240" w:lineRule="auto"/>
        <w:ind w:right="-426"/>
        <w:contextualSpacing/>
        <w:jc w:val="center"/>
        <w:textAlignment w:val="baseline"/>
        <w:rPr>
          <w:rFonts w:ascii="Times New Roman" w:eastAsia="Calibri" w:hAnsi="Times New Roman" w:cs="Times New Roman"/>
          <w:b/>
          <w:bCs/>
          <w:color w:val="000000"/>
          <w:sz w:val="24"/>
          <w:szCs w:val="24"/>
          <w:lang w:val="ru-RU" w:eastAsia="ru-RU"/>
        </w:rPr>
      </w:pPr>
      <w:r w:rsidRPr="00BD0751">
        <w:rPr>
          <w:rFonts w:ascii="Times New Roman" w:eastAsia="Times New Roman" w:hAnsi="Times New Roman" w:cs="Times New Roman"/>
          <w:b/>
          <w:bCs/>
          <w:color w:val="000000"/>
          <w:sz w:val="24"/>
          <w:szCs w:val="24"/>
          <w:lang w:val="en-US" w:eastAsia="ru-RU"/>
        </w:rPr>
        <w:t>РЕКВІЗИТИ СТОРІН</w:t>
      </w:r>
    </w:p>
    <w:tbl>
      <w:tblPr>
        <w:tblW w:w="9930" w:type="dxa"/>
        <w:tblInd w:w="-10" w:type="dxa"/>
        <w:tblLayout w:type="fixed"/>
        <w:tblCellMar>
          <w:top w:w="28" w:type="dxa"/>
          <w:left w:w="28" w:type="dxa"/>
          <w:bottom w:w="28" w:type="dxa"/>
          <w:right w:w="28" w:type="dxa"/>
        </w:tblCellMar>
        <w:tblLook w:val="04A0" w:firstRow="1" w:lastRow="0" w:firstColumn="1" w:lastColumn="0" w:noHBand="0" w:noVBand="1"/>
      </w:tblPr>
      <w:tblGrid>
        <w:gridCol w:w="4950"/>
        <w:gridCol w:w="4980"/>
      </w:tblGrid>
      <w:tr w:rsidR="00BD0751" w:rsidRPr="00BD0751" w:rsidTr="00BD0751">
        <w:trPr>
          <w:trHeight w:val="210"/>
        </w:trPr>
        <w:tc>
          <w:tcPr>
            <w:tcW w:w="4947" w:type="dxa"/>
            <w:tcBorders>
              <w:top w:val="single" w:sz="8" w:space="0" w:color="FFFFFF"/>
              <w:left w:val="single" w:sz="8" w:space="0" w:color="FFFFFF"/>
              <w:bottom w:val="single" w:sz="8" w:space="0" w:color="FFFFFF"/>
              <w:right w:val="nil"/>
            </w:tcBorders>
          </w:tcPr>
          <w:p w:rsidR="00BD0751" w:rsidRPr="00BD0751" w:rsidRDefault="00BD0751" w:rsidP="00BD0751">
            <w:pPr>
              <w:suppressLineNumbers/>
              <w:pBdr>
                <w:top w:val="single" w:sz="8" w:space="1" w:color="FFFFFF"/>
                <w:left w:val="single" w:sz="8" w:space="1" w:color="FFFFFF"/>
                <w:bottom w:val="single" w:sz="8" w:space="1" w:color="FFFFFF"/>
                <w:right w:val="single" w:sz="8" w:space="1" w:color="FFFFFF"/>
              </w:pBdr>
              <w:suppressAutoHyphens/>
              <w:snapToGrid w:val="0"/>
              <w:spacing w:after="0" w:line="256" w:lineRule="auto"/>
              <w:rPr>
                <w:rFonts w:ascii="Times New Roman" w:eastAsia="Times New Roman" w:hAnsi="Times New Roman" w:cs="Times New Roman"/>
                <w:b/>
                <w:i/>
                <w:sz w:val="24"/>
                <w:szCs w:val="24"/>
                <w:lang w:eastAsia="ar-SA"/>
              </w:rPr>
            </w:pPr>
            <w:r w:rsidRPr="00BD0751">
              <w:rPr>
                <w:rFonts w:ascii="Times New Roman" w:eastAsia="Times New Roman" w:hAnsi="Times New Roman" w:cs="Times New Roman"/>
                <w:b/>
                <w:i/>
                <w:sz w:val="24"/>
                <w:szCs w:val="24"/>
                <w:lang w:eastAsia="ar-SA"/>
              </w:rPr>
              <w:t xml:space="preserve">        Замовник:</w:t>
            </w:r>
          </w:p>
          <w:p w:rsidR="00BD0751" w:rsidRPr="00BD0751" w:rsidRDefault="00BD0751" w:rsidP="00BD0751">
            <w:pPr>
              <w:spacing w:after="0" w:line="256" w:lineRule="auto"/>
              <w:contextualSpacing/>
              <w:rPr>
                <w:rFonts w:ascii="Times New Roman" w:eastAsia="Times New Roman" w:hAnsi="Times New Roman" w:cs="Times New Roman"/>
                <w:sz w:val="24"/>
                <w:szCs w:val="24"/>
                <w:lang w:eastAsia="ru-RU"/>
              </w:rPr>
            </w:pPr>
            <w:r w:rsidRPr="00BD0751">
              <w:rPr>
                <w:rFonts w:ascii="Times New Roman" w:eastAsia="Times New Roman" w:hAnsi="Times New Roman" w:cs="Times New Roman"/>
                <w:b/>
                <w:color w:val="000000"/>
                <w:sz w:val="24"/>
                <w:szCs w:val="24"/>
                <w:lang w:eastAsia="ru-RU"/>
              </w:rPr>
              <w:t xml:space="preserve">Департамент житлово-комунального господарства, архітектури та земельних відносин  Подільської міської ради Подільського району Одеської області  </w:t>
            </w:r>
            <w:r w:rsidRPr="00BD0751">
              <w:rPr>
                <w:rFonts w:ascii="Times New Roman" w:eastAsia="Times New Roman" w:hAnsi="Times New Roman" w:cs="Times New Roman"/>
                <w:sz w:val="24"/>
                <w:szCs w:val="24"/>
                <w:lang w:eastAsia="ru-RU"/>
              </w:rPr>
              <w:t xml:space="preserve">Адреса: 66300, Одеська область, </w:t>
            </w:r>
          </w:p>
          <w:p w:rsidR="00BD0751" w:rsidRPr="00BD0751" w:rsidRDefault="00BD0751" w:rsidP="00BD0751">
            <w:pPr>
              <w:spacing w:after="0" w:line="256" w:lineRule="auto"/>
              <w:contextualSpacing/>
              <w:rPr>
                <w:rFonts w:ascii="Times New Roman" w:eastAsia="Times New Roman" w:hAnsi="Times New Roman" w:cs="Times New Roman"/>
                <w:sz w:val="24"/>
                <w:szCs w:val="24"/>
                <w:lang w:eastAsia="ru-RU"/>
              </w:rPr>
            </w:pPr>
            <w:r w:rsidRPr="00BD0751">
              <w:rPr>
                <w:rFonts w:ascii="Times New Roman" w:eastAsia="Times New Roman" w:hAnsi="Times New Roman" w:cs="Times New Roman"/>
                <w:sz w:val="24"/>
                <w:szCs w:val="24"/>
                <w:lang w:eastAsia="ru-RU"/>
              </w:rPr>
              <w:t xml:space="preserve">м. </w:t>
            </w:r>
            <w:proofErr w:type="spellStart"/>
            <w:r w:rsidRPr="00BD0751">
              <w:rPr>
                <w:rFonts w:ascii="Times New Roman" w:eastAsia="Times New Roman" w:hAnsi="Times New Roman" w:cs="Times New Roman"/>
                <w:sz w:val="24"/>
                <w:szCs w:val="24"/>
                <w:lang w:eastAsia="ru-RU"/>
              </w:rPr>
              <w:t>Подільськ</w:t>
            </w:r>
            <w:proofErr w:type="spellEnd"/>
            <w:r w:rsidRPr="00BD0751">
              <w:rPr>
                <w:rFonts w:ascii="Times New Roman" w:eastAsia="Times New Roman" w:hAnsi="Times New Roman" w:cs="Times New Roman"/>
                <w:sz w:val="24"/>
                <w:szCs w:val="24"/>
                <w:lang w:eastAsia="ru-RU"/>
              </w:rPr>
              <w:t xml:space="preserve">, проспект Шевченка, 7-А,                                </w:t>
            </w:r>
          </w:p>
          <w:p w:rsidR="00BD0751" w:rsidRPr="00BD0751" w:rsidRDefault="00BD0751" w:rsidP="00BD0751">
            <w:pPr>
              <w:spacing w:after="0" w:line="256" w:lineRule="auto"/>
              <w:contextualSpacing/>
              <w:rPr>
                <w:rFonts w:ascii="Times New Roman" w:eastAsia="Times New Roman" w:hAnsi="Times New Roman" w:cs="Times New Roman"/>
                <w:sz w:val="24"/>
                <w:szCs w:val="24"/>
                <w:lang w:eastAsia="ru-RU"/>
              </w:rPr>
            </w:pPr>
            <w:r w:rsidRPr="00BD0751">
              <w:rPr>
                <w:rFonts w:ascii="Times New Roman" w:eastAsia="Times New Roman" w:hAnsi="Times New Roman" w:cs="Times New Roman"/>
                <w:sz w:val="24"/>
                <w:szCs w:val="24"/>
                <w:lang w:eastAsia="ru-RU"/>
              </w:rPr>
              <w:t xml:space="preserve">р/р ____________________________________      </w:t>
            </w:r>
          </w:p>
          <w:p w:rsidR="00BD0751" w:rsidRPr="00BD0751" w:rsidRDefault="00BD0751" w:rsidP="00BD0751">
            <w:pPr>
              <w:spacing w:after="0" w:line="256" w:lineRule="auto"/>
              <w:contextualSpacing/>
              <w:rPr>
                <w:rFonts w:ascii="Times New Roman" w:eastAsia="Times New Roman" w:hAnsi="Times New Roman" w:cs="Times New Roman"/>
                <w:sz w:val="24"/>
                <w:szCs w:val="24"/>
                <w:lang w:eastAsia="ru-RU"/>
              </w:rPr>
            </w:pPr>
            <w:r w:rsidRPr="00BD0751">
              <w:rPr>
                <w:rFonts w:ascii="Times New Roman" w:eastAsia="Times New Roman" w:hAnsi="Times New Roman" w:cs="Times New Roman"/>
                <w:sz w:val="24"/>
                <w:szCs w:val="24"/>
                <w:lang w:eastAsia="ru-RU"/>
              </w:rPr>
              <w:t>_______________________________________</w:t>
            </w:r>
          </w:p>
          <w:p w:rsidR="00BD0751" w:rsidRPr="00BD0751" w:rsidRDefault="00BD0751" w:rsidP="00BD0751">
            <w:pPr>
              <w:spacing w:after="0" w:line="256" w:lineRule="auto"/>
              <w:contextualSpacing/>
              <w:rPr>
                <w:rFonts w:ascii="Times New Roman" w:eastAsia="Times New Roman" w:hAnsi="Times New Roman" w:cs="Times New Roman"/>
                <w:sz w:val="24"/>
                <w:szCs w:val="24"/>
                <w:lang w:eastAsia="ru-RU"/>
              </w:rPr>
            </w:pPr>
            <w:r w:rsidRPr="00BD0751">
              <w:rPr>
                <w:rFonts w:ascii="Times New Roman" w:eastAsia="Times New Roman" w:hAnsi="Times New Roman" w:cs="Times New Roman"/>
                <w:sz w:val="24"/>
                <w:szCs w:val="24"/>
                <w:lang w:eastAsia="ru-RU"/>
              </w:rPr>
              <w:t>МФО __________________________________</w:t>
            </w:r>
          </w:p>
          <w:p w:rsidR="00BD0751" w:rsidRPr="00BD0751" w:rsidRDefault="00BD0751" w:rsidP="00BD0751">
            <w:pPr>
              <w:spacing w:after="0" w:line="256" w:lineRule="auto"/>
              <w:contextualSpacing/>
              <w:rPr>
                <w:rFonts w:ascii="Times New Roman" w:eastAsia="Times New Roman" w:hAnsi="Times New Roman" w:cs="Times New Roman"/>
                <w:sz w:val="24"/>
                <w:szCs w:val="24"/>
                <w:lang w:eastAsia="ru-RU"/>
              </w:rPr>
            </w:pPr>
            <w:r w:rsidRPr="00BD0751">
              <w:rPr>
                <w:rFonts w:ascii="Times New Roman" w:eastAsia="Times New Roman" w:hAnsi="Times New Roman" w:cs="Times New Roman"/>
                <w:sz w:val="24"/>
                <w:szCs w:val="24"/>
                <w:lang w:eastAsia="ru-RU"/>
              </w:rPr>
              <w:t xml:space="preserve">Код ЄДРПОУ 43944456    </w:t>
            </w:r>
            <w:r w:rsidRPr="00BD0751">
              <w:rPr>
                <w:rFonts w:ascii="Times New Roman" w:eastAsia="Times New Roman" w:hAnsi="Times New Roman" w:cs="Times New Roman"/>
                <w:sz w:val="24"/>
                <w:szCs w:val="24"/>
                <w:lang w:eastAsia="ru-RU"/>
              </w:rPr>
              <w:br/>
            </w:r>
            <w:proofErr w:type="spellStart"/>
            <w:r w:rsidRPr="00BD0751">
              <w:rPr>
                <w:rFonts w:ascii="Times New Roman" w:eastAsia="Times New Roman" w:hAnsi="Times New Roman" w:cs="Times New Roman"/>
                <w:sz w:val="24"/>
                <w:szCs w:val="24"/>
                <w:lang w:eastAsia="ru-RU"/>
              </w:rPr>
              <w:t>Тел</w:t>
            </w:r>
            <w:proofErr w:type="spellEnd"/>
            <w:r w:rsidRPr="00BD0751">
              <w:rPr>
                <w:rFonts w:ascii="Times New Roman" w:eastAsia="Times New Roman" w:hAnsi="Times New Roman" w:cs="Times New Roman"/>
                <w:sz w:val="24"/>
                <w:szCs w:val="24"/>
                <w:lang w:eastAsia="ru-RU"/>
              </w:rPr>
              <w:t>.(04862) 2-35-96</w:t>
            </w:r>
          </w:p>
          <w:p w:rsidR="00BD0751" w:rsidRPr="00BD0751" w:rsidRDefault="00BD0751" w:rsidP="00BD0751">
            <w:pPr>
              <w:spacing w:after="0" w:line="256" w:lineRule="auto"/>
              <w:contextualSpacing/>
              <w:rPr>
                <w:rFonts w:ascii="Times New Roman" w:eastAsia="Times New Roman" w:hAnsi="Times New Roman" w:cs="Times New Roman"/>
                <w:sz w:val="24"/>
                <w:szCs w:val="24"/>
                <w:lang w:eastAsia="ru-RU"/>
              </w:rPr>
            </w:pPr>
          </w:p>
          <w:p w:rsidR="00BD0751" w:rsidRPr="00BD0751" w:rsidRDefault="00BD0751" w:rsidP="00BD0751">
            <w:pPr>
              <w:spacing w:after="0" w:line="256" w:lineRule="auto"/>
              <w:contextualSpacing/>
              <w:rPr>
                <w:rFonts w:ascii="Times New Roman" w:eastAsia="Times New Roman" w:hAnsi="Times New Roman" w:cs="Times New Roman"/>
                <w:sz w:val="24"/>
                <w:szCs w:val="24"/>
                <w:lang w:eastAsia="ru-RU"/>
              </w:rPr>
            </w:pPr>
            <w:r w:rsidRPr="00BD0751">
              <w:rPr>
                <w:rFonts w:ascii="Times New Roman" w:eastAsia="Times New Roman" w:hAnsi="Times New Roman" w:cs="Times New Roman"/>
                <w:sz w:val="24"/>
                <w:szCs w:val="24"/>
                <w:lang w:eastAsia="ru-RU"/>
              </w:rPr>
              <w:t xml:space="preserve">Директор </w:t>
            </w:r>
          </w:p>
          <w:p w:rsidR="00BD0751" w:rsidRPr="00BD0751" w:rsidRDefault="00BD0751" w:rsidP="005465EE">
            <w:pPr>
              <w:suppressLineNumbers/>
              <w:pBdr>
                <w:top w:val="single" w:sz="8" w:space="1" w:color="FFFFFF"/>
                <w:left w:val="single" w:sz="8" w:space="1" w:color="FFFFFF"/>
                <w:bottom w:val="single" w:sz="8" w:space="1" w:color="FFFFFF"/>
                <w:right w:val="single" w:sz="8" w:space="1" w:color="FFFFFF"/>
              </w:pBdr>
              <w:suppressAutoHyphens/>
              <w:spacing w:after="0" w:line="256" w:lineRule="auto"/>
              <w:rPr>
                <w:rFonts w:ascii="Times New Roman" w:eastAsia="Times New Roman" w:hAnsi="Times New Roman" w:cs="Times New Roman"/>
                <w:sz w:val="24"/>
                <w:szCs w:val="24"/>
                <w:lang w:eastAsia="ar-SA"/>
              </w:rPr>
            </w:pPr>
            <w:r w:rsidRPr="00BD0751">
              <w:rPr>
                <w:rFonts w:ascii="Times New Roman" w:eastAsia="Times New Roman" w:hAnsi="Times New Roman" w:cs="Times New Roman"/>
                <w:sz w:val="24"/>
                <w:szCs w:val="24"/>
                <w:lang w:eastAsia="ar-SA"/>
              </w:rPr>
              <w:t xml:space="preserve">/__________________/ </w:t>
            </w:r>
            <w:r w:rsidR="005465EE">
              <w:rPr>
                <w:rFonts w:ascii="Times New Roman" w:eastAsia="Times New Roman" w:hAnsi="Times New Roman" w:cs="Times New Roman"/>
                <w:sz w:val="24"/>
                <w:szCs w:val="24"/>
                <w:lang w:eastAsia="ar-SA"/>
              </w:rPr>
              <w:t>Євген РУСНАК</w:t>
            </w:r>
          </w:p>
        </w:tc>
        <w:tc>
          <w:tcPr>
            <w:tcW w:w="4976" w:type="dxa"/>
            <w:tcBorders>
              <w:top w:val="single" w:sz="8" w:space="0" w:color="FFFFFF"/>
              <w:left w:val="single" w:sz="8" w:space="0" w:color="FFFFFF"/>
              <w:bottom w:val="single" w:sz="8" w:space="0" w:color="FFFFFF"/>
              <w:right w:val="single" w:sz="8" w:space="0" w:color="FFFFFF"/>
            </w:tcBorders>
          </w:tcPr>
          <w:p w:rsidR="00BD0751" w:rsidRPr="00BD0751" w:rsidRDefault="00BD0751" w:rsidP="00BD0751">
            <w:pPr>
              <w:suppressLineNumbers/>
              <w:pBdr>
                <w:top w:val="single" w:sz="8" w:space="1" w:color="FFFFFF"/>
                <w:bottom w:val="single" w:sz="8" w:space="1" w:color="FFFFFF"/>
                <w:right w:val="single" w:sz="8" w:space="1" w:color="FFFFFF"/>
              </w:pBdr>
              <w:suppressAutoHyphens/>
              <w:snapToGrid w:val="0"/>
              <w:spacing w:after="0" w:line="256" w:lineRule="auto"/>
              <w:rPr>
                <w:rFonts w:ascii="Times New Roman" w:eastAsia="Times New Roman" w:hAnsi="Times New Roman" w:cs="Times New Roman"/>
                <w:b/>
                <w:i/>
                <w:sz w:val="24"/>
                <w:szCs w:val="24"/>
                <w:lang w:eastAsia="ar-SA"/>
              </w:rPr>
            </w:pPr>
            <w:r w:rsidRPr="00BD0751">
              <w:rPr>
                <w:rFonts w:ascii="Times New Roman" w:eastAsia="Times New Roman" w:hAnsi="Times New Roman" w:cs="Times New Roman"/>
                <w:b/>
                <w:i/>
                <w:sz w:val="24"/>
                <w:szCs w:val="24"/>
                <w:lang w:eastAsia="ar-SA"/>
              </w:rPr>
              <w:t xml:space="preserve">               Виконавець:</w:t>
            </w:r>
          </w:p>
          <w:p w:rsidR="00BD0751" w:rsidRPr="00BD0751" w:rsidRDefault="00BD0751" w:rsidP="00BD0751">
            <w:pPr>
              <w:suppressLineNumbers/>
              <w:pBdr>
                <w:top w:val="single" w:sz="8" w:space="1" w:color="FFFFFF"/>
                <w:bottom w:val="single" w:sz="8" w:space="1" w:color="FFFFFF"/>
                <w:right w:val="single" w:sz="8" w:space="1" w:color="FFFFFF"/>
              </w:pBdr>
              <w:suppressAutoHyphens/>
              <w:snapToGrid w:val="0"/>
              <w:spacing w:after="0" w:line="256" w:lineRule="auto"/>
              <w:rPr>
                <w:rFonts w:ascii="Times New Roman" w:eastAsia="Times New Roman" w:hAnsi="Times New Roman" w:cs="Times New Roman"/>
                <w:b/>
                <w:sz w:val="24"/>
                <w:szCs w:val="24"/>
                <w:lang w:eastAsia="ar-SA"/>
              </w:rPr>
            </w:pPr>
          </w:p>
          <w:p w:rsidR="00BD0751" w:rsidRPr="00BD0751" w:rsidRDefault="00BD0751" w:rsidP="00BD0751">
            <w:pPr>
              <w:spacing w:line="256" w:lineRule="auto"/>
              <w:jc w:val="both"/>
              <w:rPr>
                <w:rFonts w:ascii="Calibri" w:eastAsia="Calibri" w:hAnsi="Calibri" w:cs="Times New Roman"/>
                <w:b/>
                <w:sz w:val="24"/>
                <w:szCs w:val="24"/>
              </w:rPr>
            </w:pPr>
            <w:r w:rsidRPr="00BD0751">
              <w:rPr>
                <w:rFonts w:ascii="Calibri" w:eastAsia="Calibri" w:hAnsi="Calibri" w:cs="Times New Roman"/>
                <w:b/>
                <w:sz w:val="24"/>
                <w:szCs w:val="24"/>
              </w:rPr>
              <w:t>________________________________________</w:t>
            </w:r>
          </w:p>
          <w:p w:rsidR="00BD0751" w:rsidRPr="00BD0751" w:rsidRDefault="00BD0751" w:rsidP="00BD0751">
            <w:pPr>
              <w:spacing w:line="256" w:lineRule="auto"/>
              <w:jc w:val="both"/>
              <w:rPr>
                <w:rFonts w:ascii="Calibri" w:eastAsia="Calibri" w:hAnsi="Calibri" w:cs="Times New Roman"/>
                <w:sz w:val="24"/>
                <w:szCs w:val="24"/>
              </w:rPr>
            </w:pPr>
            <w:r w:rsidRPr="00BD0751">
              <w:rPr>
                <w:rFonts w:ascii="Calibri" w:eastAsia="Calibri" w:hAnsi="Calibri" w:cs="Times New Roman"/>
                <w:sz w:val="24"/>
                <w:szCs w:val="24"/>
              </w:rPr>
              <w:t>_________________________________________</w:t>
            </w:r>
          </w:p>
          <w:p w:rsidR="00BD0751" w:rsidRPr="00BD0751" w:rsidRDefault="00BD0751" w:rsidP="00BD0751">
            <w:pPr>
              <w:spacing w:line="256" w:lineRule="auto"/>
              <w:jc w:val="both"/>
              <w:rPr>
                <w:rFonts w:ascii="Calibri" w:eastAsia="Calibri" w:hAnsi="Calibri" w:cs="Times New Roman"/>
                <w:sz w:val="24"/>
                <w:szCs w:val="24"/>
              </w:rPr>
            </w:pPr>
            <w:r w:rsidRPr="00BD0751">
              <w:rPr>
                <w:rFonts w:ascii="Calibri" w:eastAsia="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0751" w:rsidRPr="00BD0751" w:rsidRDefault="00BD0751" w:rsidP="00BD0751">
            <w:pPr>
              <w:suppressLineNumbers/>
              <w:pBdr>
                <w:top w:val="single" w:sz="8" w:space="1" w:color="FFFFFF"/>
                <w:bottom w:val="single" w:sz="8" w:space="1" w:color="FFFFFF"/>
                <w:right w:val="single" w:sz="8" w:space="1" w:color="FFFFFF"/>
              </w:pBdr>
              <w:suppressAutoHyphens/>
              <w:spacing w:after="0" w:line="256" w:lineRule="auto"/>
              <w:rPr>
                <w:rFonts w:ascii="Times New Roman" w:eastAsia="Times New Roman" w:hAnsi="Times New Roman" w:cs="Times New Roman"/>
                <w:sz w:val="24"/>
                <w:szCs w:val="24"/>
                <w:lang w:eastAsia="ar-SA"/>
              </w:rPr>
            </w:pPr>
            <w:r w:rsidRPr="00BD0751">
              <w:rPr>
                <w:rFonts w:ascii="Times New Roman" w:eastAsia="Times New Roman" w:hAnsi="Times New Roman" w:cs="Times New Roman"/>
                <w:sz w:val="24"/>
                <w:szCs w:val="24"/>
                <w:lang w:eastAsia="ar-SA"/>
              </w:rPr>
              <w:t>/______________/________________________</w:t>
            </w:r>
          </w:p>
        </w:tc>
      </w:tr>
    </w:tbl>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Calibri" w:hAnsi="Times New Roman" w:cs="Times New Roman"/>
          <w:color w:val="000000"/>
          <w:lang w:eastAsia="uk-UA"/>
        </w:rPr>
      </w:pP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eastAsia="Calibri" w:hAnsi="Times New Roman" w:cs="Times New Roman"/>
          <w:color w:val="000000"/>
          <w:lang w:eastAsia="uk-UA"/>
        </w:rPr>
      </w:pPr>
      <w:r w:rsidRPr="00BD0751">
        <w:rPr>
          <w:rFonts w:ascii="Times New Roman" w:eastAsia="Calibri" w:hAnsi="Times New Roman" w:cs="Times New Roman"/>
          <w:color w:val="000000"/>
          <w:lang w:eastAsia="uk-UA"/>
        </w:rPr>
        <w:t xml:space="preserve">Додаток № 1                                                                                                                                                                                                                                </w:t>
      </w: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eastAsia="Calibri" w:hAnsi="Times New Roman" w:cs="Times New Roman"/>
          <w:color w:val="000000"/>
          <w:lang w:eastAsia="uk-UA"/>
        </w:rPr>
      </w:pPr>
      <w:r w:rsidRPr="00BD0751">
        <w:rPr>
          <w:rFonts w:ascii="Times New Roman" w:eastAsia="Calibri" w:hAnsi="Times New Roman" w:cs="Times New Roman"/>
          <w:color w:val="000000"/>
          <w:lang w:eastAsia="uk-UA"/>
        </w:rPr>
        <w:t xml:space="preserve">                                      до Договору про закупівлю                                                                                                                                                                                                                                          </w:t>
      </w: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eastAsia="Calibri" w:hAnsi="Times New Roman" w:cs="Times New Roman"/>
          <w:color w:val="000000"/>
          <w:lang w:eastAsia="uk-UA"/>
        </w:rPr>
      </w:pPr>
      <w:r w:rsidRPr="00BD0751">
        <w:rPr>
          <w:rFonts w:ascii="Times New Roman" w:eastAsia="Calibri" w:hAnsi="Times New Roman" w:cs="Times New Roman"/>
          <w:color w:val="000000"/>
          <w:lang w:eastAsia="uk-UA"/>
        </w:rPr>
        <w:t xml:space="preserve">                                                                                      від _____________№ _____</w:t>
      </w: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Calibri" w:hAnsi="Times New Roman" w:cs="Times New Roman"/>
          <w:b/>
        </w:rPr>
      </w:pPr>
      <w:r w:rsidRPr="00BD0751">
        <w:rPr>
          <w:rFonts w:ascii="Times New Roman" w:eastAsia="Calibri" w:hAnsi="Times New Roman" w:cs="Times New Roman"/>
          <w:b/>
        </w:rPr>
        <w:t>Календарний</w:t>
      </w:r>
      <w:r w:rsidRPr="00BD0751">
        <w:rPr>
          <w:rFonts w:ascii="Times New Roman" w:eastAsia="Calibri" w:hAnsi="Times New Roman" w:cs="Times New Roman"/>
          <w:b/>
          <w:spacing w:val="-1"/>
        </w:rPr>
        <w:t xml:space="preserve"> </w:t>
      </w:r>
      <w:r w:rsidRPr="00BD0751">
        <w:rPr>
          <w:rFonts w:ascii="Times New Roman" w:eastAsia="Calibri" w:hAnsi="Times New Roman" w:cs="Times New Roman"/>
          <w:b/>
        </w:rPr>
        <w:t>графік</w:t>
      </w:r>
      <w:r w:rsidRPr="00BD0751">
        <w:rPr>
          <w:rFonts w:ascii="Times New Roman" w:eastAsia="Calibri" w:hAnsi="Times New Roman" w:cs="Times New Roman"/>
          <w:b/>
          <w:spacing w:val="-5"/>
        </w:rPr>
        <w:t xml:space="preserve"> </w:t>
      </w:r>
      <w:r w:rsidRPr="00BD0751">
        <w:rPr>
          <w:rFonts w:ascii="Times New Roman" w:eastAsia="Calibri" w:hAnsi="Times New Roman" w:cs="Times New Roman"/>
          <w:b/>
        </w:rPr>
        <w:t>надання послуг</w:t>
      </w:r>
    </w:p>
    <w:p w:rsidR="00BD0751" w:rsidRPr="00BD0751" w:rsidRDefault="003575CF"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Calibri" w:hAnsi="Times New Roman" w:cs="Times New Roman"/>
          <w:b/>
        </w:rPr>
      </w:pPr>
      <w:r w:rsidRPr="00FC710D">
        <w:rPr>
          <w:rFonts w:ascii="Times New Roman" w:hAnsi="Times New Roman" w:cs="Times New Roman"/>
          <w:b/>
          <w:sz w:val="24"/>
          <w:szCs w:val="24"/>
        </w:rPr>
        <w:t xml:space="preserve">Поточний ремонт проїжджої  частини </w:t>
      </w:r>
      <w:r>
        <w:rPr>
          <w:rFonts w:ascii="Times New Roman" w:hAnsi="Times New Roman" w:cs="Times New Roman"/>
          <w:b/>
          <w:sz w:val="24"/>
          <w:szCs w:val="24"/>
        </w:rPr>
        <w:t xml:space="preserve">вулиць міста </w:t>
      </w:r>
      <w:r w:rsidRPr="00FC710D">
        <w:rPr>
          <w:rFonts w:ascii="Times New Roman" w:hAnsi="Times New Roman" w:cs="Times New Roman"/>
          <w:b/>
          <w:sz w:val="24"/>
          <w:szCs w:val="24"/>
        </w:rPr>
        <w:t xml:space="preserve"> </w:t>
      </w:r>
      <w:proofErr w:type="spellStart"/>
      <w:r w:rsidRPr="00FC710D">
        <w:rPr>
          <w:rFonts w:ascii="Times New Roman" w:hAnsi="Times New Roman" w:cs="Times New Roman"/>
          <w:b/>
          <w:sz w:val="24"/>
          <w:szCs w:val="24"/>
        </w:rPr>
        <w:t>Подільськ</w:t>
      </w:r>
      <w:proofErr w:type="spellEnd"/>
      <w:r w:rsidRPr="00FC710D">
        <w:rPr>
          <w:rFonts w:ascii="Times New Roman" w:hAnsi="Times New Roman" w:cs="Times New Roman"/>
          <w:b/>
          <w:sz w:val="24"/>
          <w:szCs w:val="24"/>
        </w:rPr>
        <w:t xml:space="preserve">, </w:t>
      </w:r>
      <w:r w:rsidR="00B03D79">
        <w:rPr>
          <w:rFonts w:ascii="Times New Roman" w:hAnsi="Times New Roman" w:cs="Times New Roman"/>
          <w:b/>
          <w:sz w:val="24"/>
          <w:szCs w:val="24"/>
        </w:rPr>
        <w:t>Подільського р</w:t>
      </w:r>
      <w:r w:rsidR="00B03D79">
        <w:rPr>
          <w:rFonts w:ascii="Times New Roman" w:hAnsi="Times New Roman" w:cs="Times New Roman"/>
          <w:b/>
          <w:sz w:val="24"/>
          <w:szCs w:val="24"/>
          <w:lang w:val="ru-RU"/>
        </w:rPr>
        <w:t>айо</w:t>
      </w:r>
      <w:r>
        <w:rPr>
          <w:rFonts w:ascii="Times New Roman" w:hAnsi="Times New Roman" w:cs="Times New Roman"/>
          <w:b/>
          <w:sz w:val="24"/>
          <w:szCs w:val="24"/>
        </w:rPr>
        <w:t>ну, Одеської області</w:t>
      </w: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1059"/>
        <w:gridCol w:w="1097"/>
        <w:gridCol w:w="533"/>
        <w:gridCol w:w="533"/>
        <w:gridCol w:w="535"/>
        <w:gridCol w:w="533"/>
        <w:gridCol w:w="524"/>
      </w:tblGrid>
      <w:tr w:rsidR="00BD0751" w:rsidRPr="00BD0751" w:rsidTr="006E4859">
        <w:trPr>
          <w:trHeight w:val="851"/>
        </w:trPr>
        <w:tc>
          <w:tcPr>
            <w:tcW w:w="2632" w:type="pct"/>
            <w:vMerge w:val="restart"/>
            <w:tcBorders>
              <w:top w:val="single" w:sz="4" w:space="0" w:color="auto"/>
              <w:left w:val="single" w:sz="4" w:space="0" w:color="auto"/>
              <w:bottom w:val="single" w:sz="4" w:space="0" w:color="auto"/>
              <w:right w:val="single" w:sz="4" w:space="0" w:color="auto"/>
            </w:tcBorders>
            <w:vAlign w:val="center"/>
          </w:tcPr>
          <w:p w:rsidR="00BD0751" w:rsidRPr="00BD0751" w:rsidRDefault="00BD0751" w:rsidP="00BD0751">
            <w:pPr>
              <w:spacing w:line="256" w:lineRule="auto"/>
              <w:jc w:val="center"/>
              <w:rPr>
                <w:rFonts w:ascii="Times New Roman" w:eastAsia="Calibri" w:hAnsi="Times New Roman" w:cs="Times New Roman"/>
                <w:lang w:eastAsia="uk-UA"/>
              </w:rPr>
            </w:pPr>
            <w:r w:rsidRPr="00BD0751">
              <w:rPr>
                <w:rFonts w:ascii="Times New Roman" w:eastAsia="Calibri" w:hAnsi="Times New Roman" w:cs="Times New Roman"/>
                <w:lang w:eastAsia="uk-UA"/>
              </w:rPr>
              <w:t>Перелік видів робіт</w:t>
            </w:r>
          </w:p>
          <w:p w:rsidR="00BD0751" w:rsidRPr="00BD0751" w:rsidRDefault="00BD0751" w:rsidP="00BD0751">
            <w:pPr>
              <w:spacing w:line="256" w:lineRule="auto"/>
              <w:jc w:val="center"/>
              <w:rPr>
                <w:rFonts w:ascii="Times New Roman" w:eastAsia="Calibri" w:hAnsi="Times New Roman" w:cs="Times New Roman"/>
                <w:color w:val="0F243E"/>
                <w:lang w:eastAsia="uk-UA"/>
              </w:rPr>
            </w:pP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jc w:val="center"/>
              <w:rPr>
                <w:rFonts w:ascii="Times New Roman" w:eastAsia="Calibri" w:hAnsi="Times New Roman" w:cs="Times New Roman"/>
                <w:lang w:eastAsia="uk-UA"/>
              </w:rPr>
            </w:pPr>
            <w:r w:rsidRPr="00BD0751">
              <w:rPr>
                <w:rFonts w:ascii="Times New Roman" w:eastAsia="Calibri" w:hAnsi="Times New Roman" w:cs="Times New Roman"/>
                <w:lang w:eastAsia="uk-UA"/>
              </w:rPr>
              <w:t>Обсяг робіт</w:t>
            </w:r>
          </w:p>
        </w:tc>
        <w:tc>
          <w:tcPr>
            <w:tcW w:w="1308" w:type="pct"/>
            <w:gridSpan w:val="5"/>
            <w:tcBorders>
              <w:top w:val="single" w:sz="4" w:space="0" w:color="auto"/>
              <w:left w:val="single" w:sz="4" w:space="0" w:color="auto"/>
              <w:bottom w:val="single" w:sz="4" w:space="0" w:color="auto"/>
              <w:right w:val="single" w:sz="4" w:space="0" w:color="auto"/>
            </w:tcBorders>
            <w:vAlign w:val="center"/>
          </w:tcPr>
          <w:p w:rsidR="00BD0751" w:rsidRPr="00BD0751" w:rsidRDefault="00BD0751" w:rsidP="00BD0751">
            <w:pPr>
              <w:spacing w:line="256" w:lineRule="auto"/>
              <w:jc w:val="center"/>
              <w:rPr>
                <w:rFonts w:ascii="Times New Roman" w:eastAsia="Calibri" w:hAnsi="Times New Roman" w:cs="Times New Roman"/>
                <w:lang w:eastAsia="uk-UA"/>
              </w:rPr>
            </w:pPr>
            <w:r w:rsidRPr="00BD0751">
              <w:rPr>
                <w:rFonts w:ascii="Times New Roman" w:eastAsia="Calibri" w:hAnsi="Times New Roman" w:cs="Times New Roman"/>
                <w:lang w:eastAsia="uk-UA"/>
              </w:rPr>
              <w:t>Обсяг робіт, передбачений до виконання</w:t>
            </w:r>
          </w:p>
          <w:p w:rsidR="00BD0751" w:rsidRPr="00BD0751" w:rsidRDefault="00BD0751" w:rsidP="00BD0751">
            <w:pPr>
              <w:spacing w:line="256" w:lineRule="auto"/>
              <w:jc w:val="center"/>
              <w:rPr>
                <w:rFonts w:ascii="Times New Roman" w:eastAsia="Calibri" w:hAnsi="Times New Roman" w:cs="Times New Roman"/>
                <w:lang w:eastAsia="uk-UA"/>
              </w:rPr>
            </w:pPr>
            <w:r w:rsidRPr="00BD0751">
              <w:rPr>
                <w:rFonts w:ascii="Times New Roman" w:eastAsia="Calibri" w:hAnsi="Times New Roman" w:cs="Times New Roman"/>
                <w:lang w:eastAsia="uk-UA"/>
              </w:rPr>
              <w:t xml:space="preserve"> в окремі періоди</w:t>
            </w:r>
          </w:p>
          <w:p w:rsidR="00BD0751" w:rsidRPr="00BD0751" w:rsidRDefault="00BD0751" w:rsidP="00BD0751">
            <w:pPr>
              <w:spacing w:line="256" w:lineRule="auto"/>
              <w:rPr>
                <w:rFonts w:ascii="Times New Roman" w:eastAsia="Calibri" w:hAnsi="Times New Roman" w:cs="Times New Roman"/>
                <w:color w:val="0F243E"/>
                <w:lang w:eastAsia="uk-UA"/>
              </w:rPr>
            </w:pPr>
          </w:p>
        </w:tc>
      </w:tr>
      <w:tr w:rsidR="00BD0751" w:rsidRPr="00BD0751" w:rsidTr="006E4859">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after="0" w:line="256" w:lineRule="auto"/>
              <w:rPr>
                <w:rFonts w:ascii="Times New Roman" w:eastAsia="Calibri" w:hAnsi="Times New Roman" w:cs="Times New Roman"/>
                <w:color w:val="0F243E"/>
                <w:lang w:eastAsia="uk-UA"/>
              </w:rPr>
            </w:pPr>
          </w:p>
        </w:tc>
        <w:tc>
          <w:tcPr>
            <w:tcW w:w="521"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rPr>
                <w:rFonts w:ascii="Times New Roman" w:eastAsia="Calibri" w:hAnsi="Times New Roman" w:cs="Times New Roman"/>
                <w:lang w:eastAsia="uk-UA"/>
              </w:rPr>
            </w:pPr>
            <w:r w:rsidRPr="00BD0751">
              <w:rPr>
                <w:rFonts w:ascii="Times New Roman" w:eastAsia="Calibri" w:hAnsi="Times New Roman" w:cs="Times New Roman"/>
                <w:lang w:eastAsia="uk-UA"/>
              </w:rPr>
              <w:t>Одиниця виміру</w:t>
            </w:r>
          </w:p>
        </w:tc>
        <w:tc>
          <w:tcPr>
            <w:tcW w:w="540"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rPr>
                <w:rFonts w:ascii="Times New Roman" w:eastAsia="Calibri" w:hAnsi="Times New Roman" w:cs="Times New Roman"/>
                <w:lang w:eastAsia="uk-UA"/>
              </w:rPr>
            </w:pPr>
            <w:r w:rsidRPr="00BD0751">
              <w:rPr>
                <w:rFonts w:ascii="Times New Roman" w:eastAsia="Calibri" w:hAnsi="Times New Roman" w:cs="Times New Roman"/>
                <w:lang w:eastAsia="uk-UA"/>
              </w:rPr>
              <w:t>Кількість</w:t>
            </w:r>
          </w:p>
        </w:tc>
        <w:tc>
          <w:tcPr>
            <w:tcW w:w="262" w:type="pct"/>
            <w:tcBorders>
              <w:top w:val="single" w:sz="4" w:space="0" w:color="auto"/>
              <w:left w:val="single" w:sz="4" w:space="0" w:color="auto"/>
              <w:bottom w:val="single" w:sz="4" w:space="0" w:color="auto"/>
              <w:right w:val="single" w:sz="4" w:space="0" w:color="auto"/>
            </w:tcBorders>
            <w:textDirection w:val="btLr"/>
            <w:vAlign w:val="center"/>
            <w:hideMark/>
          </w:tcPr>
          <w:p w:rsidR="00BD0751" w:rsidRPr="00BD0751" w:rsidRDefault="00BD0751" w:rsidP="00BD0751">
            <w:pPr>
              <w:spacing w:line="256" w:lineRule="auto"/>
              <w:ind w:left="113" w:right="113"/>
              <w:contextualSpacing/>
              <w:jc w:val="center"/>
              <w:rPr>
                <w:rFonts w:ascii="Times New Roman" w:eastAsia="Calibri" w:hAnsi="Times New Roman" w:cs="Times New Roman"/>
                <w:lang w:eastAsia="uk-UA"/>
              </w:rPr>
            </w:pPr>
            <w:r w:rsidRPr="00BD0751">
              <w:rPr>
                <w:rFonts w:ascii="Times New Roman" w:eastAsia="Calibri" w:hAnsi="Times New Roman" w:cs="Times New Roman"/>
                <w:lang w:eastAsia="uk-UA"/>
              </w:rPr>
              <w:t>Місяць, рік</w:t>
            </w:r>
          </w:p>
        </w:tc>
        <w:tc>
          <w:tcPr>
            <w:tcW w:w="262" w:type="pct"/>
            <w:tcBorders>
              <w:top w:val="single" w:sz="4" w:space="0" w:color="auto"/>
              <w:left w:val="single" w:sz="4" w:space="0" w:color="auto"/>
              <w:bottom w:val="single" w:sz="4" w:space="0" w:color="auto"/>
              <w:right w:val="single" w:sz="4" w:space="0" w:color="auto"/>
            </w:tcBorders>
            <w:textDirection w:val="btLr"/>
            <w:vAlign w:val="center"/>
            <w:hideMark/>
          </w:tcPr>
          <w:p w:rsidR="00BD0751" w:rsidRPr="00BD0751" w:rsidRDefault="00BD0751" w:rsidP="00BD0751">
            <w:pPr>
              <w:spacing w:line="256" w:lineRule="auto"/>
              <w:ind w:left="113" w:right="113"/>
              <w:contextualSpacing/>
              <w:jc w:val="center"/>
              <w:rPr>
                <w:rFonts w:ascii="Times New Roman" w:eastAsia="Calibri" w:hAnsi="Times New Roman" w:cs="Times New Roman"/>
                <w:lang w:eastAsia="uk-UA"/>
              </w:rPr>
            </w:pPr>
            <w:r w:rsidRPr="00BD0751">
              <w:rPr>
                <w:rFonts w:ascii="Times New Roman" w:eastAsia="Calibri" w:hAnsi="Times New Roman" w:cs="Times New Roman"/>
                <w:lang w:eastAsia="uk-UA"/>
              </w:rPr>
              <w:t>Місяць, рік</w:t>
            </w:r>
          </w:p>
        </w:tc>
        <w:tc>
          <w:tcPr>
            <w:tcW w:w="263" w:type="pct"/>
            <w:tcBorders>
              <w:top w:val="single" w:sz="4" w:space="0" w:color="auto"/>
              <w:left w:val="single" w:sz="4" w:space="0" w:color="auto"/>
              <w:bottom w:val="single" w:sz="4" w:space="0" w:color="auto"/>
              <w:right w:val="single" w:sz="4" w:space="0" w:color="auto"/>
            </w:tcBorders>
            <w:textDirection w:val="btLr"/>
            <w:vAlign w:val="center"/>
            <w:hideMark/>
          </w:tcPr>
          <w:p w:rsidR="00BD0751" w:rsidRPr="00BD0751" w:rsidRDefault="00BD0751" w:rsidP="00BD0751">
            <w:pPr>
              <w:spacing w:line="256" w:lineRule="auto"/>
              <w:ind w:left="113" w:right="113"/>
              <w:contextualSpacing/>
              <w:jc w:val="center"/>
              <w:rPr>
                <w:rFonts w:ascii="Times New Roman" w:eastAsia="Calibri" w:hAnsi="Times New Roman" w:cs="Times New Roman"/>
                <w:lang w:eastAsia="uk-UA"/>
              </w:rPr>
            </w:pPr>
            <w:r w:rsidRPr="00BD0751">
              <w:rPr>
                <w:rFonts w:ascii="Times New Roman" w:eastAsia="Calibri" w:hAnsi="Times New Roman" w:cs="Times New Roman"/>
                <w:lang w:eastAsia="uk-UA"/>
              </w:rPr>
              <w:t>Місяць, рік</w:t>
            </w:r>
          </w:p>
        </w:tc>
        <w:tc>
          <w:tcPr>
            <w:tcW w:w="262" w:type="pct"/>
            <w:tcBorders>
              <w:top w:val="single" w:sz="4" w:space="0" w:color="auto"/>
              <w:left w:val="single" w:sz="4" w:space="0" w:color="auto"/>
              <w:bottom w:val="single" w:sz="4" w:space="0" w:color="auto"/>
              <w:right w:val="single" w:sz="4" w:space="0" w:color="auto"/>
            </w:tcBorders>
            <w:textDirection w:val="btLr"/>
            <w:vAlign w:val="center"/>
            <w:hideMark/>
          </w:tcPr>
          <w:p w:rsidR="00BD0751" w:rsidRPr="00BD0751" w:rsidRDefault="00BD0751" w:rsidP="00BD0751">
            <w:pPr>
              <w:spacing w:line="256" w:lineRule="auto"/>
              <w:ind w:left="113" w:right="113"/>
              <w:contextualSpacing/>
              <w:jc w:val="center"/>
              <w:rPr>
                <w:rFonts w:ascii="Times New Roman" w:eastAsia="Calibri" w:hAnsi="Times New Roman" w:cs="Times New Roman"/>
                <w:lang w:eastAsia="uk-UA"/>
              </w:rPr>
            </w:pPr>
            <w:r w:rsidRPr="00BD0751">
              <w:rPr>
                <w:rFonts w:ascii="Times New Roman" w:eastAsia="Calibri" w:hAnsi="Times New Roman" w:cs="Times New Roman"/>
                <w:lang w:eastAsia="uk-UA"/>
              </w:rPr>
              <w:t>Місяць, рік</w:t>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rsidR="00BD0751" w:rsidRPr="00BD0751" w:rsidRDefault="00BD0751" w:rsidP="00BD0751">
            <w:pPr>
              <w:spacing w:line="256" w:lineRule="auto"/>
              <w:ind w:left="113" w:right="113"/>
              <w:contextualSpacing/>
              <w:jc w:val="center"/>
              <w:rPr>
                <w:rFonts w:ascii="Times New Roman" w:eastAsia="Calibri" w:hAnsi="Times New Roman" w:cs="Times New Roman"/>
                <w:lang w:eastAsia="uk-UA"/>
              </w:rPr>
            </w:pPr>
            <w:r w:rsidRPr="00BD0751">
              <w:rPr>
                <w:rFonts w:ascii="Times New Roman" w:eastAsia="Calibri" w:hAnsi="Times New Roman" w:cs="Times New Roman"/>
                <w:lang w:eastAsia="uk-UA"/>
              </w:rPr>
              <w:t>Місяць, рік</w:t>
            </w:r>
          </w:p>
        </w:tc>
      </w:tr>
      <w:tr w:rsidR="00BD0751" w:rsidRPr="00BD0751" w:rsidTr="006E4859">
        <w:trPr>
          <w:trHeight w:val="271"/>
        </w:trPr>
        <w:tc>
          <w:tcPr>
            <w:tcW w:w="2632"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jc w:val="center"/>
              <w:rPr>
                <w:rFonts w:ascii="Times New Roman" w:eastAsia="Calibri" w:hAnsi="Times New Roman" w:cs="Times New Roman"/>
                <w:i/>
                <w:lang w:eastAsia="uk-UA"/>
              </w:rPr>
            </w:pPr>
            <w:r w:rsidRPr="00BD0751">
              <w:rPr>
                <w:rFonts w:ascii="Times New Roman" w:eastAsia="Calibri" w:hAnsi="Times New Roman" w:cs="Times New Roman"/>
                <w:i/>
                <w:lang w:eastAsia="uk-UA"/>
              </w:rPr>
              <w:t>1</w:t>
            </w:r>
          </w:p>
        </w:tc>
        <w:tc>
          <w:tcPr>
            <w:tcW w:w="521"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jc w:val="center"/>
              <w:rPr>
                <w:rFonts w:ascii="Times New Roman" w:eastAsia="Calibri" w:hAnsi="Times New Roman" w:cs="Times New Roman"/>
                <w:i/>
                <w:lang w:eastAsia="uk-UA"/>
              </w:rPr>
            </w:pPr>
            <w:r w:rsidRPr="00BD0751">
              <w:rPr>
                <w:rFonts w:ascii="Times New Roman" w:eastAsia="Calibri" w:hAnsi="Times New Roman" w:cs="Times New Roman"/>
                <w:i/>
                <w:lang w:eastAsia="uk-UA"/>
              </w:rPr>
              <w:t>2</w:t>
            </w:r>
          </w:p>
        </w:tc>
        <w:tc>
          <w:tcPr>
            <w:tcW w:w="540"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jc w:val="center"/>
              <w:rPr>
                <w:rFonts w:ascii="Times New Roman" w:eastAsia="Calibri" w:hAnsi="Times New Roman" w:cs="Times New Roman"/>
                <w:i/>
                <w:lang w:eastAsia="uk-UA"/>
              </w:rPr>
            </w:pPr>
            <w:r w:rsidRPr="00BD0751">
              <w:rPr>
                <w:rFonts w:ascii="Times New Roman" w:eastAsia="Calibri" w:hAnsi="Times New Roman" w:cs="Times New Roman"/>
                <w:i/>
                <w:lang w:eastAsia="uk-UA"/>
              </w:rPr>
              <w:t>3</w:t>
            </w:r>
          </w:p>
        </w:tc>
        <w:tc>
          <w:tcPr>
            <w:tcW w:w="262"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jc w:val="center"/>
              <w:rPr>
                <w:rFonts w:ascii="Times New Roman" w:eastAsia="Calibri" w:hAnsi="Times New Roman" w:cs="Times New Roman"/>
                <w:i/>
                <w:lang w:eastAsia="uk-UA"/>
              </w:rPr>
            </w:pPr>
            <w:r w:rsidRPr="00BD0751">
              <w:rPr>
                <w:rFonts w:ascii="Times New Roman" w:eastAsia="Calibri" w:hAnsi="Times New Roman" w:cs="Times New Roman"/>
                <w:i/>
                <w:lang w:eastAsia="uk-UA"/>
              </w:rPr>
              <w:t>4</w:t>
            </w:r>
          </w:p>
        </w:tc>
        <w:tc>
          <w:tcPr>
            <w:tcW w:w="262"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jc w:val="center"/>
              <w:rPr>
                <w:rFonts w:ascii="Times New Roman" w:eastAsia="Calibri" w:hAnsi="Times New Roman" w:cs="Times New Roman"/>
                <w:i/>
                <w:lang w:eastAsia="uk-UA"/>
              </w:rPr>
            </w:pPr>
            <w:r w:rsidRPr="00BD0751">
              <w:rPr>
                <w:rFonts w:ascii="Times New Roman" w:eastAsia="Calibri" w:hAnsi="Times New Roman" w:cs="Times New Roman"/>
                <w:i/>
                <w:lang w:eastAsia="uk-UA"/>
              </w:rPr>
              <w:t>5</w:t>
            </w:r>
          </w:p>
        </w:tc>
        <w:tc>
          <w:tcPr>
            <w:tcW w:w="263"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jc w:val="center"/>
              <w:rPr>
                <w:rFonts w:ascii="Times New Roman" w:eastAsia="Calibri" w:hAnsi="Times New Roman" w:cs="Times New Roman"/>
                <w:i/>
                <w:lang w:eastAsia="uk-UA"/>
              </w:rPr>
            </w:pPr>
            <w:r w:rsidRPr="00BD0751">
              <w:rPr>
                <w:rFonts w:ascii="Times New Roman" w:eastAsia="Calibri" w:hAnsi="Times New Roman" w:cs="Times New Roman"/>
                <w:i/>
                <w:lang w:eastAsia="uk-UA"/>
              </w:rPr>
              <w:t>6</w:t>
            </w:r>
          </w:p>
        </w:tc>
        <w:tc>
          <w:tcPr>
            <w:tcW w:w="262"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jc w:val="center"/>
              <w:rPr>
                <w:rFonts w:ascii="Times New Roman" w:eastAsia="Calibri" w:hAnsi="Times New Roman" w:cs="Times New Roman"/>
                <w:i/>
                <w:lang w:eastAsia="uk-UA"/>
              </w:rPr>
            </w:pPr>
            <w:r w:rsidRPr="00BD0751">
              <w:rPr>
                <w:rFonts w:ascii="Times New Roman" w:eastAsia="Calibri" w:hAnsi="Times New Roman" w:cs="Times New Roman"/>
                <w:i/>
                <w:lang w:eastAsia="uk-UA"/>
              </w:rPr>
              <w:t>7</w:t>
            </w:r>
          </w:p>
        </w:tc>
        <w:tc>
          <w:tcPr>
            <w:tcW w:w="258" w:type="pct"/>
            <w:tcBorders>
              <w:top w:val="single" w:sz="4" w:space="0" w:color="auto"/>
              <w:left w:val="single" w:sz="4" w:space="0" w:color="auto"/>
              <w:bottom w:val="single" w:sz="4" w:space="0" w:color="auto"/>
              <w:right w:val="single" w:sz="4" w:space="0" w:color="auto"/>
            </w:tcBorders>
            <w:vAlign w:val="center"/>
            <w:hideMark/>
          </w:tcPr>
          <w:p w:rsidR="00BD0751" w:rsidRPr="00BD0751" w:rsidRDefault="00BD0751" w:rsidP="00BD0751">
            <w:pPr>
              <w:spacing w:line="256" w:lineRule="auto"/>
              <w:jc w:val="center"/>
              <w:rPr>
                <w:rFonts w:ascii="Times New Roman" w:eastAsia="Calibri" w:hAnsi="Times New Roman" w:cs="Times New Roman"/>
                <w:i/>
                <w:lang w:eastAsia="uk-UA"/>
              </w:rPr>
            </w:pPr>
            <w:r w:rsidRPr="00BD0751">
              <w:rPr>
                <w:rFonts w:ascii="Times New Roman" w:eastAsia="Calibri" w:hAnsi="Times New Roman" w:cs="Times New Roman"/>
                <w:i/>
                <w:lang w:eastAsia="uk-UA"/>
              </w:rPr>
              <w:t>8</w:t>
            </w:r>
          </w:p>
        </w:tc>
      </w:tr>
      <w:tr w:rsidR="005B1156" w:rsidRPr="00BD0751" w:rsidTr="005B1156">
        <w:trPr>
          <w:trHeight w:val="239"/>
        </w:trPr>
        <w:tc>
          <w:tcPr>
            <w:tcW w:w="2632" w:type="pct"/>
          </w:tcPr>
          <w:p w:rsidR="005B1156" w:rsidRPr="00C07E11" w:rsidRDefault="005B1156" w:rsidP="005B1156">
            <w:pPr>
              <w:rPr>
                <w:rFonts w:ascii="Times New Roman" w:hAnsi="Times New Roman" w:cs="Times New Roman"/>
                <w:b/>
                <w:sz w:val="28"/>
                <w:szCs w:val="28"/>
              </w:rPr>
            </w:pPr>
            <w:r w:rsidRPr="00C07E11">
              <w:rPr>
                <w:rFonts w:ascii="Times New Roman" w:hAnsi="Times New Roman" w:cs="Times New Roman"/>
                <w:spacing w:val="-5"/>
                <w:sz w:val="24"/>
                <w:szCs w:val="24"/>
              </w:rPr>
              <w:t xml:space="preserve">Розбирання </w:t>
            </w:r>
            <w:proofErr w:type="spellStart"/>
            <w:r w:rsidRPr="00C07E11">
              <w:rPr>
                <w:rFonts w:ascii="Times New Roman" w:hAnsi="Times New Roman" w:cs="Times New Roman"/>
                <w:spacing w:val="-5"/>
                <w:sz w:val="24"/>
                <w:szCs w:val="24"/>
              </w:rPr>
              <w:t>цементнобетонних</w:t>
            </w:r>
            <w:proofErr w:type="spellEnd"/>
            <w:r w:rsidRPr="00C07E11">
              <w:rPr>
                <w:rFonts w:ascii="Times New Roman" w:hAnsi="Times New Roman" w:cs="Times New Roman"/>
                <w:spacing w:val="-5"/>
                <w:sz w:val="24"/>
                <w:szCs w:val="24"/>
              </w:rPr>
              <w:t xml:space="preserve"> покриттів</w:t>
            </w:r>
          </w:p>
        </w:tc>
        <w:tc>
          <w:tcPr>
            <w:tcW w:w="521" w:type="pct"/>
          </w:tcPr>
          <w:p w:rsidR="005B1156" w:rsidRPr="00C07E11" w:rsidRDefault="005B1156" w:rsidP="005B1156">
            <w:pPr>
              <w:jc w:val="center"/>
              <w:rPr>
                <w:rFonts w:ascii="Times New Roman" w:hAnsi="Times New Roman" w:cs="Times New Roman"/>
                <w:sz w:val="24"/>
                <w:szCs w:val="24"/>
              </w:rPr>
            </w:pPr>
            <w:r>
              <w:rPr>
                <w:rFonts w:ascii="Times New Roman" w:hAnsi="Times New Roman" w:cs="Times New Roman"/>
                <w:sz w:val="24"/>
                <w:szCs w:val="24"/>
              </w:rPr>
              <w:t>м</w:t>
            </w:r>
            <w:r w:rsidRPr="00C07E11">
              <w:rPr>
                <w:rFonts w:ascii="Times New Roman" w:hAnsi="Times New Roman" w:cs="Times New Roman"/>
                <w:sz w:val="24"/>
                <w:szCs w:val="24"/>
                <w:vertAlign w:val="superscript"/>
              </w:rPr>
              <w:t>3</w:t>
            </w:r>
          </w:p>
        </w:tc>
        <w:tc>
          <w:tcPr>
            <w:tcW w:w="540" w:type="pct"/>
          </w:tcPr>
          <w:p w:rsidR="005B1156" w:rsidRPr="00C07E11" w:rsidRDefault="005B1156" w:rsidP="005B1156">
            <w:pPr>
              <w:jc w:val="center"/>
              <w:rPr>
                <w:rFonts w:ascii="Times New Roman" w:hAnsi="Times New Roman" w:cs="Times New Roman"/>
                <w:sz w:val="24"/>
                <w:szCs w:val="24"/>
              </w:rPr>
            </w:pPr>
            <w:r>
              <w:rPr>
                <w:rFonts w:ascii="Times New Roman" w:hAnsi="Times New Roman" w:cs="Times New Roman"/>
                <w:sz w:val="24"/>
                <w:szCs w:val="24"/>
              </w:rPr>
              <w:t>12,6</w:t>
            </w: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3"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58"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r>
      <w:tr w:rsidR="005B1156" w:rsidRPr="00BD0751" w:rsidTr="005B1156">
        <w:trPr>
          <w:trHeight w:val="239"/>
        </w:trPr>
        <w:tc>
          <w:tcPr>
            <w:tcW w:w="2632" w:type="pct"/>
          </w:tcPr>
          <w:p w:rsidR="005B1156" w:rsidRPr="00C07E11" w:rsidRDefault="005B1156" w:rsidP="005B1156">
            <w:pPr>
              <w:rPr>
                <w:rFonts w:ascii="Times New Roman" w:hAnsi="Times New Roman" w:cs="Times New Roman"/>
                <w:spacing w:val="-5"/>
                <w:sz w:val="24"/>
                <w:szCs w:val="24"/>
              </w:rPr>
            </w:pPr>
            <w:r w:rsidRPr="00C07E11">
              <w:rPr>
                <w:rFonts w:ascii="Times New Roman" w:hAnsi="Times New Roman" w:cs="Times New Roman"/>
                <w:spacing w:val="-5"/>
                <w:sz w:val="24"/>
                <w:szCs w:val="24"/>
              </w:rPr>
              <w:t>Перевезення сміття до 1 км</w:t>
            </w:r>
          </w:p>
        </w:tc>
        <w:tc>
          <w:tcPr>
            <w:tcW w:w="521"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т</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23,94</w:t>
            </w:r>
          </w:p>
        </w:tc>
        <w:tc>
          <w:tcPr>
            <w:tcW w:w="262" w:type="pct"/>
            <w:tcBorders>
              <w:top w:val="single" w:sz="4" w:space="0" w:color="auto"/>
              <w:left w:val="single" w:sz="4" w:space="0" w:color="auto"/>
              <w:bottom w:val="single" w:sz="4" w:space="0" w:color="auto"/>
              <w:right w:val="single" w:sz="4" w:space="0" w:color="auto"/>
            </w:tcBorders>
            <w:vAlign w:val="center"/>
            <w:hideMark/>
          </w:tcPr>
          <w:p w:rsidR="005B1156" w:rsidRPr="00BD0751" w:rsidRDefault="005B1156" w:rsidP="005B1156">
            <w:pPr>
              <w:keepLines/>
              <w:autoSpaceDE w:val="0"/>
              <w:autoSpaceDN w:val="0"/>
              <w:spacing w:after="0" w:line="240" w:lineRule="auto"/>
              <w:jc w:val="center"/>
              <w:rPr>
                <w:rFonts w:ascii="Arial" w:eastAsia="Calibri" w:hAnsi="Arial" w:cs="Arial"/>
                <w:sz w:val="16"/>
                <w:szCs w:val="16"/>
              </w:rPr>
            </w:pPr>
            <w:r w:rsidRPr="00BD0751">
              <w:rPr>
                <w:rFonts w:ascii="Arial" w:eastAsia="Calibri" w:hAnsi="Arial" w:cs="Arial"/>
                <w:sz w:val="16"/>
                <w:szCs w:val="16"/>
              </w:rPr>
              <w:t xml:space="preserve"> </w:t>
            </w: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3"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58"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r>
      <w:tr w:rsidR="005B1156" w:rsidRPr="00BD0751" w:rsidTr="005B1156">
        <w:trPr>
          <w:trHeight w:val="239"/>
        </w:trPr>
        <w:tc>
          <w:tcPr>
            <w:tcW w:w="2632" w:type="pct"/>
          </w:tcPr>
          <w:p w:rsidR="005B1156" w:rsidRPr="00C07E11" w:rsidRDefault="005B1156" w:rsidP="005B1156">
            <w:pPr>
              <w:keepLines/>
              <w:autoSpaceDE w:val="0"/>
              <w:autoSpaceDN w:val="0"/>
              <w:spacing w:after="0"/>
              <w:rPr>
                <w:rFonts w:ascii="Times New Roman" w:hAnsi="Times New Roman" w:cs="Times New Roman"/>
                <w:spacing w:val="-5"/>
                <w:sz w:val="24"/>
                <w:szCs w:val="24"/>
              </w:rPr>
            </w:pPr>
            <w:r w:rsidRPr="00C07E11">
              <w:rPr>
                <w:rFonts w:ascii="Times New Roman" w:hAnsi="Times New Roman" w:cs="Times New Roman"/>
                <w:spacing w:val="-5"/>
                <w:sz w:val="24"/>
                <w:szCs w:val="24"/>
              </w:rPr>
              <w:t>Улаштування основ та покриттів з щебенево-піщаних</w:t>
            </w:r>
            <w:r>
              <w:rPr>
                <w:rFonts w:ascii="Times New Roman" w:hAnsi="Times New Roman" w:cs="Times New Roman"/>
                <w:spacing w:val="-5"/>
                <w:sz w:val="24"/>
                <w:szCs w:val="24"/>
              </w:rPr>
              <w:t xml:space="preserve"> </w:t>
            </w:r>
            <w:r w:rsidRPr="00C07E11">
              <w:rPr>
                <w:rFonts w:ascii="Times New Roman" w:hAnsi="Times New Roman" w:cs="Times New Roman"/>
                <w:spacing w:val="-5"/>
                <w:sz w:val="24"/>
                <w:szCs w:val="24"/>
              </w:rPr>
              <w:t xml:space="preserve">сумішей </w:t>
            </w:r>
            <w:proofErr w:type="spellStart"/>
            <w:r w:rsidRPr="00C07E11">
              <w:rPr>
                <w:rFonts w:ascii="Times New Roman" w:hAnsi="Times New Roman" w:cs="Times New Roman"/>
                <w:spacing w:val="-5"/>
                <w:sz w:val="24"/>
                <w:szCs w:val="24"/>
              </w:rPr>
              <w:t>фр</w:t>
            </w:r>
            <w:proofErr w:type="spellEnd"/>
            <w:r w:rsidRPr="00C07E11">
              <w:rPr>
                <w:rFonts w:ascii="Times New Roman" w:hAnsi="Times New Roman" w:cs="Times New Roman"/>
                <w:spacing w:val="-5"/>
                <w:sz w:val="24"/>
                <w:szCs w:val="24"/>
              </w:rPr>
              <w:t>. 0-40 мм, товщиною 12 см</w:t>
            </w:r>
          </w:p>
        </w:tc>
        <w:tc>
          <w:tcPr>
            <w:tcW w:w="521"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м</w:t>
            </w:r>
            <w:r w:rsidRPr="00C07E11">
              <w:rPr>
                <w:rFonts w:ascii="Times New Roman" w:hAnsi="Times New Roman" w:cs="Times New Roman"/>
                <w:sz w:val="24"/>
                <w:szCs w:val="24"/>
                <w:vertAlign w:val="superscript"/>
              </w:rPr>
              <w:t>2</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70</w:t>
            </w: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3"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58"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r>
      <w:tr w:rsidR="005B1156" w:rsidRPr="00BD0751" w:rsidTr="005B1156">
        <w:trPr>
          <w:trHeight w:val="239"/>
        </w:trPr>
        <w:tc>
          <w:tcPr>
            <w:tcW w:w="2632" w:type="pct"/>
          </w:tcPr>
          <w:p w:rsidR="005B1156" w:rsidRPr="00997B41" w:rsidRDefault="005B1156" w:rsidP="005B1156">
            <w:pPr>
              <w:rPr>
                <w:rFonts w:ascii="Times New Roman" w:hAnsi="Times New Roman" w:cs="Times New Roman"/>
                <w:sz w:val="24"/>
                <w:szCs w:val="24"/>
              </w:rPr>
            </w:pPr>
            <w:r w:rsidRPr="00997B41">
              <w:rPr>
                <w:rFonts w:ascii="Times New Roman" w:hAnsi="Times New Roman" w:cs="Times New Roman"/>
                <w:sz w:val="24"/>
                <w:szCs w:val="24"/>
              </w:rPr>
              <w:t>На кожний 1 см зміни товщини шару основи та покриття</w:t>
            </w:r>
            <w:r>
              <w:rPr>
                <w:rFonts w:ascii="Times New Roman" w:hAnsi="Times New Roman" w:cs="Times New Roman"/>
                <w:sz w:val="24"/>
                <w:szCs w:val="24"/>
              </w:rPr>
              <w:t xml:space="preserve"> </w:t>
            </w:r>
            <w:r w:rsidRPr="00997B41">
              <w:rPr>
                <w:rFonts w:ascii="Times New Roman" w:hAnsi="Times New Roman" w:cs="Times New Roman"/>
                <w:sz w:val="24"/>
                <w:szCs w:val="24"/>
              </w:rPr>
              <w:t xml:space="preserve">з щебенево-піщаних сумішей </w:t>
            </w:r>
            <w:proofErr w:type="spellStart"/>
            <w:r w:rsidRPr="00997B41">
              <w:rPr>
                <w:rFonts w:ascii="Times New Roman" w:hAnsi="Times New Roman" w:cs="Times New Roman"/>
                <w:sz w:val="24"/>
                <w:szCs w:val="24"/>
              </w:rPr>
              <w:t>фр</w:t>
            </w:r>
            <w:proofErr w:type="spellEnd"/>
            <w:r w:rsidRPr="00997B41">
              <w:rPr>
                <w:rFonts w:ascii="Times New Roman" w:hAnsi="Times New Roman" w:cs="Times New Roman"/>
                <w:sz w:val="24"/>
                <w:szCs w:val="24"/>
              </w:rPr>
              <w:t>. 0-40 мм додавати 1 см</w:t>
            </w:r>
            <w:r>
              <w:rPr>
                <w:rFonts w:ascii="Times New Roman" w:hAnsi="Times New Roman" w:cs="Times New Roman"/>
                <w:sz w:val="24"/>
                <w:szCs w:val="24"/>
              </w:rPr>
              <w:t xml:space="preserve"> </w:t>
            </w:r>
            <w:r w:rsidRPr="00997B41">
              <w:rPr>
                <w:rFonts w:ascii="Times New Roman" w:hAnsi="Times New Roman" w:cs="Times New Roman"/>
                <w:sz w:val="24"/>
                <w:szCs w:val="24"/>
              </w:rPr>
              <w:t>до норм 18-22-1</w:t>
            </w:r>
          </w:p>
        </w:tc>
        <w:tc>
          <w:tcPr>
            <w:tcW w:w="521"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м</w:t>
            </w:r>
            <w:r w:rsidRPr="00C07E11">
              <w:rPr>
                <w:rFonts w:ascii="Times New Roman" w:hAnsi="Times New Roman" w:cs="Times New Roman"/>
                <w:sz w:val="24"/>
                <w:szCs w:val="24"/>
                <w:vertAlign w:val="superscript"/>
              </w:rPr>
              <w:t>2</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70</w:t>
            </w: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3"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58"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r>
      <w:tr w:rsidR="005B1156" w:rsidRPr="00BD0751" w:rsidTr="005B1156">
        <w:trPr>
          <w:trHeight w:val="239"/>
        </w:trPr>
        <w:tc>
          <w:tcPr>
            <w:tcW w:w="2632" w:type="pct"/>
          </w:tcPr>
          <w:p w:rsidR="005B1156" w:rsidRPr="00997B41" w:rsidRDefault="005B1156" w:rsidP="005B1156">
            <w:pPr>
              <w:spacing w:after="0"/>
              <w:rPr>
                <w:rFonts w:ascii="Times New Roman" w:hAnsi="Times New Roman" w:cs="Times New Roman"/>
                <w:sz w:val="24"/>
                <w:szCs w:val="24"/>
              </w:rPr>
            </w:pPr>
            <w:r w:rsidRPr="00997B41">
              <w:rPr>
                <w:rFonts w:ascii="Times New Roman" w:hAnsi="Times New Roman" w:cs="Times New Roman"/>
                <w:sz w:val="24"/>
                <w:szCs w:val="24"/>
              </w:rPr>
              <w:t>Улаштування покриття товщиною 4 см з гарячих</w:t>
            </w:r>
          </w:p>
          <w:p w:rsidR="005B1156" w:rsidRPr="00C07E11" w:rsidRDefault="005B1156" w:rsidP="005B1156">
            <w:pPr>
              <w:spacing w:after="0"/>
              <w:rPr>
                <w:rFonts w:ascii="Times New Roman" w:hAnsi="Times New Roman" w:cs="Times New Roman"/>
                <w:sz w:val="24"/>
                <w:szCs w:val="24"/>
              </w:rPr>
            </w:pPr>
            <w:r w:rsidRPr="00997B41">
              <w:rPr>
                <w:rFonts w:ascii="Times New Roman" w:hAnsi="Times New Roman" w:cs="Times New Roman"/>
                <w:sz w:val="24"/>
                <w:szCs w:val="24"/>
              </w:rPr>
              <w:t>асфальтобетонних сумішей  вручну з ущільненням</w:t>
            </w:r>
            <w:r>
              <w:rPr>
                <w:rFonts w:ascii="Times New Roman" w:hAnsi="Times New Roman" w:cs="Times New Roman"/>
                <w:sz w:val="24"/>
                <w:szCs w:val="24"/>
              </w:rPr>
              <w:t xml:space="preserve"> </w:t>
            </w:r>
            <w:r w:rsidRPr="00997B41">
              <w:rPr>
                <w:rFonts w:ascii="Times New Roman" w:hAnsi="Times New Roman" w:cs="Times New Roman"/>
                <w:sz w:val="24"/>
                <w:szCs w:val="24"/>
              </w:rPr>
              <w:t>самохідними  котками</w:t>
            </w:r>
          </w:p>
        </w:tc>
        <w:tc>
          <w:tcPr>
            <w:tcW w:w="521" w:type="pct"/>
          </w:tcPr>
          <w:p w:rsidR="005B1156" w:rsidRPr="00C07E11" w:rsidRDefault="005B1156" w:rsidP="005B1156">
            <w:pPr>
              <w:jc w:val="center"/>
              <w:rPr>
                <w:rFonts w:ascii="Times New Roman" w:hAnsi="Times New Roman" w:cs="Times New Roman"/>
                <w:sz w:val="24"/>
                <w:szCs w:val="24"/>
              </w:rPr>
            </w:pPr>
            <w:r>
              <w:rPr>
                <w:rFonts w:ascii="Times New Roman" w:hAnsi="Times New Roman" w:cs="Times New Roman"/>
                <w:sz w:val="24"/>
                <w:szCs w:val="24"/>
              </w:rPr>
              <w:t>м</w:t>
            </w:r>
            <w:r w:rsidRPr="00C07E11">
              <w:rPr>
                <w:rFonts w:ascii="Times New Roman" w:hAnsi="Times New Roman" w:cs="Times New Roman"/>
                <w:sz w:val="24"/>
                <w:szCs w:val="24"/>
                <w:vertAlign w:val="superscript"/>
              </w:rPr>
              <w:t>2</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70</w:t>
            </w: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3"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58"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r>
      <w:tr w:rsidR="005B1156" w:rsidRPr="00BD0751" w:rsidTr="005B1156">
        <w:trPr>
          <w:trHeight w:val="239"/>
        </w:trPr>
        <w:tc>
          <w:tcPr>
            <w:tcW w:w="2632" w:type="pct"/>
          </w:tcPr>
          <w:p w:rsidR="005B1156" w:rsidRPr="00C07E11" w:rsidRDefault="005B1156" w:rsidP="005B1156">
            <w:pPr>
              <w:rPr>
                <w:rFonts w:ascii="Times New Roman" w:hAnsi="Times New Roman" w:cs="Times New Roman"/>
                <w:sz w:val="24"/>
                <w:szCs w:val="24"/>
              </w:rPr>
            </w:pPr>
            <w:r w:rsidRPr="00997B41">
              <w:rPr>
                <w:rFonts w:ascii="Times New Roman" w:hAnsi="Times New Roman" w:cs="Times New Roman"/>
                <w:sz w:val="24"/>
                <w:szCs w:val="24"/>
              </w:rPr>
              <w:t>На кожні 0,5 см зміни товщини шару додавати 1 см до</w:t>
            </w:r>
            <w:r>
              <w:rPr>
                <w:rFonts w:ascii="Times New Roman" w:hAnsi="Times New Roman" w:cs="Times New Roman"/>
                <w:sz w:val="24"/>
                <w:szCs w:val="24"/>
              </w:rPr>
              <w:t xml:space="preserve"> </w:t>
            </w:r>
            <w:r w:rsidRPr="00997B41">
              <w:rPr>
                <w:rFonts w:ascii="Times New Roman" w:hAnsi="Times New Roman" w:cs="Times New Roman"/>
                <w:sz w:val="24"/>
                <w:szCs w:val="24"/>
              </w:rPr>
              <w:t>норми 18-42-5</w:t>
            </w:r>
          </w:p>
        </w:tc>
        <w:tc>
          <w:tcPr>
            <w:tcW w:w="521" w:type="pct"/>
          </w:tcPr>
          <w:p w:rsidR="005B1156" w:rsidRPr="00C07E11" w:rsidRDefault="005B1156" w:rsidP="005B1156">
            <w:pPr>
              <w:jc w:val="center"/>
              <w:rPr>
                <w:rFonts w:ascii="Times New Roman" w:hAnsi="Times New Roman" w:cs="Times New Roman"/>
                <w:sz w:val="24"/>
                <w:szCs w:val="24"/>
              </w:rPr>
            </w:pPr>
            <w:r w:rsidRPr="00C07E11">
              <w:rPr>
                <w:rFonts w:ascii="Times New Roman" w:hAnsi="Times New Roman" w:cs="Times New Roman"/>
                <w:spacing w:val="-5"/>
                <w:sz w:val="24"/>
                <w:szCs w:val="24"/>
              </w:rPr>
              <w:t>м</w:t>
            </w:r>
            <w:r w:rsidRPr="003415DF">
              <w:rPr>
                <w:rFonts w:ascii="Times New Roman" w:hAnsi="Times New Roman" w:cs="Times New Roman"/>
                <w:spacing w:val="-5"/>
                <w:sz w:val="24"/>
                <w:szCs w:val="24"/>
                <w:vertAlign w:val="superscript"/>
              </w:rPr>
              <w:t>3</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70</w:t>
            </w: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3"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58"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r>
      <w:tr w:rsidR="005B1156" w:rsidRPr="00BD0751" w:rsidTr="005B1156">
        <w:trPr>
          <w:trHeight w:val="239"/>
        </w:trPr>
        <w:tc>
          <w:tcPr>
            <w:tcW w:w="2632" w:type="pct"/>
          </w:tcPr>
          <w:p w:rsidR="005B1156" w:rsidRPr="00997B41" w:rsidRDefault="005B1156" w:rsidP="005B1156">
            <w:pPr>
              <w:rPr>
                <w:rFonts w:ascii="Times New Roman" w:hAnsi="Times New Roman" w:cs="Times New Roman"/>
                <w:sz w:val="24"/>
                <w:szCs w:val="24"/>
              </w:rPr>
            </w:pPr>
            <w:r w:rsidRPr="00997B41">
              <w:rPr>
                <w:rFonts w:ascii="Times New Roman" w:hAnsi="Times New Roman" w:cs="Times New Roman"/>
                <w:sz w:val="24"/>
                <w:szCs w:val="24"/>
              </w:rPr>
              <w:t>Розбирання асфальтобетонних покриттів вручну</w:t>
            </w:r>
          </w:p>
        </w:tc>
        <w:tc>
          <w:tcPr>
            <w:tcW w:w="521" w:type="pct"/>
          </w:tcPr>
          <w:p w:rsidR="005B1156" w:rsidRPr="00C07E11" w:rsidRDefault="005B1156" w:rsidP="005B1156">
            <w:pPr>
              <w:jc w:val="center"/>
              <w:rPr>
                <w:rFonts w:ascii="Times New Roman" w:hAnsi="Times New Roman" w:cs="Times New Roman"/>
                <w:spacing w:val="-5"/>
                <w:sz w:val="24"/>
                <w:szCs w:val="24"/>
              </w:rPr>
            </w:pPr>
            <w:r w:rsidRPr="00C07E11">
              <w:rPr>
                <w:rFonts w:ascii="Times New Roman" w:hAnsi="Times New Roman" w:cs="Times New Roman"/>
                <w:spacing w:val="-5"/>
                <w:sz w:val="24"/>
                <w:szCs w:val="24"/>
              </w:rPr>
              <w:t>м</w:t>
            </w:r>
            <w:r w:rsidRPr="003415DF">
              <w:rPr>
                <w:rFonts w:ascii="Times New Roman" w:hAnsi="Times New Roman" w:cs="Times New Roman"/>
                <w:spacing w:val="-5"/>
                <w:sz w:val="24"/>
                <w:szCs w:val="24"/>
                <w:vertAlign w:val="superscript"/>
              </w:rPr>
              <w:t>3</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5</w:t>
            </w: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3"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58"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r>
      <w:tr w:rsidR="005B1156" w:rsidRPr="00BD0751" w:rsidTr="005B1156">
        <w:trPr>
          <w:trHeight w:val="239"/>
        </w:trPr>
        <w:tc>
          <w:tcPr>
            <w:tcW w:w="2632" w:type="pct"/>
          </w:tcPr>
          <w:p w:rsidR="005B1156" w:rsidRPr="00C07E11" w:rsidRDefault="005B1156" w:rsidP="005B1156">
            <w:pPr>
              <w:keepLines/>
              <w:autoSpaceDE w:val="0"/>
              <w:autoSpaceDN w:val="0"/>
              <w:spacing w:after="0"/>
              <w:rPr>
                <w:rFonts w:ascii="Times New Roman" w:hAnsi="Times New Roman" w:cs="Times New Roman"/>
                <w:spacing w:val="-5"/>
                <w:sz w:val="24"/>
                <w:szCs w:val="24"/>
              </w:rPr>
            </w:pPr>
            <w:r w:rsidRPr="00C07E11">
              <w:rPr>
                <w:rFonts w:ascii="Times New Roman" w:hAnsi="Times New Roman" w:cs="Times New Roman"/>
                <w:spacing w:val="-5"/>
                <w:sz w:val="24"/>
                <w:szCs w:val="24"/>
              </w:rPr>
              <w:t>Знімання асфальтобетонних покриттів доріг за</w:t>
            </w:r>
          </w:p>
          <w:p w:rsidR="005B1156" w:rsidRPr="00C07E11" w:rsidRDefault="005B1156" w:rsidP="005B1156">
            <w:pPr>
              <w:keepLines/>
              <w:autoSpaceDE w:val="0"/>
              <w:autoSpaceDN w:val="0"/>
              <w:spacing w:after="0"/>
              <w:rPr>
                <w:rFonts w:ascii="Times New Roman" w:hAnsi="Times New Roman" w:cs="Times New Roman"/>
                <w:spacing w:val="-5"/>
                <w:sz w:val="24"/>
                <w:szCs w:val="24"/>
              </w:rPr>
            </w:pPr>
            <w:r w:rsidRPr="00C07E11">
              <w:rPr>
                <w:rFonts w:ascii="Times New Roman" w:hAnsi="Times New Roman" w:cs="Times New Roman"/>
                <w:spacing w:val="-5"/>
                <w:sz w:val="24"/>
                <w:szCs w:val="24"/>
              </w:rPr>
              <w:t>допомогою машин для холодного фрезерування</w:t>
            </w:r>
          </w:p>
          <w:p w:rsidR="005B1156" w:rsidRPr="00C07E11" w:rsidRDefault="005B1156" w:rsidP="005B1156">
            <w:pPr>
              <w:keepLines/>
              <w:autoSpaceDE w:val="0"/>
              <w:autoSpaceDN w:val="0"/>
              <w:spacing w:after="0"/>
              <w:rPr>
                <w:rFonts w:ascii="Times New Roman" w:hAnsi="Times New Roman" w:cs="Times New Roman"/>
                <w:spacing w:val="-5"/>
                <w:sz w:val="24"/>
                <w:szCs w:val="24"/>
              </w:rPr>
            </w:pPr>
            <w:r w:rsidRPr="00C07E11">
              <w:rPr>
                <w:rFonts w:ascii="Times New Roman" w:hAnsi="Times New Roman" w:cs="Times New Roman"/>
                <w:spacing w:val="-5"/>
                <w:sz w:val="24"/>
                <w:szCs w:val="24"/>
              </w:rPr>
              <w:t>асфальтобетонних покриттів окремими місцями</w:t>
            </w:r>
          </w:p>
          <w:p w:rsidR="005B1156" w:rsidRPr="00C07E11" w:rsidRDefault="005B1156" w:rsidP="005B1156">
            <w:pPr>
              <w:keepLines/>
              <w:autoSpaceDE w:val="0"/>
              <w:autoSpaceDN w:val="0"/>
              <w:spacing w:after="0"/>
              <w:rPr>
                <w:rFonts w:ascii="Times New Roman" w:hAnsi="Times New Roman" w:cs="Times New Roman"/>
                <w:spacing w:val="-5"/>
                <w:sz w:val="24"/>
                <w:szCs w:val="24"/>
              </w:rPr>
            </w:pPr>
            <w:r w:rsidRPr="00C07E11">
              <w:rPr>
                <w:rFonts w:ascii="Times New Roman" w:hAnsi="Times New Roman" w:cs="Times New Roman"/>
                <w:spacing w:val="-5"/>
                <w:sz w:val="24"/>
                <w:szCs w:val="24"/>
              </w:rPr>
              <w:t>площею до 10 м2 шириною фрезерування 500 мм та</w:t>
            </w:r>
          </w:p>
          <w:p w:rsidR="005B1156" w:rsidRPr="00C07E11" w:rsidRDefault="005B1156" w:rsidP="005B1156">
            <w:pPr>
              <w:keepLines/>
              <w:autoSpaceDE w:val="0"/>
              <w:autoSpaceDN w:val="0"/>
              <w:spacing w:after="0"/>
              <w:rPr>
                <w:rFonts w:ascii="Times New Roman" w:hAnsi="Times New Roman" w:cs="Times New Roman"/>
                <w:spacing w:val="-5"/>
                <w:sz w:val="24"/>
                <w:szCs w:val="24"/>
              </w:rPr>
            </w:pPr>
            <w:r w:rsidRPr="00C07E11">
              <w:rPr>
                <w:rFonts w:ascii="Times New Roman" w:hAnsi="Times New Roman" w:cs="Times New Roman"/>
                <w:spacing w:val="-5"/>
                <w:sz w:val="24"/>
                <w:szCs w:val="24"/>
              </w:rPr>
              <w:t>глибиною фрезерування 50 мм</w:t>
            </w:r>
          </w:p>
        </w:tc>
        <w:tc>
          <w:tcPr>
            <w:tcW w:w="521" w:type="pct"/>
          </w:tcPr>
          <w:p w:rsidR="005B1156" w:rsidRPr="00C07E11" w:rsidRDefault="005B1156" w:rsidP="005B1156">
            <w:pPr>
              <w:jc w:val="center"/>
              <w:rPr>
                <w:rFonts w:ascii="Times New Roman" w:hAnsi="Times New Roman" w:cs="Times New Roman"/>
                <w:spacing w:val="-5"/>
                <w:sz w:val="24"/>
                <w:szCs w:val="24"/>
              </w:rPr>
            </w:pPr>
            <w:r>
              <w:rPr>
                <w:rFonts w:ascii="Times New Roman" w:hAnsi="Times New Roman" w:cs="Times New Roman"/>
                <w:sz w:val="24"/>
                <w:szCs w:val="24"/>
              </w:rPr>
              <w:t>м</w:t>
            </w:r>
            <w:r w:rsidRPr="00C07E11">
              <w:rPr>
                <w:rFonts w:ascii="Times New Roman" w:hAnsi="Times New Roman" w:cs="Times New Roman"/>
                <w:sz w:val="24"/>
                <w:szCs w:val="24"/>
                <w:vertAlign w:val="superscript"/>
              </w:rPr>
              <w:t>2</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1000</w:t>
            </w:r>
          </w:p>
        </w:tc>
        <w:tc>
          <w:tcPr>
            <w:tcW w:w="262" w:type="pct"/>
            <w:tcBorders>
              <w:top w:val="single" w:sz="4" w:space="0" w:color="auto"/>
              <w:left w:val="single" w:sz="4" w:space="0" w:color="auto"/>
              <w:bottom w:val="single" w:sz="4" w:space="0" w:color="auto"/>
              <w:right w:val="single" w:sz="4" w:space="0" w:color="auto"/>
            </w:tcBorders>
            <w:vAlign w:val="center"/>
            <w:hideMark/>
          </w:tcPr>
          <w:p w:rsidR="005B1156" w:rsidRPr="00BD0751" w:rsidRDefault="005B1156" w:rsidP="005B1156">
            <w:pPr>
              <w:keepLines/>
              <w:autoSpaceDE w:val="0"/>
              <w:autoSpaceDN w:val="0"/>
              <w:spacing w:after="0" w:line="240" w:lineRule="auto"/>
              <w:jc w:val="center"/>
              <w:rPr>
                <w:rFonts w:ascii="Arial" w:eastAsia="Calibri" w:hAnsi="Arial" w:cs="Arial"/>
                <w:sz w:val="16"/>
                <w:szCs w:val="16"/>
              </w:rPr>
            </w:pPr>
            <w:r w:rsidRPr="00BD0751">
              <w:rPr>
                <w:rFonts w:ascii="Arial" w:eastAsia="Calibri" w:hAnsi="Arial" w:cs="Arial"/>
                <w:sz w:val="16"/>
                <w:szCs w:val="16"/>
              </w:rPr>
              <w:t xml:space="preserve"> </w:t>
            </w: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3"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58"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r>
      <w:tr w:rsidR="005B1156" w:rsidRPr="00BD0751" w:rsidTr="005B1156">
        <w:trPr>
          <w:trHeight w:val="239"/>
        </w:trPr>
        <w:tc>
          <w:tcPr>
            <w:tcW w:w="2632" w:type="pct"/>
          </w:tcPr>
          <w:p w:rsidR="005B1156" w:rsidRPr="00C07E11" w:rsidRDefault="005B1156" w:rsidP="005B1156">
            <w:pPr>
              <w:keepLines/>
              <w:autoSpaceDE w:val="0"/>
              <w:autoSpaceDN w:val="0"/>
              <w:rPr>
                <w:rFonts w:ascii="Times New Roman" w:hAnsi="Times New Roman" w:cs="Times New Roman"/>
                <w:spacing w:val="-5"/>
                <w:sz w:val="24"/>
                <w:szCs w:val="24"/>
              </w:rPr>
            </w:pPr>
            <w:r w:rsidRPr="003415DF">
              <w:rPr>
                <w:rFonts w:ascii="Times New Roman" w:hAnsi="Times New Roman" w:cs="Times New Roman"/>
                <w:spacing w:val="-5"/>
                <w:sz w:val="24"/>
                <w:szCs w:val="24"/>
              </w:rPr>
              <w:lastRenderedPageBreak/>
              <w:t>Холодне фрезерування асфальтобетонного покриття із</w:t>
            </w:r>
            <w:r>
              <w:rPr>
                <w:rFonts w:ascii="Times New Roman" w:hAnsi="Times New Roman" w:cs="Times New Roman"/>
                <w:spacing w:val="-5"/>
                <w:sz w:val="24"/>
                <w:szCs w:val="24"/>
              </w:rPr>
              <w:t xml:space="preserve"> </w:t>
            </w:r>
            <w:r w:rsidRPr="003415DF">
              <w:rPr>
                <w:rFonts w:ascii="Times New Roman" w:hAnsi="Times New Roman" w:cs="Times New Roman"/>
                <w:spacing w:val="-5"/>
                <w:sz w:val="24"/>
                <w:szCs w:val="24"/>
              </w:rPr>
              <w:t>застосуванням фрези, ширина фрезерування 1000 мм,</w:t>
            </w:r>
            <w:r>
              <w:rPr>
                <w:rFonts w:ascii="Times New Roman" w:hAnsi="Times New Roman" w:cs="Times New Roman"/>
                <w:spacing w:val="-5"/>
                <w:sz w:val="24"/>
                <w:szCs w:val="24"/>
              </w:rPr>
              <w:t xml:space="preserve"> </w:t>
            </w:r>
            <w:r w:rsidRPr="003415DF">
              <w:rPr>
                <w:rFonts w:ascii="Times New Roman" w:hAnsi="Times New Roman" w:cs="Times New Roman"/>
                <w:spacing w:val="-5"/>
                <w:sz w:val="24"/>
                <w:szCs w:val="24"/>
              </w:rPr>
              <w:t>за глибини фрезерування 5 см</w:t>
            </w:r>
          </w:p>
        </w:tc>
        <w:tc>
          <w:tcPr>
            <w:tcW w:w="521" w:type="pct"/>
          </w:tcPr>
          <w:p w:rsidR="005B1156" w:rsidRPr="003415DF" w:rsidRDefault="005B1156" w:rsidP="005B1156">
            <w:pPr>
              <w:jc w:val="center"/>
              <w:rPr>
                <w:rFonts w:ascii="Times New Roman" w:hAnsi="Times New Roman" w:cs="Times New Roman"/>
                <w:sz w:val="24"/>
                <w:szCs w:val="24"/>
              </w:rPr>
            </w:pPr>
            <w:r>
              <w:rPr>
                <w:rFonts w:ascii="Times New Roman" w:hAnsi="Times New Roman" w:cs="Times New Roman"/>
                <w:sz w:val="24"/>
                <w:szCs w:val="24"/>
              </w:rPr>
              <w:t>м</w:t>
            </w:r>
            <w:r w:rsidRPr="00C07E11">
              <w:rPr>
                <w:rFonts w:ascii="Times New Roman" w:hAnsi="Times New Roman" w:cs="Times New Roman"/>
                <w:sz w:val="24"/>
                <w:szCs w:val="24"/>
                <w:vertAlign w:val="superscript"/>
              </w:rPr>
              <w:t>2</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1700</w:t>
            </w: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keepLines/>
              <w:autoSpaceDE w:val="0"/>
              <w:autoSpaceDN w:val="0"/>
              <w:spacing w:after="0" w:line="240" w:lineRule="auto"/>
              <w:jc w:val="center"/>
              <w:rPr>
                <w:rFonts w:ascii="Arial" w:eastAsia="Calibri" w:hAnsi="Arial" w:cs="Arial"/>
                <w:sz w:val="16"/>
                <w:szCs w:val="16"/>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3"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62"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c>
          <w:tcPr>
            <w:tcW w:w="258" w:type="pct"/>
            <w:tcBorders>
              <w:top w:val="single" w:sz="4" w:space="0" w:color="auto"/>
              <w:left w:val="single" w:sz="4" w:space="0" w:color="auto"/>
              <w:bottom w:val="single" w:sz="4" w:space="0" w:color="auto"/>
              <w:right w:val="single" w:sz="4" w:space="0" w:color="auto"/>
            </w:tcBorders>
          </w:tcPr>
          <w:p w:rsidR="005B1156" w:rsidRPr="00BD0751" w:rsidRDefault="005B1156" w:rsidP="005B1156">
            <w:pPr>
              <w:spacing w:line="256" w:lineRule="auto"/>
              <w:jc w:val="center"/>
              <w:rPr>
                <w:rFonts w:ascii="Times New Roman" w:eastAsia="Calibri" w:hAnsi="Times New Roman" w:cs="Times New Roman"/>
                <w:color w:val="0F243E"/>
                <w:lang w:eastAsia="uk-UA"/>
              </w:rPr>
            </w:pPr>
          </w:p>
        </w:tc>
      </w:tr>
      <w:tr w:rsidR="005B1156" w:rsidRPr="00BD0751" w:rsidTr="005B1156">
        <w:trPr>
          <w:trHeight w:val="332"/>
        </w:trPr>
        <w:tc>
          <w:tcPr>
            <w:tcW w:w="2632" w:type="pct"/>
          </w:tcPr>
          <w:p w:rsidR="005B1156" w:rsidRPr="003415DF" w:rsidRDefault="005B1156" w:rsidP="005B1156">
            <w:pPr>
              <w:keepLines/>
              <w:autoSpaceDE w:val="0"/>
              <w:autoSpaceDN w:val="0"/>
              <w:rPr>
                <w:rFonts w:ascii="Times New Roman" w:hAnsi="Times New Roman" w:cs="Times New Roman"/>
                <w:spacing w:val="-5"/>
                <w:sz w:val="24"/>
                <w:szCs w:val="24"/>
              </w:rPr>
            </w:pPr>
            <w:r w:rsidRPr="003415DF">
              <w:rPr>
                <w:rFonts w:ascii="Times New Roman" w:hAnsi="Times New Roman" w:cs="Times New Roman"/>
                <w:spacing w:val="-5"/>
                <w:sz w:val="24"/>
                <w:szCs w:val="24"/>
              </w:rPr>
              <w:t xml:space="preserve">Перевезення </w:t>
            </w:r>
            <w:proofErr w:type="spellStart"/>
            <w:r w:rsidRPr="003415DF">
              <w:rPr>
                <w:rFonts w:ascii="Times New Roman" w:hAnsi="Times New Roman" w:cs="Times New Roman"/>
                <w:spacing w:val="-5"/>
                <w:sz w:val="24"/>
                <w:szCs w:val="24"/>
              </w:rPr>
              <w:t>відфрезованого</w:t>
            </w:r>
            <w:proofErr w:type="spellEnd"/>
            <w:r w:rsidRPr="003415DF">
              <w:rPr>
                <w:rFonts w:ascii="Times New Roman" w:hAnsi="Times New Roman" w:cs="Times New Roman"/>
                <w:spacing w:val="-5"/>
                <w:sz w:val="24"/>
                <w:szCs w:val="24"/>
              </w:rPr>
              <w:t xml:space="preserve"> матеріалу до 1 км</w:t>
            </w:r>
            <w:bookmarkStart w:id="0" w:name="_GoBack"/>
            <w:bookmarkEnd w:id="0"/>
          </w:p>
        </w:tc>
        <w:tc>
          <w:tcPr>
            <w:tcW w:w="521"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т</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187,2</w:t>
            </w: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3"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58"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r>
      <w:tr w:rsidR="005B1156" w:rsidRPr="00BD0751" w:rsidTr="006E4859">
        <w:trPr>
          <w:trHeight w:val="332"/>
        </w:trPr>
        <w:tc>
          <w:tcPr>
            <w:tcW w:w="2632" w:type="pct"/>
          </w:tcPr>
          <w:p w:rsidR="005B1156" w:rsidRPr="003415DF" w:rsidRDefault="005B1156" w:rsidP="005B1156">
            <w:pPr>
              <w:keepLines/>
              <w:autoSpaceDE w:val="0"/>
              <w:autoSpaceDN w:val="0"/>
              <w:spacing w:after="0"/>
              <w:rPr>
                <w:rFonts w:ascii="Times New Roman" w:hAnsi="Times New Roman" w:cs="Times New Roman"/>
                <w:spacing w:val="-5"/>
                <w:sz w:val="24"/>
                <w:szCs w:val="24"/>
              </w:rPr>
            </w:pPr>
            <w:r w:rsidRPr="003415DF">
              <w:rPr>
                <w:rFonts w:ascii="Times New Roman" w:hAnsi="Times New Roman" w:cs="Times New Roman"/>
                <w:spacing w:val="-5"/>
                <w:sz w:val="24"/>
                <w:szCs w:val="24"/>
              </w:rPr>
              <w:t xml:space="preserve">Улаштування підстильних та </w:t>
            </w:r>
            <w:proofErr w:type="spellStart"/>
            <w:r w:rsidRPr="003415DF">
              <w:rPr>
                <w:rFonts w:ascii="Times New Roman" w:hAnsi="Times New Roman" w:cs="Times New Roman"/>
                <w:spacing w:val="-5"/>
                <w:sz w:val="24"/>
                <w:szCs w:val="24"/>
              </w:rPr>
              <w:t>вирівнювальних</w:t>
            </w:r>
            <w:proofErr w:type="spellEnd"/>
            <w:r w:rsidRPr="003415DF">
              <w:rPr>
                <w:rFonts w:ascii="Times New Roman" w:hAnsi="Times New Roman" w:cs="Times New Roman"/>
                <w:spacing w:val="-5"/>
                <w:sz w:val="24"/>
                <w:szCs w:val="24"/>
              </w:rPr>
              <w:t xml:space="preserve"> шарів</w:t>
            </w:r>
            <w:r>
              <w:rPr>
                <w:rFonts w:ascii="Times New Roman" w:hAnsi="Times New Roman" w:cs="Times New Roman"/>
                <w:spacing w:val="-5"/>
                <w:sz w:val="24"/>
                <w:szCs w:val="24"/>
              </w:rPr>
              <w:t xml:space="preserve"> </w:t>
            </w:r>
            <w:r w:rsidRPr="003415DF">
              <w:rPr>
                <w:rFonts w:ascii="Times New Roman" w:hAnsi="Times New Roman" w:cs="Times New Roman"/>
                <w:spacing w:val="-5"/>
                <w:sz w:val="24"/>
                <w:szCs w:val="24"/>
              </w:rPr>
              <w:t xml:space="preserve">основи із </w:t>
            </w:r>
            <w:proofErr w:type="spellStart"/>
            <w:r w:rsidRPr="003415DF">
              <w:rPr>
                <w:rFonts w:ascii="Times New Roman" w:hAnsi="Times New Roman" w:cs="Times New Roman"/>
                <w:spacing w:val="-5"/>
                <w:sz w:val="24"/>
                <w:szCs w:val="24"/>
              </w:rPr>
              <w:t>щебеню</w:t>
            </w:r>
            <w:proofErr w:type="spellEnd"/>
          </w:p>
        </w:tc>
        <w:tc>
          <w:tcPr>
            <w:tcW w:w="521" w:type="pct"/>
          </w:tcPr>
          <w:p w:rsidR="005B1156" w:rsidRDefault="005B1156" w:rsidP="005B1156">
            <w:pPr>
              <w:jc w:val="center"/>
              <w:rPr>
                <w:rFonts w:ascii="Times New Roman" w:hAnsi="Times New Roman" w:cs="Times New Roman"/>
                <w:sz w:val="24"/>
                <w:szCs w:val="24"/>
              </w:rPr>
            </w:pPr>
            <w:r w:rsidRPr="00C07E11">
              <w:rPr>
                <w:rFonts w:ascii="Times New Roman" w:hAnsi="Times New Roman" w:cs="Times New Roman"/>
                <w:spacing w:val="-5"/>
                <w:sz w:val="24"/>
                <w:szCs w:val="24"/>
              </w:rPr>
              <w:t>м</w:t>
            </w:r>
            <w:r w:rsidRPr="003415DF">
              <w:rPr>
                <w:rFonts w:ascii="Times New Roman" w:hAnsi="Times New Roman" w:cs="Times New Roman"/>
                <w:spacing w:val="-5"/>
                <w:sz w:val="24"/>
                <w:szCs w:val="24"/>
                <w:vertAlign w:val="superscript"/>
              </w:rPr>
              <w:t>3</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280</w:t>
            </w: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3"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58"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r>
      <w:tr w:rsidR="005B1156" w:rsidRPr="00BD0751" w:rsidTr="006E4859">
        <w:trPr>
          <w:trHeight w:val="332"/>
        </w:trPr>
        <w:tc>
          <w:tcPr>
            <w:tcW w:w="2632" w:type="pct"/>
          </w:tcPr>
          <w:p w:rsidR="005B1156" w:rsidRPr="003415DF" w:rsidRDefault="005B1156" w:rsidP="005B1156">
            <w:pPr>
              <w:keepLines/>
              <w:autoSpaceDE w:val="0"/>
              <w:autoSpaceDN w:val="0"/>
              <w:spacing w:after="0"/>
              <w:rPr>
                <w:rFonts w:ascii="Times New Roman" w:hAnsi="Times New Roman" w:cs="Times New Roman"/>
                <w:spacing w:val="-5"/>
                <w:sz w:val="24"/>
                <w:szCs w:val="24"/>
              </w:rPr>
            </w:pPr>
            <w:r w:rsidRPr="003415DF">
              <w:rPr>
                <w:rFonts w:ascii="Times New Roman" w:hAnsi="Times New Roman" w:cs="Times New Roman"/>
                <w:spacing w:val="-5"/>
                <w:sz w:val="24"/>
                <w:szCs w:val="24"/>
              </w:rPr>
              <w:t>Ямковий ремонт асфальтобетонного покриття доріг</w:t>
            </w:r>
          </w:p>
          <w:p w:rsidR="005B1156" w:rsidRPr="003415DF" w:rsidRDefault="005B1156" w:rsidP="005B1156">
            <w:pPr>
              <w:keepLines/>
              <w:autoSpaceDE w:val="0"/>
              <w:autoSpaceDN w:val="0"/>
              <w:spacing w:after="0"/>
              <w:rPr>
                <w:rFonts w:ascii="Times New Roman" w:hAnsi="Times New Roman" w:cs="Times New Roman"/>
                <w:spacing w:val="-5"/>
                <w:sz w:val="24"/>
                <w:szCs w:val="24"/>
              </w:rPr>
            </w:pPr>
            <w:r w:rsidRPr="003415DF">
              <w:rPr>
                <w:rFonts w:ascii="Times New Roman" w:hAnsi="Times New Roman" w:cs="Times New Roman"/>
                <w:spacing w:val="-5"/>
                <w:sz w:val="24"/>
                <w:szCs w:val="24"/>
              </w:rPr>
              <w:t>одношарового товщиною 50 мм, площею ремонту до 5</w:t>
            </w:r>
            <w:r>
              <w:rPr>
                <w:rFonts w:ascii="Times New Roman" w:hAnsi="Times New Roman" w:cs="Times New Roman"/>
                <w:spacing w:val="-5"/>
                <w:sz w:val="24"/>
                <w:szCs w:val="24"/>
              </w:rPr>
              <w:t xml:space="preserve"> </w:t>
            </w:r>
            <w:r w:rsidRPr="003415DF">
              <w:rPr>
                <w:rFonts w:ascii="Times New Roman" w:hAnsi="Times New Roman" w:cs="Times New Roman"/>
                <w:spacing w:val="-5"/>
                <w:sz w:val="24"/>
                <w:szCs w:val="24"/>
              </w:rPr>
              <w:t>м2</w:t>
            </w:r>
          </w:p>
        </w:tc>
        <w:tc>
          <w:tcPr>
            <w:tcW w:w="521" w:type="pct"/>
          </w:tcPr>
          <w:p w:rsidR="005B1156" w:rsidRPr="00C07E11" w:rsidRDefault="005B1156" w:rsidP="005B1156">
            <w:pPr>
              <w:jc w:val="center"/>
              <w:rPr>
                <w:rFonts w:ascii="Times New Roman" w:hAnsi="Times New Roman" w:cs="Times New Roman"/>
                <w:spacing w:val="-5"/>
                <w:sz w:val="24"/>
                <w:szCs w:val="24"/>
              </w:rPr>
            </w:pPr>
            <w:r>
              <w:rPr>
                <w:rFonts w:ascii="Times New Roman" w:hAnsi="Times New Roman" w:cs="Times New Roman"/>
                <w:sz w:val="24"/>
                <w:szCs w:val="24"/>
              </w:rPr>
              <w:t>м</w:t>
            </w:r>
            <w:r w:rsidRPr="00C07E11">
              <w:rPr>
                <w:rFonts w:ascii="Times New Roman" w:hAnsi="Times New Roman" w:cs="Times New Roman"/>
                <w:sz w:val="24"/>
                <w:szCs w:val="24"/>
                <w:vertAlign w:val="superscript"/>
              </w:rPr>
              <w:t>2</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1400</w:t>
            </w: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3"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58"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r>
      <w:tr w:rsidR="005B1156" w:rsidRPr="00BD0751" w:rsidTr="006E4859">
        <w:trPr>
          <w:trHeight w:val="332"/>
        </w:trPr>
        <w:tc>
          <w:tcPr>
            <w:tcW w:w="2632" w:type="pct"/>
          </w:tcPr>
          <w:p w:rsidR="005B1156" w:rsidRPr="003415DF" w:rsidRDefault="005B1156" w:rsidP="005B1156">
            <w:pPr>
              <w:keepLines/>
              <w:autoSpaceDE w:val="0"/>
              <w:autoSpaceDN w:val="0"/>
              <w:spacing w:after="0"/>
              <w:rPr>
                <w:rFonts w:ascii="Times New Roman" w:hAnsi="Times New Roman" w:cs="Times New Roman"/>
                <w:spacing w:val="-5"/>
                <w:sz w:val="24"/>
                <w:szCs w:val="24"/>
              </w:rPr>
            </w:pPr>
            <w:r w:rsidRPr="003415DF">
              <w:rPr>
                <w:rFonts w:ascii="Times New Roman" w:hAnsi="Times New Roman" w:cs="Times New Roman"/>
                <w:spacing w:val="-5"/>
                <w:sz w:val="24"/>
                <w:szCs w:val="24"/>
              </w:rPr>
              <w:t>Ямковий ремонт асфальтобетонного покриття доріг</w:t>
            </w:r>
          </w:p>
          <w:p w:rsidR="005B1156" w:rsidRPr="003415DF" w:rsidRDefault="005B1156" w:rsidP="005B1156">
            <w:pPr>
              <w:keepLines/>
              <w:autoSpaceDE w:val="0"/>
              <w:autoSpaceDN w:val="0"/>
              <w:spacing w:after="0"/>
              <w:rPr>
                <w:rFonts w:ascii="Times New Roman" w:hAnsi="Times New Roman" w:cs="Times New Roman"/>
                <w:spacing w:val="-5"/>
                <w:sz w:val="24"/>
                <w:szCs w:val="24"/>
              </w:rPr>
            </w:pPr>
            <w:r w:rsidRPr="003415DF">
              <w:rPr>
                <w:rFonts w:ascii="Times New Roman" w:hAnsi="Times New Roman" w:cs="Times New Roman"/>
                <w:spacing w:val="-5"/>
                <w:sz w:val="24"/>
                <w:szCs w:val="24"/>
              </w:rPr>
              <w:t>одношарового товщиною 50 мм, площею ремонту</w:t>
            </w:r>
          </w:p>
          <w:p w:rsidR="005B1156" w:rsidRPr="003415DF" w:rsidRDefault="005B1156" w:rsidP="005B1156">
            <w:pPr>
              <w:keepLines/>
              <w:autoSpaceDE w:val="0"/>
              <w:autoSpaceDN w:val="0"/>
              <w:spacing w:after="0"/>
              <w:rPr>
                <w:rFonts w:ascii="Times New Roman" w:hAnsi="Times New Roman" w:cs="Times New Roman"/>
                <w:spacing w:val="-5"/>
                <w:sz w:val="24"/>
                <w:szCs w:val="24"/>
              </w:rPr>
            </w:pPr>
            <w:r w:rsidRPr="003415DF">
              <w:rPr>
                <w:rFonts w:ascii="Times New Roman" w:hAnsi="Times New Roman" w:cs="Times New Roman"/>
                <w:spacing w:val="-5"/>
                <w:sz w:val="24"/>
                <w:szCs w:val="24"/>
              </w:rPr>
              <w:t>понад 5 м2 до 25 м2</w:t>
            </w:r>
          </w:p>
        </w:tc>
        <w:tc>
          <w:tcPr>
            <w:tcW w:w="521"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м</w:t>
            </w:r>
            <w:r w:rsidRPr="00C07E11">
              <w:rPr>
                <w:rFonts w:ascii="Times New Roman" w:hAnsi="Times New Roman" w:cs="Times New Roman"/>
                <w:sz w:val="24"/>
                <w:szCs w:val="24"/>
                <w:vertAlign w:val="superscript"/>
              </w:rPr>
              <w:t>2</w:t>
            </w:r>
          </w:p>
        </w:tc>
        <w:tc>
          <w:tcPr>
            <w:tcW w:w="540" w:type="pct"/>
          </w:tcPr>
          <w:p w:rsidR="005B1156" w:rsidRDefault="005B1156" w:rsidP="005B1156">
            <w:pPr>
              <w:jc w:val="center"/>
              <w:rPr>
                <w:rFonts w:ascii="Times New Roman" w:hAnsi="Times New Roman" w:cs="Times New Roman"/>
                <w:sz w:val="24"/>
                <w:szCs w:val="24"/>
              </w:rPr>
            </w:pPr>
            <w:r>
              <w:rPr>
                <w:rFonts w:ascii="Times New Roman" w:hAnsi="Times New Roman" w:cs="Times New Roman"/>
                <w:sz w:val="24"/>
                <w:szCs w:val="24"/>
              </w:rPr>
              <w:t>1400</w:t>
            </w: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3"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62"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c>
          <w:tcPr>
            <w:tcW w:w="258" w:type="pct"/>
            <w:tcBorders>
              <w:top w:val="single" w:sz="4" w:space="0" w:color="auto"/>
              <w:left w:val="single" w:sz="4" w:space="0" w:color="auto"/>
              <w:bottom w:val="single" w:sz="4" w:space="0" w:color="auto"/>
              <w:right w:val="single" w:sz="4" w:space="0" w:color="auto"/>
            </w:tcBorders>
            <w:vAlign w:val="center"/>
          </w:tcPr>
          <w:p w:rsidR="005B1156" w:rsidRPr="00BD0751" w:rsidRDefault="005B1156" w:rsidP="005B1156">
            <w:pPr>
              <w:spacing w:line="256" w:lineRule="auto"/>
              <w:jc w:val="center"/>
              <w:rPr>
                <w:rFonts w:ascii="Times New Roman" w:eastAsia="Calibri" w:hAnsi="Times New Roman" w:cs="Times New Roman"/>
                <w:b/>
                <w:color w:val="0F243E"/>
                <w:lang w:eastAsia="uk-UA"/>
              </w:rPr>
            </w:pPr>
          </w:p>
        </w:tc>
      </w:tr>
    </w:tbl>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Calibri" w:hAnsi="Times New Roman" w:cs="Times New Roman"/>
          <w:color w:val="0F243E"/>
          <w:lang w:eastAsia="uk-UA"/>
        </w:rPr>
      </w:pPr>
    </w:p>
    <w:tbl>
      <w:tblPr>
        <w:tblW w:w="0" w:type="auto"/>
        <w:tblLook w:val="04A0" w:firstRow="1" w:lastRow="0" w:firstColumn="1" w:lastColumn="0" w:noHBand="0" w:noVBand="1"/>
      </w:tblPr>
      <w:tblGrid>
        <w:gridCol w:w="5238"/>
        <w:gridCol w:w="4451"/>
      </w:tblGrid>
      <w:tr w:rsidR="00BD0751" w:rsidRPr="00BD0751" w:rsidTr="00BD0751">
        <w:trPr>
          <w:trHeight w:val="1397"/>
        </w:trPr>
        <w:tc>
          <w:tcPr>
            <w:tcW w:w="10740" w:type="dxa"/>
          </w:tcPr>
          <w:p w:rsidR="00BD0751" w:rsidRPr="00BD0751" w:rsidRDefault="00BD0751" w:rsidP="00BD0751">
            <w:pPr>
              <w:spacing w:line="256" w:lineRule="auto"/>
              <w:rPr>
                <w:rFonts w:ascii="Times New Roman" w:eastAsia="Calibri" w:hAnsi="Times New Roman" w:cs="Times New Roman"/>
                <w:b/>
              </w:rPr>
            </w:pPr>
            <w:r w:rsidRPr="00BD0751">
              <w:rPr>
                <w:rFonts w:ascii="Times New Roman" w:eastAsia="Calibri" w:hAnsi="Times New Roman" w:cs="Times New Roman"/>
                <w:b/>
              </w:rPr>
              <w:t xml:space="preserve">                    ЗАМОВНИК</w:t>
            </w:r>
          </w:p>
          <w:p w:rsidR="00BD0751" w:rsidRPr="00BD0751" w:rsidRDefault="00BD0751" w:rsidP="00BD0751">
            <w:pPr>
              <w:spacing w:line="256" w:lineRule="auto"/>
              <w:rPr>
                <w:rFonts w:ascii="Times New Roman" w:eastAsia="Calibri" w:hAnsi="Times New Roman" w:cs="Times New Roman"/>
              </w:rPr>
            </w:pPr>
          </w:p>
          <w:p w:rsidR="00BD0751" w:rsidRPr="00BD0751" w:rsidRDefault="00BD0751" w:rsidP="00E82C3E">
            <w:pPr>
              <w:suppressLineNumbers/>
              <w:pBdr>
                <w:top w:val="single" w:sz="8" w:space="1" w:color="FFFFFF"/>
                <w:left w:val="single" w:sz="8" w:space="1" w:color="FFFFFF"/>
                <w:bottom w:val="single" w:sz="8" w:space="1" w:color="FFFFFF"/>
                <w:right w:val="single" w:sz="8" w:space="1" w:color="FFFFFF"/>
              </w:pBdr>
              <w:suppressAutoHyphens/>
              <w:spacing w:after="0" w:line="256" w:lineRule="auto"/>
              <w:rPr>
                <w:rFonts w:ascii="Times New Roman" w:eastAsia="Times New Roman" w:hAnsi="Times New Roman" w:cs="Times New Roman"/>
                <w:color w:val="FF0000"/>
                <w:lang w:eastAsia="ar-SA"/>
              </w:rPr>
            </w:pPr>
            <w:r w:rsidRPr="00BD0751">
              <w:rPr>
                <w:rFonts w:ascii="Times New Roman" w:eastAsia="Times New Roman" w:hAnsi="Times New Roman" w:cs="Times New Roman"/>
                <w:lang w:eastAsia="ar-SA"/>
              </w:rPr>
              <w:t xml:space="preserve">/______________/      </w:t>
            </w:r>
            <w:r w:rsidR="00E82C3E">
              <w:rPr>
                <w:rFonts w:ascii="Times New Roman" w:eastAsia="Times New Roman" w:hAnsi="Times New Roman" w:cs="Times New Roman"/>
                <w:lang w:eastAsia="ar-SA"/>
              </w:rPr>
              <w:t>Євген РУСНАК</w:t>
            </w:r>
          </w:p>
        </w:tc>
        <w:tc>
          <w:tcPr>
            <w:tcW w:w="4521" w:type="dxa"/>
          </w:tcPr>
          <w:p w:rsidR="00BD0751" w:rsidRPr="00BD0751" w:rsidRDefault="00BD0751" w:rsidP="00BD0751">
            <w:pPr>
              <w:spacing w:line="256" w:lineRule="auto"/>
              <w:rPr>
                <w:rFonts w:ascii="Times New Roman" w:eastAsia="Calibri" w:hAnsi="Times New Roman" w:cs="Times New Roman"/>
                <w:b/>
              </w:rPr>
            </w:pPr>
            <w:r w:rsidRPr="00BD0751">
              <w:rPr>
                <w:rFonts w:ascii="Times New Roman" w:eastAsia="Calibri" w:hAnsi="Times New Roman" w:cs="Times New Roman"/>
                <w:b/>
              </w:rPr>
              <w:t xml:space="preserve">                   ВИКОНАВЕЦЬ</w:t>
            </w:r>
          </w:p>
          <w:p w:rsidR="00BD0751" w:rsidRPr="00BD0751" w:rsidRDefault="00BD0751" w:rsidP="00BD0751">
            <w:pPr>
              <w:spacing w:line="256" w:lineRule="auto"/>
              <w:rPr>
                <w:rFonts w:ascii="Times New Roman" w:eastAsia="Calibri" w:hAnsi="Times New Roman" w:cs="Times New Roman"/>
              </w:rPr>
            </w:pPr>
          </w:p>
          <w:p w:rsidR="00BD0751" w:rsidRPr="00BD0751" w:rsidRDefault="00BD0751" w:rsidP="00BD0751">
            <w:pPr>
              <w:suppressLineNumbers/>
              <w:pBdr>
                <w:top w:val="single" w:sz="8" w:space="1" w:color="FFFFFF"/>
                <w:bottom w:val="single" w:sz="8" w:space="1" w:color="FFFFFF"/>
                <w:right w:val="single" w:sz="8" w:space="1" w:color="FFFFFF"/>
              </w:pBdr>
              <w:suppressAutoHyphens/>
              <w:spacing w:after="0" w:line="256" w:lineRule="auto"/>
              <w:rPr>
                <w:rFonts w:ascii="Times New Roman" w:eastAsia="Times New Roman" w:hAnsi="Times New Roman" w:cs="Times New Roman"/>
                <w:i/>
                <w:lang w:eastAsia="ar-SA"/>
              </w:rPr>
            </w:pPr>
            <w:r w:rsidRPr="00BD0751">
              <w:rPr>
                <w:rFonts w:ascii="Times New Roman" w:eastAsia="Times New Roman" w:hAnsi="Times New Roman" w:cs="Times New Roman"/>
                <w:lang w:eastAsia="ar-SA"/>
              </w:rPr>
              <w:t>/______________/_______________________</w:t>
            </w:r>
          </w:p>
        </w:tc>
      </w:tr>
    </w:tbl>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Calibri" w:hAnsi="Times New Roman" w:cs="Times New Roman"/>
          <w:color w:val="0F243E"/>
          <w:lang w:eastAsia="uk-UA"/>
        </w:rPr>
      </w:pPr>
      <w:r w:rsidRPr="00BD0751">
        <w:rPr>
          <w:rFonts w:ascii="Times New Roman" w:eastAsia="Calibri" w:hAnsi="Times New Roman" w:cs="Times New Roman"/>
          <w:lang w:eastAsia="uk-UA"/>
        </w:rPr>
        <w:t>«_____»  ____________202</w:t>
      </w:r>
      <w:r w:rsidR="00E82C3E">
        <w:rPr>
          <w:rFonts w:ascii="Times New Roman" w:eastAsia="Calibri" w:hAnsi="Times New Roman" w:cs="Times New Roman"/>
          <w:lang w:eastAsia="uk-UA"/>
        </w:rPr>
        <w:t>4</w:t>
      </w:r>
      <w:r w:rsidRPr="00BD0751">
        <w:rPr>
          <w:rFonts w:ascii="Times New Roman" w:eastAsia="Calibri" w:hAnsi="Times New Roman" w:cs="Times New Roman"/>
          <w:lang w:eastAsia="uk-UA"/>
        </w:rPr>
        <w:t xml:space="preserve"> року</w:t>
      </w:r>
      <w:r w:rsidRPr="00BD0751">
        <w:rPr>
          <w:rFonts w:ascii="Times New Roman" w:eastAsia="Calibri" w:hAnsi="Times New Roman" w:cs="Times New Roman"/>
          <w:color w:val="0F243E"/>
          <w:lang w:eastAsia="uk-UA"/>
        </w:rPr>
        <w:tab/>
      </w:r>
      <w:r w:rsidRPr="00BD0751">
        <w:rPr>
          <w:rFonts w:ascii="Times New Roman" w:eastAsia="Calibri" w:hAnsi="Times New Roman" w:cs="Times New Roman"/>
          <w:color w:val="0F243E"/>
          <w:lang w:eastAsia="uk-UA"/>
        </w:rPr>
        <w:tab/>
      </w:r>
      <w:r w:rsidRPr="00BD0751">
        <w:rPr>
          <w:rFonts w:ascii="Times New Roman" w:eastAsia="Calibri" w:hAnsi="Times New Roman" w:cs="Times New Roman"/>
          <w:color w:val="0F243E"/>
          <w:lang w:eastAsia="uk-UA"/>
        </w:rPr>
        <w:tab/>
        <w:t xml:space="preserve">              </w:t>
      </w:r>
      <w:r w:rsidRPr="00BD0751">
        <w:rPr>
          <w:rFonts w:ascii="Times New Roman" w:eastAsia="Calibri" w:hAnsi="Times New Roman" w:cs="Times New Roman"/>
          <w:lang w:eastAsia="uk-UA"/>
        </w:rPr>
        <w:t>«_____»  ____________202</w:t>
      </w:r>
      <w:r w:rsidR="00E82C3E">
        <w:rPr>
          <w:rFonts w:ascii="Times New Roman" w:eastAsia="Calibri" w:hAnsi="Times New Roman" w:cs="Times New Roman"/>
          <w:lang w:eastAsia="uk-UA"/>
        </w:rPr>
        <w:t>4</w:t>
      </w:r>
      <w:r w:rsidRPr="00BD0751">
        <w:rPr>
          <w:rFonts w:ascii="Times New Roman" w:eastAsia="Calibri" w:hAnsi="Times New Roman" w:cs="Times New Roman"/>
          <w:lang w:eastAsia="uk-UA"/>
        </w:rPr>
        <w:t xml:space="preserve"> року</w:t>
      </w:r>
    </w:p>
    <w:p w:rsidR="00BD0751" w:rsidRPr="00BD0751" w:rsidRDefault="00BD0751" w:rsidP="00BD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Calibri" w:hAnsi="Times New Roman" w:cs="Times New Roman"/>
          <w:color w:val="0F243E"/>
          <w:lang w:eastAsia="uk-UA"/>
        </w:rPr>
      </w:pPr>
    </w:p>
    <w:p w:rsidR="00BD0751" w:rsidRPr="00BD0751" w:rsidRDefault="00BD0751" w:rsidP="00BD0751">
      <w:pPr>
        <w:spacing w:line="256" w:lineRule="auto"/>
        <w:rPr>
          <w:rFonts w:ascii="Times New Roman" w:eastAsia="Calibri" w:hAnsi="Times New Roman" w:cs="Times New Roman"/>
        </w:rPr>
      </w:pPr>
    </w:p>
    <w:p w:rsidR="00BD0751" w:rsidRPr="00BD0751" w:rsidRDefault="00BD0751" w:rsidP="00BD0751">
      <w:pPr>
        <w:suppressAutoHyphens/>
        <w:spacing w:line="256" w:lineRule="auto"/>
        <w:rPr>
          <w:rFonts w:ascii="Calibri" w:eastAsia="Calibri" w:hAnsi="Calibri" w:cs="Times New Roman"/>
        </w:rPr>
      </w:pPr>
    </w:p>
    <w:p w:rsidR="00BD0751" w:rsidRPr="00BD0751" w:rsidRDefault="00BD0751" w:rsidP="00BD0751">
      <w:pPr>
        <w:suppressAutoHyphens/>
        <w:spacing w:line="256" w:lineRule="auto"/>
        <w:rPr>
          <w:rFonts w:ascii="Calibri" w:eastAsia="Calibri" w:hAnsi="Calibri" w:cs="Times New Roman"/>
        </w:rPr>
      </w:pPr>
    </w:p>
    <w:p w:rsidR="00BD0751" w:rsidRPr="00BD0751" w:rsidRDefault="00BD0751" w:rsidP="00BD0751">
      <w:pPr>
        <w:suppressAutoHyphens/>
        <w:spacing w:line="256" w:lineRule="auto"/>
        <w:rPr>
          <w:rFonts w:ascii="Calibri" w:eastAsia="Calibri" w:hAnsi="Calibri" w:cs="Times New Roman"/>
        </w:rPr>
      </w:pPr>
    </w:p>
    <w:p w:rsidR="00BD0751" w:rsidRPr="00BD0751" w:rsidRDefault="00BD0751" w:rsidP="00BD0751">
      <w:pPr>
        <w:suppressAutoHyphens/>
        <w:spacing w:line="256" w:lineRule="auto"/>
        <w:rPr>
          <w:rFonts w:ascii="Calibri" w:eastAsia="Calibri" w:hAnsi="Calibri" w:cs="Times New Roman"/>
        </w:rPr>
      </w:pPr>
    </w:p>
    <w:p w:rsidR="00BD0751" w:rsidRPr="00BD0751" w:rsidRDefault="00BD0751" w:rsidP="00BD0751">
      <w:pPr>
        <w:suppressAutoHyphens/>
        <w:spacing w:line="256" w:lineRule="auto"/>
        <w:rPr>
          <w:rFonts w:ascii="Calibri" w:eastAsia="Calibri" w:hAnsi="Calibri" w:cs="Times New Roman"/>
        </w:rPr>
      </w:pPr>
    </w:p>
    <w:p w:rsidR="00BD0751" w:rsidRPr="00BD0751" w:rsidRDefault="00BD0751" w:rsidP="00BD0751">
      <w:pPr>
        <w:suppressAutoHyphens/>
        <w:spacing w:line="256" w:lineRule="auto"/>
        <w:rPr>
          <w:rFonts w:ascii="Calibri" w:eastAsia="Calibri" w:hAnsi="Calibri" w:cs="Times New Roman"/>
        </w:rPr>
      </w:pPr>
    </w:p>
    <w:p w:rsidR="009A63C5" w:rsidRDefault="009A63C5"/>
    <w:sectPr w:rsidR="009A63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9DC"/>
    <w:multiLevelType w:val="multilevel"/>
    <w:tmpl w:val="BD529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8A6FBB"/>
    <w:multiLevelType w:val="multilevel"/>
    <w:tmpl w:val="46F238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226CC0"/>
    <w:multiLevelType w:val="multilevel"/>
    <w:tmpl w:val="87809FB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D40E20"/>
    <w:multiLevelType w:val="multilevel"/>
    <w:tmpl w:val="38E4D7B0"/>
    <w:lvl w:ilvl="0">
      <w:start w:val="9"/>
      <w:numFmt w:val="decimal"/>
      <w:lvlText w:val="%1."/>
      <w:lvlJc w:val="left"/>
      <w:pPr>
        <w:ind w:left="360" w:hanging="360"/>
      </w:pPr>
    </w:lvl>
    <w:lvl w:ilvl="1">
      <w:start w:val="1"/>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4" w15:restartNumberingAfterBreak="0">
    <w:nsid w:val="307C3F87"/>
    <w:multiLevelType w:val="multilevel"/>
    <w:tmpl w:val="9E6286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B67F6"/>
    <w:multiLevelType w:val="multilevel"/>
    <w:tmpl w:val="1AB28D12"/>
    <w:lvl w:ilvl="0">
      <w:start w:val="2"/>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3ADB364F"/>
    <w:multiLevelType w:val="hybridMultilevel"/>
    <w:tmpl w:val="80443AB8"/>
    <w:lvl w:ilvl="0" w:tplc="F1BC6708">
      <w:numFmt w:val="bullet"/>
      <w:lvlText w:val="-"/>
      <w:lvlJc w:val="left"/>
      <w:pPr>
        <w:ind w:left="1002" w:hanging="140"/>
      </w:pPr>
      <w:rPr>
        <w:rFonts w:ascii="Times New Roman" w:eastAsia="Times New Roman" w:hAnsi="Times New Roman" w:cs="Times New Roman" w:hint="default"/>
        <w:w w:val="99"/>
        <w:sz w:val="24"/>
        <w:szCs w:val="24"/>
        <w:lang w:val="uk-UA" w:eastAsia="en-US" w:bidi="ar-SA"/>
      </w:rPr>
    </w:lvl>
    <w:lvl w:ilvl="1" w:tplc="09321616">
      <w:numFmt w:val="bullet"/>
      <w:lvlText w:val="•"/>
      <w:lvlJc w:val="left"/>
      <w:pPr>
        <w:ind w:left="2020" w:hanging="140"/>
      </w:pPr>
      <w:rPr>
        <w:lang w:val="uk-UA" w:eastAsia="en-US" w:bidi="ar-SA"/>
      </w:rPr>
    </w:lvl>
    <w:lvl w:ilvl="2" w:tplc="9DE28660">
      <w:numFmt w:val="bullet"/>
      <w:lvlText w:val="•"/>
      <w:lvlJc w:val="left"/>
      <w:pPr>
        <w:ind w:left="3041" w:hanging="140"/>
      </w:pPr>
      <w:rPr>
        <w:lang w:val="uk-UA" w:eastAsia="en-US" w:bidi="ar-SA"/>
      </w:rPr>
    </w:lvl>
    <w:lvl w:ilvl="3" w:tplc="82906806">
      <w:numFmt w:val="bullet"/>
      <w:lvlText w:val="•"/>
      <w:lvlJc w:val="left"/>
      <w:pPr>
        <w:ind w:left="4061" w:hanging="140"/>
      </w:pPr>
      <w:rPr>
        <w:lang w:val="uk-UA" w:eastAsia="en-US" w:bidi="ar-SA"/>
      </w:rPr>
    </w:lvl>
    <w:lvl w:ilvl="4" w:tplc="1A6C2A28">
      <w:numFmt w:val="bullet"/>
      <w:lvlText w:val="•"/>
      <w:lvlJc w:val="left"/>
      <w:pPr>
        <w:ind w:left="5082" w:hanging="140"/>
      </w:pPr>
      <w:rPr>
        <w:lang w:val="uk-UA" w:eastAsia="en-US" w:bidi="ar-SA"/>
      </w:rPr>
    </w:lvl>
    <w:lvl w:ilvl="5" w:tplc="B80293A8">
      <w:numFmt w:val="bullet"/>
      <w:lvlText w:val="•"/>
      <w:lvlJc w:val="left"/>
      <w:pPr>
        <w:ind w:left="6103" w:hanging="140"/>
      </w:pPr>
      <w:rPr>
        <w:lang w:val="uk-UA" w:eastAsia="en-US" w:bidi="ar-SA"/>
      </w:rPr>
    </w:lvl>
    <w:lvl w:ilvl="6" w:tplc="26A012BA">
      <w:numFmt w:val="bullet"/>
      <w:lvlText w:val="•"/>
      <w:lvlJc w:val="left"/>
      <w:pPr>
        <w:ind w:left="7123" w:hanging="140"/>
      </w:pPr>
      <w:rPr>
        <w:lang w:val="uk-UA" w:eastAsia="en-US" w:bidi="ar-SA"/>
      </w:rPr>
    </w:lvl>
    <w:lvl w:ilvl="7" w:tplc="E0583AC6">
      <w:numFmt w:val="bullet"/>
      <w:lvlText w:val="•"/>
      <w:lvlJc w:val="left"/>
      <w:pPr>
        <w:ind w:left="8144" w:hanging="140"/>
      </w:pPr>
      <w:rPr>
        <w:lang w:val="uk-UA" w:eastAsia="en-US" w:bidi="ar-SA"/>
      </w:rPr>
    </w:lvl>
    <w:lvl w:ilvl="8" w:tplc="299A5E40">
      <w:numFmt w:val="bullet"/>
      <w:lvlText w:val="•"/>
      <w:lvlJc w:val="left"/>
      <w:pPr>
        <w:ind w:left="9165" w:hanging="140"/>
      </w:pPr>
      <w:rPr>
        <w:lang w:val="uk-UA" w:eastAsia="en-US" w:bidi="ar-SA"/>
      </w:rPr>
    </w:lvl>
  </w:abstractNum>
  <w:abstractNum w:abstractNumId="7" w15:restartNumberingAfterBreak="0">
    <w:nsid w:val="54C55EB9"/>
    <w:multiLevelType w:val="hybridMultilevel"/>
    <w:tmpl w:val="9A1A56A8"/>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980857"/>
    <w:multiLevelType w:val="multilevel"/>
    <w:tmpl w:val="663448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AD1512"/>
    <w:multiLevelType w:val="multilevel"/>
    <w:tmpl w:val="34CCC5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6A44C9"/>
    <w:multiLevelType w:val="multilevel"/>
    <w:tmpl w:val="3FA86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8"/>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6A"/>
    <w:rsid w:val="00070C89"/>
    <w:rsid w:val="00082D6A"/>
    <w:rsid w:val="001F1CA9"/>
    <w:rsid w:val="00242802"/>
    <w:rsid w:val="003575CF"/>
    <w:rsid w:val="005465EE"/>
    <w:rsid w:val="00574BB2"/>
    <w:rsid w:val="005B1156"/>
    <w:rsid w:val="006E4859"/>
    <w:rsid w:val="008D04C9"/>
    <w:rsid w:val="00996833"/>
    <w:rsid w:val="009A63C5"/>
    <w:rsid w:val="00B03D79"/>
    <w:rsid w:val="00BD0751"/>
    <w:rsid w:val="00E82C3E"/>
    <w:rsid w:val="00E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A708"/>
  <w15:chartTrackingRefBased/>
  <w15:docId w15:val="{0CD2461B-282E-4ADC-9E98-02440960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9</Pages>
  <Words>4069</Words>
  <Characters>23197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2024-04-01T12:56:00Z</dcterms:created>
  <dcterms:modified xsi:type="dcterms:W3CDTF">2024-04-24T08:11:00Z</dcterms:modified>
</cp:coreProperties>
</file>