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6BE0" w:rsidRDefault="00546BE0" w:rsidP="00546BE0">
      <w:pPr>
        <w:jc w:val="center"/>
        <w:outlineLvl w:val="0"/>
        <w:rPr>
          <w:rFonts w:ascii="Times New Roman" w:hAnsi="Times New Roman"/>
          <w:b/>
          <w:bCs/>
          <w:sz w:val="28"/>
          <w:szCs w:val="28"/>
          <w:lang w:val="uk-UA"/>
        </w:rPr>
      </w:pPr>
      <w:r>
        <w:rPr>
          <w:rFonts w:ascii="Times New Roman" w:hAnsi="Times New Roman"/>
          <w:b/>
          <w:bCs/>
          <w:sz w:val="28"/>
          <w:szCs w:val="28"/>
        </w:rPr>
        <w:t>ЗАЗИМСЬКА СІЛЬСЬКА РАДА</w:t>
      </w:r>
    </w:p>
    <w:p w:rsidR="00546BE0" w:rsidRDefault="00546BE0" w:rsidP="00546BE0">
      <w:pPr>
        <w:jc w:val="center"/>
        <w:outlineLvl w:val="0"/>
        <w:rPr>
          <w:rFonts w:ascii="Times New Roman" w:hAnsi="Times New Roman"/>
          <w:b/>
          <w:bCs/>
          <w:sz w:val="24"/>
          <w:szCs w:val="24"/>
        </w:rPr>
      </w:pPr>
      <w:r>
        <w:rPr>
          <w:rFonts w:ascii="Times New Roman" w:hAnsi="Times New Roman"/>
          <w:b/>
          <w:bCs/>
          <w:sz w:val="28"/>
          <w:szCs w:val="28"/>
        </w:rPr>
        <w:t>БРОВАРСЬКОГО РАЙОНУ КИЇВСЬКОЇ ОБЛАСТІ</w:t>
      </w:r>
    </w:p>
    <w:tbl>
      <w:tblPr>
        <w:tblW w:w="5000" w:type="pct"/>
        <w:tblLook w:val="01E0" w:firstRow="1" w:lastRow="1" w:firstColumn="1" w:lastColumn="1" w:noHBand="0" w:noVBand="0"/>
      </w:tblPr>
      <w:tblGrid>
        <w:gridCol w:w="3373"/>
        <w:gridCol w:w="1356"/>
        <w:gridCol w:w="5620"/>
      </w:tblGrid>
      <w:tr w:rsidR="00546BE0" w:rsidTr="00546BE0">
        <w:tc>
          <w:tcPr>
            <w:tcW w:w="1630" w:type="pct"/>
          </w:tcPr>
          <w:p w:rsidR="00546BE0" w:rsidRDefault="00546BE0">
            <w:pPr>
              <w:jc w:val="center"/>
              <w:outlineLvl w:val="0"/>
              <w:rPr>
                <w:rFonts w:ascii="Times New Roman" w:hAnsi="Times New Roman"/>
                <w:b/>
                <w:bCs/>
                <w:sz w:val="24"/>
                <w:szCs w:val="24"/>
              </w:rPr>
            </w:pPr>
          </w:p>
        </w:tc>
        <w:tc>
          <w:tcPr>
            <w:tcW w:w="655" w:type="pct"/>
          </w:tcPr>
          <w:p w:rsidR="00546BE0" w:rsidRDefault="00546BE0">
            <w:pPr>
              <w:jc w:val="center"/>
              <w:outlineLvl w:val="0"/>
              <w:rPr>
                <w:rFonts w:ascii="Times New Roman" w:hAnsi="Times New Roman"/>
                <w:b/>
                <w:bCs/>
                <w:sz w:val="28"/>
                <w:szCs w:val="28"/>
              </w:rPr>
            </w:pPr>
          </w:p>
        </w:tc>
        <w:tc>
          <w:tcPr>
            <w:tcW w:w="2715" w:type="pct"/>
            <w:hideMark/>
          </w:tcPr>
          <w:p w:rsidR="00546BE0" w:rsidRDefault="00546BE0">
            <w:pPr>
              <w:spacing w:after="0" w:line="240" w:lineRule="auto"/>
              <w:rPr>
                <w:rFonts w:ascii="Times New Roman" w:hAnsi="Times New Roman"/>
                <w:sz w:val="24"/>
                <w:szCs w:val="24"/>
              </w:rPr>
            </w:pPr>
            <w:r>
              <w:rPr>
                <w:rFonts w:ascii="Times New Roman" w:hAnsi="Times New Roman"/>
                <w:sz w:val="24"/>
                <w:szCs w:val="24"/>
              </w:rPr>
              <w:t>ЗАТВЕРДЖЕНО</w:t>
            </w:r>
          </w:p>
          <w:p w:rsidR="00546BE0" w:rsidRDefault="00546BE0">
            <w:pPr>
              <w:pStyle w:val="3"/>
              <w:spacing w:line="240" w:lineRule="auto"/>
              <w:ind w:firstLine="0"/>
              <w:rPr>
                <w:rFonts w:eastAsia="Calibri"/>
                <w:sz w:val="24"/>
                <w:szCs w:val="24"/>
                <w:lang w:eastAsia="en-US"/>
              </w:rPr>
            </w:pPr>
            <w:r>
              <w:rPr>
                <w:rFonts w:eastAsia="Calibri"/>
                <w:sz w:val="24"/>
                <w:szCs w:val="24"/>
                <w:lang w:eastAsia="en-US"/>
              </w:rPr>
              <w:t>рішенням  уповноваженої особи</w:t>
            </w:r>
          </w:p>
          <w:p w:rsidR="00546BE0" w:rsidRDefault="00546BE0">
            <w:pPr>
              <w:spacing w:after="0" w:line="240" w:lineRule="auto"/>
              <w:rPr>
                <w:rFonts w:ascii="Times New Roman" w:eastAsia="Calibri" w:hAnsi="Times New Roman"/>
                <w:sz w:val="24"/>
                <w:szCs w:val="24"/>
              </w:rPr>
            </w:pPr>
            <w:proofErr w:type="spellStart"/>
            <w:r>
              <w:rPr>
                <w:rFonts w:ascii="Times New Roman" w:hAnsi="Times New Roman"/>
                <w:sz w:val="24"/>
                <w:szCs w:val="24"/>
              </w:rPr>
              <w:t>Зазимської</w:t>
            </w:r>
            <w:proofErr w:type="spellEnd"/>
            <w:r>
              <w:rPr>
                <w:rFonts w:ascii="Times New Roman" w:hAnsi="Times New Roman"/>
                <w:sz w:val="24"/>
                <w:szCs w:val="24"/>
              </w:rPr>
              <w:t xml:space="preserve"> </w:t>
            </w:r>
            <w:proofErr w:type="spellStart"/>
            <w:r>
              <w:rPr>
                <w:rFonts w:ascii="Times New Roman" w:hAnsi="Times New Roman"/>
                <w:sz w:val="24"/>
                <w:szCs w:val="24"/>
              </w:rPr>
              <w:t>сільської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Броварського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Київської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
          <w:p w:rsidR="00546BE0" w:rsidRDefault="00546BE0">
            <w:pPr>
              <w:spacing w:after="0" w:line="240" w:lineRule="auto"/>
              <w:rPr>
                <w:rFonts w:ascii="Times New Roman" w:hAnsi="Times New Roman"/>
                <w:sz w:val="24"/>
                <w:szCs w:val="24"/>
              </w:rPr>
            </w:pPr>
            <w:r>
              <w:rPr>
                <w:rFonts w:ascii="Times New Roman" w:hAnsi="Times New Roman"/>
                <w:sz w:val="24"/>
                <w:szCs w:val="24"/>
                <w:u w:val="single"/>
              </w:rPr>
              <w:t xml:space="preserve">ПРОТОКОЛ </w:t>
            </w:r>
            <w:r>
              <w:rPr>
                <w:rFonts w:ascii="Times New Roman" w:hAnsi="Times New Roman"/>
                <w:sz w:val="24"/>
                <w:szCs w:val="24"/>
                <w:u w:val="single"/>
              </w:rPr>
              <w:br/>
            </w:r>
            <w:proofErr w:type="spellStart"/>
            <w:r>
              <w:rPr>
                <w:rFonts w:ascii="Times New Roman" w:hAnsi="Times New Roman"/>
                <w:sz w:val="24"/>
                <w:szCs w:val="24"/>
              </w:rPr>
              <w:t>від</w:t>
            </w:r>
            <w:proofErr w:type="spellEnd"/>
            <w:r>
              <w:rPr>
                <w:rFonts w:ascii="Times New Roman" w:hAnsi="Times New Roman"/>
                <w:sz w:val="24"/>
                <w:szCs w:val="24"/>
              </w:rPr>
              <w:t xml:space="preserve"> «</w:t>
            </w:r>
            <w:r>
              <w:rPr>
                <w:rFonts w:ascii="Times New Roman" w:hAnsi="Times New Roman"/>
                <w:sz w:val="24"/>
                <w:szCs w:val="24"/>
                <w:lang w:val="uk-UA"/>
              </w:rPr>
              <w:t>1</w:t>
            </w:r>
            <w:r w:rsidR="00914032">
              <w:rPr>
                <w:rFonts w:ascii="Times New Roman" w:hAnsi="Times New Roman"/>
                <w:sz w:val="24"/>
                <w:szCs w:val="24"/>
                <w:lang w:val="en-US"/>
              </w:rPr>
              <w:t>4</w:t>
            </w:r>
            <w:r>
              <w:rPr>
                <w:rFonts w:ascii="Times New Roman" w:hAnsi="Times New Roman"/>
                <w:sz w:val="24"/>
                <w:szCs w:val="24"/>
              </w:rPr>
              <w:t xml:space="preserve">» </w:t>
            </w:r>
            <w:proofErr w:type="spellStart"/>
            <w:r>
              <w:rPr>
                <w:rFonts w:ascii="Times New Roman" w:hAnsi="Times New Roman"/>
                <w:sz w:val="24"/>
                <w:szCs w:val="24"/>
              </w:rPr>
              <w:t>березня</w:t>
            </w:r>
            <w:proofErr w:type="spellEnd"/>
            <w:r>
              <w:rPr>
                <w:rFonts w:ascii="Times New Roman" w:hAnsi="Times New Roman"/>
                <w:sz w:val="24"/>
                <w:szCs w:val="24"/>
              </w:rPr>
              <w:t xml:space="preserve"> 2023 року</w:t>
            </w:r>
          </w:p>
        </w:tc>
      </w:tr>
      <w:tr w:rsidR="00546BE0" w:rsidTr="00546BE0">
        <w:trPr>
          <w:trHeight w:val="57"/>
        </w:trPr>
        <w:tc>
          <w:tcPr>
            <w:tcW w:w="1630" w:type="pct"/>
          </w:tcPr>
          <w:p w:rsidR="00546BE0" w:rsidRDefault="00546BE0">
            <w:pPr>
              <w:jc w:val="center"/>
              <w:outlineLvl w:val="0"/>
              <w:rPr>
                <w:rFonts w:ascii="Times New Roman" w:hAnsi="Times New Roman"/>
                <w:b/>
                <w:bCs/>
                <w:sz w:val="24"/>
                <w:szCs w:val="24"/>
              </w:rPr>
            </w:pPr>
          </w:p>
        </w:tc>
        <w:tc>
          <w:tcPr>
            <w:tcW w:w="655" w:type="pct"/>
          </w:tcPr>
          <w:p w:rsidR="00546BE0" w:rsidRDefault="00546BE0">
            <w:pPr>
              <w:jc w:val="center"/>
              <w:outlineLvl w:val="0"/>
              <w:rPr>
                <w:rFonts w:ascii="Times New Roman" w:hAnsi="Times New Roman"/>
                <w:b/>
                <w:bCs/>
                <w:sz w:val="28"/>
                <w:szCs w:val="28"/>
              </w:rPr>
            </w:pPr>
          </w:p>
        </w:tc>
        <w:tc>
          <w:tcPr>
            <w:tcW w:w="2715" w:type="pct"/>
          </w:tcPr>
          <w:p w:rsidR="00546BE0" w:rsidRDefault="00546BE0">
            <w:pPr>
              <w:spacing w:after="0" w:line="240" w:lineRule="auto"/>
              <w:rPr>
                <w:rFonts w:ascii="Times New Roman" w:hAnsi="Times New Roman"/>
                <w:sz w:val="24"/>
                <w:szCs w:val="24"/>
              </w:rPr>
            </w:pP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546BE0" w:rsidRDefault="00546BE0">
            <w:pPr>
              <w:spacing w:after="0" w:line="240" w:lineRule="auto"/>
              <w:rPr>
                <w:rFonts w:ascii="Times New Roman" w:hAnsi="Times New Roman"/>
                <w:sz w:val="24"/>
                <w:szCs w:val="24"/>
              </w:rPr>
            </w:pPr>
            <w:proofErr w:type="spellStart"/>
            <w:r>
              <w:rPr>
                <w:rFonts w:ascii="Times New Roman" w:hAnsi="Times New Roman"/>
                <w:sz w:val="24"/>
                <w:szCs w:val="24"/>
              </w:rPr>
              <w:t>Зазимської</w:t>
            </w:r>
            <w:proofErr w:type="spellEnd"/>
            <w:r>
              <w:rPr>
                <w:rFonts w:ascii="Times New Roman" w:hAnsi="Times New Roman"/>
                <w:sz w:val="24"/>
                <w:szCs w:val="24"/>
              </w:rPr>
              <w:t xml:space="preserve"> </w:t>
            </w:r>
            <w:proofErr w:type="spellStart"/>
            <w:r>
              <w:rPr>
                <w:rFonts w:ascii="Times New Roman" w:hAnsi="Times New Roman"/>
                <w:sz w:val="24"/>
                <w:szCs w:val="24"/>
              </w:rPr>
              <w:t>сільської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Броварського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Київської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546BE0" w:rsidRDefault="00546BE0">
            <w:pPr>
              <w:spacing w:after="0" w:line="240" w:lineRule="auto"/>
              <w:rPr>
                <w:rFonts w:ascii="Times New Roman" w:hAnsi="Times New Roman"/>
                <w:sz w:val="24"/>
                <w:szCs w:val="24"/>
              </w:rPr>
            </w:pPr>
          </w:p>
          <w:p w:rsidR="00546BE0" w:rsidRDefault="00546BE0">
            <w:pPr>
              <w:spacing w:after="0" w:line="240" w:lineRule="auto"/>
              <w:rPr>
                <w:rFonts w:ascii="Times New Roman" w:hAnsi="Times New Roman"/>
                <w:sz w:val="24"/>
                <w:szCs w:val="24"/>
              </w:rPr>
            </w:pPr>
            <w:r>
              <w:rPr>
                <w:rFonts w:ascii="Times New Roman" w:hAnsi="Times New Roman"/>
                <w:sz w:val="24"/>
                <w:szCs w:val="24"/>
              </w:rPr>
              <w:t xml:space="preserve">____________ І. </w:t>
            </w:r>
            <w:proofErr w:type="spellStart"/>
            <w:r>
              <w:rPr>
                <w:rFonts w:ascii="Times New Roman" w:hAnsi="Times New Roman"/>
                <w:sz w:val="24"/>
                <w:szCs w:val="24"/>
              </w:rPr>
              <w:t>Ярошинський</w:t>
            </w:r>
            <w:proofErr w:type="spellEnd"/>
          </w:p>
        </w:tc>
      </w:tr>
    </w:tbl>
    <w:p w:rsidR="00546BE0" w:rsidRDefault="00546BE0" w:rsidP="00546BE0">
      <w:pPr>
        <w:widowControl w:val="0"/>
        <w:spacing w:beforeLines="40" w:before="96" w:afterLines="40" w:after="96"/>
        <w:contextualSpacing/>
        <w:jc w:val="center"/>
        <w:rPr>
          <w:rFonts w:ascii="Calibri" w:eastAsia="Calibri" w:hAnsi="Calibri"/>
          <w:b/>
          <w:bCs/>
          <w:sz w:val="28"/>
          <w:szCs w:val="28"/>
        </w:rPr>
      </w:pPr>
    </w:p>
    <w:p w:rsidR="00546BE0" w:rsidRDefault="00546BE0" w:rsidP="00546BE0">
      <w:pPr>
        <w:pStyle w:val="FR1"/>
        <w:ind w:left="0"/>
        <w:jc w:val="center"/>
        <w:rPr>
          <w:b/>
          <w:sz w:val="28"/>
          <w:szCs w:val="28"/>
        </w:rPr>
      </w:pPr>
      <w:r>
        <w:rPr>
          <w:b/>
          <w:sz w:val="28"/>
          <w:szCs w:val="28"/>
        </w:rPr>
        <w:t>ТЕНДЕРНА ДОКУМЕНТАЦІЯ</w:t>
      </w:r>
    </w:p>
    <w:p w:rsidR="00546BE0" w:rsidRDefault="00546BE0" w:rsidP="00546BE0">
      <w:pPr>
        <w:shd w:val="clear" w:color="auto" w:fill="FFFFFF"/>
        <w:spacing w:after="0" w:line="240" w:lineRule="auto"/>
        <w:jc w:val="center"/>
        <w:rPr>
          <w:rFonts w:ascii="Times New Roman" w:hAnsi="Times New Roman"/>
          <w:b/>
          <w:color w:val="000000"/>
          <w:sz w:val="32"/>
          <w:szCs w:val="32"/>
          <w:u w:val="single"/>
        </w:rPr>
      </w:pPr>
    </w:p>
    <w:p w:rsidR="00546BE0" w:rsidRDefault="00546BE0" w:rsidP="00546BE0">
      <w:pPr>
        <w:shd w:val="clear" w:color="auto" w:fill="FFFFFF"/>
        <w:spacing w:after="0" w:line="240" w:lineRule="auto"/>
        <w:jc w:val="center"/>
        <w:rPr>
          <w:rFonts w:ascii="Times New Roman" w:hAnsi="Times New Roman"/>
          <w:bCs/>
          <w:color w:val="000000"/>
          <w:sz w:val="28"/>
          <w:szCs w:val="28"/>
        </w:rPr>
      </w:pPr>
      <w:proofErr w:type="spellStart"/>
      <w:r>
        <w:rPr>
          <w:rFonts w:ascii="Times New Roman" w:hAnsi="Times New Roman"/>
          <w:bCs/>
          <w:color w:val="000000"/>
          <w:sz w:val="28"/>
          <w:szCs w:val="28"/>
        </w:rPr>
        <w:t>щодо</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проведення</w:t>
      </w:r>
      <w:proofErr w:type="spellEnd"/>
      <w:r>
        <w:rPr>
          <w:rFonts w:ascii="Times New Roman" w:hAnsi="Times New Roman"/>
          <w:bCs/>
          <w:color w:val="000000"/>
          <w:sz w:val="28"/>
          <w:szCs w:val="28"/>
        </w:rPr>
        <w:t xml:space="preserve"> </w:t>
      </w:r>
    </w:p>
    <w:p w:rsidR="00546BE0" w:rsidRDefault="00546BE0" w:rsidP="00546BE0">
      <w:pPr>
        <w:shd w:val="clear" w:color="auto" w:fill="FFFFFF"/>
        <w:spacing w:after="0" w:line="240" w:lineRule="auto"/>
        <w:jc w:val="center"/>
        <w:rPr>
          <w:rFonts w:ascii="Times New Roman" w:hAnsi="Times New Roman"/>
          <w:b/>
          <w:color w:val="000000"/>
          <w:sz w:val="28"/>
          <w:szCs w:val="28"/>
        </w:rPr>
      </w:pPr>
      <w:proofErr w:type="spellStart"/>
      <w:r>
        <w:rPr>
          <w:rFonts w:ascii="Times New Roman" w:hAnsi="Times New Roman"/>
          <w:b/>
          <w:color w:val="000000"/>
          <w:sz w:val="28"/>
          <w:szCs w:val="28"/>
        </w:rPr>
        <w:t>Відкритих</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торгів</w:t>
      </w:r>
      <w:proofErr w:type="spellEnd"/>
      <w:r>
        <w:rPr>
          <w:rFonts w:ascii="Times New Roman" w:hAnsi="Times New Roman"/>
          <w:b/>
          <w:color w:val="000000"/>
          <w:sz w:val="28"/>
          <w:szCs w:val="28"/>
        </w:rPr>
        <w:t xml:space="preserve"> з </w:t>
      </w:r>
      <w:proofErr w:type="spellStart"/>
      <w:r>
        <w:rPr>
          <w:rFonts w:ascii="Times New Roman" w:hAnsi="Times New Roman"/>
          <w:b/>
          <w:color w:val="000000"/>
          <w:sz w:val="28"/>
          <w:szCs w:val="28"/>
        </w:rPr>
        <w:t>особливостями</w:t>
      </w:r>
      <w:proofErr w:type="spellEnd"/>
    </w:p>
    <w:p w:rsidR="00546BE0" w:rsidRDefault="00546BE0" w:rsidP="00546BE0">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(без </w:t>
      </w:r>
      <w:proofErr w:type="spellStart"/>
      <w:r>
        <w:rPr>
          <w:rFonts w:ascii="Times New Roman" w:hAnsi="Times New Roman"/>
          <w:b/>
          <w:color w:val="000000"/>
          <w:sz w:val="28"/>
          <w:szCs w:val="28"/>
        </w:rPr>
        <w:t>аукціону</w:t>
      </w:r>
      <w:proofErr w:type="spellEnd"/>
      <w:r>
        <w:rPr>
          <w:rFonts w:ascii="Times New Roman" w:hAnsi="Times New Roman"/>
          <w:b/>
          <w:color w:val="000000"/>
          <w:sz w:val="28"/>
          <w:szCs w:val="28"/>
        </w:rPr>
        <w:t>)</w:t>
      </w:r>
    </w:p>
    <w:p w:rsidR="00546BE0" w:rsidRDefault="00546BE0" w:rsidP="00546BE0">
      <w:pPr>
        <w:shd w:val="clear" w:color="auto" w:fill="FFFFFF"/>
        <w:spacing w:after="0" w:line="240" w:lineRule="auto"/>
        <w:jc w:val="center"/>
        <w:rPr>
          <w:rFonts w:ascii="Times New Roman" w:hAnsi="Times New Roman"/>
          <w:bCs/>
          <w:color w:val="000000"/>
          <w:sz w:val="28"/>
          <w:szCs w:val="28"/>
        </w:rPr>
      </w:pPr>
    </w:p>
    <w:p w:rsidR="00546BE0" w:rsidRDefault="00546BE0" w:rsidP="00546BE0">
      <w:pPr>
        <w:shd w:val="clear" w:color="auto" w:fill="FFFFFF"/>
        <w:spacing w:after="0" w:line="240" w:lineRule="auto"/>
        <w:jc w:val="center"/>
        <w:rPr>
          <w:rFonts w:ascii="Times New Roman" w:hAnsi="Times New Roman"/>
          <w:bCs/>
          <w:color w:val="000000"/>
          <w:sz w:val="28"/>
          <w:szCs w:val="28"/>
        </w:rPr>
      </w:pPr>
    </w:p>
    <w:p w:rsidR="00546BE0" w:rsidRDefault="00546BE0" w:rsidP="00546BE0">
      <w:pPr>
        <w:shd w:val="clear" w:color="auto" w:fill="FFFFFF"/>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за предметом </w:t>
      </w:r>
      <w:proofErr w:type="spellStart"/>
      <w:r>
        <w:rPr>
          <w:rFonts w:ascii="Times New Roman" w:hAnsi="Times New Roman"/>
          <w:bCs/>
          <w:color w:val="000000"/>
          <w:sz w:val="28"/>
          <w:szCs w:val="28"/>
        </w:rPr>
        <w:t>закупівлі</w:t>
      </w:r>
      <w:proofErr w:type="spellEnd"/>
      <w:r>
        <w:rPr>
          <w:rFonts w:ascii="Times New Roman" w:hAnsi="Times New Roman"/>
          <w:bCs/>
          <w:color w:val="000000"/>
          <w:sz w:val="28"/>
          <w:szCs w:val="28"/>
        </w:rPr>
        <w:t>:</w:t>
      </w:r>
    </w:p>
    <w:p w:rsidR="00546BE0" w:rsidRDefault="00546BE0" w:rsidP="00546BE0">
      <w:pPr>
        <w:widowControl w:val="0"/>
        <w:spacing w:beforeLines="40" w:before="96" w:afterLines="40" w:after="96"/>
        <w:contextualSpacing/>
        <w:jc w:val="center"/>
        <w:rPr>
          <w:rFonts w:ascii="Calibri" w:hAnsi="Calibri"/>
          <w:b/>
          <w:bCs/>
          <w:sz w:val="32"/>
          <w:szCs w:val="32"/>
        </w:rPr>
      </w:pPr>
    </w:p>
    <w:p w:rsidR="00546BE0" w:rsidRDefault="00546BE0" w:rsidP="00546BE0">
      <w:pPr>
        <w:widowControl w:val="0"/>
        <w:suppressAutoHyphens/>
        <w:autoSpaceDN w:val="0"/>
        <w:spacing w:after="0" w:line="240" w:lineRule="auto"/>
        <w:jc w:val="center"/>
        <w:textAlignment w:val="baseline"/>
        <w:rPr>
          <w:rFonts w:ascii="Times New Roman" w:hAnsi="Times New Roman"/>
          <w:sz w:val="24"/>
          <w:szCs w:val="24"/>
        </w:rPr>
      </w:pPr>
      <w:proofErr w:type="spellStart"/>
      <w:r w:rsidRPr="00546BE0">
        <w:rPr>
          <w:rFonts w:ascii="Times New Roman" w:hAnsi="Times New Roman"/>
          <w:sz w:val="24"/>
          <w:szCs w:val="24"/>
        </w:rPr>
        <w:t>Благоустрій</w:t>
      </w:r>
      <w:proofErr w:type="spellEnd"/>
      <w:r w:rsidRPr="00546BE0">
        <w:rPr>
          <w:rFonts w:ascii="Times New Roman" w:hAnsi="Times New Roman"/>
          <w:sz w:val="24"/>
          <w:szCs w:val="24"/>
        </w:rPr>
        <w:t xml:space="preserve"> </w:t>
      </w:r>
      <w:proofErr w:type="spellStart"/>
      <w:r w:rsidRPr="00546BE0">
        <w:rPr>
          <w:rFonts w:ascii="Times New Roman" w:hAnsi="Times New Roman"/>
          <w:sz w:val="24"/>
          <w:szCs w:val="24"/>
        </w:rPr>
        <w:t>населеного</w:t>
      </w:r>
      <w:proofErr w:type="spellEnd"/>
      <w:r w:rsidRPr="00546BE0">
        <w:rPr>
          <w:rFonts w:ascii="Times New Roman" w:hAnsi="Times New Roman"/>
          <w:sz w:val="24"/>
          <w:szCs w:val="24"/>
        </w:rPr>
        <w:t xml:space="preserve"> пункту - </w:t>
      </w:r>
      <w:proofErr w:type="spellStart"/>
      <w:r w:rsidRPr="00546BE0">
        <w:rPr>
          <w:rFonts w:ascii="Times New Roman" w:hAnsi="Times New Roman"/>
          <w:sz w:val="24"/>
          <w:szCs w:val="24"/>
        </w:rPr>
        <w:t>поточний</w:t>
      </w:r>
      <w:proofErr w:type="spellEnd"/>
      <w:r w:rsidRPr="00546BE0">
        <w:rPr>
          <w:rFonts w:ascii="Times New Roman" w:hAnsi="Times New Roman"/>
          <w:sz w:val="24"/>
          <w:szCs w:val="24"/>
        </w:rPr>
        <w:t xml:space="preserve"> ремонт бювету з </w:t>
      </w:r>
      <w:proofErr w:type="spellStart"/>
      <w:r w:rsidRPr="00546BE0">
        <w:rPr>
          <w:rFonts w:ascii="Times New Roman" w:hAnsi="Times New Roman"/>
          <w:sz w:val="24"/>
          <w:szCs w:val="24"/>
        </w:rPr>
        <w:t>облаштуванням</w:t>
      </w:r>
      <w:proofErr w:type="spellEnd"/>
      <w:r w:rsidRPr="00546BE0">
        <w:rPr>
          <w:rFonts w:ascii="Times New Roman" w:hAnsi="Times New Roman"/>
          <w:sz w:val="24"/>
          <w:szCs w:val="24"/>
        </w:rPr>
        <w:t xml:space="preserve"> </w:t>
      </w:r>
      <w:proofErr w:type="spellStart"/>
      <w:r w:rsidRPr="00546BE0">
        <w:rPr>
          <w:rFonts w:ascii="Times New Roman" w:hAnsi="Times New Roman"/>
          <w:sz w:val="24"/>
          <w:szCs w:val="24"/>
        </w:rPr>
        <w:t>прилеглої</w:t>
      </w:r>
      <w:proofErr w:type="spellEnd"/>
      <w:r w:rsidRPr="00546BE0">
        <w:rPr>
          <w:rFonts w:ascii="Times New Roman" w:hAnsi="Times New Roman"/>
          <w:sz w:val="24"/>
          <w:szCs w:val="24"/>
        </w:rPr>
        <w:t xml:space="preserve"> </w:t>
      </w:r>
      <w:proofErr w:type="spellStart"/>
      <w:r w:rsidRPr="00546BE0">
        <w:rPr>
          <w:rFonts w:ascii="Times New Roman" w:hAnsi="Times New Roman"/>
          <w:sz w:val="24"/>
          <w:szCs w:val="24"/>
        </w:rPr>
        <w:t>території</w:t>
      </w:r>
      <w:proofErr w:type="spellEnd"/>
      <w:r w:rsidRPr="00546BE0">
        <w:rPr>
          <w:rFonts w:ascii="Times New Roman" w:hAnsi="Times New Roman"/>
          <w:sz w:val="24"/>
          <w:szCs w:val="24"/>
        </w:rPr>
        <w:t xml:space="preserve"> за </w:t>
      </w:r>
      <w:proofErr w:type="spellStart"/>
      <w:r w:rsidRPr="00546BE0">
        <w:rPr>
          <w:rFonts w:ascii="Times New Roman" w:hAnsi="Times New Roman"/>
          <w:sz w:val="24"/>
          <w:szCs w:val="24"/>
        </w:rPr>
        <w:t>адресою</w:t>
      </w:r>
      <w:proofErr w:type="spellEnd"/>
      <w:r>
        <w:rPr>
          <w:rFonts w:ascii="Times New Roman" w:hAnsi="Times New Roman"/>
          <w:sz w:val="24"/>
          <w:szCs w:val="24"/>
          <w:lang w:val="uk-UA"/>
        </w:rPr>
        <w:t xml:space="preserve">: </w:t>
      </w:r>
      <w:proofErr w:type="spellStart"/>
      <w:r w:rsidRPr="00546BE0">
        <w:rPr>
          <w:rFonts w:ascii="Times New Roman" w:hAnsi="Times New Roman"/>
          <w:sz w:val="24"/>
          <w:szCs w:val="24"/>
        </w:rPr>
        <w:t>вул</w:t>
      </w:r>
      <w:proofErr w:type="spellEnd"/>
      <w:r w:rsidRPr="00546BE0">
        <w:rPr>
          <w:rFonts w:ascii="Times New Roman" w:hAnsi="Times New Roman"/>
          <w:sz w:val="24"/>
          <w:szCs w:val="24"/>
        </w:rPr>
        <w:t xml:space="preserve">. </w:t>
      </w:r>
      <w:proofErr w:type="spellStart"/>
      <w:r w:rsidRPr="00546BE0">
        <w:rPr>
          <w:rFonts w:ascii="Times New Roman" w:hAnsi="Times New Roman"/>
          <w:sz w:val="24"/>
          <w:szCs w:val="24"/>
        </w:rPr>
        <w:t>Свободи</w:t>
      </w:r>
      <w:proofErr w:type="spellEnd"/>
      <w:r w:rsidRPr="00546BE0">
        <w:rPr>
          <w:rFonts w:ascii="Times New Roman" w:hAnsi="Times New Roman"/>
          <w:sz w:val="24"/>
          <w:szCs w:val="24"/>
        </w:rPr>
        <w:t xml:space="preserve"> 41 В </w:t>
      </w:r>
      <w:proofErr w:type="spellStart"/>
      <w:r w:rsidRPr="00546BE0">
        <w:rPr>
          <w:rFonts w:ascii="Times New Roman" w:hAnsi="Times New Roman"/>
          <w:sz w:val="24"/>
          <w:szCs w:val="24"/>
        </w:rPr>
        <w:t>в</w:t>
      </w:r>
      <w:proofErr w:type="spellEnd"/>
      <w:r w:rsidRPr="00546BE0">
        <w:rPr>
          <w:rFonts w:ascii="Times New Roman" w:hAnsi="Times New Roman"/>
          <w:sz w:val="24"/>
          <w:szCs w:val="24"/>
        </w:rPr>
        <w:t xml:space="preserve"> с. Рожни Броварського району Київської області</w:t>
      </w:r>
    </w:p>
    <w:p w:rsidR="00546BE0" w:rsidRDefault="00546BE0" w:rsidP="00546BE0">
      <w:pPr>
        <w:widowControl w:val="0"/>
        <w:suppressAutoHyphens/>
        <w:autoSpaceDN w:val="0"/>
        <w:spacing w:after="0" w:line="240" w:lineRule="auto"/>
        <w:jc w:val="center"/>
        <w:textAlignment w:val="baseline"/>
        <w:rPr>
          <w:rFonts w:ascii="Times New Roman" w:hAnsi="Times New Roman"/>
          <w:sz w:val="24"/>
          <w:szCs w:val="24"/>
        </w:rPr>
      </w:pPr>
    </w:p>
    <w:p w:rsidR="00546BE0" w:rsidRDefault="00546BE0" w:rsidP="00546BE0">
      <w:pPr>
        <w:widowControl w:val="0"/>
        <w:suppressAutoHyphens/>
        <w:autoSpaceDN w:val="0"/>
        <w:spacing w:after="0" w:line="240" w:lineRule="auto"/>
        <w:jc w:val="center"/>
        <w:textAlignment w:val="baseline"/>
        <w:rPr>
          <w:rFonts w:ascii="Times New Roman" w:hAnsi="Times New Roman"/>
          <w:sz w:val="24"/>
          <w:szCs w:val="24"/>
        </w:rPr>
      </w:pPr>
      <w:proofErr w:type="spellStart"/>
      <w:r>
        <w:rPr>
          <w:rFonts w:ascii="Times New Roman" w:hAnsi="Times New Roman"/>
          <w:sz w:val="24"/>
          <w:szCs w:val="24"/>
        </w:rPr>
        <w:t>згідно</w:t>
      </w:r>
      <w:proofErr w:type="spellEnd"/>
      <w:r>
        <w:rPr>
          <w:rFonts w:ascii="Times New Roman" w:hAnsi="Times New Roman"/>
          <w:sz w:val="24"/>
          <w:szCs w:val="24"/>
        </w:rPr>
        <w:t xml:space="preserve"> коду ДК 021:2015 </w:t>
      </w:r>
    </w:p>
    <w:p w:rsidR="00546BE0" w:rsidRDefault="003B5712" w:rsidP="003B5712">
      <w:pPr>
        <w:widowControl w:val="0"/>
        <w:suppressAutoHyphens/>
        <w:autoSpaceDN w:val="0"/>
        <w:spacing w:after="0" w:line="240" w:lineRule="auto"/>
        <w:jc w:val="center"/>
        <w:textAlignment w:val="baseline"/>
        <w:rPr>
          <w:rFonts w:ascii="Times New Roman" w:hAnsi="Times New Roman"/>
          <w:sz w:val="28"/>
          <w:szCs w:val="28"/>
          <w:u w:val="single"/>
        </w:rPr>
      </w:pPr>
      <w:r w:rsidRPr="003B5712">
        <w:rPr>
          <w:rFonts w:ascii="Times New Roman" w:hAnsi="Times New Roman"/>
          <w:sz w:val="24"/>
          <w:szCs w:val="24"/>
        </w:rPr>
        <w:t xml:space="preserve">45230000-8 </w:t>
      </w:r>
      <w:r w:rsidR="00546BE0">
        <w:rPr>
          <w:rFonts w:ascii="Times New Roman" w:hAnsi="Times New Roman"/>
          <w:sz w:val="24"/>
          <w:szCs w:val="24"/>
        </w:rPr>
        <w:t xml:space="preserve">- </w:t>
      </w:r>
      <w:proofErr w:type="spellStart"/>
      <w:r w:rsidRPr="003B5712">
        <w:rPr>
          <w:rFonts w:ascii="Times New Roman" w:hAnsi="Times New Roman"/>
          <w:sz w:val="24"/>
          <w:szCs w:val="24"/>
        </w:rPr>
        <w:t>Будівництво</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трубопроводів</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ліній</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зв’язку</w:t>
      </w:r>
      <w:proofErr w:type="spellEnd"/>
      <w:r w:rsidRPr="003B5712">
        <w:rPr>
          <w:rFonts w:ascii="Times New Roman" w:hAnsi="Times New Roman"/>
          <w:sz w:val="24"/>
          <w:szCs w:val="24"/>
        </w:rPr>
        <w:t xml:space="preserve"> та </w:t>
      </w:r>
      <w:proofErr w:type="spellStart"/>
      <w:r w:rsidRPr="003B5712">
        <w:rPr>
          <w:rFonts w:ascii="Times New Roman" w:hAnsi="Times New Roman"/>
          <w:sz w:val="24"/>
          <w:szCs w:val="24"/>
        </w:rPr>
        <w:t>електропередач</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шосе</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доріг</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аеродромів</w:t>
      </w:r>
      <w:proofErr w:type="spellEnd"/>
      <w:r w:rsidRPr="003B5712">
        <w:rPr>
          <w:rFonts w:ascii="Times New Roman" w:hAnsi="Times New Roman"/>
          <w:sz w:val="24"/>
          <w:szCs w:val="24"/>
        </w:rPr>
        <w:t xml:space="preserve"> і </w:t>
      </w:r>
      <w:proofErr w:type="spellStart"/>
      <w:r w:rsidRPr="003B5712">
        <w:rPr>
          <w:rFonts w:ascii="Times New Roman" w:hAnsi="Times New Roman"/>
          <w:sz w:val="24"/>
          <w:szCs w:val="24"/>
        </w:rPr>
        <w:t>залізничних</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доріг</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вирівнювання</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поверхонь</w:t>
      </w:r>
      <w:proofErr w:type="spellEnd"/>
    </w:p>
    <w:p w:rsidR="00546BE0" w:rsidRDefault="00546BE0" w:rsidP="00546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546BE0" w:rsidRDefault="00546BE0" w:rsidP="00546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546BE0" w:rsidRDefault="00546BE0" w:rsidP="00546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546BE0" w:rsidRDefault="00546BE0" w:rsidP="00546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546BE0" w:rsidRDefault="00546BE0" w:rsidP="00546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546BE0" w:rsidRDefault="00546BE0" w:rsidP="00546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546BE0" w:rsidRDefault="00546BE0" w:rsidP="00546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546BE0" w:rsidRDefault="00546BE0" w:rsidP="00546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46BE0" w:rsidRDefault="00546BE0" w:rsidP="00546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46BE0" w:rsidRDefault="00546BE0" w:rsidP="00546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46BE0" w:rsidRDefault="00546BE0" w:rsidP="00546BE0">
      <w:pPr>
        <w:jc w:val="center"/>
        <w:rPr>
          <w:rFonts w:ascii="Times New Roman" w:eastAsia="Calibri" w:hAnsi="Times New Roman"/>
          <w:b/>
          <w:sz w:val="28"/>
          <w:szCs w:val="28"/>
          <w:highlight w:val="white"/>
        </w:rPr>
      </w:pPr>
      <w:r>
        <w:rPr>
          <w:rFonts w:ascii="Times New Roman" w:eastAsia="Arial" w:hAnsi="Times New Roman"/>
          <w:b/>
          <w:bCs/>
          <w:sz w:val="28"/>
          <w:highlight w:val="white"/>
          <w:lang w:eastAsia="uk-UA"/>
        </w:rPr>
        <w:t xml:space="preserve">с. </w:t>
      </w:r>
      <w:proofErr w:type="spellStart"/>
      <w:r>
        <w:rPr>
          <w:rFonts w:ascii="Times New Roman" w:hAnsi="Times New Roman"/>
          <w:b/>
          <w:sz w:val="28"/>
          <w:szCs w:val="28"/>
          <w:highlight w:val="white"/>
          <w:lang w:eastAsia="ru-RU"/>
        </w:rPr>
        <w:t>Зазим</w:t>
      </w:r>
      <w:r>
        <w:rPr>
          <w:rFonts w:ascii="Times New Roman" w:hAnsi="Times New Roman"/>
          <w:b/>
          <w:sz w:val="28"/>
          <w:szCs w:val="28"/>
          <w:highlight w:val="white"/>
        </w:rPr>
        <w:t>’я</w:t>
      </w:r>
      <w:proofErr w:type="spellEnd"/>
    </w:p>
    <w:p w:rsidR="00546BE0" w:rsidRDefault="00546BE0" w:rsidP="00546BE0">
      <w:pPr>
        <w:jc w:val="center"/>
        <w:rPr>
          <w:rFonts w:ascii="Times New Roman" w:eastAsia="Arial" w:hAnsi="Times New Roman"/>
          <w:b/>
          <w:bCs/>
          <w:sz w:val="28"/>
          <w:lang w:eastAsia="uk-UA"/>
        </w:rPr>
      </w:pPr>
      <w:r>
        <w:rPr>
          <w:rFonts w:ascii="Times New Roman" w:eastAsia="Arial" w:hAnsi="Times New Roman"/>
          <w:b/>
          <w:bCs/>
          <w:sz w:val="28"/>
          <w:highlight w:val="white"/>
          <w:lang w:eastAsia="uk-UA"/>
        </w:rPr>
        <w:t>202</w:t>
      </w:r>
      <w:r>
        <w:rPr>
          <w:rFonts w:ascii="Times New Roman" w:eastAsia="Arial" w:hAnsi="Times New Roman"/>
          <w:b/>
          <w:bCs/>
          <w:sz w:val="28"/>
          <w:lang w:eastAsia="uk-UA"/>
        </w:rPr>
        <w:t>3 р.</w:t>
      </w:r>
      <w:r>
        <w:rPr>
          <w:rFonts w:ascii="Times New Roman" w:eastAsia="Arial" w:hAnsi="Times New Roman"/>
          <w:b/>
          <w:bCs/>
          <w:sz w:val="28"/>
          <w:lang w:eastAsia="uk-UA"/>
        </w:rPr>
        <w:br w:type="page"/>
      </w:r>
    </w:p>
    <w:tbl>
      <w:tblPr>
        <w:tblW w:w="0" w:type="auto"/>
        <w:tblCellMar>
          <w:top w:w="15" w:type="dxa"/>
          <w:left w:w="15" w:type="dxa"/>
          <w:bottom w:w="15" w:type="dxa"/>
          <w:right w:w="15" w:type="dxa"/>
        </w:tblCellMar>
        <w:tblLook w:val="04A0" w:firstRow="1" w:lastRow="0" w:firstColumn="1" w:lastColumn="0" w:noHBand="0" w:noVBand="1"/>
      </w:tblPr>
      <w:tblGrid>
        <w:gridCol w:w="396"/>
        <w:gridCol w:w="3685"/>
        <w:gridCol w:w="6258"/>
      </w:tblGrid>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Загальні положення</w:t>
            </w:r>
          </w:p>
        </w:tc>
      </w:tr>
      <w:tr w:rsidR="00946B02" w:rsidRPr="00946B02" w:rsidTr="00946B02">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16"/>
                <w:szCs w:val="16"/>
                <w:lang w:val="uk-UA" w:eastAsia="uk-UA"/>
              </w:rPr>
              <w:t>3</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946B02">
              <w:rPr>
                <w:rFonts w:ascii="Times New Roman" w:eastAsia="Times New Roman" w:hAnsi="Times New Roman" w:cs="Times New Roman"/>
                <w:color w:val="000000"/>
                <w:sz w:val="24"/>
                <w:szCs w:val="24"/>
                <w:lang w:val="uk-UA" w:eastAsia="uk-UA"/>
              </w:rPr>
              <w:t>Особливсотей</w:t>
            </w:r>
            <w:proofErr w:type="spellEnd"/>
            <w:r w:rsidRPr="00946B02">
              <w:rPr>
                <w:rFonts w:ascii="Times New Roman" w:eastAsia="Times New Roman" w:hAnsi="Times New Roman" w:cs="Times New Roman"/>
                <w:color w:val="000000"/>
                <w:sz w:val="24"/>
                <w:szCs w:val="24"/>
                <w:lang w:val="uk-UA" w:eastAsia="uk-UA"/>
              </w:rPr>
              <w:t>.</w:t>
            </w:r>
          </w:p>
        </w:tc>
      </w:tr>
      <w:tr w:rsidR="003B571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946B02" w:rsidRDefault="003B5712" w:rsidP="003B571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946B02" w:rsidRDefault="003B5712" w:rsidP="003B571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Default="003B5712" w:rsidP="003B5712">
            <w:pPr>
              <w:widowControl w:val="0"/>
              <w:suppressAutoHyphens/>
              <w:autoSpaceDN w:val="0"/>
              <w:spacing w:after="0" w:line="240" w:lineRule="auto"/>
              <w:jc w:val="both"/>
              <w:textAlignment w:val="baseline"/>
              <w:rPr>
                <w:rFonts w:ascii="Times New Roman" w:hAnsi="Times New Roman"/>
                <w:sz w:val="24"/>
                <w:szCs w:val="24"/>
                <w:lang w:val="uk-UA"/>
              </w:rPr>
            </w:pPr>
            <w:proofErr w:type="spellStart"/>
            <w:r>
              <w:rPr>
                <w:rFonts w:ascii="Times New Roman" w:hAnsi="Times New Roman"/>
                <w:sz w:val="24"/>
                <w:szCs w:val="24"/>
              </w:rPr>
              <w:t>Категорія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орган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у </w:t>
            </w:r>
            <w:proofErr w:type="spellStart"/>
            <w:r>
              <w:rPr>
                <w:rFonts w:ascii="Times New Roman" w:hAnsi="Times New Roman"/>
                <w:sz w:val="24"/>
                <w:szCs w:val="24"/>
              </w:rPr>
              <w:t>пункті</w:t>
            </w:r>
            <w:proofErr w:type="spellEnd"/>
            <w:r>
              <w:rPr>
                <w:rFonts w:ascii="Times New Roman" w:hAnsi="Times New Roman"/>
                <w:sz w:val="24"/>
                <w:szCs w:val="24"/>
              </w:rPr>
              <w:t xml:space="preserve"> 1 </w:t>
            </w:r>
            <w:proofErr w:type="spellStart"/>
            <w:r>
              <w:rPr>
                <w:rFonts w:ascii="Times New Roman" w:hAnsi="Times New Roman"/>
                <w:sz w:val="24"/>
                <w:szCs w:val="24"/>
              </w:rPr>
              <w:t>частини</w:t>
            </w:r>
            <w:proofErr w:type="spellEnd"/>
            <w:r>
              <w:rPr>
                <w:rFonts w:ascii="Times New Roman" w:hAnsi="Times New Roman"/>
                <w:sz w:val="24"/>
                <w:szCs w:val="24"/>
              </w:rPr>
              <w:t xml:space="preserve"> </w:t>
            </w:r>
            <w:proofErr w:type="spellStart"/>
            <w:r>
              <w:rPr>
                <w:rFonts w:ascii="Times New Roman" w:hAnsi="Times New Roman"/>
                <w:sz w:val="24"/>
                <w:szCs w:val="24"/>
              </w:rPr>
              <w:t>першої</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2 Закону.</w:t>
            </w:r>
          </w:p>
        </w:tc>
      </w:tr>
      <w:tr w:rsidR="003B571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946B02" w:rsidRDefault="003B5712" w:rsidP="003B571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946B02" w:rsidRDefault="003B5712" w:rsidP="003B571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Default="003B5712" w:rsidP="003B5712">
            <w:pPr>
              <w:widowControl w:val="0"/>
              <w:suppressAutoHyphens/>
              <w:autoSpaceDN w:val="0"/>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Зазимська</w:t>
            </w:r>
            <w:proofErr w:type="spellEnd"/>
            <w:r>
              <w:rPr>
                <w:rFonts w:ascii="Times New Roman" w:hAnsi="Times New Roman"/>
                <w:sz w:val="24"/>
                <w:szCs w:val="24"/>
              </w:rPr>
              <w:t xml:space="preserve"> </w:t>
            </w:r>
            <w:proofErr w:type="spellStart"/>
            <w:r>
              <w:rPr>
                <w:rFonts w:ascii="Times New Roman" w:hAnsi="Times New Roman"/>
                <w:sz w:val="24"/>
                <w:szCs w:val="24"/>
              </w:rPr>
              <w:t>сільська</w:t>
            </w:r>
            <w:proofErr w:type="spellEnd"/>
            <w:r>
              <w:rPr>
                <w:rFonts w:ascii="Times New Roman" w:hAnsi="Times New Roman"/>
                <w:sz w:val="24"/>
                <w:szCs w:val="24"/>
              </w:rPr>
              <w:t xml:space="preserve"> рада </w:t>
            </w:r>
            <w:proofErr w:type="spellStart"/>
            <w:r>
              <w:rPr>
                <w:rFonts w:ascii="Times New Roman" w:hAnsi="Times New Roman"/>
                <w:sz w:val="24"/>
                <w:szCs w:val="24"/>
              </w:rPr>
              <w:t>Броварського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Київської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далі</w:t>
            </w:r>
            <w:proofErr w:type="spellEnd"/>
            <w:r>
              <w:rPr>
                <w:rFonts w:ascii="Times New Roman" w:hAnsi="Times New Roman"/>
                <w:sz w:val="24"/>
                <w:szCs w:val="24"/>
              </w:rPr>
              <w:t xml:space="preserve"> - </w:t>
            </w:r>
            <w:proofErr w:type="spellStart"/>
            <w:r>
              <w:rPr>
                <w:rFonts w:ascii="Times New Roman" w:hAnsi="Times New Roman"/>
                <w:sz w:val="24"/>
                <w:szCs w:val="24"/>
              </w:rPr>
              <w:t>Замовник</w:t>
            </w:r>
            <w:proofErr w:type="spellEnd"/>
            <w:r>
              <w:rPr>
                <w:rFonts w:ascii="Times New Roman" w:hAnsi="Times New Roman"/>
                <w:sz w:val="24"/>
                <w:szCs w:val="24"/>
              </w:rPr>
              <w:t>), код ЄДРПОУ 04363876</w:t>
            </w:r>
          </w:p>
        </w:tc>
      </w:tr>
      <w:tr w:rsidR="003B571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946B02" w:rsidRDefault="003B5712" w:rsidP="003B571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946B02" w:rsidRDefault="003B5712" w:rsidP="003B571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Default="003B5712" w:rsidP="003B5712">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село </w:t>
            </w:r>
            <w:proofErr w:type="spellStart"/>
            <w:r>
              <w:rPr>
                <w:rFonts w:ascii="Times New Roman" w:hAnsi="Times New Roman"/>
                <w:sz w:val="24"/>
                <w:szCs w:val="24"/>
              </w:rPr>
              <w:t>Зазим'я</w:t>
            </w:r>
            <w:proofErr w:type="spellEnd"/>
            <w:r>
              <w:rPr>
                <w:rFonts w:ascii="Times New Roman" w:hAnsi="Times New Roman"/>
                <w:sz w:val="24"/>
                <w:szCs w:val="24"/>
              </w:rPr>
              <w:t xml:space="preserve">, </w:t>
            </w:r>
            <w:proofErr w:type="spellStart"/>
            <w:r>
              <w:rPr>
                <w:rFonts w:ascii="Times New Roman" w:hAnsi="Times New Roman"/>
                <w:sz w:val="24"/>
                <w:szCs w:val="24"/>
              </w:rPr>
              <w:t>вулиця</w:t>
            </w:r>
            <w:proofErr w:type="spellEnd"/>
            <w:r>
              <w:rPr>
                <w:rFonts w:ascii="Times New Roman" w:hAnsi="Times New Roman"/>
                <w:sz w:val="24"/>
                <w:szCs w:val="24"/>
              </w:rPr>
              <w:t xml:space="preserve"> Широка, </w:t>
            </w:r>
            <w:proofErr w:type="spellStart"/>
            <w:r>
              <w:rPr>
                <w:rFonts w:ascii="Times New Roman" w:hAnsi="Times New Roman"/>
                <w:sz w:val="24"/>
                <w:szCs w:val="24"/>
              </w:rPr>
              <w:t>будинок</w:t>
            </w:r>
            <w:proofErr w:type="spellEnd"/>
            <w:r>
              <w:rPr>
                <w:rFonts w:ascii="Times New Roman" w:hAnsi="Times New Roman"/>
                <w:sz w:val="24"/>
                <w:szCs w:val="24"/>
              </w:rPr>
              <w:t xml:space="preserve"> 6, </w:t>
            </w:r>
            <w:proofErr w:type="spellStart"/>
            <w:r>
              <w:rPr>
                <w:rFonts w:ascii="Times New Roman" w:hAnsi="Times New Roman"/>
                <w:sz w:val="24"/>
                <w:szCs w:val="24"/>
              </w:rPr>
              <w:t>Броварський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Київська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Україна</w:t>
            </w:r>
            <w:proofErr w:type="spellEnd"/>
            <w:r>
              <w:rPr>
                <w:rFonts w:ascii="Times New Roman" w:hAnsi="Times New Roman"/>
                <w:sz w:val="24"/>
                <w:szCs w:val="24"/>
              </w:rPr>
              <w:t xml:space="preserve"> 07415</w:t>
            </w:r>
          </w:p>
        </w:tc>
      </w:tr>
      <w:tr w:rsidR="003B571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946B02" w:rsidRDefault="003B5712" w:rsidP="003B571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946B02" w:rsidRDefault="003B5712" w:rsidP="003B571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3B5712" w:rsidRDefault="003B5712" w:rsidP="003B5712">
            <w:pPr>
              <w:widowControl w:val="0"/>
              <w:suppressAutoHyphens/>
              <w:autoSpaceDN w:val="0"/>
              <w:spacing w:after="0" w:line="240" w:lineRule="auto"/>
              <w:jc w:val="both"/>
              <w:textAlignment w:val="baseline"/>
              <w:rPr>
                <w:rFonts w:ascii="Times New Roman" w:hAnsi="Times New Roman"/>
                <w:sz w:val="24"/>
                <w:szCs w:val="24"/>
                <w:lang w:val="uk-UA"/>
              </w:rPr>
            </w:pPr>
            <w:r w:rsidRPr="003B5712">
              <w:rPr>
                <w:rFonts w:ascii="Times New Roman" w:hAnsi="Times New Roman"/>
                <w:sz w:val="24"/>
                <w:szCs w:val="24"/>
                <w:lang w:val="uk-UA"/>
              </w:rPr>
              <w:t xml:space="preserve">З організаційних питань: </w:t>
            </w:r>
            <w:proofErr w:type="spellStart"/>
            <w:r w:rsidRPr="003B5712">
              <w:rPr>
                <w:rFonts w:ascii="Times New Roman" w:hAnsi="Times New Roman"/>
                <w:sz w:val="24"/>
                <w:szCs w:val="24"/>
                <w:lang w:val="uk-UA"/>
              </w:rPr>
              <w:t>Ярошинський</w:t>
            </w:r>
            <w:proofErr w:type="spellEnd"/>
            <w:r w:rsidRPr="003B5712">
              <w:rPr>
                <w:rFonts w:ascii="Times New Roman" w:hAnsi="Times New Roman"/>
                <w:sz w:val="24"/>
                <w:szCs w:val="24"/>
                <w:lang w:val="uk-UA"/>
              </w:rPr>
              <w:t xml:space="preserve"> Іван Миколайович, начальник відділу економіки, інвестицій, публічних </w:t>
            </w:r>
            <w:proofErr w:type="spellStart"/>
            <w:r w:rsidRPr="003B5712">
              <w:rPr>
                <w:rFonts w:ascii="Times New Roman" w:hAnsi="Times New Roman"/>
                <w:sz w:val="24"/>
                <w:szCs w:val="24"/>
                <w:lang w:val="uk-UA"/>
              </w:rPr>
              <w:t>закупівель</w:t>
            </w:r>
            <w:proofErr w:type="spellEnd"/>
            <w:r w:rsidRPr="003B5712">
              <w:rPr>
                <w:rFonts w:ascii="Times New Roman" w:hAnsi="Times New Roman"/>
                <w:sz w:val="24"/>
                <w:szCs w:val="24"/>
                <w:lang w:val="uk-UA"/>
              </w:rPr>
              <w:t xml:space="preserve"> та правового забезпечення;</w:t>
            </w:r>
          </w:p>
          <w:p w:rsidR="003B5712" w:rsidRDefault="003B5712" w:rsidP="003B5712">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адреса та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Широка, буд. 6, с. </w:t>
            </w:r>
            <w:proofErr w:type="spellStart"/>
            <w:r>
              <w:rPr>
                <w:rFonts w:ascii="Times New Roman" w:hAnsi="Times New Roman"/>
                <w:sz w:val="24"/>
                <w:szCs w:val="24"/>
              </w:rPr>
              <w:t>Зазим’я</w:t>
            </w:r>
            <w:proofErr w:type="spellEnd"/>
            <w:r>
              <w:rPr>
                <w:rFonts w:ascii="Times New Roman" w:hAnsi="Times New Roman"/>
                <w:sz w:val="24"/>
                <w:szCs w:val="24"/>
              </w:rPr>
              <w:t>, 07415, тел.: +380459429281</w:t>
            </w:r>
          </w:p>
          <w:p w:rsidR="003B5712" w:rsidRDefault="003B5712" w:rsidP="003B5712">
            <w:pPr>
              <w:widowControl w:val="0"/>
              <w:tabs>
                <w:tab w:val="left" w:pos="5"/>
              </w:tabs>
              <w:suppressAutoHyphens/>
              <w:autoSpaceDN w:val="0"/>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електронна</w:t>
            </w:r>
            <w:proofErr w:type="spellEnd"/>
            <w:r>
              <w:rPr>
                <w:rFonts w:ascii="Times New Roman" w:hAnsi="Times New Roman"/>
                <w:sz w:val="24"/>
                <w:szCs w:val="24"/>
              </w:rPr>
              <w:t xml:space="preserve"> адреса: </w:t>
            </w:r>
            <w:hyperlink r:id="rId5" w:history="1">
              <w:r>
                <w:rPr>
                  <w:rStyle w:val="a4"/>
                  <w:sz w:val="24"/>
                  <w:szCs w:val="24"/>
                </w:rPr>
                <w:t>zotg@ukr.net</w:t>
              </w:r>
            </w:hyperlink>
          </w:p>
        </w:tc>
      </w:tr>
      <w:tr w:rsidR="003B571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946B02" w:rsidRDefault="003B5712" w:rsidP="003B571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Pr="00946B02" w:rsidRDefault="003B5712" w:rsidP="003B571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Default="003B5712" w:rsidP="003B5712">
            <w:pPr>
              <w:widowControl w:val="0"/>
              <w:suppressAutoHyphens/>
              <w:autoSpaceDN w:val="0"/>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Відкриті</w:t>
            </w:r>
            <w:proofErr w:type="spellEnd"/>
            <w:r>
              <w:rPr>
                <w:rFonts w:ascii="Times New Roman" w:hAnsi="Times New Roman"/>
                <w:sz w:val="24"/>
                <w:szCs w:val="24"/>
              </w:rPr>
              <w:t xml:space="preserve"> торги (з </w:t>
            </w:r>
            <w:proofErr w:type="spellStart"/>
            <w:r>
              <w:rPr>
                <w:rFonts w:ascii="Times New Roman" w:hAnsi="Times New Roman"/>
                <w:sz w:val="24"/>
                <w:szCs w:val="24"/>
              </w:rPr>
              <w:t>особливостями</w:t>
            </w:r>
            <w:proofErr w:type="spellEnd"/>
            <w:r>
              <w:rPr>
                <w:rFonts w:ascii="Times New Roman" w:hAnsi="Times New Roman"/>
                <w:sz w:val="24"/>
                <w:szCs w:val="24"/>
              </w:rPr>
              <w:t>)</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3B5712" w:rsidP="003B5712">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uk-UA"/>
              </w:rPr>
            </w:pPr>
            <w:proofErr w:type="spellStart"/>
            <w:r w:rsidRPr="003B5712">
              <w:rPr>
                <w:rFonts w:ascii="Times New Roman" w:hAnsi="Times New Roman"/>
                <w:b/>
                <w:bCs/>
                <w:sz w:val="24"/>
                <w:szCs w:val="24"/>
              </w:rPr>
              <w:t>Благоустрій</w:t>
            </w:r>
            <w:proofErr w:type="spellEnd"/>
            <w:r w:rsidRPr="003B5712">
              <w:rPr>
                <w:rFonts w:ascii="Times New Roman" w:hAnsi="Times New Roman"/>
                <w:b/>
                <w:bCs/>
                <w:sz w:val="24"/>
                <w:szCs w:val="24"/>
              </w:rPr>
              <w:t xml:space="preserve"> </w:t>
            </w:r>
            <w:proofErr w:type="spellStart"/>
            <w:r w:rsidRPr="003B5712">
              <w:rPr>
                <w:rFonts w:ascii="Times New Roman" w:hAnsi="Times New Roman"/>
                <w:b/>
                <w:bCs/>
                <w:sz w:val="24"/>
                <w:szCs w:val="24"/>
              </w:rPr>
              <w:t>населеного</w:t>
            </w:r>
            <w:proofErr w:type="spellEnd"/>
            <w:r w:rsidRPr="003B5712">
              <w:rPr>
                <w:rFonts w:ascii="Times New Roman" w:hAnsi="Times New Roman"/>
                <w:b/>
                <w:bCs/>
                <w:sz w:val="24"/>
                <w:szCs w:val="24"/>
              </w:rPr>
              <w:t xml:space="preserve"> пункту - </w:t>
            </w:r>
            <w:proofErr w:type="spellStart"/>
            <w:r w:rsidRPr="003B5712">
              <w:rPr>
                <w:rFonts w:ascii="Times New Roman" w:hAnsi="Times New Roman"/>
                <w:b/>
                <w:bCs/>
                <w:sz w:val="24"/>
                <w:szCs w:val="24"/>
              </w:rPr>
              <w:t>поточний</w:t>
            </w:r>
            <w:proofErr w:type="spellEnd"/>
            <w:r w:rsidRPr="003B5712">
              <w:rPr>
                <w:rFonts w:ascii="Times New Roman" w:hAnsi="Times New Roman"/>
                <w:b/>
                <w:bCs/>
                <w:sz w:val="24"/>
                <w:szCs w:val="24"/>
              </w:rPr>
              <w:t xml:space="preserve"> ремонт бювету з </w:t>
            </w:r>
            <w:proofErr w:type="spellStart"/>
            <w:r w:rsidRPr="003B5712">
              <w:rPr>
                <w:rFonts w:ascii="Times New Roman" w:hAnsi="Times New Roman"/>
                <w:b/>
                <w:bCs/>
                <w:sz w:val="24"/>
                <w:szCs w:val="24"/>
              </w:rPr>
              <w:t>облаштуванням</w:t>
            </w:r>
            <w:proofErr w:type="spellEnd"/>
            <w:r w:rsidRPr="003B5712">
              <w:rPr>
                <w:rFonts w:ascii="Times New Roman" w:hAnsi="Times New Roman"/>
                <w:b/>
                <w:bCs/>
                <w:sz w:val="24"/>
                <w:szCs w:val="24"/>
              </w:rPr>
              <w:t xml:space="preserve"> </w:t>
            </w:r>
            <w:proofErr w:type="spellStart"/>
            <w:r w:rsidRPr="003B5712">
              <w:rPr>
                <w:rFonts w:ascii="Times New Roman" w:hAnsi="Times New Roman"/>
                <w:b/>
                <w:bCs/>
                <w:sz w:val="24"/>
                <w:szCs w:val="24"/>
              </w:rPr>
              <w:t>прилеглої</w:t>
            </w:r>
            <w:proofErr w:type="spellEnd"/>
            <w:r w:rsidRPr="003B5712">
              <w:rPr>
                <w:rFonts w:ascii="Times New Roman" w:hAnsi="Times New Roman"/>
                <w:b/>
                <w:bCs/>
                <w:sz w:val="24"/>
                <w:szCs w:val="24"/>
              </w:rPr>
              <w:t xml:space="preserve"> </w:t>
            </w:r>
            <w:proofErr w:type="spellStart"/>
            <w:r w:rsidRPr="003B5712">
              <w:rPr>
                <w:rFonts w:ascii="Times New Roman" w:hAnsi="Times New Roman"/>
                <w:b/>
                <w:bCs/>
                <w:sz w:val="24"/>
                <w:szCs w:val="24"/>
              </w:rPr>
              <w:t>території</w:t>
            </w:r>
            <w:proofErr w:type="spellEnd"/>
            <w:r w:rsidRPr="003B5712">
              <w:rPr>
                <w:rFonts w:ascii="Times New Roman" w:hAnsi="Times New Roman"/>
                <w:b/>
                <w:bCs/>
                <w:sz w:val="24"/>
                <w:szCs w:val="24"/>
              </w:rPr>
              <w:t xml:space="preserve"> за </w:t>
            </w:r>
            <w:proofErr w:type="spellStart"/>
            <w:r w:rsidRPr="003B5712">
              <w:rPr>
                <w:rFonts w:ascii="Times New Roman" w:hAnsi="Times New Roman"/>
                <w:b/>
                <w:bCs/>
                <w:sz w:val="24"/>
                <w:szCs w:val="24"/>
              </w:rPr>
              <w:t>адресою</w:t>
            </w:r>
            <w:proofErr w:type="spellEnd"/>
            <w:r w:rsidRPr="003B5712">
              <w:rPr>
                <w:rFonts w:ascii="Times New Roman" w:hAnsi="Times New Roman"/>
                <w:b/>
                <w:bCs/>
                <w:sz w:val="24"/>
                <w:szCs w:val="24"/>
                <w:lang w:val="uk-UA"/>
              </w:rPr>
              <w:t xml:space="preserve">: </w:t>
            </w:r>
            <w:proofErr w:type="spellStart"/>
            <w:r w:rsidRPr="003B5712">
              <w:rPr>
                <w:rFonts w:ascii="Times New Roman" w:hAnsi="Times New Roman"/>
                <w:b/>
                <w:bCs/>
                <w:sz w:val="24"/>
                <w:szCs w:val="24"/>
              </w:rPr>
              <w:t>вул</w:t>
            </w:r>
            <w:proofErr w:type="spellEnd"/>
            <w:r w:rsidRPr="003B5712">
              <w:rPr>
                <w:rFonts w:ascii="Times New Roman" w:hAnsi="Times New Roman"/>
                <w:b/>
                <w:bCs/>
                <w:sz w:val="24"/>
                <w:szCs w:val="24"/>
              </w:rPr>
              <w:t xml:space="preserve">. </w:t>
            </w:r>
            <w:proofErr w:type="spellStart"/>
            <w:r w:rsidRPr="003B5712">
              <w:rPr>
                <w:rFonts w:ascii="Times New Roman" w:hAnsi="Times New Roman"/>
                <w:b/>
                <w:bCs/>
                <w:sz w:val="24"/>
                <w:szCs w:val="24"/>
              </w:rPr>
              <w:t>Свободи</w:t>
            </w:r>
            <w:proofErr w:type="spellEnd"/>
            <w:r w:rsidRPr="003B5712">
              <w:rPr>
                <w:rFonts w:ascii="Times New Roman" w:hAnsi="Times New Roman"/>
                <w:b/>
                <w:bCs/>
                <w:sz w:val="24"/>
                <w:szCs w:val="24"/>
              </w:rPr>
              <w:t xml:space="preserve"> 41 В </w:t>
            </w:r>
            <w:proofErr w:type="spellStart"/>
            <w:r w:rsidRPr="003B5712">
              <w:rPr>
                <w:rFonts w:ascii="Times New Roman" w:hAnsi="Times New Roman"/>
                <w:b/>
                <w:bCs/>
                <w:sz w:val="24"/>
                <w:szCs w:val="24"/>
              </w:rPr>
              <w:t>в</w:t>
            </w:r>
            <w:proofErr w:type="spellEnd"/>
            <w:r w:rsidRPr="003B5712">
              <w:rPr>
                <w:rFonts w:ascii="Times New Roman" w:hAnsi="Times New Roman"/>
                <w:b/>
                <w:bCs/>
                <w:sz w:val="24"/>
                <w:szCs w:val="24"/>
              </w:rPr>
              <w:t xml:space="preserve"> с. </w:t>
            </w:r>
            <w:proofErr w:type="spellStart"/>
            <w:r w:rsidRPr="003B5712">
              <w:rPr>
                <w:rFonts w:ascii="Times New Roman" w:hAnsi="Times New Roman"/>
                <w:b/>
                <w:bCs/>
                <w:sz w:val="24"/>
                <w:szCs w:val="24"/>
              </w:rPr>
              <w:t>Рожни</w:t>
            </w:r>
            <w:proofErr w:type="spellEnd"/>
            <w:r w:rsidRPr="003B5712">
              <w:rPr>
                <w:rFonts w:ascii="Times New Roman" w:hAnsi="Times New Roman"/>
                <w:b/>
                <w:bCs/>
                <w:sz w:val="24"/>
                <w:szCs w:val="24"/>
              </w:rPr>
              <w:t xml:space="preserve"> </w:t>
            </w:r>
            <w:proofErr w:type="spellStart"/>
            <w:r w:rsidRPr="003B5712">
              <w:rPr>
                <w:rFonts w:ascii="Times New Roman" w:hAnsi="Times New Roman"/>
                <w:b/>
                <w:bCs/>
                <w:sz w:val="24"/>
                <w:szCs w:val="24"/>
              </w:rPr>
              <w:t>Броварського</w:t>
            </w:r>
            <w:proofErr w:type="spellEnd"/>
            <w:r w:rsidRPr="003B5712">
              <w:rPr>
                <w:rFonts w:ascii="Times New Roman" w:hAnsi="Times New Roman"/>
                <w:b/>
                <w:bCs/>
                <w:sz w:val="24"/>
                <w:szCs w:val="24"/>
              </w:rPr>
              <w:t xml:space="preserve"> району </w:t>
            </w:r>
            <w:proofErr w:type="spellStart"/>
            <w:r w:rsidRPr="003B5712">
              <w:rPr>
                <w:rFonts w:ascii="Times New Roman" w:hAnsi="Times New Roman"/>
                <w:b/>
                <w:bCs/>
                <w:sz w:val="24"/>
                <w:szCs w:val="24"/>
              </w:rPr>
              <w:t>Київської</w:t>
            </w:r>
            <w:proofErr w:type="spellEnd"/>
            <w:r w:rsidRPr="003B5712">
              <w:rPr>
                <w:rFonts w:ascii="Times New Roman" w:hAnsi="Times New Roman"/>
                <w:b/>
                <w:bCs/>
                <w:sz w:val="24"/>
                <w:szCs w:val="24"/>
              </w:rPr>
              <w:t xml:space="preserve"> </w:t>
            </w:r>
            <w:proofErr w:type="spellStart"/>
            <w:r w:rsidRPr="003B5712">
              <w:rPr>
                <w:rFonts w:ascii="Times New Roman" w:hAnsi="Times New Roman"/>
                <w:b/>
                <w:bCs/>
                <w:sz w:val="24"/>
                <w:szCs w:val="24"/>
              </w:rPr>
              <w:t>області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коду ДК 021:2015 </w:t>
            </w:r>
            <w:r>
              <w:rPr>
                <w:rFonts w:ascii="Times New Roman" w:hAnsi="Times New Roman"/>
                <w:sz w:val="24"/>
                <w:szCs w:val="24"/>
                <w:lang w:val="uk-UA"/>
              </w:rPr>
              <w:t xml:space="preserve">- </w:t>
            </w:r>
            <w:r w:rsidRPr="003B5712">
              <w:rPr>
                <w:rFonts w:ascii="Times New Roman" w:hAnsi="Times New Roman"/>
                <w:sz w:val="24"/>
                <w:szCs w:val="24"/>
              </w:rPr>
              <w:t xml:space="preserve">45230000-8 </w:t>
            </w:r>
            <w:r>
              <w:rPr>
                <w:rFonts w:ascii="Times New Roman" w:hAnsi="Times New Roman"/>
                <w:sz w:val="24"/>
                <w:szCs w:val="24"/>
              </w:rPr>
              <w:t xml:space="preserve">- </w:t>
            </w:r>
            <w:proofErr w:type="spellStart"/>
            <w:r w:rsidRPr="003B5712">
              <w:rPr>
                <w:rFonts w:ascii="Times New Roman" w:hAnsi="Times New Roman"/>
                <w:sz w:val="24"/>
                <w:szCs w:val="24"/>
              </w:rPr>
              <w:t>Будівництво</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трубопроводів</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ліній</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зв’язку</w:t>
            </w:r>
            <w:proofErr w:type="spellEnd"/>
            <w:r w:rsidRPr="003B5712">
              <w:rPr>
                <w:rFonts w:ascii="Times New Roman" w:hAnsi="Times New Roman"/>
                <w:sz w:val="24"/>
                <w:szCs w:val="24"/>
              </w:rPr>
              <w:t xml:space="preserve"> та </w:t>
            </w:r>
            <w:proofErr w:type="spellStart"/>
            <w:r w:rsidRPr="003B5712">
              <w:rPr>
                <w:rFonts w:ascii="Times New Roman" w:hAnsi="Times New Roman"/>
                <w:sz w:val="24"/>
                <w:szCs w:val="24"/>
              </w:rPr>
              <w:t>електропередач</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шосе</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доріг</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аеродромів</w:t>
            </w:r>
            <w:proofErr w:type="spellEnd"/>
            <w:r w:rsidRPr="003B5712">
              <w:rPr>
                <w:rFonts w:ascii="Times New Roman" w:hAnsi="Times New Roman"/>
                <w:sz w:val="24"/>
                <w:szCs w:val="24"/>
              </w:rPr>
              <w:t xml:space="preserve"> і </w:t>
            </w:r>
            <w:proofErr w:type="spellStart"/>
            <w:r w:rsidRPr="003B5712">
              <w:rPr>
                <w:rFonts w:ascii="Times New Roman" w:hAnsi="Times New Roman"/>
                <w:sz w:val="24"/>
                <w:szCs w:val="24"/>
              </w:rPr>
              <w:t>залізничних</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доріг</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вирівнювання</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поверхонь</w:t>
            </w:r>
            <w:proofErr w:type="spellEnd"/>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3B5712" w:rsidP="003B5712">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uk-UA"/>
              </w:rPr>
            </w:pP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подаватись</w:t>
            </w:r>
            <w:proofErr w:type="spellEnd"/>
            <w:r>
              <w:rPr>
                <w:rFonts w:ascii="Times New Roman" w:hAnsi="Times New Roman"/>
                <w:sz w:val="24"/>
                <w:szCs w:val="24"/>
              </w:rPr>
              <w:t xml:space="preserve"> </w:t>
            </w:r>
            <w:proofErr w:type="spellStart"/>
            <w:r>
              <w:rPr>
                <w:rFonts w:ascii="Times New Roman" w:hAnsi="Times New Roman"/>
                <w:sz w:val="24"/>
                <w:szCs w:val="24"/>
              </w:rPr>
              <w:t>вцілому</w:t>
            </w:r>
            <w:proofErr w:type="spellEnd"/>
            <w:r>
              <w:rPr>
                <w:rFonts w:ascii="Times New Roman" w:hAnsi="Times New Roman"/>
                <w:sz w:val="24"/>
                <w:szCs w:val="24"/>
              </w:rPr>
              <w:t xml:space="preserve">, </w:t>
            </w:r>
            <w:proofErr w:type="spellStart"/>
            <w:r>
              <w:rPr>
                <w:rFonts w:ascii="Times New Roman" w:hAnsi="Times New Roman"/>
                <w:sz w:val="24"/>
                <w:szCs w:val="24"/>
              </w:rPr>
              <w:t>поділ</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на </w:t>
            </w:r>
            <w:proofErr w:type="spellStart"/>
            <w:r>
              <w:rPr>
                <w:rFonts w:ascii="Times New Roman" w:hAnsi="Times New Roman"/>
                <w:sz w:val="24"/>
                <w:szCs w:val="24"/>
              </w:rPr>
              <w:t>лоти</w:t>
            </w:r>
            <w:proofErr w:type="spellEnd"/>
            <w:r>
              <w:rPr>
                <w:rFonts w:ascii="Times New Roman" w:hAnsi="Times New Roman"/>
                <w:sz w:val="24"/>
                <w:szCs w:val="24"/>
              </w:rPr>
              <w:t xml:space="preserve"> не </w:t>
            </w:r>
            <w:proofErr w:type="spellStart"/>
            <w:r>
              <w:rPr>
                <w:rFonts w:ascii="Times New Roman" w:hAnsi="Times New Roman"/>
                <w:sz w:val="24"/>
                <w:szCs w:val="24"/>
              </w:rPr>
              <w:t>передбачено</w:t>
            </w:r>
            <w:proofErr w:type="spellEnd"/>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5712" w:rsidRDefault="00946B02" w:rsidP="00946B02">
            <w:pPr>
              <w:spacing w:before="150" w:after="150" w:line="240" w:lineRule="auto"/>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Місце надання послуг/</w:t>
            </w:r>
            <w:r w:rsidRPr="003B5712">
              <w:rPr>
                <w:rFonts w:ascii="Times New Roman" w:eastAsia="Times New Roman" w:hAnsi="Times New Roman" w:cs="Times New Roman"/>
                <w:color w:val="000000"/>
                <w:sz w:val="24"/>
                <w:szCs w:val="24"/>
                <w:lang w:val="uk-UA" w:eastAsia="uk-UA"/>
              </w:rPr>
              <w:t>виконання робіт:</w:t>
            </w:r>
          </w:p>
          <w:p w:rsidR="00946B02" w:rsidRPr="003B5712" w:rsidRDefault="003B5712" w:rsidP="00946B02">
            <w:pPr>
              <w:spacing w:before="150" w:after="150" w:line="240" w:lineRule="auto"/>
              <w:rPr>
                <w:rFonts w:ascii="Times New Roman" w:eastAsia="Times New Roman" w:hAnsi="Times New Roman" w:cs="Times New Roman"/>
                <w:sz w:val="24"/>
                <w:szCs w:val="24"/>
                <w:lang w:val="uk-UA" w:eastAsia="uk-UA"/>
              </w:rPr>
            </w:pPr>
            <w:proofErr w:type="spellStart"/>
            <w:r w:rsidRPr="003B5712">
              <w:rPr>
                <w:rFonts w:ascii="Times New Roman" w:hAnsi="Times New Roman"/>
                <w:sz w:val="24"/>
                <w:szCs w:val="24"/>
              </w:rPr>
              <w:t>вул</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Свободи</w:t>
            </w:r>
            <w:proofErr w:type="spellEnd"/>
            <w:r w:rsidRPr="003B5712">
              <w:rPr>
                <w:rFonts w:ascii="Times New Roman" w:hAnsi="Times New Roman"/>
                <w:sz w:val="24"/>
                <w:szCs w:val="24"/>
              </w:rPr>
              <w:t xml:space="preserve"> 41 В </w:t>
            </w:r>
            <w:proofErr w:type="spellStart"/>
            <w:r w:rsidRPr="003B5712">
              <w:rPr>
                <w:rFonts w:ascii="Times New Roman" w:hAnsi="Times New Roman"/>
                <w:sz w:val="24"/>
                <w:szCs w:val="24"/>
              </w:rPr>
              <w:t>в</w:t>
            </w:r>
            <w:proofErr w:type="spellEnd"/>
            <w:r w:rsidRPr="003B5712">
              <w:rPr>
                <w:rFonts w:ascii="Times New Roman" w:hAnsi="Times New Roman"/>
                <w:sz w:val="24"/>
                <w:szCs w:val="24"/>
              </w:rPr>
              <w:t xml:space="preserve"> с. </w:t>
            </w:r>
            <w:proofErr w:type="spellStart"/>
            <w:r w:rsidRPr="003B5712">
              <w:rPr>
                <w:rFonts w:ascii="Times New Roman" w:hAnsi="Times New Roman"/>
                <w:sz w:val="24"/>
                <w:szCs w:val="24"/>
              </w:rPr>
              <w:t>Рожни</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Броварського</w:t>
            </w:r>
            <w:proofErr w:type="spellEnd"/>
            <w:r w:rsidRPr="003B5712">
              <w:rPr>
                <w:rFonts w:ascii="Times New Roman" w:hAnsi="Times New Roman"/>
                <w:sz w:val="24"/>
                <w:szCs w:val="24"/>
              </w:rPr>
              <w:t xml:space="preserve"> району </w:t>
            </w:r>
            <w:proofErr w:type="spellStart"/>
            <w:r w:rsidRPr="003B5712">
              <w:rPr>
                <w:rFonts w:ascii="Times New Roman" w:hAnsi="Times New Roman"/>
                <w:sz w:val="24"/>
                <w:szCs w:val="24"/>
              </w:rPr>
              <w:t>Київської</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області</w:t>
            </w:r>
            <w:proofErr w:type="spellEnd"/>
            <w:r>
              <w:rPr>
                <w:rFonts w:ascii="Times New Roman" w:hAnsi="Times New Roman"/>
                <w:sz w:val="24"/>
                <w:szCs w:val="24"/>
                <w:lang w:val="uk-UA"/>
              </w:rPr>
              <w:t>;</w:t>
            </w:r>
          </w:p>
          <w:p w:rsidR="003B5712" w:rsidRPr="00946B02" w:rsidRDefault="00946B02" w:rsidP="00946B02">
            <w:pPr>
              <w:spacing w:before="150" w:after="150" w:line="240" w:lineRule="auto"/>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Обсяг надання послуг / обсяг виконання робіт:</w:t>
            </w:r>
          </w:p>
          <w:p w:rsidR="00946B02" w:rsidRPr="00946B02" w:rsidRDefault="003B5712" w:rsidP="003B5712">
            <w:pPr>
              <w:widowControl w:val="0"/>
              <w:spacing w:after="0" w:line="240" w:lineRule="auto"/>
              <w:ind w:hanging="2"/>
              <w:contextualSpacing/>
              <w:rPr>
                <w:rFonts w:ascii="Times New Roman" w:eastAsia="Times New Roman" w:hAnsi="Times New Roman" w:cs="Times New Roman"/>
                <w:sz w:val="24"/>
                <w:szCs w:val="24"/>
                <w:lang w:val="uk-UA" w:eastAsia="uk-UA"/>
              </w:rPr>
            </w:pPr>
            <w:proofErr w:type="spellStart"/>
            <w:r>
              <w:rPr>
                <w:rFonts w:ascii="Times New Roman" w:hAnsi="Times New Roman"/>
                <w:sz w:val="24"/>
                <w:szCs w:val="24"/>
              </w:rPr>
              <w:lastRenderedPageBreak/>
              <w:t>Зазначен</w:t>
            </w:r>
            <w:proofErr w:type="spellEnd"/>
            <w:r>
              <w:rPr>
                <w:rFonts w:ascii="Times New Roman" w:hAnsi="Times New Roman"/>
                <w:sz w:val="24"/>
                <w:szCs w:val="24"/>
                <w:lang w:val="uk-UA"/>
              </w:rPr>
              <w:t>о</w:t>
            </w:r>
            <w:r>
              <w:rPr>
                <w:rFonts w:ascii="Times New Roman" w:hAnsi="Times New Roman"/>
                <w:sz w:val="24"/>
                <w:szCs w:val="24"/>
              </w:rPr>
              <w:t xml:space="preserve"> у </w:t>
            </w:r>
            <w:proofErr w:type="spellStart"/>
            <w:r>
              <w:rPr>
                <w:rFonts w:ascii="Times New Roman" w:hAnsi="Times New Roman"/>
                <w:sz w:val="24"/>
                <w:szCs w:val="24"/>
              </w:rPr>
              <w:t>додатку</w:t>
            </w:r>
            <w:proofErr w:type="spellEnd"/>
            <w:r>
              <w:rPr>
                <w:rFonts w:ascii="Times New Roman" w:hAnsi="Times New Roman"/>
                <w:sz w:val="24"/>
                <w:szCs w:val="24"/>
              </w:rPr>
              <w:t xml:space="preserve"> №</w:t>
            </w:r>
            <w:r>
              <w:rPr>
                <w:rFonts w:ascii="Times New Roman" w:hAnsi="Times New Roman"/>
                <w:sz w:val="24"/>
                <w:szCs w:val="24"/>
                <w:lang w:val="uk-UA"/>
              </w:rPr>
              <w:t> 3</w:t>
            </w:r>
            <w:r>
              <w:rPr>
                <w:rFonts w:ascii="Times New Roman" w:hAnsi="Times New Roman"/>
                <w:sz w:val="24"/>
                <w:szCs w:val="24"/>
              </w:rPr>
              <w:t xml:space="preserve"> до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lang w:val="uk-UA"/>
              </w:rPr>
              <w:t>.</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3B5712" w:rsidRDefault="00946B02" w:rsidP="003B5712">
            <w:pPr>
              <w:widowControl w:val="0"/>
              <w:spacing w:after="0" w:line="240" w:lineRule="auto"/>
              <w:ind w:hanging="2"/>
              <w:contextualSpacing/>
              <w:rPr>
                <w:rFonts w:ascii="Times New Roman" w:hAnsi="Times New Roman"/>
                <w:sz w:val="24"/>
                <w:szCs w:val="24"/>
              </w:rPr>
            </w:pPr>
            <w:r w:rsidRPr="003B5712">
              <w:rPr>
                <w:rFonts w:ascii="Times New Roman" w:hAnsi="Times New Roman"/>
                <w:sz w:val="24"/>
                <w:szCs w:val="24"/>
              </w:rPr>
              <w:t>до 31.12.2023</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на рівних умовах</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валютою тендерної пропозиції є гривня;</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3C2871">
            <w:pPr>
              <w:spacing w:before="150" w:after="150" w:line="240" w:lineRule="auto"/>
              <w:jc w:val="both"/>
              <w:rPr>
                <w:rFonts w:ascii="Times New Roman" w:eastAsia="Times New Roman" w:hAnsi="Times New Roman" w:cs="Times New Roman"/>
                <w:sz w:val="24"/>
                <w:szCs w:val="24"/>
                <w:lang w:val="uk-UA" w:eastAsia="uk-UA"/>
              </w:rPr>
            </w:pPr>
            <w:r w:rsidRPr="003C2871">
              <w:rPr>
                <w:rFonts w:ascii="Times New Roman" w:eastAsia="Times New Roman" w:hAnsi="Times New Roman" w:cs="Times New Roman"/>
                <w:color w:val="000000"/>
                <w:sz w:val="24"/>
                <w:szCs w:val="24"/>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3C2871" w:rsidRPr="003C2871">
              <w:rPr>
                <w:rFonts w:ascii="Times New Roman" w:eastAsia="Times New Roman" w:hAnsi="Times New Roman" w:cs="Times New Roman"/>
                <w:color w:val="000000"/>
                <w:sz w:val="24"/>
                <w:szCs w:val="24"/>
                <w:lang w:val="uk-UA" w:eastAsia="uk-UA"/>
              </w:rPr>
              <w:t>.</w:t>
            </w:r>
          </w:p>
        </w:tc>
      </w:tr>
      <w:tr w:rsidR="00946B02" w:rsidRPr="00946B02" w:rsidTr="00946B0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автоматично зупиняє перебіг відкритих торгів.</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з одночасним продовженням строку подання тендерних пропозицій не менш як на чотири дні.</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46B02">
              <w:rPr>
                <w:rFonts w:ascii="Times New Roman" w:eastAsia="Times New Roman" w:hAnsi="Times New Roman" w:cs="Times New Roman"/>
                <w:color w:val="000000"/>
                <w:sz w:val="24"/>
                <w:szCs w:val="24"/>
                <w:lang w:val="uk-UA" w:eastAsia="uk-UA"/>
              </w:rPr>
              <w:t>внести</w:t>
            </w:r>
            <w:proofErr w:type="spellEnd"/>
            <w:r w:rsidRPr="00946B02">
              <w:rPr>
                <w:rFonts w:ascii="Times New Roman" w:eastAsia="Times New Roman" w:hAnsi="Times New Roman" w:cs="Times New Roman"/>
                <w:color w:val="000000"/>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46B02">
              <w:rPr>
                <w:rFonts w:ascii="Times New Roman" w:eastAsia="Times New Roman" w:hAnsi="Times New Roman" w:cs="Times New Roman"/>
                <w:color w:val="000000"/>
                <w:sz w:val="24"/>
                <w:szCs w:val="24"/>
                <w:lang w:val="uk-UA" w:eastAsia="uk-UA"/>
              </w:rPr>
              <w:t>машинозчитувальному</w:t>
            </w:r>
            <w:proofErr w:type="spellEnd"/>
            <w:r w:rsidRPr="00946B02">
              <w:rPr>
                <w:rFonts w:ascii="Times New Roman" w:eastAsia="Times New Roman" w:hAnsi="Times New Roman" w:cs="Times New Roman"/>
                <w:color w:val="000000"/>
                <w:sz w:val="24"/>
                <w:szCs w:val="24"/>
                <w:lang w:val="uk-UA" w:eastAsia="uk-UA"/>
              </w:rPr>
              <w:t xml:space="preserve"> форматі розміщуються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протягом одного дня з дати прийняття рішення про їх внесення.</w:t>
            </w:r>
          </w:p>
        </w:tc>
      </w:tr>
      <w:tr w:rsidR="00946B02" w:rsidRPr="00946B02" w:rsidTr="00946B0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Інструкція з підготовки тендерної пропозиції</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Тендерна пропозиція подається в електронному вигляді через електронну систему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rsidR="00946B02" w:rsidRPr="00946B02" w:rsidRDefault="00946B02" w:rsidP="00946B02">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946B02" w:rsidRPr="00946B02" w:rsidRDefault="00946B02" w:rsidP="00946B02">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w:t>
            </w:r>
            <w:r w:rsidRPr="00946B02">
              <w:rPr>
                <w:rFonts w:ascii="Times New Roman" w:eastAsia="Times New Roman" w:hAnsi="Times New Roman" w:cs="Times New Roman"/>
                <w:color w:val="000000"/>
                <w:sz w:val="24"/>
                <w:szCs w:val="24"/>
                <w:lang w:val="uk-UA" w:eastAsia="uk-UA"/>
              </w:rPr>
              <w:lastRenderedPageBreak/>
              <w:t>визначених у Додатку № 2 до тендерної документації;</w:t>
            </w:r>
          </w:p>
          <w:p w:rsidR="00946B02" w:rsidRPr="00946B02" w:rsidRDefault="00946B02" w:rsidP="00946B02">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46B02" w:rsidRPr="00946B02" w:rsidRDefault="00946B02" w:rsidP="00946B02">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46B02" w:rsidRPr="00946B02" w:rsidRDefault="00946B02" w:rsidP="00946B02">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документ про створення такого об’єднання (у разі якщо тендерна пропозиція подається об’єднанням учасників);</w:t>
            </w:r>
          </w:p>
          <w:p w:rsidR="00946B02" w:rsidRPr="00946B02" w:rsidRDefault="00946B02" w:rsidP="00946B02">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46B02" w:rsidRPr="00946B02" w:rsidRDefault="00946B02" w:rsidP="00946B02">
            <w:pPr>
              <w:numPr>
                <w:ilvl w:val="0"/>
                <w:numId w:val="1"/>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Під час використання електронної системи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946B02">
              <w:rPr>
                <w:rFonts w:ascii="Times New Roman" w:eastAsia="Times New Roman" w:hAnsi="Times New Roman" w:cs="Times New Roman"/>
                <w:color w:val="000000"/>
                <w:sz w:val="24"/>
                <w:szCs w:val="24"/>
                <w:lang w:val="uk-UA" w:eastAsia="uk-UA"/>
              </w:rPr>
              <w:lastRenderedPageBreak/>
              <w:t xml:space="preserve">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із накладанням удосконаленого електронного підпису або кваліфікованого електронного підпису.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w:t>
            </w:r>
            <w:proofErr w:type="spellStart"/>
            <w:r w:rsidRPr="00946B02">
              <w:rPr>
                <w:rFonts w:ascii="Times New Roman" w:eastAsia="Times New Roman" w:hAnsi="Times New Roman" w:cs="Times New Roman"/>
                <w:color w:val="000000"/>
                <w:sz w:val="24"/>
                <w:szCs w:val="24"/>
                <w:lang w:val="uk-UA" w:eastAsia="uk-UA"/>
              </w:rPr>
              <w:t>их</w:t>
            </w:r>
            <w:proofErr w:type="spellEnd"/>
            <w:r w:rsidRPr="00946B02">
              <w:rPr>
                <w:rFonts w:ascii="Times New Roman" w:eastAsia="Times New Roman" w:hAnsi="Times New Roman" w:cs="Times New Roman"/>
                <w:color w:val="000000"/>
                <w:sz w:val="24"/>
                <w:szCs w:val="24"/>
                <w:lang w:val="uk-UA" w:eastAsia="uk-UA"/>
              </w:rPr>
              <w:t>) документа(</w:t>
            </w:r>
            <w:proofErr w:type="spellStart"/>
            <w:r w:rsidRPr="00946B02">
              <w:rPr>
                <w:rFonts w:ascii="Times New Roman" w:eastAsia="Times New Roman" w:hAnsi="Times New Roman" w:cs="Times New Roman"/>
                <w:color w:val="000000"/>
                <w:sz w:val="24"/>
                <w:szCs w:val="24"/>
                <w:lang w:val="uk-UA" w:eastAsia="uk-UA"/>
              </w:rPr>
              <w:t>ів</w:t>
            </w:r>
            <w:proofErr w:type="spellEnd"/>
            <w:r w:rsidRPr="00946B02">
              <w:rPr>
                <w:rFonts w:ascii="Times New Roman" w:eastAsia="Times New Roman" w:hAnsi="Times New Roman" w:cs="Times New Roman"/>
                <w:color w:val="000000"/>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Перелік</w:t>
            </w:r>
            <w:r w:rsidRPr="00946B02">
              <w:rPr>
                <w:rFonts w:ascii="Calibri" w:eastAsia="Times New Roman" w:hAnsi="Calibri" w:cs="Calibri"/>
                <w:color w:val="000000"/>
                <w:lang w:val="uk-UA" w:eastAsia="uk-UA"/>
              </w:rPr>
              <w:t xml:space="preserve"> </w:t>
            </w:r>
            <w:r w:rsidRPr="00946B02">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946B02" w:rsidRPr="00946B02" w:rsidRDefault="00946B02" w:rsidP="00946B02">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уживання великої літери; </w:t>
            </w:r>
          </w:p>
          <w:p w:rsidR="00946B02" w:rsidRPr="00946B02" w:rsidRDefault="00946B02" w:rsidP="00946B02">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946B02" w:rsidRPr="00946B02" w:rsidRDefault="00946B02" w:rsidP="00946B02">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використання слова або </w:t>
            </w:r>
            <w:proofErr w:type="spellStart"/>
            <w:r w:rsidRPr="00946B02">
              <w:rPr>
                <w:rFonts w:ascii="Times New Roman" w:eastAsia="Times New Roman" w:hAnsi="Times New Roman" w:cs="Times New Roman"/>
                <w:color w:val="000000"/>
                <w:sz w:val="24"/>
                <w:szCs w:val="24"/>
                <w:lang w:val="uk-UA" w:eastAsia="uk-UA"/>
              </w:rPr>
              <w:t>мовного</w:t>
            </w:r>
            <w:proofErr w:type="spellEnd"/>
            <w:r w:rsidRPr="00946B02">
              <w:rPr>
                <w:rFonts w:ascii="Times New Roman" w:eastAsia="Times New Roman" w:hAnsi="Times New Roman" w:cs="Times New Roman"/>
                <w:color w:val="000000"/>
                <w:sz w:val="24"/>
                <w:szCs w:val="24"/>
                <w:lang w:val="uk-UA" w:eastAsia="uk-UA"/>
              </w:rPr>
              <w:t xml:space="preserve"> звороту, запозичених з іншої мови; </w:t>
            </w:r>
          </w:p>
          <w:p w:rsidR="00946B02" w:rsidRPr="00946B02" w:rsidRDefault="00946B02" w:rsidP="00946B02">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та/або унікального номера повідомлення про намір укласти договір про закупівлю - помилка в цифрах; </w:t>
            </w:r>
          </w:p>
          <w:p w:rsidR="00946B02" w:rsidRPr="00946B02" w:rsidRDefault="00946B02" w:rsidP="00946B02">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946B02" w:rsidRPr="00946B02" w:rsidRDefault="00946B02" w:rsidP="00946B02">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946B02" w:rsidRPr="00946B02" w:rsidRDefault="00946B02" w:rsidP="00946B02">
            <w:pPr>
              <w:numPr>
                <w:ilvl w:val="0"/>
                <w:numId w:val="2"/>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w:t>
            </w:r>
            <w:r w:rsidRPr="00946B02">
              <w:rPr>
                <w:rFonts w:ascii="Times New Roman" w:eastAsia="Times New Roman" w:hAnsi="Times New Roman" w:cs="Times New Roman"/>
                <w:color w:val="000000"/>
                <w:sz w:val="24"/>
                <w:szCs w:val="24"/>
                <w:lang w:val="uk-UA" w:eastAsia="uk-UA"/>
              </w:rPr>
              <w:lastRenderedPageBreak/>
              <w:t>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11. Подання документа (документів) учасником процедури закупівлі у складі тендерної пропозиції, в якому позиція </w:t>
            </w:r>
            <w:r w:rsidRPr="00946B02">
              <w:rPr>
                <w:rFonts w:ascii="Times New Roman" w:eastAsia="Times New Roman" w:hAnsi="Times New Roman" w:cs="Times New Roman"/>
                <w:color w:val="000000"/>
                <w:sz w:val="24"/>
                <w:szCs w:val="24"/>
                <w:lang w:val="uk-UA" w:eastAsia="uk-UA"/>
              </w:rPr>
              <w:lastRenderedPageBreak/>
              <w:t>цифри (цифр) у сумі є некоректною, при цьому сума, що зазначена прописом, є правильною.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Приклади формальних помилок:</w:t>
            </w:r>
          </w:p>
          <w:p w:rsidR="00946B02" w:rsidRPr="00946B02" w:rsidRDefault="00946B02" w:rsidP="00946B02">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«вінницька область» замість «Вінницька область» або «місто </w:t>
            </w:r>
            <w:proofErr w:type="spellStart"/>
            <w:r w:rsidRPr="00946B02">
              <w:rPr>
                <w:rFonts w:ascii="Times New Roman" w:eastAsia="Times New Roman" w:hAnsi="Times New Roman" w:cs="Times New Roman"/>
                <w:color w:val="000000"/>
                <w:sz w:val="24"/>
                <w:szCs w:val="24"/>
                <w:lang w:val="uk-UA" w:eastAsia="uk-UA"/>
              </w:rPr>
              <w:t>львів</w:t>
            </w:r>
            <w:proofErr w:type="spellEnd"/>
            <w:r w:rsidRPr="00946B02">
              <w:rPr>
                <w:rFonts w:ascii="Times New Roman" w:eastAsia="Times New Roman" w:hAnsi="Times New Roman" w:cs="Times New Roman"/>
                <w:color w:val="000000"/>
                <w:sz w:val="24"/>
                <w:szCs w:val="24"/>
                <w:lang w:val="uk-UA" w:eastAsia="uk-UA"/>
              </w:rPr>
              <w:t>» замість «місто Львів»; </w:t>
            </w:r>
          </w:p>
          <w:p w:rsidR="00946B02" w:rsidRPr="00946B02" w:rsidRDefault="00946B02" w:rsidP="00946B02">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946B02" w:rsidRPr="00946B02" w:rsidRDefault="00946B02" w:rsidP="00946B02">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46B02" w:rsidRPr="00946B02" w:rsidRDefault="00946B02" w:rsidP="00946B02">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w:t>
            </w:r>
            <w:proofErr w:type="spellStart"/>
            <w:r w:rsidRPr="00946B02">
              <w:rPr>
                <w:rFonts w:ascii="Times New Roman" w:eastAsia="Times New Roman" w:hAnsi="Times New Roman" w:cs="Times New Roman"/>
                <w:color w:val="000000"/>
                <w:sz w:val="24"/>
                <w:szCs w:val="24"/>
                <w:lang w:val="uk-UA" w:eastAsia="uk-UA"/>
              </w:rPr>
              <w:t>тендернапропозиція</w:t>
            </w:r>
            <w:proofErr w:type="spellEnd"/>
            <w:r w:rsidRPr="00946B02">
              <w:rPr>
                <w:rFonts w:ascii="Times New Roman" w:eastAsia="Times New Roman" w:hAnsi="Times New Roman" w:cs="Times New Roman"/>
                <w:color w:val="000000"/>
                <w:sz w:val="24"/>
                <w:szCs w:val="24"/>
                <w:lang w:val="uk-UA" w:eastAsia="uk-UA"/>
              </w:rPr>
              <w:t>» замість «тендерна пропозиція»;</w:t>
            </w:r>
          </w:p>
          <w:p w:rsidR="00946B02" w:rsidRPr="00946B02" w:rsidRDefault="00946B02" w:rsidP="00946B02">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w:t>
            </w:r>
            <w:proofErr w:type="spellStart"/>
            <w:r w:rsidRPr="00946B02">
              <w:rPr>
                <w:rFonts w:ascii="Times New Roman" w:eastAsia="Times New Roman" w:hAnsi="Times New Roman" w:cs="Times New Roman"/>
                <w:color w:val="000000"/>
                <w:sz w:val="24"/>
                <w:szCs w:val="24"/>
                <w:lang w:val="uk-UA" w:eastAsia="uk-UA"/>
              </w:rPr>
              <w:t>срток</w:t>
            </w:r>
            <w:proofErr w:type="spellEnd"/>
            <w:r w:rsidRPr="00946B02">
              <w:rPr>
                <w:rFonts w:ascii="Times New Roman" w:eastAsia="Times New Roman" w:hAnsi="Times New Roman" w:cs="Times New Roman"/>
                <w:color w:val="000000"/>
                <w:sz w:val="24"/>
                <w:szCs w:val="24"/>
                <w:lang w:val="uk-UA" w:eastAsia="uk-UA"/>
              </w:rPr>
              <w:t xml:space="preserve"> поставки» замість «строк поставки»;</w:t>
            </w:r>
          </w:p>
          <w:p w:rsidR="00946B02" w:rsidRPr="00946B02" w:rsidRDefault="00946B02" w:rsidP="00946B02">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946B02" w:rsidRPr="00946B02" w:rsidRDefault="00946B02" w:rsidP="00946B02">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Не вимагається </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Не вимагається</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Тендерні пропозиції вважаються дійсними протягом 90 днів із дати кінцевого строку подання тендерних пропозицій.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6B02" w:rsidRPr="00946B02" w:rsidRDefault="00946B02" w:rsidP="00946B02">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946B02" w:rsidRPr="00946B02" w:rsidRDefault="00946B02" w:rsidP="00946B02">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має право </w:t>
            </w:r>
            <w:proofErr w:type="spellStart"/>
            <w:r w:rsidRPr="00946B02">
              <w:rPr>
                <w:rFonts w:ascii="Times New Roman" w:eastAsia="Times New Roman" w:hAnsi="Times New Roman" w:cs="Times New Roman"/>
                <w:color w:val="000000"/>
                <w:sz w:val="24"/>
                <w:szCs w:val="24"/>
                <w:lang w:val="uk-UA" w:eastAsia="uk-UA"/>
              </w:rPr>
              <w:t>внести</w:t>
            </w:r>
            <w:proofErr w:type="spellEnd"/>
            <w:r w:rsidRPr="00946B02">
              <w:rPr>
                <w:rFonts w:ascii="Times New Roman" w:eastAsia="Times New Roman" w:hAnsi="Times New Roman" w:cs="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до закінчення кінцевого строку подання тендерних пропозицій.</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Не застосовується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p>
        </w:tc>
      </w:tr>
      <w:tr w:rsidR="00946B02" w:rsidRPr="00946B02" w:rsidTr="00946B0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2871" w:rsidRDefault="00946B02" w:rsidP="00946B02">
            <w:pPr>
              <w:spacing w:before="150" w:after="150" w:line="240" w:lineRule="auto"/>
              <w:jc w:val="both"/>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Кінцевий строк подання тендерних пропозицій:</w:t>
            </w:r>
          </w:p>
          <w:p w:rsidR="00946B02" w:rsidRPr="003C2871" w:rsidRDefault="003C2871" w:rsidP="00946B02">
            <w:pPr>
              <w:spacing w:before="150" w:after="150" w:line="240" w:lineRule="auto"/>
              <w:jc w:val="both"/>
              <w:rPr>
                <w:rFonts w:ascii="Times New Roman" w:eastAsia="Times New Roman" w:hAnsi="Times New Roman" w:cs="Times New Roman"/>
                <w:sz w:val="24"/>
                <w:szCs w:val="24"/>
                <w:lang w:val="uk-UA" w:eastAsia="uk-UA"/>
              </w:rPr>
            </w:pPr>
            <w:r w:rsidRPr="003C2871">
              <w:rPr>
                <w:rFonts w:ascii="Times New Roman" w:eastAsia="Times New Roman" w:hAnsi="Times New Roman" w:cs="Times New Roman"/>
                <w:color w:val="000000"/>
                <w:sz w:val="24"/>
                <w:szCs w:val="24"/>
                <w:lang w:val="uk-UA" w:eastAsia="uk-UA"/>
              </w:rPr>
              <w:t>Зазначено Замовником в електронній системі</w:t>
            </w:r>
            <w:r w:rsidR="00946B02" w:rsidRPr="003C2871">
              <w:rPr>
                <w:rFonts w:ascii="Times New Roman" w:eastAsia="Times New Roman" w:hAnsi="Times New Roman" w:cs="Times New Roman"/>
                <w:color w:val="000000"/>
                <w:sz w:val="24"/>
                <w:szCs w:val="24"/>
                <w:lang w:val="uk-UA" w:eastAsia="uk-UA"/>
              </w:rPr>
              <w:t>.</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Відкриті торги проводяться без застосування електронного аукціону.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46B02">
              <w:rPr>
                <w:rFonts w:ascii="Times New Roman" w:eastAsia="Times New Roman" w:hAnsi="Times New Roman" w:cs="Times New Roman"/>
                <w:color w:val="000000"/>
                <w:sz w:val="24"/>
                <w:szCs w:val="24"/>
                <w:lang w:val="uk-UA" w:eastAsia="uk-UA"/>
              </w:rPr>
              <w:t>Держаудитслужба</w:t>
            </w:r>
            <w:proofErr w:type="spellEnd"/>
            <w:r w:rsidRPr="00946B02">
              <w:rPr>
                <w:rFonts w:ascii="Times New Roman" w:eastAsia="Times New Roman" w:hAnsi="Times New Roman" w:cs="Times New Roman"/>
                <w:color w:val="000000"/>
                <w:sz w:val="24"/>
                <w:szCs w:val="24"/>
                <w:lang w:val="uk-UA" w:eastAsia="uk-UA"/>
              </w:rPr>
              <w:t xml:space="preserve"> мають доступ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до інформації, яка визначена учасником процедури закупівлі конфіденційною.</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Найбільш економічно вигідною тендерною пропозицією електронна система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tc>
      </w:tr>
      <w:tr w:rsidR="00946B02" w:rsidRPr="00946B02" w:rsidTr="00946B0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Оцінка тендерної пропозиції</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Єдиний критерій оцінки – Ціна – 100%.</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46B02">
              <w:rPr>
                <w:rFonts w:ascii="Times New Roman" w:eastAsia="Times New Roman" w:hAnsi="Times New Roman" w:cs="Times New Roman"/>
                <w:color w:val="000000"/>
                <w:sz w:val="24"/>
                <w:szCs w:val="24"/>
                <w:lang w:val="uk-UA" w:eastAsia="uk-UA"/>
              </w:rPr>
              <w:t>бенефіціарним</w:t>
            </w:r>
            <w:proofErr w:type="spellEnd"/>
            <w:r w:rsidRPr="00946B02">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w:t>
            </w:r>
            <w:r w:rsidRPr="00946B02">
              <w:rPr>
                <w:rFonts w:ascii="Times New Roman" w:eastAsia="Times New Roman" w:hAnsi="Times New Roman" w:cs="Times New Roman"/>
                <w:color w:val="000000"/>
                <w:sz w:val="24"/>
                <w:szCs w:val="24"/>
                <w:lang w:val="uk-UA" w:eastAsia="uk-UA"/>
              </w:rPr>
              <w:lastRenderedPageBreak/>
              <w:t>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946B02">
              <w:rPr>
                <w:rFonts w:ascii="Times New Roman" w:eastAsia="Times New Roman" w:hAnsi="Times New Roman" w:cs="Times New Roman"/>
                <w:color w:val="000000"/>
                <w:sz w:val="24"/>
                <w:szCs w:val="24"/>
                <w:lang w:val="uk-UA" w:eastAsia="uk-UA"/>
              </w:rPr>
              <w:t>бенефіціарний</w:t>
            </w:r>
            <w:proofErr w:type="spellEnd"/>
            <w:r w:rsidRPr="00946B02">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46B02" w:rsidRPr="00946B02" w:rsidRDefault="00946B02" w:rsidP="00946B02">
            <w:pPr>
              <w:numPr>
                <w:ilvl w:val="0"/>
                <w:numId w:val="5"/>
              </w:numPr>
              <w:spacing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або </w:t>
            </w:r>
          </w:p>
          <w:p w:rsidR="00946B02" w:rsidRPr="00946B02" w:rsidRDefault="00946B02" w:rsidP="00946B02">
            <w:pPr>
              <w:numPr>
                <w:ilvl w:val="0"/>
                <w:numId w:val="6"/>
              </w:numPr>
              <w:spacing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або </w:t>
            </w:r>
          </w:p>
          <w:p w:rsidR="00946B02" w:rsidRPr="00946B02" w:rsidRDefault="00946B02" w:rsidP="00946B02">
            <w:pPr>
              <w:numPr>
                <w:ilvl w:val="0"/>
                <w:numId w:val="7"/>
              </w:numPr>
              <w:spacing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або </w:t>
            </w:r>
          </w:p>
          <w:p w:rsidR="00946B02" w:rsidRPr="00946B02" w:rsidRDefault="00946B02" w:rsidP="00946B02">
            <w:pPr>
              <w:numPr>
                <w:ilvl w:val="0"/>
                <w:numId w:val="8"/>
              </w:numPr>
              <w:spacing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946B02">
              <w:rPr>
                <w:rFonts w:ascii="Times New Roman" w:eastAsia="Times New Roman" w:hAnsi="Times New Roman" w:cs="Times New Roman"/>
                <w:color w:val="000000"/>
                <w:sz w:val="24"/>
                <w:szCs w:val="24"/>
                <w:lang w:val="uk-UA" w:eastAsia="uk-UA"/>
              </w:rPr>
              <w:t>бенефіціарний</w:t>
            </w:r>
            <w:proofErr w:type="spellEnd"/>
            <w:r w:rsidRPr="00946B02">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46B02">
              <w:rPr>
                <w:rFonts w:ascii="Times New Roman" w:eastAsia="Times New Roman" w:hAnsi="Times New Roman" w:cs="Times New Roman"/>
                <w:color w:val="000000"/>
                <w:sz w:val="24"/>
                <w:szCs w:val="24"/>
                <w:lang w:val="uk-UA" w:eastAsia="uk-UA"/>
              </w:rPr>
              <w:t>бенефіціарним</w:t>
            </w:r>
            <w:proofErr w:type="spellEnd"/>
            <w:r w:rsidRPr="00946B02">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w:t>
            </w:r>
            <w:r w:rsidRPr="00946B02">
              <w:rPr>
                <w:rFonts w:ascii="Times New Roman" w:eastAsia="Times New Roman" w:hAnsi="Times New Roman" w:cs="Times New Roman"/>
                <w:color w:val="000000"/>
                <w:sz w:val="24"/>
                <w:szCs w:val="24"/>
                <w:lang w:val="uk-UA" w:eastAsia="uk-UA"/>
              </w:rPr>
              <w:lastRenderedPageBreak/>
              <w:t xml:space="preserve">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46B02">
              <w:rPr>
                <w:rFonts w:ascii="Times New Roman" w:eastAsia="Times New Roman" w:hAnsi="Times New Roman" w:cs="Times New Roman"/>
                <w:color w:val="000000"/>
                <w:sz w:val="24"/>
                <w:szCs w:val="24"/>
                <w:lang w:val="uk-UA" w:eastAsia="uk-UA"/>
              </w:rPr>
              <w:t>бенефіціарним</w:t>
            </w:r>
            <w:proofErr w:type="spellEnd"/>
            <w:r w:rsidRPr="00946B02">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sidRPr="00946B02">
              <w:rPr>
                <w:rFonts w:ascii="Times New Roman" w:eastAsia="Times New Roman" w:hAnsi="Times New Roman" w:cs="Times New Roman"/>
                <w:color w:val="000000"/>
                <w:sz w:val="24"/>
                <w:szCs w:val="24"/>
                <w:lang w:val="uk-UA" w:eastAsia="uk-UA"/>
              </w:rPr>
              <w:lastRenderedPageBreak/>
              <w:t>установленим у тендерній документації відповідно до абзацу першого частини третьої статті 22 Закону.</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946B02" w:rsidRPr="00946B02" w:rsidRDefault="00946B02" w:rsidP="00946B02">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6B02" w:rsidRPr="00946B02" w:rsidRDefault="00946B02" w:rsidP="00946B02">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6B02" w:rsidRPr="00946B02" w:rsidRDefault="00946B02" w:rsidP="00946B02">
            <w:pPr>
              <w:numPr>
                <w:ilvl w:val="0"/>
                <w:numId w:val="9"/>
              </w:numPr>
              <w:spacing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6B02">
              <w:rPr>
                <w:rFonts w:ascii="Times New Roman" w:eastAsia="Times New Roman" w:hAnsi="Times New Roman" w:cs="Times New Roman"/>
                <w:color w:val="000000"/>
                <w:sz w:val="24"/>
                <w:szCs w:val="24"/>
                <w:lang w:val="uk-UA" w:eastAsia="uk-UA"/>
              </w:rPr>
              <w:t>невідповідностей</w:t>
            </w:r>
            <w:proofErr w:type="spellEnd"/>
            <w:r w:rsidRPr="00946B02">
              <w:rPr>
                <w:rFonts w:ascii="Times New Roman" w:eastAsia="Times New Roman" w:hAnsi="Times New Roman" w:cs="Times New Roman"/>
                <w:color w:val="000000"/>
                <w:sz w:val="24"/>
                <w:szCs w:val="24"/>
                <w:lang w:val="uk-UA" w:eastAsia="uk-UA"/>
              </w:rPr>
              <w:t xml:space="preserve">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946B02">
              <w:rPr>
                <w:rFonts w:ascii="Times New Roman" w:eastAsia="Times New Roman" w:hAnsi="Times New Roman" w:cs="Times New Roman"/>
                <w:color w:val="000000"/>
                <w:sz w:val="24"/>
                <w:szCs w:val="24"/>
                <w:lang w:val="uk-UA" w:eastAsia="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46B02">
              <w:rPr>
                <w:rFonts w:ascii="Times New Roman" w:eastAsia="Times New Roman" w:hAnsi="Times New Roman" w:cs="Times New Roman"/>
                <w:color w:val="000000"/>
                <w:sz w:val="24"/>
                <w:szCs w:val="24"/>
                <w:lang w:val="uk-UA" w:eastAsia="uk-UA"/>
              </w:rPr>
              <w:t>невідповідностей</w:t>
            </w:r>
            <w:proofErr w:type="spellEnd"/>
            <w:r w:rsidRPr="00946B02">
              <w:rPr>
                <w:rFonts w:ascii="Times New Roman" w:eastAsia="Times New Roman" w:hAnsi="Times New Roman" w:cs="Times New Roman"/>
                <w:color w:val="000000"/>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 учасник процедури закупівлі:</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1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1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6B02">
              <w:rPr>
                <w:rFonts w:ascii="Times New Roman" w:eastAsia="Times New Roman" w:hAnsi="Times New Roman" w:cs="Times New Roman"/>
                <w:color w:val="000000"/>
                <w:sz w:val="24"/>
                <w:szCs w:val="24"/>
                <w:lang w:val="uk-UA" w:eastAsia="uk-UA"/>
              </w:rPr>
              <w:t>невідповідностей</w:t>
            </w:r>
            <w:proofErr w:type="spellEnd"/>
            <w:r w:rsidRPr="00946B02">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946B02">
              <w:rPr>
                <w:rFonts w:ascii="Times New Roman" w:eastAsia="Times New Roman" w:hAnsi="Times New Roman" w:cs="Times New Roman"/>
                <w:color w:val="000000"/>
                <w:sz w:val="24"/>
                <w:szCs w:val="24"/>
                <w:lang w:val="uk-UA" w:eastAsia="uk-UA"/>
              </w:rPr>
              <w:t>невідповідностей</w:t>
            </w:r>
            <w:proofErr w:type="spellEnd"/>
            <w:r w:rsidRPr="00946B02">
              <w:rPr>
                <w:rFonts w:ascii="Times New Roman" w:eastAsia="Times New Roman" w:hAnsi="Times New Roman" w:cs="Times New Roman"/>
                <w:color w:val="000000"/>
                <w:sz w:val="24"/>
                <w:szCs w:val="24"/>
                <w:lang w:val="uk-UA" w:eastAsia="uk-UA"/>
              </w:rPr>
              <w:t>;</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46B02">
              <w:rPr>
                <w:rFonts w:ascii="Times New Roman" w:eastAsia="Times New Roman" w:hAnsi="Times New Roman" w:cs="Times New Roman"/>
                <w:color w:val="000000"/>
                <w:sz w:val="24"/>
                <w:szCs w:val="24"/>
                <w:lang w:val="uk-UA" w:eastAsia="uk-UA"/>
              </w:rPr>
              <w:t>бенефіціарним</w:t>
            </w:r>
            <w:proofErr w:type="spellEnd"/>
            <w:r w:rsidRPr="00946B02">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 тендерна пропозиція:</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lastRenderedPageBreak/>
              <w:br/>
            </w:r>
          </w:p>
          <w:p w:rsidR="00946B02" w:rsidRPr="00946B02" w:rsidRDefault="00946B02" w:rsidP="00946B02">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є такою, строк дії якої закінчився;</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 переможець процедури закупівлі:</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lastRenderedPageBreak/>
              <w:br/>
            </w:r>
          </w:p>
          <w:p w:rsidR="00946B02" w:rsidRPr="00946B02" w:rsidRDefault="00946B02" w:rsidP="00946B02">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Замовник може відхилити тендерну пропозицію із зазначенням аргументації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у разі, коли:</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2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sz w:val="24"/>
                <w:szCs w:val="24"/>
                <w:lang w:val="uk-UA" w:eastAsia="uk-UA"/>
              </w:rPr>
              <w:br/>
            </w:r>
          </w:p>
          <w:p w:rsidR="00946B02" w:rsidRPr="00946B02" w:rsidRDefault="00946B02" w:rsidP="00946B02">
            <w:pPr>
              <w:numPr>
                <w:ilvl w:val="0"/>
                <w:numId w:val="2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46B02" w:rsidRPr="00946B02" w:rsidTr="00946B0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Замовник відміняє відкриті торги у разі:</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з описом таких порушень;</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підстави прийняття такого рішення.</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Відкриті торги автоматично відміняються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у разі:</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в день її оприлюднення.</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 xml:space="preserve">У разі подання скарги до органу оскарження після оприлюднення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946B02" w:rsidRPr="00946B02" w:rsidRDefault="00946B02" w:rsidP="00946B02">
            <w:pPr>
              <w:numPr>
                <w:ilvl w:val="0"/>
                <w:numId w:val="27"/>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946B02" w:rsidRPr="00946B02" w:rsidRDefault="00946B02" w:rsidP="00946B02">
            <w:pPr>
              <w:numPr>
                <w:ilvl w:val="0"/>
                <w:numId w:val="2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946B02" w:rsidRPr="00946B02" w:rsidRDefault="00946B02" w:rsidP="00946B02">
            <w:pPr>
              <w:numPr>
                <w:ilvl w:val="0"/>
                <w:numId w:val="27"/>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3C2871">
              <w:rPr>
                <w:rFonts w:ascii="Times New Roman" w:eastAsia="Times New Roman" w:hAnsi="Times New Roman" w:cs="Times New Roman"/>
                <w:color w:val="000000"/>
                <w:sz w:val="24"/>
                <w:szCs w:val="24"/>
                <w:lang w:val="uk-UA" w:eastAsia="uk-UA"/>
              </w:rPr>
              <w:t xml:space="preserve"> </w:t>
            </w:r>
            <w:r w:rsidRPr="00946B02">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Істотні умови договору про закупівлю не можуть змінюватися після його підписання до виконання </w:t>
            </w:r>
            <w:r w:rsidRPr="00946B02">
              <w:rPr>
                <w:rFonts w:ascii="Times New Roman" w:eastAsia="Times New Roman" w:hAnsi="Times New Roman" w:cs="Times New Roman"/>
                <w:color w:val="000000"/>
                <w:sz w:val="24"/>
                <w:szCs w:val="24"/>
                <w:lang w:val="uk-UA" w:eastAsia="uk-UA"/>
              </w:rPr>
              <w:lastRenderedPageBreak/>
              <w:t>зобов’язань сторонами в повному обсязі, крім випадків визначених пунктом 19 Особливостей.</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946B02">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6B02" w:rsidRPr="00946B02" w:rsidRDefault="00946B02" w:rsidP="003C2871">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Не вимагається.</w:t>
            </w:r>
          </w:p>
        </w:tc>
      </w:tr>
    </w:tbl>
    <w:p w:rsidR="003C2871" w:rsidRDefault="003C2871">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rsidR="00946B02" w:rsidRPr="00946B02" w:rsidRDefault="00946B02" w:rsidP="00946B02">
      <w:pPr>
        <w:spacing w:line="240" w:lineRule="auto"/>
        <w:jc w:val="right"/>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Додаток № 1 до тендерної документації</w:t>
      </w:r>
    </w:p>
    <w:p w:rsidR="00946B02" w:rsidRPr="00946B02" w:rsidRDefault="00946B02" w:rsidP="00946B02">
      <w:pPr>
        <w:spacing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3009"/>
        <w:gridCol w:w="6872"/>
      </w:tblGrid>
      <w:tr w:rsidR="00946B02" w:rsidRPr="00946B0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946B02" w:rsidRPr="00946B02" w:rsidTr="00946B02">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r w:rsidRPr="00946B02">
              <w:rPr>
                <w:rFonts w:ascii="Times New Roman" w:eastAsia="Times New Roman" w:hAnsi="Times New Roman" w:cs="Times New Roman"/>
                <w:color w:val="000000"/>
                <w:sz w:val="14"/>
                <w:szCs w:val="14"/>
                <w:vertAlign w:val="superscript"/>
                <w:lang w:val="uk-UA"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0"/>
                <w:szCs w:val="20"/>
                <w:lang w:val="uk-UA"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right"/>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i/>
                <w:iCs/>
                <w:color w:val="000000"/>
                <w:sz w:val="24"/>
                <w:szCs w:val="24"/>
                <w:lang w:val="uk-UA" w:eastAsia="uk-UA"/>
              </w:rPr>
              <w:t>Форма 1</w:t>
            </w:r>
          </w:p>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Довідка</w:t>
            </w:r>
          </w:p>
          <w:p w:rsidR="00946B02" w:rsidRDefault="00946B02" w:rsidP="00946B02">
            <w:pPr>
              <w:spacing w:after="0" w:line="240" w:lineRule="auto"/>
              <w:jc w:val="center"/>
              <w:rPr>
                <w:rFonts w:ascii="Times New Roman" w:eastAsia="Times New Roman" w:hAnsi="Times New Roman" w:cs="Times New Roman"/>
                <w:b/>
                <w:bCs/>
                <w:color w:val="000000"/>
                <w:sz w:val="20"/>
                <w:szCs w:val="20"/>
                <w:lang w:val="uk-UA" w:eastAsia="uk-UA"/>
              </w:rPr>
            </w:pPr>
            <w:r w:rsidRPr="00946B02">
              <w:rPr>
                <w:rFonts w:ascii="Times New Roman" w:eastAsia="Times New Roman" w:hAnsi="Times New Roman" w:cs="Times New Roman"/>
                <w:b/>
                <w:bCs/>
                <w:color w:val="000000"/>
                <w:sz w:val="20"/>
                <w:szCs w:val="20"/>
                <w:lang w:val="uk-UA" w:eastAsia="uk-UA"/>
              </w:rPr>
              <w:t>про наявність обладнання, матеріально-технічної бази та технологій учасника</w:t>
            </w:r>
          </w:p>
          <w:p w:rsidR="005E1C75" w:rsidRPr="00946B02" w:rsidRDefault="005E1C75" w:rsidP="00946B02">
            <w:pPr>
              <w:spacing w:after="0" w:line="240" w:lineRule="auto"/>
              <w:jc w:val="center"/>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556"/>
            </w:tblGrid>
            <w:tr w:rsidR="00946B02" w:rsidRP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Інформація про право володіння або підстава користування або договір про надання послуг</w:t>
                  </w:r>
                </w:p>
              </w:tc>
            </w:tr>
            <w:tr w:rsidR="00946B02" w:rsidRP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r w:rsidR="00946B02" w:rsidRP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r w:rsidR="00946B02" w:rsidRP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bl>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946B02" w:rsidRPr="00914032" w:rsidTr="005E1C75">
        <w:trPr>
          <w:trHeight w:val="56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946B02">
              <w:rPr>
                <w:rFonts w:ascii="Times New Roman" w:eastAsia="Times New Roman" w:hAnsi="Times New Roman" w:cs="Times New Roman"/>
                <w:color w:val="000000"/>
                <w:sz w:val="14"/>
                <w:szCs w:val="14"/>
                <w:vertAlign w:val="superscript"/>
                <w:lang w:val="uk-UA"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right"/>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i/>
                <w:iCs/>
                <w:color w:val="000000"/>
                <w:sz w:val="24"/>
                <w:szCs w:val="24"/>
                <w:lang w:val="uk-UA" w:eastAsia="uk-UA"/>
              </w:rPr>
              <w:t>Форма 2</w:t>
            </w:r>
          </w:p>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Довідка</w:t>
            </w:r>
          </w:p>
          <w:p w:rsidR="00946B02" w:rsidRDefault="00946B02" w:rsidP="00946B02">
            <w:pPr>
              <w:spacing w:after="0" w:line="240" w:lineRule="auto"/>
              <w:jc w:val="center"/>
              <w:rPr>
                <w:rFonts w:ascii="Times New Roman" w:eastAsia="Times New Roman" w:hAnsi="Times New Roman" w:cs="Times New Roman"/>
                <w:b/>
                <w:bCs/>
                <w:color w:val="000000"/>
                <w:sz w:val="20"/>
                <w:szCs w:val="20"/>
                <w:lang w:val="uk-UA" w:eastAsia="uk-UA"/>
              </w:rPr>
            </w:pPr>
            <w:r w:rsidRPr="00946B02">
              <w:rPr>
                <w:rFonts w:ascii="Times New Roman" w:eastAsia="Times New Roman" w:hAnsi="Times New Roman" w:cs="Times New Roman"/>
                <w:b/>
                <w:bCs/>
                <w:color w:val="000000"/>
                <w:sz w:val="20"/>
                <w:szCs w:val="20"/>
                <w:lang w:val="uk-UA" w:eastAsia="uk-UA"/>
              </w:rPr>
              <w:t>про наявність в учасника працівників відповідної кваліфікації, які мають необхідні знання та досвід</w:t>
            </w:r>
          </w:p>
          <w:p w:rsidR="005E1C75" w:rsidRPr="00946B02" w:rsidRDefault="005E1C75" w:rsidP="00946B02">
            <w:pPr>
              <w:spacing w:after="0" w:line="240" w:lineRule="auto"/>
              <w:jc w:val="center"/>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2147"/>
              <w:gridCol w:w="2638"/>
            </w:tblGrid>
            <w:tr w:rsidR="00946B02" w:rsidRPr="009140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Підстава використання праці</w:t>
                  </w:r>
                </w:p>
              </w:tc>
            </w:tr>
            <w:tr w:rsidR="00946B02" w:rsidRPr="009140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r w:rsidR="00946B02" w:rsidRPr="009140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r w:rsidR="00946B02" w:rsidRPr="009140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bl>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946B02" w:rsidRPr="00946B02" w:rsidTr="00946B02">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Pr="00946B02">
              <w:rPr>
                <w:rFonts w:ascii="Times New Roman" w:eastAsia="Times New Roman" w:hAnsi="Times New Roman" w:cs="Times New Roman"/>
                <w:color w:val="000000"/>
                <w:sz w:val="14"/>
                <w:szCs w:val="14"/>
                <w:vertAlign w:val="superscript"/>
                <w:lang w:val="uk-UA"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46B02">
              <w:rPr>
                <w:rFonts w:ascii="Times New Roman" w:eastAsia="Times New Roman" w:hAnsi="Times New Roman" w:cs="Times New Roman"/>
                <w:color w:val="000000"/>
                <w:sz w:val="24"/>
                <w:szCs w:val="24"/>
                <w:lang w:val="uk-UA" w:eastAsia="uk-UA"/>
              </w:rPr>
              <w:t>ів</w:t>
            </w:r>
            <w:proofErr w:type="spellEnd"/>
            <w:r w:rsidRPr="00946B02">
              <w:rPr>
                <w:rFonts w:ascii="Times New Roman" w:eastAsia="Times New Roman" w:hAnsi="Times New Roman" w:cs="Times New Roman"/>
                <w:color w:val="000000"/>
                <w:sz w:val="24"/>
                <w:szCs w:val="24"/>
                <w:lang w:val="uk-UA" w:eastAsia="uk-UA"/>
              </w:rPr>
              <w:t>), що підтверджують його виконання в повному обсязі.</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right"/>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i/>
                <w:iCs/>
                <w:color w:val="000000"/>
                <w:sz w:val="24"/>
                <w:szCs w:val="24"/>
                <w:lang w:val="uk-UA" w:eastAsia="uk-UA"/>
              </w:rPr>
              <w:t>Форма 3</w:t>
            </w:r>
          </w:p>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Довідка</w:t>
            </w:r>
          </w:p>
          <w:p w:rsidR="00946B02" w:rsidRDefault="00946B02" w:rsidP="00946B02">
            <w:pPr>
              <w:spacing w:after="0" w:line="240" w:lineRule="auto"/>
              <w:jc w:val="center"/>
              <w:rPr>
                <w:rFonts w:ascii="Times New Roman" w:eastAsia="Times New Roman" w:hAnsi="Times New Roman" w:cs="Times New Roman"/>
                <w:b/>
                <w:bCs/>
                <w:color w:val="000000"/>
                <w:sz w:val="20"/>
                <w:szCs w:val="20"/>
                <w:lang w:val="uk-UA" w:eastAsia="uk-UA"/>
              </w:rPr>
            </w:pPr>
            <w:r w:rsidRPr="00946B02">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5E1C75" w:rsidRPr="00946B02" w:rsidRDefault="005E1C75" w:rsidP="00946B02">
            <w:pPr>
              <w:spacing w:after="0" w:line="240" w:lineRule="auto"/>
              <w:jc w:val="center"/>
              <w:rPr>
                <w:rFonts w:ascii="Times New Roman" w:eastAsia="Times New Roman" w:hAnsi="Times New Roman" w:cs="Times New Roman"/>
                <w:sz w:val="24"/>
                <w:szCs w:val="24"/>
                <w:lang w:val="uk-UA" w:eastAsia="uk-UA"/>
              </w:rPr>
            </w:pPr>
          </w:p>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CellMar>
                <w:top w:w="15" w:type="dxa"/>
                <w:left w:w="15" w:type="dxa"/>
                <w:bottom w:w="15" w:type="dxa"/>
                <w:right w:w="15" w:type="dxa"/>
              </w:tblCellMar>
              <w:tblLook w:val="04A0" w:firstRow="1" w:lastRow="0" w:firstColumn="1" w:lastColumn="0" w:noHBand="0" w:noVBand="1"/>
            </w:tblPr>
            <w:tblGrid>
              <w:gridCol w:w="417"/>
              <w:gridCol w:w="2205"/>
              <w:gridCol w:w="1454"/>
              <w:gridCol w:w="2570"/>
            </w:tblGrid>
            <w:tr w:rsidR="00946B02" w:rsidRP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Документ(и), що підтверджують виконання договору</w:t>
                  </w:r>
                </w:p>
              </w:tc>
            </w:tr>
            <w:tr w:rsidR="00946B02" w:rsidRP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r w:rsidR="00946B02" w:rsidRP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r w:rsidR="00946B02" w:rsidRPr="00946B02">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bl>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Наявність фінансової спроможності, яка підтверджується фінансовою звітністю</w:t>
            </w:r>
            <w:r w:rsidRPr="00946B02">
              <w:rPr>
                <w:rFonts w:ascii="Times New Roman" w:eastAsia="Times New Roman" w:hAnsi="Times New Roman" w:cs="Times New Roman"/>
                <w:color w:val="000000"/>
                <w:sz w:val="14"/>
                <w:szCs w:val="14"/>
                <w:vertAlign w:val="superscript"/>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На підтвердження фінансової спроможності учасник процедури закупівлі має надати фінансову звітність відповідно до </w:t>
            </w:r>
            <w:r w:rsidRPr="00946B02">
              <w:rPr>
                <w:rFonts w:ascii="Times New Roman" w:eastAsia="Times New Roman" w:hAnsi="Times New Roman" w:cs="Times New Roman"/>
                <w:color w:val="000000"/>
                <w:sz w:val="24"/>
                <w:szCs w:val="24"/>
                <w:shd w:val="clear" w:color="auto" w:fill="FFFFFF"/>
                <w:lang w:val="uk-UA"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946B02">
              <w:rPr>
                <w:rFonts w:ascii="Times New Roman" w:eastAsia="Times New Roman" w:hAnsi="Times New Roman" w:cs="Times New Roman"/>
                <w:color w:val="000000"/>
                <w:sz w:val="24"/>
                <w:szCs w:val="24"/>
                <w:lang w:val="uk-UA" w:eastAsia="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w:t>
            </w:r>
            <w:r w:rsidRPr="00946B02">
              <w:rPr>
                <w:rFonts w:ascii="Times New Roman" w:eastAsia="Times New Roman" w:hAnsi="Times New Roman" w:cs="Times New Roman"/>
                <w:color w:val="000000"/>
                <w:sz w:val="24"/>
                <w:szCs w:val="24"/>
                <w:lang w:val="uk-UA" w:eastAsia="uk-UA"/>
              </w:rPr>
              <w:lastRenderedPageBreak/>
              <w:t>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946B02" w:rsidRDefault="00946B02" w:rsidP="00946B02">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14"/>
          <w:szCs w:val="14"/>
          <w:vertAlign w:val="superscript"/>
          <w:lang w:val="uk-UA" w:eastAsia="uk-UA"/>
        </w:rPr>
        <w:t xml:space="preserve">1 </w:t>
      </w:r>
      <w:r w:rsidRPr="00946B02">
        <w:rPr>
          <w:rFonts w:ascii="Times New Roman" w:eastAsia="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2871" w:rsidRDefault="00946B02" w:rsidP="003C2871">
      <w:pPr>
        <w:spacing w:line="240" w:lineRule="auto"/>
        <w:jc w:val="both"/>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14"/>
          <w:szCs w:val="14"/>
          <w:vertAlign w:val="superscript"/>
          <w:lang w:val="uk-UA" w:eastAsia="uk-UA"/>
        </w:rPr>
        <w:t>2</w:t>
      </w:r>
      <w:r w:rsidRPr="00946B02">
        <w:rPr>
          <w:rFonts w:ascii="Times New Roman" w:eastAsia="Times New Roman" w:hAnsi="Times New Roman" w:cs="Times New Roman"/>
          <w:color w:val="000000"/>
          <w:sz w:val="24"/>
          <w:szCs w:val="24"/>
          <w:lang w:val="uk-UA"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sidR="003C2871">
        <w:rPr>
          <w:rFonts w:ascii="Times New Roman" w:eastAsia="Times New Roman" w:hAnsi="Times New Roman" w:cs="Times New Roman"/>
          <w:color w:val="000000"/>
          <w:sz w:val="24"/>
          <w:szCs w:val="24"/>
          <w:lang w:val="uk-UA" w:eastAsia="uk-UA"/>
        </w:rPr>
        <w:br w:type="page"/>
      </w:r>
    </w:p>
    <w:p w:rsidR="00946B02" w:rsidRPr="00946B02" w:rsidRDefault="00946B02" w:rsidP="00946B02">
      <w:pPr>
        <w:spacing w:line="240" w:lineRule="auto"/>
        <w:jc w:val="right"/>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Додаток № 2 до тендерної документації</w:t>
      </w:r>
    </w:p>
    <w:p w:rsidR="00946B02" w:rsidRPr="00946B02" w:rsidRDefault="00946B02" w:rsidP="00946B02">
      <w:pPr>
        <w:spacing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1"/>
        <w:gridCol w:w="3286"/>
        <w:gridCol w:w="2890"/>
        <w:gridCol w:w="3592"/>
      </w:tblGrid>
      <w:tr w:rsidR="00946B02" w:rsidRPr="0091403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3C2871">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46B02" w:rsidRPr="00946B02" w:rsidRDefault="00946B02" w:rsidP="003C2871">
            <w:pPr>
              <w:spacing w:after="0" w:line="240" w:lineRule="auto"/>
              <w:ind w:left="152" w:right="132"/>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6B02" w:rsidRPr="00946B02" w:rsidRDefault="00946B02" w:rsidP="00946B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 xml:space="preserve">Переможець у строк, що не перевищує чотири дні з дати оприлюднення в електронній системі </w:t>
            </w:r>
            <w:proofErr w:type="spellStart"/>
            <w:r w:rsidRPr="00946B02">
              <w:rPr>
                <w:rFonts w:ascii="Times New Roman" w:eastAsia="Times New Roman" w:hAnsi="Times New Roman" w:cs="Times New Roman"/>
                <w:b/>
                <w:bCs/>
                <w:color w:val="000000"/>
                <w:sz w:val="24"/>
                <w:szCs w:val="24"/>
                <w:lang w:val="uk-UA" w:eastAsia="uk-UA"/>
              </w:rPr>
              <w:t>закупівель</w:t>
            </w:r>
            <w:proofErr w:type="spellEnd"/>
            <w:r w:rsidRPr="00946B02">
              <w:rPr>
                <w:rFonts w:ascii="Times New Roman" w:eastAsia="Times New Roman" w:hAnsi="Times New Roman" w:cs="Times New Roman"/>
                <w:b/>
                <w:bCs/>
                <w:color w:val="000000"/>
                <w:sz w:val="24"/>
                <w:szCs w:val="24"/>
                <w:lang w:val="uk-UA"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46B02">
              <w:rPr>
                <w:rFonts w:ascii="Times New Roman" w:eastAsia="Times New Roman" w:hAnsi="Times New Roman" w:cs="Times New Roman"/>
                <w:b/>
                <w:bCs/>
                <w:color w:val="000000"/>
                <w:sz w:val="24"/>
                <w:szCs w:val="24"/>
                <w:lang w:val="uk-UA" w:eastAsia="uk-UA"/>
              </w:rPr>
              <w:t>закупівель</w:t>
            </w:r>
            <w:proofErr w:type="spellEnd"/>
            <w:r w:rsidRPr="00946B02">
              <w:rPr>
                <w:rFonts w:ascii="Times New Roman" w:eastAsia="Times New Roman" w:hAnsi="Times New Roman" w:cs="Times New Roman"/>
                <w:b/>
                <w:bCs/>
                <w:color w:val="000000"/>
                <w:sz w:val="24"/>
                <w:szCs w:val="24"/>
                <w:lang w:val="uk-UA" w:eastAsia="uk-UA"/>
              </w:rPr>
              <w:t>:</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w:t>
            </w:r>
            <w:proofErr w:type="spellStart"/>
            <w:r w:rsidRPr="00946B02">
              <w:rPr>
                <w:rFonts w:ascii="Times New Roman" w:eastAsia="Times New Roman" w:hAnsi="Times New Roman" w:cs="Times New Roman"/>
                <w:color w:val="000000"/>
                <w:sz w:val="24"/>
                <w:szCs w:val="24"/>
                <w:shd w:val="clear" w:color="auto" w:fill="FFFFFF"/>
                <w:lang w:val="uk-UA" w:eastAsia="uk-UA"/>
              </w:rPr>
              <w:t>внесено</w:t>
            </w:r>
            <w:proofErr w:type="spellEnd"/>
            <w:r w:rsidRPr="00946B02">
              <w:rPr>
                <w:rFonts w:ascii="Times New Roman" w:eastAsia="Times New Roman" w:hAnsi="Times New Roman" w:cs="Times New Roman"/>
                <w:color w:val="000000"/>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46B02">
              <w:rPr>
                <w:rFonts w:ascii="Times New Roman" w:eastAsia="Times New Roman" w:hAnsi="Times New Roman" w:cs="Times New Roman"/>
                <w:i/>
                <w:iCs/>
                <w:color w:val="000000"/>
                <w:sz w:val="24"/>
                <w:szCs w:val="24"/>
                <w:shd w:val="clear" w:color="auto" w:fill="FFFFFF"/>
                <w:lang w:val="uk-UA" w:eastAsia="uk-UA"/>
              </w:rPr>
              <w:lastRenderedPageBreak/>
              <w:t>(</w:t>
            </w:r>
            <w:r w:rsidRPr="00946B02">
              <w:rPr>
                <w:rFonts w:ascii="Times New Roman" w:eastAsia="Times New Roman" w:hAnsi="Times New Roman" w:cs="Times New Roman"/>
                <w:i/>
                <w:iCs/>
                <w:color w:val="000000"/>
                <w:sz w:val="24"/>
                <w:szCs w:val="24"/>
                <w:lang w:val="uk-UA"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946B02">
              <w:rPr>
                <w:rFonts w:ascii="Times New Roman" w:eastAsia="Times New Roman" w:hAnsi="Times New Roman" w:cs="Times New Roman"/>
                <w:color w:val="000000"/>
                <w:sz w:val="24"/>
                <w:szCs w:val="24"/>
                <w:lang w:val="uk-UA" w:eastAsia="uk-UA"/>
              </w:rPr>
              <w:lastRenderedPageBreak/>
              <w:t xml:space="preserve">вчинили корупційні правопорушення  про те, що </w:t>
            </w:r>
            <w:r w:rsidRPr="00946B02">
              <w:rPr>
                <w:rFonts w:ascii="Times New Roman" w:eastAsia="Times New Roman" w:hAnsi="Times New Roman" w:cs="Times New Roman"/>
                <w:color w:val="000000"/>
                <w:sz w:val="24"/>
                <w:szCs w:val="24"/>
                <w:shd w:val="clear" w:color="auto" w:fill="FFFFFF"/>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6B02">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946B02">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946B02">
              <w:rPr>
                <w:rFonts w:ascii="Times New Roman" w:eastAsia="Times New Roman" w:hAnsi="Times New Roman" w:cs="Times New Roman"/>
                <w:color w:val="000000"/>
                <w:sz w:val="24"/>
                <w:szCs w:val="24"/>
                <w:shd w:val="clear" w:color="auto" w:fill="FFFFFF"/>
                <w:lang w:val="uk-UA" w:eastAsia="uk-UA"/>
              </w:rPr>
              <w:lastRenderedPageBreak/>
              <w:t xml:space="preserve">судимість з якого не знято або не погашено в установленому законом порядку </w:t>
            </w:r>
            <w:r w:rsidRPr="00946B02">
              <w:rPr>
                <w:rFonts w:ascii="Times New Roman" w:eastAsia="Times New Roman" w:hAnsi="Times New Roman" w:cs="Times New Roman"/>
                <w:i/>
                <w:iCs/>
                <w:color w:val="000000"/>
                <w:sz w:val="24"/>
                <w:szCs w:val="24"/>
                <w:shd w:val="clear" w:color="auto" w:fill="FFFFFF"/>
                <w:lang w:val="uk-UA"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w:t>
            </w:r>
            <w:r w:rsidRPr="00946B02">
              <w:rPr>
                <w:rFonts w:ascii="Times New Roman" w:eastAsia="Times New Roman" w:hAnsi="Times New Roman" w:cs="Times New Roman"/>
                <w:color w:val="000000"/>
                <w:sz w:val="24"/>
                <w:szCs w:val="24"/>
                <w:lang w:val="uk-UA" w:eastAsia="uk-UA"/>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946B02">
              <w:rPr>
                <w:rFonts w:ascii="Times New Roman" w:eastAsia="Times New Roman" w:hAnsi="Times New Roman" w:cs="Times New Roman"/>
                <w:color w:val="000000"/>
                <w:sz w:val="24"/>
                <w:szCs w:val="24"/>
                <w:lang w:val="uk-UA" w:eastAsia="uk-UA"/>
              </w:rPr>
              <w:lastRenderedPageBreak/>
              <w:t>закупівлі до кримінальної відповідальності не притягується, незнятої чи непогашеної судимості не має та в розшуку не перебуває.</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w:t>
            </w:r>
            <w:r w:rsidRPr="00946B02">
              <w:rPr>
                <w:rFonts w:ascii="Times New Roman" w:eastAsia="Times New Roman" w:hAnsi="Times New Roman" w:cs="Times New Roman"/>
                <w:color w:val="000000"/>
                <w:sz w:val="24"/>
                <w:szCs w:val="24"/>
                <w:shd w:val="clear" w:color="auto" w:fill="FFFFFF"/>
                <w:lang w:val="uk-UA" w:eastAsia="uk-UA"/>
              </w:rPr>
              <w:lastRenderedPageBreak/>
              <w:t xml:space="preserve">за лотом)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946B02" w:rsidRPr="00946B02" w:rsidRDefault="00946B02" w:rsidP="005E1C75">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i/>
                <w:iCs/>
                <w:color w:val="000000"/>
                <w:sz w:val="24"/>
                <w:szCs w:val="24"/>
                <w:lang w:val="uk-UA" w:eastAsia="uk-UA"/>
              </w:rPr>
              <w:t xml:space="preserve">(лише якщо вартість закупівлі товару </w:t>
            </w:r>
            <w:r w:rsidRPr="00946B02">
              <w:rPr>
                <w:rFonts w:ascii="Times New Roman" w:eastAsia="Times New Roman" w:hAnsi="Times New Roman" w:cs="Times New Roman"/>
                <w:i/>
                <w:iCs/>
                <w:color w:val="000000"/>
                <w:sz w:val="24"/>
                <w:szCs w:val="24"/>
                <w:lang w:val="uk-UA" w:eastAsia="uk-UA"/>
              </w:rPr>
              <w:lastRenderedPageBreak/>
              <w:t>(товарів),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946B02" w:rsidRPr="00946B0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946B02">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946B02">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46B02">
              <w:rPr>
                <w:rFonts w:ascii="Times New Roman" w:eastAsia="Times New Roman" w:hAnsi="Times New Roman" w:cs="Times New Roman"/>
                <w:color w:val="000000"/>
                <w:sz w:val="24"/>
                <w:szCs w:val="24"/>
                <w:shd w:val="clear" w:color="auto" w:fill="FFFFFF"/>
                <w:lang w:val="uk-UA" w:eastAsia="uk-UA"/>
              </w:rPr>
              <w:t>закупівель</w:t>
            </w:r>
            <w:proofErr w:type="spellEnd"/>
            <w:r w:rsidRPr="00946B02">
              <w:rPr>
                <w:rFonts w:ascii="Times New Roman" w:eastAsia="Times New Roman" w:hAnsi="Times New Roman" w:cs="Times New Roman"/>
                <w:color w:val="000000"/>
                <w:sz w:val="24"/>
                <w:szCs w:val="24"/>
                <w:shd w:val="clear" w:color="auto" w:fill="FFFFFF"/>
                <w:lang w:val="uk-UA" w:eastAsia="uk-UA"/>
              </w:rPr>
              <w:t xml:space="preserve"> товарів, робіт і послуг згідно із Законом України “Про санкції”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46B02">
              <w:rPr>
                <w:rFonts w:ascii="Times New Roman" w:eastAsia="Times New Roman" w:hAnsi="Times New Roman" w:cs="Times New Roman"/>
                <w:i/>
                <w:iCs/>
                <w:color w:val="000000"/>
                <w:sz w:val="24"/>
                <w:szCs w:val="24"/>
                <w:shd w:val="clear" w:color="auto" w:fill="FFFFFF"/>
                <w:lang w:val="uk-UA"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46B02" w:rsidRPr="00914032" w:rsidTr="00946B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946B02">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5E1C75">
            <w:pPr>
              <w:spacing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46B02">
              <w:rPr>
                <w:rFonts w:ascii="Times New Roman" w:eastAsia="Times New Roman" w:hAnsi="Times New Roman" w:cs="Times New Roman"/>
                <w:color w:val="000000"/>
                <w:sz w:val="24"/>
                <w:szCs w:val="24"/>
                <w:lang w:val="uk-UA" w:eastAsia="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46B02">
              <w:rPr>
                <w:rFonts w:ascii="Times New Roman" w:eastAsia="Times New Roman" w:hAnsi="Times New Roman" w:cs="Times New Roman"/>
                <w:i/>
                <w:iCs/>
                <w:color w:val="000000"/>
                <w:sz w:val="24"/>
                <w:szCs w:val="24"/>
                <w:lang w:val="uk-UA" w:eastAsia="uk-UA"/>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46B02" w:rsidRPr="00946B02" w:rsidRDefault="00946B02" w:rsidP="003C2871">
            <w:pPr>
              <w:spacing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946B02" w:rsidRPr="00946B02" w:rsidRDefault="00946B02" w:rsidP="003C2871">
            <w:pPr>
              <w:numPr>
                <w:ilvl w:val="0"/>
                <w:numId w:val="28"/>
              </w:numPr>
              <w:spacing w:after="0" w:line="240" w:lineRule="auto"/>
              <w:ind w:left="152" w:right="132" w:firstLine="0"/>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946B02">
              <w:rPr>
                <w:rFonts w:ascii="Times New Roman" w:eastAsia="Times New Roman" w:hAnsi="Times New Roman" w:cs="Times New Roman"/>
                <w:color w:val="000000"/>
                <w:sz w:val="24"/>
                <w:szCs w:val="24"/>
                <w:lang w:val="uk-UA" w:eastAsia="uk-UA"/>
              </w:rPr>
              <w:lastRenderedPageBreak/>
              <w:t>розірвання такого договору;</w:t>
            </w:r>
          </w:p>
          <w:p w:rsidR="00946B02" w:rsidRPr="00946B02" w:rsidRDefault="00946B02" w:rsidP="003C2871">
            <w:pPr>
              <w:spacing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або</w:t>
            </w:r>
          </w:p>
          <w:p w:rsidR="00946B02" w:rsidRPr="00946B02" w:rsidRDefault="00946B02" w:rsidP="003C2871">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що перебуває в обставинах, зазначених в абзаці 14 пункту 44 </w:t>
            </w:r>
            <w:r w:rsidR="005E1C75" w:rsidRPr="00946B02">
              <w:rPr>
                <w:rFonts w:ascii="Times New Roman" w:eastAsia="Times New Roman" w:hAnsi="Times New Roman" w:cs="Times New Roman"/>
                <w:color w:val="000000"/>
                <w:sz w:val="24"/>
                <w:szCs w:val="24"/>
                <w:lang w:val="uk-UA" w:eastAsia="uk-UA"/>
              </w:rPr>
              <w:t>Особливостей</w:t>
            </w:r>
            <w:r w:rsidRPr="00946B02">
              <w:rPr>
                <w:rFonts w:ascii="Times New Roman" w:eastAsia="Times New Roman" w:hAnsi="Times New Roman" w:cs="Times New Roman"/>
                <w:color w:val="000000"/>
                <w:sz w:val="24"/>
                <w:szCs w:val="24"/>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46B02" w:rsidRPr="00946B02" w:rsidRDefault="00946B02" w:rsidP="003C2871">
            <w:pPr>
              <w:spacing w:after="0" w:line="240" w:lineRule="auto"/>
              <w:ind w:right="154"/>
              <w:rPr>
                <w:rFonts w:ascii="Times New Roman" w:eastAsia="Times New Roman" w:hAnsi="Times New Roman" w:cs="Times New Roman"/>
                <w:sz w:val="24"/>
                <w:szCs w:val="24"/>
                <w:lang w:val="uk-UA" w:eastAsia="uk-UA"/>
              </w:rPr>
            </w:pPr>
          </w:p>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або</w:t>
            </w:r>
          </w:p>
          <w:p w:rsidR="00946B02" w:rsidRPr="00946B02" w:rsidRDefault="00946B02" w:rsidP="003C2871">
            <w:pPr>
              <w:spacing w:after="0" w:line="240" w:lineRule="auto"/>
              <w:ind w:right="154"/>
              <w:rPr>
                <w:rFonts w:ascii="Times New Roman" w:eastAsia="Times New Roman" w:hAnsi="Times New Roman" w:cs="Times New Roman"/>
                <w:sz w:val="24"/>
                <w:szCs w:val="24"/>
                <w:lang w:val="uk-UA" w:eastAsia="uk-UA"/>
              </w:rPr>
            </w:pPr>
          </w:p>
          <w:p w:rsidR="00946B02" w:rsidRPr="00946B02" w:rsidRDefault="00946B02" w:rsidP="003C2871">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Переможець процедури закупівлі, що перебуває в </w:t>
            </w:r>
            <w:r w:rsidRPr="00946B02">
              <w:rPr>
                <w:rFonts w:ascii="Times New Roman" w:eastAsia="Times New Roman" w:hAnsi="Times New Roman" w:cs="Times New Roman"/>
                <w:color w:val="000000"/>
                <w:sz w:val="24"/>
                <w:szCs w:val="24"/>
                <w:lang w:val="uk-UA" w:eastAsia="uk-UA"/>
              </w:rPr>
              <w:lastRenderedPageBreak/>
              <w:t>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Pr="00092723" w:rsidRDefault="00946B02" w:rsidP="00946B02">
      <w:pPr>
        <w:spacing w:line="240" w:lineRule="auto"/>
        <w:jc w:val="both"/>
        <w:rPr>
          <w:rFonts w:ascii="Times New Roman" w:eastAsia="Times New Roman" w:hAnsi="Times New Roman" w:cs="Times New Roman"/>
          <w:lang w:val="uk-UA" w:eastAsia="uk-UA"/>
        </w:rPr>
      </w:pPr>
      <w:r w:rsidRPr="00092723">
        <w:rPr>
          <w:rFonts w:ascii="Times New Roman" w:eastAsia="Times New Roman" w:hAnsi="Times New Roman" w:cs="Times New Roman"/>
          <w:color w:val="000000"/>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46B02" w:rsidRPr="00092723" w:rsidRDefault="00946B02" w:rsidP="00946B02">
      <w:pPr>
        <w:spacing w:line="240" w:lineRule="auto"/>
        <w:jc w:val="both"/>
        <w:rPr>
          <w:rFonts w:ascii="Times New Roman" w:eastAsia="Times New Roman" w:hAnsi="Times New Roman" w:cs="Times New Roman"/>
          <w:lang w:val="uk-UA" w:eastAsia="uk-UA"/>
        </w:rPr>
      </w:pPr>
      <w:r w:rsidRPr="00092723">
        <w:rPr>
          <w:rFonts w:ascii="Times New Roman" w:eastAsia="Times New Roman" w:hAnsi="Times New Roman" w:cs="Times New Roman"/>
          <w:color w:val="000000"/>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946B02" w:rsidRPr="00092723" w:rsidRDefault="00946B02" w:rsidP="00946B02">
      <w:pPr>
        <w:spacing w:line="240" w:lineRule="auto"/>
        <w:jc w:val="both"/>
        <w:rPr>
          <w:rFonts w:ascii="Times New Roman" w:eastAsia="Times New Roman" w:hAnsi="Times New Roman" w:cs="Times New Roman"/>
          <w:lang w:val="uk-UA" w:eastAsia="uk-UA"/>
        </w:rPr>
      </w:pPr>
      <w:r w:rsidRPr="00092723">
        <w:rPr>
          <w:rFonts w:ascii="Times New Roman" w:eastAsia="Times New Roman" w:hAnsi="Times New Roman" w:cs="Times New Roman"/>
          <w:color w:val="000000"/>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E1C75" w:rsidRPr="00092723" w:rsidRDefault="00946B02" w:rsidP="005E1C75">
      <w:pPr>
        <w:spacing w:line="240" w:lineRule="auto"/>
        <w:jc w:val="both"/>
        <w:rPr>
          <w:rFonts w:ascii="Times New Roman" w:eastAsia="Times New Roman" w:hAnsi="Times New Roman" w:cs="Times New Roman"/>
          <w:color w:val="000000"/>
          <w:lang w:val="uk-UA" w:eastAsia="uk-UA"/>
        </w:rPr>
      </w:pPr>
      <w:r w:rsidRPr="00092723">
        <w:rPr>
          <w:rFonts w:ascii="Times New Roman" w:eastAsia="Times New Roman" w:hAnsi="Times New Roman" w:cs="Times New Roman"/>
          <w:color w:val="000000"/>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092723">
        <w:rPr>
          <w:rFonts w:ascii="Times New Roman" w:eastAsia="Times New Roman" w:hAnsi="Times New Roman" w:cs="Times New Roman"/>
          <w:color w:val="000000"/>
          <w:lang w:val="uk-UA" w:eastAsia="uk-UA"/>
        </w:rPr>
        <w:t>ів</w:t>
      </w:r>
      <w:proofErr w:type="spellEnd"/>
      <w:r w:rsidRPr="00092723">
        <w:rPr>
          <w:rFonts w:ascii="Times New Roman" w:eastAsia="Times New Roman" w:hAnsi="Times New Roman" w:cs="Times New Roman"/>
          <w:color w:val="000000"/>
          <w:lang w:val="uk-UA" w:eastAsia="uk-UA"/>
        </w:rPr>
        <w:t>) / співвиконавця(</w:t>
      </w:r>
      <w:proofErr w:type="spellStart"/>
      <w:r w:rsidRPr="00092723">
        <w:rPr>
          <w:rFonts w:ascii="Times New Roman" w:eastAsia="Times New Roman" w:hAnsi="Times New Roman" w:cs="Times New Roman"/>
          <w:color w:val="000000"/>
          <w:lang w:val="uk-UA" w:eastAsia="uk-UA"/>
        </w:rPr>
        <w:t>ів</w:t>
      </w:r>
      <w:proofErr w:type="spellEnd"/>
      <w:r w:rsidRPr="00092723">
        <w:rPr>
          <w:rFonts w:ascii="Times New Roman" w:eastAsia="Times New Roman" w:hAnsi="Times New Roman" w:cs="Times New Roman"/>
          <w:color w:val="000000"/>
          <w:lang w:val="uk-UA" w:eastAsia="uk-UA"/>
        </w:rPr>
        <w:t xml:space="preserve">), визначених пунктом 44 Особливостей, шляхом самостійного декларування відсутності таких підстави в електронній системі </w:t>
      </w:r>
      <w:proofErr w:type="spellStart"/>
      <w:r w:rsidRPr="00092723">
        <w:rPr>
          <w:rFonts w:ascii="Times New Roman" w:eastAsia="Times New Roman" w:hAnsi="Times New Roman" w:cs="Times New Roman"/>
          <w:color w:val="000000"/>
          <w:lang w:val="uk-UA" w:eastAsia="uk-UA"/>
        </w:rPr>
        <w:t>закупівель</w:t>
      </w:r>
      <w:proofErr w:type="spellEnd"/>
      <w:r w:rsidRPr="00092723">
        <w:rPr>
          <w:rFonts w:ascii="Times New Roman" w:eastAsia="Times New Roman" w:hAnsi="Times New Roman" w:cs="Times New Roman"/>
          <w:color w:val="000000"/>
          <w:lang w:val="uk-UA" w:eastAsia="uk-UA"/>
        </w:rPr>
        <w:t xml:space="preserve"> під час подання тендерної пропозиції.</w:t>
      </w:r>
      <w:r w:rsidR="005E1C75" w:rsidRPr="00092723">
        <w:rPr>
          <w:rFonts w:ascii="Times New Roman" w:eastAsia="Times New Roman" w:hAnsi="Times New Roman" w:cs="Times New Roman"/>
          <w:color w:val="000000"/>
          <w:lang w:val="uk-UA" w:eastAsia="uk-UA"/>
        </w:rPr>
        <w:br w:type="page"/>
      </w:r>
    </w:p>
    <w:p w:rsidR="00946B02" w:rsidRPr="00946B02" w:rsidRDefault="00946B02" w:rsidP="00946B02">
      <w:pPr>
        <w:spacing w:line="240" w:lineRule="auto"/>
        <w:jc w:val="right"/>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Додаток № 3 до тендерної документації</w:t>
      </w:r>
    </w:p>
    <w:p w:rsidR="00946B02" w:rsidRPr="00946B02" w:rsidRDefault="00946B02" w:rsidP="00946B02">
      <w:pPr>
        <w:spacing w:after="0" w:line="240" w:lineRule="auto"/>
        <w:rPr>
          <w:rFonts w:ascii="Times New Roman" w:eastAsia="Times New Roman" w:hAnsi="Times New Roman" w:cs="Times New Roman"/>
          <w:sz w:val="24"/>
          <w:szCs w:val="24"/>
          <w:lang w:val="uk-UA" w:eastAsia="uk-UA"/>
        </w:rPr>
      </w:pPr>
    </w:p>
    <w:p w:rsidR="00946B02" w:rsidRDefault="00946B02" w:rsidP="00946B02">
      <w:pPr>
        <w:spacing w:after="0" w:line="240" w:lineRule="auto"/>
        <w:jc w:val="center"/>
        <w:rPr>
          <w:rFonts w:ascii="Times New Roman" w:eastAsia="Times New Roman" w:hAnsi="Times New Roman" w:cs="Times New Roman"/>
          <w:b/>
          <w:bCs/>
          <w:i/>
          <w:iCs/>
          <w:color w:val="000000"/>
          <w:sz w:val="20"/>
          <w:szCs w:val="20"/>
          <w:lang w:val="uk-UA" w:eastAsia="uk-UA"/>
        </w:rPr>
      </w:pPr>
      <w:r w:rsidRPr="00946B02">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06068" w:rsidRDefault="00306068" w:rsidP="00946B02">
      <w:pPr>
        <w:spacing w:after="0" w:line="240" w:lineRule="auto"/>
        <w:jc w:val="center"/>
        <w:rPr>
          <w:rFonts w:ascii="Times New Roman" w:eastAsia="Times New Roman" w:hAnsi="Times New Roman" w:cs="Times New Roman"/>
          <w:b/>
          <w:bCs/>
          <w:i/>
          <w:iCs/>
          <w:color w:val="000000"/>
          <w:sz w:val="20"/>
          <w:szCs w:val="20"/>
          <w:lang w:val="uk-UA" w:eastAsia="uk-UA"/>
        </w:rPr>
      </w:pPr>
    </w:p>
    <w:p w:rsidR="00306068" w:rsidRPr="00306068" w:rsidRDefault="00306068" w:rsidP="00306068">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lang w:val="uk-UA"/>
        </w:rPr>
      </w:pPr>
      <w:r w:rsidRPr="00306068">
        <w:rPr>
          <w:rFonts w:ascii="Times New Roman" w:hAnsi="Times New Roman" w:cs="Times New Roman"/>
          <w:bCs/>
          <w:sz w:val="24"/>
          <w:lang w:val="uk-UA"/>
        </w:rPr>
        <w:t>Учасник гарантує виконати зазначені Роботи</w:t>
      </w:r>
      <w:r>
        <w:rPr>
          <w:rFonts w:ascii="Times New Roman" w:hAnsi="Times New Roman" w:cs="Times New Roman"/>
          <w:bCs/>
          <w:sz w:val="24"/>
          <w:lang w:val="uk-UA"/>
        </w:rPr>
        <w:t xml:space="preserve"> (надати послуги)</w:t>
      </w:r>
      <w:r w:rsidRPr="00306068">
        <w:rPr>
          <w:rFonts w:ascii="Times New Roman" w:hAnsi="Times New Roman" w:cs="Times New Roman"/>
          <w:bCs/>
          <w:sz w:val="24"/>
          <w:lang w:val="uk-UA"/>
        </w:rPr>
        <w:t xml:space="preserve"> з урахуванням </w:t>
      </w:r>
      <w:r w:rsidRPr="00306068">
        <w:rPr>
          <w:rFonts w:ascii="Times New Roman" w:hAnsi="Times New Roman" w:cs="Times New Roman"/>
          <w:sz w:val="24"/>
          <w:szCs w:val="24"/>
          <w:lang w:val="uk-UA"/>
        </w:rPr>
        <w:t>всіх витрат на замовлення, транспортування, приймання, розвантаження, складування, зберігання, доставку на Об’єкт матеріалів, конструкцій, а також вартості податків, зборів, обов'язкових платежів та всіх інших витрат що сплачуються та/або мають бути сплачені Підрядником під час чи в наслідок виконання таких Робіт</w:t>
      </w:r>
      <w:r>
        <w:rPr>
          <w:rFonts w:ascii="Times New Roman" w:hAnsi="Times New Roman" w:cs="Times New Roman"/>
          <w:sz w:val="24"/>
          <w:szCs w:val="24"/>
          <w:lang w:val="uk-UA"/>
        </w:rPr>
        <w:t xml:space="preserve"> </w:t>
      </w:r>
      <w:r>
        <w:rPr>
          <w:rFonts w:ascii="Times New Roman" w:hAnsi="Times New Roman" w:cs="Times New Roman"/>
          <w:bCs/>
          <w:sz w:val="24"/>
          <w:lang w:val="uk-UA"/>
        </w:rPr>
        <w:t>(надання послуг)</w:t>
      </w:r>
      <w:r w:rsidRPr="00306068">
        <w:rPr>
          <w:rFonts w:ascii="Times New Roman" w:hAnsi="Times New Roman" w:cs="Times New Roman"/>
          <w:sz w:val="24"/>
          <w:szCs w:val="24"/>
          <w:lang w:val="uk-UA"/>
        </w:rPr>
        <w:t>.</w:t>
      </w:r>
    </w:p>
    <w:p w:rsidR="00306068" w:rsidRPr="00306068" w:rsidRDefault="00306068" w:rsidP="00306068">
      <w:pPr>
        <w:jc w:val="both"/>
        <w:rPr>
          <w:rFonts w:ascii="Times New Roman" w:hAnsi="Times New Roman" w:cs="Times New Roman"/>
          <w:sz w:val="24"/>
          <w:szCs w:val="24"/>
          <w:lang w:val="uk-UA"/>
        </w:rPr>
      </w:pPr>
      <w:r w:rsidRPr="00306068">
        <w:rPr>
          <w:rFonts w:ascii="Times New Roman" w:hAnsi="Times New Roman" w:cs="Times New Roman"/>
          <w:sz w:val="24"/>
          <w:szCs w:val="24"/>
          <w:lang w:val="uk-UA"/>
        </w:rPr>
        <w:t xml:space="preserve">Для оцінки пропозиції, Учасник повинен надати в електронному вигляді (в форматі </w:t>
      </w:r>
      <w:proofErr w:type="spellStart"/>
      <w:r w:rsidRPr="00306068">
        <w:rPr>
          <w:rFonts w:ascii="Times New Roman" w:hAnsi="Times New Roman" w:cs="Times New Roman"/>
          <w:sz w:val="24"/>
          <w:szCs w:val="24"/>
        </w:rPr>
        <w:t>pdf</w:t>
      </w:r>
      <w:proofErr w:type="spellEnd"/>
      <w:r w:rsidRPr="00306068">
        <w:rPr>
          <w:rFonts w:ascii="Times New Roman" w:hAnsi="Times New Roman" w:cs="Times New Roman"/>
          <w:sz w:val="24"/>
          <w:szCs w:val="24"/>
          <w:lang w:val="uk-UA"/>
        </w:rPr>
        <w:t xml:space="preserve">) розрахунок вартості виконання наступних видів робіт </w:t>
      </w:r>
      <w:r w:rsidR="0023520D">
        <w:rPr>
          <w:rFonts w:ascii="Times New Roman" w:hAnsi="Times New Roman" w:cs="Times New Roman"/>
          <w:sz w:val="24"/>
          <w:szCs w:val="24"/>
          <w:lang w:val="uk-UA"/>
        </w:rPr>
        <w:t xml:space="preserve">(послуг) </w:t>
      </w:r>
      <w:r w:rsidRPr="00306068">
        <w:rPr>
          <w:rFonts w:ascii="Times New Roman" w:hAnsi="Times New Roman" w:cs="Times New Roman"/>
          <w:sz w:val="24"/>
          <w:szCs w:val="24"/>
          <w:lang w:val="uk-UA"/>
        </w:rPr>
        <w:t xml:space="preserve">та </w:t>
      </w:r>
      <w:r w:rsidR="0023520D" w:rsidRPr="00306068">
        <w:rPr>
          <w:rFonts w:ascii="Times New Roman" w:hAnsi="Times New Roman" w:cs="Times New Roman"/>
          <w:sz w:val="24"/>
          <w:szCs w:val="24"/>
          <w:lang w:val="uk-UA"/>
        </w:rPr>
        <w:t xml:space="preserve">конструкцій і матеріалів </w:t>
      </w:r>
      <w:r w:rsidRPr="00306068">
        <w:rPr>
          <w:rFonts w:ascii="Times New Roman" w:hAnsi="Times New Roman" w:cs="Times New Roman"/>
          <w:sz w:val="24"/>
          <w:szCs w:val="24"/>
          <w:lang w:val="uk-UA"/>
        </w:rPr>
        <w:t xml:space="preserve">що використовуватимуться згідно наведених </w:t>
      </w:r>
      <w:r w:rsidR="0023520D">
        <w:rPr>
          <w:rFonts w:ascii="Times New Roman" w:hAnsi="Times New Roman" w:cs="Times New Roman"/>
          <w:sz w:val="24"/>
          <w:szCs w:val="24"/>
          <w:lang w:val="uk-UA"/>
        </w:rPr>
        <w:t xml:space="preserve">даних </w:t>
      </w:r>
      <w:r w:rsidRPr="00306068">
        <w:rPr>
          <w:rFonts w:ascii="Times New Roman" w:hAnsi="Times New Roman" w:cs="Times New Roman"/>
          <w:sz w:val="24"/>
          <w:szCs w:val="24"/>
          <w:lang w:val="uk-UA"/>
        </w:rPr>
        <w:t>в Таблиц</w:t>
      </w:r>
      <w:r w:rsidR="00FE7F14">
        <w:rPr>
          <w:rFonts w:ascii="Times New Roman" w:hAnsi="Times New Roman" w:cs="Times New Roman"/>
          <w:sz w:val="24"/>
          <w:szCs w:val="24"/>
          <w:lang w:val="uk-UA"/>
        </w:rPr>
        <w:t xml:space="preserve">ях </w:t>
      </w:r>
      <w:r w:rsidR="0023520D">
        <w:rPr>
          <w:rFonts w:ascii="Times New Roman" w:hAnsi="Times New Roman" w:cs="Times New Roman"/>
          <w:sz w:val="24"/>
          <w:szCs w:val="24"/>
          <w:lang w:val="uk-UA"/>
        </w:rPr>
        <w:t>3.</w:t>
      </w:r>
      <w:r w:rsidRPr="00306068">
        <w:rPr>
          <w:rFonts w:ascii="Times New Roman" w:hAnsi="Times New Roman" w:cs="Times New Roman"/>
          <w:sz w:val="24"/>
          <w:szCs w:val="24"/>
          <w:lang w:val="uk-UA"/>
        </w:rPr>
        <w:t>1</w:t>
      </w:r>
      <w:r w:rsidR="0023520D">
        <w:rPr>
          <w:rFonts w:ascii="Times New Roman" w:hAnsi="Times New Roman" w:cs="Times New Roman"/>
          <w:sz w:val="24"/>
          <w:szCs w:val="24"/>
          <w:lang w:val="uk-UA"/>
        </w:rPr>
        <w:t>.</w:t>
      </w:r>
      <w:r w:rsidR="00FE7F14">
        <w:rPr>
          <w:rFonts w:ascii="Times New Roman" w:hAnsi="Times New Roman" w:cs="Times New Roman"/>
          <w:sz w:val="24"/>
          <w:szCs w:val="24"/>
          <w:lang w:val="uk-UA"/>
        </w:rPr>
        <w:t>, 3.2.</w:t>
      </w:r>
    </w:p>
    <w:p w:rsidR="00306068" w:rsidRPr="00306068" w:rsidRDefault="00306068" w:rsidP="00306068">
      <w:pPr>
        <w:jc w:val="both"/>
        <w:rPr>
          <w:rFonts w:ascii="Times New Roman" w:hAnsi="Times New Roman" w:cs="Times New Roman"/>
          <w:sz w:val="24"/>
          <w:szCs w:val="24"/>
          <w:lang w:val="uk-UA"/>
        </w:rPr>
      </w:pPr>
      <w:r w:rsidRPr="00306068">
        <w:rPr>
          <w:rFonts w:ascii="Times New Roman" w:hAnsi="Times New Roman" w:cs="Times New Roman"/>
          <w:i/>
          <w:sz w:val="24"/>
          <w:szCs w:val="24"/>
          <w:lang w:val="uk-UA"/>
        </w:rPr>
        <w:t>Кошторисні розрахунки мають бути складені та підписані фахівцем, який має кваліфікаційний сертифікат інженера-проектувальника на інженерно-будівельне проектування у частині кошторисної документації відповідно до законодавства.</w:t>
      </w:r>
    </w:p>
    <w:p w:rsidR="00306068" w:rsidRPr="00306068" w:rsidRDefault="00306068" w:rsidP="00306068">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sz w:val="24"/>
          <w:szCs w:val="24"/>
          <w:lang w:val="uk-UA"/>
        </w:rPr>
      </w:pPr>
      <w:r w:rsidRPr="00306068">
        <w:rPr>
          <w:rFonts w:ascii="Times New Roman" w:hAnsi="Times New Roman" w:cs="Times New Roman"/>
          <w:sz w:val="24"/>
          <w:szCs w:val="24"/>
          <w:lang w:val="uk-UA"/>
        </w:rPr>
        <w:t xml:space="preserve">Ціна пропозиції визначається виходячи з обсягів </w:t>
      </w:r>
      <w:r w:rsidR="0023520D" w:rsidRPr="00306068">
        <w:rPr>
          <w:rFonts w:ascii="Times New Roman" w:hAnsi="Times New Roman" w:cs="Times New Roman"/>
          <w:sz w:val="24"/>
          <w:szCs w:val="24"/>
          <w:lang w:val="uk-UA"/>
        </w:rPr>
        <w:t xml:space="preserve">робіт </w:t>
      </w:r>
      <w:r w:rsidR="0023520D">
        <w:rPr>
          <w:rFonts w:ascii="Times New Roman" w:hAnsi="Times New Roman" w:cs="Times New Roman"/>
          <w:sz w:val="24"/>
          <w:szCs w:val="24"/>
          <w:lang w:val="uk-UA"/>
        </w:rPr>
        <w:t xml:space="preserve">(послуг) </w:t>
      </w:r>
      <w:r w:rsidRPr="00306068">
        <w:rPr>
          <w:rFonts w:ascii="Times New Roman" w:hAnsi="Times New Roman" w:cs="Times New Roman"/>
          <w:sz w:val="24"/>
          <w:szCs w:val="24"/>
          <w:lang w:val="uk-UA"/>
        </w:rPr>
        <w:t>на підставі нормативної потреби в трудових та матеріально-технічних ресурсах, необхідних для виконання робіт</w:t>
      </w:r>
      <w:r w:rsidR="0023520D">
        <w:rPr>
          <w:rFonts w:ascii="Times New Roman" w:hAnsi="Times New Roman" w:cs="Times New Roman"/>
          <w:sz w:val="24"/>
          <w:szCs w:val="24"/>
          <w:lang w:val="uk-UA"/>
        </w:rPr>
        <w:t xml:space="preserve"> (послуг)</w:t>
      </w:r>
      <w:r w:rsidRPr="00306068">
        <w:rPr>
          <w:rFonts w:ascii="Times New Roman" w:hAnsi="Times New Roman" w:cs="Times New Roman"/>
          <w:sz w:val="24"/>
          <w:szCs w:val="24"/>
          <w:lang w:val="uk-UA"/>
        </w:rPr>
        <w:t>, що є предметом закупівлі з урахуванням поточних цін.</w:t>
      </w:r>
    </w:p>
    <w:p w:rsidR="00306068" w:rsidRPr="00306068" w:rsidRDefault="00306068" w:rsidP="00306068">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rPr>
      </w:pPr>
      <w:proofErr w:type="spellStart"/>
      <w:r w:rsidRPr="00306068">
        <w:rPr>
          <w:rFonts w:ascii="Times New Roman" w:hAnsi="Times New Roman" w:cs="Times New Roman"/>
          <w:bCs/>
          <w:sz w:val="24"/>
          <w:szCs w:val="24"/>
        </w:rPr>
        <w:t>У</w:t>
      </w:r>
      <w:r w:rsidRPr="00306068">
        <w:rPr>
          <w:rFonts w:ascii="Times New Roman" w:hAnsi="Times New Roman" w:cs="Times New Roman"/>
          <w:bCs/>
          <w:spacing w:val="-3"/>
          <w:sz w:val="24"/>
          <w:szCs w:val="24"/>
        </w:rPr>
        <w:t>часник</w:t>
      </w:r>
      <w:proofErr w:type="spellEnd"/>
      <w:r w:rsidRPr="00306068">
        <w:rPr>
          <w:rFonts w:ascii="Times New Roman" w:hAnsi="Times New Roman" w:cs="Times New Roman"/>
          <w:bCs/>
          <w:spacing w:val="-3"/>
          <w:sz w:val="24"/>
          <w:szCs w:val="24"/>
        </w:rPr>
        <w:t xml:space="preserve"> шляхом </w:t>
      </w:r>
      <w:proofErr w:type="spellStart"/>
      <w:r w:rsidRPr="00306068">
        <w:rPr>
          <w:rFonts w:ascii="Times New Roman" w:hAnsi="Times New Roman" w:cs="Times New Roman"/>
          <w:bCs/>
          <w:spacing w:val="-3"/>
          <w:sz w:val="24"/>
          <w:szCs w:val="24"/>
        </w:rPr>
        <w:t>надання</w:t>
      </w:r>
      <w:proofErr w:type="spellEnd"/>
      <w:r w:rsidRPr="00306068">
        <w:rPr>
          <w:rFonts w:ascii="Times New Roman" w:hAnsi="Times New Roman" w:cs="Times New Roman"/>
          <w:bCs/>
          <w:spacing w:val="-3"/>
          <w:sz w:val="24"/>
          <w:szCs w:val="24"/>
        </w:rPr>
        <w:t xml:space="preserve"> </w:t>
      </w:r>
      <w:proofErr w:type="spellStart"/>
      <w:r w:rsidRPr="00306068">
        <w:rPr>
          <w:rFonts w:ascii="Times New Roman" w:hAnsi="Times New Roman" w:cs="Times New Roman"/>
          <w:bCs/>
          <w:spacing w:val="-3"/>
          <w:sz w:val="24"/>
          <w:szCs w:val="24"/>
        </w:rPr>
        <w:t>гарантійного</w:t>
      </w:r>
      <w:proofErr w:type="spellEnd"/>
      <w:r w:rsidRPr="00306068">
        <w:rPr>
          <w:rFonts w:ascii="Times New Roman" w:hAnsi="Times New Roman" w:cs="Times New Roman"/>
          <w:bCs/>
          <w:spacing w:val="-3"/>
          <w:sz w:val="24"/>
          <w:szCs w:val="24"/>
        </w:rPr>
        <w:t xml:space="preserve"> листа </w:t>
      </w:r>
      <w:proofErr w:type="spellStart"/>
      <w:r w:rsidRPr="00306068">
        <w:rPr>
          <w:rFonts w:ascii="Times New Roman" w:hAnsi="Times New Roman" w:cs="Times New Roman"/>
          <w:bCs/>
          <w:spacing w:val="-3"/>
          <w:sz w:val="24"/>
          <w:szCs w:val="24"/>
        </w:rPr>
        <w:t>підтверджує</w:t>
      </w:r>
      <w:proofErr w:type="spellEnd"/>
      <w:r w:rsidRPr="00306068">
        <w:rPr>
          <w:rFonts w:ascii="Times New Roman" w:hAnsi="Times New Roman" w:cs="Times New Roman"/>
          <w:bCs/>
          <w:spacing w:val="-3"/>
          <w:sz w:val="24"/>
          <w:szCs w:val="24"/>
        </w:rPr>
        <w:t>:</w:t>
      </w:r>
    </w:p>
    <w:p w:rsidR="00306068" w:rsidRPr="00306068" w:rsidRDefault="00306068" w:rsidP="0023520D">
      <w:pPr>
        <w:pStyle w:val="a8"/>
        <w:numPr>
          <w:ilvl w:val="0"/>
          <w:numId w:val="37"/>
        </w:numPr>
        <w:pBdr>
          <w:bottom w:val="none" w:sz="4" w:space="1" w:color="000000"/>
        </w:pBdr>
        <w:ind w:left="709"/>
        <w:jc w:val="both"/>
        <w:rPr>
          <w:lang w:val="ru-RU"/>
        </w:rPr>
      </w:pPr>
      <w:proofErr w:type="spellStart"/>
      <w:r w:rsidRPr="00306068">
        <w:rPr>
          <w:bCs/>
          <w:spacing w:val="-3"/>
          <w:sz w:val="24"/>
          <w:lang w:val="ru-RU"/>
        </w:rPr>
        <w:t>що</w:t>
      </w:r>
      <w:proofErr w:type="spellEnd"/>
      <w:r w:rsidRPr="00306068">
        <w:rPr>
          <w:bCs/>
          <w:spacing w:val="-3"/>
          <w:sz w:val="24"/>
          <w:lang w:val="ru-RU"/>
        </w:rPr>
        <w:t xml:space="preserve"> </w:t>
      </w:r>
      <w:proofErr w:type="spellStart"/>
      <w:r w:rsidRPr="00306068">
        <w:rPr>
          <w:bCs/>
          <w:spacing w:val="-3"/>
          <w:sz w:val="24"/>
          <w:lang w:val="ru-RU"/>
        </w:rPr>
        <w:t>під</w:t>
      </w:r>
      <w:proofErr w:type="spellEnd"/>
      <w:r w:rsidRPr="00306068">
        <w:rPr>
          <w:bCs/>
          <w:spacing w:val="-3"/>
          <w:sz w:val="24"/>
          <w:lang w:val="ru-RU"/>
        </w:rPr>
        <w:t xml:space="preserve"> час </w:t>
      </w:r>
      <w:proofErr w:type="spellStart"/>
      <w:r w:rsidRPr="00306068">
        <w:rPr>
          <w:bCs/>
          <w:spacing w:val="-3"/>
          <w:sz w:val="24"/>
          <w:lang w:val="ru-RU"/>
        </w:rPr>
        <w:t>виконання</w:t>
      </w:r>
      <w:proofErr w:type="spellEnd"/>
      <w:r w:rsidRPr="00306068">
        <w:rPr>
          <w:bCs/>
          <w:spacing w:val="-3"/>
          <w:sz w:val="24"/>
          <w:lang w:val="ru-RU"/>
        </w:rPr>
        <w:t xml:space="preserve"> </w:t>
      </w:r>
      <w:proofErr w:type="spellStart"/>
      <w:r w:rsidRPr="00306068">
        <w:rPr>
          <w:bCs/>
          <w:spacing w:val="-3"/>
          <w:sz w:val="24"/>
          <w:lang w:val="ru-RU"/>
        </w:rPr>
        <w:t>робіт</w:t>
      </w:r>
      <w:proofErr w:type="spellEnd"/>
      <w:r w:rsidR="0023520D">
        <w:rPr>
          <w:bCs/>
          <w:spacing w:val="-3"/>
          <w:sz w:val="24"/>
          <w:lang w:val="ru-RU"/>
        </w:rPr>
        <w:t xml:space="preserve"> </w:t>
      </w:r>
      <w:r w:rsidR="0023520D">
        <w:rPr>
          <w:sz w:val="24"/>
          <w:lang w:val="uk-UA"/>
        </w:rPr>
        <w:t>(послуг)</w:t>
      </w:r>
      <w:r w:rsidRPr="00306068">
        <w:rPr>
          <w:bCs/>
          <w:spacing w:val="-3"/>
          <w:sz w:val="24"/>
          <w:lang w:val="ru-RU"/>
        </w:rPr>
        <w:t xml:space="preserve"> та </w:t>
      </w:r>
      <w:proofErr w:type="spellStart"/>
      <w:r w:rsidRPr="00306068">
        <w:rPr>
          <w:bCs/>
          <w:spacing w:val="-3"/>
          <w:sz w:val="24"/>
          <w:lang w:val="ru-RU"/>
        </w:rPr>
        <w:t>після</w:t>
      </w:r>
      <w:proofErr w:type="spellEnd"/>
      <w:r w:rsidRPr="00306068">
        <w:rPr>
          <w:bCs/>
          <w:spacing w:val="-3"/>
          <w:sz w:val="24"/>
          <w:lang w:val="ru-RU"/>
        </w:rPr>
        <w:t xml:space="preserve"> </w:t>
      </w:r>
      <w:proofErr w:type="spellStart"/>
      <w:r w:rsidRPr="00306068">
        <w:rPr>
          <w:bCs/>
          <w:spacing w:val="-3"/>
          <w:sz w:val="24"/>
          <w:lang w:val="ru-RU"/>
        </w:rPr>
        <w:t>їх</w:t>
      </w:r>
      <w:proofErr w:type="spellEnd"/>
      <w:r w:rsidRPr="00306068">
        <w:rPr>
          <w:bCs/>
          <w:spacing w:val="-3"/>
          <w:sz w:val="24"/>
          <w:lang w:val="ru-RU"/>
        </w:rPr>
        <w:t xml:space="preserve"> </w:t>
      </w:r>
      <w:proofErr w:type="spellStart"/>
      <w:r w:rsidRPr="00306068">
        <w:rPr>
          <w:bCs/>
          <w:spacing w:val="-3"/>
          <w:sz w:val="24"/>
          <w:lang w:val="ru-RU"/>
        </w:rPr>
        <w:t>закінчення</w:t>
      </w:r>
      <w:proofErr w:type="spellEnd"/>
      <w:r w:rsidRPr="00306068">
        <w:rPr>
          <w:bCs/>
          <w:spacing w:val="-3"/>
          <w:sz w:val="24"/>
          <w:lang w:val="ru-RU"/>
        </w:rPr>
        <w:t xml:space="preserve"> </w:t>
      </w:r>
      <w:proofErr w:type="spellStart"/>
      <w:r w:rsidRPr="00306068">
        <w:rPr>
          <w:bCs/>
          <w:spacing w:val="-3"/>
          <w:sz w:val="24"/>
          <w:lang w:val="ru-RU"/>
        </w:rPr>
        <w:t>забезпечить</w:t>
      </w:r>
      <w:proofErr w:type="spellEnd"/>
      <w:r w:rsidRPr="00306068">
        <w:rPr>
          <w:bCs/>
          <w:spacing w:val="-3"/>
          <w:sz w:val="24"/>
          <w:lang w:val="ru-RU"/>
        </w:rPr>
        <w:t xml:space="preserve"> </w:t>
      </w:r>
      <w:proofErr w:type="spellStart"/>
      <w:r w:rsidRPr="00306068">
        <w:rPr>
          <w:bCs/>
          <w:spacing w:val="-3"/>
          <w:sz w:val="24"/>
          <w:lang w:val="ru-RU"/>
        </w:rPr>
        <w:t>прибирання</w:t>
      </w:r>
      <w:proofErr w:type="spellEnd"/>
      <w:r w:rsidRPr="00306068">
        <w:rPr>
          <w:bCs/>
          <w:spacing w:val="-3"/>
          <w:sz w:val="24"/>
          <w:lang w:val="ru-RU"/>
        </w:rPr>
        <w:t xml:space="preserve"> </w:t>
      </w:r>
      <w:proofErr w:type="spellStart"/>
      <w:r w:rsidRPr="00306068">
        <w:rPr>
          <w:bCs/>
          <w:spacing w:val="-3"/>
          <w:sz w:val="24"/>
          <w:lang w:val="ru-RU"/>
        </w:rPr>
        <w:t>території</w:t>
      </w:r>
      <w:proofErr w:type="spellEnd"/>
      <w:r w:rsidRPr="00306068">
        <w:rPr>
          <w:bCs/>
          <w:spacing w:val="-3"/>
          <w:sz w:val="24"/>
          <w:lang w:val="ru-RU"/>
        </w:rPr>
        <w:t xml:space="preserve"> </w:t>
      </w:r>
      <w:proofErr w:type="spellStart"/>
      <w:r w:rsidRPr="00306068">
        <w:rPr>
          <w:bCs/>
          <w:spacing w:val="-3"/>
          <w:sz w:val="24"/>
          <w:lang w:val="ru-RU"/>
        </w:rPr>
        <w:t>об’єкта</w:t>
      </w:r>
      <w:proofErr w:type="spellEnd"/>
      <w:r w:rsidRPr="00306068">
        <w:rPr>
          <w:bCs/>
          <w:spacing w:val="-3"/>
          <w:sz w:val="24"/>
          <w:lang w:val="ru-RU"/>
        </w:rPr>
        <w:t xml:space="preserve"> </w:t>
      </w:r>
      <w:proofErr w:type="spellStart"/>
      <w:r w:rsidRPr="00306068">
        <w:rPr>
          <w:bCs/>
          <w:spacing w:val="-3"/>
          <w:sz w:val="24"/>
          <w:lang w:val="ru-RU"/>
        </w:rPr>
        <w:t>від</w:t>
      </w:r>
      <w:proofErr w:type="spellEnd"/>
      <w:r w:rsidRPr="00306068">
        <w:rPr>
          <w:bCs/>
          <w:spacing w:val="-3"/>
          <w:sz w:val="24"/>
          <w:lang w:val="ru-RU"/>
        </w:rPr>
        <w:t xml:space="preserve"> </w:t>
      </w:r>
      <w:proofErr w:type="spellStart"/>
      <w:r w:rsidRPr="00306068">
        <w:rPr>
          <w:bCs/>
          <w:spacing w:val="-3"/>
          <w:sz w:val="24"/>
          <w:lang w:val="ru-RU"/>
        </w:rPr>
        <w:t>сміття</w:t>
      </w:r>
      <w:proofErr w:type="spellEnd"/>
      <w:r w:rsidRPr="00306068">
        <w:rPr>
          <w:bCs/>
          <w:spacing w:val="-3"/>
          <w:sz w:val="24"/>
          <w:lang w:val="ru-RU"/>
        </w:rPr>
        <w:t xml:space="preserve"> та </w:t>
      </w:r>
      <w:proofErr w:type="spellStart"/>
      <w:r w:rsidRPr="00306068">
        <w:rPr>
          <w:bCs/>
          <w:spacing w:val="-3"/>
          <w:sz w:val="24"/>
          <w:lang w:val="ru-RU"/>
        </w:rPr>
        <w:t>залишків</w:t>
      </w:r>
      <w:proofErr w:type="spellEnd"/>
      <w:r w:rsidRPr="00306068">
        <w:rPr>
          <w:bCs/>
          <w:spacing w:val="-3"/>
          <w:sz w:val="24"/>
          <w:lang w:val="ru-RU"/>
        </w:rPr>
        <w:t xml:space="preserve"> </w:t>
      </w:r>
      <w:proofErr w:type="spellStart"/>
      <w:r w:rsidRPr="00306068">
        <w:rPr>
          <w:bCs/>
          <w:spacing w:val="-3"/>
          <w:sz w:val="24"/>
          <w:lang w:val="ru-RU"/>
        </w:rPr>
        <w:t>матеріалів</w:t>
      </w:r>
      <w:proofErr w:type="spellEnd"/>
      <w:r w:rsidRPr="00306068">
        <w:rPr>
          <w:bCs/>
          <w:spacing w:val="-3"/>
          <w:sz w:val="24"/>
          <w:lang w:val="ru-RU"/>
        </w:rPr>
        <w:t xml:space="preserve">, </w:t>
      </w:r>
      <w:proofErr w:type="spellStart"/>
      <w:r w:rsidRPr="00306068">
        <w:rPr>
          <w:bCs/>
          <w:spacing w:val="-3"/>
          <w:sz w:val="24"/>
          <w:lang w:val="ru-RU"/>
        </w:rPr>
        <w:t>що</w:t>
      </w:r>
      <w:proofErr w:type="spellEnd"/>
      <w:r w:rsidRPr="00306068">
        <w:rPr>
          <w:bCs/>
          <w:spacing w:val="-3"/>
          <w:sz w:val="24"/>
          <w:lang w:val="ru-RU"/>
        </w:rPr>
        <w:t xml:space="preserve"> </w:t>
      </w:r>
      <w:proofErr w:type="spellStart"/>
      <w:r w:rsidRPr="00306068">
        <w:rPr>
          <w:bCs/>
          <w:spacing w:val="-3"/>
          <w:sz w:val="24"/>
          <w:lang w:val="ru-RU"/>
        </w:rPr>
        <w:t>утворилися</w:t>
      </w:r>
      <w:proofErr w:type="spellEnd"/>
      <w:r w:rsidRPr="00306068">
        <w:rPr>
          <w:bCs/>
          <w:spacing w:val="-3"/>
          <w:sz w:val="24"/>
          <w:lang w:val="ru-RU"/>
        </w:rPr>
        <w:t xml:space="preserve"> в </w:t>
      </w:r>
      <w:proofErr w:type="spellStart"/>
      <w:r w:rsidRPr="00306068">
        <w:rPr>
          <w:bCs/>
          <w:spacing w:val="-3"/>
          <w:sz w:val="24"/>
          <w:lang w:val="ru-RU"/>
        </w:rPr>
        <w:t>процесі</w:t>
      </w:r>
      <w:proofErr w:type="spellEnd"/>
      <w:r w:rsidRPr="00306068">
        <w:rPr>
          <w:bCs/>
          <w:spacing w:val="-3"/>
          <w:sz w:val="24"/>
          <w:lang w:val="ru-RU"/>
        </w:rPr>
        <w:t xml:space="preserve"> </w:t>
      </w:r>
      <w:proofErr w:type="spellStart"/>
      <w:r w:rsidRPr="00306068">
        <w:rPr>
          <w:bCs/>
          <w:spacing w:val="-3"/>
          <w:sz w:val="24"/>
          <w:lang w:val="ru-RU"/>
        </w:rPr>
        <w:t>виконання</w:t>
      </w:r>
      <w:proofErr w:type="spellEnd"/>
      <w:r w:rsidRPr="00306068">
        <w:rPr>
          <w:bCs/>
          <w:spacing w:val="-3"/>
          <w:sz w:val="24"/>
          <w:lang w:val="ru-RU"/>
        </w:rPr>
        <w:t xml:space="preserve"> </w:t>
      </w:r>
      <w:proofErr w:type="spellStart"/>
      <w:r w:rsidRPr="00306068">
        <w:rPr>
          <w:bCs/>
          <w:spacing w:val="-3"/>
          <w:sz w:val="24"/>
          <w:lang w:val="ru-RU"/>
        </w:rPr>
        <w:t>робіт</w:t>
      </w:r>
      <w:proofErr w:type="spellEnd"/>
      <w:r w:rsidR="0023520D">
        <w:rPr>
          <w:bCs/>
          <w:spacing w:val="-3"/>
          <w:sz w:val="24"/>
          <w:lang w:val="ru-RU"/>
        </w:rPr>
        <w:t xml:space="preserve"> </w:t>
      </w:r>
      <w:r w:rsidR="0023520D">
        <w:rPr>
          <w:sz w:val="24"/>
          <w:lang w:val="uk-UA"/>
        </w:rPr>
        <w:t>(послуг)</w:t>
      </w:r>
      <w:r w:rsidRPr="00306068">
        <w:rPr>
          <w:bCs/>
          <w:spacing w:val="-3"/>
          <w:sz w:val="24"/>
          <w:lang w:val="ru-RU"/>
        </w:rPr>
        <w:t>;</w:t>
      </w:r>
    </w:p>
    <w:p w:rsidR="00306068" w:rsidRPr="00306068" w:rsidRDefault="00306068" w:rsidP="0023520D">
      <w:pPr>
        <w:pStyle w:val="a8"/>
        <w:numPr>
          <w:ilvl w:val="0"/>
          <w:numId w:val="37"/>
        </w:numPr>
        <w:pBdr>
          <w:bottom w:val="none" w:sz="4" w:space="1" w:color="000000"/>
        </w:pBdr>
        <w:ind w:left="709"/>
        <w:jc w:val="both"/>
        <w:rPr>
          <w:lang w:val="ru-RU"/>
        </w:rPr>
      </w:pPr>
      <w:proofErr w:type="spellStart"/>
      <w:r w:rsidRPr="00306068">
        <w:rPr>
          <w:bCs/>
          <w:spacing w:val="-3"/>
          <w:sz w:val="24"/>
          <w:lang w:val="ru-RU"/>
        </w:rPr>
        <w:t>самостійно</w:t>
      </w:r>
      <w:proofErr w:type="spellEnd"/>
      <w:r w:rsidRPr="00306068">
        <w:rPr>
          <w:bCs/>
          <w:spacing w:val="-3"/>
          <w:sz w:val="24"/>
          <w:lang w:val="ru-RU"/>
        </w:rPr>
        <w:t xml:space="preserve"> </w:t>
      </w:r>
      <w:proofErr w:type="spellStart"/>
      <w:r w:rsidRPr="00306068">
        <w:rPr>
          <w:bCs/>
          <w:spacing w:val="-3"/>
          <w:sz w:val="24"/>
          <w:lang w:val="ru-RU"/>
        </w:rPr>
        <w:t>забезпечує</w:t>
      </w:r>
      <w:proofErr w:type="spellEnd"/>
      <w:r w:rsidRPr="00306068">
        <w:rPr>
          <w:bCs/>
          <w:spacing w:val="-3"/>
          <w:sz w:val="24"/>
          <w:lang w:val="ru-RU"/>
        </w:rPr>
        <w:t xml:space="preserve"> </w:t>
      </w:r>
      <w:proofErr w:type="spellStart"/>
      <w:r w:rsidRPr="00306068">
        <w:rPr>
          <w:bCs/>
          <w:spacing w:val="-3"/>
          <w:sz w:val="24"/>
          <w:lang w:val="ru-RU"/>
        </w:rPr>
        <w:t>збереження</w:t>
      </w:r>
      <w:proofErr w:type="spellEnd"/>
      <w:r w:rsidRPr="00306068">
        <w:rPr>
          <w:bCs/>
          <w:spacing w:val="-3"/>
          <w:sz w:val="24"/>
          <w:lang w:val="ru-RU"/>
        </w:rPr>
        <w:t xml:space="preserve"> </w:t>
      </w:r>
      <w:proofErr w:type="spellStart"/>
      <w:r w:rsidRPr="00306068">
        <w:rPr>
          <w:bCs/>
          <w:spacing w:val="-3"/>
          <w:sz w:val="24"/>
          <w:lang w:val="ru-RU"/>
        </w:rPr>
        <w:t>власних</w:t>
      </w:r>
      <w:proofErr w:type="spellEnd"/>
      <w:r w:rsidRPr="00306068">
        <w:rPr>
          <w:bCs/>
          <w:spacing w:val="-3"/>
          <w:sz w:val="24"/>
          <w:lang w:val="ru-RU"/>
        </w:rPr>
        <w:t xml:space="preserve"> </w:t>
      </w:r>
      <w:proofErr w:type="spellStart"/>
      <w:r w:rsidRPr="00306068">
        <w:rPr>
          <w:bCs/>
          <w:spacing w:val="-3"/>
          <w:sz w:val="24"/>
          <w:lang w:val="ru-RU"/>
        </w:rPr>
        <w:t>матеріалів</w:t>
      </w:r>
      <w:proofErr w:type="spellEnd"/>
      <w:r w:rsidRPr="00306068">
        <w:rPr>
          <w:bCs/>
          <w:spacing w:val="-3"/>
          <w:sz w:val="24"/>
          <w:lang w:val="ru-RU"/>
        </w:rPr>
        <w:t xml:space="preserve">, </w:t>
      </w:r>
      <w:proofErr w:type="spellStart"/>
      <w:r w:rsidRPr="00306068">
        <w:rPr>
          <w:bCs/>
          <w:spacing w:val="-3"/>
          <w:sz w:val="24"/>
          <w:lang w:val="ru-RU"/>
        </w:rPr>
        <w:t>інструментів</w:t>
      </w:r>
      <w:proofErr w:type="spellEnd"/>
      <w:r w:rsidRPr="00306068">
        <w:rPr>
          <w:bCs/>
          <w:spacing w:val="-3"/>
          <w:sz w:val="24"/>
          <w:lang w:val="ru-RU"/>
        </w:rPr>
        <w:t xml:space="preserve">, </w:t>
      </w:r>
      <w:proofErr w:type="spellStart"/>
      <w:r w:rsidRPr="00306068">
        <w:rPr>
          <w:bCs/>
          <w:spacing w:val="-3"/>
          <w:sz w:val="24"/>
          <w:lang w:val="ru-RU"/>
        </w:rPr>
        <w:t>обладнання</w:t>
      </w:r>
      <w:proofErr w:type="spellEnd"/>
      <w:r w:rsidRPr="00306068">
        <w:rPr>
          <w:bCs/>
          <w:spacing w:val="-3"/>
          <w:sz w:val="24"/>
          <w:lang w:val="ru-RU"/>
        </w:rPr>
        <w:t xml:space="preserve"> </w:t>
      </w:r>
      <w:proofErr w:type="spellStart"/>
      <w:r w:rsidRPr="00306068">
        <w:rPr>
          <w:bCs/>
          <w:spacing w:val="-3"/>
          <w:sz w:val="24"/>
          <w:lang w:val="ru-RU"/>
        </w:rPr>
        <w:t>необхідного</w:t>
      </w:r>
      <w:proofErr w:type="spellEnd"/>
      <w:r w:rsidRPr="00306068">
        <w:rPr>
          <w:bCs/>
          <w:spacing w:val="-3"/>
          <w:sz w:val="24"/>
          <w:lang w:val="ru-RU"/>
        </w:rPr>
        <w:t xml:space="preserve"> для </w:t>
      </w:r>
      <w:proofErr w:type="spellStart"/>
      <w:r w:rsidRPr="00306068">
        <w:rPr>
          <w:bCs/>
          <w:spacing w:val="-3"/>
          <w:sz w:val="24"/>
          <w:lang w:val="ru-RU"/>
        </w:rPr>
        <w:t>виконання</w:t>
      </w:r>
      <w:proofErr w:type="spellEnd"/>
      <w:r w:rsidRPr="00306068">
        <w:rPr>
          <w:bCs/>
          <w:spacing w:val="-3"/>
          <w:sz w:val="24"/>
          <w:lang w:val="ru-RU"/>
        </w:rPr>
        <w:t xml:space="preserve"> </w:t>
      </w:r>
      <w:proofErr w:type="spellStart"/>
      <w:r w:rsidRPr="00306068">
        <w:rPr>
          <w:bCs/>
          <w:spacing w:val="-3"/>
          <w:sz w:val="24"/>
          <w:lang w:val="ru-RU"/>
        </w:rPr>
        <w:t>робіт</w:t>
      </w:r>
      <w:proofErr w:type="spellEnd"/>
      <w:r w:rsidR="0023520D">
        <w:rPr>
          <w:bCs/>
          <w:spacing w:val="-3"/>
          <w:sz w:val="24"/>
          <w:lang w:val="ru-RU"/>
        </w:rPr>
        <w:t xml:space="preserve"> </w:t>
      </w:r>
      <w:r w:rsidR="0023520D">
        <w:rPr>
          <w:sz w:val="24"/>
          <w:lang w:val="uk-UA"/>
        </w:rPr>
        <w:t>(послуг)</w:t>
      </w:r>
      <w:r w:rsidRPr="00306068">
        <w:rPr>
          <w:bCs/>
          <w:spacing w:val="-3"/>
          <w:sz w:val="24"/>
          <w:lang w:val="ru-RU"/>
        </w:rPr>
        <w:t>;</w:t>
      </w:r>
    </w:p>
    <w:p w:rsidR="00306068" w:rsidRPr="00306068" w:rsidRDefault="00306068" w:rsidP="0023520D">
      <w:pPr>
        <w:pStyle w:val="a8"/>
        <w:numPr>
          <w:ilvl w:val="0"/>
          <w:numId w:val="37"/>
        </w:numPr>
        <w:pBdr>
          <w:bottom w:val="none" w:sz="4" w:space="1" w:color="000000"/>
        </w:pBdr>
        <w:ind w:left="709"/>
        <w:jc w:val="both"/>
        <w:rPr>
          <w:lang w:val="ru-RU"/>
        </w:rPr>
      </w:pPr>
      <w:proofErr w:type="spellStart"/>
      <w:r w:rsidRPr="00306068">
        <w:rPr>
          <w:bCs/>
          <w:spacing w:val="-3"/>
          <w:sz w:val="24"/>
          <w:lang w:val="ru-RU"/>
        </w:rPr>
        <w:t>несе</w:t>
      </w:r>
      <w:proofErr w:type="spellEnd"/>
      <w:r w:rsidRPr="00306068">
        <w:rPr>
          <w:bCs/>
          <w:spacing w:val="-3"/>
          <w:sz w:val="24"/>
          <w:lang w:val="ru-RU"/>
        </w:rPr>
        <w:t xml:space="preserve"> </w:t>
      </w:r>
      <w:proofErr w:type="spellStart"/>
      <w:r w:rsidRPr="00306068">
        <w:rPr>
          <w:bCs/>
          <w:spacing w:val="-3"/>
          <w:sz w:val="24"/>
          <w:lang w:val="ru-RU"/>
        </w:rPr>
        <w:t>відповідальність</w:t>
      </w:r>
      <w:proofErr w:type="spellEnd"/>
      <w:r w:rsidRPr="00306068">
        <w:rPr>
          <w:bCs/>
          <w:spacing w:val="-3"/>
          <w:sz w:val="24"/>
          <w:lang w:val="ru-RU"/>
        </w:rPr>
        <w:t xml:space="preserve"> за </w:t>
      </w:r>
      <w:proofErr w:type="spellStart"/>
      <w:r w:rsidRPr="00306068">
        <w:rPr>
          <w:bCs/>
          <w:spacing w:val="-3"/>
          <w:sz w:val="24"/>
          <w:lang w:val="ru-RU"/>
        </w:rPr>
        <w:t>пошкодження</w:t>
      </w:r>
      <w:proofErr w:type="spellEnd"/>
      <w:r w:rsidRPr="00306068">
        <w:rPr>
          <w:bCs/>
          <w:spacing w:val="-3"/>
          <w:sz w:val="24"/>
          <w:lang w:val="ru-RU"/>
        </w:rPr>
        <w:t xml:space="preserve"> </w:t>
      </w:r>
      <w:proofErr w:type="spellStart"/>
      <w:r w:rsidRPr="00306068">
        <w:rPr>
          <w:bCs/>
          <w:spacing w:val="-3"/>
          <w:sz w:val="24"/>
          <w:lang w:val="ru-RU"/>
        </w:rPr>
        <w:t>комунікаційних</w:t>
      </w:r>
      <w:proofErr w:type="spellEnd"/>
      <w:r w:rsidRPr="00306068">
        <w:rPr>
          <w:bCs/>
          <w:spacing w:val="-3"/>
          <w:sz w:val="24"/>
          <w:lang w:val="ru-RU"/>
        </w:rPr>
        <w:t xml:space="preserve"> та </w:t>
      </w:r>
      <w:proofErr w:type="spellStart"/>
      <w:r w:rsidRPr="00306068">
        <w:rPr>
          <w:bCs/>
          <w:spacing w:val="-3"/>
          <w:sz w:val="24"/>
          <w:lang w:val="ru-RU"/>
        </w:rPr>
        <w:t>інженерних</w:t>
      </w:r>
      <w:proofErr w:type="spellEnd"/>
      <w:r w:rsidRPr="00306068">
        <w:rPr>
          <w:bCs/>
          <w:spacing w:val="-3"/>
          <w:sz w:val="24"/>
          <w:lang w:val="ru-RU"/>
        </w:rPr>
        <w:t xml:space="preserve"> мереж, а </w:t>
      </w:r>
      <w:proofErr w:type="spellStart"/>
      <w:r w:rsidRPr="00306068">
        <w:rPr>
          <w:bCs/>
          <w:spacing w:val="-3"/>
          <w:sz w:val="24"/>
          <w:lang w:val="ru-RU"/>
        </w:rPr>
        <w:t>також</w:t>
      </w:r>
      <w:proofErr w:type="spellEnd"/>
      <w:r w:rsidRPr="00306068">
        <w:rPr>
          <w:bCs/>
          <w:spacing w:val="-3"/>
          <w:sz w:val="24"/>
          <w:lang w:val="ru-RU"/>
        </w:rPr>
        <w:t xml:space="preserve"> </w:t>
      </w:r>
      <w:proofErr w:type="spellStart"/>
      <w:r w:rsidRPr="00306068">
        <w:rPr>
          <w:bCs/>
          <w:spacing w:val="-3"/>
          <w:sz w:val="24"/>
          <w:lang w:val="ru-RU"/>
        </w:rPr>
        <w:t>іншого</w:t>
      </w:r>
      <w:proofErr w:type="spellEnd"/>
      <w:r w:rsidRPr="00306068">
        <w:rPr>
          <w:bCs/>
          <w:spacing w:val="-3"/>
          <w:sz w:val="24"/>
          <w:lang w:val="ru-RU"/>
        </w:rPr>
        <w:t xml:space="preserve"> майна, яке </w:t>
      </w:r>
      <w:proofErr w:type="spellStart"/>
      <w:r w:rsidRPr="00306068">
        <w:rPr>
          <w:bCs/>
          <w:spacing w:val="-3"/>
          <w:sz w:val="24"/>
          <w:lang w:val="ru-RU"/>
        </w:rPr>
        <w:t>знаходиться</w:t>
      </w:r>
      <w:proofErr w:type="spellEnd"/>
      <w:r w:rsidRPr="00306068">
        <w:rPr>
          <w:bCs/>
          <w:spacing w:val="-3"/>
          <w:sz w:val="24"/>
          <w:lang w:val="ru-RU"/>
        </w:rPr>
        <w:t xml:space="preserve"> на </w:t>
      </w:r>
      <w:proofErr w:type="spellStart"/>
      <w:r w:rsidR="0023520D">
        <w:rPr>
          <w:bCs/>
          <w:spacing w:val="-3"/>
          <w:sz w:val="24"/>
          <w:lang w:val="ru-RU"/>
        </w:rPr>
        <w:t>об'єкті</w:t>
      </w:r>
      <w:proofErr w:type="spellEnd"/>
      <w:r w:rsidRPr="00306068">
        <w:rPr>
          <w:bCs/>
          <w:spacing w:val="-3"/>
          <w:sz w:val="24"/>
          <w:lang w:val="ru-RU"/>
        </w:rPr>
        <w:t xml:space="preserve"> (</w:t>
      </w:r>
      <w:proofErr w:type="spellStart"/>
      <w:r w:rsidRPr="00306068">
        <w:rPr>
          <w:bCs/>
          <w:spacing w:val="-3"/>
          <w:sz w:val="24"/>
          <w:lang w:val="ru-RU"/>
        </w:rPr>
        <w:t>надати</w:t>
      </w:r>
      <w:proofErr w:type="spellEnd"/>
      <w:r w:rsidRPr="00306068">
        <w:rPr>
          <w:bCs/>
          <w:spacing w:val="-3"/>
          <w:sz w:val="24"/>
          <w:lang w:val="ru-RU"/>
        </w:rPr>
        <w:t xml:space="preserve"> лист-</w:t>
      </w:r>
      <w:proofErr w:type="spellStart"/>
      <w:r w:rsidRPr="00306068">
        <w:rPr>
          <w:bCs/>
          <w:spacing w:val="-3"/>
          <w:sz w:val="24"/>
          <w:lang w:val="ru-RU"/>
        </w:rPr>
        <w:t>згоду</w:t>
      </w:r>
      <w:proofErr w:type="spellEnd"/>
      <w:r w:rsidRPr="00306068">
        <w:rPr>
          <w:bCs/>
          <w:spacing w:val="-3"/>
          <w:sz w:val="24"/>
          <w:lang w:val="ru-RU"/>
        </w:rPr>
        <w:t>).</w:t>
      </w:r>
    </w:p>
    <w:p w:rsidR="00306068" w:rsidRPr="00306068" w:rsidRDefault="00306068" w:rsidP="00306068">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rPr>
      </w:pPr>
      <w:r w:rsidRPr="00306068">
        <w:rPr>
          <w:rFonts w:ascii="Times New Roman" w:hAnsi="Times New Roman" w:cs="Times New Roman"/>
          <w:sz w:val="24"/>
        </w:rPr>
        <w:t xml:space="preserve">Для </w:t>
      </w:r>
      <w:proofErr w:type="spellStart"/>
      <w:r w:rsidRPr="00306068">
        <w:rPr>
          <w:rFonts w:ascii="Times New Roman" w:hAnsi="Times New Roman" w:cs="Times New Roman"/>
          <w:sz w:val="24"/>
        </w:rPr>
        <w:t>проведення</w:t>
      </w:r>
      <w:proofErr w:type="spellEnd"/>
      <w:r w:rsidRPr="00306068">
        <w:rPr>
          <w:rFonts w:ascii="Times New Roman" w:hAnsi="Times New Roman" w:cs="Times New Roman"/>
          <w:sz w:val="24"/>
        </w:rPr>
        <w:t xml:space="preserve"> </w:t>
      </w:r>
      <w:proofErr w:type="spellStart"/>
      <w:r w:rsidRPr="00306068">
        <w:rPr>
          <w:rFonts w:ascii="Times New Roman" w:hAnsi="Times New Roman" w:cs="Times New Roman"/>
          <w:sz w:val="24"/>
        </w:rPr>
        <w:t>зазначених</w:t>
      </w:r>
      <w:proofErr w:type="spellEnd"/>
      <w:r w:rsidRPr="00306068">
        <w:rPr>
          <w:rFonts w:ascii="Times New Roman" w:hAnsi="Times New Roman" w:cs="Times New Roman"/>
          <w:sz w:val="24"/>
        </w:rPr>
        <w:t xml:space="preserve"> </w:t>
      </w:r>
      <w:proofErr w:type="spellStart"/>
      <w:r w:rsidRPr="00306068">
        <w:rPr>
          <w:rFonts w:ascii="Times New Roman" w:hAnsi="Times New Roman" w:cs="Times New Roman"/>
          <w:sz w:val="24"/>
        </w:rPr>
        <w:t>робіт</w:t>
      </w:r>
      <w:proofErr w:type="spellEnd"/>
      <w:r w:rsidRPr="00306068">
        <w:rPr>
          <w:rFonts w:ascii="Times New Roman" w:hAnsi="Times New Roman" w:cs="Times New Roman"/>
          <w:sz w:val="24"/>
        </w:rPr>
        <w:t xml:space="preserve"> </w:t>
      </w:r>
      <w:proofErr w:type="spellStart"/>
      <w:r w:rsidRPr="00306068">
        <w:rPr>
          <w:rFonts w:ascii="Times New Roman" w:hAnsi="Times New Roman" w:cs="Times New Roman"/>
          <w:sz w:val="24"/>
        </w:rPr>
        <w:t>Учасник</w:t>
      </w:r>
      <w:proofErr w:type="spellEnd"/>
      <w:r w:rsidRPr="00306068">
        <w:rPr>
          <w:rFonts w:ascii="Times New Roman" w:hAnsi="Times New Roman" w:cs="Times New Roman"/>
          <w:sz w:val="24"/>
        </w:rPr>
        <w:t xml:space="preserve"> повинен </w:t>
      </w:r>
      <w:proofErr w:type="spellStart"/>
      <w:r w:rsidRPr="00306068">
        <w:rPr>
          <w:rFonts w:ascii="Times New Roman" w:hAnsi="Times New Roman" w:cs="Times New Roman"/>
          <w:sz w:val="24"/>
        </w:rPr>
        <w:t>мати</w:t>
      </w:r>
      <w:proofErr w:type="spellEnd"/>
      <w:r w:rsidRPr="00306068">
        <w:rPr>
          <w:rFonts w:ascii="Times New Roman" w:hAnsi="Times New Roman" w:cs="Times New Roman"/>
          <w:sz w:val="24"/>
        </w:rPr>
        <w:t xml:space="preserve"> </w:t>
      </w:r>
      <w:proofErr w:type="spellStart"/>
      <w:r w:rsidRPr="00306068">
        <w:rPr>
          <w:rFonts w:ascii="Times New Roman" w:hAnsi="Times New Roman" w:cs="Times New Roman"/>
          <w:sz w:val="24"/>
        </w:rPr>
        <w:t>необхідну</w:t>
      </w:r>
      <w:proofErr w:type="spellEnd"/>
      <w:r w:rsidRPr="00306068">
        <w:rPr>
          <w:rFonts w:ascii="Times New Roman" w:hAnsi="Times New Roman" w:cs="Times New Roman"/>
          <w:sz w:val="24"/>
        </w:rPr>
        <w:t xml:space="preserve"> </w:t>
      </w:r>
      <w:proofErr w:type="spellStart"/>
      <w:r w:rsidRPr="00306068">
        <w:rPr>
          <w:rFonts w:ascii="Times New Roman" w:hAnsi="Times New Roman" w:cs="Times New Roman"/>
          <w:sz w:val="24"/>
        </w:rPr>
        <w:t>матеріально-технічну</w:t>
      </w:r>
      <w:proofErr w:type="spellEnd"/>
      <w:r w:rsidRPr="00306068">
        <w:rPr>
          <w:rFonts w:ascii="Times New Roman" w:hAnsi="Times New Roman" w:cs="Times New Roman"/>
          <w:sz w:val="24"/>
        </w:rPr>
        <w:t xml:space="preserve"> базу та </w:t>
      </w:r>
      <w:proofErr w:type="spellStart"/>
      <w:r w:rsidRPr="00306068">
        <w:rPr>
          <w:rFonts w:ascii="Times New Roman" w:hAnsi="Times New Roman" w:cs="Times New Roman"/>
          <w:sz w:val="24"/>
        </w:rPr>
        <w:t>кваліфікованих</w:t>
      </w:r>
      <w:proofErr w:type="spellEnd"/>
      <w:r w:rsidRPr="00306068">
        <w:rPr>
          <w:rFonts w:ascii="Times New Roman" w:hAnsi="Times New Roman" w:cs="Times New Roman"/>
          <w:sz w:val="24"/>
        </w:rPr>
        <w:t xml:space="preserve"> </w:t>
      </w:r>
      <w:proofErr w:type="spellStart"/>
      <w:r w:rsidRPr="00306068">
        <w:rPr>
          <w:rFonts w:ascii="Times New Roman" w:hAnsi="Times New Roman" w:cs="Times New Roman"/>
          <w:sz w:val="24"/>
        </w:rPr>
        <w:t>працівників</w:t>
      </w:r>
      <w:proofErr w:type="spellEnd"/>
      <w:r w:rsidRPr="00306068">
        <w:rPr>
          <w:rFonts w:ascii="Times New Roman" w:hAnsi="Times New Roman" w:cs="Times New Roman"/>
          <w:sz w:val="24"/>
        </w:rPr>
        <w:t>.</w:t>
      </w:r>
    </w:p>
    <w:p w:rsidR="00306068" w:rsidRPr="00306068" w:rsidRDefault="00306068" w:rsidP="00306068">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rPr>
      </w:pPr>
      <w:proofErr w:type="spellStart"/>
      <w:r w:rsidRPr="00306068">
        <w:rPr>
          <w:rFonts w:ascii="Times New Roman" w:hAnsi="Times New Roman" w:cs="Times New Roman"/>
          <w:sz w:val="24"/>
          <w:szCs w:val="24"/>
        </w:rPr>
        <w:t>Учасники</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закупівлі</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повинні</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надати</w:t>
      </w:r>
      <w:proofErr w:type="spellEnd"/>
      <w:r w:rsidRPr="00306068">
        <w:rPr>
          <w:rFonts w:ascii="Times New Roman" w:hAnsi="Times New Roman" w:cs="Times New Roman"/>
          <w:sz w:val="24"/>
          <w:szCs w:val="24"/>
        </w:rPr>
        <w:t xml:space="preserve"> в </w:t>
      </w:r>
      <w:proofErr w:type="spellStart"/>
      <w:r w:rsidRPr="00306068">
        <w:rPr>
          <w:rFonts w:ascii="Times New Roman" w:hAnsi="Times New Roman" w:cs="Times New Roman"/>
          <w:sz w:val="24"/>
          <w:szCs w:val="24"/>
        </w:rPr>
        <w:t>складі</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пропозиції</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документи</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які</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підтверджують</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відповідність</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пропозиції</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учасника</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технічним</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якісним</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кількісним</w:t>
      </w:r>
      <w:proofErr w:type="spellEnd"/>
      <w:r w:rsidRPr="00306068">
        <w:rPr>
          <w:rFonts w:ascii="Times New Roman" w:hAnsi="Times New Roman" w:cs="Times New Roman"/>
          <w:sz w:val="24"/>
          <w:szCs w:val="24"/>
        </w:rPr>
        <w:t xml:space="preserve"> та </w:t>
      </w:r>
      <w:proofErr w:type="spellStart"/>
      <w:r w:rsidRPr="00306068">
        <w:rPr>
          <w:rFonts w:ascii="Times New Roman" w:hAnsi="Times New Roman" w:cs="Times New Roman"/>
          <w:sz w:val="24"/>
          <w:szCs w:val="24"/>
        </w:rPr>
        <w:t>іншим</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вимогам</w:t>
      </w:r>
      <w:proofErr w:type="spellEnd"/>
      <w:r w:rsidRPr="00306068">
        <w:rPr>
          <w:rFonts w:ascii="Times New Roman" w:hAnsi="Times New Roman" w:cs="Times New Roman"/>
          <w:sz w:val="24"/>
          <w:szCs w:val="24"/>
        </w:rPr>
        <w:t xml:space="preserve"> до предмета </w:t>
      </w:r>
      <w:proofErr w:type="spellStart"/>
      <w:r w:rsidRPr="00306068">
        <w:rPr>
          <w:rFonts w:ascii="Times New Roman" w:hAnsi="Times New Roman" w:cs="Times New Roman"/>
          <w:sz w:val="24"/>
          <w:szCs w:val="24"/>
        </w:rPr>
        <w:t>закупівлі</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встановленим</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Замовником</w:t>
      </w:r>
      <w:proofErr w:type="spellEnd"/>
    </w:p>
    <w:p w:rsidR="00306068" w:rsidRPr="00306068" w:rsidRDefault="00306068" w:rsidP="00306068">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rPr>
      </w:pPr>
      <w:r w:rsidRPr="00306068">
        <w:rPr>
          <w:rFonts w:ascii="Times New Roman" w:hAnsi="Times New Roman" w:cs="Times New Roman"/>
          <w:sz w:val="24"/>
          <w:szCs w:val="24"/>
        </w:rPr>
        <w:t xml:space="preserve">Для </w:t>
      </w:r>
      <w:proofErr w:type="spellStart"/>
      <w:r w:rsidRPr="00306068">
        <w:rPr>
          <w:rFonts w:ascii="Times New Roman" w:hAnsi="Times New Roman" w:cs="Times New Roman"/>
          <w:sz w:val="24"/>
          <w:szCs w:val="24"/>
        </w:rPr>
        <w:t>підтвердження</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відповідності</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пропозиції</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технічним</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якісним</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кількісним</w:t>
      </w:r>
      <w:proofErr w:type="spellEnd"/>
      <w:r w:rsidRPr="00306068">
        <w:rPr>
          <w:rFonts w:ascii="Times New Roman" w:hAnsi="Times New Roman" w:cs="Times New Roman"/>
          <w:sz w:val="24"/>
          <w:szCs w:val="24"/>
        </w:rPr>
        <w:t xml:space="preserve"> та </w:t>
      </w:r>
      <w:proofErr w:type="spellStart"/>
      <w:r w:rsidRPr="00306068">
        <w:rPr>
          <w:rFonts w:ascii="Times New Roman" w:hAnsi="Times New Roman" w:cs="Times New Roman"/>
          <w:sz w:val="24"/>
          <w:szCs w:val="24"/>
        </w:rPr>
        <w:t>іншим</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вимогам</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Замовника</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учасник</w:t>
      </w:r>
      <w:proofErr w:type="spellEnd"/>
      <w:r w:rsidRPr="00306068">
        <w:rPr>
          <w:rFonts w:ascii="Times New Roman" w:hAnsi="Times New Roman" w:cs="Times New Roman"/>
          <w:sz w:val="24"/>
          <w:szCs w:val="24"/>
        </w:rPr>
        <w:t xml:space="preserve"> у </w:t>
      </w:r>
      <w:proofErr w:type="spellStart"/>
      <w:r w:rsidRPr="00306068">
        <w:rPr>
          <w:rFonts w:ascii="Times New Roman" w:hAnsi="Times New Roman" w:cs="Times New Roman"/>
          <w:sz w:val="24"/>
          <w:szCs w:val="24"/>
        </w:rPr>
        <w:t>складі</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технічної</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частини</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пропозиції</w:t>
      </w:r>
      <w:proofErr w:type="spellEnd"/>
      <w:r w:rsidRPr="00306068">
        <w:rPr>
          <w:rFonts w:ascii="Times New Roman" w:hAnsi="Times New Roman" w:cs="Times New Roman"/>
          <w:sz w:val="24"/>
          <w:szCs w:val="24"/>
        </w:rPr>
        <w:t xml:space="preserve"> повинен </w:t>
      </w:r>
      <w:proofErr w:type="spellStart"/>
      <w:r w:rsidRPr="00306068">
        <w:rPr>
          <w:rFonts w:ascii="Times New Roman" w:hAnsi="Times New Roman" w:cs="Times New Roman"/>
          <w:sz w:val="24"/>
          <w:szCs w:val="24"/>
        </w:rPr>
        <w:t>додатково</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надати</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довідку</w:t>
      </w:r>
      <w:proofErr w:type="spellEnd"/>
      <w:r w:rsidRPr="00306068">
        <w:rPr>
          <w:rFonts w:ascii="Times New Roman" w:hAnsi="Times New Roman" w:cs="Times New Roman"/>
          <w:sz w:val="24"/>
          <w:szCs w:val="24"/>
        </w:rPr>
        <w:t xml:space="preserve"> у </w:t>
      </w:r>
      <w:proofErr w:type="spellStart"/>
      <w:r w:rsidRPr="00306068">
        <w:rPr>
          <w:rFonts w:ascii="Times New Roman" w:hAnsi="Times New Roman" w:cs="Times New Roman"/>
          <w:sz w:val="24"/>
          <w:szCs w:val="24"/>
        </w:rPr>
        <w:t>довільній</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формі</w:t>
      </w:r>
      <w:proofErr w:type="spellEnd"/>
      <w:r w:rsidRPr="00306068">
        <w:rPr>
          <w:rFonts w:ascii="Times New Roman" w:hAnsi="Times New Roman" w:cs="Times New Roman"/>
          <w:sz w:val="24"/>
          <w:szCs w:val="24"/>
        </w:rPr>
        <w:t xml:space="preserve"> за </w:t>
      </w:r>
      <w:proofErr w:type="spellStart"/>
      <w:r w:rsidRPr="00306068">
        <w:rPr>
          <w:rFonts w:ascii="Times New Roman" w:hAnsi="Times New Roman" w:cs="Times New Roman"/>
          <w:sz w:val="24"/>
          <w:szCs w:val="24"/>
        </w:rPr>
        <w:t>підписом</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керівника</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або</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уповноваженої</w:t>
      </w:r>
      <w:proofErr w:type="spellEnd"/>
      <w:r w:rsidRPr="00306068">
        <w:rPr>
          <w:rFonts w:ascii="Times New Roman" w:hAnsi="Times New Roman" w:cs="Times New Roman"/>
          <w:sz w:val="24"/>
          <w:szCs w:val="24"/>
        </w:rPr>
        <w:t xml:space="preserve"> особи </w:t>
      </w:r>
      <w:proofErr w:type="spellStart"/>
      <w:r w:rsidRPr="00306068">
        <w:rPr>
          <w:rFonts w:ascii="Times New Roman" w:hAnsi="Times New Roman" w:cs="Times New Roman"/>
          <w:sz w:val="24"/>
          <w:szCs w:val="24"/>
        </w:rPr>
        <w:t>Учасника</w:t>
      </w:r>
      <w:proofErr w:type="spellEnd"/>
      <w:r w:rsidRPr="00306068">
        <w:rPr>
          <w:rFonts w:ascii="Times New Roman" w:hAnsi="Times New Roman" w:cs="Times New Roman"/>
          <w:sz w:val="24"/>
          <w:szCs w:val="24"/>
        </w:rPr>
        <w:t xml:space="preserve">, яка повинна </w:t>
      </w:r>
      <w:proofErr w:type="spellStart"/>
      <w:r w:rsidRPr="00306068">
        <w:rPr>
          <w:rFonts w:ascii="Times New Roman" w:hAnsi="Times New Roman" w:cs="Times New Roman"/>
          <w:sz w:val="24"/>
          <w:szCs w:val="24"/>
        </w:rPr>
        <w:t>містити</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інформацію</w:t>
      </w:r>
      <w:proofErr w:type="spellEnd"/>
      <w:r w:rsidRPr="00306068">
        <w:rPr>
          <w:rFonts w:ascii="Times New Roman" w:hAnsi="Times New Roman" w:cs="Times New Roman"/>
          <w:sz w:val="24"/>
          <w:szCs w:val="24"/>
        </w:rPr>
        <w:t xml:space="preserve"> з </w:t>
      </w:r>
      <w:proofErr w:type="spellStart"/>
      <w:r w:rsidRPr="00306068">
        <w:rPr>
          <w:rFonts w:ascii="Times New Roman" w:hAnsi="Times New Roman" w:cs="Times New Roman"/>
          <w:sz w:val="24"/>
          <w:szCs w:val="24"/>
        </w:rPr>
        <w:t>переліком</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заходів</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із</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захисту</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довкілля</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які</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планує</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застосовувати</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учасник</w:t>
      </w:r>
      <w:proofErr w:type="spellEnd"/>
      <w:r w:rsidRPr="00306068">
        <w:rPr>
          <w:rFonts w:ascii="Times New Roman" w:hAnsi="Times New Roman" w:cs="Times New Roman"/>
          <w:sz w:val="24"/>
          <w:szCs w:val="24"/>
        </w:rPr>
        <w:t>.</w:t>
      </w:r>
    </w:p>
    <w:p w:rsidR="00306068" w:rsidRPr="00306068" w:rsidRDefault="00306068" w:rsidP="00306068">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rPr>
      </w:pPr>
      <w:r w:rsidRPr="00306068">
        <w:rPr>
          <w:rFonts w:ascii="Times New Roman" w:hAnsi="Times New Roman" w:cs="Times New Roman"/>
          <w:sz w:val="24"/>
          <w:szCs w:val="24"/>
          <w:lang w:eastAsia="ar-SA"/>
        </w:rPr>
        <w:t xml:space="preserve">У </w:t>
      </w:r>
      <w:proofErr w:type="spellStart"/>
      <w:r w:rsidRPr="00306068">
        <w:rPr>
          <w:rFonts w:ascii="Times New Roman" w:hAnsi="Times New Roman" w:cs="Times New Roman"/>
          <w:sz w:val="24"/>
          <w:szCs w:val="24"/>
          <w:lang w:eastAsia="ar-SA"/>
        </w:rPr>
        <w:t>складі</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пропозиції</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Учасник</w:t>
      </w:r>
      <w:proofErr w:type="spellEnd"/>
      <w:r w:rsidRPr="00306068">
        <w:rPr>
          <w:rFonts w:ascii="Times New Roman" w:hAnsi="Times New Roman" w:cs="Times New Roman"/>
          <w:sz w:val="24"/>
          <w:szCs w:val="24"/>
          <w:lang w:eastAsia="ar-SA"/>
        </w:rPr>
        <w:t xml:space="preserve"> повинен </w:t>
      </w:r>
      <w:proofErr w:type="spellStart"/>
      <w:r w:rsidRPr="00306068">
        <w:rPr>
          <w:rFonts w:ascii="Times New Roman" w:hAnsi="Times New Roman" w:cs="Times New Roman"/>
          <w:sz w:val="24"/>
          <w:szCs w:val="24"/>
          <w:lang w:eastAsia="ar-SA"/>
        </w:rPr>
        <w:t>копію</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довідки</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або</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довідок</w:t>
      </w:r>
      <w:proofErr w:type="spellEnd"/>
      <w:r w:rsidRPr="00306068">
        <w:rPr>
          <w:rFonts w:ascii="Times New Roman" w:hAnsi="Times New Roman" w:cs="Times New Roman"/>
          <w:sz w:val="24"/>
          <w:szCs w:val="24"/>
          <w:lang w:eastAsia="ar-SA"/>
        </w:rPr>
        <w:t xml:space="preserve"> (у </w:t>
      </w:r>
      <w:proofErr w:type="spellStart"/>
      <w:r w:rsidRPr="00306068">
        <w:rPr>
          <w:rFonts w:ascii="Times New Roman" w:hAnsi="Times New Roman" w:cs="Times New Roman"/>
          <w:sz w:val="24"/>
          <w:szCs w:val="24"/>
          <w:lang w:eastAsia="ar-SA"/>
        </w:rPr>
        <w:t>разі</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відкриття</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рахунків</w:t>
      </w:r>
      <w:proofErr w:type="spellEnd"/>
      <w:r w:rsidRPr="00306068">
        <w:rPr>
          <w:rFonts w:ascii="Times New Roman" w:hAnsi="Times New Roman" w:cs="Times New Roman"/>
          <w:sz w:val="24"/>
          <w:szCs w:val="24"/>
          <w:lang w:eastAsia="ar-SA"/>
        </w:rPr>
        <w:t xml:space="preserve"> у </w:t>
      </w:r>
      <w:proofErr w:type="spellStart"/>
      <w:r w:rsidRPr="00306068">
        <w:rPr>
          <w:rFonts w:ascii="Times New Roman" w:hAnsi="Times New Roman" w:cs="Times New Roman"/>
          <w:sz w:val="24"/>
          <w:szCs w:val="24"/>
          <w:lang w:eastAsia="ar-SA"/>
        </w:rPr>
        <w:t>декількох</w:t>
      </w:r>
      <w:proofErr w:type="spellEnd"/>
      <w:r w:rsidRPr="00306068">
        <w:rPr>
          <w:rFonts w:ascii="Times New Roman" w:hAnsi="Times New Roman" w:cs="Times New Roman"/>
          <w:sz w:val="24"/>
          <w:szCs w:val="24"/>
          <w:lang w:eastAsia="ar-SA"/>
        </w:rPr>
        <w:t xml:space="preserve"> банках) з </w:t>
      </w:r>
      <w:proofErr w:type="spellStart"/>
      <w:r w:rsidRPr="00306068">
        <w:rPr>
          <w:rFonts w:ascii="Times New Roman" w:hAnsi="Times New Roman" w:cs="Times New Roman"/>
          <w:sz w:val="24"/>
          <w:szCs w:val="24"/>
          <w:lang w:eastAsia="ar-SA"/>
        </w:rPr>
        <w:t>обслуговуючого</w:t>
      </w:r>
      <w:proofErr w:type="spellEnd"/>
      <w:r w:rsidRPr="00306068">
        <w:rPr>
          <w:rFonts w:ascii="Times New Roman" w:hAnsi="Times New Roman" w:cs="Times New Roman"/>
          <w:sz w:val="24"/>
          <w:szCs w:val="24"/>
          <w:lang w:eastAsia="ar-SA"/>
        </w:rPr>
        <w:t xml:space="preserve"> банку </w:t>
      </w:r>
      <w:proofErr w:type="spellStart"/>
      <w:r w:rsidRPr="00306068">
        <w:rPr>
          <w:rFonts w:ascii="Times New Roman" w:hAnsi="Times New Roman" w:cs="Times New Roman"/>
          <w:sz w:val="24"/>
          <w:szCs w:val="24"/>
          <w:lang w:eastAsia="ar-SA"/>
        </w:rPr>
        <w:t>або</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обслуговуючих</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банків</w:t>
      </w:r>
      <w:proofErr w:type="spellEnd"/>
      <w:r w:rsidRPr="00306068">
        <w:rPr>
          <w:rFonts w:ascii="Times New Roman" w:hAnsi="Times New Roman" w:cs="Times New Roman"/>
          <w:sz w:val="24"/>
          <w:szCs w:val="24"/>
          <w:lang w:eastAsia="ar-SA"/>
        </w:rPr>
        <w:t xml:space="preserve"> (у </w:t>
      </w:r>
      <w:proofErr w:type="spellStart"/>
      <w:r w:rsidRPr="00306068">
        <w:rPr>
          <w:rFonts w:ascii="Times New Roman" w:hAnsi="Times New Roman" w:cs="Times New Roman"/>
          <w:sz w:val="24"/>
          <w:szCs w:val="24"/>
          <w:lang w:eastAsia="ar-SA"/>
        </w:rPr>
        <w:t>разі</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відкриття</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рахунків</w:t>
      </w:r>
      <w:proofErr w:type="spellEnd"/>
      <w:r w:rsidRPr="00306068">
        <w:rPr>
          <w:rFonts w:ascii="Times New Roman" w:hAnsi="Times New Roman" w:cs="Times New Roman"/>
          <w:sz w:val="24"/>
          <w:szCs w:val="24"/>
          <w:lang w:eastAsia="ar-SA"/>
        </w:rPr>
        <w:t xml:space="preserve"> у </w:t>
      </w:r>
      <w:proofErr w:type="spellStart"/>
      <w:r w:rsidRPr="00306068">
        <w:rPr>
          <w:rFonts w:ascii="Times New Roman" w:hAnsi="Times New Roman" w:cs="Times New Roman"/>
          <w:sz w:val="24"/>
          <w:szCs w:val="24"/>
          <w:lang w:eastAsia="ar-SA"/>
        </w:rPr>
        <w:t>декількох</w:t>
      </w:r>
      <w:proofErr w:type="spellEnd"/>
      <w:r w:rsidRPr="00306068">
        <w:rPr>
          <w:rFonts w:ascii="Times New Roman" w:hAnsi="Times New Roman" w:cs="Times New Roman"/>
          <w:sz w:val="24"/>
          <w:szCs w:val="24"/>
          <w:lang w:eastAsia="ar-SA"/>
        </w:rPr>
        <w:t xml:space="preserve"> банках) про </w:t>
      </w:r>
      <w:proofErr w:type="spellStart"/>
      <w:r w:rsidRPr="00306068">
        <w:rPr>
          <w:rFonts w:ascii="Times New Roman" w:hAnsi="Times New Roman" w:cs="Times New Roman"/>
          <w:sz w:val="24"/>
          <w:szCs w:val="24"/>
          <w:lang w:eastAsia="ar-SA"/>
        </w:rPr>
        <w:t>відкриття</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рахунку</w:t>
      </w:r>
      <w:proofErr w:type="spellEnd"/>
      <w:r w:rsidRPr="00306068">
        <w:rPr>
          <w:rFonts w:ascii="Times New Roman" w:hAnsi="Times New Roman" w:cs="Times New Roman"/>
          <w:sz w:val="24"/>
          <w:szCs w:val="24"/>
          <w:lang w:eastAsia="ar-SA"/>
        </w:rPr>
        <w:t xml:space="preserve"> та </w:t>
      </w:r>
      <w:proofErr w:type="spellStart"/>
      <w:r w:rsidRPr="00306068">
        <w:rPr>
          <w:rFonts w:ascii="Times New Roman" w:hAnsi="Times New Roman" w:cs="Times New Roman"/>
          <w:sz w:val="24"/>
          <w:szCs w:val="24"/>
          <w:lang w:eastAsia="ar-SA"/>
        </w:rPr>
        <w:t>відсутність</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наявність</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заборгованості</w:t>
      </w:r>
      <w:proofErr w:type="spellEnd"/>
      <w:r w:rsidRPr="00306068">
        <w:rPr>
          <w:rFonts w:ascii="Times New Roman" w:hAnsi="Times New Roman" w:cs="Times New Roman"/>
          <w:sz w:val="24"/>
          <w:szCs w:val="24"/>
          <w:lang w:eastAsia="ar-SA"/>
        </w:rPr>
        <w:t xml:space="preserve"> за кредитами, </w:t>
      </w:r>
      <w:proofErr w:type="spellStart"/>
      <w:r w:rsidRPr="00306068">
        <w:rPr>
          <w:rFonts w:ascii="Times New Roman" w:hAnsi="Times New Roman" w:cs="Times New Roman"/>
          <w:sz w:val="24"/>
          <w:szCs w:val="24"/>
          <w:lang w:eastAsia="ar-SA"/>
        </w:rPr>
        <w:t>датовану</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або</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датовані</w:t>
      </w:r>
      <w:proofErr w:type="spellEnd"/>
      <w:r w:rsidRPr="00306068">
        <w:rPr>
          <w:rFonts w:ascii="Times New Roman" w:hAnsi="Times New Roman" w:cs="Times New Roman"/>
          <w:sz w:val="24"/>
          <w:szCs w:val="24"/>
          <w:lang w:eastAsia="ar-SA"/>
        </w:rPr>
        <w:t xml:space="preserve"> не </w:t>
      </w:r>
      <w:proofErr w:type="spellStart"/>
      <w:r w:rsidRPr="00306068">
        <w:rPr>
          <w:rFonts w:ascii="Times New Roman" w:hAnsi="Times New Roman" w:cs="Times New Roman"/>
          <w:sz w:val="24"/>
          <w:szCs w:val="24"/>
          <w:lang w:eastAsia="ar-SA"/>
        </w:rPr>
        <w:t>більше</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місячної</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давнини</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відносно</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дати</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кінцевого</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терміну</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подання</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пропозицій</w:t>
      </w:r>
      <w:proofErr w:type="spellEnd"/>
      <w:r w:rsidRPr="00306068">
        <w:rPr>
          <w:rFonts w:ascii="Times New Roman" w:hAnsi="Times New Roman" w:cs="Times New Roman"/>
          <w:sz w:val="24"/>
          <w:szCs w:val="24"/>
          <w:lang w:eastAsia="ar-SA"/>
        </w:rPr>
        <w:t xml:space="preserve"> (в </w:t>
      </w:r>
      <w:proofErr w:type="spellStart"/>
      <w:r w:rsidRPr="00306068">
        <w:rPr>
          <w:rFonts w:ascii="Times New Roman" w:hAnsi="Times New Roman" w:cs="Times New Roman"/>
          <w:sz w:val="24"/>
          <w:szCs w:val="24"/>
          <w:lang w:eastAsia="ar-SA"/>
        </w:rPr>
        <w:t>якій</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чи</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яких</w:t>
      </w:r>
      <w:proofErr w:type="spellEnd"/>
      <w:r w:rsidRPr="00306068">
        <w:rPr>
          <w:rFonts w:ascii="Times New Roman" w:hAnsi="Times New Roman" w:cs="Times New Roman"/>
          <w:sz w:val="24"/>
          <w:szCs w:val="24"/>
          <w:lang w:eastAsia="ar-SA"/>
        </w:rPr>
        <w:t xml:space="preserve"> повинна бути </w:t>
      </w:r>
      <w:proofErr w:type="spellStart"/>
      <w:r w:rsidRPr="00306068">
        <w:rPr>
          <w:rFonts w:ascii="Times New Roman" w:hAnsi="Times New Roman" w:cs="Times New Roman"/>
          <w:sz w:val="24"/>
          <w:szCs w:val="24"/>
          <w:lang w:eastAsia="ar-SA"/>
        </w:rPr>
        <w:t>інформація</w:t>
      </w:r>
      <w:proofErr w:type="spellEnd"/>
      <w:r w:rsidRPr="00306068">
        <w:rPr>
          <w:rFonts w:ascii="Times New Roman" w:hAnsi="Times New Roman" w:cs="Times New Roman"/>
          <w:sz w:val="24"/>
          <w:szCs w:val="24"/>
          <w:lang w:eastAsia="ar-SA"/>
        </w:rPr>
        <w:t xml:space="preserve"> про </w:t>
      </w:r>
      <w:proofErr w:type="spellStart"/>
      <w:r w:rsidRPr="00306068">
        <w:rPr>
          <w:rFonts w:ascii="Times New Roman" w:hAnsi="Times New Roman" w:cs="Times New Roman"/>
          <w:sz w:val="24"/>
          <w:szCs w:val="24"/>
          <w:lang w:eastAsia="ar-SA"/>
        </w:rPr>
        <w:t>наявність</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або</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відсутність</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заборгованості</w:t>
      </w:r>
      <w:proofErr w:type="spellEnd"/>
      <w:r w:rsidRPr="00306068">
        <w:rPr>
          <w:rFonts w:ascii="Times New Roman" w:hAnsi="Times New Roman" w:cs="Times New Roman"/>
          <w:sz w:val="24"/>
          <w:szCs w:val="24"/>
          <w:lang w:eastAsia="ar-SA"/>
        </w:rPr>
        <w:t xml:space="preserve"> за </w:t>
      </w:r>
      <w:proofErr w:type="spellStart"/>
      <w:r w:rsidRPr="00306068">
        <w:rPr>
          <w:rFonts w:ascii="Times New Roman" w:hAnsi="Times New Roman" w:cs="Times New Roman"/>
          <w:sz w:val="24"/>
          <w:szCs w:val="24"/>
          <w:lang w:eastAsia="ar-SA"/>
        </w:rPr>
        <w:t>кредитними</w:t>
      </w:r>
      <w:proofErr w:type="spellEnd"/>
      <w:r w:rsidRPr="00306068">
        <w:rPr>
          <w:rFonts w:ascii="Times New Roman" w:hAnsi="Times New Roman" w:cs="Times New Roman"/>
          <w:sz w:val="24"/>
          <w:szCs w:val="24"/>
          <w:lang w:eastAsia="ar-SA"/>
        </w:rPr>
        <w:t xml:space="preserve"> </w:t>
      </w:r>
      <w:proofErr w:type="spellStart"/>
      <w:r w:rsidRPr="00306068">
        <w:rPr>
          <w:rFonts w:ascii="Times New Roman" w:hAnsi="Times New Roman" w:cs="Times New Roman"/>
          <w:sz w:val="24"/>
          <w:szCs w:val="24"/>
          <w:lang w:eastAsia="ar-SA"/>
        </w:rPr>
        <w:t>угодами</w:t>
      </w:r>
      <w:proofErr w:type="spellEnd"/>
      <w:r w:rsidRPr="00306068">
        <w:rPr>
          <w:rFonts w:ascii="Times New Roman" w:hAnsi="Times New Roman" w:cs="Times New Roman"/>
          <w:sz w:val="24"/>
          <w:szCs w:val="24"/>
          <w:lang w:eastAsia="ar-SA"/>
        </w:rPr>
        <w:t>).</w:t>
      </w:r>
    </w:p>
    <w:p w:rsidR="0023520D" w:rsidRDefault="00306068" w:rsidP="00306068">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sz w:val="24"/>
          <w:szCs w:val="24"/>
        </w:rPr>
      </w:pPr>
      <w:proofErr w:type="spellStart"/>
      <w:r w:rsidRPr="00306068">
        <w:rPr>
          <w:rFonts w:ascii="Times New Roman" w:hAnsi="Times New Roman" w:cs="Times New Roman"/>
          <w:sz w:val="24"/>
          <w:szCs w:val="24"/>
          <w:lang w:eastAsia="zh-CN"/>
        </w:rPr>
        <w:t>Учасник</w:t>
      </w:r>
      <w:proofErr w:type="spellEnd"/>
      <w:r w:rsidRPr="00306068">
        <w:rPr>
          <w:rFonts w:ascii="Times New Roman" w:hAnsi="Times New Roman" w:cs="Times New Roman"/>
          <w:sz w:val="24"/>
          <w:szCs w:val="24"/>
          <w:lang w:eastAsia="zh-CN"/>
        </w:rPr>
        <w:t xml:space="preserve"> </w:t>
      </w:r>
      <w:proofErr w:type="spellStart"/>
      <w:r w:rsidRPr="00306068">
        <w:rPr>
          <w:rFonts w:ascii="Times New Roman" w:hAnsi="Times New Roman" w:cs="Times New Roman"/>
          <w:sz w:val="24"/>
          <w:szCs w:val="24"/>
          <w:lang w:eastAsia="zh-CN"/>
        </w:rPr>
        <w:t>несе</w:t>
      </w:r>
      <w:proofErr w:type="spellEnd"/>
      <w:r w:rsidRPr="00306068">
        <w:rPr>
          <w:rFonts w:ascii="Times New Roman" w:hAnsi="Times New Roman" w:cs="Times New Roman"/>
          <w:sz w:val="24"/>
          <w:szCs w:val="24"/>
          <w:lang w:eastAsia="zh-CN"/>
        </w:rPr>
        <w:t xml:space="preserve"> </w:t>
      </w:r>
      <w:proofErr w:type="spellStart"/>
      <w:r w:rsidRPr="00306068">
        <w:rPr>
          <w:rFonts w:ascii="Times New Roman" w:hAnsi="Times New Roman" w:cs="Times New Roman"/>
          <w:sz w:val="24"/>
          <w:szCs w:val="24"/>
          <w:lang w:eastAsia="zh-CN"/>
        </w:rPr>
        <w:t>відповідальність</w:t>
      </w:r>
      <w:proofErr w:type="spellEnd"/>
      <w:r w:rsidRPr="00306068">
        <w:rPr>
          <w:rFonts w:ascii="Times New Roman" w:hAnsi="Times New Roman" w:cs="Times New Roman"/>
          <w:sz w:val="24"/>
          <w:szCs w:val="24"/>
          <w:lang w:eastAsia="zh-CN"/>
        </w:rPr>
        <w:t xml:space="preserve"> </w:t>
      </w:r>
      <w:proofErr w:type="spellStart"/>
      <w:r w:rsidRPr="00306068">
        <w:rPr>
          <w:rFonts w:ascii="Times New Roman" w:hAnsi="Times New Roman" w:cs="Times New Roman"/>
          <w:sz w:val="24"/>
          <w:szCs w:val="24"/>
          <w:lang w:eastAsia="zh-CN"/>
        </w:rPr>
        <w:t>відповідно</w:t>
      </w:r>
      <w:proofErr w:type="spellEnd"/>
      <w:r w:rsidRPr="00306068">
        <w:rPr>
          <w:rFonts w:ascii="Times New Roman" w:hAnsi="Times New Roman" w:cs="Times New Roman"/>
          <w:sz w:val="24"/>
          <w:szCs w:val="24"/>
          <w:lang w:eastAsia="zh-CN"/>
        </w:rPr>
        <w:t xml:space="preserve"> до </w:t>
      </w:r>
      <w:proofErr w:type="spellStart"/>
      <w:r w:rsidRPr="00306068">
        <w:rPr>
          <w:rFonts w:ascii="Times New Roman" w:hAnsi="Times New Roman" w:cs="Times New Roman"/>
          <w:sz w:val="24"/>
          <w:szCs w:val="24"/>
          <w:lang w:eastAsia="zh-CN"/>
        </w:rPr>
        <w:t>вимог</w:t>
      </w:r>
      <w:proofErr w:type="spellEnd"/>
      <w:r w:rsidRPr="00306068">
        <w:rPr>
          <w:rFonts w:ascii="Times New Roman" w:hAnsi="Times New Roman" w:cs="Times New Roman"/>
          <w:sz w:val="24"/>
          <w:szCs w:val="24"/>
          <w:lang w:eastAsia="zh-CN"/>
        </w:rPr>
        <w:t xml:space="preserve"> чинного </w:t>
      </w:r>
      <w:proofErr w:type="spellStart"/>
      <w:r w:rsidRPr="00306068">
        <w:rPr>
          <w:rFonts w:ascii="Times New Roman" w:hAnsi="Times New Roman" w:cs="Times New Roman"/>
          <w:sz w:val="24"/>
          <w:szCs w:val="24"/>
          <w:lang w:eastAsia="zh-CN"/>
        </w:rPr>
        <w:t>законодавства</w:t>
      </w:r>
      <w:proofErr w:type="spellEnd"/>
      <w:r w:rsidRPr="00306068">
        <w:rPr>
          <w:rFonts w:ascii="Times New Roman" w:hAnsi="Times New Roman" w:cs="Times New Roman"/>
          <w:sz w:val="24"/>
          <w:szCs w:val="24"/>
          <w:lang w:eastAsia="zh-CN"/>
        </w:rPr>
        <w:t xml:space="preserve"> за </w:t>
      </w:r>
      <w:proofErr w:type="spellStart"/>
      <w:r w:rsidRPr="00306068">
        <w:rPr>
          <w:rFonts w:ascii="Times New Roman" w:hAnsi="Times New Roman" w:cs="Times New Roman"/>
          <w:sz w:val="24"/>
          <w:szCs w:val="24"/>
          <w:lang w:eastAsia="zh-CN"/>
        </w:rPr>
        <w:t>надання</w:t>
      </w:r>
      <w:proofErr w:type="spellEnd"/>
      <w:r w:rsidRPr="00306068">
        <w:rPr>
          <w:rFonts w:ascii="Times New Roman" w:hAnsi="Times New Roman" w:cs="Times New Roman"/>
          <w:sz w:val="24"/>
          <w:szCs w:val="24"/>
          <w:lang w:eastAsia="zh-CN"/>
        </w:rPr>
        <w:t xml:space="preserve"> </w:t>
      </w:r>
      <w:proofErr w:type="spellStart"/>
      <w:r w:rsidRPr="00306068">
        <w:rPr>
          <w:rFonts w:ascii="Times New Roman" w:hAnsi="Times New Roman" w:cs="Times New Roman"/>
          <w:sz w:val="24"/>
          <w:szCs w:val="24"/>
          <w:lang w:eastAsia="zh-CN"/>
        </w:rPr>
        <w:t>недостовірної</w:t>
      </w:r>
      <w:proofErr w:type="spellEnd"/>
      <w:r w:rsidRPr="00306068">
        <w:rPr>
          <w:rFonts w:ascii="Times New Roman" w:hAnsi="Times New Roman" w:cs="Times New Roman"/>
          <w:sz w:val="24"/>
          <w:szCs w:val="24"/>
          <w:lang w:eastAsia="zh-CN"/>
        </w:rPr>
        <w:t xml:space="preserve"> </w:t>
      </w:r>
      <w:proofErr w:type="spellStart"/>
      <w:r w:rsidRPr="00306068">
        <w:rPr>
          <w:rFonts w:ascii="Times New Roman" w:hAnsi="Times New Roman" w:cs="Times New Roman"/>
          <w:sz w:val="24"/>
          <w:szCs w:val="24"/>
          <w:lang w:eastAsia="zh-CN"/>
        </w:rPr>
        <w:t>інформації</w:t>
      </w:r>
      <w:proofErr w:type="spellEnd"/>
      <w:r w:rsidRPr="00306068">
        <w:rPr>
          <w:rFonts w:ascii="Times New Roman" w:hAnsi="Times New Roman" w:cs="Times New Roman"/>
          <w:sz w:val="24"/>
          <w:szCs w:val="24"/>
          <w:lang w:eastAsia="zh-CN"/>
        </w:rPr>
        <w:t xml:space="preserve">, про </w:t>
      </w:r>
      <w:proofErr w:type="spellStart"/>
      <w:r w:rsidRPr="00306068">
        <w:rPr>
          <w:rFonts w:ascii="Times New Roman" w:hAnsi="Times New Roman" w:cs="Times New Roman"/>
          <w:sz w:val="24"/>
          <w:szCs w:val="24"/>
          <w:lang w:eastAsia="zh-CN"/>
        </w:rPr>
        <w:t>що</w:t>
      </w:r>
      <w:proofErr w:type="spellEnd"/>
      <w:r w:rsidRPr="00306068">
        <w:rPr>
          <w:rFonts w:ascii="Times New Roman" w:hAnsi="Times New Roman" w:cs="Times New Roman"/>
          <w:sz w:val="24"/>
          <w:szCs w:val="24"/>
          <w:lang w:eastAsia="zh-CN"/>
        </w:rPr>
        <w:t xml:space="preserve"> </w:t>
      </w:r>
      <w:proofErr w:type="spellStart"/>
      <w:r w:rsidRPr="00306068">
        <w:rPr>
          <w:rFonts w:ascii="Times New Roman" w:hAnsi="Times New Roman" w:cs="Times New Roman"/>
          <w:sz w:val="24"/>
          <w:szCs w:val="24"/>
          <w:lang w:eastAsia="zh-CN"/>
        </w:rPr>
        <w:t>надає</w:t>
      </w:r>
      <w:proofErr w:type="spellEnd"/>
      <w:r w:rsidRPr="00306068">
        <w:rPr>
          <w:rFonts w:ascii="Times New Roman" w:hAnsi="Times New Roman" w:cs="Times New Roman"/>
          <w:sz w:val="24"/>
          <w:szCs w:val="24"/>
          <w:lang w:eastAsia="zh-CN"/>
        </w:rPr>
        <w:t xml:space="preserve"> </w:t>
      </w:r>
      <w:proofErr w:type="spellStart"/>
      <w:r w:rsidRPr="00306068">
        <w:rPr>
          <w:rFonts w:ascii="Times New Roman" w:hAnsi="Times New Roman" w:cs="Times New Roman"/>
          <w:sz w:val="24"/>
          <w:szCs w:val="24"/>
          <w:lang w:eastAsia="zh-CN"/>
        </w:rPr>
        <w:t>письмове</w:t>
      </w:r>
      <w:proofErr w:type="spellEnd"/>
      <w:r w:rsidRPr="00306068">
        <w:rPr>
          <w:rFonts w:ascii="Times New Roman" w:hAnsi="Times New Roman" w:cs="Times New Roman"/>
          <w:sz w:val="24"/>
          <w:szCs w:val="24"/>
          <w:lang w:eastAsia="zh-CN"/>
        </w:rPr>
        <w:t xml:space="preserve"> </w:t>
      </w:r>
      <w:proofErr w:type="spellStart"/>
      <w:r w:rsidRPr="00306068">
        <w:rPr>
          <w:rFonts w:ascii="Times New Roman" w:hAnsi="Times New Roman" w:cs="Times New Roman"/>
          <w:sz w:val="24"/>
          <w:szCs w:val="24"/>
          <w:lang w:eastAsia="zh-CN"/>
        </w:rPr>
        <w:t>підтвердження</w:t>
      </w:r>
      <w:proofErr w:type="spellEnd"/>
      <w:r w:rsidRPr="00306068">
        <w:rPr>
          <w:rFonts w:ascii="Times New Roman" w:hAnsi="Times New Roman" w:cs="Times New Roman"/>
          <w:sz w:val="24"/>
          <w:szCs w:val="24"/>
        </w:rPr>
        <w:t xml:space="preserve">. За </w:t>
      </w:r>
      <w:proofErr w:type="spellStart"/>
      <w:r w:rsidRPr="00306068">
        <w:rPr>
          <w:rFonts w:ascii="Times New Roman" w:hAnsi="Times New Roman" w:cs="Times New Roman"/>
          <w:sz w:val="24"/>
          <w:szCs w:val="24"/>
        </w:rPr>
        <w:t>підроблення</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документів</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учасник</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тендерних</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торгів</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несе</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кримінальну</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відповідальність</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згідно</w:t>
      </w:r>
      <w:proofErr w:type="spellEnd"/>
      <w:r w:rsidRPr="00306068">
        <w:rPr>
          <w:rFonts w:ascii="Times New Roman" w:hAnsi="Times New Roman" w:cs="Times New Roman"/>
          <w:sz w:val="24"/>
          <w:szCs w:val="24"/>
        </w:rPr>
        <w:t xml:space="preserve"> </w:t>
      </w:r>
      <w:proofErr w:type="spellStart"/>
      <w:r w:rsidRPr="00306068">
        <w:rPr>
          <w:rFonts w:ascii="Times New Roman" w:hAnsi="Times New Roman" w:cs="Times New Roman"/>
          <w:sz w:val="24"/>
          <w:szCs w:val="24"/>
        </w:rPr>
        <w:t>зі</w:t>
      </w:r>
      <w:proofErr w:type="spellEnd"/>
      <w:r w:rsidRPr="00306068">
        <w:rPr>
          <w:rFonts w:ascii="Times New Roman" w:hAnsi="Times New Roman" w:cs="Times New Roman"/>
          <w:sz w:val="24"/>
          <w:szCs w:val="24"/>
        </w:rPr>
        <w:t xml:space="preserve"> ст. 358 </w:t>
      </w:r>
      <w:proofErr w:type="spellStart"/>
      <w:r w:rsidRPr="00306068">
        <w:rPr>
          <w:rFonts w:ascii="Times New Roman" w:hAnsi="Times New Roman" w:cs="Times New Roman"/>
          <w:sz w:val="24"/>
          <w:szCs w:val="24"/>
        </w:rPr>
        <w:t>Кримінального</w:t>
      </w:r>
      <w:proofErr w:type="spellEnd"/>
      <w:r w:rsidRPr="00306068">
        <w:rPr>
          <w:rFonts w:ascii="Times New Roman" w:hAnsi="Times New Roman" w:cs="Times New Roman"/>
          <w:sz w:val="24"/>
          <w:szCs w:val="24"/>
        </w:rPr>
        <w:t xml:space="preserve"> кодексу </w:t>
      </w:r>
      <w:proofErr w:type="spellStart"/>
      <w:r w:rsidRPr="00306068">
        <w:rPr>
          <w:rFonts w:ascii="Times New Roman" w:hAnsi="Times New Roman" w:cs="Times New Roman"/>
          <w:sz w:val="24"/>
          <w:szCs w:val="24"/>
        </w:rPr>
        <w:t>України</w:t>
      </w:r>
      <w:proofErr w:type="spellEnd"/>
      <w:r w:rsidRPr="00306068">
        <w:rPr>
          <w:rFonts w:ascii="Times New Roman" w:hAnsi="Times New Roman" w:cs="Times New Roman"/>
          <w:sz w:val="24"/>
          <w:szCs w:val="24"/>
        </w:rPr>
        <w:t>.</w:t>
      </w:r>
    </w:p>
    <w:p w:rsidR="0023520D" w:rsidRDefault="0023520D">
      <w:pPr>
        <w:rPr>
          <w:rFonts w:ascii="Times New Roman" w:hAnsi="Times New Roman" w:cs="Times New Roman"/>
          <w:sz w:val="24"/>
          <w:szCs w:val="24"/>
        </w:rPr>
      </w:pPr>
      <w:r>
        <w:rPr>
          <w:rFonts w:ascii="Times New Roman" w:hAnsi="Times New Roman" w:cs="Times New Roman"/>
          <w:sz w:val="24"/>
          <w:szCs w:val="24"/>
        </w:rPr>
        <w:br w:type="page"/>
      </w:r>
    </w:p>
    <w:p w:rsidR="00306068" w:rsidRPr="0023520D" w:rsidRDefault="00306068" w:rsidP="002352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rPr>
      </w:pPr>
    </w:p>
    <w:p w:rsidR="0023520D" w:rsidRPr="0023520D" w:rsidRDefault="0023520D" w:rsidP="0023520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cs="Times New Roman"/>
          <w:i/>
          <w:iCs/>
        </w:rPr>
      </w:pPr>
      <w:r w:rsidRPr="0023520D">
        <w:rPr>
          <w:rFonts w:ascii="Times New Roman" w:hAnsi="Times New Roman" w:cs="Times New Roman"/>
          <w:i/>
          <w:iCs/>
          <w:sz w:val="24"/>
          <w:szCs w:val="24"/>
          <w:lang w:val="uk-UA"/>
        </w:rPr>
        <w:t>Таблиця 3.1.</w:t>
      </w:r>
    </w:p>
    <w:tbl>
      <w:tblPr>
        <w:tblW w:w="9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0"/>
        <w:gridCol w:w="5954"/>
        <w:gridCol w:w="1135"/>
        <w:gridCol w:w="1417"/>
        <w:gridCol w:w="8"/>
      </w:tblGrid>
      <w:tr w:rsidR="007871F7" w:rsidRPr="00914032" w:rsidTr="00092723">
        <w:trPr>
          <w:gridAfter w:val="1"/>
          <w:wAfter w:w="8" w:type="dxa"/>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ind w:left="-143" w:right="-71"/>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Найменування робіт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026"/>
              </w:tabs>
              <w:ind w:left="-108" w:right="-110"/>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ind w:left="-100" w:right="-80"/>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Кількість</w:t>
            </w:r>
          </w:p>
        </w:tc>
      </w:tr>
      <w:tr w:rsidR="007871F7" w:rsidRPr="00914032" w:rsidTr="00092723">
        <w:trPr>
          <w:gridAfter w:val="1"/>
          <w:wAfter w:w="8" w:type="dxa"/>
          <w:trHeight w:val="113"/>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4</w:t>
            </w:r>
          </w:p>
        </w:tc>
      </w:tr>
      <w:tr w:rsidR="00914032" w:rsidRPr="00914032" w:rsidTr="00092723">
        <w:trPr>
          <w:trHeight w:val="272"/>
        </w:trPr>
        <w:tc>
          <w:tcPr>
            <w:tcW w:w="9364" w:type="dxa"/>
            <w:gridSpan w:val="5"/>
            <w:tcBorders>
              <w:top w:val="single" w:sz="4" w:space="0" w:color="auto"/>
              <w:left w:val="single" w:sz="4" w:space="0" w:color="auto"/>
              <w:bottom w:val="single" w:sz="4" w:space="0" w:color="auto"/>
              <w:right w:val="single" w:sz="4" w:space="0" w:color="auto"/>
            </w:tcBorders>
            <w:vAlign w:val="center"/>
            <w:hideMark/>
          </w:tcPr>
          <w:p w:rsidR="00914032" w:rsidRPr="00914032" w:rsidRDefault="00914032">
            <w:pPr>
              <w:tabs>
                <w:tab w:val="left" w:pos="1122"/>
              </w:tabs>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Підготовчі роботи</w:t>
            </w:r>
          </w:p>
        </w:tc>
      </w:tr>
      <w:tr w:rsidR="007871F7" w:rsidRPr="00914032" w:rsidTr="00092723">
        <w:trPr>
          <w:gridAfter w:val="1"/>
          <w:wAfter w:w="8" w:type="dxa"/>
          <w:trHeight w:val="449"/>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914032">
            <w:pPr>
              <w:numPr>
                <w:ilvl w:val="0"/>
                <w:numId w:val="34"/>
              </w:numPr>
              <w:tabs>
                <w:tab w:val="left" w:pos="1122"/>
              </w:tabs>
              <w:spacing w:after="0" w:line="240" w:lineRule="auto"/>
              <w:ind w:left="113" w:firstLine="28"/>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 xml:space="preserve">Зняття рослинного </w:t>
            </w:r>
            <w:proofErr w:type="spellStart"/>
            <w:r w:rsidRPr="00914032">
              <w:rPr>
                <w:rFonts w:ascii="Times New Roman" w:hAnsi="Times New Roman" w:cs="Times New Roman"/>
                <w:iCs/>
                <w:sz w:val="24"/>
                <w:szCs w:val="24"/>
                <w:lang w:val="uk-UA"/>
              </w:rPr>
              <w:t>грунту</w:t>
            </w:r>
            <w:proofErr w:type="spellEnd"/>
            <w:r w:rsidRPr="00914032">
              <w:rPr>
                <w:rFonts w:ascii="Times New Roman" w:hAnsi="Times New Roman" w:cs="Times New Roman"/>
                <w:iCs/>
                <w:sz w:val="24"/>
                <w:szCs w:val="24"/>
                <w:lang w:val="uk-UA"/>
              </w:rPr>
              <w:t xml:space="preserve"> </w:t>
            </w:r>
            <w:r w:rsidRPr="00914032">
              <w:rPr>
                <w:rFonts w:ascii="Times New Roman" w:hAnsi="Times New Roman" w:cs="Times New Roman"/>
                <w:sz w:val="24"/>
                <w:szCs w:val="24"/>
                <w:lang w:val="uk-UA"/>
              </w:rPr>
              <w:t>I групи</w:t>
            </w:r>
            <w:r w:rsidRPr="00914032">
              <w:rPr>
                <w:rFonts w:ascii="Times New Roman" w:hAnsi="Times New Roman" w:cs="Times New Roman"/>
                <w:iCs/>
                <w:sz w:val="24"/>
                <w:szCs w:val="24"/>
                <w:lang w:val="uk-UA"/>
              </w:rPr>
              <w:t xml:space="preserve"> в місцях проведення робіт </w:t>
            </w:r>
            <w:r w:rsidRPr="00914032">
              <w:rPr>
                <w:rFonts w:ascii="Times New Roman" w:hAnsi="Times New Roman" w:cs="Times New Roman"/>
                <w:sz w:val="24"/>
                <w:szCs w:val="24"/>
                <w:lang w:val="uk-UA"/>
              </w:rPr>
              <w:t>вручну (сер. товщина 0,2 м) з навантаженням в тачку і перевезенням до 20 м в бурт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r w:rsidRPr="00914032">
              <w:rPr>
                <w:rFonts w:ascii="Times New Roman" w:hAnsi="Times New Roman" w:cs="Times New Roman"/>
                <w:sz w:val="24"/>
                <w:szCs w:val="24"/>
                <w:lang w:val="uk-UA"/>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b/>
                <w:sz w:val="24"/>
                <w:szCs w:val="24"/>
                <w:lang w:val="uk-UA"/>
              </w:rPr>
            </w:pPr>
            <w:r w:rsidRPr="00914032">
              <w:rPr>
                <w:rFonts w:ascii="Times New Roman" w:hAnsi="Times New Roman" w:cs="Times New Roman"/>
                <w:sz w:val="24"/>
                <w:szCs w:val="24"/>
                <w:lang w:val="uk-UA"/>
              </w:rPr>
              <w:t>156,2/31,2/37,5</w:t>
            </w:r>
          </w:p>
        </w:tc>
      </w:tr>
      <w:tr w:rsidR="007871F7" w:rsidRPr="00914032" w:rsidTr="00092723">
        <w:trPr>
          <w:gridAfter w:val="1"/>
          <w:wAfter w:w="8" w:type="dxa"/>
          <w:trHeight w:val="449"/>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914032">
            <w:pPr>
              <w:numPr>
                <w:ilvl w:val="0"/>
                <w:numId w:val="34"/>
              </w:numPr>
              <w:tabs>
                <w:tab w:val="left" w:pos="1122"/>
              </w:tabs>
              <w:spacing w:after="0" w:line="240" w:lineRule="auto"/>
              <w:ind w:left="113" w:firstLine="28"/>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Улаштування корита середньою глибиною 0,2 м під покриття в середині альтанки та підходів до неї в ґрунті II групи, з ) з навантаженням в тачку і перевезенням до 20 м в тимчасовий відвал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r w:rsidRPr="00914032">
              <w:rPr>
                <w:rFonts w:ascii="Times New Roman" w:hAnsi="Times New Roman" w:cs="Times New Roman"/>
                <w:sz w:val="24"/>
                <w:szCs w:val="24"/>
                <w:lang w:val="uk-UA"/>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22.4/35,9</w:t>
            </w:r>
          </w:p>
        </w:tc>
      </w:tr>
      <w:tr w:rsidR="007871F7" w:rsidRPr="00914032" w:rsidTr="00092723">
        <w:trPr>
          <w:gridAfter w:val="1"/>
          <w:wAfter w:w="8" w:type="dxa"/>
          <w:trHeight w:val="261"/>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914032">
            <w:pPr>
              <w:numPr>
                <w:ilvl w:val="0"/>
                <w:numId w:val="34"/>
              </w:numPr>
              <w:tabs>
                <w:tab w:val="left" w:pos="1122"/>
              </w:tabs>
              <w:spacing w:after="0" w:line="240" w:lineRule="auto"/>
              <w:ind w:left="113" w:firstLine="28"/>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iCs/>
                <w:sz w:val="24"/>
                <w:szCs w:val="24"/>
                <w:lang w:val="uk-UA"/>
              </w:rPr>
              <w:t xml:space="preserve">Планування </w:t>
            </w:r>
            <w:proofErr w:type="spellStart"/>
            <w:r w:rsidRPr="00914032">
              <w:rPr>
                <w:rFonts w:ascii="Times New Roman" w:hAnsi="Times New Roman" w:cs="Times New Roman"/>
                <w:iCs/>
                <w:sz w:val="24"/>
                <w:szCs w:val="24"/>
                <w:lang w:val="uk-UA"/>
              </w:rPr>
              <w:t>дна</w:t>
            </w:r>
            <w:proofErr w:type="spellEnd"/>
            <w:r w:rsidRPr="00914032">
              <w:rPr>
                <w:rFonts w:ascii="Times New Roman" w:hAnsi="Times New Roman" w:cs="Times New Roman"/>
                <w:iCs/>
                <w:sz w:val="24"/>
                <w:szCs w:val="24"/>
                <w:lang w:val="uk-UA"/>
              </w:rPr>
              <w:t xml:space="preserve"> корита вручну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112</w:t>
            </w:r>
          </w:p>
        </w:tc>
      </w:tr>
      <w:tr w:rsidR="007871F7" w:rsidRPr="00914032" w:rsidTr="00092723">
        <w:trPr>
          <w:gridAfter w:val="1"/>
          <w:wAfter w:w="8" w:type="dxa"/>
          <w:trHeight w:val="140"/>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914032">
            <w:pPr>
              <w:numPr>
                <w:ilvl w:val="0"/>
                <w:numId w:val="34"/>
              </w:numPr>
              <w:tabs>
                <w:tab w:val="left" w:pos="1122"/>
              </w:tabs>
              <w:spacing w:after="0" w:line="240" w:lineRule="auto"/>
              <w:ind w:left="113" w:firstLine="28"/>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 xml:space="preserve">Різання асфальтобетону товщиною 0,05 м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22</w:t>
            </w:r>
          </w:p>
        </w:tc>
      </w:tr>
      <w:tr w:rsidR="007871F7" w:rsidRPr="00914032" w:rsidTr="00092723">
        <w:trPr>
          <w:gridAfter w:val="1"/>
          <w:wAfter w:w="8" w:type="dxa"/>
          <w:trHeight w:val="741"/>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914032">
            <w:pPr>
              <w:numPr>
                <w:ilvl w:val="0"/>
                <w:numId w:val="34"/>
              </w:numPr>
              <w:tabs>
                <w:tab w:val="left" w:pos="1122"/>
              </w:tabs>
              <w:spacing w:after="0" w:line="240" w:lineRule="auto"/>
              <w:ind w:left="113" w:firstLine="28"/>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Розбирання покриття із асфальтобетону вручну, шириною 1 м, з навантаженням в автосамоскид і вивезенням на 10 км на утилізацію</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r w:rsidRPr="00914032">
              <w:rPr>
                <w:rFonts w:ascii="Times New Roman" w:hAnsi="Times New Roman" w:cs="Times New Roman"/>
                <w:sz w:val="24"/>
                <w:szCs w:val="24"/>
                <w:lang w:val="uk-UA"/>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11/0,6/1,32</w:t>
            </w:r>
          </w:p>
        </w:tc>
      </w:tr>
      <w:tr w:rsidR="007871F7" w:rsidRPr="00914032" w:rsidTr="00092723">
        <w:trPr>
          <w:gridAfter w:val="1"/>
          <w:wAfter w:w="8" w:type="dxa"/>
          <w:trHeight w:val="641"/>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914032">
            <w:pPr>
              <w:numPr>
                <w:ilvl w:val="0"/>
                <w:numId w:val="34"/>
              </w:numPr>
              <w:tabs>
                <w:tab w:val="left" w:pos="1122"/>
              </w:tabs>
              <w:spacing w:after="0" w:line="240" w:lineRule="auto"/>
              <w:ind w:left="113" w:firstLine="28"/>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 xml:space="preserve">Розбирання основи із </w:t>
            </w:r>
            <w:proofErr w:type="spellStart"/>
            <w:r w:rsidRPr="00914032">
              <w:rPr>
                <w:rFonts w:ascii="Times New Roman" w:hAnsi="Times New Roman" w:cs="Times New Roman"/>
                <w:iCs/>
                <w:sz w:val="24"/>
                <w:szCs w:val="24"/>
                <w:lang w:val="uk-UA"/>
              </w:rPr>
              <w:t>щебеню</w:t>
            </w:r>
            <w:proofErr w:type="spellEnd"/>
            <w:r w:rsidRPr="00914032">
              <w:rPr>
                <w:rFonts w:ascii="Times New Roman" w:hAnsi="Times New Roman" w:cs="Times New Roman"/>
                <w:iCs/>
                <w:sz w:val="24"/>
                <w:szCs w:val="24"/>
                <w:lang w:val="uk-UA"/>
              </w:rPr>
              <w:t xml:space="preserve"> вручну товщиною 0,2 м </w:t>
            </w:r>
            <w:r w:rsidRPr="00914032">
              <w:rPr>
                <w:rFonts w:ascii="Times New Roman" w:hAnsi="Times New Roman" w:cs="Times New Roman"/>
                <w:sz w:val="24"/>
                <w:szCs w:val="24"/>
                <w:lang w:val="uk-UA"/>
              </w:rPr>
              <w:t>з навантаженням в тачку і перевезенням до 20 м в тимчасовий відвал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r w:rsidRPr="00914032">
              <w:rPr>
                <w:rFonts w:ascii="Times New Roman" w:hAnsi="Times New Roman" w:cs="Times New Roman"/>
                <w:sz w:val="24"/>
                <w:szCs w:val="24"/>
                <w:lang w:val="uk-UA"/>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11/2,2/4,3</w:t>
            </w:r>
          </w:p>
        </w:tc>
      </w:tr>
      <w:tr w:rsidR="007871F7" w:rsidRPr="00914032" w:rsidTr="00092723">
        <w:trPr>
          <w:gridAfter w:val="1"/>
          <w:wAfter w:w="8" w:type="dxa"/>
          <w:trHeight w:val="100"/>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914032">
            <w:pPr>
              <w:numPr>
                <w:ilvl w:val="0"/>
                <w:numId w:val="34"/>
              </w:numPr>
              <w:tabs>
                <w:tab w:val="left" w:pos="1122"/>
              </w:tabs>
              <w:spacing w:after="0" w:line="240" w:lineRule="auto"/>
              <w:ind w:left="113" w:firstLine="28"/>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 xml:space="preserve">Вирізування сухих гілок та </w:t>
            </w:r>
            <w:proofErr w:type="spellStart"/>
            <w:r w:rsidRPr="00914032">
              <w:rPr>
                <w:rFonts w:ascii="Times New Roman" w:hAnsi="Times New Roman" w:cs="Times New Roman"/>
                <w:iCs/>
                <w:sz w:val="24"/>
                <w:szCs w:val="24"/>
                <w:lang w:val="uk-UA"/>
              </w:rPr>
              <w:t>кронування</w:t>
            </w:r>
            <w:proofErr w:type="spellEnd"/>
            <w:r w:rsidRPr="00914032">
              <w:rPr>
                <w:rFonts w:ascii="Times New Roman" w:hAnsi="Times New Roman" w:cs="Times New Roman"/>
                <w:iCs/>
                <w:sz w:val="24"/>
                <w:szCs w:val="24"/>
                <w:lang w:val="uk-UA"/>
              </w:rPr>
              <w:t xml:space="preserve"> прилеглих дерев діаметром стовбура до 320 мм, 15 зрізів з використанням </w:t>
            </w:r>
            <w:proofErr w:type="spellStart"/>
            <w:r w:rsidRPr="00914032">
              <w:rPr>
                <w:rFonts w:ascii="Times New Roman" w:hAnsi="Times New Roman" w:cs="Times New Roman"/>
                <w:iCs/>
                <w:sz w:val="24"/>
                <w:szCs w:val="24"/>
                <w:lang w:val="uk-UA"/>
              </w:rPr>
              <w:t>автогідропідіймача</w:t>
            </w:r>
            <w:proofErr w:type="spellEnd"/>
            <w:r w:rsidRPr="00914032">
              <w:rPr>
                <w:rFonts w:ascii="Times New Roman" w:hAnsi="Times New Roman" w:cs="Times New Roman"/>
                <w:iCs/>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7</w:t>
            </w:r>
          </w:p>
        </w:tc>
      </w:tr>
      <w:tr w:rsidR="007871F7" w:rsidRPr="00914032" w:rsidTr="00092723">
        <w:trPr>
          <w:gridAfter w:val="1"/>
          <w:wAfter w:w="8" w:type="dxa"/>
          <w:trHeight w:val="100"/>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914032">
            <w:pPr>
              <w:numPr>
                <w:ilvl w:val="0"/>
                <w:numId w:val="34"/>
              </w:numPr>
              <w:tabs>
                <w:tab w:val="left" w:pos="1122"/>
              </w:tabs>
              <w:spacing w:after="0" w:line="240" w:lineRule="auto"/>
              <w:ind w:left="113" w:firstLine="28"/>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Збирання гілок, навантаження в автосамоскид, транспортування на 10 км на утилізацію</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r w:rsidRPr="00914032">
              <w:rPr>
                <w:rFonts w:ascii="Times New Roman" w:hAnsi="Times New Roman" w:cs="Times New Roman"/>
                <w:sz w:val="24"/>
                <w:szCs w:val="24"/>
                <w:lang w:val="uk-UA"/>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3,2/2,3</w:t>
            </w:r>
          </w:p>
        </w:tc>
      </w:tr>
      <w:tr w:rsidR="00092723"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092723" w:rsidRPr="00914032" w:rsidRDefault="00092723"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Зворотна засипка пазух котлованів вручну ґрунтом 2 групи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2,04</w:t>
            </w:r>
          </w:p>
        </w:tc>
      </w:tr>
      <w:tr w:rsidR="00092723"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092723" w:rsidRPr="00914032" w:rsidRDefault="00092723"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Ущільнення ґрунту пневматичними трамбівками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2,04</w:t>
            </w:r>
          </w:p>
        </w:tc>
      </w:tr>
      <w:tr w:rsidR="00092723" w:rsidRPr="00914032" w:rsidTr="00092723">
        <w:trPr>
          <w:gridAfter w:val="1"/>
          <w:wAfter w:w="8" w:type="dxa"/>
          <w:cantSplit/>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shd w:val="clear" w:color="auto" w:fill="FFFFFF"/>
              <w:tabs>
                <w:tab w:val="left" w:pos="1122"/>
              </w:tabs>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b/>
                <w:iCs/>
                <w:sz w:val="24"/>
                <w:szCs w:val="24"/>
                <w:lang w:val="uk-UA"/>
              </w:rPr>
              <w:t>Каркас покрівлі</w:t>
            </w:r>
          </w:p>
        </w:tc>
        <w:tc>
          <w:tcPr>
            <w:tcW w:w="1135" w:type="dxa"/>
            <w:tcBorders>
              <w:top w:val="single" w:sz="4" w:space="0" w:color="auto"/>
              <w:left w:val="single" w:sz="4" w:space="0" w:color="auto"/>
              <w:bottom w:val="single" w:sz="4" w:space="0" w:color="auto"/>
              <w:right w:val="single" w:sz="4" w:space="0" w:color="auto"/>
            </w:tcBorders>
            <w:vAlign w:val="center"/>
          </w:tcPr>
          <w:p w:rsidR="00092723" w:rsidRPr="00914032" w:rsidRDefault="00092723">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92723" w:rsidRPr="00914032" w:rsidRDefault="00092723">
            <w:pPr>
              <w:tabs>
                <w:tab w:val="left" w:pos="1122"/>
              </w:tabs>
              <w:jc w:val="center"/>
              <w:rPr>
                <w:rFonts w:ascii="Times New Roman" w:hAnsi="Times New Roman" w:cs="Times New Roman"/>
                <w:sz w:val="24"/>
                <w:szCs w:val="24"/>
                <w:lang w:val="uk-UA"/>
              </w:rPr>
            </w:pPr>
          </w:p>
        </w:tc>
      </w:tr>
      <w:tr w:rsidR="00092723"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092723" w:rsidRPr="00914032" w:rsidRDefault="00092723"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 xml:space="preserve">Монтаж металевих прогонів 60х30х3 </w:t>
            </w:r>
          </w:p>
        </w:tc>
        <w:tc>
          <w:tcPr>
            <w:tcW w:w="1135"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r w:rsidRPr="00914032">
              <w:rPr>
                <w:rFonts w:ascii="Times New Roman" w:hAnsi="Times New Roman" w:cs="Times New Roman"/>
                <w:sz w:val="24"/>
                <w:szCs w:val="24"/>
                <w:lang w:val="uk-UA"/>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6/0,0692</w:t>
            </w:r>
          </w:p>
        </w:tc>
      </w:tr>
      <w:tr w:rsidR="00092723"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092723" w:rsidRPr="00914032" w:rsidRDefault="00092723"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 xml:space="preserve">Приварювання зв’язок із металевого квадрата 30х30х2,5 до прогонів </w:t>
            </w:r>
          </w:p>
        </w:tc>
        <w:tc>
          <w:tcPr>
            <w:tcW w:w="1135"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r w:rsidRPr="00914032">
              <w:rPr>
                <w:rFonts w:ascii="Times New Roman" w:hAnsi="Times New Roman" w:cs="Times New Roman"/>
                <w:sz w:val="24"/>
                <w:szCs w:val="24"/>
                <w:lang w:val="uk-UA"/>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2723" w:rsidRPr="00914032" w:rsidRDefault="00092723">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3/0,0093</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Виготовлення та монтаж металевого ковпака:</w:t>
            </w:r>
          </w:p>
          <w:p w:rsidR="007871F7" w:rsidRPr="00914032" w:rsidRDefault="007871F7">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 xml:space="preserve">металева труба </w:t>
            </w:r>
            <w:r w:rsidRPr="00914032">
              <w:rPr>
                <w:rFonts w:ascii="Times New Roman" w:hAnsi="Times New Roman" w:cs="Times New Roman"/>
                <w:iCs/>
                <w:sz w:val="24"/>
                <w:szCs w:val="24"/>
                <w:lang w:val="en-US"/>
              </w:rPr>
              <w:t>d</w:t>
            </w:r>
            <w:r w:rsidRPr="00914032">
              <w:rPr>
                <w:rFonts w:ascii="Times New Roman" w:hAnsi="Times New Roman" w:cs="Times New Roman"/>
                <w:iCs/>
                <w:sz w:val="24"/>
                <w:szCs w:val="24"/>
              </w:rPr>
              <w:t>=</w:t>
            </w:r>
            <w:r w:rsidRPr="00914032">
              <w:rPr>
                <w:rFonts w:ascii="Times New Roman" w:hAnsi="Times New Roman" w:cs="Times New Roman"/>
                <w:iCs/>
                <w:sz w:val="24"/>
                <w:szCs w:val="24"/>
                <w:lang w:val="uk-UA"/>
              </w:rPr>
              <w:t>102х4 мм</w:t>
            </w:r>
          </w:p>
          <w:p w:rsidR="007871F7" w:rsidRPr="00914032" w:rsidRDefault="007871F7">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 xml:space="preserve">металева труба </w:t>
            </w:r>
            <w:r w:rsidRPr="00914032">
              <w:rPr>
                <w:rFonts w:ascii="Times New Roman" w:hAnsi="Times New Roman" w:cs="Times New Roman"/>
                <w:iCs/>
                <w:sz w:val="24"/>
                <w:szCs w:val="24"/>
                <w:lang w:val="en-US"/>
              </w:rPr>
              <w:t>d</w:t>
            </w:r>
            <w:r w:rsidRPr="00914032">
              <w:rPr>
                <w:rFonts w:ascii="Times New Roman" w:hAnsi="Times New Roman" w:cs="Times New Roman"/>
                <w:iCs/>
                <w:sz w:val="24"/>
                <w:szCs w:val="24"/>
              </w:rPr>
              <w:t>=</w:t>
            </w:r>
            <w:r w:rsidRPr="00914032">
              <w:rPr>
                <w:rFonts w:ascii="Times New Roman" w:hAnsi="Times New Roman" w:cs="Times New Roman"/>
                <w:iCs/>
                <w:sz w:val="24"/>
                <w:szCs w:val="24"/>
                <w:lang w:val="uk-UA"/>
              </w:rPr>
              <w:t>40х2.5 мм</w:t>
            </w:r>
          </w:p>
          <w:p w:rsidR="007871F7" w:rsidRPr="00914032" w:rsidRDefault="007871F7">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металевий квадрат 30х30х2,5</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p>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т</w:t>
            </w:r>
          </w:p>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т</w:t>
            </w:r>
          </w:p>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т</w:t>
            </w:r>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tabs>
                <w:tab w:val="left" w:pos="1122"/>
              </w:tabs>
              <w:jc w:val="center"/>
              <w:rPr>
                <w:rFonts w:ascii="Times New Roman" w:hAnsi="Times New Roman" w:cs="Times New Roman"/>
                <w:sz w:val="24"/>
                <w:szCs w:val="24"/>
                <w:lang w:val="uk-UA"/>
              </w:rPr>
            </w:pPr>
          </w:p>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0,0002</w:t>
            </w:r>
          </w:p>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0,0014</w:t>
            </w:r>
          </w:p>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0,016</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Виготовлення та приварювання ферми обв’язки</w:t>
            </w:r>
          </w:p>
          <w:p w:rsidR="007871F7" w:rsidRPr="00914032" w:rsidRDefault="007871F7">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металевий квадрат 20х20 (16,4кгх6)</w:t>
            </w:r>
          </w:p>
          <w:p w:rsidR="007871F7" w:rsidRPr="00914032" w:rsidRDefault="007871F7">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металевий квадрат 10х10 (2кг х6)</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r w:rsidRPr="00914032">
              <w:rPr>
                <w:rFonts w:ascii="Times New Roman" w:hAnsi="Times New Roman" w:cs="Times New Roman"/>
                <w:sz w:val="24"/>
                <w:szCs w:val="24"/>
                <w:lang w:val="uk-UA"/>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6/0,1104</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bCs/>
                <w:sz w:val="24"/>
                <w:szCs w:val="24"/>
                <w:lang w:val="uk-UA"/>
              </w:rPr>
            </w:pPr>
            <w:r w:rsidRPr="00914032">
              <w:rPr>
                <w:rFonts w:ascii="Times New Roman" w:hAnsi="Times New Roman" w:cs="Times New Roman"/>
                <w:bCs/>
                <w:sz w:val="24"/>
                <w:szCs w:val="24"/>
                <w:lang w:val="uk-UA"/>
              </w:rPr>
              <w:t>Влаштування дерев’яної обрешітки із бруса 40х40 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46,8</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bCs/>
                <w:sz w:val="24"/>
                <w:szCs w:val="24"/>
                <w:lang w:val="uk-UA"/>
              </w:rPr>
            </w:pPr>
            <w:proofErr w:type="spellStart"/>
            <w:r w:rsidRPr="00914032">
              <w:rPr>
                <w:rFonts w:ascii="Times New Roman" w:hAnsi="Times New Roman" w:cs="Times New Roman"/>
                <w:bCs/>
                <w:sz w:val="24"/>
                <w:szCs w:val="24"/>
                <w:lang w:val="uk-UA"/>
              </w:rPr>
              <w:t>Грунтування</w:t>
            </w:r>
            <w:proofErr w:type="spellEnd"/>
            <w:r w:rsidRPr="00914032">
              <w:rPr>
                <w:rFonts w:ascii="Times New Roman" w:hAnsi="Times New Roman" w:cs="Times New Roman"/>
                <w:bCs/>
                <w:sz w:val="24"/>
                <w:szCs w:val="24"/>
                <w:lang w:val="uk-UA"/>
              </w:rPr>
              <w:t xml:space="preserve"> металевих поверхонь за один раз </w:t>
            </w:r>
            <w:proofErr w:type="spellStart"/>
            <w:r w:rsidRPr="00914032">
              <w:rPr>
                <w:rFonts w:ascii="Times New Roman" w:hAnsi="Times New Roman" w:cs="Times New Roman"/>
                <w:bCs/>
                <w:sz w:val="24"/>
                <w:szCs w:val="24"/>
                <w:lang w:val="uk-UA"/>
              </w:rPr>
              <w:t>грунтовкою</w:t>
            </w:r>
            <w:proofErr w:type="spellEnd"/>
            <w:r w:rsidRPr="00914032">
              <w:rPr>
                <w:rFonts w:ascii="Times New Roman" w:hAnsi="Times New Roman" w:cs="Times New Roman"/>
                <w:bCs/>
                <w:sz w:val="24"/>
                <w:szCs w:val="24"/>
                <w:lang w:val="uk-UA"/>
              </w:rPr>
              <w:t xml:space="preserve"> ГФ-021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14,32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bCs/>
                <w:sz w:val="24"/>
                <w:szCs w:val="24"/>
                <w:lang w:val="uk-UA"/>
              </w:rPr>
            </w:pPr>
            <w:r w:rsidRPr="00914032">
              <w:rPr>
                <w:rFonts w:ascii="Times New Roman" w:hAnsi="Times New Roman" w:cs="Times New Roman"/>
                <w:bCs/>
                <w:sz w:val="24"/>
                <w:szCs w:val="24"/>
                <w:lang w:val="uk-UA"/>
              </w:rPr>
              <w:t xml:space="preserve">Повторне </w:t>
            </w:r>
            <w:proofErr w:type="spellStart"/>
            <w:r w:rsidRPr="00914032">
              <w:rPr>
                <w:rFonts w:ascii="Times New Roman" w:hAnsi="Times New Roman" w:cs="Times New Roman"/>
                <w:bCs/>
                <w:sz w:val="24"/>
                <w:szCs w:val="24"/>
                <w:lang w:val="uk-UA"/>
              </w:rPr>
              <w:t>грунтування</w:t>
            </w:r>
            <w:proofErr w:type="spellEnd"/>
            <w:r w:rsidRPr="00914032">
              <w:rPr>
                <w:rFonts w:ascii="Times New Roman" w:hAnsi="Times New Roman" w:cs="Times New Roman"/>
                <w:bCs/>
                <w:sz w:val="24"/>
                <w:szCs w:val="24"/>
                <w:lang w:val="uk-UA"/>
              </w:rPr>
              <w:t xml:space="preserve"> металевих поверхонь </w:t>
            </w:r>
            <w:proofErr w:type="spellStart"/>
            <w:r w:rsidRPr="00914032">
              <w:rPr>
                <w:rFonts w:ascii="Times New Roman" w:hAnsi="Times New Roman" w:cs="Times New Roman"/>
                <w:bCs/>
                <w:sz w:val="24"/>
                <w:szCs w:val="24"/>
                <w:lang w:val="uk-UA"/>
              </w:rPr>
              <w:t>грунтовкою</w:t>
            </w:r>
            <w:proofErr w:type="spellEnd"/>
            <w:r w:rsidRPr="00914032">
              <w:rPr>
                <w:rFonts w:ascii="Times New Roman" w:hAnsi="Times New Roman" w:cs="Times New Roman"/>
                <w:bCs/>
                <w:sz w:val="24"/>
                <w:szCs w:val="24"/>
                <w:lang w:val="uk-UA"/>
              </w:rPr>
              <w:t xml:space="preserve"> ГФ-021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14,32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bCs/>
                <w:sz w:val="24"/>
                <w:szCs w:val="24"/>
                <w:lang w:val="uk-UA"/>
              </w:rPr>
            </w:pPr>
            <w:r w:rsidRPr="00914032">
              <w:rPr>
                <w:rFonts w:ascii="Times New Roman" w:hAnsi="Times New Roman" w:cs="Times New Roman"/>
                <w:bCs/>
                <w:sz w:val="24"/>
                <w:szCs w:val="24"/>
                <w:lang w:val="uk-UA"/>
              </w:rPr>
              <w:t xml:space="preserve">Фарбування металевих </w:t>
            </w:r>
            <w:proofErr w:type="spellStart"/>
            <w:r w:rsidRPr="00914032">
              <w:rPr>
                <w:rFonts w:ascii="Times New Roman" w:hAnsi="Times New Roman" w:cs="Times New Roman"/>
                <w:bCs/>
                <w:sz w:val="24"/>
                <w:szCs w:val="24"/>
                <w:lang w:val="uk-UA"/>
              </w:rPr>
              <w:t>погрунтованих</w:t>
            </w:r>
            <w:proofErr w:type="spellEnd"/>
            <w:r w:rsidRPr="00914032">
              <w:rPr>
                <w:rFonts w:ascii="Times New Roman" w:hAnsi="Times New Roman" w:cs="Times New Roman"/>
                <w:bCs/>
                <w:sz w:val="24"/>
                <w:szCs w:val="24"/>
                <w:lang w:val="uk-UA"/>
              </w:rPr>
              <w:t xml:space="preserve"> поверхонь емаллю ПФ-115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14,32</w:t>
            </w:r>
          </w:p>
        </w:tc>
      </w:tr>
      <w:tr w:rsidR="007871F7" w:rsidRPr="00914032" w:rsidTr="00092723">
        <w:trPr>
          <w:gridAfter w:val="1"/>
          <w:wAfter w:w="8" w:type="dxa"/>
          <w:cantSplit/>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ind w:firstLine="2410"/>
              <w:rPr>
                <w:rFonts w:ascii="Times New Roman" w:hAnsi="Times New Roman" w:cs="Times New Roman"/>
                <w:bCs/>
                <w:sz w:val="24"/>
                <w:szCs w:val="24"/>
                <w:lang w:val="uk-UA"/>
              </w:rPr>
            </w:pPr>
            <w:r w:rsidRPr="00914032">
              <w:rPr>
                <w:rFonts w:ascii="Times New Roman" w:hAnsi="Times New Roman" w:cs="Times New Roman"/>
                <w:b/>
                <w:bCs/>
                <w:sz w:val="24"/>
                <w:szCs w:val="24"/>
                <w:lang w:val="uk-UA"/>
              </w:rPr>
              <w:t>Покрівля</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tabs>
                <w:tab w:val="left" w:pos="1122"/>
              </w:tabs>
              <w:jc w:val="center"/>
              <w:rPr>
                <w:rFonts w:ascii="Times New Roman" w:hAnsi="Times New Roman" w:cs="Times New Roman"/>
                <w:sz w:val="24"/>
                <w:szCs w:val="24"/>
                <w:lang w:val="uk-UA"/>
              </w:rPr>
            </w:pP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bCs/>
                <w:sz w:val="24"/>
                <w:szCs w:val="24"/>
                <w:lang w:val="uk-UA"/>
              </w:rPr>
            </w:pPr>
            <w:r w:rsidRPr="00914032">
              <w:rPr>
                <w:rFonts w:ascii="Times New Roman" w:hAnsi="Times New Roman" w:cs="Times New Roman"/>
                <w:bCs/>
                <w:sz w:val="24"/>
                <w:szCs w:val="24"/>
                <w:lang w:val="uk-UA"/>
              </w:rPr>
              <w:t xml:space="preserve">Влаштування покрівлі із металочерепиці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bCs/>
                <w:sz w:val="24"/>
                <w:szCs w:val="24"/>
                <w:lang w:val="uk-UA"/>
              </w:rPr>
            </w:pPr>
            <w:r w:rsidRPr="00914032">
              <w:rPr>
                <w:rFonts w:ascii="Times New Roman" w:hAnsi="Times New Roman" w:cs="Times New Roman"/>
                <w:bCs/>
                <w:sz w:val="24"/>
                <w:szCs w:val="24"/>
                <w:lang w:val="uk-UA"/>
              </w:rPr>
              <w:t xml:space="preserve">Оздоблення внутрішньої частини покрівлі пофарбованим профільованим листом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21,2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bCs/>
                <w:sz w:val="24"/>
                <w:szCs w:val="24"/>
                <w:lang w:val="uk-UA"/>
              </w:rPr>
            </w:pPr>
            <w:r w:rsidRPr="00914032">
              <w:rPr>
                <w:rFonts w:ascii="Times New Roman" w:hAnsi="Times New Roman" w:cs="Times New Roman"/>
                <w:bCs/>
                <w:sz w:val="24"/>
                <w:szCs w:val="24"/>
                <w:lang w:val="uk-UA"/>
              </w:rPr>
              <w:t xml:space="preserve">Кріплення листів покрівлі і оздоблення підшивки </w:t>
            </w:r>
            <w:proofErr w:type="spellStart"/>
            <w:r w:rsidRPr="00914032">
              <w:rPr>
                <w:rFonts w:ascii="Times New Roman" w:hAnsi="Times New Roman" w:cs="Times New Roman"/>
                <w:bCs/>
                <w:sz w:val="24"/>
                <w:szCs w:val="24"/>
                <w:lang w:val="uk-UA"/>
              </w:rPr>
              <w:t>саморізами</w:t>
            </w:r>
            <w:proofErr w:type="spellEnd"/>
            <w:r w:rsidRPr="00914032">
              <w:rPr>
                <w:rFonts w:ascii="Times New Roman" w:hAnsi="Times New Roman" w:cs="Times New Roman"/>
                <w:bCs/>
                <w:sz w:val="24"/>
                <w:szCs w:val="24"/>
                <w:lang w:val="uk-UA"/>
              </w:rPr>
              <w:t xml:space="preserve"> по дереву для покрівлі до дерев’яних прогонів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440</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Приварювання до </w:t>
            </w:r>
            <w:proofErr w:type="spellStart"/>
            <w:r w:rsidRPr="00914032">
              <w:rPr>
                <w:rFonts w:ascii="Times New Roman" w:hAnsi="Times New Roman" w:cs="Times New Roman"/>
                <w:sz w:val="24"/>
                <w:szCs w:val="24"/>
                <w:lang w:val="uk-UA"/>
              </w:rPr>
              <w:t>стійок</w:t>
            </w:r>
            <w:proofErr w:type="spellEnd"/>
            <w:r w:rsidRPr="00914032">
              <w:rPr>
                <w:rFonts w:ascii="Times New Roman" w:hAnsi="Times New Roman" w:cs="Times New Roman"/>
                <w:sz w:val="24"/>
                <w:szCs w:val="24"/>
                <w:lang w:val="uk-UA"/>
              </w:rPr>
              <w:t xml:space="preserve"> поручневого огородження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r w:rsidRPr="00914032">
              <w:rPr>
                <w:rFonts w:ascii="Times New Roman" w:hAnsi="Times New Roman" w:cs="Times New Roman"/>
                <w:sz w:val="24"/>
                <w:szCs w:val="24"/>
                <w:lang w:val="uk-UA"/>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5/0,102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bCs/>
                <w:sz w:val="24"/>
                <w:szCs w:val="24"/>
                <w:lang w:val="uk-UA"/>
              </w:rPr>
            </w:pPr>
            <w:proofErr w:type="spellStart"/>
            <w:r w:rsidRPr="00914032">
              <w:rPr>
                <w:rFonts w:ascii="Times New Roman" w:hAnsi="Times New Roman" w:cs="Times New Roman"/>
                <w:bCs/>
                <w:sz w:val="24"/>
                <w:szCs w:val="24"/>
                <w:lang w:val="uk-UA"/>
              </w:rPr>
              <w:t>Грунтування</w:t>
            </w:r>
            <w:proofErr w:type="spellEnd"/>
            <w:r w:rsidRPr="00914032">
              <w:rPr>
                <w:rFonts w:ascii="Times New Roman" w:hAnsi="Times New Roman" w:cs="Times New Roman"/>
                <w:bCs/>
                <w:sz w:val="24"/>
                <w:szCs w:val="24"/>
                <w:lang w:val="uk-UA"/>
              </w:rPr>
              <w:t xml:space="preserve"> металевих </w:t>
            </w:r>
            <w:proofErr w:type="spellStart"/>
            <w:r w:rsidRPr="00914032">
              <w:rPr>
                <w:rFonts w:ascii="Times New Roman" w:hAnsi="Times New Roman" w:cs="Times New Roman"/>
                <w:bCs/>
                <w:sz w:val="24"/>
                <w:szCs w:val="24"/>
                <w:lang w:val="uk-UA"/>
              </w:rPr>
              <w:t>гратчастих</w:t>
            </w:r>
            <w:proofErr w:type="spellEnd"/>
            <w:r w:rsidRPr="00914032">
              <w:rPr>
                <w:rFonts w:ascii="Times New Roman" w:hAnsi="Times New Roman" w:cs="Times New Roman"/>
                <w:bCs/>
                <w:sz w:val="24"/>
                <w:szCs w:val="24"/>
                <w:lang w:val="uk-UA"/>
              </w:rPr>
              <w:t xml:space="preserve"> поверхонь за один раз </w:t>
            </w:r>
            <w:proofErr w:type="spellStart"/>
            <w:r w:rsidRPr="00914032">
              <w:rPr>
                <w:rFonts w:ascii="Times New Roman" w:hAnsi="Times New Roman" w:cs="Times New Roman"/>
                <w:bCs/>
                <w:sz w:val="24"/>
                <w:szCs w:val="24"/>
                <w:lang w:val="uk-UA"/>
              </w:rPr>
              <w:t>грунтовкою</w:t>
            </w:r>
            <w:proofErr w:type="spellEnd"/>
            <w:r w:rsidRPr="00914032">
              <w:rPr>
                <w:rFonts w:ascii="Times New Roman" w:hAnsi="Times New Roman" w:cs="Times New Roman"/>
                <w:bCs/>
                <w:sz w:val="24"/>
                <w:szCs w:val="24"/>
                <w:lang w:val="uk-UA"/>
              </w:rPr>
              <w:t xml:space="preserve"> ГФ-021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4,15</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bCs/>
                <w:sz w:val="24"/>
                <w:szCs w:val="24"/>
                <w:lang w:val="uk-UA"/>
              </w:rPr>
            </w:pPr>
            <w:r w:rsidRPr="00914032">
              <w:rPr>
                <w:rFonts w:ascii="Times New Roman" w:hAnsi="Times New Roman" w:cs="Times New Roman"/>
                <w:bCs/>
                <w:sz w:val="24"/>
                <w:szCs w:val="24"/>
                <w:lang w:val="uk-UA"/>
              </w:rPr>
              <w:t xml:space="preserve">Повторне </w:t>
            </w:r>
            <w:proofErr w:type="spellStart"/>
            <w:r w:rsidRPr="00914032">
              <w:rPr>
                <w:rFonts w:ascii="Times New Roman" w:hAnsi="Times New Roman" w:cs="Times New Roman"/>
                <w:bCs/>
                <w:sz w:val="24"/>
                <w:szCs w:val="24"/>
                <w:lang w:val="uk-UA"/>
              </w:rPr>
              <w:t>грунтування</w:t>
            </w:r>
            <w:proofErr w:type="spellEnd"/>
            <w:r w:rsidRPr="00914032">
              <w:rPr>
                <w:rFonts w:ascii="Times New Roman" w:hAnsi="Times New Roman" w:cs="Times New Roman"/>
                <w:bCs/>
                <w:sz w:val="24"/>
                <w:szCs w:val="24"/>
                <w:lang w:val="uk-UA"/>
              </w:rPr>
              <w:t xml:space="preserve"> металевих поверхонь </w:t>
            </w:r>
            <w:proofErr w:type="spellStart"/>
            <w:r w:rsidRPr="00914032">
              <w:rPr>
                <w:rFonts w:ascii="Times New Roman" w:hAnsi="Times New Roman" w:cs="Times New Roman"/>
                <w:bCs/>
                <w:sz w:val="24"/>
                <w:szCs w:val="24"/>
                <w:lang w:val="uk-UA"/>
              </w:rPr>
              <w:t>грунтовкою</w:t>
            </w:r>
            <w:proofErr w:type="spellEnd"/>
            <w:r w:rsidRPr="00914032">
              <w:rPr>
                <w:rFonts w:ascii="Times New Roman" w:hAnsi="Times New Roman" w:cs="Times New Roman"/>
                <w:bCs/>
                <w:sz w:val="24"/>
                <w:szCs w:val="24"/>
                <w:lang w:val="uk-UA"/>
              </w:rPr>
              <w:t xml:space="preserve"> ГФ-021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4,15</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bCs/>
                <w:sz w:val="24"/>
                <w:szCs w:val="24"/>
                <w:lang w:val="uk-UA"/>
              </w:rPr>
            </w:pPr>
            <w:r w:rsidRPr="00914032">
              <w:rPr>
                <w:rFonts w:ascii="Times New Roman" w:hAnsi="Times New Roman" w:cs="Times New Roman"/>
                <w:bCs/>
                <w:sz w:val="24"/>
                <w:szCs w:val="24"/>
                <w:lang w:val="uk-UA"/>
              </w:rPr>
              <w:t xml:space="preserve">Фарбування металевих </w:t>
            </w:r>
            <w:proofErr w:type="spellStart"/>
            <w:r w:rsidRPr="00914032">
              <w:rPr>
                <w:rFonts w:ascii="Times New Roman" w:hAnsi="Times New Roman" w:cs="Times New Roman"/>
                <w:bCs/>
                <w:sz w:val="24"/>
                <w:szCs w:val="24"/>
                <w:lang w:val="uk-UA"/>
              </w:rPr>
              <w:t>погрунтованих</w:t>
            </w:r>
            <w:proofErr w:type="spellEnd"/>
            <w:r w:rsidRPr="00914032">
              <w:rPr>
                <w:rFonts w:ascii="Times New Roman" w:hAnsi="Times New Roman" w:cs="Times New Roman"/>
                <w:bCs/>
                <w:sz w:val="24"/>
                <w:szCs w:val="24"/>
                <w:lang w:val="uk-UA"/>
              </w:rPr>
              <w:t xml:space="preserve"> поверхонь емаллю ПФ-115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4,15</w:t>
            </w:r>
          </w:p>
        </w:tc>
      </w:tr>
      <w:tr w:rsidR="007871F7" w:rsidRPr="00914032" w:rsidTr="00092723">
        <w:trPr>
          <w:gridAfter w:val="1"/>
          <w:wAfter w:w="8" w:type="dxa"/>
          <w:cantSplit/>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ind w:left="709"/>
              <w:rPr>
                <w:rFonts w:ascii="Times New Roman" w:hAnsi="Times New Roman" w:cs="Times New Roman"/>
                <w:b/>
                <w:bCs/>
                <w:sz w:val="24"/>
                <w:szCs w:val="24"/>
                <w:lang w:val="uk-UA"/>
              </w:rPr>
            </w:pPr>
            <w:r w:rsidRPr="00914032">
              <w:rPr>
                <w:rFonts w:ascii="Times New Roman" w:hAnsi="Times New Roman" w:cs="Times New Roman"/>
                <w:b/>
                <w:bCs/>
                <w:sz w:val="24"/>
                <w:szCs w:val="24"/>
                <w:lang w:val="uk-UA"/>
              </w:rPr>
              <w:lastRenderedPageBreak/>
              <w:t>Водоприймальний колодязь пролитої води та насосна колонка для забору води</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shd w:val="clear" w:color="auto" w:fill="FFFFFF"/>
              <w:tabs>
                <w:tab w:val="left" w:pos="1122"/>
              </w:tabs>
              <w:autoSpaceDE w:val="0"/>
              <w:autoSpaceDN w:val="0"/>
              <w:adjustRightInd w:val="0"/>
              <w:jc w:val="cente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tabs>
                <w:tab w:val="left" w:pos="1122"/>
              </w:tabs>
              <w:jc w:val="center"/>
              <w:rPr>
                <w:rFonts w:ascii="Times New Roman" w:hAnsi="Times New Roman" w:cs="Times New Roman"/>
                <w:sz w:val="24"/>
                <w:szCs w:val="24"/>
                <w:lang w:val="uk-UA"/>
              </w:rPr>
            </w:pP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Риття котловану в ґрунті ІІ групи </w:t>
            </w:r>
            <w:r w:rsidRPr="00914032">
              <w:rPr>
                <w:rFonts w:ascii="Times New Roman" w:hAnsi="Times New Roman" w:cs="Times New Roman"/>
                <w:iCs/>
                <w:sz w:val="24"/>
                <w:szCs w:val="24"/>
                <w:lang w:val="uk-UA"/>
              </w:rPr>
              <w:t>вручну під водоприймальний колодязь та фундамент насосної колонки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3,6</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Щебенева підготовка ( h=0,1 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0,10</w:t>
            </w:r>
          </w:p>
        </w:tc>
      </w:tr>
      <w:tr w:rsidR="007871F7" w:rsidRPr="00914032" w:rsidTr="00092723">
        <w:trPr>
          <w:gridAfter w:val="1"/>
          <w:wAfter w:w="8" w:type="dxa"/>
          <w:cantSplit/>
          <w:trHeight w:val="411"/>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Монтаж </w:t>
            </w:r>
            <w:proofErr w:type="spellStart"/>
            <w:r w:rsidRPr="00914032">
              <w:rPr>
                <w:rFonts w:ascii="Times New Roman" w:hAnsi="Times New Roman" w:cs="Times New Roman"/>
                <w:sz w:val="24"/>
                <w:szCs w:val="24"/>
                <w:lang w:val="uk-UA"/>
              </w:rPr>
              <w:t>дощоприймальника</w:t>
            </w:r>
            <w:proofErr w:type="spellEnd"/>
            <w:r w:rsidRPr="00914032">
              <w:rPr>
                <w:rFonts w:ascii="Times New Roman" w:hAnsi="Times New Roman" w:cs="Times New Roman"/>
                <w:sz w:val="24"/>
                <w:szCs w:val="24"/>
                <w:lang w:val="uk-UA"/>
              </w:rPr>
              <w:t xml:space="preserve"> ЗП1 1100х610х800 h=0,8м, бетон (В-15)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шт./т</w:t>
            </w:r>
          </w:p>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1/0,6</w:t>
            </w:r>
          </w:p>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0,25</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Монтаж </w:t>
            </w:r>
            <w:proofErr w:type="spellStart"/>
            <w:r w:rsidRPr="00914032">
              <w:rPr>
                <w:rFonts w:ascii="Times New Roman" w:hAnsi="Times New Roman" w:cs="Times New Roman"/>
                <w:sz w:val="24"/>
                <w:szCs w:val="24"/>
                <w:lang w:val="uk-UA"/>
              </w:rPr>
              <w:t>дощоприймальника</w:t>
            </w:r>
            <w:proofErr w:type="spellEnd"/>
            <w:r w:rsidRPr="00914032">
              <w:rPr>
                <w:rFonts w:ascii="Times New Roman" w:hAnsi="Times New Roman" w:cs="Times New Roman"/>
                <w:sz w:val="24"/>
                <w:szCs w:val="24"/>
                <w:lang w:val="uk-UA"/>
              </w:rPr>
              <w:t xml:space="preserve"> ЗП1 (з дном) 1100х610х400 h=0,4м </w:t>
            </w:r>
          </w:p>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бетон (В-15)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шт./т/</w:t>
            </w:r>
          </w:p>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1/0,5/</w:t>
            </w:r>
          </w:p>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0,2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Цементний розчин M100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0,2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Монолітний бетон B15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0,2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Обмазувальна гідроізоляція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4,18</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Люк чавунний типу ДБ-1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1</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Влаштування фундаменту під насосну колонку із монолітного бетону В15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0,15</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iCs/>
                <w:sz w:val="24"/>
                <w:szCs w:val="24"/>
                <w:lang w:val="uk-UA"/>
              </w:rPr>
              <w:t>Зворотна засипка пазух котлованів вручну ґрунтом       ІІ групи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1,2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iCs/>
                <w:sz w:val="24"/>
                <w:szCs w:val="24"/>
                <w:lang w:val="uk-UA"/>
              </w:rPr>
            </w:pPr>
            <w:r w:rsidRPr="00914032">
              <w:rPr>
                <w:rFonts w:ascii="Times New Roman" w:hAnsi="Times New Roman" w:cs="Times New Roman"/>
                <w:iCs/>
                <w:sz w:val="24"/>
                <w:szCs w:val="24"/>
                <w:lang w:val="uk-UA"/>
              </w:rPr>
              <w:t xml:space="preserve">Розрівнювання залишку ґрунту </w:t>
            </w:r>
            <w:r w:rsidRPr="00914032">
              <w:rPr>
                <w:rFonts w:ascii="Times New Roman" w:hAnsi="Times New Roman" w:cs="Times New Roman"/>
                <w:sz w:val="24"/>
                <w:szCs w:val="24"/>
                <w:lang w:val="uk-UA"/>
              </w:rPr>
              <w:t>ΙI групи вручну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2,4</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Ущільнення ґрунту ΙI групи </w:t>
            </w:r>
            <w:proofErr w:type="spellStart"/>
            <w:r w:rsidRPr="00914032">
              <w:rPr>
                <w:rFonts w:ascii="Times New Roman" w:hAnsi="Times New Roman" w:cs="Times New Roman"/>
                <w:sz w:val="24"/>
                <w:szCs w:val="24"/>
                <w:lang w:val="uk-UA"/>
              </w:rPr>
              <w:t>пневмотрамбівками</w:t>
            </w:r>
            <w:proofErr w:type="spellEnd"/>
            <w:r w:rsidRPr="00914032">
              <w:rPr>
                <w:rFonts w:ascii="Times New Roman" w:hAnsi="Times New Roman" w:cs="Times New Roman"/>
                <w:sz w:val="24"/>
                <w:szCs w:val="24"/>
                <w:lang w:val="uk-UA"/>
              </w:rPr>
              <w:t xml:space="preserve">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3,6</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both"/>
              <w:rPr>
                <w:rFonts w:ascii="Times New Roman" w:hAnsi="Times New Roman" w:cs="Times New Roman"/>
                <w:iCs/>
                <w:sz w:val="24"/>
                <w:szCs w:val="24"/>
                <w:lang w:val="uk-UA"/>
              </w:rPr>
            </w:pPr>
            <w:r w:rsidRPr="00914032">
              <w:rPr>
                <w:rFonts w:ascii="Times New Roman" w:hAnsi="Times New Roman" w:cs="Times New Roman"/>
                <w:iCs/>
                <w:sz w:val="24"/>
                <w:szCs w:val="24"/>
                <w:lang w:val="uk-UA"/>
              </w:rPr>
              <w:t>Полив ґрунту водою при ущільненні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м</w:t>
            </w:r>
            <w:r w:rsidRPr="00914032">
              <w:rPr>
                <w:rFonts w:ascii="Times New Roman" w:hAnsi="Times New Roman" w:cs="Times New Roman"/>
                <w:iCs/>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1,8</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both"/>
              <w:rPr>
                <w:rFonts w:ascii="Times New Roman" w:hAnsi="Times New Roman" w:cs="Times New Roman"/>
                <w:iCs/>
                <w:sz w:val="24"/>
                <w:szCs w:val="24"/>
                <w:lang w:val="uk-UA"/>
              </w:rPr>
            </w:pPr>
            <w:r w:rsidRPr="00914032">
              <w:rPr>
                <w:rFonts w:ascii="Times New Roman" w:hAnsi="Times New Roman" w:cs="Times New Roman"/>
                <w:iCs/>
                <w:sz w:val="24"/>
                <w:szCs w:val="24"/>
                <w:lang w:val="uk-UA"/>
              </w:rPr>
              <w:t>Монтаж водозабірної колонки КМ 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proofErr w:type="spellStart"/>
            <w:r w:rsidRPr="00914032">
              <w:rPr>
                <w:rFonts w:ascii="Times New Roman" w:hAnsi="Times New Roman" w:cs="Times New Roman"/>
                <w:iCs/>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3</w:t>
            </w:r>
          </w:p>
        </w:tc>
      </w:tr>
      <w:tr w:rsidR="007871F7" w:rsidRPr="00914032" w:rsidTr="00092723">
        <w:trPr>
          <w:gridAfter w:val="1"/>
          <w:wAfter w:w="8" w:type="dxa"/>
          <w:cantSplit/>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ind w:firstLine="709"/>
              <w:jc w:val="center"/>
              <w:rPr>
                <w:rFonts w:ascii="Times New Roman" w:hAnsi="Times New Roman" w:cs="Times New Roman"/>
                <w:iCs/>
                <w:sz w:val="24"/>
                <w:szCs w:val="24"/>
                <w:lang w:val="uk-UA"/>
              </w:rPr>
            </w:pPr>
            <w:r w:rsidRPr="00914032">
              <w:rPr>
                <w:rFonts w:ascii="Times New Roman" w:hAnsi="Times New Roman" w:cs="Times New Roman"/>
                <w:b/>
                <w:bCs/>
                <w:sz w:val="24"/>
                <w:szCs w:val="24"/>
                <w:lang w:val="uk-UA"/>
              </w:rPr>
              <w:t>Покриття в середині альтанки</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jc w:val="center"/>
              <w:rPr>
                <w:rFonts w:ascii="Times New Roman" w:hAnsi="Times New Roman" w:cs="Times New Roman"/>
                <w:bCs/>
                <w:sz w:val="24"/>
                <w:szCs w:val="24"/>
                <w:lang w:val="uk-UA"/>
              </w:rPr>
            </w:pP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a6"/>
              <w:tabs>
                <w:tab w:val="left" w:pos="1122"/>
              </w:tabs>
              <w:rPr>
                <w:lang w:val="uk-UA"/>
              </w:rPr>
            </w:pPr>
            <w:r w:rsidRPr="00914032">
              <w:rPr>
                <w:lang w:val="uk-UA"/>
              </w:rPr>
              <w:t>Влаштування дренажного шару основи із піску товщиною 0,4 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51"/>
                <w:tab w:val="left" w:pos="180"/>
                <w:tab w:val="left" w:pos="360"/>
                <w:tab w:val="left" w:pos="540"/>
                <w:tab w:val="left" w:pos="1122"/>
              </w:tabs>
              <w:jc w:val="center"/>
              <w:rPr>
                <w:rFonts w:ascii="Times New Roman" w:hAnsi="Times New Roman" w:cs="Times New Roman"/>
                <w:sz w:val="24"/>
                <w:szCs w:val="24"/>
                <w:vertAlign w:val="superscript"/>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39,6/16,0</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both"/>
              <w:rPr>
                <w:rFonts w:ascii="Times New Roman" w:hAnsi="Times New Roman" w:cs="Times New Roman"/>
                <w:sz w:val="24"/>
                <w:szCs w:val="24"/>
                <w:lang w:val="uk-UA"/>
              </w:rPr>
            </w:pPr>
            <w:r w:rsidRPr="00914032">
              <w:rPr>
                <w:rFonts w:ascii="Times New Roman" w:hAnsi="Times New Roman" w:cs="Times New Roman"/>
                <w:sz w:val="24"/>
                <w:szCs w:val="24"/>
                <w:lang w:val="uk-UA"/>
              </w:rPr>
              <w:t>Встановлення БР 100.20.8 на бетонну основу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п.м</w:t>
            </w:r>
            <w:proofErr w:type="spellEnd"/>
            <w:r w:rsidRPr="00914032">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41</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a6"/>
              <w:tabs>
                <w:tab w:val="left" w:pos="1122"/>
              </w:tabs>
              <w:rPr>
                <w:lang w:val="uk-UA"/>
              </w:rPr>
            </w:pPr>
            <w:r w:rsidRPr="00914032">
              <w:rPr>
                <w:lang w:val="uk-UA"/>
              </w:rPr>
              <w:t>Влаштування шару основи із щебенево-піщаної суміші С7 згідно ДСТУ Б В.2.7-30:2013 товщиною 0,12 см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51"/>
                <w:tab w:val="left" w:pos="180"/>
                <w:tab w:val="left" w:pos="360"/>
                <w:tab w:val="left" w:pos="540"/>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33,3/4,0</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a6"/>
              <w:tabs>
                <w:tab w:val="left" w:pos="1122"/>
              </w:tabs>
              <w:rPr>
                <w:lang w:val="uk-UA"/>
              </w:rPr>
            </w:pPr>
            <w:r w:rsidRPr="00914032">
              <w:rPr>
                <w:lang w:val="uk-UA"/>
              </w:rPr>
              <w:t>Влаштування покриття із дрібно розмірних фігурних елементів брукування:</w:t>
            </w:r>
          </w:p>
          <w:p w:rsidR="007871F7" w:rsidRPr="00914032" w:rsidRDefault="007871F7">
            <w:pPr>
              <w:pStyle w:val="a6"/>
              <w:ind w:left="5"/>
              <w:jc w:val="both"/>
              <w:rPr>
                <w:lang w:val="uk-UA"/>
              </w:rPr>
            </w:pPr>
            <w:r w:rsidRPr="00914032">
              <w:rPr>
                <w:lang w:val="uk-UA"/>
              </w:rPr>
              <w:t>розчин для укладки ФЕМ РЦГ-75 Ж-1 товщиною 50 мм</w:t>
            </w:r>
          </w:p>
          <w:p w:rsidR="007871F7" w:rsidRPr="00914032" w:rsidRDefault="007871F7">
            <w:pPr>
              <w:pStyle w:val="a6"/>
              <w:tabs>
                <w:tab w:val="left" w:pos="602"/>
              </w:tabs>
              <w:rPr>
                <w:lang w:val="uk-UA"/>
              </w:rPr>
            </w:pPr>
            <w:r w:rsidRPr="00914032">
              <w:rPr>
                <w:lang w:val="uk-UA"/>
              </w:rPr>
              <w:t xml:space="preserve">тротуарна плитка (ФЕМ) </w:t>
            </w:r>
            <w:r w:rsidRPr="00914032">
              <w:rPr>
                <w:lang w:val="en-US"/>
              </w:rPr>
              <w:t>h</w:t>
            </w:r>
            <w:r w:rsidRPr="00914032">
              <w:rPr>
                <w:lang w:val="uk-UA"/>
              </w:rPr>
              <w:t xml:space="preserve"> </w:t>
            </w:r>
            <w:r w:rsidRPr="00914032">
              <w:t>=</w:t>
            </w:r>
            <w:r w:rsidRPr="00914032">
              <w:rPr>
                <w:lang w:val="uk-UA"/>
              </w:rPr>
              <w:t xml:space="preserve"> </w:t>
            </w:r>
            <w:smartTag w:uri="urn:schemas-microsoft-com:office:smarttags" w:element="metricconverter">
              <w:smartTagPr>
                <w:attr w:name="ProductID" w:val="40 мм"/>
              </w:smartTagPr>
              <w:r w:rsidRPr="00914032">
                <w:t xml:space="preserve">40 </w:t>
              </w:r>
              <w:r w:rsidRPr="00914032">
                <w:rPr>
                  <w:lang w:val="uk-UA"/>
                </w:rPr>
                <w:t>мм</w:t>
              </w:r>
            </w:smartTag>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tabs>
                <w:tab w:val="left" w:pos="151"/>
                <w:tab w:val="left" w:pos="180"/>
                <w:tab w:val="left" w:pos="360"/>
                <w:tab w:val="left" w:pos="540"/>
                <w:tab w:val="left" w:pos="1122"/>
              </w:tabs>
              <w:jc w:val="center"/>
              <w:rPr>
                <w:rFonts w:ascii="Times New Roman" w:hAnsi="Times New Roman" w:cs="Times New Roman"/>
                <w:sz w:val="24"/>
                <w:szCs w:val="24"/>
                <w:lang w:val="uk-UA"/>
              </w:rPr>
            </w:pPr>
          </w:p>
          <w:p w:rsidR="007871F7" w:rsidRPr="00914032" w:rsidRDefault="007871F7">
            <w:pPr>
              <w:tabs>
                <w:tab w:val="left" w:pos="151"/>
                <w:tab w:val="left" w:pos="180"/>
                <w:tab w:val="left" w:pos="360"/>
                <w:tab w:val="left" w:pos="540"/>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p w:rsidR="007871F7" w:rsidRPr="00914032" w:rsidRDefault="007871F7">
            <w:pPr>
              <w:tabs>
                <w:tab w:val="left" w:pos="151"/>
                <w:tab w:val="left" w:pos="180"/>
                <w:tab w:val="left" w:pos="360"/>
                <w:tab w:val="left" w:pos="540"/>
                <w:tab w:val="left" w:pos="1122"/>
              </w:tabs>
              <w:jc w:val="center"/>
              <w:rPr>
                <w:rFonts w:ascii="Times New Roman" w:hAnsi="Times New Roman" w:cs="Times New Roman"/>
                <w:iCs/>
                <w:sz w:val="24"/>
                <w:szCs w:val="24"/>
                <w:vertAlign w:val="superscript"/>
                <w:lang w:val="uk-UA"/>
              </w:rPr>
            </w:pPr>
            <w:r w:rsidRPr="00914032">
              <w:rPr>
                <w:rFonts w:ascii="Times New Roman" w:hAnsi="Times New Roman" w:cs="Times New Roman"/>
                <w:iCs/>
                <w:sz w:val="24"/>
                <w:szCs w:val="24"/>
                <w:lang w:val="uk-UA"/>
              </w:rPr>
              <w:t>м</w:t>
            </w:r>
            <w:r w:rsidRPr="00914032">
              <w:rPr>
                <w:rFonts w:ascii="Times New Roman" w:hAnsi="Times New Roman" w:cs="Times New Roman"/>
                <w:iCs/>
                <w:sz w:val="24"/>
                <w:szCs w:val="24"/>
                <w:vertAlign w:val="superscript"/>
                <w:lang w:val="uk-UA"/>
              </w:rPr>
              <w:t>3</w:t>
            </w:r>
          </w:p>
          <w:p w:rsidR="007871F7" w:rsidRPr="00914032" w:rsidRDefault="007871F7">
            <w:pPr>
              <w:tabs>
                <w:tab w:val="left" w:pos="151"/>
                <w:tab w:val="left" w:pos="180"/>
                <w:tab w:val="left" w:pos="360"/>
                <w:tab w:val="left" w:pos="540"/>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tabs>
                <w:tab w:val="left" w:pos="1122"/>
              </w:tabs>
              <w:jc w:val="center"/>
              <w:rPr>
                <w:rFonts w:ascii="Times New Roman" w:hAnsi="Times New Roman" w:cs="Times New Roman"/>
                <w:sz w:val="24"/>
                <w:szCs w:val="24"/>
                <w:lang w:val="uk-UA"/>
              </w:rPr>
            </w:pPr>
          </w:p>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33,3</w:t>
            </w:r>
          </w:p>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1,67</w:t>
            </w:r>
          </w:p>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33,3</w:t>
            </w:r>
          </w:p>
        </w:tc>
      </w:tr>
      <w:tr w:rsidR="007871F7" w:rsidRPr="00914032" w:rsidTr="00092723">
        <w:trPr>
          <w:gridAfter w:val="1"/>
          <w:wAfter w:w="8" w:type="dxa"/>
          <w:cantSplit/>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ind w:left="709"/>
              <w:jc w:val="both"/>
              <w:rPr>
                <w:rFonts w:ascii="Times New Roman" w:hAnsi="Times New Roman" w:cs="Times New Roman"/>
                <w:b/>
                <w:iCs/>
                <w:sz w:val="24"/>
                <w:szCs w:val="24"/>
                <w:lang w:val="uk-UA"/>
              </w:rPr>
            </w:pPr>
            <w:r w:rsidRPr="00914032">
              <w:rPr>
                <w:rFonts w:ascii="Times New Roman" w:hAnsi="Times New Roman" w:cs="Times New Roman"/>
                <w:b/>
                <w:iCs/>
                <w:sz w:val="24"/>
                <w:szCs w:val="24"/>
                <w:lang w:val="uk-UA"/>
              </w:rPr>
              <w:t xml:space="preserve">Водопровід для приєднання насосної колонки в альтанці </w:t>
            </w:r>
            <w:proofErr w:type="spellStart"/>
            <w:r w:rsidRPr="00914032">
              <w:rPr>
                <w:rFonts w:ascii="Times New Roman" w:hAnsi="Times New Roman" w:cs="Times New Roman"/>
                <w:b/>
                <w:iCs/>
                <w:sz w:val="24"/>
                <w:szCs w:val="24"/>
                <w:lang w:val="uk-UA"/>
              </w:rPr>
              <w:t>бювету</w:t>
            </w:r>
            <w:proofErr w:type="spellEnd"/>
            <w:r w:rsidRPr="00914032">
              <w:rPr>
                <w:rFonts w:ascii="Times New Roman" w:hAnsi="Times New Roman" w:cs="Times New Roman"/>
                <w:b/>
                <w:iCs/>
                <w:sz w:val="24"/>
                <w:szCs w:val="24"/>
                <w:lang w:val="uk-UA"/>
              </w:rPr>
              <w:t xml:space="preserve"> до водозабору</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jc w:val="center"/>
              <w:rPr>
                <w:rFonts w:ascii="Times New Roman" w:hAnsi="Times New Roman" w:cs="Times New Roman"/>
                <w:bCs/>
                <w:sz w:val="24"/>
                <w:szCs w:val="24"/>
                <w:lang w:val="uk-UA"/>
              </w:rPr>
            </w:pP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Риття траншеї під трубу та котлованів під оглядові колодязі в ґрунті ІІ групи екскаватором ємкістю </w:t>
            </w:r>
            <w:proofErr w:type="spellStart"/>
            <w:r w:rsidRPr="00914032">
              <w:rPr>
                <w:rFonts w:ascii="Times New Roman" w:hAnsi="Times New Roman" w:cs="Times New Roman"/>
                <w:sz w:val="24"/>
                <w:szCs w:val="24"/>
                <w:lang w:val="uk-UA"/>
              </w:rPr>
              <w:t>ківша</w:t>
            </w:r>
            <w:proofErr w:type="spellEnd"/>
            <w:r w:rsidRPr="00914032">
              <w:rPr>
                <w:rFonts w:ascii="Times New Roman" w:hAnsi="Times New Roman" w:cs="Times New Roman"/>
                <w:sz w:val="24"/>
                <w:szCs w:val="24"/>
                <w:lang w:val="uk-UA"/>
              </w:rPr>
              <w:t xml:space="preserve"> 0,15 м</w:t>
            </w:r>
            <w:r w:rsidRPr="00914032">
              <w:rPr>
                <w:rFonts w:ascii="Times New Roman" w:hAnsi="Times New Roman" w:cs="Times New Roman"/>
                <w:sz w:val="24"/>
                <w:szCs w:val="24"/>
                <w:vertAlign w:val="superscript"/>
                <w:lang w:val="uk-UA"/>
              </w:rPr>
              <w:t>3</w:t>
            </w:r>
            <w:r w:rsidRPr="00914032">
              <w:rPr>
                <w:rFonts w:ascii="Times New Roman" w:hAnsi="Times New Roman" w:cs="Times New Roman"/>
                <w:sz w:val="24"/>
                <w:szCs w:val="24"/>
                <w:lang w:val="uk-UA"/>
              </w:rPr>
              <w:t xml:space="preserve"> </w:t>
            </w:r>
            <w:r w:rsidRPr="00914032">
              <w:rPr>
                <w:rFonts w:ascii="Times New Roman" w:hAnsi="Times New Roman" w:cs="Times New Roman"/>
                <w:iCs/>
                <w:sz w:val="24"/>
                <w:szCs w:val="24"/>
                <w:lang w:val="uk-UA"/>
              </w:rPr>
              <w:t>з складуванням ґрунту у відвал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iCs/>
                <w:sz w:val="24"/>
                <w:szCs w:val="24"/>
                <w:lang w:val="uk-UA"/>
              </w:rPr>
              <w:t>м</w:t>
            </w:r>
            <w:r w:rsidRPr="00914032">
              <w:rPr>
                <w:rFonts w:ascii="Times New Roman" w:hAnsi="Times New Roman" w:cs="Times New Roman"/>
                <w:iCs/>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184,1</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Влаштування піщаної подушки під трубу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4</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Укладання футляру із металевої труби </w:t>
            </w:r>
            <w:proofErr w:type="spellStart"/>
            <w:r w:rsidRPr="00914032">
              <w:rPr>
                <w:rFonts w:ascii="Times New Roman" w:hAnsi="Times New Roman" w:cs="Times New Roman"/>
                <w:sz w:val="24"/>
                <w:szCs w:val="24"/>
                <w:lang w:val="uk-UA"/>
              </w:rPr>
              <w:t>діам</w:t>
            </w:r>
            <w:proofErr w:type="spellEnd"/>
            <w:r w:rsidRPr="00914032">
              <w:rPr>
                <w:rFonts w:ascii="Times New Roman" w:hAnsi="Times New Roman" w:cs="Times New Roman"/>
                <w:sz w:val="24"/>
                <w:szCs w:val="24"/>
                <w:lang w:val="uk-UA"/>
              </w:rPr>
              <w:t>. 100 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12</w:t>
            </w:r>
          </w:p>
        </w:tc>
      </w:tr>
      <w:tr w:rsidR="007871F7" w:rsidRPr="00914032" w:rsidTr="00092723">
        <w:trPr>
          <w:gridAfter w:val="1"/>
          <w:wAfter w:w="8" w:type="dxa"/>
          <w:cantSplit/>
          <w:trHeight w:val="262"/>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21"/>
              <w:shd w:val="clear" w:color="auto" w:fill="auto"/>
              <w:spacing w:before="0" w:after="0" w:line="220" w:lineRule="exact"/>
              <w:ind w:left="5"/>
              <w:rPr>
                <w:rFonts w:ascii="Times New Roman" w:hAnsi="Times New Roman" w:cs="Times New Roman"/>
                <w:sz w:val="24"/>
                <w:szCs w:val="24"/>
              </w:rPr>
            </w:pPr>
            <w:r w:rsidRPr="00914032">
              <w:rPr>
                <w:rFonts w:ascii="Times New Roman" w:hAnsi="Times New Roman" w:cs="Times New Roman"/>
                <w:sz w:val="24"/>
                <w:szCs w:val="24"/>
              </w:rPr>
              <w:t xml:space="preserve">Встановлення крана кульового латунного муфтового </w:t>
            </w:r>
          </w:p>
          <w:p w:rsidR="007871F7" w:rsidRPr="00914032" w:rsidRDefault="007871F7">
            <w:pPr>
              <w:pStyle w:val="21"/>
              <w:shd w:val="clear" w:color="auto" w:fill="auto"/>
              <w:spacing w:before="0" w:after="0" w:line="220" w:lineRule="exact"/>
              <w:ind w:left="5"/>
              <w:rPr>
                <w:rFonts w:ascii="Times New Roman" w:hAnsi="Times New Roman" w:cs="Times New Roman"/>
                <w:sz w:val="24"/>
                <w:szCs w:val="24"/>
              </w:rPr>
            </w:pPr>
            <w:r w:rsidRPr="00914032">
              <w:rPr>
                <w:rFonts w:ascii="Times New Roman" w:hAnsi="Times New Roman" w:cs="Times New Roman"/>
                <w:sz w:val="24"/>
                <w:szCs w:val="24"/>
              </w:rPr>
              <w:t>2' ВР/ВР</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21"/>
              <w:shd w:val="clear" w:color="auto" w:fill="auto"/>
              <w:spacing w:before="0" w:after="0" w:line="220" w:lineRule="exact"/>
              <w:ind w:left="160"/>
              <w:jc w:val="center"/>
              <w:rPr>
                <w:rFonts w:ascii="Times New Roman" w:hAnsi="Times New Roman" w:cs="Times New Roman"/>
                <w:sz w:val="24"/>
                <w:szCs w:val="24"/>
              </w:rPr>
            </w:pPr>
            <w:r w:rsidRPr="00914032">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7871F7" w:rsidRPr="00914032" w:rsidRDefault="007871F7">
            <w:pPr>
              <w:pStyle w:val="21"/>
              <w:shd w:val="clear" w:color="auto" w:fill="auto"/>
              <w:spacing w:before="0" w:after="0" w:line="220" w:lineRule="exact"/>
              <w:ind w:left="-2"/>
              <w:jc w:val="center"/>
              <w:rPr>
                <w:rFonts w:ascii="Times New Roman" w:hAnsi="Times New Roman" w:cs="Times New Roman"/>
                <w:sz w:val="24"/>
                <w:szCs w:val="24"/>
              </w:rPr>
            </w:pPr>
            <w:r w:rsidRPr="00914032">
              <w:rPr>
                <w:rFonts w:ascii="Times New Roman" w:hAnsi="Times New Roman" w:cs="Times New Roman"/>
                <w:sz w:val="24"/>
                <w:szCs w:val="24"/>
              </w:rPr>
              <w:t>1</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21"/>
              <w:shd w:val="clear" w:color="auto" w:fill="auto"/>
              <w:spacing w:before="0" w:after="0" w:line="220" w:lineRule="exact"/>
              <w:ind w:left="5"/>
              <w:rPr>
                <w:rFonts w:ascii="Times New Roman" w:hAnsi="Times New Roman" w:cs="Times New Roman"/>
                <w:sz w:val="24"/>
                <w:szCs w:val="24"/>
              </w:rPr>
            </w:pPr>
            <w:r w:rsidRPr="00914032">
              <w:rPr>
                <w:rFonts w:ascii="Times New Roman" w:hAnsi="Times New Roman" w:cs="Times New Roman"/>
                <w:sz w:val="24"/>
                <w:szCs w:val="24"/>
              </w:rPr>
              <w:t>Під’єднання згону до крана кульового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21"/>
              <w:shd w:val="clear" w:color="auto" w:fill="auto"/>
              <w:spacing w:before="0" w:after="0" w:line="220" w:lineRule="exact"/>
              <w:ind w:left="160"/>
              <w:jc w:val="center"/>
              <w:rPr>
                <w:rFonts w:ascii="Times New Roman" w:hAnsi="Times New Roman" w:cs="Times New Roman"/>
                <w:sz w:val="24"/>
                <w:szCs w:val="24"/>
              </w:rPr>
            </w:pPr>
            <w:proofErr w:type="spellStart"/>
            <w:r w:rsidRPr="00914032">
              <w:rPr>
                <w:rFonts w:ascii="Times New Roman" w:hAnsi="Times New Roman" w:cs="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bottom"/>
            <w:hideMark/>
          </w:tcPr>
          <w:p w:rsidR="007871F7" w:rsidRPr="00914032" w:rsidRDefault="007871F7">
            <w:pPr>
              <w:pStyle w:val="21"/>
              <w:shd w:val="clear" w:color="auto" w:fill="auto"/>
              <w:spacing w:before="0" w:after="0" w:line="220" w:lineRule="exact"/>
              <w:ind w:left="-2"/>
              <w:jc w:val="center"/>
              <w:rPr>
                <w:rFonts w:ascii="Times New Roman" w:hAnsi="Times New Roman" w:cs="Times New Roman"/>
                <w:sz w:val="24"/>
                <w:szCs w:val="24"/>
              </w:rPr>
            </w:pPr>
            <w:r w:rsidRPr="00914032">
              <w:rPr>
                <w:rFonts w:ascii="Times New Roman" w:hAnsi="Times New Roman" w:cs="Times New Roman"/>
                <w:sz w:val="24"/>
                <w:szCs w:val="24"/>
              </w:rPr>
              <w:t>1</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21"/>
              <w:shd w:val="clear" w:color="auto" w:fill="auto"/>
              <w:spacing w:before="0" w:after="0" w:line="220" w:lineRule="exact"/>
              <w:ind w:left="5"/>
              <w:rPr>
                <w:rFonts w:ascii="Times New Roman" w:hAnsi="Times New Roman" w:cs="Times New Roman"/>
                <w:sz w:val="24"/>
                <w:szCs w:val="24"/>
              </w:rPr>
            </w:pPr>
            <w:r w:rsidRPr="00914032">
              <w:rPr>
                <w:rFonts w:ascii="Times New Roman" w:hAnsi="Times New Roman" w:cs="Times New Roman"/>
                <w:sz w:val="24"/>
                <w:szCs w:val="24"/>
              </w:rPr>
              <w:t xml:space="preserve">Приєднання </w:t>
            </w:r>
            <w:proofErr w:type="spellStart"/>
            <w:r w:rsidRPr="00914032">
              <w:rPr>
                <w:rFonts w:ascii="Times New Roman" w:hAnsi="Times New Roman" w:cs="Times New Roman"/>
                <w:sz w:val="24"/>
                <w:szCs w:val="24"/>
              </w:rPr>
              <w:t>зворотнього</w:t>
            </w:r>
            <w:proofErr w:type="spellEnd"/>
            <w:r w:rsidRPr="00914032">
              <w:rPr>
                <w:rFonts w:ascii="Times New Roman" w:hAnsi="Times New Roman" w:cs="Times New Roman"/>
                <w:sz w:val="24"/>
                <w:szCs w:val="24"/>
              </w:rPr>
              <w:t xml:space="preserve"> клапана муфтового латунного </w:t>
            </w:r>
            <w:proofErr w:type="spellStart"/>
            <w:r w:rsidRPr="00914032">
              <w:rPr>
                <w:rFonts w:ascii="Times New Roman" w:hAnsi="Times New Roman" w:cs="Times New Roman"/>
                <w:sz w:val="24"/>
                <w:szCs w:val="24"/>
              </w:rPr>
              <w:t>Ду</w:t>
            </w:r>
            <w:proofErr w:type="spellEnd"/>
            <w:r w:rsidRPr="00914032">
              <w:rPr>
                <w:rFonts w:ascii="Times New Roman" w:hAnsi="Times New Roman" w:cs="Times New Roman"/>
                <w:sz w:val="24"/>
                <w:szCs w:val="24"/>
              </w:rPr>
              <w:t xml:space="preserve"> 50 Р</w:t>
            </w:r>
            <w:r w:rsidRPr="00914032">
              <w:rPr>
                <w:rFonts w:ascii="Times New Roman" w:hAnsi="Times New Roman" w:cs="Times New Roman"/>
                <w:sz w:val="24"/>
                <w:szCs w:val="24"/>
                <w:lang w:val="en-US"/>
              </w:rPr>
              <w:t>N</w:t>
            </w:r>
            <w:r w:rsidRPr="00914032">
              <w:rPr>
                <w:rFonts w:ascii="Times New Roman" w:hAnsi="Times New Roman" w:cs="Times New Roman"/>
                <w:sz w:val="24"/>
                <w:szCs w:val="24"/>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21"/>
              <w:shd w:val="clear" w:color="auto" w:fill="auto"/>
              <w:spacing w:before="0" w:after="0" w:line="220" w:lineRule="exact"/>
              <w:ind w:left="160"/>
              <w:jc w:val="center"/>
              <w:rPr>
                <w:rFonts w:ascii="Times New Roman" w:hAnsi="Times New Roman" w:cs="Times New Roman"/>
                <w:sz w:val="24"/>
                <w:szCs w:val="24"/>
              </w:rPr>
            </w:pPr>
            <w:proofErr w:type="spellStart"/>
            <w:r w:rsidRPr="00914032">
              <w:rPr>
                <w:rFonts w:ascii="Times New Roman" w:hAnsi="Times New Roman" w:cs="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bottom"/>
            <w:hideMark/>
          </w:tcPr>
          <w:p w:rsidR="007871F7" w:rsidRPr="00914032" w:rsidRDefault="007871F7">
            <w:pPr>
              <w:pStyle w:val="21"/>
              <w:shd w:val="clear" w:color="auto" w:fill="auto"/>
              <w:spacing w:before="0" w:after="0" w:line="220" w:lineRule="exact"/>
              <w:ind w:left="-2"/>
              <w:jc w:val="center"/>
              <w:rPr>
                <w:rFonts w:ascii="Times New Roman" w:hAnsi="Times New Roman" w:cs="Times New Roman"/>
                <w:sz w:val="24"/>
                <w:szCs w:val="24"/>
              </w:rPr>
            </w:pPr>
            <w:r w:rsidRPr="00914032">
              <w:rPr>
                <w:rFonts w:ascii="Times New Roman" w:hAnsi="Times New Roman" w:cs="Times New Roman"/>
                <w:sz w:val="24"/>
                <w:szCs w:val="24"/>
              </w:rPr>
              <w:t>1</w:t>
            </w:r>
          </w:p>
        </w:tc>
      </w:tr>
      <w:tr w:rsidR="007871F7" w:rsidRPr="00914032" w:rsidTr="00092723">
        <w:trPr>
          <w:gridAfter w:val="1"/>
          <w:wAfter w:w="8" w:type="dxa"/>
          <w:cantSplit/>
          <w:trHeight w:val="163"/>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Укладання труби ПВХ 50х3.0 на піщану основу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41</w:t>
            </w:r>
          </w:p>
        </w:tc>
      </w:tr>
      <w:tr w:rsidR="007871F7" w:rsidRPr="00914032" w:rsidTr="00092723">
        <w:trPr>
          <w:gridAfter w:val="1"/>
          <w:wAfter w:w="8" w:type="dxa"/>
          <w:cantSplit/>
          <w:trHeight w:val="163"/>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Прокладання труби ПВХ 50х3.0 з кріпленням </w:t>
            </w:r>
            <w:proofErr w:type="spellStart"/>
            <w:r w:rsidRPr="00914032">
              <w:rPr>
                <w:rFonts w:ascii="Times New Roman" w:hAnsi="Times New Roman" w:cs="Times New Roman"/>
                <w:sz w:val="24"/>
                <w:szCs w:val="24"/>
                <w:lang w:val="uk-UA"/>
              </w:rPr>
              <w:t>хамутами</w:t>
            </w:r>
            <w:proofErr w:type="spellEnd"/>
            <w:r w:rsidRPr="00914032">
              <w:rPr>
                <w:rFonts w:ascii="Times New Roman" w:hAnsi="Times New Roman" w:cs="Times New Roman"/>
                <w:sz w:val="24"/>
                <w:szCs w:val="24"/>
                <w:lang w:val="uk-UA"/>
              </w:rPr>
              <w:t xml:space="preserve"> до бетонної стіни </w:t>
            </w:r>
          </w:p>
          <w:p w:rsidR="007871F7" w:rsidRPr="00914032" w:rsidRDefault="007871F7">
            <w:pP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хамут</w:t>
            </w:r>
            <w:proofErr w:type="spellEnd"/>
            <w:r w:rsidRPr="00914032">
              <w:rPr>
                <w:rFonts w:ascii="Times New Roman" w:hAnsi="Times New Roman" w:cs="Times New Roman"/>
                <w:sz w:val="24"/>
                <w:szCs w:val="24"/>
                <w:lang w:val="uk-UA"/>
              </w:rPr>
              <w:t xml:space="preserve"> під </w:t>
            </w:r>
            <w:proofErr w:type="spellStart"/>
            <w:r w:rsidRPr="00914032">
              <w:rPr>
                <w:rFonts w:ascii="Times New Roman" w:hAnsi="Times New Roman" w:cs="Times New Roman"/>
                <w:sz w:val="24"/>
                <w:szCs w:val="24"/>
                <w:lang w:val="uk-UA"/>
              </w:rPr>
              <w:t>Ду</w:t>
            </w:r>
            <w:proofErr w:type="spellEnd"/>
            <w:r w:rsidRPr="00914032">
              <w:rPr>
                <w:rFonts w:ascii="Times New Roman" w:hAnsi="Times New Roman" w:cs="Times New Roman"/>
                <w:sz w:val="24"/>
                <w:szCs w:val="24"/>
                <w:lang w:val="uk-UA"/>
              </w:rPr>
              <w:t xml:space="preserve"> 50 мм</w:t>
            </w:r>
          </w:p>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дюбель довжиною 70 мм</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jc w:val="center"/>
              <w:rPr>
                <w:rFonts w:ascii="Times New Roman" w:hAnsi="Times New Roman" w:cs="Times New Roman"/>
                <w:sz w:val="24"/>
                <w:szCs w:val="24"/>
                <w:lang w:val="uk-UA"/>
              </w:rPr>
            </w:pPr>
          </w:p>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p>
          <w:p w:rsidR="007871F7" w:rsidRPr="00914032" w:rsidRDefault="007871F7">
            <w:pPr>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p>
          <w:p w:rsidR="007871F7" w:rsidRPr="00914032" w:rsidRDefault="007871F7">
            <w:pPr>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jc w:val="center"/>
              <w:rPr>
                <w:rFonts w:ascii="Times New Roman" w:hAnsi="Times New Roman" w:cs="Times New Roman"/>
                <w:bCs/>
                <w:sz w:val="24"/>
                <w:szCs w:val="24"/>
                <w:lang w:val="uk-UA"/>
              </w:rPr>
            </w:pPr>
          </w:p>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23</w:t>
            </w:r>
          </w:p>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20</w:t>
            </w:r>
          </w:p>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20</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21"/>
              <w:shd w:val="clear" w:color="auto" w:fill="auto"/>
              <w:spacing w:before="0" w:after="0" w:line="220" w:lineRule="exact"/>
              <w:ind w:left="5"/>
              <w:rPr>
                <w:rFonts w:ascii="Times New Roman" w:hAnsi="Times New Roman" w:cs="Times New Roman"/>
                <w:sz w:val="24"/>
                <w:szCs w:val="24"/>
              </w:rPr>
            </w:pPr>
            <w:r w:rsidRPr="00914032">
              <w:rPr>
                <w:rFonts w:ascii="Times New Roman" w:hAnsi="Times New Roman" w:cs="Times New Roman"/>
                <w:sz w:val="24"/>
                <w:szCs w:val="24"/>
              </w:rPr>
              <w:t xml:space="preserve">Приєднання труби ПВХ 50х3.8 до </w:t>
            </w:r>
            <w:proofErr w:type="spellStart"/>
            <w:r w:rsidRPr="00914032">
              <w:rPr>
                <w:rFonts w:ascii="Times New Roman" w:hAnsi="Times New Roman" w:cs="Times New Roman"/>
                <w:sz w:val="24"/>
                <w:szCs w:val="24"/>
              </w:rPr>
              <w:t>зворотнього</w:t>
            </w:r>
            <w:proofErr w:type="spellEnd"/>
            <w:r w:rsidRPr="00914032">
              <w:rPr>
                <w:rFonts w:ascii="Times New Roman" w:hAnsi="Times New Roman" w:cs="Times New Roman"/>
                <w:sz w:val="24"/>
                <w:szCs w:val="24"/>
              </w:rPr>
              <w:t xml:space="preserve"> клапана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21"/>
              <w:shd w:val="clear" w:color="auto" w:fill="auto"/>
              <w:spacing w:before="0" w:after="0" w:line="220" w:lineRule="exact"/>
              <w:ind w:left="160"/>
              <w:rPr>
                <w:rFonts w:ascii="Times New Roman" w:hAnsi="Times New Roman" w:cs="Times New Roman"/>
                <w:sz w:val="24"/>
                <w:szCs w:val="24"/>
              </w:rPr>
            </w:pPr>
            <w:proofErr w:type="spellStart"/>
            <w:r w:rsidRPr="00914032">
              <w:rPr>
                <w:rFonts w:ascii="Times New Roman" w:hAnsi="Times New Roman" w:cs="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bottom"/>
            <w:hideMark/>
          </w:tcPr>
          <w:p w:rsidR="007871F7" w:rsidRPr="00914032" w:rsidRDefault="007871F7">
            <w:pPr>
              <w:pStyle w:val="21"/>
              <w:shd w:val="clear" w:color="auto" w:fill="auto"/>
              <w:spacing w:before="0" w:after="0" w:line="220" w:lineRule="exact"/>
              <w:ind w:left="-2"/>
              <w:jc w:val="center"/>
              <w:rPr>
                <w:rFonts w:ascii="Times New Roman" w:hAnsi="Times New Roman" w:cs="Times New Roman"/>
                <w:sz w:val="24"/>
                <w:szCs w:val="24"/>
              </w:rPr>
            </w:pPr>
            <w:r w:rsidRPr="00914032">
              <w:rPr>
                <w:rFonts w:ascii="Times New Roman" w:hAnsi="Times New Roman" w:cs="Times New Roman"/>
                <w:sz w:val="24"/>
                <w:szCs w:val="24"/>
              </w:rPr>
              <w:t>1</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Приєднання труби до колонки через муфту і кутник</w:t>
            </w:r>
          </w:p>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муфта універсальна </w:t>
            </w:r>
            <w:proofErr w:type="spellStart"/>
            <w:r w:rsidRPr="00914032">
              <w:rPr>
                <w:rFonts w:ascii="Times New Roman" w:hAnsi="Times New Roman" w:cs="Times New Roman"/>
                <w:sz w:val="24"/>
                <w:szCs w:val="24"/>
                <w:lang w:val="uk-UA"/>
              </w:rPr>
              <w:t>Ду</w:t>
            </w:r>
            <w:proofErr w:type="spellEnd"/>
            <w:r w:rsidRPr="00914032">
              <w:rPr>
                <w:rFonts w:ascii="Times New Roman" w:hAnsi="Times New Roman" w:cs="Times New Roman"/>
                <w:sz w:val="24"/>
                <w:szCs w:val="24"/>
                <w:lang w:val="uk-UA"/>
              </w:rPr>
              <w:t xml:space="preserve"> 50 Р</w:t>
            </w:r>
            <w:r w:rsidRPr="00914032">
              <w:rPr>
                <w:rFonts w:ascii="Times New Roman" w:hAnsi="Times New Roman" w:cs="Times New Roman"/>
                <w:sz w:val="24"/>
                <w:szCs w:val="24"/>
                <w:lang w:val="en-US"/>
              </w:rPr>
              <w:t>N</w:t>
            </w:r>
            <w:r w:rsidRPr="00914032">
              <w:rPr>
                <w:rFonts w:ascii="Times New Roman" w:hAnsi="Times New Roman" w:cs="Times New Roman"/>
                <w:sz w:val="24"/>
                <w:szCs w:val="24"/>
                <w:lang w:val="uk-UA"/>
              </w:rPr>
              <w:t>16 (латунна)</w:t>
            </w:r>
          </w:p>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кутник під 90° (латунний)</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jc w:val="center"/>
              <w:rPr>
                <w:rFonts w:ascii="Times New Roman" w:hAnsi="Times New Roman" w:cs="Times New Roman"/>
                <w:sz w:val="24"/>
                <w:szCs w:val="24"/>
                <w:lang w:val="uk-UA"/>
              </w:rPr>
            </w:pPr>
          </w:p>
          <w:p w:rsidR="007871F7" w:rsidRPr="00914032" w:rsidRDefault="007871F7">
            <w:pPr>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p>
          <w:p w:rsidR="007871F7" w:rsidRPr="00914032" w:rsidRDefault="007871F7">
            <w:pPr>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jc w:val="center"/>
              <w:rPr>
                <w:rFonts w:ascii="Times New Roman" w:hAnsi="Times New Roman" w:cs="Times New Roman"/>
                <w:bCs/>
                <w:sz w:val="24"/>
                <w:szCs w:val="24"/>
                <w:lang w:val="uk-UA"/>
              </w:rPr>
            </w:pPr>
          </w:p>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1</w:t>
            </w:r>
          </w:p>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1</w:t>
            </w:r>
          </w:p>
        </w:tc>
      </w:tr>
      <w:tr w:rsidR="007871F7" w:rsidRPr="00914032" w:rsidTr="00092723">
        <w:trPr>
          <w:gridAfter w:val="1"/>
          <w:wAfter w:w="8" w:type="dxa"/>
          <w:cantSplit/>
          <w:trHeight w:val="92"/>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Зворотня</w:t>
            </w:r>
            <w:proofErr w:type="spellEnd"/>
            <w:r w:rsidRPr="00914032">
              <w:rPr>
                <w:rFonts w:ascii="Times New Roman" w:hAnsi="Times New Roman" w:cs="Times New Roman"/>
                <w:sz w:val="24"/>
                <w:szCs w:val="24"/>
                <w:lang w:val="uk-UA"/>
              </w:rPr>
              <w:t xml:space="preserve"> засипка траншеї бульдозером з відвалу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164,2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Ущільнення ґрунту ΙI групи </w:t>
            </w:r>
            <w:proofErr w:type="spellStart"/>
            <w:r w:rsidRPr="00914032">
              <w:rPr>
                <w:rFonts w:ascii="Times New Roman" w:hAnsi="Times New Roman" w:cs="Times New Roman"/>
                <w:sz w:val="24"/>
                <w:szCs w:val="24"/>
                <w:lang w:val="uk-UA"/>
              </w:rPr>
              <w:t>пневмотрамбівками</w:t>
            </w:r>
            <w:proofErr w:type="spellEnd"/>
            <w:r w:rsidRPr="00914032">
              <w:rPr>
                <w:rFonts w:ascii="Times New Roman" w:hAnsi="Times New Roman" w:cs="Times New Roman"/>
                <w:sz w:val="24"/>
                <w:szCs w:val="24"/>
                <w:lang w:val="uk-UA"/>
              </w:rPr>
              <w:t xml:space="preserve">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164,2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both"/>
              <w:rPr>
                <w:rFonts w:ascii="Times New Roman" w:hAnsi="Times New Roman" w:cs="Times New Roman"/>
                <w:iCs/>
                <w:sz w:val="24"/>
                <w:szCs w:val="24"/>
                <w:lang w:val="uk-UA"/>
              </w:rPr>
            </w:pPr>
            <w:r w:rsidRPr="00914032">
              <w:rPr>
                <w:rFonts w:ascii="Times New Roman" w:hAnsi="Times New Roman" w:cs="Times New Roman"/>
                <w:iCs/>
                <w:sz w:val="24"/>
                <w:szCs w:val="24"/>
                <w:lang w:val="uk-UA"/>
              </w:rPr>
              <w:t>Полив ґрунту водою при ущільненні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м</w:t>
            </w:r>
            <w:r w:rsidRPr="00914032">
              <w:rPr>
                <w:rFonts w:ascii="Times New Roman" w:hAnsi="Times New Roman" w:cs="Times New Roman"/>
                <w:iCs/>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82,1</w:t>
            </w:r>
          </w:p>
        </w:tc>
      </w:tr>
      <w:tr w:rsidR="007871F7" w:rsidRPr="00914032" w:rsidTr="00092723">
        <w:trPr>
          <w:gridAfter w:val="1"/>
          <w:wAfter w:w="8" w:type="dxa"/>
          <w:cantSplit/>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ind w:left="709"/>
              <w:jc w:val="both"/>
              <w:rPr>
                <w:rFonts w:ascii="Times New Roman" w:hAnsi="Times New Roman" w:cs="Times New Roman"/>
                <w:b/>
                <w:iCs/>
                <w:sz w:val="24"/>
                <w:szCs w:val="24"/>
                <w:lang w:val="uk-UA"/>
              </w:rPr>
            </w:pPr>
            <w:r w:rsidRPr="00914032">
              <w:rPr>
                <w:rFonts w:ascii="Times New Roman" w:hAnsi="Times New Roman" w:cs="Times New Roman"/>
                <w:b/>
                <w:iCs/>
                <w:sz w:val="24"/>
                <w:szCs w:val="24"/>
                <w:lang w:val="uk-UA"/>
              </w:rPr>
              <w:t>Оглядові колодязі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b/>
                <w:iCs/>
                <w:sz w:val="24"/>
                <w:szCs w:val="24"/>
                <w:lang w:val="uk-UA"/>
              </w:rPr>
            </w:pPr>
            <w:proofErr w:type="spellStart"/>
            <w:r w:rsidRPr="00914032">
              <w:rPr>
                <w:rFonts w:ascii="Times New Roman" w:hAnsi="Times New Roman" w:cs="Times New Roman"/>
                <w:b/>
                <w:iCs/>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Риття котловану і траншеї в ґрунті ΙI групи</w:t>
            </w:r>
            <w:r w:rsidRPr="00914032">
              <w:rPr>
                <w:rFonts w:ascii="Times New Roman" w:hAnsi="Times New Roman" w:cs="Times New Roman"/>
                <w:iCs/>
                <w:sz w:val="24"/>
                <w:szCs w:val="24"/>
                <w:lang w:val="uk-UA"/>
              </w:rPr>
              <w:t xml:space="preserve"> екскаватором ємкістю </w:t>
            </w:r>
            <w:proofErr w:type="spellStart"/>
            <w:r w:rsidRPr="00914032">
              <w:rPr>
                <w:rFonts w:ascii="Times New Roman" w:hAnsi="Times New Roman" w:cs="Times New Roman"/>
                <w:iCs/>
                <w:sz w:val="24"/>
                <w:szCs w:val="24"/>
                <w:lang w:val="uk-UA"/>
              </w:rPr>
              <w:t>ківша</w:t>
            </w:r>
            <w:proofErr w:type="spellEnd"/>
            <w:r w:rsidRPr="00914032">
              <w:rPr>
                <w:rFonts w:ascii="Times New Roman" w:hAnsi="Times New Roman" w:cs="Times New Roman"/>
                <w:iCs/>
                <w:sz w:val="24"/>
                <w:szCs w:val="24"/>
                <w:lang w:val="uk-UA"/>
              </w:rPr>
              <w:t xml:space="preserve"> 0,15 м³ з складуванням поряд з доробкою вручну під оглядові колодязі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8,40/14,70</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Зачищення </w:t>
            </w:r>
            <w:proofErr w:type="spellStart"/>
            <w:r w:rsidRPr="00914032">
              <w:rPr>
                <w:rFonts w:ascii="Times New Roman" w:hAnsi="Times New Roman" w:cs="Times New Roman"/>
                <w:sz w:val="24"/>
                <w:szCs w:val="24"/>
                <w:lang w:val="uk-UA"/>
              </w:rPr>
              <w:t>дна</w:t>
            </w:r>
            <w:proofErr w:type="spellEnd"/>
            <w:r w:rsidRPr="00914032">
              <w:rPr>
                <w:rFonts w:ascii="Times New Roman" w:hAnsi="Times New Roman" w:cs="Times New Roman"/>
                <w:sz w:val="24"/>
                <w:szCs w:val="24"/>
                <w:lang w:val="uk-UA"/>
              </w:rPr>
              <w:t xml:space="preserve"> i </w:t>
            </w:r>
            <w:proofErr w:type="spellStart"/>
            <w:r w:rsidRPr="00914032">
              <w:rPr>
                <w:rFonts w:ascii="Times New Roman" w:hAnsi="Times New Roman" w:cs="Times New Roman"/>
                <w:sz w:val="24"/>
                <w:szCs w:val="24"/>
                <w:lang w:val="uk-UA"/>
              </w:rPr>
              <w:t>стiнок</w:t>
            </w:r>
            <w:proofErr w:type="spellEnd"/>
            <w:r w:rsidRPr="00914032">
              <w:rPr>
                <w:rFonts w:ascii="Times New Roman" w:hAnsi="Times New Roman" w:cs="Times New Roman"/>
                <w:sz w:val="24"/>
                <w:szCs w:val="24"/>
                <w:lang w:val="uk-UA"/>
              </w:rPr>
              <w:t xml:space="preserve"> вручну з викидом ґрунту в траншеях, розроблених </w:t>
            </w:r>
            <w:proofErr w:type="spellStart"/>
            <w:r w:rsidRPr="00914032">
              <w:rPr>
                <w:rFonts w:ascii="Times New Roman" w:hAnsi="Times New Roman" w:cs="Times New Roman"/>
                <w:sz w:val="24"/>
                <w:szCs w:val="24"/>
                <w:lang w:val="uk-UA"/>
              </w:rPr>
              <w:t>механiзованим</w:t>
            </w:r>
            <w:proofErr w:type="spellEnd"/>
            <w:r w:rsidRPr="00914032">
              <w:rPr>
                <w:rFonts w:ascii="Times New Roman" w:hAnsi="Times New Roman" w:cs="Times New Roman"/>
                <w:sz w:val="24"/>
                <w:szCs w:val="24"/>
                <w:lang w:val="uk-UA"/>
              </w:rPr>
              <w:t xml:space="preserve"> способом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0,84</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Щебенева підготовка ( h=0,1 м), щебінь фр.20-40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0,29</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Улаштування оглядових круглих </w:t>
            </w:r>
            <w:proofErr w:type="spellStart"/>
            <w:r w:rsidRPr="00914032">
              <w:rPr>
                <w:rFonts w:ascii="Times New Roman" w:hAnsi="Times New Roman" w:cs="Times New Roman"/>
                <w:sz w:val="24"/>
                <w:szCs w:val="24"/>
                <w:lang w:val="uk-UA"/>
              </w:rPr>
              <w:t>колодязiв</w:t>
            </w:r>
            <w:proofErr w:type="spellEnd"/>
            <w:r w:rsidRPr="00914032">
              <w:rPr>
                <w:rFonts w:ascii="Times New Roman" w:hAnsi="Times New Roman" w:cs="Times New Roman"/>
                <w:sz w:val="24"/>
                <w:szCs w:val="24"/>
                <w:lang w:val="uk-UA"/>
              </w:rPr>
              <w:t xml:space="preserve"> для дощової </w:t>
            </w:r>
            <w:proofErr w:type="spellStart"/>
            <w:r w:rsidRPr="00914032">
              <w:rPr>
                <w:rFonts w:ascii="Times New Roman" w:hAnsi="Times New Roman" w:cs="Times New Roman"/>
                <w:sz w:val="24"/>
                <w:szCs w:val="24"/>
                <w:lang w:val="uk-UA"/>
              </w:rPr>
              <w:t>каналiзацiї</w:t>
            </w:r>
            <w:proofErr w:type="spellEnd"/>
            <w:r w:rsidRPr="00914032">
              <w:rPr>
                <w:rFonts w:ascii="Times New Roman" w:hAnsi="Times New Roman" w:cs="Times New Roman"/>
                <w:sz w:val="24"/>
                <w:szCs w:val="24"/>
                <w:lang w:val="uk-UA"/>
              </w:rPr>
              <w:t xml:space="preserve"> </w:t>
            </w:r>
            <w:proofErr w:type="spellStart"/>
            <w:r w:rsidRPr="00914032">
              <w:rPr>
                <w:rFonts w:ascii="Times New Roman" w:hAnsi="Times New Roman" w:cs="Times New Roman"/>
                <w:sz w:val="24"/>
                <w:szCs w:val="24"/>
                <w:lang w:val="uk-UA"/>
              </w:rPr>
              <w:t>зi</w:t>
            </w:r>
            <w:proofErr w:type="spellEnd"/>
            <w:r w:rsidRPr="00914032">
              <w:rPr>
                <w:rFonts w:ascii="Times New Roman" w:hAnsi="Times New Roman" w:cs="Times New Roman"/>
                <w:sz w:val="24"/>
                <w:szCs w:val="24"/>
                <w:lang w:val="uk-UA"/>
              </w:rPr>
              <w:t xml:space="preserve"> </w:t>
            </w:r>
            <w:proofErr w:type="spellStart"/>
            <w:r w:rsidRPr="00914032">
              <w:rPr>
                <w:rFonts w:ascii="Times New Roman" w:hAnsi="Times New Roman" w:cs="Times New Roman"/>
                <w:sz w:val="24"/>
                <w:szCs w:val="24"/>
                <w:lang w:val="uk-UA"/>
              </w:rPr>
              <w:t>збiрного</w:t>
            </w:r>
            <w:proofErr w:type="spellEnd"/>
            <w:r w:rsidRPr="00914032">
              <w:rPr>
                <w:rFonts w:ascii="Times New Roman" w:hAnsi="Times New Roman" w:cs="Times New Roman"/>
                <w:sz w:val="24"/>
                <w:szCs w:val="24"/>
                <w:lang w:val="uk-UA"/>
              </w:rPr>
              <w:t xml:space="preserve"> </w:t>
            </w:r>
            <w:proofErr w:type="spellStart"/>
            <w:r w:rsidRPr="00914032">
              <w:rPr>
                <w:rFonts w:ascii="Times New Roman" w:hAnsi="Times New Roman" w:cs="Times New Roman"/>
                <w:sz w:val="24"/>
                <w:szCs w:val="24"/>
                <w:lang w:val="uk-UA"/>
              </w:rPr>
              <w:t>залiзобетону</w:t>
            </w:r>
            <w:proofErr w:type="spellEnd"/>
            <w:r w:rsidRPr="00914032">
              <w:rPr>
                <w:rFonts w:ascii="Times New Roman" w:hAnsi="Times New Roman" w:cs="Times New Roman"/>
                <w:sz w:val="24"/>
                <w:szCs w:val="24"/>
                <w:lang w:val="uk-UA"/>
              </w:rPr>
              <w:t xml:space="preserve"> </w:t>
            </w:r>
            <w:proofErr w:type="spellStart"/>
            <w:r w:rsidRPr="00914032">
              <w:rPr>
                <w:rFonts w:ascii="Times New Roman" w:hAnsi="Times New Roman" w:cs="Times New Roman"/>
                <w:sz w:val="24"/>
                <w:szCs w:val="24"/>
                <w:lang w:val="uk-UA"/>
              </w:rPr>
              <w:t>дiаметром</w:t>
            </w:r>
            <w:proofErr w:type="spellEnd"/>
            <w:r w:rsidRPr="00914032">
              <w:rPr>
                <w:rFonts w:ascii="Times New Roman" w:hAnsi="Times New Roman" w:cs="Times New Roman"/>
                <w:sz w:val="24"/>
                <w:szCs w:val="24"/>
                <w:lang w:val="uk-UA"/>
              </w:rPr>
              <w:t xml:space="preserve"> 1,0 м у сухих ґрунтах</w:t>
            </w:r>
          </w:p>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       - бетон (В-15) </w:t>
            </w:r>
            <w:r w:rsidRPr="00914032">
              <w:rPr>
                <w:rFonts w:ascii="Times New Roman" w:hAnsi="Times New Roman" w:cs="Times New Roman"/>
                <w:iCs/>
                <w:sz w:val="24"/>
                <w:szCs w:val="24"/>
                <w:lang w:val="uk-UA"/>
              </w:rPr>
              <w:t>(0,94 м</w:t>
            </w:r>
            <w:r w:rsidRPr="00914032">
              <w:rPr>
                <w:rFonts w:ascii="Times New Roman" w:hAnsi="Times New Roman" w:cs="Times New Roman"/>
                <w:iCs/>
                <w:sz w:val="24"/>
                <w:szCs w:val="24"/>
                <w:vertAlign w:val="superscript"/>
                <w:lang w:val="uk-UA"/>
              </w:rPr>
              <w:t>3</w:t>
            </w:r>
            <w:r w:rsidRPr="00914032">
              <w:rPr>
                <w:rFonts w:ascii="Times New Roman" w:hAnsi="Times New Roman" w:cs="Times New Roman"/>
                <w:iCs/>
                <w:sz w:val="24"/>
                <w:szCs w:val="24"/>
                <w:lang w:val="uk-UA"/>
              </w:rPr>
              <w:t>/шт.)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шт./м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2/1,88</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proofErr w:type="spellStart"/>
            <w:r w:rsidRPr="00914032">
              <w:rPr>
                <w:rFonts w:ascii="Times New Roman" w:hAnsi="Times New Roman" w:cs="Times New Roman"/>
                <w:iCs/>
                <w:sz w:val="24"/>
                <w:szCs w:val="24"/>
                <w:lang w:val="uk-UA"/>
              </w:rPr>
              <w:t>З.б</w:t>
            </w:r>
            <w:proofErr w:type="spellEnd"/>
            <w:r w:rsidRPr="00914032">
              <w:rPr>
                <w:rFonts w:ascii="Times New Roman" w:hAnsi="Times New Roman" w:cs="Times New Roman"/>
                <w:iCs/>
                <w:sz w:val="24"/>
                <w:szCs w:val="24"/>
                <w:lang w:val="uk-UA"/>
              </w:rPr>
              <w:t>. плита днища ПН 10 (0,18 м</w:t>
            </w:r>
            <w:r w:rsidRPr="00914032">
              <w:rPr>
                <w:rFonts w:ascii="Times New Roman" w:hAnsi="Times New Roman" w:cs="Times New Roman"/>
                <w:iCs/>
                <w:sz w:val="24"/>
                <w:szCs w:val="24"/>
                <w:vertAlign w:val="superscript"/>
                <w:lang w:val="uk-UA"/>
              </w:rPr>
              <w:t>3</w:t>
            </w:r>
            <w:r w:rsidRPr="00914032">
              <w:rPr>
                <w:rFonts w:ascii="Times New Roman" w:hAnsi="Times New Roman" w:cs="Times New Roman"/>
                <w:iCs/>
                <w:sz w:val="24"/>
                <w:szCs w:val="24"/>
                <w:lang w:val="uk-UA"/>
              </w:rPr>
              <w:t>/шт.)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proofErr w:type="spellStart"/>
            <w:r w:rsidRPr="00914032">
              <w:rPr>
                <w:rFonts w:ascii="Times New Roman" w:hAnsi="Times New Roman" w:cs="Times New Roman"/>
                <w:iCs/>
                <w:sz w:val="24"/>
                <w:szCs w:val="24"/>
                <w:lang w:val="uk-UA"/>
              </w:rPr>
              <w:t>шт</w:t>
            </w:r>
            <w:proofErr w:type="spellEnd"/>
            <w:r w:rsidRPr="00914032">
              <w:rPr>
                <w:rFonts w:ascii="Times New Roman" w:hAnsi="Times New Roman" w:cs="Times New Roman"/>
                <w:iCs/>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2/0,36</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iCs/>
                <w:sz w:val="24"/>
                <w:szCs w:val="24"/>
                <w:lang w:val="uk-UA"/>
              </w:rPr>
              <w:t>Монолітний бетон В15 (0,70 м</w:t>
            </w:r>
            <w:r w:rsidRPr="00914032">
              <w:rPr>
                <w:rFonts w:ascii="Times New Roman" w:hAnsi="Times New Roman" w:cs="Times New Roman"/>
                <w:iCs/>
                <w:sz w:val="24"/>
                <w:szCs w:val="24"/>
                <w:vertAlign w:val="superscript"/>
                <w:lang w:val="uk-UA"/>
              </w:rPr>
              <w:t>3</w:t>
            </w:r>
            <w:r w:rsidRPr="00914032">
              <w:rPr>
                <w:rFonts w:ascii="Times New Roman" w:hAnsi="Times New Roman" w:cs="Times New Roman"/>
                <w:iCs/>
                <w:sz w:val="24"/>
                <w:szCs w:val="24"/>
                <w:lang w:val="uk-UA"/>
              </w:rPr>
              <w:t>/шт.)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proofErr w:type="spellStart"/>
            <w:r w:rsidRPr="00914032">
              <w:rPr>
                <w:rFonts w:ascii="Times New Roman" w:hAnsi="Times New Roman" w:cs="Times New Roman"/>
                <w:iCs/>
                <w:sz w:val="24"/>
                <w:szCs w:val="24"/>
                <w:lang w:val="uk-UA"/>
              </w:rPr>
              <w:t>шт</w:t>
            </w:r>
            <w:proofErr w:type="spellEnd"/>
            <w:r w:rsidRPr="00914032">
              <w:rPr>
                <w:rFonts w:ascii="Times New Roman" w:hAnsi="Times New Roman" w:cs="Times New Roman"/>
                <w:iCs/>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2/1,40</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iCs/>
                <w:sz w:val="24"/>
                <w:szCs w:val="24"/>
                <w:lang w:val="uk-UA"/>
              </w:rPr>
            </w:pPr>
            <w:proofErr w:type="spellStart"/>
            <w:r w:rsidRPr="00914032">
              <w:rPr>
                <w:rFonts w:ascii="Times New Roman" w:hAnsi="Times New Roman" w:cs="Times New Roman"/>
                <w:iCs/>
                <w:sz w:val="24"/>
                <w:szCs w:val="24"/>
                <w:lang w:val="uk-UA"/>
              </w:rPr>
              <w:t>З.б</w:t>
            </w:r>
            <w:proofErr w:type="spellEnd"/>
            <w:r w:rsidRPr="00914032">
              <w:rPr>
                <w:rFonts w:ascii="Times New Roman" w:hAnsi="Times New Roman" w:cs="Times New Roman"/>
                <w:iCs/>
                <w:sz w:val="24"/>
                <w:szCs w:val="24"/>
                <w:lang w:val="uk-UA"/>
              </w:rPr>
              <w:t>. кільце стінове КС 10.6 (0,16 м3/шт.)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rPr>
            </w:pPr>
            <w:proofErr w:type="spellStart"/>
            <w:r w:rsidRPr="00914032">
              <w:rPr>
                <w:rFonts w:ascii="Times New Roman" w:hAnsi="Times New Roman" w:cs="Times New Roman"/>
                <w:iCs/>
                <w:sz w:val="24"/>
                <w:szCs w:val="24"/>
                <w:lang w:val="uk-UA"/>
              </w:rPr>
              <w:t>шт</w:t>
            </w:r>
            <w:proofErr w:type="spellEnd"/>
            <w:r w:rsidRPr="00914032">
              <w:rPr>
                <w:rFonts w:ascii="Times New Roman" w:hAnsi="Times New Roman" w:cs="Times New Roman"/>
                <w:iCs/>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2/0,32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iCs/>
                <w:sz w:val="24"/>
                <w:szCs w:val="24"/>
                <w:lang w:val="uk-UA"/>
              </w:rPr>
            </w:pPr>
            <w:proofErr w:type="spellStart"/>
            <w:r w:rsidRPr="00914032">
              <w:rPr>
                <w:rFonts w:ascii="Times New Roman" w:hAnsi="Times New Roman" w:cs="Times New Roman"/>
                <w:iCs/>
                <w:sz w:val="24"/>
                <w:szCs w:val="24"/>
                <w:lang w:val="uk-UA"/>
              </w:rPr>
              <w:t>З.б</w:t>
            </w:r>
            <w:proofErr w:type="spellEnd"/>
            <w:r w:rsidRPr="00914032">
              <w:rPr>
                <w:rFonts w:ascii="Times New Roman" w:hAnsi="Times New Roman" w:cs="Times New Roman"/>
                <w:iCs/>
                <w:sz w:val="24"/>
                <w:szCs w:val="24"/>
                <w:lang w:val="uk-UA"/>
              </w:rPr>
              <w:t>. кільце стінове КС 10.9 (0,24 м3/шт.)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iCs/>
                <w:sz w:val="24"/>
                <w:szCs w:val="24"/>
                <w:lang w:val="uk-UA"/>
              </w:rPr>
            </w:pPr>
            <w:proofErr w:type="spellStart"/>
            <w:r w:rsidRPr="00914032">
              <w:rPr>
                <w:rFonts w:ascii="Times New Roman" w:hAnsi="Times New Roman" w:cs="Times New Roman"/>
                <w:iCs/>
                <w:sz w:val="24"/>
                <w:szCs w:val="24"/>
                <w:lang w:val="uk-UA"/>
              </w:rPr>
              <w:t>шт</w:t>
            </w:r>
            <w:proofErr w:type="spellEnd"/>
            <w:r w:rsidRPr="00914032">
              <w:rPr>
                <w:rFonts w:ascii="Times New Roman" w:hAnsi="Times New Roman" w:cs="Times New Roman"/>
                <w:iCs/>
                <w:sz w:val="24"/>
                <w:szCs w:val="24"/>
                <w:lang w:val="uk-UA"/>
              </w:rPr>
              <w:t>/м</w:t>
            </w:r>
            <w:r w:rsidRPr="00914032">
              <w:rPr>
                <w:rFonts w:ascii="Times New Roman" w:hAnsi="Times New Roman" w:cs="Times New Roman"/>
                <w:iCs/>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4/0,96</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iCs/>
                <w:sz w:val="24"/>
                <w:szCs w:val="24"/>
                <w:lang w:val="uk-UA"/>
              </w:rPr>
            </w:pPr>
            <w:proofErr w:type="spellStart"/>
            <w:r w:rsidRPr="00914032">
              <w:rPr>
                <w:rFonts w:ascii="Times New Roman" w:hAnsi="Times New Roman" w:cs="Times New Roman"/>
                <w:iCs/>
                <w:sz w:val="24"/>
                <w:szCs w:val="24"/>
                <w:lang w:val="uk-UA"/>
              </w:rPr>
              <w:t>З.б</w:t>
            </w:r>
            <w:proofErr w:type="spellEnd"/>
            <w:r w:rsidRPr="00914032">
              <w:rPr>
                <w:rFonts w:ascii="Times New Roman" w:hAnsi="Times New Roman" w:cs="Times New Roman"/>
                <w:iCs/>
                <w:sz w:val="24"/>
                <w:szCs w:val="24"/>
                <w:lang w:val="uk-UA"/>
              </w:rPr>
              <w:t>. плита перекриття 1ПП10-1 (0,10 м</w:t>
            </w:r>
            <w:r w:rsidRPr="00914032">
              <w:rPr>
                <w:rFonts w:ascii="Times New Roman" w:hAnsi="Times New Roman" w:cs="Times New Roman"/>
                <w:iCs/>
                <w:sz w:val="24"/>
                <w:szCs w:val="24"/>
                <w:vertAlign w:val="superscript"/>
                <w:lang w:val="uk-UA"/>
              </w:rPr>
              <w:t>3</w:t>
            </w:r>
            <w:r w:rsidRPr="00914032">
              <w:rPr>
                <w:rFonts w:ascii="Times New Roman" w:hAnsi="Times New Roman" w:cs="Times New Roman"/>
                <w:iCs/>
                <w:sz w:val="24"/>
                <w:szCs w:val="24"/>
                <w:lang w:val="uk-UA"/>
              </w:rPr>
              <w:t>/шт.)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rPr>
            </w:pPr>
            <w:proofErr w:type="spellStart"/>
            <w:r w:rsidRPr="00914032">
              <w:rPr>
                <w:rFonts w:ascii="Times New Roman" w:hAnsi="Times New Roman" w:cs="Times New Roman"/>
                <w:iCs/>
                <w:sz w:val="24"/>
                <w:szCs w:val="24"/>
                <w:lang w:val="uk-UA"/>
              </w:rPr>
              <w:t>шт</w:t>
            </w:r>
            <w:proofErr w:type="spellEnd"/>
            <w:r w:rsidRPr="00914032">
              <w:rPr>
                <w:rFonts w:ascii="Times New Roman" w:hAnsi="Times New Roman" w:cs="Times New Roman"/>
                <w:iCs/>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2/0,20</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iCs/>
                <w:sz w:val="24"/>
                <w:szCs w:val="24"/>
                <w:lang w:val="uk-UA"/>
              </w:rPr>
            </w:pPr>
            <w:proofErr w:type="spellStart"/>
            <w:r w:rsidRPr="00914032">
              <w:rPr>
                <w:rFonts w:ascii="Times New Roman" w:hAnsi="Times New Roman" w:cs="Times New Roman"/>
                <w:iCs/>
                <w:sz w:val="24"/>
                <w:szCs w:val="24"/>
                <w:lang w:val="uk-UA"/>
              </w:rPr>
              <w:t>З.б</w:t>
            </w:r>
            <w:proofErr w:type="spellEnd"/>
            <w:r w:rsidRPr="00914032">
              <w:rPr>
                <w:rFonts w:ascii="Times New Roman" w:hAnsi="Times New Roman" w:cs="Times New Roman"/>
                <w:iCs/>
                <w:sz w:val="24"/>
                <w:szCs w:val="24"/>
                <w:lang w:val="uk-UA"/>
              </w:rPr>
              <w:t>. кільце опорне КО 6  (0,02 м</w:t>
            </w:r>
            <w:r w:rsidRPr="00914032">
              <w:rPr>
                <w:rFonts w:ascii="Times New Roman" w:hAnsi="Times New Roman" w:cs="Times New Roman"/>
                <w:iCs/>
                <w:sz w:val="24"/>
                <w:szCs w:val="24"/>
                <w:vertAlign w:val="superscript"/>
                <w:lang w:val="uk-UA"/>
              </w:rPr>
              <w:t>3</w:t>
            </w:r>
            <w:r w:rsidRPr="00914032">
              <w:rPr>
                <w:rFonts w:ascii="Times New Roman" w:hAnsi="Times New Roman" w:cs="Times New Roman"/>
                <w:iCs/>
                <w:sz w:val="24"/>
                <w:szCs w:val="24"/>
                <w:lang w:val="uk-UA"/>
              </w:rPr>
              <w:t>/шт.)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proofErr w:type="spellStart"/>
            <w:r w:rsidRPr="00914032">
              <w:rPr>
                <w:rFonts w:ascii="Times New Roman" w:hAnsi="Times New Roman" w:cs="Times New Roman"/>
                <w:iCs/>
                <w:sz w:val="24"/>
                <w:szCs w:val="24"/>
                <w:lang w:val="uk-UA"/>
              </w:rPr>
              <w:t>шт</w:t>
            </w:r>
            <w:proofErr w:type="spellEnd"/>
            <w:r w:rsidRPr="00914032">
              <w:rPr>
                <w:rFonts w:ascii="Times New Roman" w:hAnsi="Times New Roman" w:cs="Times New Roman"/>
                <w:iCs/>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2/0,04</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iCs/>
                <w:sz w:val="24"/>
                <w:szCs w:val="24"/>
                <w:lang w:val="uk-UA"/>
              </w:rPr>
            </w:pPr>
            <w:r w:rsidRPr="00914032">
              <w:rPr>
                <w:rFonts w:ascii="Times New Roman" w:hAnsi="Times New Roman" w:cs="Times New Roman"/>
                <w:iCs/>
                <w:sz w:val="24"/>
                <w:szCs w:val="24"/>
                <w:lang w:val="uk-UA"/>
              </w:rPr>
              <w:t>Скоби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iCs/>
                <w:sz w:val="24"/>
                <w:szCs w:val="24"/>
                <w:lang w:val="uk-UA"/>
              </w:rPr>
            </w:pPr>
            <w:proofErr w:type="spellStart"/>
            <w:r w:rsidRPr="00914032">
              <w:rPr>
                <w:rFonts w:ascii="Times New Roman" w:hAnsi="Times New Roman" w:cs="Times New Roman"/>
                <w:iCs/>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iCs/>
                <w:sz w:val="24"/>
                <w:szCs w:val="24"/>
                <w:lang w:val="uk-UA"/>
              </w:rPr>
            </w:pPr>
            <w:r w:rsidRPr="00914032">
              <w:rPr>
                <w:rFonts w:ascii="Times New Roman" w:hAnsi="Times New Roman" w:cs="Times New Roman"/>
                <w:sz w:val="24"/>
                <w:szCs w:val="24"/>
                <w:lang w:val="uk-UA"/>
              </w:rPr>
              <w:t xml:space="preserve">Обмазувальна гідроізоляція </w:t>
            </w:r>
            <w:proofErr w:type="spellStart"/>
            <w:r w:rsidRPr="00914032">
              <w:rPr>
                <w:rFonts w:ascii="Times New Roman" w:hAnsi="Times New Roman" w:cs="Times New Roman"/>
                <w:sz w:val="24"/>
                <w:szCs w:val="24"/>
                <w:lang w:val="uk-UA"/>
              </w:rPr>
              <w:t>бiтумною</w:t>
            </w:r>
            <w:proofErr w:type="spellEnd"/>
            <w:r w:rsidRPr="00914032">
              <w:rPr>
                <w:rFonts w:ascii="Times New Roman" w:hAnsi="Times New Roman" w:cs="Times New Roman"/>
                <w:sz w:val="24"/>
                <w:szCs w:val="24"/>
                <w:lang w:val="uk-UA"/>
              </w:rPr>
              <w:t xml:space="preserve"> мастикою (двошарова)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18,31</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Влаштування отворів в залізобетоні</w:t>
            </w:r>
            <w:r w:rsidRPr="00914032">
              <w:rPr>
                <w:rFonts w:ascii="Times New Roman" w:hAnsi="Times New Roman" w:cs="Times New Roman"/>
                <w:sz w:val="24"/>
                <w:szCs w:val="24"/>
              </w:rPr>
              <w:t xml:space="preserve"> Ø </w:t>
            </w:r>
            <w:r w:rsidRPr="00914032">
              <w:rPr>
                <w:rFonts w:ascii="Times New Roman" w:hAnsi="Times New Roman" w:cs="Times New Roman"/>
                <w:sz w:val="24"/>
                <w:szCs w:val="24"/>
                <w:lang w:val="uk-UA"/>
              </w:rPr>
              <w:t>10</w:t>
            </w:r>
            <w:r w:rsidRPr="00914032">
              <w:rPr>
                <w:rFonts w:ascii="Times New Roman" w:hAnsi="Times New Roman" w:cs="Times New Roman"/>
                <w:sz w:val="24"/>
                <w:szCs w:val="24"/>
              </w:rPr>
              <w:t>0</w:t>
            </w:r>
            <w:r w:rsidRPr="00914032">
              <w:rPr>
                <w:rFonts w:ascii="Times New Roman" w:hAnsi="Times New Roman" w:cs="Times New Roman"/>
                <w:sz w:val="24"/>
                <w:szCs w:val="24"/>
                <w:lang w:val="uk-UA"/>
              </w:rPr>
              <w:t xml:space="preserve"> 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Установка люків чавунних легких круглих оглядових з замком (</w:t>
            </w:r>
            <w:proofErr w:type="spellStart"/>
            <w:r w:rsidRPr="00914032">
              <w:rPr>
                <w:rFonts w:ascii="Times New Roman" w:hAnsi="Times New Roman" w:cs="Times New Roman"/>
                <w:iCs/>
                <w:sz w:val="24"/>
                <w:szCs w:val="24"/>
                <w:lang w:val="uk-UA"/>
              </w:rPr>
              <w:t>антивандал</w:t>
            </w:r>
            <w:proofErr w:type="spellEnd"/>
            <w:r w:rsidRPr="00914032">
              <w:rPr>
                <w:rFonts w:ascii="Times New Roman" w:hAnsi="Times New Roman" w:cs="Times New Roman"/>
                <w:iCs/>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Зворотна засипка котловану механізованим способом при переміщенні ґрунту до 10 м (ґрунт ІІ групи)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4,07</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Ущільнення ґрунту </w:t>
            </w:r>
            <w:proofErr w:type="spellStart"/>
            <w:r w:rsidRPr="00914032">
              <w:rPr>
                <w:rFonts w:ascii="Times New Roman" w:hAnsi="Times New Roman" w:cs="Times New Roman"/>
                <w:sz w:val="24"/>
                <w:szCs w:val="24"/>
                <w:lang w:val="uk-UA"/>
              </w:rPr>
              <w:t>вібротрамбівками</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4,07</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 w:val="center" w:pos="4677"/>
                <w:tab w:val="right" w:pos="9355"/>
              </w:tabs>
              <w:rPr>
                <w:rFonts w:ascii="Times New Roman" w:hAnsi="Times New Roman" w:cs="Times New Roman"/>
                <w:sz w:val="24"/>
                <w:szCs w:val="24"/>
                <w:lang w:val="uk-UA"/>
              </w:rPr>
            </w:pPr>
            <w:r w:rsidRPr="00914032">
              <w:rPr>
                <w:rFonts w:ascii="Times New Roman" w:hAnsi="Times New Roman" w:cs="Times New Roman"/>
                <w:iCs/>
                <w:sz w:val="24"/>
                <w:szCs w:val="24"/>
                <w:lang w:val="uk-UA"/>
              </w:rPr>
              <w:t>Полив ґрунту водою</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2,04</w:t>
            </w:r>
          </w:p>
        </w:tc>
      </w:tr>
      <w:tr w:rsidR="007871F7" w:rsidRPr="00914032" w:rsidTr="00092723">
        <w:trPr>
          <w:gridAfter w:val="1"/>
          <w:wAfter w:w="8" w:type="dxa"/>
          <w:cantSplit/>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 w:val="center" w:pos="4677"/>
                <w:tab w:val="right" w:pos="9355"/>
              </w:tabs>
              <w:ind w:left="709"/>
              <w:rPr>
                <w:rFonts w:ascii="Times New Roman" w:hAnsi="Times New Roman" w:cs="Times New Roman"/>
                <w:iCs/>
                <w:sz w:val="24"/>
                <w:szCs w:val="24"/>
                <w:lang w:val="uk-UA"/>
              </w:rPr>
            </w:pPr>
            <w:r w:rsidRPr="00914032">
              <w:rPr>
                <w:rFonts w:ascii="Times New Roman" w:hAnsi="Times New Roman" w:cs="Times New Roman"/>
                <w:b/>
                <w:iCs/>
                <w:sz w:val="24"/>
                <w:szCs w:val="24"/>
                <w:lang w:val="uk-UA"/>
              </w:rPr>
              <w:t xml:space="preserve">Каналізація для скидання пролитої води  </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jc w:val="cente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jc w:val="center"/>
              <w:rPr>
                <w:rFonts w:ascii="Times New Roman" w:hAnsi="Times New Roman" w:cs="Times New Roman"/>
                <w:bCs/>
                <w:sz w:val="24"/>
                <w:szCs w:val="24"/>
                <w:lang w:val="uk-UA"/>
              </w:rPr>
            </w:pP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Риття траншеї в ґрунті ІІ групи екскаватором ємкістю </w:t>
            </w:r>
            <w:proofErr w:type="spellStart"/>
            <w:r w:rsidRPr="00914032">
              <w:rPr>
                <w:rFonts w:ascii="Times New Roman" w:hAnsi="Times New Roman" w:cs="Times New Roman"/>
                <w:sz w:val="24"/>
                <w:szCs w:val="24"/>
                <w:lang w:val="uk-UA"/>
              </w:rPr>
              <w:t>ківша</w:t>
            </w:r>
            <w:proofErr w:type="spellEnd"/>
            <w:r w:rsidRPr="00914032">
              <w:rPr>
                <w:rFonts w:ascii="Times New Roman" w:hAnsi="Times New Roman" w:cs="Times New Roman"/>
                <w:sz w:val="24"/>
                <w:szCs w:val="24"/>
                <w:lang w:val="uk-UA"/>
              </w:rPr>
              <w:t xml:space="preserve"> 0.15 м</w:t>
            </w:r>
            <w:r w:rsidRPr="00914032">
              <w:rPr>
                <w:rFonts w:ascii="Times New Roman" w:hAnsi="Times New Roman" w:cs="Times New Roman"/>
                <w:sz w:val="24"/>
                <w:szCs w:val="24"/>
                <w:vertAlign w:val="superscript"/>
                <w:lang w:val="uk-UA"/>
              </w:rPr>
              <w:t>3</w:t>
            </w:r>
            <w:r w:rsidRPr="00914032">
              <w:rPr>
                <w:rFonts w:ascii="Times New Roman" w:hAnsi="Times New Roman" w:cs="Times New Roman"/>
                <w:iCs/>
                <w:sz w:val="24"/>
                <w:szCs w:val="24"/>
                <w:lang w:val="uk-UA"/>
              </w:rPr>
              <w:t xml:space="preserve"> з складуванням </w:t>
            </w:r>
            <w:proofErr w:type="spellStart"/>
            <w:r w:rsidRPr="00914032">
              <w:rPr>
                <w:rFonts w:ascii="Times New Roman" w:hAnsi="Times New Roman" w:cs="Times New Roman"/>
                <w:iCs/>
                <w:sz w:val="24"/>
                <w:szCs w:val="24"/>
                <w:lang w:val="uk-UA"/>
              </w:rPr>
              <w:t>грунту</w:t>
            </w:r>
            <w:proofErr w:type="spellEnd"/>
            <w:r w:rsidRPr="00914032">
              <w:rPr>
                <w:rFonts w:ascii="Times New Roman" w:hAnsi="Times New Roman" w:cs="Times New Roman"/>
                <w:iCs/>
                <w:sz w:val="24"/>
                <w:szCs w:val="24"/>
                <w:lang w:val="uk-UA"/>
              </w:rPr>
              <w:t xml:space="preserve"> поряд в штабель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iCs/>
                <w:sz w:val="24"/>
                <w:szCs w:val="24"/>
                <w:lang w:val="uk-UA"/>
              </w:rPr>
              <w:t>м</w:t>
            </w:r>
            <w:r w:rsidRPr="00914032">
              <w:rPr>
                <w:rFonts w:ascii="Times New Roman" w:hAnsi="Times New Roman" w:cs="Times New Roman"/>
                <w:iCs/>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87,3</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Влаштування піщаної подушки під трубу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2,9</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Укладання труби ПВХ 100х3.8 на піщану основу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29</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Приєднання труб до колодязів з </w:t>
            </w:r>
            <w:proofErr w:type="spellStart"/>
            <w:r w:rsidRPr="00914032">
              <w:rPr>
                <w:rFonts w:ascii="Times New Roman" w:hAnsi="Times New Roman" w:cs="Times New Roman"/>
                <w:sz w:val="24"/>
                <w:szCs w:val="24"/>
                <w:lang w:val="uk-UA"/>
              </w:rPr>
              <w:t>омонолічуванням</w:t>
            </w:r>
            <w:proofErr w:type="spellEnd"/>
            <w:r w:rsidRPr="00914032">
              <w:rPr>
                <w:rFonts w:ascii="Times New Roman" w:hAnsi="Times New Roman" w:cs="Times New Roman"/>
                <w:sz w:val="24"/>
                <w:szCs w:val="24"/>
                <w:lang w:val="uk-UA"/>
              </w:rPr>
              <w:t xml:space="preserve"> бетоном В15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4/0,15</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Зворотна засипка траншеї бульдозером при переміщенні ґрунту до 5 м (ґрунт ΙI групи)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87,3</w:t>
            </w:r>
          </w:p>
        </w:tc>
      </w:tr>
      <w:tr w:rsidR="007871F7" w:rsidRPr="00914032" w:rsidTr="00092723">
        <w:trPr>
          <w:gridAfter w:val="1"/>
          <w:wAfter w:w="8" w:type="dxa"/>
          <w:cantSplit/>
          <w:trHeight w:val="139"/>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Ущільнення ґрунту ΙI групи </w:t>
            </w:r>
            <w:proofErr w:type="spellStart"/>
            <w:r w:rsidRPr="00914032">
              <w:rPr>
                <w:rFonts w:ascii="Times New Roman" w:hAnsi="Times New Roman" w:cs="Times New Roman"/>
                <w:sz w:val="24"/>
                <w:szCs w:val="24"/>
                <w:lang w:val="uk-UA"/>
              </w:rPr>
              <w:t>пневмотрамбівками</w:t>
            </w:r>
            <w:proofErr w:type="spellEnd"/>
            <w:r w:rsidRPr="00914032">
              <w:rPr>
                <w:rFonts w:ascii="Times New Roman" w:hAnsi="Times New Roman" w:cs="Times New Roman"/>
                <w:sz w:val="24"/>
                <w:szCs w:val="24"/>
                <w:lang w:val="uk-UA"/>
              </w:rPr>
              <w:t xml:space="preserve">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87,3</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both"/>
              <w:rPr>
                <w:rFonts w:ascii="Times New Roman" w:hAnsi="Times New Roman" w:cs="Times New Roman"/>
                <w:iCs/>
                <w:sz w:val="24"/>
                <w:szCs w:val="24"/>
                <w:lang w:val="uk-UA"/>
              </w:rPr>
            </w:pPr>
            <w:r w:rsidRPr="00914032">
              <w:rPr>
                <w:rFonts w:ascii="Times New Roman" w:hAnsi="Times New Roman" w:cs="Times New Roman"/>
                <w:iCs/>
                <w:sz w:val="24"/>
                <w:szCs w:val="24"/>
                <w:lang w:val="uk-UA"/>
              </w:rPr>
              <w:t>Полив ґрунту водою при ущільненні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м</w:t>
            </w:r>
            <w:r w:rsidRPr="00914032">
              <w:rPr>
                <w:rFonts w:ascii="Times New Roman" w:hAnsi="Times New Roman" w:cs="Times New Roman"/>
                <w:iCs/>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43,6</w:t>
            </w:r>
          </w:p>
        </w:tc>
      </w:tr>
      <w:tr w:rsidR="007871F7" w:rsidRPr="00914032" w:rsidTr="00092723">
        <w:trPr>
          <w:gridAfter w:val="1"/>
          <w:wAfter w:w="8" w:type="dxa"/>
          <w:cantSplit/>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
                <w:bCs/>
                <w:sz w:val="24"/>
                <w:szCs w:val="24"/>
                <w:lang w:val="uk-UA"/>
              </w:rPr>
            </w:pPr>
            <w:r w:rsidRPr="00914032">
              <w:rPr>
                <w:rFonts w:ascii="Times New Roman" w:hAnsi="Times New Roman" w:cs="Times New Roman"/>
                <w:b/>
                <w:bCs/>
                <w:sz w:val="24"/>
                <w:szCs w:val="24"/>
                <w:lang w:val="uk-UA"/>
              </w:rPr>
              <w:t>Дренажні колодязі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
                <w:sz w:val="24"/>
                <w:szCs w:val="24"/>
                <w:lang w:val="uk-UA"/>
              </w:rPr>
            </w:pPr>
            <w:r w:rsidRPr="00914032">
              <w:rPr>
                <w:rFonts w:ascii="Times New Roman" w:hAnsi="Times New Roman" w:cs="Times New Roman"/>
                <w:b/>
                <w:sz w:val="24"/>
                <w:szCs w:val="24"/>
                <w:lang w:val="uk-UA"/>
              </w:rPr>
              <w:t>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Риття котловану в ґрунті ΙI групи</w:t>
            </w:r>
            <w:r w:rsidRPr="00914032">
              <w:rPr>
                <w:rFonts w:ascii="Times New Roman" w:hAnsi="Times New Roman" w:cs="Times New Roman"/>
                <w:iCs/>
                <w:sz w:val="24"/>
                <w:szCs w:val="24"/>
                <w:lang w:val="uk-UA"/>
              </w:rPr>
              <w:t xml:space="preserve"> під дренажний колодязь екскаватором ємкістю </w:t>
            </w:r>
            <w:proofErr w:type="spellStart"/>
            <w:r w:rsidRPr="00914032">
              <w:rPr>
                <w:rFonts w:ascii="Times New Roman" w:hAnsi="Times New Roman" w:cs="Times New Roman"/>
                <w:iCs/>
                <w:sz w:val="24"/>
                <w:szCs w:val="24"/>
                <w:lang w:val="uk-UA"/>
              </w:rPr>
              <w:t>ківша</w:t>
            </w:r>
            <w:proofErr w:type="spellEnd"/>
            <w:r w:rsidRPr="00914032">
              <w:rPr>
                <w:rFonts w:ascii="Times New Roman" w:hAnsi="Times New Roman" w:cs="Times New Roman"/>
                <w:iCs/>
                <w:sz w:val="24"/>
                <w:szCs w:val="24"/>
                <w:lang w:val="uk-UA"/>
              </w:rPr>
              <w:t xml:space="preserve"> 0,25 м³ з складуванням поряд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33,92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Влаштування обойми з </w:t>
            </w:r>
            <w:proofErr w:type="spellStart"/>
            <w:r w:rsidRPr="00914032">
              <w:rPr>
                <w:rFonts w:ascii="Times New Roman" w:hAnsi="Times New Roman" w:cs="Times New Roman"/>
                <w:sz w:val="24"/>
                <w:szCs w:val="24"/>
                <w:lang w:val="uk-UA"/>
              </w:rPr>
              <w:t>геосинтетичного</w:t>
            </w:r>
            <w:proofErr w:type="spellEnd"/>
            <w:r w:rsidRPr="00914032">
              <w:rPr>
                <w:rFonts w:ascii="Times New Roman" w:hAnsi="Times New Roman" w:cs="Times New Roman"/>
                <w:sz w:val="24"/>
                <w:szCs w:val="24"/>
                <w:lang w:val="uk-UA"/>
              </w:rPr>
              <w:t xml:space="preserve"> матеріалу щільністю 300 г/м</w:t>
            </w:r>
            <w:r w:rsidRPr="00914032">
              <w:rPr>
                <w:rFonts w:ascii="Times New Roman" w:hAnsi="Times New Roman" w:cs="Times New Roman"/>
                <w:sz w:val="24"/>
                <w:szCs w:val="24"/>
                <w:vertAlign w:val="superscript"/>
                <w:lang w:val="uk-UA"/>
              </w:rPr>
              <w:t>2</w:t>
            </w:r>
            <w:r w:rsidRPr="00914032">
              <w:rPr>
                <w:rFonts w:ascii="Times New Roman" w:hAnsi="Times New Roman" w:cs="Times New Roman"/>
                <w:sz w:val="24"/>
                <w:szCs w:val="24"/>
                <w:lang w:val="uk-UA"/>
              </w:rPr>
              <w:t xml:space="preserve">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11,6</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Влаштування щебеневої подушки ( h=0,5 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7,2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Монтаж залізобетонних </w:t>
            </w:r>
            <w:proofErr w:type="spellStart"/>
            <w:r w:rsidRPr="00914032">
              <w:rPr>
                <w:rFonts w:ascii="Times New Roman" w:hAnsi="Times New Roman" w:cs="Times New Roman"/>
                <w:sz w:val="24"/>
                <w:szCs w:val="24"/>
                <w:lang w:val="uk-UA"/>
              </w:rPr>
              <w:t>кілець</w:t>
            </w:r>
            <w:proofErr w:type="spellEnd"/>
            <w:r w:rsidRPr="00914032">
              <w:rPr>
                <w:rFonts w:ascii="Times New Roman" w:hAnsi="Times New Roman" w:cs="Times New Roman"/>
                <w:sz w:val="24"/>
                <w:szCs w:val="24"/>
                <w:lang w:val="uk-UA"/>
              </w:rPr>
              <w:t xml:space="preserve"> КЦ-15-9 d=1,5м h=0,9м</w:t>
            </w:r>
          </w:p>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бетон (В-15)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шт./т</w:t>
            </w:r>
          </w:p>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6/6</w:t>
            </w:r>
          </w:p>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2,4</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Влаштування отворів у першому залізобетонному кільці для фільтрації, діаметром до 20 мм, в </w:t>
            </w:r>
            <w:proofErr w:type="spellStart"/>
            <w:r w:rsidRPr="00914032">
              <w:rPr>
                <w:rFonts w:ascii="Times New Roman" w:hAnsi="Times New Roman" w:cs="Times New Roman"/>
                <w:sz w:val="24"/>
                <w:szCs w:val="24"/>
                <w:lang w:val="uk-UA"/>
              </w:rPr>
              <w:t>шахматному</w:t>
            </w:r>
            <w:proofErr w:type="spellEnd"/>
            <w:r w:rsidRPr="00914032">
              <w:rPr>
                <w:rFonts w:ascii="Times New Roman" w:hAnsi="Times New Roman" w:cs="Times New Roman"/>
                <w:sz w:val="24"/>
                <w:szCs w:val="24"/>
                <w:lang w:val="uk-UA"/>
              </w:rPr>
              <w:t xml:space="preserve"> порядку 200/200 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78</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Цементний розчин M100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0,16</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Монолітний бетон B15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0,16</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Обмазувальна гідроізоляція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22,08</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Монтаж кришки КЦП1-15-2 з нішею для люка, вага 680 кг</w:t>
            </w:r>
          </w:p>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бетон (В-15)</w:t>
            </w:r>
          </w:p>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арматура</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jc w:val="center"/>
              <w:rPr>
                <w:rFonts w:ascii="Times New Roman" w:hAnsi="Times New Roman" w:cs="Times New Roman"/>
                <w:sz w:val="24"/>
                <w:szCs w:val="24"/>
                <w:lang w:val="uk-UA"/>
              </w:rPr>
            </w:pPr>
          </w:p>
          <w:p w:rsidR="007871F7" w:rsidRPr="00914032" w:rsidRDefault="007871F7">
            <w:pPr>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r w:rsidRPr="00914032">
              <w:rPr>
                <w:rFonts w:ascii="Times New Roman" w:hAnsi="Times New Roman" w:cs="Times New Roman"/>
                <w:sz w:val="24"/>
                <w:szCs w:val="24"/>
                <w:lang w:val="uk-UA"/>
              </w:rPr>
              <w:t>/т.</w:t>
            </w:r>
          </w:p>
          <w:p w:rsidR="007871F7" w:rsidRPr="00914032" w:rsidRDefault="007871F7">
            <w:pPr>
              <w:jc w:val="center"/>
              <w:rPr>
                <w:rFonts w:ascii="Times New Roman" w:hAnsi="Times New Roman" w:cs="Times New Roman"/>
                <w:sz w:val="24"/>
                <w:szCs w:val="24"/>
                <w:vertAlign w:val="superscript"/>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jc w:val="center"/>
              <w:rPr>
                <w:rFonts w:ascii="Times New Roman" w:hAnsi="Times New Roman" w:cs="Times New Roman"/>
                <w:bCs/>
                <w:sz w:val="24"/>
                <w:szCs w:val="24"/>
                <w:lang w:val="uk-UA"/>
              </w:rPr>
            </w:pPr>
          </w:p>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2/1,36</w:t>
            </w:r>
          </w:p>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0,54</w:t>
            </w:r>
          </w:p>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71,6</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Люк чавунний круглий типу «Л»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bCs/>
                <w:sz w:val="24"/>
                <w:szCs w:val="24"/>
                <w:lang w:val="uk-UA"/>
              </w:rPr>
            </w:pPr>
            <w:r w:rsidRPr="00914032">
              <w:rPr>
                <w:rFonts w:ascii="Times New Roman" w:hAnsi="Times New Roman" w:cs="Times New Roman"/>
                <w:bCs/>
                <w:sz w:val="24"/>
                <w:szCs w:val="24"/>
                <w:lang w:val="uk-UA"/>
              </w:rPr>
              <w:t>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Зворотня</w:t>
            </w:r>
            <w:proofErr w:type="spellEnd"/>
            <w:r w:rsidRPr="00914032">
              <w:rPr>
                <w:rFonts w:ascii="Times New Roman" w:hAnsi="Times New Roman" w:cs="Times New Roman"/>
                <w:sz w:val="24"/>
                <w:szCs w:val="24"/>
                <w:lang w:val="uk-UA"/>
              </w:rPr>
              <w:t xml:space="preserve"> засипка котловану бульдозером при переміщенні ґрунту до 10 м (ґрунт ΙI групи)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25,8</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Ущільнення ґрунту </w:t>
            </w:r>
            <w:proofErr w:type="spellStart"/>
            <w:r w:rsidRPr="00914032">
              <w:rPr>
                <w:rFonts w:ascii="Times New Roman" w:hAnsi="Times New Roman" w:cs="Times New Roman"/>
                <w:sz w:val="24"/>
                <w:szCs w:val="24"/>
                <w:lang w:val="uk-UA"/>
              </w:rPr>
              <w:t>пневмотрамбівками</w:t>
            </w:r>
            <w:proofErr w:type="spellEnd"/>
            <w:r w:rsidRPr="00914032">
              <w:rPr>
                <w:rFonts w:ascii="Times New Roman" w:hAnsi="Times New Roman" w:cs="Times New Roman"/>
                <w:sz w:val="24"/>
                <w:szCs w:val="24"/>
                <w:lang w:val="uk-UA"/>
              </w:rPr>
              <w:t xml:space="preserve"> (ґрунт IІ групи)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25,4</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Навантаження ґрунту ΙI групи від улаштування котловану екскаватором місткістю </w:t>
            </w:r>
            <w:proofErr w:type="spellStart"/>
            <w:r w:rsidRPr="00914032">
              <w:rPr>
                <w:rFonts w:ascii="Times New Roman" w:hAnsi="Times New Roman" w:cs="Times New Roman"/>
                <w:sz w:val="24"/>
                <w:szCs w:val="24"/>
                <w:lang w:val="uk-UA"/>
              </w:rPr>
              <w:t>ківша</w:t>
            </w:r>
            <w:proofErr w:type="spellEnd"/>
            <w:r w:rsidRPr="00914032">
              <w:rPr>
                <w:rFonts w:ascii="Times New Roman" w:hAnsi="Times New Roman" w:cs="Times New Roman"/>
                <w:sz w:val="24"/>
                <w:szCs w:val="24"/>
                <w:lang w:val="uk-UA"/>
              </w:rPr>
              <w:t xml:space="preserve"> 0,25 м</w:t>
            </w:r>
            <w:r w:rsidRPr="00914032">
              <w:rPr>
                <w:rFonts w:ascii="Times New Roman" w:hAnsi="Times New Roman" w:cs="Times New Roman"/>
                <w:sz w:val="24"/>
                <w:szCs w:val="24"/>
                <w:vertAlign w:val="superscript"/>
                <w:lang w:val="uk-UA"/>
              </w:rPr>
              <w:t>3</w:t>
            </w:r>
            <w:r w:rsidRPr="00914032">
              <w:rPr>
                <w:rFonts w:ascii="Times New Roman" w:hAnsi="Times New Roman" w:cs="Times New Roman"/>
                <w:sz w:val="24"/>
                <w:szCs w:val="24"/>
                <w:lang w:val="uk-UA"/>
              </w:rPr>
              <w:t xml:space="preserve"> на автосамоскид та перевезення на 1,0 км у відвал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8/12,8</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Зворотна засипка пазух котловану механізованим способом, ґрунт II групи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8,1</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Ущільнення ґрунту в котловані пневматичними трамбівками, ґрунт IІ групи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8,1</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Полив водою ущільнювального ґрунту в насипах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4,05</w:t>
            </w:r>
          </w:p>
        </w:tc>
      </w:tr>
      <w:tr w:rsidR="007871F7" w:rsidRPr="00914032" w:rsidTr="00092723">
        <w:trPr>
          <w:gridAfter w:val="1"/>
          <w:wAfter w:w="8" w:type="dxa"/>
          <w:cantSplit/>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a6"/>
              <w:tabs>
                <w:tab w:val="left" w:pos="1122"/>
              </w:tabs>
              <w:ind w:firstLine="709"/>
              <w:jc w:val="center"/>
              <w:rPr>
                <w:lang w:val="uk-UA"/>
              </w:rPr>
            </w:pPr>
            <w:r w:rsidRPr="00914032">
              <w:rPr>
                <w:b/>
                <w:lang w:val="uk-UA"/>
              </w:rPr>
              <w:t>Підхід до альтанки</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tabs>
                <w:tab w:val="left" w:pos="151"/>
                <w:tab w:val="left" w:pos="180"/>
                <w:tab w:val="left" w:pos="360"/>
                <w:tab w:val="left" w:pos="540"/>
                <w:tab w:val="left" w:pos="1122"/>
              </w:tabs>
              <w:jc w:val="cente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tabs>
                <w:tab w:val="left" w:pos="1122"/>
              </w:tabs>
              <w:jc w:val="center"/>
              <w:rPr>
                <w:rFonts w:ascii="Times New Roman" w:hAnsi="Times New Roman" w:cs="Times New Roman"/>
                <w:sz w:val="24"/>
                <w:szCs w:val="24"/>
                <w:lang w:val="uk-UA"/>
              </w:rPr>
            </w:pP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a6"/>
              <w:tabs>
                <w:tab w:val="left" w:pos="1122"/>
              </w:tabs>
              <w:rPr>
                <w:lang w:val="uk-UA"/>
              </w:rPr>
            </w:pPr>
            <w:r w:rsidRPr="00914032">
              <w:rPr>
                <w:lang w:val="uk-UA"/>
              </w:rPr>
              <w:t>Влаштування дренажного шару основи із піску товщиною 0,2 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51"/>
                <w:tab w:val="left" w:pos="180"/>
                <w:tab w:val="left" w:pos="360"/>
                <w:tab w:val="left" w:pos="540"/>
                <w:tab w:val="left" w:pos="1122"/>
              </w:tabs>
              <w:jc w:val="center"/>
              <w:rPr>
                <w:rFonts w:ascii="Times New Roman" w:hAnsi="Times New Roman" w:cs="Times New Roman"/>
                <w:sz w:val="24"/>
                <w:szCs w:val="24"/>
                <w:vertAlign w:val="superscript"/>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59,6/11,80</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jc w:val="both"/>
              <w:rPr>
                <w:rFonts w:ascii="Times New Roman" w:hAnsi="Times New Roman" w:cs="Times New Roman"/>
                <w:sz w:val="24"/>
                <w:szCs w:val="24"/>
                <w:lang w:val="uk-UA"/>
              </w:rPr>
            </w:pPr>
            <w:r w:rsidRPr="00914032">
              <w:rPr>
                <w:rFonts w:ascii="Times New Roman" w:hAnsi="Times New Roman" w:cs="Times New Roman"/>
                <w:sz w:val="24"/>
                <w:szCs w:val="24"/>
                <w:lang w:val="uk-UA"/>
              </w:rPr>
              <w:t>Встановлення БР 100.20.8 на бетонну основу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60</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pStyle w:val="a6"/>
              <w:tabs>
                <w:tab w:val="left" w:pos="1122"/>
              </w:tabs>
              <w:rPr>
                <w:lang w:val="uk-UA"/>
              </w:rPr>
            </w:pPr>
            <w:r w:rsidRPr="00914032">
              <w:rPr>
                <w:lang w:val="uk-UA"/>
              </w:rPr>
              <w:t>Влаштування шару основи із щебенево-піщаної суміші С7 згідно ДСТУ Б В.2.7-30:2013 товщиною 0,12 см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51"/>
                <w:tab w:val="left" w:pos="180"/>
                <w:tab w:val="left" w:pos="360"/>
                <w:tab w:val="left" w:pos="540"/>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54/6,48</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Default="007871F7" w:rsidP="007871F7">
            <w:pPr>
              <w:pStyle w:val="a6"/>
              <w:tabs>
                <w:tab w:val="left" w:pos="1122"/>
              </w:tabs>
              <w:rPr>
                <w:lang w:val="uk-UA"/>
              </w:rPr>
            </w:pPr>
            <w:r w:rsidRPr="00914032">
              <w:rPr>
                <w:lang w:val="uk-UA"/>
              </w:rPr>
              <w:t xml:space="preserve">Влаштування покриття із </w:t>
            </w:r>
            <w:proofErr w:type="spellStart"/>
            <w:r w:rsidRPr="00914032">
              <w:rPr>
                <w:lang w:val="uk-UA"/>
              </w:rPr>
              <w:t>дрібнорозмірних</w:t>
            </w:r>
            <w:proofErr w:type="spellEnd"/>
            <w:r w:rsidRPr="00914032">
              <w:rPr>
                <w:lang w:val="uk-UA"/>
              </w:rPr>
              <w:t xml:space="preserve"> фігурних елементів брукування:</w:t>
            </w:r>
            <w:r>
              <w:rPr>
                <w:lang w:val="uk-UA"/>
              </w:rPr>
              <w:t xml:space="preserve"> </w:t>
            </w:r>
          </w:p>
          <w:p w:rsidR="007871F7" w:rsidRDefault="007871F7" w:rsidP="007871F7">
            <w:pPr>
              <w:pStyle w:val="a6"/>
              <w:tabs>
                <w:tab w:val="left" w:pos="1122"/>
              </w:tabs>
              <w:rPr>
                <w:lang w:val="uk-UA"/>
              </w:rPr>
            </w:pPr>
            <w:r w:rsidRPr="00914032">
              <w:rPr>
                <w:lang w:val="uk-UA"/>
              </w:rPr>
              <w:t xml:space="preserve">розчин для укладки ФЕМ РЦГ-75 Ж-1 товщиною </w:t>
            </w:r>
            <w:smartTag w:uri="urn:schemas-microsoft-com:office:smarttags" w:element="metricconverter">
              <w:smartTagPr>
                <w:attr w:name="ProductID" w:val="50 мм"/>
              </w:smartTagPr>
              <w:r w:rsidRPr="00914032">
                <w:rPr>
                  <w:lang w:val="uk-UA"/>
                </w:rPr>
                <w:t>50 мм</w:t>
              </w:r>
            </w:smartTag>
            <w:r>
              <w:rPr>
                <w:lang w:val="uk-UA"/>
              </w:rPr>
              <w:t>.</w:t>
            </w:r>
          </w:p>
          <w:p w:rsidR="007871F7" w:rsidRPr="00914032" w:rsidRDefault="007871F7" w:rsidP="007871F7">
            <w:pPr>
              <w:pStyle w:val="a6"/>
              <w:tabs>
                <w:tab w:val="left" w:pos="1122"/>
              </w:tabs>
              <w:rPr>
                <w:lang w:val="uk-UA"/>
              </w:rPr>
            </w:pPr>
            <w:r w:rsidRPr="00914032">
              <w:rPr>
                <w:lang w:val="uk-UA"/>
              </w:rPr>
              <w:t xml:space="preserve">тротуарна плитка (ФЕМ) </w:t>
            </w:r>
            <w:r w:rsidRPr="00914032">
              <w:rPr>
                <w:lang w:val="en-US"/>
              </w:rPr>
              <w:t>h</w:t>
            </w:r>
            <w:r w:rsidRPr="00914032">
              <w:rPr>
                <w:lang w:val="uk-UA"/>
              </w:rPr>
              <w:t xml:space="preserve"> </w:t>
            </w:r>
            <w:r w:rsidRPr="00914032">
              <w:t>=</w:t>
            </w:r>
            <w:r w:rsidRPr="00914032">
              <w:rPr>
                <w:lang w:val="uk-UA"/>
              </w:rPr>
              <w:t xml:space="preserve"> </w:t>
            </w:r>
            <w:smartTag w:uri="urn:schemas-microsoft-com:office:smarttags" w:element="metricconverter">
              <w:smartTagPr>
                <w:attr w:name="ProductID" w:val="40 мм"/>
              </w:smartTagPr>
              <w:r w:rsidRPr="00914032">
                <w:t xml:space="preserve">40 </w:t>
              </w:r>
              <w:r w:rsidRPr="00914032">
                <w:rPr>
                  <w:lang w:val="uk-UA"/>
                </w:rPr>
                <w:t>мм</w:t>
              </w:r>
            </w:smartTag>
          </w:p>
        </w:tc>
        <w:tc>
          <w:tcPr>
            <w:tcW w:w="1135" w:type="dxa"/>
            <w:tcBorders>
              <w:top w:val="single" w:sz="4" w:space="0" w:color="auto"/>
              <w:left w:val="single" w:sz="4" w:space="0" w:color="auto"/>
              <w:bottom w:val="single" w:sz="4" w:space="0" w:color="auto"/>
              <w:right w:val="single" w:sz="4" w:space="0" w:color="auto"/>
            </w:tcBorders>
            <w:vAlign w:val="center"/>
          </w:tcPr>
          <w:p w:rsidR="007871F7" w:rsidRDefault="007871F7">
            <w:pPr>
              <w:tabs>
                <w:tab w:val="left" w:pos="151"/>
                <w:tab w:val="left" w:pos="180"/>
                <w:tab w:val="left" w:pos="360"/>
                <w:tab w:val="left" w:pos="540"/>
                <w:tab w:val="left" w:pos="1122"/>
              </w:tabs>
              <w:jc w:val="center"/>
              <w:rPr>
                <w:rFonts w:ascii="Times New Roman" w:hAnsi="Times New Roman" w:cs="Times New Roman"/>
                <w:iCs/>
                <w:sz w:val="24"/>
                <w:szCs w:val="24"/>
                <w:lang w:val="uk-UA"/>
              </w:rPr>
            </w:pPr>
          </w:p>
          <w:p w:rsidR="007871F7" w:rsidRPr="00914032" w:rsidRDefault="007871F7">
            <w:pPr>
              <w:tabs>
                <w:tab w:val="left" w:pos="151"/>
                <w:tab w:val="left" w:pos="180"/>
                <w:tab w:val="left" w:pos="360"/>
                <w:tab w:val="left" w:pos="540"/>
                <w:tab w:val="left" w:pos="1122"/>
              </w:tabs>
              <w:jc w:val="center"/>
              <w:rPr>
                <w:rFonts w:ascii="Times New Roman" w:hAnsi="Times New Roman" w:cs="Times New Roman"/>
                <w:iCs/>
                <w:sz w:val="24"/>
                <w:szCs w:val="24"/>
                <w:vertAlign w:val="superscript"/>
                <w:lang w:val="uk-UA"/>
              </w:rPr>
            </w:pPr>
            <w:r w:rsidRPr="00914032">
              <w:rPr>
                <w:rFonts w:ascii="Times New Roman" w:hAnsi="Times New Roman" w:cs="Times New Roman"/>
                <w:iCs/>
                <w:sz w:val="24"/>
                <w:szCs w:val="24"/>
                <w:lang w:val="uk-UA"/>
              </w:rPr>
              <w:t>м</w:t>
            </w:r>
            <w:r w:rsidRPr="00914032">
              <w:rPr>
                <w:rFonts w:ascii="Times New Roman" w:hAnsi="Times New Roman" w:cs="Times New Roman"/>
                <w:iCs/>
                <w:sz w:val="24"/>
                <w:szCs w:val="24"/>
                <w:vertAlign w:val="superscript"/>
                <w:lang w:val="uk-UA"/>
              </w:rPr>
              <w:t>3</w:t>
            </w:r>
          </w:p>
          <w:p w:rsidR="007871F7" w:rsidRPr="00914032" w:rsidRDefault="007871F7">
            <w:pPr>
              <w:tabs>
                <w:tab w:val="left" w:pos="151"/>
                <w:tab w:val="left" w:pos="180"/>
                <w:tab w:val="left" w:pos="360"/>
                <w:tab w:val="left" w:pos="540"/>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7871F7" w:rsidRDefault="007871F7">
            <w:pPr>
              <w:tabs>
                <w:tab w:val="left" w:pos="1122"/>
              </w:tabs>
              <w:jc w:val="center"/>
              <w:rPr>
                <w:rFonts w:ascii="Times New Roman" w:hAnsi="Times New Roman" w:cs="Times New Roman"/>
                <w:sz w:val="24"/>
                <w:szCs w:val="24"/>
                <w:lang w:val="uk-UA"/>
              </w:rPr>
            </w:pPr>
          </w:p>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2,7</w:t>
            </w:r>
          </w:p>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54</w:t>
            </w:r>
          </w:p>
        </w:tc>
      </w:tr>
      <w:tr w:rsidR="007871F7" w:rsidRPr="00914032" w:rsidTr="00092723">
        <w:trPr>
          <w:gridAfter w:val="1"/>
          <w:wAfter w:w="8" w:type="dxa"/>
          <w:cantSplit/>
          <w:trHeight w:val="17"/>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ind w:left="851"/>
              <w:rPr>
                <w:rFonts w:ascii="Times New Roman" w:hAnsi="Times New Roman" w:cs="Times New Roman"/>
                <w:b/>
                <w:sz w:val="24"/>
                <w:szCs w:val="24"/>
                <w:lang w:val="uk-UA"/>
              </w:rPr>
            </w:pPr>
            <w:r w:rsidRPr="00914032">
              <w:rPr>
                <w:rFonts w:ascii="Times New Roman" w:hAnsi="Times New Roman" w:cs="Times New Roman"/>
                <w:b/>
                <w:sz w:val="24"/>
                <w:szCs w:val="24"/>
                <w:lang w:val="uk-UA"/>
              </w:rPr>
              <w:t>Освітлення альтанки</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Приєднання силового </w:t>
            </w:r>
            <w:proofErr w:type="spellStart"/>
            <w:r w:rsidRPr="00914032">
              <w:rPr>
                <w:rFonts w:ascii="Times New Roman" w:hAnsi="Times New Roman" w:cs="Times New Roman"/>
                <w:sz w:val="24"/>
                <w:szCs w:val="24"/>
                <w:lang w:val="uk-UA"/>
              </w:rPr>
              <w:t>кабеля</w:t>
            </w:r>
            <w:proofErr w:type="spellEnd"/>
            <w:r w:rsidRPr="00914032">
              <w:rPr>
                <w:rFonts w:ascii="Times New Roman" w:hAnsi="Times New Roman" w:cs="Times New Roman"/>
                <w:sz w:val="24"/>
                <w:szCs w:val="24"/>
                <w:lang w:val="uk-UA"/>
              </w:rPr>
              <w:t xml:space="preserve"> з мідними жилами січенням 3х2,5 мм до існуючого щитка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3</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Навішування силового </w:t>
            </w:r>
            <w:proofErr w:type="spellStart"/>
            <w:r w:rsidRPr="00914032">
              <w:rPr>
                <w:rFonts w:ascii="Times New Roman" w:hAnsi="Times New Roman" w:cs="Times New Roman"/>
                <w:sz w:val="24"/>
                <w:szCs w:val="24"/>
                <w:lang w:val="uk-UA"/>
              </w:rPr>
              <w:t>кабеля</w:t>
            </w:r>
            <w:proofErr w:type="spellEnd"/>
            <w:r w:rsidRPr="00914032">
              <w:rPr>
                <w:rFonts w:ascii="Times New Roman" w:hAnsi="Times New Roman" w:cs="Times New Roman"/>
                <w:sz w:val="24"/>
                <w:szCs w:val="24"/>
                <w:lang w:val="uk-UA"/>
              </w:rPr>
              <w:t xml:space="preserve"> з мідними жилами в ізоляції та оболонці із ПВХ, що не підтримує горіння, січенням 3х2,5 мм на опори освітлення </w:t>
            </w:r>
            <w:proofErr w:type="spellStart"/>
            <w:r w:rsidRPr="00914032">
              <w:rPr>
                <w:rFonts w:ascii="Times New Roman" w:hAnsi="Times New Roman" w:cs="Times New Roman"/>
                <w:sz w:val="24"/>
                <w:szCs w:val="24"/>
                <w:lang w:val="uk-UA"/>
              </w:rPr>
              <w:t>хамутами</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35</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Навішування світильника накладного типу для лампи розжарювання 1х60 вт. з плафоном із скла для освітлення альтанки</w:t>
            </w:r>
          </w:p>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лампи розжарювання 1х60 вт освітлювальні</w:t>
            </w:r>
          </w:p>
        </w:tc>
        <w:tc>
          <w:tcPr>
            <w:tcW w:w="1135"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p>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p>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p>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914032">
              <w:rPr>
                <w:rFonts w:ascii="Times New Roman" w:hAnsi="Times New Roman" w:cs="Times New Roman"/>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p>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p>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3</w:t>
            </w:r>
          </w:p>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3</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Протяжка </w:t>
            </w:r>
            <w:proofErr w:type="spellStart"/>
            <w:r w:rsidRPr="00914032">
              <w:rPr>
                <w:rFonts w:ascii="Times New Roman" w:hAnsi="Times New Roman" w:cs="Times New Roman"/>
                <w:sz w:val="24"/>
                <w:szCs w:val="24"/>
                <w:lang w:val="uk-UA"/>
              </w:rPr>
              <w:t>кабеля</w:t>
            </w:r>
            <w:proofErr w:type="spellEnd"/>
            <w:r w:rsidRPr="00914032">
              <w:rPr>
                <w:rFonts w:ascii="Times New Roman" w:hAnsi="Times New Roman" w:cs="Times New Roman"/>
                <w:sz w:val="24"/>
                <w:szCs w:val="24"/>
                <w:lang w:val="uk-UA"/>
              </w:rPr>
              <w:t xml:space="preserve"> з мідними жилами в ізоляції та оболонці із ПВХ, що не підтримує горіння, січенням 3х1,5 мм в металевий футляр та кріплення до дерев’яних прогонів з приєднанням до плафонів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proofErr w:type="spellStart"/>
            <w:r w:rsidRPr="00914032">
              <w:rPr>
                <w:rFonts w:ascii="Times New Roman" w:hAnsi="Times New Roman" w:cs="Times New Roman"/>
                <w:sz w:val="24"/>
                <w:szCs w:val="24"/>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iCs/>
                <w:sz w:val="24"/>
                <w:szCs w:val="24"/>
                <w:lang w:val="uk-UA"/>
              </w:rPr>
            </w:pPr>
            <w:r w:rsidRPr="00914032">
              <w:rPr>
                <w:rFonts w:ascii="Times New Roman" w:hAnsi="Times New Roman" w:cs="Times New Roman"/>
                <w:iCs/>
                <w:sz w:val="24"/>
                <w:szCs w:val="24"/>
                <w:lang w:val="uk-UA"/>
              </w:rPr>
              <w:t>14/3</w:t>
            </w:r>
          </w:p>
        </w:tc>
      </w:tr>
      <w:tr w:rsidR="007871F7" w:rsidRPr="00914032" w:rsidTr="00092723">
        <w:trPr>
          <w:cantSplit/>
        </w:trPr>
        <w:tc>
          <w:tcPr>
            <w:tcW w:w="9364" w:type="dxa"/>
            <w:gridSpan w:val="5"/>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b/>
                <w:sz w:val="24"/>
                <w:szCs w:val="24"/>
                <w:lang w:val="uk-UA"/>
              </w:rPr>
            </w:pPr>
            <w:r w:rsidRPr="00914032">
              <w:rPr>
                <w:rFonts w:ascii="Times New Roman" w:hAnsi="Times New Roman" w:cs="Times New Roman"/>
                <w:b/>
                <w:iCs/>
                <w:sz w:val="24"/>
                <w:szCs w:val="24"/>
                <w:lang w:val="uk-UA"/>
              </w:rPr>
              <w:t>Благоустрій території</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Навантаження </w:t>
            </w:r>
            <w:proofErr w:type="spellStart"/>
            <w:r w:rsidRPr="00914032">
              <w:rPr>
                <w:rFonts w:ascii="Times New Roman" w:hAnsi="Times New Roman" w:cs="Times New Roman"/>
                <w:sz w:val="24"/>
                <w:szCs w:val="24"/>
                <w:lang w:val="uk-UA"/>
              </w:rPr>
              <w:t>щебеню</w:t>
            </w:r>
            <w:proofErr w:type="spellEnd"/>
            <w:r w:rsidRPr="00914032">
              <w:rPr>
                <w:rFonts w:ascii="Times New Roman" w:hAnsi="Times New Roman" w:cs="Times New Roman"/>
                <w:sz w:val="24"/>
                <w:szCs w:val="24"/>
                <w:lang w:val="uk-UA"/>
              </w:rPr>
              <w:t xml:space="preserve"> в тачку з відвалу, перевезення до 10 м в основу проїзду, ущільнення ручною </w:t>
            </w:r>
            <w:proofErr w:type="spellStart"/>
            <w:r w:rsidRPr="00914032">
              <w:rPr>
                <w:rFonts w:ascii="Times New Roman" w:hAnsi="Times New Roman" w:cs="Times New Roman"/>
                <w:sz w:val="24"/>
                <w:szCs w:val="24"/>
                <w:lang w:val="uk-UA"/>
              </w:rPr>
              <w:t>вібротрамбівкою</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Укладання покриття товщиною 5 см із гарячої дрібнозернистої щільної асфальтобетонної суміші      типу Б непереривчастої гранулометрії марки І вручну з ущільненням </w:t>
            </w:r>
            <w:proofErr w:type="spellStart"/>
            <w:r w:rsidRPr="00914032">
              <w:rPr>
                <w:rFonts w:ascii="Times New Roman" w:hAnsi="Times New Roman" w:cs="Times New Roman"/>
                <w:sz w:val="24"/>
                <w:szCs w:val="24"/>
                <w:lang w:val="uk-UA"/>
              </w:rPr>
              <w:t>вібротрамбівкою</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11</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 xml:space="preserve">Навантаження залишків </w:t>
            </w:r>
            <w:proofErr w:type="spellStart"/>
            <w:r w:rsidRPr="00914032">
              <w:rPr>
                <w:rFonts w:ascii="Times New Roman" w:hAnsi="Times New Roman" w:cs="Times New Roman"/>
                <w:sz w:val="24"/>
                <w:szCs w:val="24"/>
                <w:lang w:val="uk-UA"/>
              </w:rPr>
              <w:t>грунту</w:t>
            </w:r>
            <w:proofErr w:type="spellEnd"/>
            <w:r w:rsidRPr="00914032">
              <w:rPr>
                <w:rFonts w:ascii="Times New Roman" w:hAnsi="Times New Roman" w:cs="Times New Roman"/>
                <w:sz w:val="24"/>
                <w:szCs w:val="24"/>
                <w:lang w:val="uk-UA"/>
              </w:rPr>
              <w:t xml:space="preserve"> 2 групи в тачку з відвалу, перевезення до 10 м та підсипка прилеглої території </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253/66,7</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hd w:val="clear" w:color="auto" w:fill="FFFFFF"/>
              <w:tabs>
                <w:tab w:val="left" w:pos="1122"/>
              </w:tabs>
              <w:autoSpaceDE w:val="0"/>
              <w:autoSpaceDN w:val="0"/>
              <w:adjustRightInd w:val="0"/>
              <w:rPr>
                <w:rFonts w:ascii="Times New Roman" w:hAnsi="Times New Roman" w:cs="Times New Roman"/>
                <w:iCs/>
                <w:sz w:val="24"/>
                <w:szCs w:val="24"/>
                <w:lang w:val="uk-UA"/>
              </w:rPr>
            </w:pPr>
            <w:r w:rsidRPr="00914032">
              <w:rPr>
                <w:rFonts w:ascii="Times New Roman" w:hAnsi="Times New Roman" w:cs="Times New Roman"/>
                <w:iCs/>
                <w:sz w:val="24"/>
                <w:szCs w:val="24"/>
                <w:lang w:val="uk-UA"/>
              </w:rPr>
              <w:t xml:space="preserve">Навантаження рослинного </w:t>
            </w:r>
            <w:proofErr w:type="spellStart"/>
            <w:r w:rsidRPr="00914032">
              <w:rPr>
                <w:rFonts w:ascii="Times New Roman" w:hAnsi="Times New Roman" w:cs="Times New Roman"/>
                <w:iCs/>
                <w:sz w:val="24"/>
                <w:szCs w:val="24"/>
                <w:lang w:val="uk-UA"/>
              </w:rPr>
              <w:t>грунту</w:t>
            </w:r>
            <w:proofErr w:type="spellEnd"/>
            <w:r w:rsidRPr="00914032">
              <w:rPr>
                <w:rFonts w:ascii="Times New Roman" w:hAnsi="Times New Roman" w:cs="Times New Roman"/>
                <w:iCs/>
                <w:sz w:val="24"/>
                <w:szCs w:val="24"/>
                <w:lang w:val="uk-UA"/>
              </w:rPr>
              <w:t xml:space="preserve"> </w:t>
            </w:r>
            <w:r w:rsidRPr="00914032">
              <w:rPr>
                <w:rFonts w:ascii="Times New Roman" w:hAnsi="Times New Roman" w:cs="Times New Roman"/>
                <w:sz w:val="24"/>
                <w:szCs w:val="24"/>
                <w:lang w:val="uk-UA"/>
              </w:rPr>
              <w:t>I групи</w:t>
            </w:r>
            <w:r w:rsidRPr="00914032">
              <w:rPr>
                <w:rFonts w:ascii="Times New Roman" w:hAnsi="Times New Roman" w:cs="Times New Roman"/>
                <w:iCs/>
                <w:sz w:val="24"/>
                <w:szCs w:val="24"/>
                <w:lang w:val="uk-UA"/>
              </w:rPr>
              <w:t xml:space="preserve"> з відвалу </w:t>
            </w:r>
            <w:r w:rsidRPr="00914032">
              <w:rPr>
                <w:rFonts w:ascii="Times New Roman" w:hAnsi="Times New Roman" w:cs="Times New Roman"/>
                <w:sz w:val="24"/>
                <w:szCs w:val="24"/>
                <w:lang w:val="uk-UA"/>
              </w:rPr>
              <w:t>вручну в тачку, перевезення до 10 м, плакування місць підсипки території</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vertAlign w:val="superscript"/>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tabs>
                <w:tab w:val="left" w:pos="1122"/>
              </w:tabs>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253/31,2</w:t>
            </w:r>
          </w:p>
        </w:tc>
      </w:tr>
      <w:tr w:rsidR="007871F7" w:rsidRPr="00914032" w:rsidTr="00092723">
        <w:trPr>
          <w:gridAfter w:val="1"/>
          <w:wAfter w:w="8" w:type="dxa"/>
          <w:cantSplit/>
        </w:trPr>
        <w:tc>
          <w:tcPr>
            <w:tcW w:w="850" w:type="dxa"/>
            <w:tcBorders>
              <w:top w:val="single" w:sz="4" w:space="0" w:color="auto"/>
              <w:left w:val="single" w:sz="4" w:space="0" w:color="auto"/>
              <w:bottom w:val="single" w:sz="4" w:space="0" w:color="auto"/>
              <w:right w:val="single" w:sz="4" w:space="0" w:color="auto"/>
            </w:tcBorders>
            <w:vAlign w:val="center"/>
          </w:tcPr>
          <w:p w:rsidR="007871F7" w:rsidRPr="00914032" w:rsidRDefault="007871F7" w:rsidP="0023520D">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rPr>
                <w:rFonts w:ascii="Times New Roman" w:hAnsi="Times New Roman" w:cs="Times New Roman"/>
                <w:sz w:val="24"/>
                <w:szCs w:val="24"/>
                <w:lang w:val="uk-UA"/>
              </w:rPr>
            </w:pPr>
            <w:r w:rsidRPr="00914032">
              <w:rPr>
                <w:rFonts w:ascii="Times New Roman" w:hAnsi="Times New Roman" w:cs="Times New Roman"/>
                <w:sz w:val="24"/>
                <w:szCs w:val="24"/>
                <w:lang w:val="uk-UA"/>
              </w:rPr>
              <w:t>Посів вручну багаторічних трав з поливом водою</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м</w:t>
            </w:r>
            <w:r w:rsidRPr="00914032">
              <w:rPr>
                <w:rFonts w:ascii="Times New Roman" w:hAnsi="Times New Roman" w:cs="Times New Roman"/>
                <w:sz w:val="24"/>
                <w:szCs w:val="24"/>
                <w:vertAlign w:val="superscript"/>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71F7" w:rsidRPr="00914032" w:rsidRDefault="007871F7">
            <w:pPr>
              <w:suppressAutoHyphens/>
              <w:overflowPunct w:val="0"/>
              <w:autoSpaceDE w:val="0"/>
              <w:autoSpaceDN w:val="0"/>
              <w:adjustRightInd w:val="0"/>
              <w:jc w:val="center"/>
              <w:rPr>
                <w:rFonts w:ascii="Times New Roman" w:hAnsi="Times New Roman" w:cs="Times New Roman"/>
                <w:sz w:val="24"/>
                <w:szCs w:val="24"/>
                <w:lang w:val="uk-UA"/>
              </w:rPr>
            </w:pPr>
            <w:r w:rsidRPr="00914032">
              <w:rPr>
                <w:rFonts w:ascii="Times New Roman" w:hAnsi="Times New Roman" w:cs="Times New Roman"/>
                <w:sz w:val="24"/>
                <w:szCs w:val="24"/>
                <w:lang w:val="uk-UA"/>
              </w:rPr>
              <w:t>253</w:t>
            </w:r>
          </w:p>
        </w:tc>
      </w:tr>
    </w:tbl>
    <w:p w:rsidR="00FE7F14" w:rsidRDefault="00FE7F14" w:rsidP="00FE7F14">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cs="Times New Roman"/>
          <w:i/>
          <w:iCs/>
          <w:sz w:val="24"/>
          <w:szCs w:val="24"/>
          <w:lang w:val="uk-UA"/>
        </w:rPr>
      </w:pPr>
    </w:p>
    <w:p w:rsidR="003565B3" w:rsidRDefault="00FE7F14" w:rsidP="00FE7F14">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cs="Times New Roman"/>
          <w:iCs/>
          <w:sz w:val="24"/>
        </w:rPr>
      </w:pPr>
      <w:r w:rsidRPr="0023520D">
        <w:rPr>
          <w:rFonts w:ascii="Times New Roman" w:hAnsi="Times New Roman" w:cs="Times New Roman"/>
          <w:i/>
          <w:iCs/>
          <w:sz w:val="24"/>
          <w:szCs w:val="24"/>
          <w:lang w:val="uk-UA"/>
        </w:rPr>
        <w:t>Таблиця 3.</w:t>
      </w:r>
      <w:r>
        <w:rPr>
          <w:rFonts w:ascii="Times New Roman" w:hAnsi="Times New Roman" w:cs="Times New Roman"/>
          <w:i/>
          <w:iCs/>
          <w:sz w:val="24"/>
          <w:szCs w:val="24"/>
          <w:lang w:val="uk-UA"/>
        </w:rPr>
        <w:t>2</w:t>
      </w:r>
      <w:r w:rsidRPr="0023520D">
        <w:rPr>
          <w:rFonts w:ascii="Times New Roman" w:hAnsi="Times New Roman" w:cs="Times New Roman"/>
          <w:i/>
          <w:iCs/>
          <w:sz w:val="24"/>
          <w:szCs w:val="24"/>
          <w:lang w:val="uk-UA"/>
        </w:rPr>
        <w:t>.</w:t>
      </w:r>
    </w:p>
    <w:tbl>
      <w:tblPr>
        <w:tblpPr w:leftFromText="180" w:rightFromText="180" w:vertAnchor="text" w:tblpXSpec="center" w:tblpY="1"/>
        <w:tblOverlap w:val="never"/>
        <w:tblW w:w="94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846"/>
        <w:gridCol w:w="6097"/>
        <w:gridCol w:w="1276"/>
        <w:gridCol w:w="1276"/>
      </w:tblGrid>
      <w:tr w:rsidR="003565B3" w:rsidRPr="00FE7F14" w:rsidTr="007871F7">
        <w:trPr>
          <w:tblCellSpacing w:w="0" w:type="dxa"/>
        </w:trPr>
        <w:tc>
          <w:tcPr>
            <w:tcW w:w="846"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jc w:val="center"/>
              <w:rPr>
                <w:rFonts w:ascii="Times New Roman" w:hAnsi="Times New Roman" w:cs="Times New Roman"/>
                <w:b/>
                <w:bCs/>
                <w:sz w:val="24"/>
                <w:szCs w:val="24"/>
                <w:lang w:val="uk-UA"/>
              </w:rPr>
            </w:pPr>
            <w:r w:rsidRPr="00FE7F14">
              <w:rPr>
                <w:rFonts w:ascii="Times New Roman" w:hAnsi="Times New Roman" w:cs="Times New Roman"/>
                <w:b/>
                <w:bCs/>
                <w:sz w:val="24"/>
                <w:szCs w:val="24"/>
                <w:lang w:val="uk-UA"/>
              </w:rPr>
              <w:t>№</w:t>
            </w: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jc w:val="center"/>
              <w:rPr>
                <w:rFonts w:ascii="Times New Roman" w:hAnsi="Times New Roman" w:cs="Times New Roman"/>
                <w:b/>
                <w:bCs/>
                <w:sz w:val="24"/>
                <w:szCs w:val="24"/>
                <w:lang w:val="uk-UA"/>
              </w:rPr>
            </w:pPr>
            <w:r w:rsidRPr="00FE7F14">
              <w:rPr>
                <w:rFonts w:ascii="Times New Roman" w:hAnsi="Times New Roman" w:cs="Times New Roman"/>
                <w:b/>
                <w:bCs/>
                <w:sz w:val="24"/>
                <w:szCs w:val="24"/>
                <w:lang w:val="uk-UA"/>
              </w:rPr>
              <w:t>Будівельні матеріали, вироби і комплекти</w:t>
            </w:r>
          </w:p>
        </w:tc>
        <w:tc>
          <w:tcPr>
            <w:tcW w:w="1276"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jc w:val="center"/>
              <w:rPr>
                <w:rFonts w:ascii="Times New Roman" w:hAnsi="Times New Roman" w:cs="Times New Roman"/>
                <w:b/>
                <w:bCs/>
                <w:sz w:val="24"/>
                <w:szCs w:val="24"/>
                <w:lang w:val="uk-UA"/>
              </w:rPr>
            </w:pPr>
            <w:r w:rsidRPr="00FE7F14">
              <w:rPr>
                <w:rFonts w:ascii="Times New Roman" w:hAnsi="Times New Roman" w:cs="Times New Roman"/>
                <w:b/>
                <w:bCs/>
                <w:sz w:val="24"/>
                <w:szCs w:val="24"/>
                <w:lang w:val="uk-UA"/>
              </w:rPr>
              <w:t>Од. виміру</w:t>
            </w:r>
          </w:p>
        </w:tc>
        <w:tc>
          <w:tcPr>
            <w:tcW w:w="1276"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jc w:val="center"/>
              <w:rPr>
                <w:rFonts w:ascii="Times New Roman" w:hAnsi="Times New Roman" w:cs="Times New Roman"/>
                <w:b/>
                <w:bCs/>
                <w:sz w:val="24"/>
                <w:szCs w:val="24"/>
                <w:lang w:val="uk-UA"/>
              </w:rPr>
            </w:pPr>
            <w:r w:rsidRPr="00FE7F14">
              <w:rPr>
                <w:rFonts w:ascii="Times New Roman" w:hAnsi="Times New Roman" w:cs="Times New Roman"/>
                <w:b/>
                <w:bCs/>
                <w:sz w:val="24"/>
                <w:szCs w:val="24"/>
                <w:lang w:val="uk-UA"/>
              </w:rPr>
              <w:t>Кількість</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Металочерепиця</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м2</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25,3</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Гвинти з напівкруглою головкою, довжина 50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0,000021</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Цвяхи будівельні з конічною головкою 4,0х100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0,000441</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Цвяхи будівельні з плоскою головкою 1,8х60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0,0000042</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Цвяхи будівельні з плоскою головкою 3х70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0,00041</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Вапно будівельне негашене грудкове, сорт 1</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0,000642</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Вапно хлорне, марка А</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0,000002</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Канати прядив</w:t>
            </w:r>
            <w:r w:rsidR="00FE7F14">
              <w:rPr>
                <w:rFonts w:ascii="Times New Roman" w:hAnsi="Times New Roman" w:cs="Times New Roman"/>
                <w:sz w:val="24"/>
                <w:szCs w:val="24"/>
                <w:lang w:val="uk-UA"/>
              </w:rPr>
              <w:t>’</w:t>
            </w:r>
            <w:r w:rsidRPr="00FE7F14">
              <w:rPr>
                <w:rFonts w:ascii="Times New Roman" w:hAnsi="Times New Roman" w:cs="Times New Roman"/>
                <w:sz w:val="24"/>
                <w:szCs w:val="24"/>
                <w:lang w:val="uk-UA"/>
              </w:rPr>
              <w:t>яні просочені</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0,0000318</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Кисень технічний газоподібний</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0,97754</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Мастика морозостійка </w:t>
            </w:r>
            <w:proofErr w:type="spellStart"/>
            <w:r w:rsidRPr="00FE7F14">
              <w:rPr>
                <w:rFonts w:ascii="Times New Roman" w:hAnsi="Times New Roman" w:cs="Times New Roman"/>
                <w:sz w:val="24"/>
                <w:szCs w:val="24"/>
                <w:lang w:val="uk-UA"/>
              </w:rPr>
              <w:t>бітумно</w:t>
            </w:r>
            <w:proofErr w:type="spellEnd"/>
            <w:r w:rsidRPr="00FE7F14">
              <w:rPr>
                <w:rFonts w:ascii="Times New Roman" w:hAnsi="Times New Roman" w:cs="Times New Roman"/>
                <w:sz w:val="24"/>
                <w:szCs w:val="24"/>
                <w:lang w:val="uk-UA"/>
              </w:rPr>
              <w:t>-масляна МБ-50</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0,106968</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Поковки з квадратних заготовок, маса 1,8 кг</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0,0028</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Катанка</w:t>
            </w:r>
            <w:proofErr w:type="spellEnd"/>
            <w:r w:rsidRPr="00FE7F14">
              <w:rPr>
                <w:rFonts w:ascii="Times New Roman" w:hAnsi="Times New Roman" w:cs="Times New Roman"/>
                <w:sz w:val="24"/>
                <w:szCs w:val="24"/>
                <w:lang w:val="uk-UA"/>
              </w:rPr>
              <w:t xml:space="preserve"> гарячекатана у мотках, діаметр 6,3-6,5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0,0000085</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Дріт сталевий низьковуглецевий різного призначення</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світлий, діаметр 1,1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0,000294</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Дріт сталевий низьковуглецевий різного призначення</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світлий, діаметр 4,0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0,0005717</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Пластина гумова рулонна вулканізована</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кг</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0,092</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Швелери N 40 з гарячекатаного прокату із сталі вуглецевої</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звичайної якості, марка Ст0</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0,0006296</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Широкоштабовий [універсальний] гарячекатаний прокат з</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ребровою кривизною, із сталі  марки С345, товщина до 14</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0,006</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Уайт-спірит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0,000284</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Шурупи з напівкруглою головкою, діаметр стрижня 3,5 мм,</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довжина 30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0,0001487</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Електроди, діаметр 2 мм, марка Э42</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0,00015932</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Електроди, діаметр 4 мм, марка Э42</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0,00048</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Електроди, діаметр 4 мм, марка Э46</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0,0023409</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Електроди, діаметр 5 мм, марка Э42</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0,0029934</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Грунтовка</w:t>
            </w:r>
            <w:proofErr w:type="spellEnd"/>
            <w:r w:rsidRPr="00FE7F14">
              <w:rPr>
                <w:rFonts w:ascii="Times New Roman" w:hAnsi="Times New Roman" w:cs="Times New Roman"/>
                <w:sz w:val="24"/>
                <w:szCs w:val="24"/>
                <w:lang w:val="uk-UA"/>
              </w:rPr>
              <w:t xml:space="preserve"> бітумна</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0,035656</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Круги армовані абразивні зачисні, діаметр 180х6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0,05541</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Стрiчка</w:t>
            </w:r>
            <w:proofErr w:type="spellEnd"/>
            <w:r w:rsidRPr="00FE7F14">
              <w:rPr>
                <w:rFonts w:ascii="Times New Roman" w:hAnsi="Times New Roman" w:cs="Times New Roman"/>
                <w:sz w:val="24"/>
                <w:szCs w:val="24"/>
                <w:lang w:val="uk-UA"/>
              </w:rPr>
              <w:t xml:space="preserve"> </w:t>
            </w:r>
            <w:proofErr w:type="spellStart"/>
            <w:r w:rsidRPr="00FE7F14">
              <w:rPr>
                <w:rFonts w:ascii="Times New Roman" w:hAnsi="Times New Roman" w:cs="Times New Roman"/>
                <w:sz w:val="24"/>
                <w:szCs w:val="24"/>
                <w:lang w:val="uk-UA"/>
              </w:rPr>
              <w:t>конькова</w:t>
            </w:r>
            <w:proofErr w:type="spellEnd"/>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22</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Стрічка поліетиленова з липким шаром, марка А</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кг</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0,0024</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Рядно</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м2</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4,0964</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Круг відрізний алмазний, діаметр 230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0,5328</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Скоби ходові</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12</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Сталь кругла</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0,002135</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Саморіз</w:t>
            </w:r>
            <w:proofErr w:type="spellEnd"/>
            <w:r w:rsidRPr="00FE7F14">
              <w:rPr>
                <w:rFonts w:ascii="Times New Roman" w:hAnsi="Times New Roman" w:cs="Times New Roman"/>
                <w:sz w:val="24"/>
                <w:szCs w:val="24"/>
                <w:lang w:val="uk-UA"/>
              </w:rPr>
              <w:t xml:space="preserve"> зі свердлом по дереву для покрівлі 4.8x35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440</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Цвяхи оцинковані будівельні</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0,000885</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Цвяхи будівельні 3,0х80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0,0003294</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Цвяхи будівельні 4,0х120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0,00005985</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Тальк мелений, 1 сорт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0,000084</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Профнастил</w:t>
            </w:r>
            <w:proofErr w:type="spellEnd"/>
            <w:r w:rsidRPr="00FE7F14">
              <w:rPr>
                <w:rFonts w:ascii="Times New Roman" w:hAnsi="Times New Roman" w:cs="Times New Roman"/>
                <w:sz w:val="24"/>
                <w:szCs w:val="24"/>
                <w:lang w:val="uk-UA"/>
              </w:rPr>
              <w:t xml:space="preserve"> оцинкований пофарбований</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м2</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22,26</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Лісоматеріали круглі хвойних порід для будівництва,</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довжина 3-6,5 м, діаметр 14-24 см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0,00087</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Бруски обрізні з хвойних порід, довжина 4-6,5 м, ширина 40</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мм, товщина 40 мм, ІІ сорт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0,07</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Бруски обрізні з хвойних порід, довжина 4-6,5 м, ширина 75-</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150 мм, товщина 40-75 мм, ІІІ сорт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0,03366</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Дошки обрізні з хвойних порід, довжина 4-6,5 м, ширина 75-</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150 мм, товщина 32,40 мм, ІІІ сорт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0,009952</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Дошки обрізні з хвойних порід, довжина 4-6,5 м, ширина 75-</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150 мм, товщина 32,40 мм, ІV сорт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0,0246</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Дошки обрізні з хвойних порід, довжина 4-6,5 м, ширина 75-</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150 мм, товщина 44 мм і більше, ІІІ сорт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0,009495</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Дошки необрізні з хвойних порід, довжина 4-6,5 м, усі</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ширини, товщина 19,22 мм, ІV сорт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0,0108</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Дошки необрізні з хвойних порід, довжина 4-6,5 м, усі</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ширини, товщина 32,40 мм, ІV сорт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0,027</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Бруси обрізні з хвойних порід, довжина 2-3,75 м, ширина 75-150 мм, товщина 100,125 мм, І сорт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0,0002756</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Труби профільні 30х30х2,5мм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0,0255</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Труби профільні 20х20х2,5мм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0,1015</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Труби профільні 10х10х2,5мм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0,0124</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Труби профільні 60х30х3мм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0,0706</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Кутники прямі [фітинги] з ковкого чавуну з циліндричною</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різьбою, максимальний умовний прохід 50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10шт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0,1</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Муфти прямі короткі з циліндричною різьбою,</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максимальний умовний прохід 50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10шт</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0,1</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Труби сталеві електрозварні </w:t>
            </w:r>
            <w:proofErr w:type="spellStart"/>
            <w:r w:rsidRPr="00FE7F14">
              <w:rPr>
                <w:rFonts w:ascii="Times New Roman" w:hAnsi="Times New Roman" w:cs="Times New Roman"/>
                <w:sz w:val="24"/>
                <w:szCs w:val="24"/>
                <w:lang w:val="uk-UA"/>
              </w:rPr>
              <w:t>прямошовні</w:t>
            </w:r>
            <w:proofErr w:type="spellEnd"/>
            <w:r w:rsidRPr="00FE7F14">
              <w:rPr>
                <w:rFonts w:ascii="Times New Roman" w:hAnsi="Times New Roman" w:cs="Times New Roman"/>
                <w:sz w:val="24"/>
                <w:szCs w:val="24"/>
                <w:lang w:val="uk-UA"/>
              </w:rPr>
              <w:t xml:space="preserve"> із сталі марки 20,</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зовнішній діаметр 40 мм, товщина стінки 2,5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0,6</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Труби сталеві електрозварні </w:t>
            </w:r>
            <w:proofErr w:type="spellStart"/>
            <w:r w:rsidRPr="00FE7F14">
              <w:rPr>
                <w:rFonts w:ascii="Times New Roman" w:hAnsi="Times New Roman" w:cs="Times New Roman"/>
                <w:sz w:val="24"/>
                <w:szCs w:val="24"/>
                <w:lang w:val="uk-UA"/>
              </w:rPr>
              <w:t>прямошовні</w:t>
            </w:r>
            <w:proofErr w:type="spellEnd"/>
            <w:r w:rsidRPr="00FE7F14">
              <w:rPr>
                <w:rFonts w:ascii="Times New Roman" w:hAnsi="Times New Roman" w:cs="Times New Roman"/>
                <w:sz w:val="24"/>
                <w:szCs w:val="24"/>
                <w:lang w:val="uk-UA"/>
              </w:rPr>
              <w:t xml:space="preserve"> із сталі марки 20,</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зовнішній діаметр 108 мм, товщина стінки 4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12,048</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Труби сталеві безшовні </w:t>
            </w:r>
            <w:proofErr w:type="spellStart"/>
            <w:r w:rsidRPr="00FE7F14">
              <w:rPr>
                <w:rFonts w:ascii="Times New Roman" w:hAnsi="Times New Roman" w:cs="Times New Roman"/>
                <w:sz w:val="24"/>
                <w:szCs w:val="24"/>
                <w:lang w:val="uk-UA"/>
              </w:rPr>
              <w:t>гарячедеформовані</w:t>
            </w:r>
            <w:proofErr w:type="spellEnd"/>
            <w:r w:rsidRPr="00FE7F14">
              <w:rPr>
                <w:rFonts w:ascii="Times New Roman" w:hAnsi="Times New Roman" w:cs="Times New Roman"/>
                <w:sz w:val="24"/>
                <w:szCs w:val="24"/>
                <w:lang w:val="uk-UA"/>
              </w:rPr>
              <w:t xml:space="preserve"> із сталі марки</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15, 20, 25, зовнішній діаметр 102 мм, товщина стінки 4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27,5</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Люк чавунний з гратами для </w:t>
            </w:r>
            <w:proofErr w:type="spellStart"/>
            <w:r w:rsidRPr="00FE7F14">
              <w:rPr>
                <w:rFonts w:ascii="Times New Roman" w:hAnsi="Times New Roman" w:cs="Times New Roman"/>
                <w:sz w:val="24"/>
                <w:szCs w:val="24"/>
                <w:lang w:val="uk-UA"/>
              </w:rPr>
              <w:t>дощоприймального</w:t>
            </w:r>
            <w:proofErr w:type="spellEnd"/>
            <w:r w:rsidRPr="00FE7F14">
              <w:rPr>
                <w:rFonts w:ascii="Times New Roman" w:hAnsi="Times New Roman" w:cs="Times New Roman"/>
                <w:sz w:val="24"/>
                <w:szCs w:val="24"/>
                <w:lang w:val="uk-UA"/>
              </w:rPr>
              <w:t xml:space="preserve"> колодязя</w:t>
            </w:r>
            <w:r w:rsidR="00FE7F14">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ДБ-1</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Люк чавунний для </w:t>
            </w:r>
            <w:proofErr w:type="spellStart"/>
            <w:r w:rsidRPr="00FE7F14">
              <w:rPr>
                <w:rFonts w:ascii="Times New Roman" w:hAnsi="Times New Roman" w:cs="Times New Roman"/>
                <w:sz w:val="24"/>
                <w:szCs w:val="24"/>
                <w:lang w:val="uk-UA"/>
              </w:rPr>
              <w:t>колодязiв</w:t>
            </w:r>
            <w:proofErr w:type="spellEnd"/>
            <w:r w:rsidRPr="00FE7F14">
              <w:rPr>
                <w:rFonts w:ascii="Times New Roman" w:hAnsi="Times New Roman" w:cs="Times New Roman"/>
                <w:sz w:val="24"/>
                <w:szCs w:val="24"/>
                <w:lang w:val="uk-UA"/>
              </w:rPr>
              <w:t xml:space="preserve"> легкий тип Л із замком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Люк чавунний для </w:t>
            </w:r>
            <w:proofErr w:type="spellStart"/>
            <w:r w:rsidRPr="00FE7F14">
              <w:rPr>
                <w:rFonts w:ascii="Times New Roman" w:hAnsi="Times New Roman" w:cs="Times New Roman"/>
                <w:sz w:val="24"/>
                <w:szCs w:val="24"/>
                <w:lang w:val="uk-UA"/>
              </w:rPr>
              <w:t>колодязiв</w:t>
            </w:r>
            <w:proofErr w:type="spellEnd"/>
            <w:r w:rsidRPr="00FE7F14">
              <w:rPr>
                <w:rFonts w:ascii="Times New Roman" w:hAnsi="Times New Roman" w:cs="Times New Roman"/>
                <w:sz w:val="24"/>
                <w:szCs w:val="24"/>
                <w:lang w:val="uk-UA"/>
              </w:rPr>
              <w:t xml:space="preserve"> легкий тип Л</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Труби поліетиленові для подачі холодної води РЕ 100 SDR-17(1,0 МПа), зовнішній діаметр 50х3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64,64</w:t>
            </w:r>
          </w:p>
        </w:tc>
      </w:tr>
      <w:tr w:rsidR="003565B3" w:rsidRPr="00FE7F14" w:rsidTr="007871F7">
        <w:trPr>
          <w:tblCellSpacing w:w="0" w:type="dxa"/>
        </w:trPr>
        <w:tc>
          <w:tcPr>
            <w:tcW w:w="846" w:type="dxa"/>
            <w:tcMar>
              <w:top w:w="0" w:type="dxa"/>
              <w:left w:w="108" w:type="dxa"/>
              <w:bottom w:w="0" w:type="dxa"/>
              <w:right w:w="108" w:type="dxa"/>
            </w:tcMar>
            <w:vAlign w:val="center"/>
          </w:tcPr>
          <w:p w:rsidR="003565B3" w:rsidRPr="00FE7F14" w:rsidRDefault="003565B3"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3565B3" w:rsidRPr="00FE7F14" w:rsidRDefault="003565B3"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Труби зовнішньої каналізації ПВХ діаметром 100х3,8 мм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w:t>
            </w:r>
          </w:p>
        </w:tc>
        <w:tc>
          <w:tcPr>
            <w:tcW w:w="1276" w:type="dxa"/>
            <w:tcMar>
              <w:top w:w="0" w:type="dxa"/>
              <w:left w:w="108" w:type="dxa"/>
              <w:bottom w:w="0" w:type="dxa"/>
              <w:right w:w="108" w:type="dxa"/>
            </w:tcMar>
            <w:vAlign w:val="center"/>
            <w:hideMark/>
          </w:tcPr>
          <w:p w:rsidR="003565B3" w:rsidRPr="00FE7F14" w:rsidRDefault="003565B3"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29,29</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Хомут із шурупом </w:t>
            </w:r>
            <w:proofErr w:type="spellStart"/>
            <w:r w:rsidRPr="00FE7F14">
              <w:rPr>
                <w:rFonts w:ascii="Times New Roman" w:hAnsi="Times New Roman" w:cs="Times New Roman"/>
                <w:sz w:val="24"/>
                <w:szCs w:val="24"/>
                <w:lang w:val="uk-UA"/>
              </w:rPr>
              <w:t>діам</w:t>
            </w:r>
            <w:proofErr w:type="spellEnd"/>
            <w:r w:rsidRPr="00FE7F14">
              <w:rPr>
                <w:rFonts w:ascii="Times New Roman" w:hAnsi="Times New Roman" w:cs="Times New Roman"/>
                <w:sz w:val="24"/>
                <w:szCs w:val="24"/>
                <w:lang w:val="uk-UA"/>
              </w:rPr>
              <w:t>. 50 мм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20</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Згон</w:t>
            </w:r>
            <w:proofErr w:type="spellEnd"/>
            <w:r w:rsidRPr="00FE7F14">
              <w:rPr>
                <w:rFonts w:ascii="Times New Roman" w:hAnsi="Times New Roman" w:cs="Times New Roman"/>
                <w:sz w:val="24"/>
                <w:szCs w:val="24"/>
                <w:lang w:val="uk-UA"/>
              </w:rPr>
              <w:t xml:space="preserve"> до кульового крана</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Елементи </w:t>
            </w:r>
            <w:proofErr w:type="spellStart"/>
            <w:r w:rsidRPr="00FE7F14">
              <w:rPr>
                <w:rFonts w:ascii="Times New Roman" w:hAnsi="Times New Roman" w:cs="Times New Roman"/>
                <w:sz w:val="24"/>
                <w:szCs w:val="24"/>
                <w:lang w:val="uk-UA"/>
              </w:rPr>
              <w:t>фасоннi</w:t>
            </w:r>
            <w:proofErr w:type="spellEnd"/>
            <w:r w:rsidRPr="00FE7F14">
              <w:rPr>
                <w:rFonts w:ascii="Times New Roman" w:hAnsi="Times New Roman" w:cs="Times New Roman"/>
                <w:sz w:val="24"/>
                <w:szCs w:val="24"/>
                <w:lang w:val="uk-UA"/>
              </w:rPr>
              <w:t xml:space="preserve"> [</w:t>
            </w:r>
            <w:proofErr w:type="spellStart"/>
            <w:r w:rsidRPr="00FE7F14">
              <w:rPr>
                <w:rFonts w:ascii="Times New Roman" w:hAnsi="Times New Roman" w:cs="Times New Roman"/>
                <w:sz w:val="24"/>
                <w:szCs w:val="24"/>
                <w:lang w:val="uk-UA"/>
              </w:rPr>
              <w:t>добiрнi</w:t>
            </w:r>
            <w:proofErr w:type="spellEnd"/>
            <w:r w:rsidRPr="00FE7F14">
              <w:rPr>
                <w:rFonts w:ascii="Times New Roman" w:hAnsi="Times New Roman" w:cs="Times New Roman"/>
                <w:sz w:val="24"/>
                <w:szCs w:val="24"/>
                <w:lang w:val="uk-UA"/>
              </w:rPr>
              <w:t xml:space="preserve">] </w:t>
            </w:r>
            <w:proofErr w:type="spellStart"/>
            <w:r w:rsidRPr="00FE7F14">
              <w:rPr>
                <w:rFonts w:ascii="Times New Roman" w:hAnsi="Times New Roman" w:cs="Times New Roman"/>
                <w:sz w:val="24"/>
                <w:szCs w:val="24"/>
                <w:lang w:val="uk-UA"/>
              </w:rPr>
              <w:t>iз</w:t>
            </w:r>
            <w:proofErr w:type="spellEnd"/>
            <w:r w:rsidRPr="00FE7F14">
              <w:rPr>
                <w:rFonts w:ascii="Times New Roman" w:hAnsi="Times New Roman" w:cs="Times New Roman"/>
                <w:sz w:val="24"/>
                <w:szCs w:val="24"/>
                <w:lang w:val="uk-UA"/>
              </w:rPr>
              <w:t xml:space="preserve"> листової </w:t>
            </w:r>
            <w:proofErr w:type="spellStart"/>
            <w:r w:rsidRPr="00FE7F14">
              <w:rPr>
                <w:rFonts w:ascii="Times New Roman" w:hAnsi="Times New Roman" w:cs="Times New Roman"/>
                <w:sz w:val="24"/>
                <w:szCs w:val="24"/>
                <w:lang w:val="uk-UA"/>
              </w:rPr>
              <w:t>сталi</w:t>
            </w:r>
            <w:proofErr w:type="spellEnd"/>
            <w:r w:rsidRPr="00FE7F14">
              <w:rPr>
                <w:rFonts w:ascii="Times New Roman" w:hAnsi="Times New Roman" w:cs="Times New Roman"/>
                <w:sz w:val="24"/>
                <w:szCs w:val="24"/>
                <w:lang w:val="uk-UA"/>
              </w:rPr>
              <w:t xml:space="preserve">, </w:t>
            </w:r>
            <w:proofErr w:type="spellStart"/>
            <w:r w:rsidRPr="00FE7F14">
              <w:rPr>
                <w:rFonts w:ascii="Times New Roman" w:hAnsi="Times New Roman" w:cs="Times New Roman"/>
                <w:sz w:val="24"/>
                <w:szCs w:val="24"/>
                <w:lang w:val="uk-UA"/>
              </w:rPr>
              <w:t>погрунтованi</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20</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Окремі конструктивні елементи будівель та споруд [колони,</w:t>
            </w:r>
            <w:r>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 xml:space="preserve">балки, ферми, </w:t>
            </w:r>
            <w:proofErr w:type="spellStart"/>
            <w:r w:rsidRPr="00FE7F14">
              <w:rPr>
                <w:rFonts w:ascii="Times New Roman" w:hAnsi="Times New Roman" w:cs="Times New Roman"/>
                <w:sz w:val="24"/>
                <w:szCs w:val="24"/>
                <w:lang w:val="uk-UA"/>
              </w:rPr>
              <w:t>зв&amp;apos;язки</w:t>
            </w:r>
            <w:proofErr w:type="spellEnd"/>
            <w:r w:rsidRPr="00FE7F14">
              <w:rPr>
                <w:rFonts w:ascii="Times New Roman" w:hAnsi="Times New Roman" w:cs="Times New Roman"/>
                <w:sz w:val="24"/>
                <w:szCs w:val="24"/>
                <w:lang w:val="uk-UA"/>
              </w:rPr>
              <w:t>, ригелі, стояки тощо] з перевагою</w:t>
            </w:r>
            <w:r>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 xml:space="preserve">гарячекатаних </w:t>
            </w:r>
            <w:proofErr w:type="spellStart"/>
            <w:r w:rsidRPr="00FE7F14">
              <w:rPr>
                <w:rFonts w:ascii="Times New Roman" w:hAnsi="Times New Roman" w:cs="Times New Roman"/>
                <w:sz w:val="24"/>
                <w:szCs w:val="24"/>
                <w:lang w:val="uk-UA"/>
              </w:rPr>
              <w:t>профілей</w:t>
            </w:r>
            <w:proofErr w:type="spellEnd"/>
            <w:r w:rsidRPr="00FE7F14">
              <w:rPr>
                <w:rFonts w:ascii="Times New Roman" w:hAnsi="Times New Roman" w:cs="Times New Roman"/>
                <w:sz w:val="24"/>
                <w:szCs w:val="24"/>
                <w:lang w:val="uk-UA"/>
              </w:rPr>
              <w:t>, середня маса складальної</w:t>
            </w:r>
            <w:r>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одиниці понад 0,1 до 0,5 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0,002332</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Окремі конструктивні елементи будівель та споруд [колони,</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балки, ферми, зв</w:t>
            </w:r>
            <w:r>
              <w:rPr>
                <w:rFonts w:ascii="Times New Roman" w:hAnsi="Times New Roman" w:cs="Times New Roman"/>
                <w:sz w:val="24"/>
                <w:szCs w:val="24"/>
                <w:lang w:val="uk-UA"/>
              </w:rPr>
              <w:t>’</w:t>
            </w:r>
            <w:r w:rsidRPr="00FE7F14">
              <w:rPr>
                <w:rFonts w:ascii="Times New Roman" w:hAnsi="Times New Roman" w:cs="Times New Roman"/>
                <w:sz w:val="24"/>
                <w:szCs w:val="24"/>
                <w:lang w:val="uk-UA"/>
              </w:rPr>
              <w:t>язки, ригелі, стояки тощо] з перевагою</w:t>
            </w:r>
            <w:r>
              <w:rPr>
                <w:rFonts w:ascii="Times New Roman" w:hAnsi="Times New Roman" w:cs="Times New Roman"/>
                <w:sz w:val="24"/>
                <w:szCs w:val="24"/>
                <w:lang w:val="uk-UA"/>
              </w:rPr>
              <w:t xml:space="preserve"> </w:t>
            </w:r>
            <w:proofErr w:type="spellStart"/>
            <w:r w:rsidRPr="00FE7F14">
              <w:rPr>
                <w:rFonts w:ascii="Times New Roman" w:hAnsi="Times New Roman" w:cs="Times New Roman"/>
                <w:sz w:val="24"/>
                <w:szCs w:val="24"/>
                <w:lang w:val="uk-UA"/>
              </w:rPr>
              <w:t>гнутозварних</w:t>
            </w:r>
            <w:proofErr w:type="spellEnd"/>
            <w:r w:rsidRPr="00FE7F14">
              <w:rPr>
                <w:rFonts w:ascii="Times New Roman" w:hAnsi="Times New Roman" w:cs="Times New Roman"/>
                <w:sz w:val="24"/>
                <w:szCs w:val="24"/>
                <w:lang w:val="uk-UA"/>
              </w:rPr>
              <w:t xml:space="preserve"> </w:t>
            </w:r>
            <w:proofErr w:type="spellStart"/>
            <w:r w:rsidRPr="00FE7F14">
              <w:rPr>
                <w:rFonts w:ascii="Times New Roman" w:hAnsi="Times New Roman" w:cs="Times New Roman"/>
                <w:sz w:val="24"/>
                <w:szCs w:val="24"/>
                <w:lang w:val="uk-UA"/>
              </w:rPr>
              <w:t>профілей</w:t>
            </w:r>
            <w:proofErr w:type="spellEnd"/>
            <w:r w:rsidRPr="00FE7F14">
              <w:rPr>
                <w:rFonts w:ascii="Times New Roman" w:hAnsi="Times New Roman" w:cs="Times New Roman"/>
                <w:sz w:val="24"/>
                <w:szCs w:val="24"/>
                <w:lang w:val="uk-UA"/>
              </w:rPr>
              <w:t xml:space="preserve"> та круглих труб, середня маса</w:t>
            </w:r>
            <w:r>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складальної одиниці до 0,1 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0,102</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Щити опалубки, ширина 300-750 мм, товщина 25 мм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м2</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0,78302</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Гарячекатана арматурна сталь гладка, клас А-1, діаметр 6</w:t>
            </w:r>
            <w:r>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мм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0,018</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Гарячекатана арматурна сталь періодичного профілю, клас</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А-ІІІ, діаметр 10 мм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0,06</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Болти з гайками та шайбами, діаметр 16 мм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0,0112</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Вода</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18,90311</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Кабелi</w:t>
            </w:r>
            <w:proofErr w:type="spellEnd"/>
            <w:r w:rsidRPr="00FE7F14">
              <w:rPr>
                <w:rFonts w:ascii="Times New Roman" w:hAnsi="Times New Roman" w:cs="Times New Roman"/>
                <w:sz w:val="24"/>
                <w:szCs w:val="24"/>
                <w:lang w:val="uk-UA"/>
              </w:rPr>
              <w:t xml:space="preserve"> </w:t>
            </w:r>
            <w:proofErr w:type="spellStart"/>
            <w:r w:rsidRPr="00FE7F14">
              <w:rPr>
                <w:rFonts w:ascii="Times New Roman" w:hAnsi="Times New Roman" w:cs="Times New Roman"/>
                <w:sz w:val="24"/>
                <w:szCs w:val="24"/>
                <w:lang w:val="uk-UA"/>
              </w:rPr>
              <w:t>силовi</w:t>
            </w:r>
            <w:proofErr w:type="spellEnd"/>
            <w:r w:rsidRPr="00FE7F14">
              <w:rPr>
                <w:rFonts w:ascii="Times New Roman" w:hAnsi="Times New Roman" w:cs="Times New Roman"/>
                <w:sz w:val="24"/>
                <w:szCs w:val="24"/>
                <w:lang w:val="uk-UA"/>
              </w:rPr>
              <w:t xml:space="preserve"> з </w:t>
            </w:r>
            <w:proofErr w:type="spellStart"/>
            <w:r w:rsidRPr="00FE7F14">
              <w:rPr>
                <w:rFonts w:ascii="Times New Roman" w:hAnsi="Times New Roman" w:cs="Times New Roman"/>
                <w:sz w:val="24"/>
                <w:szCs w:val="24"/>
                <w:lang w:val="uk-UA"/>
              </w:rPr>
              <w:t>мiдними</w:t>
            </w:r>
            <w:proofErr w:type="spellEnd"/>
            <w:r w:rsidRPr="00FE7F14">
              <w:rPr>
                <w:rFonts w:ascii="Times New Roman" w:hAnsi="Times New Roman" w:cs="Times New Roman"/>
                <w:sz w:val="24"/>
                <w:szCs w:val="24"/>
                <w:lang w:val="uk-UA"/>
              </w:rPr>
              <w:t xml:space="preserve"> жилами, марка </w:t>
            </w:r>
            <w:proofErr w:type="spellStart"/>
            <w:r w:rsidRPr="00FE7F14">
              <w:rPr>
                <w:rFonts w:ascii="Times New Roman" w:hAnsi="Times New Roman" w:cs="Times New Roman"/>
                <w:sz w:val="24"/>
                <w:szCs w:val="24"/>
                <w:lang w:val="uk-UA"/>
              </w:rPr>
              <w:t>ВВГнг</w:t>
            </w:r>
            <w:proofErr w:type="spellEnd"/>
            <w:r w:rsidRPr="00FE7F14">
              <w:rPr>
                <w:rFonts w:ascii="Times New Roman" w:hAnsi="Times New Roman" w:cs="Times New Roman"/>
                <w:sz w:val="24"/>
                <w:szCs w:val="24"/>
                <w:lang w:val="uk-UA"/>
              </w:rPr>
              <w:t>, число жил</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 xml:space="preserve">та </w:t>
            </w:r>
            <w:proofErr w:type="spellStart"/>
            <w:r w:rsidRPr="00FE7F14">
              <w:rPr>
                <w:rFonts w:ascii="Times New Roman" w:hAnsi="Times New Roman" w:cs="Times New Roman"/>
                <w:sz w:val="24"/>
                <w:szCs w:val="24"/>
                <w:lang w:val="uk-UA"/>
              </w:rPr>
              <w:t>перерiз</w:t>
            </w:r>
            <w:proofErr w:type="spellEnd"/>
            <w:r w:rsidRPr="00FE7F14">
              <w:rPr>
                <w:rFonts w:ascii="Times New Roman" w:hAnsi="Times New Roman" w:cs="Times New Roman"/>
                <w:sz w:val="24"/>
                <w:szCs w:val="24"/>
                <w:lang w:val="uk-UA"/>
              </w:rPr>
              <w:t xml:space="preserve"> 3х1,5 мм2</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14,42</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Кабель силовий з мідними жилами </w:t>
            </w:r>
            <w:proofErr w:type="spellStart"/>
            <w:r w:rsidRPr="00FE7F14">
              <w:rPr>
                <w:rFonts w:ascii="Times New Roman" w:hAnsi="Times New Roman" w:cs="Times New Roman"/>
                <w:sz w:val="24"/>
                <w:szCs w:val="24"/>
                <w:lang w:val="uk-UA"/>
              </w:rPr>
              <w:t>ВВГнг</w:t>
            </w:r>
            <w:proofErr w:type="spellEnd"/>
            <w:r w:rsidRPr="00FE7F14">
              <w:rPr>
                <w:rFonts w:ascii="Times New Roman" w:hAnsi="Times New Roman" w:cs="Times New Roman"/>
                <w:sz w:val="24"/>
                <w:szCs w:val="24"/>
                <w:lang w:val="uk-UA"/>
              </w:rPr>
              <w:t xml:space="preserve"> 3х2,5</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1000м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0,0357</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Болти для складання з гайками та шайбами, клас міцності</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10.9</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0,0001399</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Втулки ущільнювальні</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7</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Грунтовка</w:t>
            </w:r>
            <w:proofErr w:type="spellEnd"/>
            <w:r w:rsidRPr="00FE7F14">
              <w:rPr>
                <w:rFonts w:ascii="Times New Roman" w:hAnsi="Times New Roman" w:cs="Times New Roman"/>
                <w:sz w:val="24"/>
                <w:szCs w:val="24"/>
                <w:lang w:val="uk-UA"/>
              </w:rPr>
              <w:t xml:space="preserve"> ГФ-021 червоно-коричнева</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0,0037567</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Ксилол нафтовий, марка А</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0,0006095</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Лак БТ-577</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0,001008</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Натрій </w:t>
            </w:r>
            <w:proofErr w:type="spellStart"/>
            <w:r w:rsidRPr="00FE7F14">
              <w:rPr>
                <w:rFonts w:ascii="Times New Roman" w:hAnsi="Times New Roman" w:cs="Times New Roman"/>
                <w:sz w:val="24"/>
                <w:szCs w:val="24"/>
                <w:lang w:val="uk-UA"/>
              </w:rPr>
              <w:t>кремнієфтористий</w:t>
            </w:r>
            <w:proofErr w:type="spellEnd"/>
            <w:r w:rsidRPr="00FE7F14">
              <w:rPr>
                <w:rFonts w:ascii="Times New Roman" w:hAnsi="Times New Roman" w:cs="Times New Roman"/>
                <w:sz w:val="24"/>
                <w:szCs w:val="24"/>
                <w:lang w:val="uk-UA"/>
              </w:rPr>
              <w:t xml:space="preserve"> технічний, І сорт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0,006248</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Розчинник, марка Р-4</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0,0000191</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Емаль антикорозійна ПФ-115 сіра</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0,0038602</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Плити покриттів, </w:t>
            </w:r>
            <w:proofErr w:type="spellStart"/>
            <w:r w:rsidRPr="00FE7F14">
              <w:rPr>
                <w:rFonts w:ascii="Times New Roman" w:hAnsi="Times New Roman" w:cs="Times New Roman"/>
                <w:sz w:val="24"/>
                <w:szCs w:val="24"/>
                <w:lang w:val="uk-UA"/>
              </w:rPr>
              <w:t>перекриттів</w:t>
            </w:r>
            <w:proofErr w:type="spellEnd"/>
            <w:r w:rsidRPr="00FE7F14">
              <w:rPr>
                <w:rFonts w:ascii="Times New Roman" w:hAnsi="Times New Roman" w:cs="Times New Roman"/>
                <w:sz w:val="24"/>
                <w:szCs w:val="24"/>
                <w:lang w:val="uk-UA"/>
              </w:rPr>
              <w:t xml:space="preserve"> та днищ круглі із бетону В22,5,</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діаметр до 2,5 м, маса до 5 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1,24196</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Кільця для оглядових колодязів водопровідних та</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каналізаційних мереж, висота кільця 0,89-1,19 м, та</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шахтних колодязів, висота кільця 1 м, внутрішній діаметр</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1000 мм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4,94296</w:t>
            </w:r>
          </w:p>
        </w:tc>
      </w:tr>
      <w:tr w:rsidR="00FE7F14" w:rsidRPr="00FE7F14" w:rsidTr="007871F7">
        <w:trPr>
          <w:tblCellSpacing w:w="0" w:type="dxa"/>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7"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Кільця для оглядових колодязів водопровідних та</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каналізаційних мереж, висота кільця 0,89-1,19 м, та</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шахтних колодязів, висота кільця 1 м, внутрішній діаметр</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1500 мм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2,02272</w:t>
            </w:r>
          </w:p>
        </w:tc>
      </w:tr>
    </w:tbl>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6095"/>
        <w:gridCol w:w="1275"/>
        <w:gridCol w:w="1276"/>
      </w:tblGrid>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ind w:firstLine="28"/>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Зливоприймач</w:t>
            </w:r>
            <w:proofErr w:type="spellEnd"/>
            <w:r w:rsidRPr="00FE7F14">
              <w:rPr>
                <w:rFonts w:ascii="Times New Roman" w:hAnsi="Times New Roman" w:cs="Times New Roman"/>
                <w:sz w:val="24"/>
                <w:szCs w:val="24"/>
                <w:lang w:val="uk-UA"/>
              </w:rPr>
              <w:t xml:space="preserve"> ЗП-1 (h=400 мм)</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Зливоприймач</w:t>
            </w:r>
            <w:proofErr w:type="spellEnd"/>
            <w:r w:rsidRPr="00FE7F14">
              <w:rPr>
                <w:rFonts w:ascii="Times New Roman" w:hAnsi="Times New Roman" w:cs="Times New Roman"/>
                <w:sz w:val="24"/>
                <w:szCs w:val="24"/>
                <w:lang w:val="uk-UA"/>
              </w:rPr>
              <w:t xml:space="preserve"> ЗП-1 (з дном) 1010(1000)х610х800</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Каменi</w:t>
            </w:r>
            <w:proofErr w:type="spellEnd"/>
            <w:r w:rsidRPr="00FE7F14">
              <w:rPr>
                <w:rFonts w:ascii="Times New Roman" w:hAnsi="Times New Roman" w:cs="Times New Roman"/>
                <w:sz w:val="24"/>
                <w:szCs w:val="24"/>
                <w:lang w:val="uk-UA"/>
              </w:rPr>
              <w:t xml:space="preserve"> </w:t>
            </w:r>
            <w:proofErr w:type="spellStart"/>
            <w:r w:rsidRPr="00FE7F14">
              <w:rPr>
                <w:rFonts w:ascii="Times New Roman" w:hAnsi="Times New Roman" w:cs="Times New Roman"/>
                <w:sz w:val="24"/>
                <w:szCs w:val="24"/>
                <w:lang w:val="uk-UA"/>
              </w:rPr>
              <w:t>бортовi</w:t>
            </w:r>
            <w:proofErr w:type="spellEnd"/>
            <w:r w:rsidRPr="00FE7F14">
              <w:rPr>
                <w:rFonts w:ascii="Times New Roman" w:hAnsi="Times New Roman" w:cs="Times New Roman"/>
                <w:sz w:val="24"/>
                <w:szCs w:val="24"/>
                <w:lang w:val="uk-UA"/>
              </w:rPr>
              <w:t>, БР100.20.8</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41</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Щебінь із природного каменю для будівельних робіт,</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фракція 20-40 мм, марка М1000 і більше</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9,1</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Щебінь із природного каменю для будівельних робіт,</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фракція 20-40 мм, марка М1000 і більше</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0,3625</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Готова щебенево-піщана </w:t>
            </w:r>
            <w:proofErr w:type="spellStart"/>
            <w:r w:rsidRPr="00FE7F14">
              <w:rPr>
                <w:rFonts w:ascii="Times New Roman" w:hAnsi="Times New Roman" w:cs="Times New Roman"/>
                <w:sz w:val="24"/>
                <w:szCs w:val="24"/>
                <w:lang w:val="uk-UA"/>
              </w:rPr>
              <w:t>сумiш</w:t>
            </w:r>
            <w:proofErr w:type="spellEnd"/>
            <w:r w:rsidRPr="00FE7F14">
              <w:rPr>
                <w:rFonts w:ascii="Times New Roman" w:hAnsi="Times New Roman" w:cs="Times New Roman"/>
                <w:sz w:val="24"/>
                <w:szCs w:val="24"/>
                <w:lang w:val="uk-UA"/>
              </w:rPr>
              <w:t xml:space="preserve"> С7</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5,07</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Пісок природний, рядовий</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26,4611</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Суміші бетонні готові важкі, клас бетону В15 [М200],</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крупність заповнювача більше 20 до 40 мм</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4,868</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Суміші бетонні готові важкі, клас бетону В20 [М250],</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крупність заповнювача більше 20 до 40 мм</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2,1315</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Розчин готовий </w:t>
            </w:r>
            <w:proofErr w:type="spellStart"/>
            <w:r w:rsidRPr="00FE7F14">
              <w:rPr>
                <w:rFonts w:ascii="Times New Roman" w:hAnsi="Times New Roman" w:cs="Times New Roman"/>
                <w:sz w:val="24"/>
                <w:szCs w:val="24"/>
                <w:lang w:val="uk-UA"/>
              </w:rPr>
              <w:t>кладковий</w:t>
            </w:r>
            <w:proofErr w:type="spellEnd"/>
            <w:r w:rsidRPr="00FE7F14">
              <w:rPr>
                <w:rFonts w:ascii="Times New Roman" w:hAnsi="Times New Roman" w:cs="Times New Roman"/>
                <w:sz w:val="24"/>
                <w:szCs w:val="24"/>
                <w:lang w:val="uk-UA"/>
              </w:rPr>
              <w:t xml:space="preserve"> важкий цементний, марка М50</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0,25256</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Розчин для укладки ФЕМ РЦГ-75 Ж-1</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1,67</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Розчин готовий </w:t>
            </w:r>
            <w:proofErr w:type="spellStart"/>
            <w:r w:rsidRPr="00FE7F14">
              <w:rPr>
                <w:rFonts w:ascii="Times New Roman" w:hAnsi="Times New Roman" w:cs="Times New Roman"/>
                <w:sz w:val="24"/>
                <w:szCs w:val="24"/>
                <w:lang w:val="uk-UA"/>
              </w:rPr>
              <w:t>кладковий</w:t>
            </w:r>
            <w:proofErr w:type="spellEnd"/>
            <w:r w:rsidRPr="00FE7F14">
              <w:rPr>
                <w:rFonts w:ascii="Times New Roman" w:hAnsi="Times New Roman" w:cs="Times New Roman"/>
                <w:sz w:val="24"/>
                <w:szCs w:val="24"/>
                <w:lang w:val="uk-UA"/>
              </w:rPr>
              <w:t xml:space="preserve"> важкий цементний, марка М100</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0,37025</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Розчин азбоцементний</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м3</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0,07464</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Плитка бетонна тротуарна </w:t>
            </w:r>
            <w:proofErr w:type="spellStart"/>
            <w:r w:rsidRPr="00FE7F14">
              <w:rPr>
                <w:rFonts w:ascii="Times New Roman" w:hAnsi="Times New Roman" w:cs="Times New Roman"/>
                <w:sz w:val="24"/>
                <w:szCs w:val="24"/>
                <w:lang w:val="uk-UA"/>
              </w:rPr>
              <w:t>фiгурна</w:t>
            </w:r>
            <w:proofErr w:type="spellEnd"/>
            <w:r w:rsidRPr="00FE7F14">
              <w:rPr>
                <w:rFonts w:ascii="Times New Roman" w:hAnsi="Times New Roman" w:cs="Times New Roman"/>
                <w:sz w:val="24"/>
                <w:szCs w:val="24"/>
                <w:lang w:val="uk-UA"/>
              </w:rPr>
              <w:t>, товщина 40 мм "Сіті"</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м2</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33,63</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Припої олов’яно-свинцеві сурм’янисті в чушках, марка</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ПОССу25-2</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0,000175</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Канат подвійного звивання, тип ЛК-Р, без покриття, з дроту</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марки В, маркірувальна група 1570 Н/мм2 та менше,</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діаметр 8,3 мм</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10м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0,003392</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Склострічка</w:t>
            </w:r>
            <w:proofErr w:type="spellEnd"/>
            <w:r w:rsidRPr="00FE7F14">
              <w:rPr>
                <w:rFonts w:ascii="Times New Roman" w:hAnsi="Times New Roman" w:cs="Times New Roman"/>
                <w:sz w:val="24"/>
                <w:szCs w:val="24"/>
                <w:lang w:val="uk-UA"/>
              </w:rPr>
              <w:t xml:space="preserve"> липка ізоляційна на </w:t>
            </w:r>
            <w:proofErr w:type="spellStart"/>
            <w:r w:rsidRPr="00FE7F14">
              <w:rPr>
                <w:rFonts w:ascii="Times New Roman" w:hAnsi="Times New Roman" w:cs="Times New Roman"/>
                <w:sz w:val="24"/>
                <w:szCs w:val="24"/>
                <w:lang w:val="uk-UA"/>
              </w:rPr>
              <w:t>полікасиновому</w:t>
            </w:r>
            <w:proofErr w:type="spellEnd"/>
            <w:r w:rsidRPr="00FE7F14">
              <w:rPr>
                <w:rFonts w:ascii="Times New Roman" w:hAnsi="Times New Roman" w:cs="Times New Roman"/>
                <w:sz w:val="24"/>
                <w:szCs w:val="24"/>
                <w:lang w:val="uk-UA"/>
              </w:rPr>
              <w:t xml:space="preserve"> компаунді,</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марка ЛСЭПЛ, ширина 20-30 мм, товщина від 0,14 до 0,19</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мм</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кг</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0,2484</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Бірка</w:t>
            </w:r>
            <w:proofErr w:type="spellEnd"/>
            <w:r w:rsidRPr="00FE7F14">
              <w:rPr>
                <w:rFonts w:ascii="Times New Roman" w:hAnsi="Times New Roman" w:cs="Times New Roman"/>
                <w:sz w:val="24"/>
                <w:szCs w:val="24"/>
                <w:lang w:val="uk-UA"/>
              </w:rPr>
              <w:t xml:space="preserve"> маркувальна</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100шт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0,035</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Кнопка К227</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100шт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0,714</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Конструкція опорна</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0,00045</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Стрічка монтажна ЛМ</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100м</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0,105</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Підрозетник</w:t>
            </w:r>
            <w:proofErr w:type="spellEnd"/>
            <w:r w:rsidRPr="00FE7F14">
              <w:rPr>
                <w:rFonts w:ascii="Times New Roman" w:hAnsi="Times New Roman" w:cs="Times New Roman"/>
                <w:sz w:val="24"/>
                <w:szCs w:val="24"/>
                <w:lang w:val="uk-UA"/>
              </w:rPr>
              <w:t>, діаметр 50-80 мм</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100шт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0,0309</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 xml:space="preserve">Скобки для проводів кабелів </w:t>
            </w:r>
            <w:proofErr w:type="spellStart"/>
            <w:r w:rsidRPr="00FE7F14">
              <w:rPr>
                <w:rFonts w:ascii="Times New Roman" w:hAnsi="Times New Roman" w:cs="Times New Roman"/>
                <w:sz w:val="24"/>
                <w:szCs w:val="24"/>
                <w:lang w:val="uk-UA"/>
              </w:rPr>
              <w:t>дволапкові</w:t>
            </w:r>
            <w:proofErr w:type="spellEnd"/>
            <w:r w:rsidRPr="00FE7F14">
              <w:rPr>
                <w:rFonts w:ascii="Times New Roman" w:hAnsi="Times New Roman" w:cs="Times New Roman"/>
                <w:sz w:val="24"/>
                <w:szCs w:val="24"/>
                <w:lang w:val="uk-UA"/>
              </w:rPr>
              <w:t xml:space="preserve"> К729, К730</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100шт</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0,567</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Світильники з розсіювачем із силікатного скла, настінні для</w:t>
            </w:r>
            <w:r w:rsidR="007871F7">
              <w:rPr>
                <w:rFonts w:ascii="Times New Roman" w:hAnsi="Times New Roman" w:cs="Times New Roman"/>
                <w:sz w:val="24"/>
                <w:szCs w:val="24"/>
                <w:lang w:val="uk-UA"/>
              </w:rPr>
              <w:t xml:space="preserve"> </w:t>
            </w:r>
            <w:r w:rsidRPr="00FE7F14">
              <w:rPr>
                <w:rFonts w:ascii="Times New Roman" w:hAnsi="Times New Roman" w:cs="Times New Roman"/>
                <w:sz w:val="24"/>
                <w:szCs w:val="24"/>
                <w:lang w:val="uk-UA"/>
              </w:rPr>
              <w:t>ламп розжарювання</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3</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Геотекстиль</w:t>
            </w:r>
            <w:proofErr w:type="spellEnd"/>
            <w:r w:rsidRPr="00FE7F14">
              <w:rPr>
                <w:rFonts w:ascii="Times New Roman" w:hAnsi="Times New Roman" w:cs="Times New Roman"/>
                <w:sz w:val="24"/>
                <w:szCs w:val="24"/>
                <w:lang w:val="uk-UA"/>
              </w:rPr>
              <w:t xml:space="preserve"> голкопробивний, щільність 300 г/м2</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м2</w:t>
            </w:r>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12,53</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Клапани зворотні муфтові для води, тиск 1,6 МПа [16</w:t>
            </w:r>
            <w:r w:rsidR="007871F7">
              <w:rPr>
                <w:rFonts w:ascii="Times New Roman" w:hAnsi="Times New Roman" w:cs="Times New Roman"/>
                <w:sz w:val="24"/>
                <w:szCs w:val="24"/>
                <w:lang w:val="uk-UA"/>
              </w:rPr>
              <w:t xml:space="preserve"> </w:t>
            </w:r>
            <w:proofErr w:type="spellStart"/>
            <w:r w:rsidRPr="00FE7F14">
              <w:rPr>
                <w:rFonts w:ascii="Times New Roman" w:hAnsi="Times New Roman" w:cs="Times New Roman"/>
                <w:sz w:val="24"/>
                <w:szCs w:val="24"/>
                <w:lang w:val="uk-UA"/>
              </w:rPr>
              <w:t>кгс</w:t>
            </w:r>
            <w:proofErr w:type="spellEnd"/>
            <w:r w:rsidRPr="00FE7F14">
              <w:rPr>
                <w:rFonts w:ascii="Times New Roman" w:hAnsi="Times New Roman" w:cs="Times New Roman"/>
                <w:sz w:val="24"/>
                <w:szCs w:val="24"/>
                <w:lang w:val="uk-UA"/>
              </w:rPr>
              <w:t>/см2], діаметр 50 мм</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Колонки водорозбірні КМ 5</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Крани кульові муфтові 2" ВР/ВР</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1</w:t>
            </w:r>
          </w:p>
        </w:tc>
      </w:tr>
      <w:tr w:rsidR="00FE7F14" w:rsidRPr="00FE7F14" w:rsidTr="007871F7">
        <w:trPr>
          <w:tblCellSpacing w:w="0" w:type="dxa"/>
          <w:jc w:val="center"/>
        </w:trPr>
        <w:tc>
          <w:tcPr>
            <w:tcW w:w="846" w:type="dxa"/>
            <w:tcMar>
              <w:top w:w="0" w:type="dxa"/>
              <w:left w:w="108" w:type="dxa"/>
              <w:bottom w:w="0" w:type="dxa"/>
              <w:right w:w="108" w:type="dxa"/>
            </w:tcMar>
            <w:vAlign w:val="center"/>
          </w:tcPr>
          <w:p w:rsidR="00FE7F14" w:rsidRPr="00FE7F14" w:rsidRDefault="00FE7F14" w:rsidP="007871F7">
            <w:pPr>
              <w:numPr>
                <w:ilvl w:val="0"/>
                <w:numId w:val="34"/>
              </w:numPr>
              <w:tabs>
                <w:tab w:val="left" w:pos="1122"/>
              </w:tabs>
              <w:spacing w:after="0" w:line="240" w:lineRule="auto"/>
              <w:ind w:left="0" w:firstLine="22"/>
              <w:rPr>
                <w:rFonts w:ascii="Times New Roman" w:hAnsi="Times New Roman" w:cs="Times New Roman"/>
                <w:sz w:val="24"/>
                <w:szCs w:val="24"/>
                <w:lang w:val="uk-UA"/>
              </w:rPr>
            </w:pPr>
          </w:p>
        </w:tc>
        <w:tc>
          <w:tcPr>
            <w:tcW w:w="6095" w:type="dxa"/>
            <w:tcMar>
              <w:top w:w="0" w:type="dxa"/>
              <w:left w:w="108" w:type="dxa"/>
              <w:bottom w:w="0" w:type="dxa"/>
              <w:right w:w="108" w:type="dxa"/>
            </w:tcMar>
            <w:vAlign w:val="center"/>
            <w:hideMark/>
          </w:tcPr>
          <w:p w:rsidR="00FE7F14" w:rsidRPr="00FE7F14" w:rsidRDefault="00FE7F14" w:rsidP="00FE7F14">
            <w:pPr>
              <w:suppressAutoHyphens/>
              <w:overflowPunct w:val="0"/>
              <w:autoSpaceDE w:val="0"/>
              <w:autoSpaceDN w:val="0"/>
              <w:adjustRightInd w:val="0"/>
              <w:rPr>
                <w:rFonts w:ascii="Times New Roman" w:hAnsi="Times New Roman" w:cs="Times New Roman"/>
                <w:sz w:val="24"/>
                <w:szCs w:val="24"/>
                <w:lang w:val="uk-UA"/>
              </w:rPr>
            </w:pPr>
            <w:r w:rsidRPr="00FE7F14">
              <w:rPr>
                <w:rFonts w:ascii="Times New Roman" w:hAnsi="Times New Roman" w:cs="Times New Roman"/>
                <w:sz w:val="24"/>
                <w:szCs w:val="24"/>
                <w:lang w:val="uk-UA"/>
              </w:rPr>
              <w:t>Дюбель довжиною 70 мм</w:t>
            </w:r>
          </w:p>
        </w:tc>
        <w:tc>
          <w:tcPr>
            <w:tcW w:w="1275"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proofErr w:type="spellStart"/>
            <w:r w:rsidRPr="00FE7F14">
              <w:rPr>
                <w:rFonts w:ascii="Times New Roman" w:hAnsi="Times New Roman" w:cs="Times New Roman"/>
                <w:sz w:val="24"/>
                <w:szCs w:val="24"/>
                <w:lang w:val="uk-UA"/>
              </w:rPr>
              <w:t>шт</w:t>
            </w:r>
            <w:proofErr w:type="spellEnd"/>
          </w:p>
        </w:tc>
        <w:tc>
          <w:tcPr>
            <w:tcW w:w="1276" w:type="dxa"/>
            <w:tcMar>
              <w:top w:w="0" w:type="dxa"/>
              <w:left w:w="108" w:type="dxa"/>
              <w:bottom w:w="0" w:type="dxa"/>
              <w:right w:w="108" w:type="dxa"/>
            </w:tcMar>
            <w:vAlign w:val="center"/>
            <w:hideMark/>
          </w:tcPr>
          <w:p w:rsidR="00FE7F14" w:rsidRPr="00FE7F14" w:rsidRDefault="00FE7F14" w:rsidP="007871F7">
            <w:pPr>
              <w:suppressAutoHyphens/>
              <w:overflowPunct w:val="0"/>
              <w:autoSpaceDE w:val="0"/>
              <w:autoSpaceDN w:val="0"/>
              <w:adjustRightInd w:val="0"/>
              <w:jc w:val="center"/>
              <w:rPr>
                <w:rFonts w:ascii="Times New Roman" w:hAnsi="Times New Roman" w:cs="Times New Roman"/>
                <w:sz w:val="24"/>
                <w:szCs w:val="24"/>
                <w:lang w:val="uk-UA"/>
              </w:rPr>
            </w:pPr>
            <w:r w:rsidRPr="00FE7F14">
              <w:rPr>
                <w:rFonts w:ascii="Times New Roman" w:hAnsi="Times New Roman" w:cs="Times New Roman"/>
                <w:sz w:val="24"/>
                <w:szCs w:val="24"/>
                <w:lang w:val="uk-UA"/>
              </w:rPr>
              <w:t>20</w:t>
            </w:r>
          </w:p>
        </w:tc>
      </w:tr>
    </w:tbl>
    <w:p w:rsidR="003565B3" w:rsidRPr="003565B3" w:rsidRDefault="003565B3" w:rsidP="003565B3">
      <w:pPr>
        <w:widowControl w:val="0"/>
        <w:pBdr>
          <w:top w:val="none" w:sz="4" w:space="31" w:color="000000"/>
        </w:pBdr>
        <w:ind w:firstLine="709"/>
        <w:jc w:val="both"/>
        <w:rPr>
          <w:rFonts w:ascii="Times New Roman" w:hAnsi="Times New Roman" w:cs="Times New Roman"/>
          <w:i/>
          <w:sz w:val="24"/>
          <w:szCs w:val="24"/>
        </w:rPr>
      </w:pPr>
      <w:r w:rsidRPr="003565B3">
        <w:rPr>
          <w:rFonts w:ascii="Times New Roman" w:hAnsi="Times New Roman" w:cs="Times New Roman"/>
          <w:iCs/>
          <w:sz w:val="24"/>
        </w:rPr>
        <w:t>*</w:t>
      </w:r>
      <w:proofErr w:type="spellStart"/>
      <w:r w:rsidRPr="003565B3">
        <w:rPr>
          <w:rFonts w:ascii="Times New Roman" w:hAnsi="Times New Roman" w:cs="Times New Roman"/>
          <w:i/>
          <w:iCs/>
          <w:sz w:val="24"/>
          <w:szCs w:val="24"/>
        </w:rPr>
        <w:t>Примітка</w:t>
      </w:r>
      <w:proofErr w:type="spellEnd"/>
      <w:r w:rsidRPr="003565B3">
        <w:rPr>
          <w:rFonts w:ascii="Times New Roman" w:hAnsi="Times New Roman" w:cs="Times New Roman"/>
          <w:i/>
          <w:iCs/>
          <w:sz w:val="24"/>
          <w:szCs w:val="24"/>
        </w:rPr>
        <w:t>:</w:t>
      </w:r>
    </w:p>
    <w:p w:rsidR="003565B3" w:rsidRPr="003565B3" w:rsidRDefault="003565B3" w:rsidP="003565B3">
      <w:pPr>
        <w:widowControl w:val="0"/>
        <w:pBdr>
          <w:top w:val="none" w:sz="4" w:space="31" w:color="000000"/>
        </w:pBdr>
        <w:ind w:firstLine="709"/>
        <w:jc w:val="both"/>
        <w:rPr>
          <w:rFonts w:ascii="Times New Roman" w:hAnsi="Times New Roman" w:cs="Times New Roman"/>
          <w:i/>
          <w:sz w:val="24"/>
          <w:szCs w:val="24"/>
        </w:rPr>
      </w:pPr>
      <w:r w:rsidRPr="003565B3">
        <w:rPr>
          <w:rFonts w:ascii="Times New Roman" w:hAnsi="Times New Roman" w:cs="Times New Roman"/>
          <w:i/>
          <w:iCs/>
          <w:sz w:val="24"/>
          <w:szCs w:val="24"/>
        </w:rPr>
        <w:t xml:space="preserve">У </w:t>
      </w:r>
      <w:proofErr w:type="spellStart"/>
      <w:r w:rsidRPr="003565B3">
        <w:rPr>
          <w:rFonts w:ascii="Times New Roman" w:hAnsi="Times New Roman" w:cs="Times New Roman"/>
          <w:i/>
          <w:iCs/>
          <w:sz w:val="24"/>
          <w:szCs w:val="24"/>
        </w:rPr>
        <w:t>разі</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використання</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посилань</w:t>
      </w:r>
      <w:proofErr w:type="spellEnd"/>
      <w:r w:rsidRPr="003565B3">
        <w:rPr>
          <w:rFonts w:ascii="Times New Roman" w:hAnsi="Times New Roman" w:cs="Times New Roman"/>
          <w:i/>
          <w:iCs/>
          <w:sz w:val="24"/>
          <w:szCs w:val="24"/>
        </w:rPr>
        <w:t xml:space="preserve"> на </w:t>
      </w:r>
      <w:proofErr w:type="spellStart"/>
      <w:r w:rsidRPr="003565B3">
        <w:rPr>
          <w:rFonts w:ascii="Times New Roman" w:hAnsi="Times New Roman" w:cs="Times New Roman"/>
          <w:i/>
          <w:iCs/>
          <w:sz w:val="24"/>
          <w:szCs w:val="24"/>
        </w:rPr>
        <w:t>конкретні</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торговельну</w:t>
      </w:r>
      <w:proofErr w:type="spellEnd"/>
      <w:r w:rsidRPr="003565B3">
        <w:rPr>
          <w:rFonts w:ascii="Times New Roman" w:hAnsi="Times New Roman" w:cs="Times New Roman"/>
          <w:i/>
          <w:iCs/>
          <w:sz w:val="24"/>
          <w:szCs w:val="24"/>
        </w:rPr>
        <w:t xml:space="preserve"> марку, </w:t>
      </w:r>
      <w:proofErr w:type="spellStart"/>
      <w:r w:rsidRPr="003565B3">
        <w:rPr>
          <w:rFonts w:ascii="Times New Roman" w:hAnsi="Times New Roman" w:cs="Times New Roman"/>
          <w:i/>
          <w:iCs/>
          <w:sz w:val="24"/>
          <w:szCs w:val="24"/>
        </w:rPr>
        <w:t>фірму</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назву</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або</w:t>
      </w:r>
      <w:proofErr w:type="spellEnd"/>
      <w:r w:rsidRPr="003565B3">
        <w:rPr>
          <w:rFonts w:ascii="Times New Roman" w:hAnsi="Times New Roman" w:cs="Times New Roman"/>
          <w:i/>
          <w:iCs/>
          <w:sz w:val="24"/>
          <w:szCs w:val="24"/>
        </w:rPr>
        <w:t xml:space="preserve"> тип предмета </w:t>
      </w:r>
      <w:proofErr w:type="spellStart"/>
      <w:r w:rsidRPr="003565B3">
        <w:rPr>
          <w:rFonts w:ascii="Times New Roman" w:hAnsi="Times New Roman" w:cs="Times New Roman"/>
          <w:i/>
          <w:iCs/>
          <w:sz w:val="24"/>
          <w:szCs w:val="24"/>
        </w:rPr>
        <w:t>закупівлі</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джерело</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його</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походження</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або</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виробника</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після</w:t>
      </w:r>
      <w:proofErr w:type="spellEnd"/>
      <w:r w:rsidRPr="003565B3">
        <w:rPr>
          <w:rFonts w:ascii="Times New Roman" w:hAnsi="Times New Roman" w:cs="Times New Roman"/>
          <w:i/>
          <w:iCs/>
          <w:sz w:val="24"/>
          <w:szCs w:val="24"/>
        </w:rPr>
        <w:t xml:space="preserve"> такого </w:t>
      </w:r>
      <w:proofErr w:type="spellStart"/>
      <w:r w:rsidRPr="003565B3">
        <w:rPr>
          <w:rFonts w:ascii="Times New Roman" w:hAnsi="Times New Roman" w:cs="Times New Roman"/>
          <w:i/>
          <w:iCs/>
          <w:sz w:val="24"/>
          <w:szCs w:val="24"/>
        </w:rPr>
        <w:t>посилання</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слід</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вважати</w:t>
      </w:r>
      <w:proofErr w:type="spellEnd"/>
      <w:r w:rsidRPr="003565B3">
        <w:rPr>
          <w:rFonts w:ascii="Times New Roman" w:hAnsi="Times New Roman" w:cs="Times New Roman"/>
          <w:i/>
          <w:iCs/>
          <w:sz w:val="24"/>
          <w:szCs w:val="24"/>
        </w:rPr>
        <w:t xml:space="preserve"> в </w:t>
      </w:r>
      <w:proofErr w:type="spellStart"/>
      <w:r w:rsidRPr="003565B3">
        <w:rPr>
          <w:rFonts w:ascii="Times New Roman" w:hAnsi="Times New Roman" w:cs="Times New Roman"/>
          <w:i/>
          <w:iCs/>
          <w:sz w:val="24"/>
          <w:szCs w:val="24"/>
        </w:rPr>
        <w:t>наявності</w:t>
      </w:r>
      <w:proofErr w:type="spellEnd"/>
      <w:r w:rsidRPr="003565B3">
        <w:rPr>
          <w:rFonts w:ascii="Times New Roman" w:hAnsi="Times New Roman" w:cs="Times New Roman"/>
          <w:i/>
          <w:iCs/>
          <w:sz w:val="24"/>
          <w:szCs w:val="24"/>
        </w:rPr>
        <w:t xml:space="preserve"> </w:t>
      </w:r>
      <w:proofErr w:type="spellStart"/>
      <w:r w:rsidRPr="003565B3">
        <w:rPr>
          <w:rFonts w:ascii="Times New Roman" w:hAnsi="Times New Roman" w:cs="Times New Roman"/>
          <w:i/>
          <w:iCs/>
          <w:sz w:val="24"/>
          <w:szCs w:val="24"/>
        </w:rPr>
        <w:t>вираз</w:t>
      </w:r>
      <w:proofErr w:type="spellEnd"/>
      <w:r w:rsidRPr="003565B3">
        <w:rPr>
          <w:rFonts w:ascii="Times New Roman" w:hAnsi="Times New Roman" w:cs="Times New Roman"/>
          <w:i/>
          <w:iCs/>
          <w:sz w:val="24"/>
          <w:szCs w:val="24"/>
        </w:rPr>
        <w:t xml:space="preserve"> </w:t>
      </w:r>
      <w:r w:rsidRPr="003565B3">
        <w:rPr>
          <w:rFonts w:ascii="Times New Roman" w:hAnsi="Times New Roman" w:cs="Times New Roman"/>
          <w:b/>
          <w:i/>
          <w:iCs/>
          <w:sz w:val="24"/>
          <w:szCs w:val="24"/>
        </w:rPr>
        <w:t>"</w:t>
      </w:r>
      <w:proofErr w:type="spellStart"/>
      <w:r w:rsidRPr="003565B3">
        <w:rPr>
          <w:rFonts w:ascii="Times New Roman" w:hAnsi="Times New Roman" w:cs="Times New Roman"/>
          <w:b/>
          <w:i/>
          <w:iCs/>
          <w:sz w:val="24"/>
          <w:szCs w:val="24"/>
        </w:rPr>
        <w:t>або</w:t>
      </w:r>
      <w:proofErr w:type="spellEnd"/>
      <w:r w:rsidRPr="003565B3">
        <w:rPr>
          <w:rFonts w:ascii="Times New Roman" w:hAnsi="Times New Roman" w:cs="Times New Roman"/>
          <w:b/>
          <w:i/>
          <w:iCs/>
          <w:sz w:val="24"/>
          <w:szCs w:val="24"/>
        </w:rPr>
        <w:t xml:space="preserve"> </w:t>
      </w:r>
      <w:proofErr w:type="spellStart"/>
      <w:r w:rsidRPr="003565B3">
        <w:rPr>
          <w:rFonts w:ascii="Times New Roman" w:hAnsi="Times New Roman" w:cs="Times New Roman"/>
          <w:b/>
          <w:i/>
          <w:iCs/>
          <w:sz w:val="24"/>
          <w:szCs w:val="24"/>
        </w:rPr>
        <w:t>еквівалент</w:t>
      </w:r>
      <w:proofErr w:type="spellEnd"/>
      <w:r w:rsidRPr="003565B3">
        <w:rPr>
          <w:rFonts w:ascii="Times New Roman" w:hAnsi="Times New Roman" w:cs="Times New Roman"/>
          <w:b/>
          <w:i/>
          <w:iCs/>
          <w:sz w:val="24"/>
          <w:szCs w:val="24"/>
        </w:rPr>
        <w:t>".</w:t>
      </w:r>
    </w:p>
    <w:p w:rsidR="003565B3" w:rsidRPr="003565B3" w:rsidRDefault="003565B3" w:rsidP="003565B3">
      <w:pPr>
        <w:widowControl w:val="0"/>
        <w:pBdr>
          <w:top w:val="none" w:sz="4" w:space="31" w:color="000000"/>
        </w:pBdr>
        <w:ind w:firstLine="709"/>
        <w:jc w:val="both"/>
        <w:rPr>
          <w:rFonts w:ascii="Times New Roman" w:hAnsi="Times New Roman" w:cs="Times New Roman"/>
          <w:i/>
          <w:sz w:val="24"/>
        </w:rPr>
      </w:pPr>
      <w:proofErr w:type="spellStart"/>
      <w:r w:rsidRPr="003565B3">
        <w:rPr>
          <w:rFonts w:ascii="Times New Roman" w:hAnsi="Times New Roman" w:cs="Times New Roman"/>
          <w:i/>
          <w:iCs/>
          <w:sz w:val="24"/>
        </w:rPr>
        <w:t>Якщо</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Учасником</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пропонується</w:t>
      </w:r>
      <w:proofErr w:type="spellEnd"/>
      <w:r w:rsidRPr="003565B3">
        <w:rPr>
          <w:rFonts w:ascii="Times New Roman" w:hAnsi="Times New Roman" w:cs="Times New Roman"/>
          <w:i/>
          <w:iCs/>
          <w:sz w:val="24"/>
        </w:rPr>
        <w:t xml:space="preserve"> </w:t>
      </w:r>
      <w:r w:rsidRPr="003565B3">
        <w:rPr>
          <w:rFonts w:ascii="Times New Roman" w:hAnsi="Times New Roman" w:cs="Times New Roman"/>
          <w:i/>
          <w:iCs/>
          <w:sz w:val="24"/>
          <w:lang w:val="uk-UA"/>
        </w:rPr>
        <w:t xml:space="preserve">аналог чи </w:t>
      </w:r>
      <w:proofErr w:type="spellStart"/>
      <w:r w:rsidRPr="003565B3">
        <w:rPr>
          <w:rFonts w:ascii="Times New Roman" w:hAnsi="Times New Roman" w:cs="Times New Roman"/>
          <w:i/>
          <w:iCs/>
          <w:sz w:val="24"/>
        </w:rPr>
        <w:t>еквівалент</w:t>
      </w:r>
      <w:proofErr w:type="spellEnd"/>
      <w:r w:rsidRPr="003565B3">
        <w:rPr>
          <w:rFonts w:ascii="Times New Roman" w:hAnsi="Times New Roman" w:cs="Times New Roman"/>
          <w:i/>
          <w:iCs/>
          <w:sz w:val="24"/>
        </w:rPr>
        <w:t xml:space="preserve"> товару</w:t>
      </w:r>
      <w:r w:rsidRPr="003565B3">
        <w:rPr>
          <w:rFonts w:ascii="Times New Roman" w:hAnsi="Times New Roman" w:cs="Times New Roman"/>
          <w:i/>
          <w:iCs/>
          <w:sz w:val="24"/>
          <w:lang w:val="uk-UA"/>
        </w:rPr>
        <w:t xml:space="preserve"> (матеріалів та конструкцій)</w:t>
      </w:r>
      <w:r w:rsidRPr="003565B3">
        <w:rPr>
          <w:rFonts w:ascii="Times New Roman" w:hAnsi="Times New Roman" w:cs="Times New Roman"/>
          <w:i/>
          <w:iCs/>
          <w:sz w:val="24"/>
        </w:rPr>
        <w:t xml:space="preserve"> до того, </w:t>
      </w:r>
      <w:proofErr w:type="spellStart"/>
      <w:r w:rsidRPr="003565B3">
        <w:rPr>
          <w:rFonts w:ascii="Times New Roman" w:hAnsi="Times New Roman" w:cs="Times New Roman"/>
          <w:i/>
          <w:iCs/>
          <w:sz w:val="24"/>
        </w:rPr>
        <w:t>що</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вимага</w:t>
      </w:r>
      <w:proofErr w:type="spellEnd"/>
      <w:r w:rsidRPr="003565B3">
        <w:rPr>
          <w:rFonts w:ascii="Times New Roman" w:hAnsi="Times New Roman" w:cs="Times New Roman"/>
          <w:i/>
          <w:iCs/>
          <w:sz w:val="24"/>
          <w:lang w:val="uk-UA"/>
        </w:rPr>
        <w:t>ю</w:t>
      </w:r>
      <w:proofErr w:type="spellStart"/>
      <w:r w:rsidRPr="003565B3">
        <w:rPr>
          <w:rFonts w:ascii="Times New Roman" w:hAnsi="Times New Roman" w:cs="Times New Roman"/>
          <w:i/>
          <w:iCs/>
          <w:sz w:val="24"/>
        </w:rPr>
        <w:t>ться</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Замовником</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додатково</w:t>
      </w:r>
      <w:proofErr w:type="spellEnd"/>
      <w:r w:rsidRPr="003565B3">
        <w:rPr>
          <w:rFonts w:ascii="Times New Roman" w:hAnsi="Times New Roman" w:cs="Times New Roman"/>
          <w:i/>
          <w:iCs/>
          <w:sz w:val="24"/>
        </w:rPr>
        <w:t xml:space="preserve"> у </w:t>
      </w:r>
      <w:proofErr w:type="spellStart"/>
      <w:r w:rsidRPr="003565B3">
        <w:rPr>
          <w:rFonts w:ascii="Times New Roman" w:hAnsi="Times New Roman" w:cs="Times New Roman"/>
          <w:i/>
          <w:iCs/>
          <w:sz w:val="24"/>
        </w:rPr>
        <w:t>складі</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пропозиції</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Учасник</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надає</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таблицю</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складену</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lang w:val="uk-UA"/>
        </w:rPr>
        <w:t>занаведеною</w:t>
      </w:r>
      <w:proofErr w:type="spellEnd"/>
      <w:r w:rsidRPr="003565B3">
        <w:rPr>
          <w:rFonts w:ascii="Times New Roman" w:hAnsi="Times New Roman" w:cs="Times New Roman"/>
          <w:i/>
          <w:iCs/>
          <w:sz w:val="24"/>
          <w:lang w:val="uk-UA"/>
        </w:rPr>
        <w:t xml:space="preserve"> формою - Таблиця </w:t>
      </w:r>
      <w:r w:rsidR="00976CC1">
        <w:rPr>
          <w:rFonts w:ascii="Times New Roman" w:hAnsi="Times New Roman" w:cs="Times New Roman"/>
          <w:i/>
          <w:iCs/>
          <w:sz w:val="24"/>
          <w:lang w:val="uk-UA"/>
        </w:rPr>
        <w:t>3.3.</w:t>
      </w:r>
      <w:r w:rsidRPr="003565B3">
        <w:rPr>
          <w:rFonts w:ascii="Times New Roman" w:hAnsi="Times New Roman" w:cs="Times New Roman"/>
          <w:i/>
          <w:iCs/>
          <w:sz w:val="24"/>
        </w:rPr>
        <w:t xml:space="preserve">, яка у </w:t>
      </w:r>
      <w:proofErr w:type="spellStart"/>
      <w:r w:rsidRPr="003565B3">
        <w:rPr>
          <w:rFonts w:ascii="Times New Roman" w:hAnsi="Times New Roman" w:cs="Times New Roman"/>
          <w:i/>
          <w:iCs/>
          <w:sz w:val="24"/>
        </w:rPr>
        <w:t>порівняльному</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вигляді</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містить</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відомості</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щодо</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основних</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технічних</w:t>
      </w:r>
      <w:proofErr w:type="spellEnd"/>
      <w:r w:rsidRPr="003565B3">
        <w:rPr>
          <w:rFonts w:ascii="Times New Roman" w:hAnsi="Times New Roman" w:cs="Times New Roman"/>
          <w:i/>
          <w:iCs/>
          <w:sz w:val="24"/>
        </w:rPr>
        <w:t xml:space="preserve"> та </w:t>
      </w:r>
      <w:proofErr w:type="spellStart"/>
      <w:r w:rsidRPr="003565B3">
        <w:rPr>
          <w:rFonts w:ascii="Times New Roman" w:hAnsi="Times New Roman" w:cs="Times New Roman"/>
          <w:i/>
          <w:iCs/>
          <w:sz w:val="24"/>
        </w:rPr>
        <w:t>якісних</w:t>
      </w:r>
      <w:proofErr w:type="spellEnd"/>
      <w:r w:rsidRPr="003565B3">
        <w:rPr>
          <w:rFonts w:ascii="Times New Roman" w:hAnsi="Times New Roman" w:cs="Times New Roman"/>
          <w:i/>
          <w:iCs/>
          <w:sz w:val="24"/>
        </w:rPr>
        <w:t xml:space="preserve"> характеристик </w:t>
      </w:r>
      <w:r w:rsidRPr="003565B3">
        <w:rPr>
          <w:rFonts w:ascii="Times New Roman" w:hAnsi="Times New Roman" w:cs="Times New Roman"/>
          <w:i/>
          <w:iCs/>
          <w:sz w:val="24"/>
          <w:lang w:val="uk-UA"/>
        </w:rPr>
        <w:t xml:space="preserve">таких </w:t>
      </w:r>
      <w:r w:rsidRPr="003565B3">
        <w:rPr>
          <w:rFonts w:ascii="Times New Roman" w:hAnsi="Times New Roman" w:cs="Times New Roman"/>
          <w:i/>
          <w:iCs/>
          <w:sz w:val="24"/>
        </w:rPr>
        <w:t>товар</w:t>
      </w:r>
      <w:proofErr w:type="spellStart"/>
      <w:r w:rsidRPr="003565B3">
        <w:rPr>
          <w:rFonts w:ascii="Times New Roman" w:hAnsi="Times New Roman" w:cs="Times New Roman"/>
          <w:i/>
          <w:iCs/>
          <w:sz w:val="24"/>
          <w:lang w:val="uk-UA"/>
        </w:rPr>
        <w:t>ів</w:t>
      </w:r>
      <w:proofErr w:type="spellEnd"/>
      <w:r w:rsidRPr="003565B3">
        <w:rPr>
          <w:rFonts w:ascii="Times New Roman" w:hAnsi="Times New Roman" w:cs="Times New Roman"/>
          <w:i/>
          <w:iCs/>
          <w:sz w:val="24"/>
          <w:lang w:val="uk-UA"/>
        </w:rPr>
        <w:t>, матеріалів та конструкцій</w:t>
      </w:r>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що</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вимагається</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lastRenderedPageBreak/>
        <w:t>Замовником</w:t>
      </w:r>
      <w:proofErr w:type="spellEnd"/>
      <w:r w:rsidRPr="003565B3">
        <w:rPr>
          <w:rFonts w:ascii="Times New Roman" w:hAnsi="Times New Roman" w:cs="Times New Roman"/>
          <w:i/>
          <w:iCs/>
          <w:sz w:val="24"/>
        </w:rPr>
        <w:t xml:space="preserve"> до </w:t>
      </w:r>
      <w:proofErr w:type="spellStart"/>
      <w:r w:rsidRPr="003565B3">
        <w:rPr>
          <w:rFonts w:ascii="Times New Roman" w:hAnsi="Times New Roman" w:cs="Times New Roman"/>
          <w:i/>
          <w:iCs/>
          <w:sz w:val="24"/>
        </w:rPr>
        <w:t>основних</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технічних</w:t>
      </w:r>
      <w:proofErr w:type="spellEnd"/>
      <w:r w:rsidRPr="003565B3">
        <w:rPr>
          <w:rFonts w:ascii="Times New Roman" w:hAnsi="Times New Roman" w:cs="Times New Roman"/>
          <w:i/>
          <w:iCs/>
          <w:sz w:val="24"/>
        </w:rPr>
        <w:t xml:space="preserve"> та </w:t>
      </w:r>
      <w:proofErr w:type="spellStart"/>
      <w:r w:rsidRPr="003565B3">
        <w:rPr>
          <w:rFonts w:ascii="Times New Roman" w:hAnsi="Times New Roman" w:cs="Times New Roman"/>
          <w:i/>
          <w:iCs/>
          <w:sz w:val="24"/>
        </w:rPr>
        <w:t>якісних</w:t>
      </w:r>
      <w:proofErr w:type="spellEnd"/>
      <w:r w:rsidRPr="003565B3">
        <w:rPr>
          <w:rFonts w:ascii="Times New Roman" w:hAnsi="Times New Roman" w:cs="Times New Roman"/>
          <w:i/>
          <w:iCs/>
          <w:sz w:val="24"/>
        </w:rPr>
        <w:t xml:space="preserve"> характеристик </w:t>
      </w:r>
      <w:proofErr w:type="spellStart"/>
      <w:r w:rsidRPr="003565B3">
        <w:rPr>
          <w:rFonts w:ascii="Times New Roman" w:hAnsi="Times New Roman" w:cs="Times New Roman"/>
          <w:i/>
          <w:iCs/>
          <w:sz w:val="24"/>
        </w:rPr>
        <w:t>еквівалентн</w:t>
      </w:r>
      <w:r w:rsidRPr="003565B3">
        <w:rPr>
          <w:rFonts w:ascii="Times New Roman" w:hAnsi="Times New Roman" w:cs="Times New Roman"/>
          <w:i/>
          <w:iCs/>
          <w:sz w:val="24"/>
          <w:lang w:val="uk-UA"/>
        </w:rPr>
        <w:t>их</w:t>
      </w:r>
      <w:proofErr w:type="spellEnd"/>
      <w:r w:rsidRPr="003565B3">
        <w:rPr>
          <w:rFonts w:ascii="Times New Roman" w:hAnsi="Times New Roman" w:cs="Times New Roman"/>
          <w:i/>
          <w:iCs/>
          <w:sz w:val="24"/>
        </w:rPr>
        <w:t xml:space="preserve"> товар</w:t>
      </w:r>
      <w:proofErr w:type="spellStart"/>
      <w:r w:rsidRPr="003565B3">
        <w:rPr>
          <w:rFonts w:ascii="Times New Roman" w:hAnsi="Times New Roman" w:cs="Times New Roman"/>
          <w:i/>
          <w:iCs/>
          <w:sz w:val="24"/>
          <w:lang w:val="uk-UA"/>
        </w:rPr>
        <w:t>ів</w:t>
      </w:r>
      <w:proofErr w:type="spellEnd"/>
      <w:r w:rsidRPr="003565B3">
        <w:rPr>
          <w:rFonts w:ascii="Times New Roman" w:hAnsi="Times New Roman" w:cs="Times New Roman"/>
          <w:i/>
          <w:iCs/>
          <w:sz w:val="24"/>
          <w:lang w:val="uk-UA"/>
        </w:rPr>
        <w:t>, матеріалів та конструкцій</w:t>
      </w:r>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що</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пропонується</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Учасником</w:t>
      </w:r>
      <w:proofErr w:type="spellEnd"/>
      <w:r w:rsidRPr="003565B3">
        <w:rPr>
          <w:rFonts w:ascii="Times New Roman" w:hAnsi="Times New Roman" w:cs="Times New Roman"/>
          <w:i/>
          <w:iCs/>
          <w:sz w:val="24"/>
        </w:rPr>
        <w:t xml:space="preserve">. При </w:t>
      </w:r>
      <w:proofErr w:type="spellStart"/>
      <w:r w:rsidRPr="003565B3">
        <w:rPr>
          <w:rFonts w:ascii="Times New Roman" w:hAnsi="Times New Roman" w:cs="Times New Roman"/>
          <w:i/>
          <w:iCs/>
          <w:sz w:val="24"/>
        </w:rPr>
        <w:t>цьому</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якість</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запропонован</w:t>
      </w:r>
      <w:r w:rsidRPr="003565B3">
        <w:rPr>
          <w:rFonts w:ascii="Times New Roman" w:hAnsi="Times New Roman" w:cs="Times New Roman"/>
          <w:i/>
          <w:iCs/>
          <w:sz w:val="24"/>
          <w:lang w:val="uk-UA"/>
        </w:rPr>
        <w:t>их</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еквівалент</w:t>
      </w:r>
      <w:r w:rsidRPr="003565B3">
        <w:rPr>
          <w:rFonts w:ascii="Times New Roman" w:hAnsi="Times New Roman" w:cs="Times New Roman"/>
          <w:i/>
          <w:iCs/>
          <w:sz w:val="24"/>
          <w:lang w:val="uk-UA"/>
        </w:rPr>
        <w:t>ів</w:t>
      </w:r>
      <w:proofErr w:type="spellEnd"/>
      <w:r w:rsidRPr="003565B3">
        <w:rPr>
          <w:rFonts w:ascii="Times New Roman" w:hAnsi="Times New Roman" w:cs="Times New Roman"/>
          <w:i/>
          <w:iCs/>
          <w:sz w:val="24"/>
          <w:lang w:val="uk-UA"/>
        </w:rPr>
        <w:t xml:space="preserve"> не може бути гіршою за </w:t>
      </w:r>
      <w:r w:rsidRPr="003565B3">
        <w:rPr>
          <w:rFonts w:ascii="Times New Roman" w:hAnsi="Times New Roman" w:cs="Times New Roman"/>
          <w:i/>
          <w:iCs/>
          <w:sz w:val="24"/>
        </w:rPr>
        <w:t>як</w:t>
      </w:r>
      <w:r w:rsidRPr="003565B3">
        <w:rPr>
          <w:rFonts w:ascii="Times New Roman" w:hAnsi="Times New Roman" w:cs="Times New Roman"/>
          <w:i/>
          <w:iCs/>
          <w:sz w:val="24"/>
          <w:lang w:val="uk-UA"/>
        </w:rPr>
        <w:t>і</w:t>
      </w:r>
      <w:proofErr w:type="spellStart"/>
      <w:r w:rsidRPr="003565B3">
        <w:rPr>
          <w:rFonts w:ascii="Times New Roman" w:hAnsi="Times New Roman" w:cs="Times New Roman"/>
          <w:i/>
          <w:iCs/>
          <w:sz w:val="24"/>
        </w:rPr>
        <w:t>ст</w:t>
      </w:r>
      <w:proofErr w:type="spellEnd"/>
      <w:r w:rsidRPr="003565B3">
        <w:rPr>
          <w:rFonts w:ascii="Times New Roman" w:hAnsi="Times New Roman" w:cs="Times New Roman"/>
          <w:i/>
          <w:iCs/>
          <w:sz w:val="24"/>
          <w:lang w:val="uk-UA"/>
        </w:rPr>
        <w:t>ь тих товарів, матеріалів та конструкцій</w:t>
      </w:r>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що</w:t>
      </w:r>
      <w:proofErr w:type="spellEnd"/>
      <w:r w:rsidRPr="003565B3">
        <w:rPr>
          <w:rFonts w:ascii="Times New Roman" w:hAnsi="Times New Roman" w:cs="Times New Roman"/>
          <w:i/>
          <w:iCs/>
          <w:sz w:val="24"/>
        </w:rPr>
        <w:t xml:space="preserve"> заявлен</w:t>
      </w:r>
      <w:r w:rsidRPr="003565B3">
        <w:rPr>
          <w:rFonts w:ascii="Times New Roman" w:hAnsi="Times New Roman" w:cs="Times New Roman"/>
          <w:i/>
          <w:iCs/>
          <w:sz w:val="24"/>
          <w:lang w:val="uk-UA"/>
        </w:rPr>
        <w:t>і</w:t>
      </w:r>
      <w:r w:rsidRPr="003565B3">
        <w:rPr>
          <w:rFonts w:ascii="Times New Roman" w:hAnsi="Times New Roman" w:cs="Times New Roman"/>
          <w:i/>
          <w:iCs/>
          <w:sz w:val="24"/>
        </w:rPr>
        <w:t xml:space="preserve"> у </w:t>
      </w:r>
      <w:proofErr w:type="spellStart"/>
      <w:r w:rsidRPr="003565B3">
        <w:rPr>
          <w:rFonts w:ascii="Times New Roman" w:hAnsi="Times New Roman" w:cs="Times New Roman"/>
          <w:i/>
          <w:iCs/>
          <w:sz w:val="24"/>
        </w:rPr>
        <w:t>технічній</w:t>
      </w:r>
      <w:proofErr w:type="spellEnd"/>
      <w:r w:rsidRPr="003565B3">
        <w:rPr>
          <w:rFonts w:ascii="Times New Roman" w:hAnsi="Times New Roman" w:cs="Times New Roman"/>
          <w:i/>
          <w:iCs/>
          <w:sz w:val="24"/>
        </w:rPr>
        <w:t xml:space="preserve"> </w:t>
      </w:r>
      <w:proofErr w:type="spellStart"/>
      <w:r w:rsidRPr="003565B3">
        <w:rPr>
          <w:rFonts w:ascii="Times New Roman" w:hAnsi="Times New Roman" w:cs="Times New Roman"/>
          <w:i/>
          <w:iCs/>
          <w:sz w:val="24"/>
        </w:rPr>
        <w:t>специфікації</w:t>
      </w:r>
      <w:proofErr w:type="spellEnd"/>
      <w:r w:rsidRPr="003565B3">
        <w:rPr>
          <w:rFonts w:ascii="Times New Roman" w:hAnsi="Times New Roman" w:cs="Times New Roman"/>
          <w:i/>
          <w:iCs/>
          <w:sz w:val="24"/>
        </w:rPr>
        <w:t xml:space="preserve"> </w:t>
      </w:r>
      <w:r w:rsidRPr="003565B3">
        <w:rPr>
          <w:rFonts w:ascii="Times New Roman" w:hAnsi="Times New Roman" w:cs="Times New Roman"/>
          <w:i/>
          <w:iCs/>
          <w:sz w:val="24"/>
          <w:lang w:val="uk-UA"/>
        </w:rPr>
        <w:t xml:space="preserve">та повинні </w:t>
      </w:r>
      <w:r w:rsidRPr="003565B3">
        <w:rPr>
          <w:rFonts w:ascii="Times New Roman" w:hAnsi="Times New Roman" w:cs="Times New Roman"/>
          <w:i/>
          <w:sz w:val="24"/>
        </w:rPr>
        <w:t xml:space="preserve">за </w:t>
      </w:r>
      <w:proofErr w:type="spellStart"/>
      <w:r w:rsidRPr="003565B3">
        <w:rPr>
          <w:rFonts w:ascii="Times New Roman" w:hAnsi="Times New Roman" w:cs="Times New Roman"/>
          <w:i/>
          <w:sz w:val="24"/>
        </w:rPr>
        <w:t>своїми</w:t>
      </w:r>
      <w:proofErr w:type="spellEnd"/>
      <w:r w:rsidRPr="003565B3">
        <w:rPr>
          <w:rFonts w:ascii="Times New Roman" w:hAnsi="Times New Roman" w:cs="Times New Roman"/>
          <w:i/>
          <w:sz w:val="24"/>
        </w:rPr>
        <w:t xml:space="preserve"> </w:t>
      </w:r>
      <w:proofErr w:type="spellStart"/>
      <w:r w:rsidRPr="003565B3">
        <w:rPr>
          <w:rFonts w:ascii="Times New Roman" w:hAnsi="Times New Roman" w:cs="Times New Roman"/>
          <w:i/>
          <w:sz w:val="24"/>
        </w:rPr>
        <w:t>якісними</w:t>
      </w:r>
      <w:proofErr w:type="spellEnd"/>
      <w:r w:rsidRPr="003565B3">
        <w:rPr>
          <w:rFonts w:ascii="Times New Roman" w:hAnsi="Times New Roman" w:cs="Times New Roman"/>
          <w:i/>
          <w:sz w:val="24"/>
        </w:rPr>
        <w:t xml:space="preserve"> та медико-</w:t>
      </w:r>
      <w:proofErr w:type="spellStart"/>
      <w:r w:rsidRPr="003565B3">
        <w:rPr>
          <w:rFonts w:ascii="Times New Roman" w:hAnsi="Times New Roman" w:cs="Times New Roman"/>
          <w:i/>
          <w:sz w:val="24"/>
        </w:rPr>
        <w:t>технічними</w:t>
      </w:r>
      <w:proofErr w:type="spellEnd"/>
      <w:r w:rsidRPr="003565B3">
        <w:rPr>
          <w:rFonts w:ascii="Times New Roman" w:hAnsi="Times New Roman" w:cs="Times New Roman"/>
          <w:i/>
          <w:sz w:val="24"/>
        </w:rPr>
        <w:t xml:space="preserve"> характеристиками </w:t>
      </w:r>
      <w:proofErr w:type="spellStart"/>
      <w:r w:rsidRPr="003565B3">
        <w:rPr>
          <w:rFonts w:ascii="Times New Roman" w:hAnsi="Times New Roman" w:cs="Times New Roman"/>
          <w:i/>
          <w:sz w:val="24"/>
        </w:rPr>
        <w:t>відповідати</w:t>
      </w:r>
      <w:proofErr w:type="spellEnd"/>
      <w:r w:rsidRPr="003565B3">
        <w:rPr>
          <w:rFonts w:ascii="Times New Roman" w:hAnsi="Times New Roman" w:cs="Times New Roman"/>
          <w:i/>
          <w:sz w:val="24"/>
          <w:lang w:val="uk-UA"/>
        </w:rPr>
        <w:t>ь</w:t>
      </w:r>
      <w:r w:rsidRPr="003565B3">
        <w:rPr>
          <w:rFonts w:ascii="Times New Roman" w:hAnsi="Times New Roman" w:cs="Times New Roman"/>
          <w:i/>
          <w:sz w:val="24"/>
        </w:rPr>
        <w:t xml:space="preserve"> </w:t>
      </w:r>
      <w:proofErr w:type="spellStart"/>
      <w:r w:rsidRPr="003565B3">
        <w:rPr>
          <w:rFonts w:ascii="Times New Roman" w:hAnsi="Times New Roman" w:cs="Times New Roman"/>
          <w:i/>
          <w:sz w:val="24"/>
        </w:rPr>
        <w:t>вимогам</w:t>
      </w:r>
      <w:proofErr w:type="spellEnd"/>
      <w:r w:rsidRPr="003565B3">
        <w:rPr>
          <w:rFonts w:ascii="Times New Roman" w:hAnsi="Times New Roman" w:cs="Times New Roman"/>
          <w:i/>
          <w:sz w:val="24"/>
        </w:rPr>
        <w:t xml:space="preserve"> та потребам </w:t>
      </w:r>
      <w:r w:rsidRPr="003565B3">
        <w:rPr>
          <w:rFonts w:ascii="Times New Roman" w:hAnsi="Times New Roman" w:cs="Times New Roman"/>
          <w:i/>
          <w:sz w:val="24"/>
          <w:lang w:val="uk-UA"/>
        </w:rPr>
        <w:t>З</w:t>
      </w:r>
      <w:proofErr w:type="spellStart"/>
      <w:r w:rsidRPr="003565B3">
        <w:rPr>
          <w:rFonts w:ascii="Times New Roman" w:hAnsi="Times New Roman" w:cs="Times New Roman"/>
          <w:i/>
          <w:sz w:val="24"/>
        </w:rPr>
        <w:t>амовника</w:t>
      </w:r>
      <w:proofErr w:type="spellEnd"/>
      <w:r w:rsidRPr="003565B3">
        <w:rPr>
          <w:rFonts w:ascii="Times New Roman" w:hAnsi="Times New Roman" w:cs="Times New Roman"/>
          <w:i/>
          <w:sz w:val="24"/>
        </w:rPr>
        <w:t>.</w:t>
      </w:r>
    </w:p>
    <w:p w:rsidR="003565B3" w:rsidRPr="003565B3" w:rsidRDefault="003565B3" w:rsidP="003565B3">
      <w:pPr>
        <w:widowControl w:val="0"/>
        <w:pBdr>
          <w:top w:val="none" w:sz="4" w:space="31" w:color="000000"/>
        </w:pBdr>
        <w:ind w:firstLine="709"/>
        <w:jc w:val="right"/>
        <w:rPr>
          <w:rFonts w:ascii="Times New Roman" w:hAnsi="Times New Roman" w:cs="Times New Roman"/>
          <w:sz w:val="24"/>
        </w:rPr>
      </w:pPr>
      <w:r w:rsidRPr="003565B3">
        <w:rPr>
          <w:rFonts w:ascii="Times New Roman" w:hAnsi="Times New Roman" w:cs="Times New Roman"/>
          <w:i/>
          <w:sz w:val="24"/>
          <w:lang w:val="uk-UA"/>
        </w:rPr>
        <w:t xml:space="preserve">Таблиця </w:t>
      </w:r>
      <w:r w:rsidR="00976CC1">
        <w:rPr>
          <w:rFonts w:ascii="Times New Roman" w:hAnsi="Times New Roman" w:cs="Times New Roman"/>
          <w:i/>
          <w:sz w:val="24"/>
          <w:lang w:val="uk-UA"/>
        </w:rPr>
        <w:t>3.3.</w:t>
      </w:r>
    </w:p>
    <w:tbl>
      <w:tblPr>
        <w:tblW w:w="1042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4"/>
        <w:gridCol w:w="2301"/>
        <w:gridCol w:w="3084"/>
        <w:gridCol w:w="2466"/>
        <w:gridCol w:w="2035"/>
      </w:tblGrid>
      <w:tr w:rsidR="003565B3" w:rsidRPr="003565B3" w:rsidTr="003565B3">
        <w:trPr>
          <w:trHeight w:val="1663"/>
        </w:trPr>
        <w:tc>
          <w:tcPr>
            <w:tcW w:w="533"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r w:rsidRPr="003565B3">
              <w:rPr>
                <w:rFonts w:ascii="Times New Roman" w:hAnsi="Times New Roman" w:cs="Times New Roman"/>
                <w:bCs/>
                <w:color w:val="000000" w:themeColor="text1"/>
                <w:sz w:val="24"/>
              </w:rPr>
              <w:t>№</w:t>
            </w:r>
          </w:p>
        </w:tc>
        <w:tc>
          <w:tcPr>
            <w:tcW w:w="2301"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r w:rsidRPr="003565B3">
              <w:rPr>
                <w:rFonts w:ascii="Times New Roman" w:hAnsi="Times New Roman" w:cs="Times New Roman"/>
                <w:bCs/>
                <w:color w:val="000000" w:themeColor="text1"/>
                <w:sz w:val="24"/>
                <w:lang w:val="uk-UA"/>
              </w:rPr>
              <w:t>Найменування товару</w:t>
            </w:r>
          </w:p>
        </w:tc>
        <w:tc>
          <w:tcPr>
            <w:tcW w:w="3084"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r w:rsidRPr="003565B3">
              <w:rPr>
                <w:rFonts w:ascii="Times New Roman" w:hAnsi="Times New Roman" w:cs="Times New Roman"/>
                <w:bCs/>
                <w:color w:val="000000" w:themeColor="text1"/>
                <w:sz w:val="24"/>
                <w:lang w:val="uk-UA"/>
              </w:rPr>
              <w:t>Технічні, якісні характеристики матеріалів та конструкцій що вимагаються Замовником</w:t>
            </w:r>
          </w:p>
        </w:tc>
        <w:tc>
          <w:tcPr>
            <w:tcW w:w="2466"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r w:rsidRPr="003565B3">
              <w:rPr>
                <w:rFonts w:ascii="Times New Roman" w:hAnsi="Times New Roman" w:cs="Times New Roman"/>
                <w:bCs/>
                <w:color w:val="000000" w:themeColor="text1"/>
                <w:sz w:val="24"/>
                <w:lang w:val="uk-UA"/>
              </w:rPr>
              <w:t>Технічні, якісні характеристики матеріалів та конструкцій що пропонуються Учасником</w:t>
            </w:r>
          </w:p>
        </w:tc>
        <w:tc>
          <w:tcPr>
            <w:tcW w:w="2035"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r w:rsidRPr="003565B3">
              <w:rPr>
                <w:rFonts w:ascii="Times New Roman" w:hAnsi="Times New Roman" w:cs="Times New Roman"/>
                <w:color w:val="000000" w:themeColor="text1"/>
                <w:sz w:val="24"/>
                <w:lang w:val="uk-UA"/>
              </w:rPr>
              <w:t>Відмінності</w:t>
            </w:r>
          </w:p>
        </w:tc>
      </w:tr>
      <w:tr w:rsidR="003565B3" w:rsidRPr="003565B3" w:rsidTr="003565B3">
        <w:trPr>
          <w:trHeight w:val="277"/>
        </w:trPr>
        <w:tc>
          <w:tcPr>
            <w:tcW w:w="533"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r w:rsidRPr="003565B3">
              <w:rPr>
                <w:rFonts w:ascii="Times New Roman" w:hAnsi="Times New Roman" w:cs="Times New Roman"/>
                <w:bCs/>
                <w:color w:val="000000" w:themeColor="text1"/>
                <w:sz w:val="24"/>
                <w:lang w:val="uk-UA"/>
              </w:rPr>
              <w:t>1.</w:t>
            </w:r>
          </w:p>
        </w:tc>
        <w:tc>
          <w:tcPr>
            <w:tcW w:w="2301"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c>
          <w:tcPr>
            <w:tcW w:w="3084"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c>
          <w:tcPr>
            <w:tcW w:w="2466"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c>
          <w:tcPr>
            <w:tcW w:w="2035"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r>
      <w:tr w:rsidR="003565B3" w:rsidRPr="003565B3" w:rsidTr="003565B3">
        <w:trPr>
          <w:trHeight w:val="277"/>
        </w:trPr>
        <w:tc>
          <w:tcPr>
            <w:tcW w:w="533"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r w:rsidRPr="003565B3">
              <w:rPr>
                <w:rFonts w:ascii="Times New Roman" w:hAnsi="Times New Roman" w:cs="Times New Roman"/>
                <w:bCs/>
                <w:color w:val="000000" w:themeColor="text1"/>
                <w:sz w:val="24"/>
                <w:lang w:val="uk-UA"/>
              </w:rPr>
              <w:t>...</w:t>
            </w:r>
          </w:p>
        </w:tc>
        <w:tc>
          <w:tcPr>
            <w:tcW w:w="2301"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c>
          <w:tcPr>
            <w:tcW w:w="3084"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c>
          <w:tcPr>
            <w:tcW w:w="2466"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c>
          <w:tcPr>
            <w:tcW w:w="2035"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r>
      <w:tr w:rsidR="003565B3" w:rsidRPr="003565B3" w:rsidTr="003565B3">
        <w:trPr>
          <w:trHeight w:val="367"/>
        </w:trPr>
        <w:tc>
          <w:tcPr>
            <w:tcW w:w="533"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r w:rsidRPr="003565B3">
              <w:rPr>
                <w:rFonts w:ascii="Times New Roman" w:hAnsi="Times New Roman" w:cs="Times New Roman"/>
                <w:bCs/>
                <w:color w:val="000000" w:themeColor="text1"/>
                <w:sz w:val="24"/>
                <w:lang w:val="uk-UA"/>
              </w:rPr>
              <w:t>5.</w:t>
            </w:r>
          </w:p>
        </w:tc>
        <w:tc>
          <w:tcPr>
            <w:tcW w:w="2301"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c>
          <w:tcPr>
            <w:tcW w:w="3084"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c>
          <w:tcPr>
            <w:tcW w:w="2466"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c>
          <w:tcPr>
            <w:tcW w:w="2035" w:type="dxa"/>
            <w:shd w:val="clear" w:color="auto" w:fill="FFFFFF" w:themeFill="background1"/>
            <w:vAlign w:val="center"/>
          </w:tcPr>
          <w:p w:rsidR="003565B3" w:rsidRPr="003565B3" w:rsidRDefault="003565B3" w:rsidP="003565B3">
            <w:pPr>
              <w:shd w:val="clear" w:color="auto" w:fill="FFFFFF" w:themeFill="background1"/>
              <w:jc w:val="center"/>
              <w:rPr>
                <w:rFonts w:ascii="Times New Roman" w:hAnsi="Times New Roman" w:cs="Times New Roman"/>
                <w:color w:val="000000"/>
                <w:sz w:val="24"/>
              </w:rPr>
            </w:pPr>
          </w:p>
        </w:tc>
      </w:tr>
    </w:tbl>
    <w:p w:rsidR="003565B3" w:rsidRPr="003565B3" w:rsidRDefault="003565B3" w:rsidP="003565B3">
      <w:pPr>
        <w:widowControl w:val="0"/>
        <w:ind w:right="113"/>
        <w:jc w:val="both"/>
        <w:rPr>
          <w:rFonts w:ascii="Times New Roman" w:hAnsi="Times New Roman" w:cs="Times New Roman"/>
        </w:rPr>
      </w:pPr>
    </w:p>
    <w:p w:rsidR="003565B3" w:rsidRPr="003565B3" w:rsidRDefault="003565B3" w:rsidP="003565B3">
      <w:pPr>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sz w:val="24"/>
        </w:rPr>
      </w:pPr>
      <w:r w:rsidRPr="003565B3">
        <w:rPr>
          <w:rFonts w:ascii="Times New Roman" w:hAnsi="Times New Roman" w:cs="Times New Roman"/>
          <w:sz w:val="24"/>
        </w:rPr>
        <w:t xml:space="preserve">У </w:t>
      </w:r>
      <w:proofErr w:type="spellStart"/>
      <w:r w:rsidRPr="003565B3">
        <w:rPr>
          <w:rFonts w:ascii="Times New Roman" w:hAnsi="Times New Roman" w:cs="Times New Roman"/>
          <w:sz w:val="24"/>
        </w:rPr>
        <w:t>складі</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пропозиції</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Учасник</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надає</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розрахунок</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розроблений</w:t>
      </w:r>
      <w:proofErr w:type="spellEnd"/>
      <w:r w:rsidRPr="003565B3">
        <w:rPr>
          <w:rFonts w:ascii="Times New Roman" w:hAnsi="Times New Roman" w:cs="Times New Roman"/>
          <w:sz w:val="24"/>
        </w:rPr>
        <w:t xml:space="preserve"> в </w:t>
      </w:r>
      <w:proofErr w:type="spellStart"/>
      <w:r w:rsidRPr="003565B3">
        <w:rPr>
          <w:rFonts w:ascii="Times New Roman" w:hAnsi="Times New Roman" w:cs="Times New Roman"/>
          <w:sz w:val="24"/>
        </w:rPr>
        <w:t>програмному</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комплексі</w:t>
      </w:r>
      <w:proofErr w:type="spellEnd"/>
      <w:r w:rsidRPr="003565B3">
        <w:rPr>
          <w:rFonts w:ascii="Times New Roman" w:hAnsi="Times New Roman" w:cs="Times New Roman"/>
          <w:sz w:val="24"/>
        </w:rPr>
        <w:t xml:space="preserve"> АВК </w:t>
      </w:r>
      <w:proofErr w:type="spellStart"/>
      <w:r w:rsidRPr="003565B3">
        <w:rPr>
          <w:rFonts w:ascii="Times New Roman" w:hAnsi="Times New Roman" w:cs="Times New Roman"/>
          <w:sz w:val="24"/>
        </w:rPr>
        <w:t>або</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іншому</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сумісному</w:t>
      </w:r>
      <w:proofErr w:type="spellEnd"/>
      <w:r w:rsidRPr="003565B3">
        <w:rPr>
          <w:rFonts w:ascii="Times New Roman" w:hAnsi="Times New Roman" w:cs="Times New Roman"/>
          <w:sz w:val="24"/>
        </w:rPr>
        <w:t xml:space="preserve"> з ним </w:t>
      </w:r>
      <w:proofErr w:type="spellStart"/>
      <w:r w:rsidRPr="003565B3">
        <w:rPr>
          <w:rFonts w:ascii="Times New Roman" w:hAnsi="Times New Roman" w:cs="Times New Roman"/>
          <w:sz w:val="24"/>
        </w:rPr>
        <w:t>програмному</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комплексі</w:t>
      </w:r>
      <w:proofErr w:type="spellEnd"/>
      <w:r w:rsidRPr="003565B3">
        <w:rPr>
          <w:rFonts w:ascii="Times New Roman" w:hAnsi="Times New Roman" w:cs="Times New Roman"/>
          <w:sz w:val="24"/>
        </w:rPr>
        <w:t xml:space="preserve">, а </w:t>
      </w:r>
      <w:proofErr w:type="spellStart"/>
      <w:r w:rsidRPr="003565B3">
        <w:rPr>
          <w:rFonts w:ascii="Times New Roman" w:hAnsi="Times New Roman" w:cs="Times New Roman"/>
          <w:sz w:val="24"/>
        </w:rPr>
        <w:t>саме</w:t>
      </w:r>
      <w:proofErr w:type="spellEnd"/>
      <w:r w:rsidRPr="003565B3">
        <w:rPr>
          <w:rFonts w:ascii="Times New Roman" w:hAnsi="Times New Roman" w:cs="Times New Roman"/>
          <w:sz w:val="24"/>
        </w:rPr>
        <w:t>:</w:t>
      </w:r>
    </w:p>
    <w:p w:rsidR="003565B3" w:rsidRPr="003565B3" w:rsidRDefault="003565B3" w:rsidP="003565B3">
      <w:pPr>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rPr>
      </w:pPr>
      <w:r w:rsidRPr="003565B3">
        <w:rPr>
          <w:rFonts w:ascii="Times New Roman" w:hAnsi="Times New Roman" w:cs="Times New Roman"/>
          <w:sz w:val="24"/>
        </w:rPr>
        <w:t>«</w:t>
      </w:r>
      <w:proofErr w:type="spellStart"/>
      <w:r w:rsidRPr="003565B3">
        <w:rPr>
          <w:rFonts w:ascii="Times New Roman" w:hAnsi="Times New Roman" w:cs="Times New Roman"/>
          <w:sz w:val="24"/>
        </w:rPr>
        <w:t>Договірну</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ціну</w:t>
      </w:r>
      <w:proofErr w:type="spellEnd"/>
      <w:r w:rsidRPr="003565B3">
        <w:rPr>
          <w:rFonts w:ascii="Times New Roman" w:hAnsi="Times New Roman" w:cs="Times New Roman"/>
          <w:sz w:val="24"/>
        </w:rPr>
        <w:t>»;</w:t>
      </w:r>
    </w:p>
    <w:p w:rsidR="003565B3" w:rsidRPr="003565B3" w:rsidRDefault="003565B3" w:rsidP="003565B3">
      <w:pPr>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rPr>
      </w:pPr>
      <w:proofErr w:type="spellStart"/>
      <w:r w:rsidRPr="003565B3">
        <w:rPr>
          <w:rFonts w:ascii="Times New Roman" w:hAnsi="Times New Roman" w:cs="Times New Roman"/>
          <w:sz w:val="24"/>
        </w:rPr>
        <w:t>зведений</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кошторисний</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розрахунок</w:t>
      </w:r>
      <w:proofErr w:type="spellEnd"/>
      <w:r w:rsidRPr="003565B3">
        <w:rPr>
          <w:rFonts w:ascii="Times New Roman" w:hAnsi="Times New Roman" w:cs="Times New Roman"/>
          <w:sz w:val="24"/>
        </w:rPr>
        <w:t xml:space="preserve"> до «</w:t>
      </w:r>
      <w:proofErr w:type="spellStart"/>
      <w:r w:rsidRPr="003565B3">
        <w:rPr>
          <w:rFonts w:ascii="Times New Roman" w:hAnsi="Times New Roman" w:cs="Times New Roman"/>
          <w:sz w:val="24"/>
        </w:rPr>
        <w:t>Договірної</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ціни</w:t>
      </w:r>
      <w:proofErr w:type="spellEnd"/>
      <w:r w:rsidRPr="003565B3">
        <w:rPr>
          <w:rFonts w:ascii="Times New Roman" w:hAnsi="Times New Roman" w:cs="Times New Roman"/>
          <w:sz w:val="24"/>
        </w:rPr>
        <w:t>»;</w:t>
      </w:r>
    </w:p>
    <w:p w:rsidR="003565B3" w:rsidRPr="003565B3" w:rsidRDefault="003565B3" w:rsidP="003565B3">
      <w:pPr>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rPr>
      </w:pPr>
      <w:proofErr w:type="spellStart"/>
      <w:r w:rsidRPr="003565B3">
        <w:rPr>
          <w:rFonts w:ascii="Times New Roman" w:hAnsi="Times New Roman" w:cs="Times New Roman"/>
          <w:sz w:val="24"/>
        </w:rPr>
        <w:t>локальний</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кошторис</w:t>
      </w:r>
      <w:proofErr w:type="spellEnd"/>
      <w:r w:rsidRPr="003565B3">
        <w:rPr>
          <w:rFonts w:ascii="Times New Roman" w:hAnsi="Times New Roman" w:cs="Times New Roman"/>
          <w:sz w:val="24"/>
        </w:rPr>
        <w:t xml:space="preserve"> ф. №</w:t>
      </w:r>
      <w:r w:rsidRPr="003565B3">
        <w:rPr>
          <w:rFonts w:ascii="Times New Roman" w:hAnsi="Times New Roman" w:cs="Times New Roman"/>
          <w:sz w:val="24"/>
          <w:lang w:val="uk-UA"/>
        </w:rPr>
        <w:t> </w:t>
      </w:r>
      <w:r w:rsidRPr="003565B3">
        <w:rPr>
          <w:rFonts w:ascii="Times New Roman" w:hAnsi="Times New Roman" w:cs="Times New Roman"/>
          <w:sz w:val="24"/>
        </w:rPr>
        <w:t>4 до «</w:t>
      </w:r>
      <w:proofErr w:type="spellStart"/>
      <w:r w:rsidRPr="003565B3">
        <w:rPr>
          <w:rFonts w:ascii="Times New Roman" w:hAnsi="Times New Roman" w:cs="Times New Roman"/>
          <w:sz w:val="24"/>
        </w:rPr>
        <w:t>Договірної</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ціни</w:t>
      </w:r>
      <w:proofErr w:type="spellEnd"/>
      <w:r w:rsidRPr="003565B3">
        <w:rPr>
          <w:rFonts w:ascii="Times New Roman" w:hAnsi="Times New Roman" w:cs="Times New Roman"/>
          <w:sz w:val="24"/>
        </w:rPr>
        <w:t xml:space="preserve">» (з </w:t>
      </w:r>
      <w:proofErr w:type="spellStart"/>
      <w:r w:rsidRPr="003565B3">
        <w:rPr>
          <w:rFonts w:ascii="Times New Roman" w:hAnsi="Times New Roman" w:cs="Times New Roman"/>
          <w:sz w:val="24"/>
        </w:rPr>
        <w:t>розрахунком</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одиничної</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вартості</w:t>
      </w:r>
      <w:proofErr w:type="spellEnd"/>
      <w:r w:rsidRPr="003565B3">
        <w:rPr>
          <w:rFonts w:ascii="Times New Roman" w:hAnsi="Times New Roman" w:cs="Times New Roman"/>
          <w:sz w:val="24"/>
        </w:rPr>
        <w:t>);</w:t>
      </w:r>
    </w:p>
    <w:p w:rsidR="003565B3" w:rsidRPr="003565B3" w:rsidRDefault="003565B3" w:rsidP="003565B3">
      <w:pPr>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rPr>
      </w:pPr>
      <w:proofErr w:type="spellStart"/>
      <w:r w:rsidRPr="003565B3">
        <w:rPr>
          <w:rFonts w:ascii="Times New Roman" w:hAnsi="Times New Roman" w:cs="Times New Roman"/>
          <w:sz w:val="24"/>
        </w:rPr>
        <w:t>підсумкову</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відомість</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ресурсів</w:t>
      </w:r>
      <w:proofErr w:type="spellEnd"/>
      <w:r w:rsidRPr="003565B3">
        <w:rPr>
          <w:rFonts w:ascii="Times New Roman" w:hAnsi="Times New Roman" w:cs="Times New Roman"/>
          <w:sz w:val="24"/>
        </w:rPr>
        <w:t>;</w:t>
      </w:r>
    </w:p>
    <w:p w:rsidR="003565B3" w:rsidRPr="003565B3" w:rsidRDefault="003565B3" w:rsidP="003565B3">
      <w:pPr>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rPr>
      </w:pPr>
      <w:proofErr w:type="spellStart"/>
      <w:r w:rsidRPr="003565B3">
        <w:rPr>
          <w:rFonts w:ascii="Times New Roman" w:hAnsi="Times New Roman" w:cs="Times New Roman"/>
          <w:sz w:val="24"/>
        </w:rPr>
        <w:t>затверджені</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калькуляції</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розрахункової</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вартості</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робіт</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які</w:t>
      </w:r>
      <w:proofErr w:type="spellEnd"/>
      <w:r w:rsidRPr="003565B3">
        <w:rPr>
          <w:rFonts w:ascii="Times New Roman" w:hAnsi="Times New Roman" w:cs="Times New Roman"/>
          <w:sz w:val="24"/>
        </w:rPr>
        <w:t xml:space="preserve"> не </w:t>
      </w:r>
      <w:proofErr w:type="spellStart"/>
      <w:r w:rsidRPr="003565B3">
        <w:rPr>
          <w:rFonts w:ascii="Times New Roman" w:hAnsi="Times New Roman" w:cs="Times New Roman"/>
          <w:sz w:val="24"/>
        </w:rPr>
        <w:t>передбачені</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Державними</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будівельними</w:t>
      </w:r>
      <w:proofErr w:type="spellEnd"/>
      <w:r w:rsidRPr="003565B3">
        <w:rPr>
          <w:rFonts w:ascii="Times New Roman" w:hAnsi="Times New Roman" w:cs="Times New Roman"/>
          <w:sz w:val="24"/>
        </w:rPr>
        <w:t xml:space="preserve"> нормами (при </w:t>
      </w:r>
      <w:proofErr w:type="spellStart"/>
      <w:r w:rsidRPr="003565B3">
        <w:rPr>
          <w:rFonts w:ascii="Times New Roman" w:hAnsi="Times New Roman" w:cs="Times New Roman"/>
          <w:sz w:val="24"/>
        </w:rPr>
        <w:t>наявності</w:t>
      </w:r>
      <w:proofErr w:type="spellEnd"/>
      <w:r w:rsidRPr="003565B3">
        <w:rPr>
          <w:rFonts w:ascii="Times New Roman" w:hAnsi="Times New Roman" w:cs="Times New Roman"/>
          <w:sz w:val="24"/>
        </w:rPr>
        <w:t>);</w:t>
      </w:r>
    </w:p>
    <w:p w:rsidR="003565B3" w:rsidRPr="003565B3" w:rsidRDefault="003565B3" w:rsidP="003565B3">
      <w:pPr>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rPr>
      </w:pPr>
      <w:proofErr w:type="spellStart"/>
      <w:r w:rsidRPr="003565B3">
        <w:rPr>
          <w:rFonts w:ascii="Times New Roman" w:hAnsi="Times New Roman" w:cs="Times New Roman"/>
          <w:sz w:val="24"/>
        </w:rPr>
        <w:t>розрахунок</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собівартості</w:t>
      </w:r>
      <w:proofErr w:type="spellEnd"/>
      <w:r w:rsidRPr="003565B3">
        <w:rPr>
          <w:rFonts w:ascii="Times New Roman" w:hAnsi="Times New Roman" w:cs="Times New Roman"/>
          <w:sz w:val="24"/>
        </w:rPr>
        <w:t xml:space="preserve"> 1 </w:t>
      </w:r>
      <w:proofErr w:type="spellStart"/>
      <w:r w:rsidRPr="003565B3">
        <w:rPr>
          <w:rFonts w:ascii="Times New Roman" w:hAnsi="Times New Roman" w:cs="Times New Roman"/>
          <w:sz w:val="24"/>
        </w:rPr>
        <w:t>машино-години</w:t>
      </w:r>
      <w:proofErr w:type="spellEnd"/>
      <w:r w:rsidRPr="003565B3">
        <w:rPr>
          <w:rFonts w:ascii="Times New Roman" w:hAnsi="Times New Roman" w:cs="Times New Roman"/>
          <w:sz w:val="24"/>
        </w:rPr>
        <w:t xml:space="preserve"> машин та </w:t>
      </w:r>
      <w:proofErr w:type="spellStart"/>
      <w:r w:rsidRPr="003565B3">
        <w:rPr>
          <w:rFonts w:ascii="Times New Roman" w:hAnsi="Times New Roman" w:cs="Times New Roman"/>
          <w:sz w:val="24"/>
        </w:rPr>
        <w:t>механізмів</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які</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можуть</w:t>
      </w:r>
      <w:proofErr w:type="spellEnd"/>
      <w:r w:rsidRPr="003565B3">
        <w:rPr>
          <w:rFonts w:ascii="Times New Roman" w:hAnsi="Times New Roman" w:cs="Times New Roman"/>
          <w:sz w:val="24"/>
        </w:rPr>
        <w:t xml:space="preserve"> бути </w:t>
      </w:r>
      <w:proofErr w:type="spellStart"/>
      <w:r w:rsidRPr="003565B3">
        <w:rPr>
          <w:rFonts w:ascii="Times New Roman" w:hAnsi="Times New Roman" w:cs="Times New Roman"/>
          <w:sz w:val="24"/>
        </w:rPr>
        <w:t>задіяні</w:t>
      </w:r>
      <w:proofErr w:type="spellEnd"/>
      <w:r w:rsidRPr="003565B3">
        <w:rPr>
          <w:rFonts w:ascii="Times New Roman" w:hAnsi="Times New Roman" w:cs="Times New Roman"/>
          <w:sz w:val="24"/>
        </w:rPr>
        <w:t xml:space="preserve"> при </w:t>
      </w:r>
      <w:proofErr w:type="spellStart"/>
      <w:r w:rsidRPr="003565B3">
        <w:rPr>
          <w:rFonts w:ascii="Times New Roman" w:hAnsi="Times New Roman" w:cs="Times New Roman"/>
          <w:sz w:val="24"/>
        </w:rPr>
        <w:t>виконанні</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робіт</w:t>
      </w:r>
      <w:proofErr w:type="spellEnd"/>
      <w:r w:rsidRPr="003565B3">
        <w:rPr>
          <w:rFonts w:ascii="Times New Roman" w:hAnsi="Times New Roman" w:cs="Times New Roman"/>
          <w:sz w:val="24"/>
        </w:rPr>
        <w:t xml:space="preserve"> (при </w:t>
      </w:r>
      <w:proofErr w:type="spellStart"/>
      <w:r w:rsidRPr="003565B3">
        <w:rPr>
          <w:rFonts w:ascii="Times New Roman" w:hAnsi="Times New Roman" w:cs="Times New Roman"/>
          <w:sz w:val="24"/>
        </w:rPr>
        <w:t>наявності</w:t>
      </w:r>
      <w:proofErr w:type="spellEnd"/>
      <w:r w:rsidRPr="003565B3">
        <w:rPr>
          <w:rFonts w:ascii="Times New Roman" w:hAnsi="Times New Roman" w:cs="Times New Roman"/>
          <w:sz w:val="24"/>
        </w:rPr>
        <w:t>).</w:t>
      </w:r>
    </w:p>
    <w:p w:rsidR="003565B3" w:rsidRPr="003565B3" w:rsidRDefault="003565B3" w:rsidP="003565B3">
      <w:pPr>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sz w:val="24"/>
        </w:rPr>
      </w:pPr>
      <w:r w:rsidRPr="003565B3">
        <w:rPr>
          <w:rFonts w:ascii="Times New Roman" w:hAnsi="Times New Roman" w:cs="Times New Roman"/>
          <w:sz w:val="24"/>
        </w:rPr>
        <w:t xml:space="preserve">Для </w:t>
      </w:r>
      <w:proofErr w:type="spellStart"/>
      <w:r w:rsidRPr="003565B3">
        <w:rPr>
          <w:rFonts w:ascii="Times New Roman" w:hAnsi="Times New Roman" w:cs="Times New Roman"/>
          <w:sz w:val="24"/>
        </w:rPr>
        <w:t>проведення</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вищезазначених</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робіт</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Учасник</w:t>
      </w:r>
      <w:proofErr w:type="spellEnd"/>
      <w:r w:rsidRPr="003565B3">
        <w:rPr>
          <w:rFonts w:ascii="Times New Roman" w:hAnsi="Times New Roman" w:cs="Times New Roman"/>
          <w:sz w:val="24"/>
        </w:rPr>
        <w:t xml:space="preserve"> повинен </w:t>
      </w:r>
      <w:proofErr w:type="spellStart"/>
      <w:r w:rsidRPr="003565B3">
        <w:rPr>
          <w:rFonts w:ascii="Times New Roman" w:hAnsi="Times New Roman" w:cs="Times New Roman"/>
          <w:sz w:val="24"/>
        </w:rPr>
        <w:t>мати</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необхідну</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матеріально-технічну</w:t>
      </w:r>
      <w:proofErr w:type="spellEnd"/>
      <w:r w:rsidRPr="003565B3">
        <w:rPr>
          <w:rFonts w:ascii="Times New Roman" w:hAnsi="Times New Roman" w:cs="Times New Roman"/>
          <w:sz w:val="24"/>
        </w:rPr>
        <w:t xml:space="preserve"> базу, штат </w:t>
      </w:r>
      <w:proofErr w:type="spellStart"/>
      <w:r w:rsidRPr="003565B3">
        <w:rPr>
          <w:rFonts w:ascii="Times New Roman" w:hAnsi="Times New Roman" w:cs="Times New Roman"/>
          <w:sz w:val="24"/>
        </w:rPr>
        <w:t>кваліфікованих</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працівників</w:t>
      </w:r>
      <w:proofErr w:type="spellEnd"/>
      <w:r w:rsidRPr="003565B3">
        <w:rPr>
          <w:rFonts w:ascii="Times New Roman" w:hAnsi="Times New Roman" w:cs="Times New Roman"/>
          <w:sz w:val="24"/>
        </w:rPr>
        <w:t xml:space="preserve"> в </w:t>
      </w:r>
      <w:proofErr w:type="spellStart"/>
      <w:r w:rsidRPr="003565B3">
        <w:rPr>
          <w:rFonts w:ascii="Times New Roman" w:hAnsi="Times New Roman" w:cs="Times New Roman"/>
          <w:sz w:val="24"/>
        </w:rPr>
        <w:t>необхідній</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кількості</w:t>
      </w:r>
      <w:proofErr w:type="spellEnd"/>
      <w:r w:rsidRPr="003565B3">
        <w:rPr>
          <w:rFonts w:ascii="Times New Roman" w:hAnsi="Times New Roman" w:cs="Times New Roman"/>
          <w:sz w:val="24"/>
        </w:rPr>
        <w:t xml:space="preserve"> для </w:t>
      </w:r>
      <w:proofErr w:type="spellStart"/>
      <w:r w:rsidRPr="003565B3">
        <w:rPr>
          <w:rFonts w:ascii="Times New Roman" w:hAnsi="Times New Roman" w:cs="Times New Roman"/>
          <w:sz w:val="24"/>
        </w:rPr>
        <w:t>якісного</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виконання</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Робіт</w:t>
      </w:r>
      <w:proofErr w:type="spellEnd"/>
      <w:r w:rsidRPr="003565B3">
        <w:rPr>
          <w:rFonts w:ascii="Times New Roman" w:hAnsi="Times New Roman" w:cs="Times New Roman"/>
          <w:sz w:val="24"/>
        </w:rPr>
        <w:t xml:space="preserve"> у </w:t>
      </w:r>
      <w:proofErr w:type="spellStart"/>
      <w:r w:rsidRPr="003565B3">
        <w:rPr>
          <w:rFonts w:ascii="Times New Roman" w:hAnsi="Times New Roman" w:cs="Times New Roman"/>
          <w:sz w:val="24"/>
        </w:rPr>
        <w:t>терміни</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встановлені</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Замовником</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ліцензії</w:t>
      </w:r>
      <w:proofErr w:type="spellEnd"/>
      <w:r w:rsidRPr="003565B3">
        <w:rPr>
          <w:rFonts w:ascii="Times New Roman" w:hAnsi="Times New Roman" w:cs="Times New Roman"/>
          <w:sz w:val="24"/>
        </w:rPr>
        <w:t xml:space="preserve"> на </w:t>
      </w:r>
      <w:proofErr w:type="spellStart"/>
      <w:r w:rsidRPr="003565B3">
        <w:rPr>
          <w:rFonts w:ascii="Times New Roman" w:hAnsi="Times New Roman" w:cs="Times New Roman"/>
          <w:sz w:val="24"/>
        </w:rPr>
        <w:t>провадження</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певного</w:t>
      </w:r>
      <w:proofErr w:type="spellEnd"/>
      <w:r w:rsidRPr="003565B3">
        <w:rPr>
          <w:rFonts w:ascii="Times New Roman" w:hAnsi="Times New Roman" w:cs="Times New Roman"/>
          <w:sz w:val="24"/>
        </w:rPr>
        <w:t xml:space="preserve"> виду </w:t>
      </w:r>
      <w:proofErr w:type="spellStart"/>
      <w:r w:rsidRPr="003565B3">
        <w:rPr>
          <w:rFonts w:ascii="Times New Roman" w:hAnsi="Times New Roman" w:cs="Times New Roman"/>
          <w:sz w:val="24"/>
        </w:rPr>
        <w:t>робіт</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що</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передбачені</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технічним</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завданням</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якщо</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отримання</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такої</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ліцензії</w:t>
      </w:r>
      <w:proofErr w:type="spellEnd"/>
      <w:r w:rsidRPr="003565B3">
        <w:rPr>
          <w:rFonts w:ascii="Times New Roman" w:hAnsi="Times New Roman" w:cs="Times New Roman"/>
          <w:sz w:val="24"/>
        </w:rPr>
        <w:t xml:space="preserve"> на </w:t>
      </w:r>
      <w:proofErr w:type="spellStart"/>
      <w:r w:rsidRPr="003565B3">
        <w:rPr>
          <w:rFonts w:ascii="Times New Roman" w:hAnsi="Times New Roman" w:cs="Times New Roman"/>
          <w:sz w:val="24"/>
        </w:rPr>
        <w:t>провадження</w:t>
      </w:r>
      <w:proofErr w:type="spellEnd"/>
      <w:r w:rsidRPr="003565B3">
        <w:rPr>
          <w:rFonts w:ascii="Times New Roman" w:hAnsi="Times New Roman" w:cs="Times New Roman"/>
          <w:sz w:val="24"/>
        </w:rPr>
        <w:t xml:space="preserve"> такого виду </w:t>
      </w:r>
      <w:proofErr w:type="spellStart"/>
      <w:r w:rsidRPr="003565B3">
        <w:rPr>
          <w:rFonts w:ascii="Times New Roman" w:hAnsi="Times New Roman" w:cs="Times New Roman"/>
          <w:sz w:val="24"/>
        </w:rPr>
        <w:t>діяльності</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передбачено</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законодавством</w:t>
      </w:r>
      <w:proofErr w:type="spellEnd"/>
      <w:r w:rsidRPr="003565B3">
        <w:rPr>
          <w:rFonts w:ascii="Times New Roman" w:hAnsi="Times New Roman" w:cs="Times New Roman"/>
          <w:sz w:val="24"/>
        </w:rPr>
        <w:t xml:space="preserve">, а </w:t>
      </w:r>
      <w:proofErr w:type="spellStart"/>
      <w:r w:rsidRPr="003565B3">
        <w:rPr>
          <w:rFonts w:ascii="Times New Roman" w:hAnsi="Times New Roman" w:cs="Times New Roman"/>
          <w:sz w:val="24"/>
        </w:rPr>
        <w:t>якщо</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ні</w:t>
      </w:r>
      <w:proofErr w:type="spellEnd"/>
      <w:r w:rsidRPr="003565B3">
        <w:rPr>
          <w:rFonts w:ascii="Times New Roman" w:hAnsi="Times New Roman" w:cs="Times New Roman"/>
          <w:sz w:val="24"/>
        </w:rPr>
        <w:t xml:space="preserve">, то </w:t>
      </w:r>
      <w:proofErr w:type="spellStart"/>
      <w:r w:rsidRPr="003565B3">
        <w:rPr>
          <w:rFonts w:ascii="Times New Roman" w:hAnsi="Times New Roman" w:cs="Times New Roman"/>
          <w:sz w:val="24"/>
        </w:rPr>
        <w:t>повідомити</w:t>
      </w:r>
      <w:proofErr w:type="spellEnd"/>
      <w:r w:rsidRPr="003565B3">
        <w:rPr>
          <w:rFonts w:ascii="Times New Roman" w:hAnsi="Times New Roman" w:cs="Times New Roman"/>
          <w:sz w:val="24"/>
        </w:rPr>
        <w:t xml:space="preserve"> про </w:t>
      </w:r>
      <w:proofErr w:type="spellStart"/>
      <w:r w:rsidRPr="003565B3">
        <w:rPr>
          <w:rFonts w:ascii="Times New Roman" w:hAnsi="Times New Roman" w:cs="Times New Roman"/>
          <w:sz w:val="24"/>
        </w:rPr>
        <w:t>це</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письмово</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обґрунтувавши</w:t>
      </w:r>
      <w:proofErr w:type="spellEnd"/>
      <w:r w:rsidRPr="003565B3">
        <w:rPr>
          <w:rFonts w:ascii="Times New Roman" w:hAnsi="Times New Roman" w:cs="Times New Roman"/>
          <w:sz w:val="24"/>
        </w:rPr>
        <w:t xml:space="preserve"> свою </w:t>
      </w:r>
      <w:proofErr w:type="spellStart"/>
      <w:r w:rsidRPr="003565B3">
        <w:rPr>
          <w:rFonts w:ascii="Times New Roman" w:hAnsi="Times New Roman" w:cs="Times New Roman"/>
          <w:sz w:val="24"/>
        </w:rPr>
        <w:t>позицію</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посилаючись</w:t>
      </w:r>
      <w:proofErr w:type="spellEnd"/>
      <w:r w:rsidRPr="003565B3">
        <w:rPr>
          <w:rFonts w:ascii="Times New Roman" w:hAnsi="Times New Roman" w:cs="Times New Roman"/>
          <w:sz w:val="24"/>
        </w:rPr>
        <w:t xml:space="preserve"> на </w:t>
      </w:r>
      <w:proofErr w:type="spellStart"/>
      <w:r w:rsidRPr="003565B3">
        <w:rPr>
          <w:rFonts w:ascii="Times New Roman" w:hAnsi="Times New Roman" w:cs="Times New Roman"/>
          <w:sz w:val="24"/>
        </w:rPr>
        <w:t>чинне</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законодавство</w:t>
      </w:r>
      <w:proofErr w:type="spellEnd"/>
      <w:r w:rsidRPr="003565B3">
        <w:rPr>
          <w:rFonts w:ascii="Times New Roman" w:hAnsi="Times New Roman" w:cs="Times New Roman"/>
          <w:sz w:val="24"/>
        </w:rPr>
        <w:t xml:space="preserve"> </w:t>
      </w:r>
      <w:proofErr w:type="spellStart"/>
      <w:r w:rsidRPr="003565B3">
        <w:rPr>
          <w:rFonts w:ascii="Times New Roman" w:hAnsi="Times New Roman" w:cs="Times New Roman"/>
          <w:sz w:val="24"/>
        </w:rPr>
        <w:t>України</w:t>
      </w:r>
      <w:proofErr w:type="spellEnd"/>
      <w:r w:rsidRPr="003565B3">
        <w:rPr>
          <w:rFonts w:ascii="Times New Roman" w:hAnsi="Times New Roman" w:cs="Times New Roman"/>
          <w:sz w:val="24"/>
        </w:rPr>
        <w:t>.</w:t>
      </w:r>
    </w:p>
    <w:p w:rsidR="003565B3" w:rsidRPr="003565B3" w:rsidRDefault="003565B3" w:rsidP="007871F7">
      <w:pPr>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color w:val="333333"/>
        </w:rPr>
      </w:pPr>
      <w:r w:rsidRPr="003565B3">
        <w:rPr>
          <w:rFonts w:ascii="Times New Roman" w:hAnsi="Times New Roman" w:cs="Times New Roman"/>
          <w:sz w:val="24"/>
          <w:szCs w:val="24"/>
          <w:lang w:val="uk-UA"/>
        </w:rPr>
        <w:t xml:space="preserve">Строки виконання Робіт можуть змінюватися із внесенням відповідних змін у Договір </w:t>
      </w:r>
      <w:r w:rsidR="007871F7">
        <w:rPr>
          <w:rFonts w:ascii="Times New Roman" w:hAnsi="Times New Roman" w:cs="Times New Roman"/>
          <w:sz w:val="24"/>
          <w:szCs w:val="24"/>
          <w:lang w:val="uk-UA"/>
        </w:rPr>
        <w:t>відповідно до діючого законодавства.</w:t>
      </w:r>
    </w:p>
    <w:p w:rsidR="005E1C75" w:rsidRPr="00976CC1" w:rsidRDefault="003565B3" w:rsidP="00976CC1">
      <w:pPr>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outlineLvl w:val="0"/>
        <w:rPr>
          <w:rFonts w:ascii="Times New Roman" w:eastAsia="Times New Roman" w:hAnsi="Times New Roman" w:cs="Times New Roman"/>
          <w:sz w:val="24"/>
          <w:szCs w:val="24"/>
          <w:lang w:val="uk-UA" w:eastAsia="uk-UA"/>
        </w:rPr>
      </w:pPr>
      <w:r w:rsidRPr="00976CC1">
        <w:rPr>
          <w:rFonts w:ascii="Times New Roman" w:hAnsi="Times New Roman" w:cs="Times New Roman"/>
          <w:sz w:val="24"/>
          <w:lang w:val="uk-UA"/>
        </w:rPr>
        <w:t xml:space="preserve">Підрядник гарантує належну якість виконаних Робіт протягом гарантійного терміну, що складає </w:t>
      </w:r>
      <w:r w:rsidRPr="00976CC1">
        <w:rPr>
          <w:rFonts w:ascii="Times New Roman" w:hAnsi="Times New Roman" w:cs="Times New Roman"/>
          <w:b/>
          <w:sz w:val="24"/>
          <w:lang w:val="uk-UA"/>
        </w:rPr>
        <w:t xml:space="preserve">не менше 5 </w:t>
      </w:r>
      <w:r w:rsidRPr="00976CC1">
        <w:rPr>
          <w:rFonts w:ascii="Times New Roman" w:hAnsi="Times New Roman" w:cs="Times New Roman"/>
          <w:b/>
          <w:i/>
          <w:sz w:val="24"/>
          <w:lang w:val="uk-UA"/>
        </w:rPr>
        <w:t>(п</w:t>
      </w:r>
      <w:r w:rsidRPr="00976CC1">
        <w:rPr>
          <w:rFonts w:ascii="Times New Roman" w:hAnsi="Times New Roman" w:cs="Times New Roman"/>
          <w:b/>
          <w:i/>
          <w:sz w:val="24"/>
        </w:rPr>
        <w:t>’</w:t>
      </w:r>
      <w:proofErr w:type="spellStart"/>
      <w:r w:rsidRPr="00976CC1">
        <w:rPr>
          <w:rFonts w:ascii="Times New Roman" w:hAnsi="Times New Roman" w:cs="Times New Roman"/>
          <w:b/>
          <w:i/>
          <w:sz w:val="24"/>
          <w:lang w:val="uk-UA"/>
        </w:rPr>
        <w:t>яти</w:t>
      </w:r>
      <w:proofErr w:type="spellEnd"/>
      <w:r w:rsidRPr="00976CC1">
        <w:rPr>
          <w:rFonts w:ascii="Times New Roman" w:hAnsi="Times New Roman" w:cs="Times New Roman"/>
          <w:b/>
          <w:i/>
          <w:sz w:val="24"/>
          <w:lang w:val="uk-UA"/>
        </w:rPr>
        <w:t>)</w:t>
      </w:r>
      <w:r w:rsidRPr="00976CC1">
        <w:rPr>
          <w:rFonts w:ascii="Times New Roman" w:hAnsi="Times New Roman" w:cs="Times New Roman"/>
          <w:b/>
          <w:sz w:val="24"/>
          <w:lang w:val="uk-UA"/>
        </w:rPr>
        <w:t xml:space="preserve"> років </w:t>
      </w:r>
      <w:r w:rsidRPr="00976CC1">
        <w:rPr>
          <w:rFonts w:ascii="Times New Roman" w:hAnsi="Times New Roman" w:cs="Times New Roman"/>
          <w:sz w:val="24"/>
          <w:lang w:val="uk-UA"/>
        </w:rPr>
        <w:t>від дня підписання уповноваженими особами Сторін Акту приймання передавання виконаних Робіт.</w:t>
      </w:r>
      <w:r w:rsidR="005E1C75" w:rsidRPr="00976CC1">
        <w:rPr>
          <w:rFonts w:ascii="Times New Roman" w:eastAsia="Times New Roman" w:hAnsi="Times New Roman" w:cs="Times New Roman"/>
          <w:sz w:val="24"/>
          <w:szCs w:val="24"/>
          <w:lang w:val="uk-UA" w:eastAsia="uk-UA"/>
        </w:rPr>
        <w:br w:type="page"/>
      </w:r>
    </w:p>
    <w:p w:rsidR="00946B02" w:rsidRPr="00946B02" w:rsidRDefault="00946B02" w:rsidP="00A95640">
      <w:pPr>
        <w:spacing w:line="240" w:lineRule="auto"/>
        <w:jc w:val="right"/>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Додаток № 4 до тендерної документації</w:t>
      </w:r>
    </w:p>
    <w:p w:rsidR="00946B02" w:rsidRPr="00976CC1" w:rsidRDefault="00946B02" w:rsidP="00A95640">
      <w:pPr>
        <w:spacing w:line="240" w:lineRule="auto"/>
        <w:jc w:val="right"/>
        <w:rPr>
          <w:rFonts w:ascii="Times New Roman" w:eastAsia="Times New Roman" w:hAnsi="Times New Roman" w:cs="Times New Roman"/>
          <w:i/>
          <w:iCs/>
          <w:sz w:val="24"/>
          <w:szCs w:val="24"/>
          <w:lang w:val="uk-UA" w:eastAsia="uk-UA"/>
        </w:rPr>
      </w:pPr>
      <w:proofErr w:type="spellStart"/>
      <w:r w:rsidRPr="00976CC1">
        <w:rPr>
          <w:rFonts w:ascii="Times New Roman" w:eastAsia="Times New Roman" w:hAnsi="Times New Roman" w:cs="Times New Roman"/>
          <w:i/>
          <w:iCs/>
          <w:color w:val="000000"/>
          <w:sz w:val="24"/>
          <w:szCs w:val="24"/>
          <w:shd w:val="clear" w:color="auto" w:fill="FFFFFF"/>
          <w:lang w:val="uk-UA" w:eastAsia="uk-UA"/>
        </w:rPr>
        <w:t>Проєкт</w:t>
      </w:r>
      <w:proofErr w:type="spellEnd"/>
      <w:r w:rsidRPr="00976CC1">
        <w:rPr>
          <w:rFonts w:ascii="Times New Roman" w:eastAsia="Times New Roman" w:hAnsi="Times New Roman" w:cs="Times New Roman"/>
          <w:i/>
          <w:iCs/>
          <w:color w:val="000000"/>
          <w:sz w:val="24"/>
          <w:szCs w:val="24"/>
          <w:shd w:val="clear" w:color="auto" w:fill="FFFFFF"/>
          <w:lang w:val="uk-UA" w:eastAsia="uk-UA"/>
        </w:rPr>
        <w:t xml:space="preserve"> договору про закупівлю</w:t>
      </w:r>
    </w:p>
    <w:p w:rsidR="0094215B" w:rsidRPr="00976CC1" w:rsidRDefault="0094215B" w:rsidP="00A95640">
      <w:pPr>
        <w:spacing w:after="0" w:line="240" w:lineRule="auto"/>
        <w:jc w:val="center"/>
        <w:rPr>
          <w:rFonts w:ascii="Times New Roman" w:eastAsia="Times New Roman" w:hAnsi="Times New Roman" w:cs="Times New Roman"/>
          <w:b/>
          <w:bCs/>
          <w:i/>
          <w:iCs/>
          <w:color w:val="000000"/>
          <w:sz w:val="24"/>
          <w:szCs w:val="24"/>
          <w:lang w:val="uk-UA" w:eastAsia="uk-UA"/>
        </w:rPr>
      </w:pPr>
    </w:p>
    <w:p w:rsidR="00976CC1" w:rsidRPr="00976CC1" w:rsidRDefault="00976CC1" w:rsidP="00A95640">
      <w:pPr>
        <w:shd w:val="clear" w:color="auto" w:fill="FFFFFF"/>
        <w:jc w:val="center"/>
        <w:rPr>
          <w:rFonts w:ascii="Times New Roman" w:hAnsi="Times New Roman" w:cs="Times New Roman"/>
          <w:color w:val="000000" w:themeColor="text1"/>
          <w:spacing w:val="-2"/>
          <w:sz w:val="24"/>
          <w:szCs w:val="24"/>
          <w:lang w:val="uk-UA"/>
        </w:rPr>
      </w:pPr>
      <w:r w:rsidRPr="00976CC1">
        <w:rPr>
          <w:rFonts w:ascii="Times New Roman" w:hAnsi="Times New Roman" w:cs="Times New Roman"/>
          <w:b/>
          <w:bCs/>
          <w:color w:val="000000" w:themeColor="text1"/>
          <w:spacing w:val="-2"/>
          <w:sz w:val="24"/>
          <w:szCs w:val="24"/>
          <w:lang w:val="uk-UA"/>
        </w:rPr>
        <w:t>ДОГОВІР № </w:t>
      </w:r>
      <w:r w:rsidRPr="00976CC1">
        <w:rPr>
          <w:rFonts w:ascii="Times New Roman" w:hAnsi="Times New Roman" w:cs="Times New Roman"/>
          <w:color w:val="000000" w:themeColor="text1"/>
          <w:spacing w:val="-2"/>
          <w:sz w:val="24"/>
          <w:szCs w:val="24"/>
          <w:lang w:val="uk-UA"/>
        </w:rPr>
        <w:t>___________________</w:t>
      </w:r>
    </w:p>
    <w:p w:rsidR="00A95640" w:rsidRDefault="001652C0" w:rsidP="00A95640">
      <w:pPr>
        <w:shd w:val="clear" w:color="auto" w:fill="FFFFFF"/>
        <w:jc w:val="center"/>
        <w:rPr>
          <w:rFonts w:ascii="Times New Roman" w:hAnsi="Times New Roman"/>
          <w:b/>
          <w:bCs/>
          <w:sz w:val="24"/>
          <w:szCs w:val="24"/>
        </w:rPr>
      </w:pPr>
      <w:proofErr w:type="spellStart"/>
      <w:r w:rsidRPr="00625215">
        <w:rPr>
          <w:rFonts w:ascii="Times New Roman" w:hAnsi="Times New Roman"/>
          <w:b/>
          <w:bCs/>
          <w:sz w:val="24"/>
          <w:szCs w:val="24"/>
        </w:rPr>
        <w:t>Благоустрій</w:t>
      </w:r>
      <w:proofErr w:type="spellEnd"/>
      <w:r w:rsidRPr="001652C0">
        <w:rPr>
          <w:rFonts w:ascii="Times New Roman" w:hAnsi="Times New Roman"/>
          <w:b/>
          <w:bCs/>
          <w:sz w:val="24"/>
          <w:szCs w:val="24"/>
        </w:rPr>
        <w:t xml:space="preserve"> </w:t>
      </w:r>
      <w:proofErr w:type="spellStart"/>
      <w:r w:rsidRPr="00625215">
        <w:rPr>
          <w:rFonts w:ascii="Times New Roman" w:hAnsi="Times New Roman"/>
          <w:b/>
          <w:bCs/>
          <w:sz w:val="24"/>
          <w:szCs w:val="24"/>
        </w:rPr>
        <w:t>населеного</w:t>
      </w:r>
      <w:proofErr w:type="spellEnd"/>
      <w:r w:rsidRPr="001652C0">
        <w:rPr>
          <w:rFonts w:ascii="Times New Roman" w:hAnsi="Times New Roman"/>
          <w:b/>
          <w:bCs/>
          <w:sz w:val="24"/>
          <w:szCs w:val="24"/>
        </w:rPr>
        <w:t xml:space="preserve"> </w:t>
      </w:r>
      <w:r w:rsidRPr="00625215">
        <w:rPr>
          <w:rFonts w:ascii="Times New Roman" w:hAnsi="Times New Roman"/>
          <w:b/>
          <w:bCs/>
          <w:sz w:val="24"/>
          <w:szCs w:val="24"/>
        </w:rPr>
        <w:t>пункту</w:t>
      </w:r>
      <w:r w:rsidRPr="001652C0">
        <w:rPr>
          <w:rFonts w:ascii="Times New Roman" w:hAnsi="Times New Roman"/>
          <w:b/>
          <w:bCs/>
          <w:sz w:val="24"/>
          <w:szCs w:val="24"/>
        </w:rPr>
        <w:t xml:space="preserve"> - </w:t>
      </w:r>
      <w:proofErr w:type="spellStart"/>
      <w:r w:rsidRPr="00625215">
        <w:rPr>
          <w:rFonts w:ascii="Times New Roman" w:hAnsi="Times New Roman"/>
          <w:b/>
          <w:bCs/>
          <w:sz w:val="24"/>
          <w:szCs w:val="24"/>
        </w:rPr>
        <w:t>поточний</w:t>
      </w:r>
      <w:proofErr w:type="spellEnd"/>
      <w:r w:rsidRPr="001652C0">
        <w:rPr>
          <w:rFonts w:ascii="Times New Roman" w:hAnsi="Times New Roman"/>
          <w:b/>
          <w:bCs/>
          <w:sz w:val="24"/>
          <w:szCs w:val="24"/>
        </w:rPr>
        <w:t xml:space="preserve"> </w:t>
      </w:r>
      <w:r w:rsidRPr="00625215">
        <w:rPr>
          <w:rFonts w:ascii="Times New Roman" w:hAnsi="Times New Roman"/>
          <w:b/>
          <w:bCs/>
          <w:sz w:val="24"/>
          <w:szCs w:val="24"/>
        </w:rPr>
        <w:t>ремонт</w:t>
      </w:r>
      <w:r w:rsidRPr="001652C0">
        <w:rPr>
          <w:rFonts w:ascii="Times New Roman" w:hAnsi="Times New Roman"/>
          <w:b/>
          <w:bCs/>
          <w:sz w:val="24"/>
          <w:szCs w:val="24"/>
        </w:rPr>
        <w:t xml:space="preserve"> </w:t>
      </w:r>
      <w:r w:rsidRPr="00625215">
        <w:rPr>
          <w:rFonts w:ascii="Times New Roman" w:hAnsi="Times New Roman"/>
          <w:b/>
          <w:bCs/>
          <w:sz w:val="24"/>
          <w:szCs w:val="24"/>
        </w:rPr>
        <w:t>бювету</w:t>
      </w:r>
      <w:r w:rsidRPr="001652C0">
        <w:rPr>
          <w:rFonts w:ascii="Times New Roman" w:hAnsi="Times New Roman"/>
          <w:b/>
          <w:bCs/>
          <w:sz w:val="24"/>
          <w:szCs w:val="24"/>
        </w:rPr>
        <w:t xml:space="preserve"> </w:t>
      </w:r>
      <w:r w:rsidRPr="00625215">
        <w:rPr>
          <w:rFonts w:ascii="Times New Roman" w:hAnsi="Times New Roman"/>
          <w:b/>
          <w:bCs/>
          <w:sz w:val="24"/>
          <w:szCs w:val="24"/>
        </w:rPr>
        <w:t>з</w:t>
      </w:r>
      <w:r w:rsidRPr="001652C0">
        <w:rPr>
          <w:rFonts w:ascii="Times New Roman" w:hAnsi="Times New Roman"/>
          <w:b/>
          <w:bCs/>
          <w:sz w:val="24"/>
          <w:szCs w:val="24"/>
        </w:rPr>
        <w:t xml:space="preserve"> </w:t>
      </w:r>
      <w:proofErr w:type="spellStart"/>
      <w:r w:rsidRPr="00625215">
        <w:rPr>
          <w:rFonts w:ascii="Times New Roman" w:hAnsi="Times New Roman"/>
          <w:b/>
          <w:bCs/>
          <w:sz w:val="24"/>
          <w:szCs w:val="24"/>
        </w:rPr>
        <w:t>облаштуванням</w:t>
      </w:r>
      <w:proofErr w:type="spellEnd"/>
      <w:r w:rsidRPr="001652C0">
        <w:rPr>
          <w:rFonts w:ascii="Times New Roman" w:hAnsi="Times New Roman"/>
          <w:b/>
          <w:bCs/>
          <w:sz w:val="24"/>
          <w:szCs w:val="24"/>
        </w:rPr>
        <w:t xml:space="preserve"> </w:t>
      </w:r>
      <w:proofErr w:type="spellStart"/>
      <w:r w:rsidRPr="00625215">
        <w:rPr>
          <w:rFonts w:ascii="Times New Roman" w:hAnsi="Times New Roman"/>
          <w:b/>
          <w:bCs/>
          <w:sz w:val="24"/>
          <w:szCs w:val="24"/>
        </w:rPr>
        <w:t>прилеглої</w:t>
      </w:r>
      <w:proofErr w:type="spellEnd"/>
      <w:r w:rsidRPr="001652C0">
        <w:rPr>
          <w:rFonts w:ascii="Times New Roman" w:hAnsi="Times New Roman"/>
          <w:b/>
          <w:bCs/>
          <w:sz w:val="24"/>
          <w:szCs w:val="24"/>
        </w:rPr>
        <w:t xml:space="preserve"> </w:t>
      </w:r>
      <w:proofErr w:type="spellStart"/>
      <w:r w:rsidRPr="00625215">
        <w:rPr>
          <w:rFonts w:ascii="Times New Roman" w:hAnsi="Times New Roman"/>
          <w:b/>
          <w:bCs/>
          <w:sz w:val="24"/>
          <w:szCs w:val="24"/>
        </w:rPr>
        <w:t>території</w:t>
      </w:r>
      <w:proofErr w:type="spellEnd"/>
      <w:r w:rsidRPr="001652C0">
        <w:rPr>
          <w:rFonts w:ascii="Times New Roman" w:hAnsi="Times New Roman"/>
          <w:b/>
          <w:bCs/>
          <w:sz w:val="24"/>
          <w:szCs w:val="24"/>
        </w:rPr>
        <w:t xml:space="preserve"> </w:t>
      </w:r>
      <w:r w:rsidRPr="00625215">
        <w:rPr>
          <w:rFonts w:ascii="Times New Roman" w:hAnsi="Times New Roman"/>
          <w:b/>
          <w:bCs/>
          <w:sz w:val="24"/>
          <w:szCs w:val="24"/>
        </w:rPr>
        <w:t>за</w:t>
      </w:r>
      <w:r w:rsidRPr="001652C0">
        <w:rPr>
          <w:rFonts w:ascii="Times New Roman" w:hAnsi="Times New Roman"/>
          <w:b/>
          <w:bCs/>
          <w:sz w:val="24"/>
          <w:szCs w:val="24"/>
        </w:rPr>
        <w:t xml:space="preserve"> </w:t>
      </w:r>
      <w:proofErr w:type="spellStart"/>
      <w:r w:rsidRPr="00625215">
        <w:rPr>
          <w:rFonts w:ascii="Times New Roman" w:hAnsi="Times New Roman"/>
          <w:b/>
          <w:bCs/>
          <w:sz w:val="24"/>
          <w:szCs w:val="24"/>
        </w:rPr>
        <w:t>адресою</w:t>
      </w:r>
      <w:proofErr w:type="spellEnd"/>
      <w:r w:rsidRPr="00625215">
        <w:rPr>
          <w:rFonts w:ascii="Times New Roman" w:hAnsi="Times New Roman"/>
          <w:b/>
          <w:bCs/>
          <w:sz w:val="24"/>
          <w:szCs w:val="24"/>
          <w:lang w:val="uk-UA"/>
        </w:rPr>
        <w:t xml:space="preserve">: </w:t>
      </w:r>
      <w:proofErr w:type="spellStart"/>
      <w:r w:rsidRPr="00625215">
        <w:rPr>
          <w:rFonts w:ascii="Times New Roman" w:hAnsi="Times New Roman"/>
          <w:b/>
          <w:bCs/>
          <w:sz w:val="24"/>
          <w:szCs w:val="24"/>
        </w:rPr>
        <w:t>вул</w:t>
      </w:r>
      <w:proofErr w:type="spellEnd"/>
      <w:r w:rsidRPr="001652C0">
        <w:rPr>
          <w:rFonts w:ascii="Times New Roman" w:hAnsi="Times New Roman"/>
          <w:b/>
          <w:bCs/>
          <w:sz w:val="24"/>
          <w:szCs w:val="24"/>
        </w:rPr>
        <w:t xml:space="preserve">. </w:t>
      </w:r>
      <w:proofErr w:type="spellStart"/>
      <w:r w:rsidRPr="00625215">
        <w:rPr>
          <w:rFonts w:ascii="Times New Roman" w:hAnsi="Times New Roman"/>
          <w:b/>
          <w:bCs/>
          <w:sz w:val="24"/>
          <w:szCs w:val="24"/>
        </w:rPr>
        <w:t>Свободи</w:t>
      </w:r>
      <w:proofErr w:type="spellEnd"/>
      <w:r w:rsidRPr="00625215">
        <w:rPr>
          <w:rFonts w:ascii="Times New Roman" w:hAnsi="Times New Roman"/>
          <w:b/>
          <w:bCs/>
          <w:sz w:val="24"/>
          <w:szCs w:val="24"/>
          <w:lang w:val="en-US"/>
        </w:rPr>
        <w:t xml:space="preserve"> 41 </w:t>
      </w:r>
      <w:r w:rsidRPr="00625215">
        <w:rPr>
          <w:rFonts w:ascii="Times New Roman" w:hAnsi="Times New Roman"/>
          <w:b/>
          <w:bCs/>
          <w:sz w:val="24"/>
          <w:szCs w:val="24"/>
        </w:rPr>
        <w:t>В</w:t>
      </w:r>
      <w:r w:rsidRPr="00625215">
        <w:rPr>
          <w:rFonts w:ascii="Times New Roman" w:hAnsi="Times New Roman"/>
          <w:b/>
          <w:bCs/>
          <w:sz w:val="24"/>
          <w:szCs w:val="24"/>
          <w:lang w:val="en-US"/>
        </w:rPr>
        <w:t xml:space="preserve"> </w:t>
      </w:r>
      <w:proofErr w:type="spellStart"/>
      <w:r w:rsidRPr="00625215">
        <w:rPr>
          <w:rFonts w:ascii="Times New Roman" w:hAnsi="Times New Roman"/>
          <w:b/>
          <w:bCs/>
          <w:sz w:val="24"/>
          <w:szCs w:val="24"/>
        </w:rPr>
        <w:t>в</w:t>
      </w:r>
      <w:proofErr w:type="spellEnd"/>
      <w:r w:rsidRPr="00625215">
        <w:rPr>
          <w:rFonts w:ascii="Times New Roman" w:hAnsi="Times New Roman"/>
          <w:b/>
          <w:bCs/>
          <w:sz w:val="24"/>
          <w:szCs w:val="24"/>
          <w:lang w:val="en-US"/>
        </w:rPr>
        <w:t xml:space="preserve"> </w:t>
      </w:r>
      <w:r w:rsidRPr="00625215">
        <w:rPr>
          <w:rFonts w:ascii="Times New Roman" w:hAnsi="Times New Roman"/>
          <w:b/>
          <w:bCs/>
          <w:sz w:val="24"/>
          <w:szCs w:val="24"/>
        </w:rPr>
        <w:t>с</w:t>
      </w:r>
      <w:r w:rsidRPr="00625215">
        <w:rPr>
          <w:rFonts w:ascii="Times New Roman" w:hAnsi="Times New Roman"/>
          <w:b/>
          <w:bCs/>
          <w:sz w:val="24"/>
          <w:szCs w:val="24"/>
          <w:lang w:val="en-US"/>
        </w:rPr>
        <w:t xml:space="preserve">. </w:t>
      </w:r>
      <w:proofErr w:type="spellStart"/>
      <w:r w:rsidRPr="00625215">
        <w:rPr>
          <w:rFonts w:ascii="Times New Roman" w:hAnsi="Times New Roman"/>
          <w:b/>
          <w:bCs/>
          <w:sz w:val="24"/>
          <w:szCs w:val="24"/>
        </w:rPr>
        <w:t>Рожни</w:t>
      </w:r>
      <w:proofErr w:type="spellEnd"/>
      <w:r w:rsidRPr="00625215">
        <w:rPr>
          <w:rFonts w:ascii="Times New Roman" w:hAnsi="Times New Roman"/>
          <w:b/>
          <w:bCs/>
          <w:sz w:val="24"/>
          <w:szCs w:val="24"/>
          <w:lang w:val="en-US"/>
        </w:rPr>
        <w:t xml:space="preserve"> </w:t>
      </w:r>
      <w:proofErr w:type="spellStart"/>
      <w:r w:rsidRPr="00625215">
        <w:rPr>
          <w:rFonts w:ascii="Times New Roman" w:hAnsi="Times New Roman"/>
          <w:b/>
          <w:bCs/>
          <w:sz w:val="24"/>
          <w:szCs w:val="24"/>
        </w:rPr>
        <w:t>Броварського</w:t>
      </w:r>
      <w:proofErr w:type="spellEnd"/>
      <w:r w:rsidRPr="00625215">
        <w:rPr>
          <w:rFonts w:ascii="Times New Roman" w:hAnsi="Times New Roman"/>
          <w:b/>
          <w:bCs/>
          <w:sz w:val="24"/>
          <w:szCs w:val="24"/>
          <w:lang w:val="en-US"/>
        </w:rPr>
        <w:t xml:space="preserve"> </w:t>
      </w:r>
      <w:r w:rsidRPr="00625215">
        <w:rPr>
          <w:rFonts w:ascii="Times New Roman" w:hAnsi="Times New Roman"/>
          <w:b/>
          <w:bCs/>
          <w:sz w:val="24"/>
          <w:szCs w:val="24"/>
        </w:rPr>
        <w:t>району</w:t>
      </w:r>
      <w:r w:rsidRPr="00625215">
        <w:rPr>
          <w:rFonts w:ascii="Times New Roman" w:hAnsi="Times New Roman"/>
          <w:b/>
          <w:bCs/>
          <w:sz w:val="24"/>
          <w:szCs w:val="24"/>
          <w:lang w:val="en-US"/>
        </w:rPr>
        <w:t xml:space="preserve"> </w:t>
      </w:r>
      <w:proofErr w:type="spellStart"/>
      <w:r w:rsidRPr="00625215">
        <w:rPr>
          <w:rFonts w:ascii="Times New Roman" w:hAnsi="Times New Roman"/>
          <w:b/>
          <w:bCs/>
          <w:sz w:val="24"/>
          <w:szCs w:val="24"/>
        </w:rPr>
        <w:t>Київської</w:t>
      </w:r>
      <w:proofErr w:type="spellEnd"/>
      <w:r w:rsidRPr="00625215">
        <w:rPr>
          <w:rFonts w:ascii="Times New Roman" w:hAnsi="Times New Roman"/>
          <w:b/>
          <w:bCs/>
          <w:sz w:val="24"/>
          <w:szCs w:val="24"/>
          <w:lang w:val="en-US"/>
        </w:rPr>
        <w:t xml:space="preserve"> </w:t>
      </w:r>
      <w:proofErr w:type="spellStart"/>
      <w:r w:rsidRPr="00625215">
        <w:rPr>
          <w:rFonts w:ascii="Times New Roman" w:hAnsi="Times New Roman"/>
          <w:b/>
          <w:bCs/>
          <w:sz w:val="24"/>
          <w:szCs w:val="24"/>
        </w:rPr>
        <w:t>області</w:t>
      </w:r>
      <w:proofErr w:type="spellEnd"/>
    </w:p>
    <w:p w:rsidR="001652C0" w:rsidRDefault="001652C0" w:rsidP="00A95640">
      <w:pPr>
        <w:shd w:val="clear" w:color="auto" w:fill="FFFFFF"/>
        <w:jc w:val="center"/>
        <w:rPr>
          <w:rFonts w:ascii="Times New Roman" w:hAnsi="Times New Roman" w:cs="Times New Roman"/>
          <w:b/>
          <w:bCs/>
          <w:iCs/>
          <w:color w:val="000000" w:themeColor="text1"/>
          <w:spacing w:val="-2"/>
          <w:sz w:val="24"/>
          <w:szCs w:val="24"/>
          <w:lang w:val="uk-UA"/>
        </w:rPr>
      </w:pPr>
    </w:p>
    <w:p w:rsidR="00976CC1" w:rsidRPr="00976CC1" w:rsidRDefault="00976CC1" w:rsidP="00A95640">
      <w:pPr>
        <w:shd w:val="clear" w:color="auto" w:fill="FFFFFF"/>
        <w:jc w:val="center"/>
        <w:rPr>
          <w:rFonts w:ascii="Times New Roman" w:hAnsi="Times New Roman" w:cs="Times New Roman"/>
          <w:b/>
          <w:bCs/>
          <w:iCs/>
          <w:color w:val="000000"/>
          <w:spacing w:val="-2"/>
          <w:sz w:val="24"/>
          <w:szCs w:val="24"/>
          <w:lang w:val="uk-UA"/>
        </w:rPr>
      </w:pPr>
      <w:r w:rsidRPr="00976CC1">
        <w:rPr>
          <w:rFonts w:ascii="Times New Roman" w:hAnsi="Times New Roman" w:cs="Times New Roman"/>
          <w:b/>
          <w:bCs/>
          <w:iCs/>
          <w:color w:val="000000" w:themeColor="text1"/>
          <w:spacing w:val="-2"/>
          <w:sz w:val="24"/>
          <w:szCs w:val="24"/>
          <w:lang w:val="uk-UA"/>
        </w:rPr>
        <w:t xml:space="preserve">с. </w:t>
      </w:r>
      <w:proofErr w:type="spellStart"/>
      <w:r w:rsidRPr="00976CC1">
        <w:rPr>
          <w:rFonts w:ascii="Times New Roman" w:hAnsi="Times New Roman" w:cs="Times New Roman"/>
          <w:b/>
          <w:bCs/>
          <w:iCs/>
          <w:color w:val="000000" w:themeColor="text1"/>
          <w:spacing w:val="-2"/>
          <w:sz w:val="24"/>
          <w:szCs w:val="24"/>
          <w:lang w:val="uk-UA"/>
        </w:rPr>
        <w:t>Зазим’я</w:t>
      </w:r>
      <w:proofErr w:type="spellEnd"/>
      <w:r w:rsidRPr="00976CC1">
        <w:rPr>
          <w:rFonts w:ascii="Times New Roman" w:hAnsi="Times New Roman" w:cs="Times New Roman"/>
          <w:b/>
          <w:bCs/>
          <w:iCs/>
          <w:color w:val="000000" w:themeColor="text1"/>
          <w:spacing w:val="-2"/>
          <w:sz w:val="24"/>
          <w:szCs w:val="24"/>
          <w:lang w:val="uk-UA"/>
        </w:rPr>
        <w:t xml:space="preserve"> </w:t>
      </w:r>
      <w:r w:rsidRPr="00976CC1">
        <w:rPr>
          <w:rFonts w:ascii="Times New Roman" w:hAnsi="Times New Roman" w:cs="Times New Roman"/>
          <w:b/>
          <w:bCs/>
          <w:iCs/>
          <w:color w:val="000000" w:themeColor="text1"/>
          <w:spacing w:val="-2"/>
          <w:sz w:val="24"/>
          <w:szCs w:val="24"/>
          <w:lang w:val="uk-UA"/>
        </w:rPr>
        <w:tab/>
      </w:r>
      <w:r w:rsidRPr="00976CC1">
        <w:rPr>
          <w:rFonts w:ascii="Times New Roman" w:hAnsi="Times New Roman" w:cs="Times New Roman"/>
          <w:b/>
          <w:bCs/>
          <w:iCs/>
          <w:color w:val="000000" w:themeColor="text1"/>
          <w:spacing w:val="-2"/>
          <w:sz w:val="24"/>
          <w:szCs w:val="24"/>
          <w:lang w:val="uk-UA"/>
        </w:rPr>
        <w:tab/>
      </w:r>
      <w:r w:rsidRPr="00976CC1">
        <w:rPr>
          <w:rFonts w:ascii="Times New Roman" w:hAnsi="Times New Roman" w:cs="Times New Roman"/>
          <w:b/>
          <w:bCs/>
          <w:iCs/>
          <w:color w:val="000000" w:themeColor="text1"/>
          <w:spacing w:val="-2"/>
          <w:sz w:val="24"/>
          <w:szCs w:val="24"/>
          <w:lang w:val="uk-UA"/>
        </w:rPr>
        <w:tab/>
      </w:r>
      <w:r w:rsidRPr="00976CC1">
        <w:rPr>
          <w:rFonts w:ascii="Times New Roman" w:hAnsi="Times New Roman" w:cs="Times New Roman"/>
          <w:b/>
          <w:bCs/>
          <w:iCs/>
          <w:color w:val="000000" w:themeColor="text1"/>
          <w:spacing w:val="-2"/>
          <w:sz w:val="24"/>
          <w:szCs w:val="24"/>
          <w:lang w:val="uk-UA"/>
        </w:rPr>
        <w:tab/>
      </w:r>
      <w:r w:rsidRPr="00976CC1">
        <w:rPr>
          <w:rFonts w:ascii="Times New Roman" w:hAnsi="Times New Roman" w:cs="Times New Roman"/>
          <w:b/>
          <w:bCs/>
          <w:iCs/>
          <w:color w:val="000000" w:themeColor="text1"/>
          <w:spacing w:val="-2"/>
          <w:sz w:val="24"/>
          <w:szCs w:val="24"/>
          <w:lang w:val="uk-UA"/>
        </w:rPr>
        <w:tab/>
      </w:r>
      <w:r w:rsidR="00A95640">
        <w:rPr>
          <w:rFonts w:ascii="Times New Roman" w:hAnsi="Times New Roman" w:cs="Times New Roman"/>
          <w:b/>
          <w:bCs/>
          <w:iCs/>
          <w:color w:val="000000" w:themeColor="text1"/>
          <w:spacing w:val="-2"/>
          <w:sz w:val="24"/>
          <w:szCs w:val="24"/>
          <w:lang w:val="uk-UA"/>
        </w:rPr>
        <w:tab/>
      </w:r>
      <w:r w:rsidRPr="00976CC1">
        <w:rPr>
          <w:rFonts w:ascii="Times New Roman" w:hAnsi="Times New Roman" w:cs="Times New Roman"/>
          <w:b/>
          <w:bCs/>
          <w:iCs/>
          <w:color w:val="000000" w:themeColor="text1"/>
          <w:spacing w:val="-2"/>
          <w:sz w:val="24"/>
          <w:szCs w:val="24"/>
          <w:lang w:val="uk-UA"/>
        </w:rPr>
        <w:tab/>
        <w:t>“______”  _______________ 202</w:t>
      </w:r>
      <w:r>
        <w:rPr>
          <w:rFonts w:ascii="Times New Roman" w:hAnsi="Times New Roman" w:cs="Times New Roman"/>
          <w:b/>
          <w:bCs/>
          <w:iCs/>
          <w:color w:val="000000" w:themeColor="text1"/>
          <w:spacing w:val="-2"/>
          <w:sz w:val="24"/>
          <w:szCs w:val="24"/>
          <w:lang w:val="uk-UA"/>
        </w:rPr>
        <w:t>3</w:t>
      </w:r>
      <w:r w:rsidRPr="00976CC1">
        <w:rPr>
          <w:rFonts w:ascii="Times New Roman" w:hAnsi="Times New Roman" w:cs="Times New Roman"/>
          <w:b/>
          <w:bCs/>
          <w:iCs/>
          <w:color w:val="000000" w:themeColor="text1"/>
          <w:spacing w:val="-2"/>
          <w:sz w:val="24"/>
          <w:szCs w:val="24"/>
          <w:lang w:val="uk-UA"/>
        </w:rPr>
        <w:t xml:space="preserve"> р.</w:t>
      </w:r>
    </w:p>
    <w:p w:rsidR="00976CC1" w:rsidRPr="00976CC1" w:rsidRDefault="00976CC1" w:rsidP="00A95640">
      <w:pPr>
        <w:shd w:val="clear" w:color="auto" w:fill="FFFFFF"/>
        <w:ind w:firstLine="708"/>
        <w:jc w:val="both"/>
        <w:rPr>
          <w:rFonts w:ascii="Times New Roman" w:hAnsi="Times New Roman" w:cs="Times New Roman"/>
          <w:sz w:val="24"/>
          <w:szCs w:val="24"/>
          <w:lang w:val="uk-UA"/>
        </w:rPr>
      </w:pPr>
      <w:proofErr w:type="spellStart"/>
      <w:r w:rsidRPr="00976CC1">
        <w:rPr>
          <w:rStyle w:val="a9"/>
          <w:rFonts w:ascii="Times New Roman" w:hAnsi="Times New Roman" w:cs="Times New Roman"/>
          <w:color w:val="000000" w:themeColor="text1"/>
          <w:sz w:val="24"/>
          <w:szCs w:val="24"/>
          <w:lang w:val="uk-UA"/>
        </w:rPr>
        <w:t>Зазимська</w:t>
      </w:r>
      <w:proofErr w:type="spellEnd"/>
      <w:r w:rsidRPr="00976CC1">
        <w:rPr>
          <w:rStyle w:val="a9"/>
          <w:rFonts w:ascii="Times New Roman" w:hAnsi="Times New Roman" w:cs="Times New Roman"/>
          <w:color w:val="000000" w:themeColor="text1"/>
          <w:sz w:val="24"/>
          <w:szCs w:val="24"/>
          <w:lang w:val="uk-UA"/>
        </w:rPr>
        <w:t xml:space="preserve"> сільська рада Броварського району Київської області</w:t>
      </w:r>
      <w:r w:rsidRPr="00976CC1">
        <w:rPr>
          <w:rStyle w:val="a9"/>
          <w:rFonts w:ascii="Times New Roman" w:hAnsi="Times New Roman" w:cs="Times New Roman"/>
          <w:b w:val="0"/>
          <w:bCs w:val="0"/>
          <w:color w:val="000000" w:themeColor="text1"/>
          <w:sz w:val="24"/>
          <w:szCs w:val="24"/>
          <w:lang w:val="uk-UA"/>
        </w:rPr>
        <w:t xml:space="preserve"> в особі сільського голови </w:t>
      </w:r>
      <w:proofErr w:type="spellStart"/>
      <w:r w:rsidRPr="00976CC1">
        <w:rPr>
          <w:rStyle w:val="a9"/>
          <w:rFonts w:ascii="Times New Roman" w:hAnsi="Times New Roman" w:cs="Times New Roman"/>
          <w:color w:val="000000" w:themeColor="text1"/>
          <w:sz w:val="24"/>
          <w:szCs w:val="24"/>
          <w:lang w:val="uk-UA"/>
        </w:rPr>
        <w:t>Крупенка</w:t>
      </w:r>
      <w:proofErr w:type="spellEnd"/>
      <w:r w:rsidRPr="00976CC1">
        <w:rPr>
          <w:rStyle w:val="a9"/>
          <w:rFonts w:ascii="Times New Roman" w:hAnsi="Times New Roman" w:cs="Times New Roman"/>
          <w:color w:val="000000" w:themeColor="text1"/>
          <w:sz w:val="24"/>
          <w:szCs w:val="24"/>
          <w:lang w:val="uk-UA"/>
        </w:rPr>
        <w:t xml:space="preserve"> Віталія Вікторовича</w:t>
      </w:r>
      <w:r w:rsidRPr="00976CC1">
        <w:rPr>
          <w:rStyle w:val="a9"/>
          <w:rFonts w:ascii="Times New Roman" w:hAnsi="Times New Roman" w:cs="Times New Roman"/>
          <w:b w:val="0"/>
          <w:bCs w:val="0"/>
          <w:color w:val="000000" w:themeColor="text1"/>
          <w:sz w:val="24"/>
          <w:szCs w:val="24"/>
          <w:lang w:val="uk-UA"/>
        </w:rPr>
        <w:t xml:space="preserve">, що діє на підставі Закону України «Про місцеве самоврядування в </w:t>
      </w:r>
      <w:r w:rsidRPr="00976CC1">
        <w:rPr>
          <w:rStyle w:val="a9"/>
          <w:rFonts w:ascii="Times New Roman" w:hAnsi="Times New Roman" w:cs="Times New Roman"/>
          <w:b w:val="0"/>
          <w:bCs w:val="0"/>
          <w:color w:val="auto"/>
          <w:sz w:val="24"/>
          <w:szCs w:val="24"/>
          <w:lang w:val="uk-UA"/>
        </w:rPr>
        <w:t>Україні», надалі - Замовник, з однієї сторони, та</w:t>
      </w:r>
    </w:p>
    <w:p w:rsidR="00976CC1" w:rsidRPr="00976CC1" w:rsidRDefault="00976CC1" w:rsidP="00A95640">
      <w:pPr>
        <w:shd w:val="clear" w:color="auto" w:fill="FFFFFF"/>
        <w:jc w:val="both"/>
        <w:rPr>
          <w:rFonts w:ascii="Times New Roman" w:hAnsi="Times New Roman" w:cs="Times New Roman"/>
          <w:sz w:val="20"/>
          <w:szCs w:val="20"/>
          <w:lang w:val="uk-UA"/>
        </w:rPr>
      </w:pPr>
      <w:r w:rsidRPr="00976CC1">
        <w:rPr>
          <w:rStyle w:val="a9"/>
          <w:rFonts w:ascii="Times New Roman" w:hAnsi="Times New Roman" w:cs="Times New Roman"/>
          <w:b w:val="0"/>
          <w:bCs w:val="0"/>
          <w:color w:val="auto"/>
          <w:sz w:val="20"/>
          <w:szCs w:val="20"/>
          <w:lang w:val="uk-UA"/>
        </w:rPr>
        <w:t>___________________________________________________________________</w:t>
      </w:r>
      <w:r w:rsidR="00A95640">
        <w:rPr>
          <w:rStyle w:val="a9"/>
          <w:rFonts w:ascii="Times New Roman" w:hAnsi="Times New Roman" w:cs="Times New Roman"/>
          <w:b w:val="0"/>
          <w:bCs w:val="0"/>
          <w:color w:val="auto"/>
          <w:sz w:val="20"/>
          <w:szCs w:val="20"/>
          <w:lang w:val="uk-UA"/>
        </w:rPr>
        <w:t>_____________________</w:t>
      </w:r>
      <w:r w:rsidRPr="00976CC1">
        <w:rPr>
          <w:rStyle w:val="a9"/>
          <w:rFonts w:ascii="Times New Roman" w:hAnsi="Times New Roman" w:cs="Times New Roman"/>
          <w:b w:val="0"/>
          <w:bCs w:val="0"/>
          <w:color w:val="auto"/>
          <w:sz w:val="20"/>
          <w:szCs w:val="20"/>
          <w:lang w:val="uk-UA"/>
        </w:rPr>
        <w:t>_______________</w:t>
      </w:r>
    </w:p>
    <w:p w:rsidR="00976CC1" w:rsidRPr="00976CC1" w:rsidRDefault="00976CC1" w:rsidP="00A95640">
      <w:pPr>
        <w:shd w:val="clear" w:color="auto" w:fill="FFFFFF"/>
        <w:jc w:val="center"/>
        <w:rPr>
          <w:rFonts w:ascii="Times New Roman" w:hAnsi="Times New Roman" w:cs="Times New Roman"/>
          <w:sz w:val="20"/>
          <w:szCs w:val="20"/>
          <w:lang w:val="uk-UA"/>
        </w:rPr>
      </w:pPr>
      <w:r w:rsidRPr="00976CC1">
        <w:rPr>
          <w:rStyle w:val="a9"/>
          <w:rFonts w:ascii="Times New Roman" w:hAnsi="Times New Roman" w:cs="Times New Roman"/>
          <w:b w:val="0"/>
          <w:bCs w:val="0"/>
          <w:i/>
          <w:color w:val="auto"/>
          <w:sz w:val="20"/>
          <w:szCs w:val="20"/>
          <w:lang w:val="uk-UA"/>
        </w:rPr>
        <w:t>(найменування підприємства, установи, організації, фізичної особи, фізичної особи-підприємця)</w:t>
      </w:r>
    </w:p>
    <w:p w:rsidR="00976CC1" w:rsidRPr="00976CC1" w:rsidRDefault="00976CC1" w:rsidP="00A95640">
      <w:pPr>
        <w:shd w:val="clear" w:color="auto" w:fill="FFFFFF"/>
        <w:jc w:val="both"/>
        <w:rPr>
          <w:rFonts w:ascii="Times New Roman" w:hAnsi="Times New Roman" w:cs="Times New Roman"/>
          <w:sz w:val="20"/>
          <w:szCs w:val="20"/>
        </w:rPr>
      </w:pPr>
      <w:r w:rsidRPr="00976CC1">
        <w:rPr>
          <w:rStyle w:val="a9"/>
          <w:rFonts w:ascii="Times New Roman" w:hAnsi="Times New Roman" w:cs="Times New Roman"/>
          <w:b w:val="0"/>
          <w:bCs w:val="0"/>
          <w:color w:val="auto"/>
          <w:sz w:val="24"/>
          <w:szCs w:val="24"/>
        </w:rPr>
        <w:t>в особі</w:t>
      </w:r>
      <w:r w:rsidRPr="00976CC1">
        <w:rPr>
          <w:rStyle w:val="a9"/>
          <w:rFonts w:ascii="Times New Roman" w:hAnsi="Times New Roman" w:cs="Times New Roman"/>
          <w:b w:val="0"/>
          <w:bCs w:val="0"/>
          <w:color w:val="auto"/>
          <w:sz w:val="20"/>
          <w:szCs w:val="20"/>
        </w:rPr>
        <w:t>______________________________________________________________</w:t>
      </w:r>
      <w:r w:rsidR="00A95640">
        <w:rPr>
          <w:rStyle w:val="a9"/>
          <w:rFonts w:ascii="Times New Roman" w:hAnsi="Times New Roman" w:cs="Times New Roman"/>
          <w:b w:val="0"/>
          <w:bCs w:val="0"/>
          <w:color w:val="auto"/>
          <w:sz w:val="20"/>
          <w:szCs w:val="20"/>
          <w:lang w:val="uk-UA"/>
        </w:rPr>
        <w:t>________________</w:t>
      </w:r>
      <w:r w:rsidRPr="00976CC1">
        <w:rPr>
          <w:rStyle w:val="a9"/>
          <w:rFonts w:ascii="Times New Roman" w:hAnsi="Times New Roman" w:cs="Times New Roman"/>
          <w:b w:val="0"/>
          <w:bCs w:val="0"/>
          <w:color w:val="auto"/>
          <w:sz w:val="20"/>
          <w:szCs w:val="20"/>
        </w:rPr>
        <w:t>____</w:t>
      </w:r>
      <w:r w:rsidRPr="00976CC1">
        <w:rPr>
          <w:rStyle w:val="a9"/>
          <w:rFonts w:ascii="Times New Roman" w:hAnsi="Times New Roman" w:cs="Times New Roman"/>
          <w:b w:val="0"/>
          <w:bCs w:val="0"/>
          <w:color w:val="auto"/>
          <w:sz w:val="20"/>
          <w:szCs w:val="20"/>
          <w:lang w:val="uk-UA"/>
        </w:rPr>
        <w:t>___________</w:t>
      </w:r>
      <w:r w:rsidRPr="00976CC1">
        <w:rPr>
          <w:rStyle w:val="a9"/>
          <w:rFonts w:ascii="Times New Roman" w:hAnsi="Times New Roman" w:cs="Times New Roman"/>
          <w:b w:val="0"/>
          <w:bCs w:val="0"/>
          <w:color w:val="auto"/>
          <w:sz w:val="20"/>
          <w:szCs w:val="20"/>
        </w:rPr>
        <w:t>___</w:t>
      </w:r>
    </w:p>
    <w:p w:rsidR="00976CC1" w:rsidRPr="00976CC1" w:rsidRDefault="00976CC1" w:rsidP="00A95640">
      <w:pPr>
        <w:shd w:val="clear" w:color="auto" w:fill="FFFFFF"/>
        <w:jc w:val="center"/>
        <w:rPr>
          <w:rFonts w:ascii="Times New Roman" w:hAnsi="Times New Roman" w:cs="Times New Roman"/>
          <w:sz w:val="20"/>
          <w:szCs w:val="20"/>
        </w:rPr>
      </w:pPr>
      <w:r w:rsidRPr="00976CC1">
        <w:rPr>
          <w:rStyle w:val="a9"/>
          <w:rFonts w:ascii="Times New Roman" w:hAnsi="Times New Roman" w:cs="Times New Roman"/>
          <w:b w:val="0"/>
          <w:bCs w:val="0"/>
          <w:i/>
          <w:color w:val="auto"/>
          <w:sz w:val="20"/>
          <w:szCs w:val="20"/>
        </w:rPr>
        <w:t xml:space="preserve">(посада, </w:t>
      </w:r>
      <w:proofErr w:type="spellStart"/>
      <w:r w:rsidRPr="00976CC1">
        <w:rPr>
          <w:rStyle w:val="a9"/>
          <w:rFonts w:ascii="Times New Roman" w:hAnsi="Times New Roman" w:cs="Times New Roman"/>
          <w:b w:val="0"/>
          <w:bCs w:val="0"/>
          <w:i/>
          <w:color w:val="auto"/>
          <w:sz w:val="20"/>
          <w:szCs w:val="20"/>
        </w:rPr>
        <w:t>прізвище</w:t>
      </w:r>
      <w:proofErr w:type="spellEnd"/>
      <w:r w:rsidRPr="00976CC1">
        <w:rPr>
          <w:rStyle w:val="a9"/>
          <w:rFonts w:ascii="Times New Roman" w:hAnsi="Times New Roman" w:cs="Times New Roman"/>
          <w:b w:val="0"/>
          <w:bCs w:val="0"/>
          <w:i/>
          <w:color w:val="auto"/>
          <w:sz w:val="20"/>
          <w:szCs w:val="20"/>
        </w:rPr>
        <w:t xml:space="preserve">, </w:t>
      </w:r>
      <w:proofErr w:type="spellStart"/>
      <w:r w:rsidRPr="00976CC1">
        <w:rPr>
          <w:rStyle w:val="a9"/>
          <w:rFonts w:ascii="Times New Roman" w:hAnsi="Times New Roman" w:cs="Times New Roman"/>
          <w:b w:val="0"/>
          <w:bCs w:val="0"/>
          <w:i/>
          <w:color w:val="auto"/>
          <w:sz w:val="20"/>
          <w:szCs w:val="20"/>
        </w:rPr>
        <w:t>ім’я</w:t>
      </w:r>
      <w:proofErr w:type="spellEnd"/>
      <w:r w:rsidRPr="00976CC1">
        <w:rPr>
          <w:rStyle w:val="a9"/>
          <w:rFonts w:ascii="Times New Roman" w:hAnsi="Times New Roman" w:cs="Times New Roman"/>
          <w:b w:val="0"/>
          <w:bCs w:val="0"/>
          <w:i/>
          <w:color w:val="auto"/>
          <w:sz w:val="20"/>
          <w:szCs w:val="20"/>
        </w:rPr>
        <w:t xml:space="preserve">, по </w:t>
      </w:r>
      <w:proofErr w:type="spellStart"/>
      <w:r w:rsidRPr="00976CC1">
        <w:rPr>
          <w:rStyle w:val="a9"/>
          <w:rFonts w:ascii="Times New Roman" w:hAnsi="Times New Roman" w:cs="Times New Roman"/>
          <w:b w:val="0"/>
          <w:bCs w:val="0"/>
          <w:i/>
          <w:color w:val="auto"/>
          <w:sz w:val="20"/>
          <w:szCs w:val="20"/>
        </w:rPr>
        <w:t>батькові</w:t>
      </w:r>
      <w:proofErr w:type="spellEnd"/>
      <w:r w:rsidRPr="00976CC1">
        <w:rPr>
          <w:rStyle w:val="a9"/>
          <w:rFonts w:ascii="Times New Roman" w:hAnsi="Times New Roman" w:cs="Times New Roman"/>
          <w:b w:val="0"/>
          <w:bCs w:val="0"/>
          <w:i/>
          <w:color w:val="auto"/>
          <w:sz w:val="20"/>
          <w:szCs w:val="20"/>
        </w:rPr>
        <w:t xml:space="preserve"> особи, </w:t>
      </w:r>
      <w:proofErr w:type="spellStart"/>
      <w:r w:rsidRPr="00976CC1">
        <w:rPr>
          <w:rStyle w:val="a9"/>
          <w:rFonts w:ascii="Times New Roman" w:hAnsi="Times New Roman" w:cs="Times New Roman"/>
          <w:b w:val="0"/>
          <w:bCs w:val="0"/>
          <w:i/>
          <w:color w:val="auto"/>
          <w:sz w:val="20"/>
          <w:szCs w:val="20"/>
        </w:rPr>
        <w:t>уповноваженої</w:t>
      </w:r>
      <w:proofErr w:type="spellEnd"/>
      <w:r w:rsidRPr="00976CC1">
        <w:rPr>
          <w:rStyle w:val="a9"/>
          <w:rFonts w:ascii="Times New Roman" w:hAnsi="Times New Roman" w:cs="Times New Roman"/>
          <w:b w:val="0"/>
          <w:bCs w:val="0"/>
          <w:i/>
          <w:color w:val="auto"/>
          <w:sz w:val="20"/>
          <w:szCs w:val="20"/>
        </w:rPr>
        <w:t xml:space="preserve"> на </w:t>
      </w:r>
      <w:proofErr w:type="spellStart"/>
      <w:r w:rsidRPr="00976CC1">
        <w:rPr>
          <w:rStyle w:val="a9"/>
          <w:rFonts w:ascii="Times New Roman" w:hAnsi="Times New Roman" w:cs="Times New Roman"/>
          <w:b w:val="0"/>
          <w:bCs w:val="0"/>
          <w:i/>
          <w:color w:val="auto"/>
          <w:sz w:val="20"/>
          <w:szCs w:val="20"/>
        </w:rPr>
        <w:t>підписання</w:t>
      </w:r>
      <w:proofErr w:type="spellEnd"/>
      <w:r w:rsidRPr="00976CC1">
        <w:rPr>
          <w:rStyle w:val="a9"/>
          <w:rFonts w:ascii="Times New Roman" w:hAnsi="Times New Roman" w:cs="Times New Roman"/>
          <w:b w:val="0"/>
          <w:bCs w:val="0"/>
          <w:i/>
          <w:color w:val="auto"/>
          <w:sz w:val="20"/>
          <w:szCs w:val="20"/>
        </w:rPr>
        <w:t xml:space="preserve"> договору)</w:t>
      </w:r>
    </w:p>
    <w:p w:rsidR="00976CC1" w:rsidRPr="00976CC1" w:rsidRDefault="00976CC1" w:rsidP="00A95640">
      <w:pPr>
        <w:shd w:val="clear" w:color="auto" w:fill="FFFFFF"/>
        <w:rPr>
          <w:rFonts w:ascii="Times New Roman" w:hAnsi="Times New Roman" w:cs="Times New Roman"/>
          <w:sz w:val="24"/>
          <w:szCs w:val="24"/>
        </w:rPr>
      </w:pPr>
      <w:proofErr w:type="spellStart"/>
      <w:r w:rsidRPr="00976CC1">
        <w:rPr>
          <w:rStyle w:val="a9"/>
          <w:rFonts w:ascii="Times New Roman" w:hAnsi="Times New Roman" w:cs="Times New Roman"/>
          <w:b w:val="0"/>
          <w:bCs w:val="0"/>
          <w:color w:val="auto"/>
          <w:sz w:val="24"/>
          <w:szCs w:val="24"/>
        </w:rPr>
        <w:t>що</w:t>
      </w:r>
      <w:proofErr w:type="spellEnd"/>
      <w:r w:rsidRPr="00976CC1">
        <w:rPr>
          <w:rStyle w:val="a9"/>
          <w:rFonts w:ascii="Times New Roman" w:hAnsi="Times New Roman" w:cs="Times New Roman"/>
          <w:b w:val="0"/>
          <w:bCs w:val="0"/>
          <w:color w:val="auto"/>
          <w:sz w:val="24"/>
          <w:szCs w:val="24"/>
        </w:rPr>
        <w:t xml:space="preserve"> </w:t>
      </w:r>
      <w:proofErr w:type="spellStart"/>
      <w:r w:rsidRPr="00976CC1">
        <w:rPr>
          <w:rStyle w:val="a9"/>
          <w:rFonts w:ascii="Times New Roman" w:hAnsi="Times New Roman" w:cs="Times New Roman"/>
          <w:b w:val="0"/>
          <w:bCs w:val="0"/>
          <w:color w:val="auto"/>
          <w:sz w:val="24"/>
          <w:szCs w:val="24"/>
        </w:rPr>
        <w:t>діє</w:t>
      </w:r>
      <w:proofErr w:type="spellEnd"/>
      <w:r w:rsidRPr="00976CC1">
        <w:rPr>
          <w:rStyle w:val="a9"/>
          <w:rFonts w:ascii="Times New Roman" w:hAnsi="Times New Roman" w:cs="Times New Roman"/>
          <w:b w:val="0"/>
          <w:bCs w:val="0"/>
          <w:color w:val="auto"/>
          <w:sz w:val="24"/>
          <w:szCs w:val="24"/>
        </w:rPr>
        <w:t xml:space="preserve"> на </w:t>
      </w:r>
      <w:proofErr w:type="spellStart"/>
      <w:r w:rsidRPr="00976CC1">
        <w:rPr>
          <w:rStyle w:val="a9"/>
          <w:rFonts w:ascii="Times New Roman" w:hAnsi="Times New Roman" w:cs="Times New Roman"/>
          <w:b w:val="0"/>
          <w:bCs w:val="0"/>
          <w:color w:val="auto"/>
          <w:sz w:val="24"/>
          <w:szCs w:val="24"/>
        </w:rPr>
        <w:t>підставі</w:t>
      </w:r>
      <w:proofErr w:type="spellEnd"/>
      <w:r w:rsidRPr="00976CC1">
        <w:rPr>
          <w:rStyle w:val="a9"/>
          <w:rFonts w:ascii="Times New Roman" w:hAnsi="Times New Roman" w:cs="Times New Roman"/>
          <w:b w:val="0"/>
          <w:bCs w:val="0"/>
          <w:color w:val="auto"/>
          <w:sz w:val="24"/>
          <w:szCs w:val="24"/>
        </w:rPr>
        <w:t xml:space="preserve"> _______________________________________________</w:t>
      </w:r>
      <w:r w:rsidRPr="00976CC1">
        <w:rPr>
          <w:rStyle w:val="a9"/>
          <w:rFonts w:ascii="Times New Roman" w:hAnsi="Times New Roman" w:cs="Times New Roman"/>
          <w:b w:val="0"/>
          <w:bCs w:val="0"/>
          <w:color w:val="auto"/>
          <w:sz w:val="24"/>
          <w:szCs w:val="24"/>
          <w:lang w:val="uk-UA"/>
        </w:rPr>
        <w:t>______________</w:t>
      </w:r>
      <w:r w:rsidRPr="00976CC1">
        <w:rPr>
          <w:rStyle w:val="a9"/>
          <w:rFonts w:ascii="Times New Roman" w:hAnsi="Times New Roman" w:cs="Times New Roman"/>
          <w:b w:val="0"/>
          <w:bCs w:val="0"/>
          <w:color w:val="auto"/>
          <w:sz w:val="24"/>
          <w:szCs w:val="24"/>
        </w:rPr>
        <w:t>__________</w:t>
      </w:r>
      <w:r w:rsidR="00A95640">
        <w:rPr>
          <w:rStyle w:val="a9"/>
          <w:rFonts w:ascii="Times New Roman" w:hAnsi="Times New Roman" w:cs="Times New Roman"/>
          <w:b w:val="0"/>
          <w:bCs w:val="0"/>
          <w:color w:val="auto"/>
          <w:sz w:val="24"/>
          <w:szCs w:val="24"/>
          <w:lang w:val="uk-UA"/>
        </w:rPr>
        <w:t>____</w:t>
      </w:r>
      <w:r w:rsidRPr="00976CC1">
        <w:rPr>
          <w:rStyle w:val="a9"/>
          <w:rFonts w:ascii="Times New Roman" w:hAnsi="Times New Roman" w:cs="Times New Roman"/>
          <w:b w:val="0"/>
          <w:bCs w:val="0"/>
          <w:color w:val="auto"/>
          <w:sz w:val="24"/>
          <w:szCs w:val="24"/>
        </w:rPr>
        <w:t>__________,</w:t>
      </w:r>
    </w:p>
    <w:p w:rsidR="00976CC1" w:rsidRPr="00976CC1" w:rsidRDefault="00976CC1" w:rsidP="00A95640">
      <w:pPr>
        <w:shd w:val="clear" w:color="auto" w:fill="FFFFFF"/>
        <w:jc w:val="center"/>
        <w:rPr>
          <w:rFonts w:ascii="Times New Roman" w:hAnsi="Times New Roman" w:cs="Times New Roman"/>
          <w:sz w:val="20"/>
          <w:szCs w:val="20"/>
        </w:rPr>
      </w:pPr>
      <w:r w:rsidRPr="00976CC1">
        <w:rPr>
          <w:rStyle w:val="a9"/>
          <w:rFonts w:ascii="Times New Roman" w:hAnsi="Times New Roman" w:cs="Times New Roman"/>
          <w:b w:val="0"/>
          <w:bCs w:val="0"/>
          <w:i/>
          <w:color w:val="auto"/>
          <w:sz w:val="20"/>
          <w:szCs w:val="20"/>
        </w:rPr>
        <w:t xml:space="preserve">(статут, </w:t>
      </w:r>
      <w:proofErr w:type="spellStart"/>
      <w:r w:rsidRPr="00976CC1">
        <w:rPr>
          <w:rStyle w:val="a9"/>
          <w:rFonts w:ascii="Times New Roman" w:hAnsi="Times New Roman" w:cs="Times New Roman"/>
          <w:b w:val="0"/>
          <w:bCs w:val="0"/>
          <w:i/>
          <w:color w:val="auto"/>
          <w:sz w:val="20"/>
          <w:szCs w:val="20"/>
        </w:rPr>
        <w:t>положення</w:t>
      </w:r>
      <w:proofErr w:type="spellEnd"/>
      <w:r w:rsidRPr="00976CC1">
        <w:rPr>
          <w:rStyle w:val="a9"/>
          <w:rFonts w:ascii="Times New Roman" w:hAnsi="Times New Roman" w:cs="Times New Roman"/>
          <w:b w:val="0"/>
          <w:bCs w:val="0"/>
          <w:i/>
          <w:color w:val="auto"/>
          <w:sz w:val="20"/>
          <w:szCs w:val="20"/>
        </w:rPr>
        <w:t xml:space="preserve">, </w:t>
      </w:r>
      <w:proofErr w:type="spellStart"/>
      <w:r w:rsidRPr="00976CC1">
        <w:rPr>
          <w:rStyle w:val="a9"/>
          <w:rFonts w:ascii="Times New Roman" w:hAnsi="Times New Roman" w:cs="Times New Roman"/>
          <w:b w:val="0"/>
          <w:bCs w:val="0"/>
          <w:i/>
          <w:color w:val="auto"/>
          <w:sz w:val="20"/>
          <w:szCs w:val="20"/>
        </w:rPr>
        <w:t>довіреність</w:t>
      </w:r>
      <w:proofErr w:type="spellEnd"/>
      <w:r w:rsidRPr="00976CC1">
        <w:rPr>
          <w:rStyle w:val="a9"/>
          <w:rFonts w:ascii="Times New Roman" w:hAnsi="Times New Roman" w:cs="Times New Roman"/>
          <w:b w:val="0"/>
          <w:bCs w:val="0"/>
          <w:i/>
          <w:color w:val="auto"/>
          <w:sz w:val="20"/>
          <w:szCs w:val="20"/>
        </w:rPr>
        <w:t xml:space="preserve">, </w:t>
      </w:r>
      <w:proofErr w:type="spellStart"/>
      <w:r w:rsidRPr="00976CC1">
        <w:rPr>
          <w:rStyle w:val="a9"/>
          <w:rFonts w:ascii="Times New Roman" w:hAnsi="Times New Roman" w:cs="Times New Roman"/>
          <w:b w:val="0"/>
          <w:bCs w:val="0"/>
          <w:i/>
          <w:color w:val="auto"/>
          <w:sz w:val="20"/>
          <w:szCs w:val="20"/>
        </w:rPr>
        <w:t>свідоцтво</w:t>
      </w:r>
      <w:proofErr w:type="spellEnd"/>
      <w:r w:rsidRPr="00976CC1">
        <w:rPr>
          <w:rStyle w:val="a9"/>
          <w:rFonts w:ascii="Times New Roman" w:hAnsi="Times New Roman" w:cs="Times New Roman"/>
          <w:b w:val="0"/>
          <w:bCs w:val="0"/>
          <w:i/>
          <w:color w:val="auto"/>
          <w:sz w:val="20"/>
          <w:szCs w:val="20"/>
        </w:rPr>
        <w:t xml:space="preserve">, </w:t>
      </w:r>
      <w:proofErr w:type="spellStart"/>
      <w:r w:rsidRPr="00976CC1">
        <w:rPr>
          <w:rStyle w:val="a9"/>
          <w:rFonts w:ascii="Times New Roman" w:hAnsi="Times New Roman" w:cs="Times New Roman"/>
          <w:b w:val="0"/>
          <w:bCs w:val="0"/>
          <w:i/>
          <w:color w:val="auto"/>
          <w:sz w:val="20"/>
          <w:szCs w:val="20"/>
        </w:rPr>
        <w:t>інші</w:t>
      </w:r>
      <w:proofErr w:type="spellEnd"/>
      <w:r w:rsidRPr="00976CC1">
        <w:rPr>
          <w:rStyle w:val="a9"/>
          <w:rFonts w:ascii="Times New Roman" w:hAnsi="Times New Roman" w:cs="Times New Roman"/>
          <w:b w:val="0"/>
          <w:bCs w:val="0"/>
          <w:i/>
          <w:color w:val="auto"/>
          <w:sz w:val="20"/>
          <w:szCs w:val="20"/>
        </w:rPr>
        <w:t xml:space="preserve"> </w:t>
      </w:r>
      <w:proofErr w:type="spellStart"/>
      <w:r w:rsidRPr="00976CC1">
        <w:rPr>
          <w:rStyle w:val="a9"/>
          <w:rFonts w:ascii="Times New Roman" w:hAnsi="Times New Roman" w:cs="Times New Roman"/>
          <w:b w:val="0"/>
          <w:bCs w:val="0"/>
          <w:i/>
          <w:color w:val="auto"/>
          <w:sz w:val="20"/>
          <w:szCs w:val="20"/>
        </w:rPr>
        <w:t>документи</w:t>
      </w:r>
      <w:proofErr w:type="spellEnd"/>
      <w:r w:rsidRPr="00976CC1">
        <w:rPr>
          <w:rStyle w:val="a9"/>
          <w:rFonts w:ascii="Times New Roman" w:hAnsi="Times New Roman" w:cs="Times New Roman"/>
          <w:b w:val="0"/>
          <w:bCs w:val="0"/>
          <w:i/>
          <w:color w:val="auto"/>
          <w:sz w:val="20"/>
          <w:szCs w:val="20"/>
        </w:rPr>
        <w:t>)</w:t>
      </w:r>
    </w:p>
    <w:p w:rsidR="00976CC1" w:rsidRPr="00976CC1" w:rsidRDefault="00976CC1" w:rsidP="00A95640">
      <w:pPr>
        <w:shd w:val="clear" w:color="auto" w:fill="FFFFFF"/>
        <w:jc w:val="both"/>
        <w:rPr>
          <w:rFonts w:ascii="Times New Roman" w:hAnsi="Times New Roman" w:cs="Times New Roman"/>
          <w:color w:val="000000"/>
          <w:sz w:val="24"/>
          <w:szCs w:val="24"/>
        </w:rPr>
      </w:pPr>
      <w:proofErr w:type="spellStart"/>
      <w:r w:rsidRPr="00976CC1">
        <w:rPr>
          <w:rStyle w:val="a9"/>
          <w:rFonts w:ascii="Times New Roman" w:hAnsi="Times New Roman" w:cs="Times New Roman"/>
          <w:color w:val="000000" w:themeColor="text1"/>
          <w:sz w:val="24"/>
          <w:szCs w:val="24"/>
        </w:rPr>
        <w:t>надалі</w:t>
      </w:r>
      <w:proofErr w:type="spellEnd"/>
      <w:r w:rsidRPr="00976CC1">
        <w:rPr>
          <w:rStyle w:val="a9"/>
          <w:rFonts w:ascii="Times New Roman" w:hAnsi="Times New Roman" w:cs="Times New Roman"/>
          <w:color w:val="000000" w:themeColor="text1"/>
          <w:sz w:val="24"/>
          <w:szCs w:val="24"/>
        </w:rPr>
        <w:t xml:space="preserve"> – </w:t>
      </w:r>
      <w:r w:rsidRPr="00976CC1">
        <w:rPr>
          <w:rStyle w:val="a9"/>
          <w:rFonts w:ascii="Times New Roman" w:hAnsi="Times New Roman" w:cs="Times New Roman"/>
          <w:color w:val="000000" w:themeColor="text1"/>
          <w:sz w:val="24"/>
          <w:szCs w:val="24"/>
          <w:lang w:val="uk-UA"/>
        </w:rPr>
        <w:t>Підрядник</w:t>
      </w:r>
      <w:r w:rsidRPr="00976CC1">
        <w:rPr>
          <w:rStyle w:val="a9"/>
          <w:rFonts w:ascii="Times New Roman" w:hAnsi="Times New Roman" w:cs="Times New Roman"/>
          <w:color w:val="000000" w:themeColor="text1"/>
          <w:sz w:val="24"/>
          <w:szCs w:val="24"/>
        </w:rPr>
        <w:t xml:space="preserve">, </w:t>
      </w:r>
      <w:r w:rsidRPr="00976CC1">
        <w:rPr>
          <w:rFonts w:ascii="Times New Roman" w:hAnsi="Times New Roman" w:cs="Times New Roman"/>
          <w:color w:val="000000" w:themeColor="text1"/>
          <w:sz w:val="24"/>
          <w:szCs w:val="24"/>
        </w:rPr>
        <w:t xml:space="preserve">на </w:t>
      </w:r>
      <w:proofErr w:type="spellStart"/>
      <w:r w:rsidRPr="00976CC1">
        <w:rPr>
          <w:rFonts w:ascii="Times New Roman" w:hAnsi="Times New Roman" w:cs="Times New Roman"/>
          <w:color w:val="000000" w:themeColor="text1"/>
          <w:sz w:val="24"/>
          <w:szCs w:val="24"/>
        </w:rPr>
        <w:t>підставі</w:t>
      </w:r>
      <w:proofErr w:type="spellEnd"/>
      <w:r w:rsidRPr="00976CC1">
        <w:rPr>
          <w:rFonts w:ascii="Times New Roman" w:hAnsi="Times New Roman" w:cs="Times New Roman"/>
          <w:color w:val="000000" w:themeColor="text1"/>
          <w:sz w:val="24"/>
          <w:szCs w:val="24"/>
        </w:rPr>
        <w:t xml:space="preserve"> чинного </w:t>
      </w:r>
      <w:proofErr w:type="spellStart"/>
      <w:r w:rsidRPr="00976CC1">
        <w:rPr>
          <w:rFonts w:ascii="Times New Roman" w:hAnsi="Times New Roman" w:cs="Times New Roman"/>
          <w:color w:val="000000" w:themeColor="text1"/>
          <w:sz w:val="24"/>
          <w:szCs w:val="24"/>
        </w:rPr>
        <w:t>законодавства</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України</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маючи</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всі</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необхідні</w:t>
      </w:r>
      <w:proofErr w:type="spellEnd"/>
      <w:r w:rsidRPr="00976CC1">
        <w:rPr>
          <w:rFonts w:ascii="Times New Roman" w:hAnsi="Times New Roman" w:cs="Times New Roman"/>
          <w:color w:val="000000" w:themeColor="text1"/>
          <w:sz w:val="24"/>
          <w:szCs w:val="24"/>
        </w:rPr>
        <w:t xml:space="preserve"> для </w:t>
      </w:r>
      <w:proofErr w:type="spellStart"/>
      <w:r w:rsidRPr="00976CC1">
        <w:rPr>
          <w:rFonts w:ascii="Times New Roman" w:hAnsi="Times New Roman" w:cs="Times New Roman"/>
          <w:color w:val="000000" w:themeColor="text1"/>
          <w:sz w:val="24"/>
          <w:szCs w:val="24"/>
        </w:rPr>
        <w:t>цього</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повноваження</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надалі</w:t>
      </w:r>
      <w:proofErr w:type="spellEnd"/>
      <w:r w:rsidRPr="00976CC1">
        <w:rPr>
          <w:rFonts w:ascii="Times New Roman" w:hAnsi="Times New Roman" w:cs="Times New Roman"/>
          <w:color w:val="000000" w:themeColor="text1"/>
          <w:sz w:val="24"/>
          <w:szCs w:val="24"/>
        </w:rPr>
        <w:t xml:space="preserve"> разом </w:t>
      </w:r>
      <w:proofErr w:type="spellStart"/>
      <w:r w:rsidRPr="00976CC1">
        <w:rPr>
          <w:rFonts w:ascii="Times New Roman" w:hAnsi="Times New Roman" w:cs="Times New Roman"/>
          <w:color w:val="000000" w:themeColor="text1"/>
          <w:sz w:val="24"/>
          <w:szCs w:val="24"/>
        </w:rPr>
        <w:t>іменовані</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Сторони</w:t>
      </w:r>
      <w:proofErr w:type="spellEnd"/>
      <w:r w:rsidRPr="00976CC1">
        <w:rPr>
          <w:rFonts w:ascii="Times New Roman" w:hAnsi="Times New Roman" w:cs="Times New Roman"/>
          <w:color w:val="000000" w:themeColor="text1"/>
          <w:sz w:val="24"/>
          <w:szCs w:val="24"/>
        </w:rPr>
        <w:t xml:space="preserve">, а </w:t>
      </w:r>
      <w:proofErr w:type="spellStart"/>
      <w:r w:rsidRPr="00976CC1">
        <w:rPr>
          <w:rFonts w:ascii="Times New Roman" w:hAnsi="Times New Roman" w:cs="Times New Roman"/>
          <w:color w:val="000000" w:themeColor="text1"/>
          <w:sz w:val="24"/>
          <w:szCs w:val="24"/>
        </w:rPr>
        <w:t>кожен</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окремо</w:t>
      </w:r>
      <w:proofErr w:type="spellEnd"/>
      <w:r w:rsidRPr="00976CC1">
        <w:rPr>
          <w:rFonts w:ascii="Times New Roman" w:hAnsi="Times New Roman" w:cs="Times New Roman"/>
          <w:color w:val="000000" w:themeColor="text1"/>
          <w:sz w:val="24"/>
          <w:szCs w:val="24"/>
        </w:rPr>
        <w:t xml:space="preserve"> Сторона, </w:t>
      </w:r>
      <w:proofErr w:type="spellStart"/>
      <w:r w:rsidRPr="00976CC1">
        <w:rPr>
          <w:rFonts w:ascii="Times New Roman" w:hAnsi="Times New Roman" w:cs="Times New Roman"/>
          <w:color w:val="000000" w:themeColor="text1"/>
          <w:sz w:val="24"/>
          <w:szCs w:val="24"/>
        </w:rPr>
        <w:t>уклали</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цей</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договір</w:t>
      </w:r>
      <w:proofErr w:type="spellEnd"/>
      <w:r w:rsidRPr="00976CC1">
        <w:rPr>
          <w:rFonts w:ascii="Times New Roman" w:hAnsi="Times New Roman" w:cs="Times New Roman"/>
          <w:color w:val="000000" w:themeColor="text1"/>
          <w:sz w:val="24"/>
          <w:szCs w:val="24"/>
        </w:rPr>
        <w:t xml:space="preserve"> (</w:t>
      </w:r>
      <w:proofErr w:type="spellStart"/>
      <w:r w:rsidRPr="00976CC1">
        <w:rPr>
          <w:rFonts w:ascii="Times New Roman" w:hAnsi="Times New Roman" w:cs="Times New Roman"/>
          <w:color w:val="000000" w:themeColor="text1"/>
          <w:sz w:val="24"/>
          <w:szCs w:val="24"/>
        </w:rPr>
        <w:t>надалі</w:t>
      </w:r>
      <w:proofErr w:type="spellEnd"/>
      <w:r w:rsidRPr="00976CC1">
        <w:rPr>
          <w:rFonts w:ascii="Times New Roman" w:hAnsi="Times New Roman" w:cs="Times New Roman"/>
          <w:color w:val="000000" w:themeColor="text1"/>
          <w:sz w:val="24"/>
          <w:szCs w:val="24"/>
        </w:rPr>
        <w:t xml:space="preserve"> - </w:t>
      </w:r>
      <w:proofErr w:type="spellStart"/>
      <w:r w:rsidRPr="00976CC1">
        <w:rPr>
          <w:rFonts w:ascii="Times New Roman" w:hAnsi="Times New Roman" w:cs="Times New Roman"/>
          <w:color w:val="000000" w:themeColor="text1"/>
          <w:sz w:val="24"/>
          <w:szCs w:val="24"/>
        </w:rPr>
        <w:t>Договір</w:t>
      </w:r>
      <w:proofErr w:type="spellEnd"/>
      <w:r w:rsidRPr="00976CC1">
        <w:rPr>
          <w:rFonts w:ascii="Times New Roman" w:hAnsi="Times New Roman" w:cs="Times New Roman"/>
          <w:color w:val="000000" w:themeColor="text1"/>
          <w:sz w:val="24"/>
          <w:szCs w:val="24"/>
        </w:rPr>
        <w:t xml:space="preserve">) про </w:t>
      </w:r>
      <w:proofErr w:type="spellStart"/>
      <w:r w:rsidRPr="00976CC1">
        <w:rPr>
          <w:rFonts w:ascii="Times New Roman" w:hAnsi="Times New Roman" w:cs="Times New Roman"/>
          <w:color w:val="000000" w:themeColor="text1"/>
          <w:sz w:val="24"/>
          <w:szCs w:val="24"/>
        </w:rPr>
        <w:t>наступне</w:t>
      </w:r>
      <w:proofErr w:type="spellEnd"/>
    </w:p>
    <w:p w:rsidR="00976CC1" w:rsidRPr="00976CC1" w:rsidRDefault="00976CC1" w:rsidP="00A95640">
      <w:pPr>
        <w:pStyle w:val="a8"/>
        <w:numPr>
          <w:ilvl w:val="0"/>
          <w:numId w:val="41"/>
        </w:numPr>
        <w:spacing w:after="200"/>
        <w:ind w:left="0" w:firstLine="0"/>
        <w:jc w:val="center"/>
        <w:rPr>
          <w:b/>
          <w:sz w:val="24"/>
        </w:rPr>
      </w:pPr>
      <w:r w:rsidRPr="00976CC1">
        <w:rPr>
          <w:b/>
          <w:sz w:val="24"/>
          <w:lang w:val="uk-UA"/>
        </w:rPr>
        <w:t>ПРЕДМЕТ ДОГОВОРУ</w:t>
      </w:r>
    </w:p>
    <w:p w:rsidR="00976CC1" w:rsidRPr="00976CC1" w:rsidRDefault="00976CC1" w:rsidP="00625215">
      <w:pPr>
        <w:pStyle w:val="a8"/>
        <w:numPr>
          <w:ilvl w:val="1"/>
          <w:numId w:val="41"/>
        </w:numPr>
        <w:tabs>
          <w:tab w:val="left" w:pos="567"/>
        </w:tabs>
        <w:spacing w:after="200"/>
        <w:ind w:left="0" w:firstLine="0"/>
        <w:jc w:val="both"/>
        <w:rPr>
          <w:sz w:val="24"/>
        </w:rPr>
      </w:pPr>
      <w:r w:rsidRPr="00976CC1">
        <w:rPr>
          <w:sz w:val="24"/>
          <w:lang w:val="uk-UA"/>
        </w:rPr>
        <w:t xml:space="preserve">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проектно-кошторисної документації і умов Договору, на свій ризик, виконати будівельні роботи на </w:t>
      </w:r>
      <w:proofErr w:type="spellStart"/>
      <w:r w:rsidRPr="00976CC1">
        <w:rPr>
          <w:sz w:val="24"/>
          <w:lang w:val="uk-UA"/>
        </w:rPr>
        <w:t>обєкті</w:t>
      </w:r>
      <w:proofErr w:type="spellEnd"/>
      <w:r w:rsidRPr="00976CC1">
        <w:rPr>
          <w:sz w:val="24"/>
          <w:lang w:val="uk-UA"/>
        </w:rPr>
        <w:t xml:space="preserve">: </w:t>
      </w:r>
      <w:bookmarkStart w:id="0" w:name="_Hlk66370437"/>
      <w:proofErr w:type="spellStart"/>
      <w:r w:rsidR="00625215" w:rsidRPr="00625215">
        <w:rPr>
          <w:b/>
          <w:bCs/>
          <w:sz w:val="24"/>
        </w:rPr>
        <w:t>Благоустрій</w:t>
      </w:r>
      <w:proofErr w:type="spellEnd"/>
      <w:r w:rsidR="00625215" w:rsidRPr="00625215">
        <w:rPr>
          <w:b/>
          <w:bCs/>
          <w:sz w:val="24"/>
        </w:rPr>
        <w:t xml:space="preserve"> </w:t>
      </w:r>
      <w:proofErr w:type="spellStart"/>
      <w:r w:rsidR="00625215" w:rsidRPr="00625215">
        <w:rPr>
          <w:b/>
          <w:bCs/>
          <w:sz w:val="24"/>
        </w:rPr>
        <w:t>населеного</w:t>
      </w:r>
      <w:proofErr w:type="spellEnd"/>
      <w:r w:rsidR="00625215" w:rsidRPr="00625215">
        <w:rPr>
          <w:b/>
          <w:bCs/>
          <w:sz w:val="24"/>
        </w:rPr>
        <w:t xml:space="preserve"> пункту - </w:t>
      </w:r>
      <w:proofErr w:type="spellStart"/>
      <w:r w:rsidR="00625215" w:rsidRPr="00625215">
        <w:rPr>
          <w:b/>
          <w:bCs/>
          <w:sz w:val="24"/>
        </w:rPr>
        <w:t>поточний</w:t>
      </w:r>
      <w:proofErr w:type="spellEnd"/>
      <w:r w:rsidR="00625215" w:rsidRPr="00625215">
        <w:rPr>
          <w:b/>
          <w:bCs/>
          <w:sz w:val="24"/>
        </w:rPr>
        <w:t xml:space="preserve"> ремонт бювету з </w:t>
      </w:r>
      <w:proofErr w:type="spellStart"/>
      <w:r w:rsidR="00625215" w:rsidRPr="00625215">
        <w:rPr>
          <w:b/>
          <w:bCs/>
          <w:sz w:val="24"/>
        </w:rPr>
        <w:t>облаштуванням</w:t>
      </w:r>
      <w:proofErr w:type="spellEnd"/>
      <w:r w:rsidR="00625215" w:rsidRPr="00625215">
        <w:rPr>
          <w:b/>
          <w:bCs/>
          <w:sz w:val="24"/>
        </w:rPr>
        <w:t xml:space="preserve"> </w:t>
      </w:r>
      <w:proofErr w:type="spellStart"/>
      <w:r w:rsidR="00625215" w:rsidRPr="00625215">
        <w:rPr>
          <w:b/>
          <w:bCs/>
          <w:sz w:val="24"/>
        </w:rPr>
        <w:t>прилеглої</w:t>
      </w:r>
      <w:proofErr w:type="spellEnd"/>
      <w:r w:rsidR="00625215" w:rsidRPr="00625215">
        <w:rPr>
          <w:b/>
          <w:bCs/>
          <w:sz w:val="24"/>
        </w:rPr>
        <w:t xml:space="preserve"> </w:t>
      </w:r>
      <w:proofErr w:type="spellStart"/>
      <w:r w:rsidR="00625215" w:rsidRPr="00625215">
        <w:rPr>
          <w:b/>
          <w:bCs/>
          <w:sz w:val="24"/>
        </w:rPr>
        <w:t>території</w:t>
      </w:r>
      <w:proofErr w:type="spellEnd"/>
      <w:r w:rsidR="00625215" w:rsidRPr="00625215">
        <w:rPr>
          <w:b/>
          <w:bCs/>
          <w:sz w:val="24"/>
        </w:rPr>
        <w:t xml:space="preserve"> за </w:t>
      </w:r>
      <w:proofErr w:type="spellStart"/>
      <w:r w:rsidR="00625215" w:rsidRPr="00625215">
        <w:rPr>
          <w:b/>
          <w:bCs/>
          <w:sz w:val="24"/>
        </w:rPr>
        <w:t>адресою</w:t>
      </w:r>
      <w:proofErr w:type="spellEnd"/>
      <w:r w:rsidR="00625215" w:rsidRPr="00625215">
        <w:rPr>
          <w:b/>
          <w:bCs/>
          <w:sz w:val="24"/>
          <w:lang w:val="uk-UA"/>
        </w:rPr>
        <w:t xml:space="preserve">: </w:t>
      </w:r>
      <w:proofErr w:type="spellStart"/>
      <w:r w:rsidR="00625215" w:rsidRPr="00625215">
        <w:rPr>
          <w:b/>
          <w:bCs/>
          <w:sz w:val="24"/>
        </w:rPr>
        <w:t>вул</w:t>
      </w:r>
      <w:proofErr w:type="spellEnd"/>
      <w:r w:rsidR="00625215" w:rsidRPr="00625215">
        <w:rPr>
          <w:b/>
          <w:bCs/>
          <w:sz w:val="24"/>
        </w:rPr>
        <w:t xml:space="preserve">. </w:t>
      </w:r>
      <w:proofErr w:type="spellStart"/>
      <w:r w:rsidR="00625215" w:rsidRPr="00625215">
        <w:rPr>
          <w:b/>
          <w:bCs/>
          <w:sz w:val="24"/>
        </w:rPr>
        <w:t>Свободи</w:t>
      </w:r>
      <w:proofErr w:type="spellEnd"/>
      <w:r w:rsidR="00625215" w:rsidRPr="00625215">
        <w:rPr>
          <w:b/>
          <w:bCs/>
          <w:sz w:val="24"/>
        </w:rPr>
        <w:t xml:space="preserve"> 41 В </w:t>
      </w:r>
      <w:proofErr w:type="spellStart"/>
      <w:r w:rsidR="00625215" w:rsidRPr="00625215">
        <w:rPr>
          <w:b/>
          <w:bCs/>
          <w:sz w:val="24"/>
        </w:rPr>
        <w:t>в</w:t>
      </w:r>
      <w:proofErr w:type="spellEnd"/>
      <w:r w:rsidR="00625215" w:rsidRPr="00625215">
        <w:rPr>
          <w:b/>
          <w:bCs/>
          <w:sz w:val="24"/>
        </w:rPr>
        <w:t xml:space="preserve"> с. </w:t>
      </w:r>
      <w:proofErr w:type="spellStart"/>
      <w:r w:rsidR="00625215" w:rsidRPr="00625215">
        <w:rPr>
          <w:b/>
          <w:bCs/>
          <w:sz w:val="24"/>
        </w:rPr>
        <w:t>Рожни</w:t>
      </w:r>
      <w:proofErr w:type="spellEnd"/>
      <w:r w:rsidR="00625215" w:rsidRPr="00625215">
        <w:rPr>
          <w:b/>
          <w:bCs/>
          <w:sz w:val="24"/>
        </w:rPr>
        <w:t xml:space="preserve"> </w:t>
      </w:r>
      <w:proofErr w:type="spellStart"/>
      <w:r w:rsidR="00625215" w:rsidRPr="00625215">
        <w:rPr>
          <w:b/>
          <w:bCs/>
          <w:sz w:val="24"/>
        </w:rPr>
        <w:t>Броварського</w:t>
      </w:r>
      <w:proofErr w:type="spellEnd"/>
      <w:r w:rsidR="00625215" w:rsidRPr="00625215">
        <w:rPr>
          <w:b/>
          <w:bCs/>
          <w:sz w:val="24"/>
        </w:rPr>
        <w:t xml:space="preserve"> району </w:t>
      </w:r>
      <w:proofErr w:type="spellStart"/>
      <w:r w:rsidR="00625215" w:rsidRPr="00625215">
        <w:rPr>
          <w:b/>
          <w:bCs/>
          <w:sz w:val="24"/>
        </w:rPr>
        <w:t>Київської</w:t>
      </w:r>
      <w:proofErr w:type="spellEnd"/>
      <w:r w:rsidR="00625215" w:rsidRPr="00625215">
        <w:rPr>
          <w:b/>
          <w:bCs/>
          <w:sz w:val="24"/>
        </w:rPr>
        <w:t xml:space="preserve"> </w:t>
      </w:r>
      <w:proofErr w:type="spellStart"/>
      <w:r w:rsidR="00625215" w:rsidRPr="00625215">
        <w:rPr>
          <w:b/>
          <w:bCs/>
          <w:sz w:val="24"/>
        </w:rPr>
        <w:t>області</w:t>
      </w:r>
      <w:proofErr w:type="spellEnd"/>
      <w:r w:rsidRPr="00625215">
        <w:rPr>
          <w:i/>
          <w:iCs/>
          <w:sz w:val="24"/>
        </w:rPr>
        <w:t xml:space="preserve">, </w:t>
      </w:r>
      <w:r w:rsidRPr="00625215">
        <w:rPr>
          <w:sz w:val="24"/>
          <w:lang w:eastAsia="uk-UA"/>
        </w:rPr>
        <w:t xml:space="preserve">код </w:t>
      </w:r>
      <w:r w:rsidRPr="00625215">
        <w:rPr>
          <w:sz w:val="24"/>
          <w:lang w:val="uk-UA" w:eastAsia="uk-UA"/>
        </w:rPr>
        <w:t>згідно Єдиного закупівельного словника</w:t>
      </w:r>
      <w:r w:rsidRPr="00625215">
        <w:rPr>
          <w:sz w:val="24"/>
          <w:lang w:eastAsia="uk-UA"/>
        </w:rPr>
        <w:t xml:space="preserve"> ДК 021:2015 – </w:t>
      </w:r>
      <w:r w:rsidR="00625215" w:rsidRPr="00625215">
        <w:rPr>
          <w:sz w:val="24"/>
          <w:u w:val="single"/>
        </w:rPr>
        <w:t xml:space="preserve">45230000-8 </w:t>
      </w:r>
      <w:r w:rsidR="00625215" w:rsidRPr="00625215">
        <w:rPr>
          <w:sz w:val="24"/>
          <w:u w:val="single"/>
        </w:rPr>
        <w:t>–</w:t>
      </w:r>
      <w:r w:rsidR="00625215" w:rsidRPr="00625215">
        <w:rPr>
          <w:sz w:val="24"/>
          <w:u w:val="single"/>
        </w:rPr>
        <w:t xml:space="preserve"> </w:t>
      </w:r>
      <w:r w:rsidR="00625215" w:rsidRPr="00625215">
        <w:rPr>
          <w:sz w:val="24"/>
          <w:u w:val="single"/>
          <w:lang w:val="uk-UA"/>
        </w:rPr>
        <w:t>«</w:t>
      </w:r>
      <w:proofErr w:type="spellStart"/>
      <w:r w:rsidR="00625215" w:rsidRPr="00625215">
        <w:rPr>
          <w:sz w:val="24"/>
          <w:u w:val="single"/>
        </w:rPr>
        <w:t>Будівництво</w:t>
      </w:r>
      <w:proofErr w:type="spellEnd"/>
      <w:r w:rsidR="00625215" w:rsidRPr="00625215">
        <w:rPr>
          <w:sz w:val="24"/>
          <w:u w:val="single"/>
        </w:rPr>
        <w:t xml:space="preserve"> </w:t>
      </w:r>
      <w:proofErr w:type="spellStart"/>
      <w:r w:rsidR="00625215" w:rsidRPr="00625215">
        <w:rPr>
          <w:sz w:val="24"/>
          <w:u w:val="single"/>
        </w:rPr>
        <w:t>трубопроводів</w:t>
      </w:r>
      <w:proofErr w:type="spellEnd"/>
      <w:r w:rsidR="00625215" w:rsidRPr="00625215">
        <w:rPr>
          <w:sz w:val="24"/>
          <w:u w:val="single"/>
        </w:rPr>
        <w:t xml:space="preserve">, </w:t>
      </w:r>
      <w:proofErr w:type="spellStart"/>
      <w:r w:rsidR="00625215" w:rsidRPr="00625215">
        <w:rPr>
          <w:sz w:val="24"/>
          <w:u w:val="single"/>
        </w:rPr>
        <w:t>ліній</w:t>
      </w:r>
      <w:proofErr w:type="spellEnd"/>
      <w:r w:rsidR="00625215" w:rsidRPr="00625215">
        <w:rPr>
          <w:sz w:val="24"/>
          <w:u w:val="single"/>
        </w:rPr>
        <w:t xml:space="preserve"> </w:t>
      </w:r>
      <w:proofErr w:type="spellStart"/>
      <w:r w:rsidR="00625215" w:rsidRPr="00625215">
        <w:rPr>
          <w:sz w:val="24"/>
          <w:u w:val="single"/>
        </w:rPr>
        <w:t>зв</w:t>
      </w:r>
      <w:proofErr w:type="spellEnd"/>
      <w:r w:rsidR="00625215" w:rsidRPr="00625215">
        <w:rPr>
          <w:sz w:val="24"/>
          <w:u w:val="single"/>
        </w:rPr>
        <w:t>’</w:t>
      </w:r>
      <w:proofErr w:type="spellStart"/>
      <w:r w:rsidR="00625215" w:rsidRPr="00625215">
        <w:rPr>
          <w:sz w:val="24"/>
          <w:u w:val="single"/>
        </w:rPr>
        <w:t>язку</w:t>
      </w:r>
      <w:proofErr w:type="spellEnd"/>
      <w:r w:rsidR="00625215" w:rsidRPr="00625215">
        <w:rPr>
          <w:sz w:val="24"/>
          <w:u w:val="single"/>
        </w:rPr>
        <w:t xml:space="preserve"> та </w:t>
      </w:r>
      <w:proofErr w:type="spellStart"/>
      <w:r w:rsidR="00625215" w:rsidRPr="00625215">
        <w:rPr>
          <w:sz w:val="24"/>
          <w:u w:val="single"/>
        </w:rPr>
        <w:t>електропередач</w:t>
      </w:r>
      <w:proofErr w:type="spellEnd"/>
      <w:r w:rsidR="00625215" w:rsidRPr="00625215">
        <w:rPr>
          <w:sz w:val="24"/>
          <w:u w:val="single"/>
        </w:rPr>
        <w:t xml:space="preserve">, </w:t>
      </w:r>
      <w:proofErr w:type="spellStart"/>
      <w:r w:rsidR="00625215" w:rsidRPr="00625215">
        <w:rPr>
          <w:sz w:val="24"/>
          <w:u w:val="single"/>
        </w:rPr>
        <w:t>шосе</w:t>
      </w:r>
      <w:proofErr w:type="spellEnd"/>
      <w:r w:rsidR="00625215" w:rsidRPr="00625215">
        <w:rPr>
          <w:sz w:val="24"/>
          <w:u w:val="single"/>
        </w:rPr>
        <w:t xml:space="preserve">, </w:t>
      </w:r>
      <w:proofErr w:type="spellStart"/>
      <w:r w:rsidR="00625215" w:rsidRPr="00625215">
        <w:rPr>
          <w:sz w:val="24"/>
          <w:u w:val="single"/>
        </w:rPr>
        <w:t>доріг</w:t>
      </w:r>
      <w:proofErr w:type="spellEnd"/>
      <w:r w:rsidR="00625215" w:rsidRPr="00625215">
        <w:rPr>
          <w:sz w:val="24"/>
          <w:u w:val="single"/>
        </w:rPr>
        <w:t xml:space="preserve">, </w:t>
      </w:r>
      <w:proofErr w:type="spellStart"/>
      <w:r w:rsidR="00625215" w:rsidRPr="00625215">
        <w:rPr>
          <w:sz w:val="24"/>
          <w:u w:val="single"/>
        </w:rPr>
        <w:t>аеродромів</w:t>
      </w:r>
      <w:proofErr w:type="spellEnd"/>
      <w:r w:rsidR="00625215" w:rsidRPr="00625215">
        <w:rPr>
          <w:sz w:val="24"/>
          <w:u w:val="single"/>
        </w:rPr>
        <w:t xml:space="preserve"> і </w:t>
      </w:r>
      <w:proofErr w:type="spellStart"/>
      <w:r w:rsidR="00625215" w:rsidRPr="00625215">
        <w:rPr>
          <w:sz w:val="24"/>
          <w:u w:val="single"/>
        </w:rPr>
        <w:t>залізничних</w:t>
      </w:r>
      <w:proofErr w:type="spellEnd"/>
      <w:r w:rsidR="00625215" w:rsidRPr="00625215">
        <w:rPr>
          <w:sz w:val="24"/>
          <w:u w:val="single"/>
        </w:rPr>
        <w:t xml:space="preserve"> </w:t>
      </w:r>
      <w:proofErr w:type="spellStart"/>
      <w:r w:rsidR="00625215" w:rsidRPr="00625215">
        <w:rPr>
          <w:sz w:val="24"/>
          <w:u w:val="single"/>
        </w:rPr>
        <w:t>доріг</w:t>
      </w:r>
      <w:proofErr w:type="spellEnd"/>
      <w:r w:rsidR="00625215" w:rsidRPr="00625215">
        <w:rPr>
          <w:sz w:val="24"/>
          <w:u w:val="single"/>
        </w:rPr>
        <w:t xml:space="preserve">; </w:t>
      </w:r>
      <w:proofErr w:type="spellStart"/>
      <w:r w:rsidR="00625215" w:rsidRPr="00625215">
        <w:rPr>
          <w:sz w:val="24"/>
          <w:u w:val="single"/>
        </w:rPr>
        <w:t>вирівнювання</w:t>
      </w:r>
      <w:proofErr w:type="spellEnd"/>
      <w:r w:rsidR="00625215" w:rsidRPr="00625215">
        <w:rPr>
          <w:sz w:val="24"/>
          <w:u w:val="single"/>
        </w:rPr>
        <w:t xml:space="preserve"> </w:t>
      </w:r>
      <w:proofErr w:type="spellStart"/>
      <w:r w:rsidR="00625215" w:rsidRPr="00625215">
        <w:rPr>
          <w:sz w:val="24"/>
          <w:u w:val="single"/>
        </w:rPr>
        <w:t>поверхонь</w:t>
      </w:r>
      <w:proofErr w:type="spellEnd"/>
      <w:r w:rsidR="00625215" w:rsidRPr="00625215">
        <w:rPr>
          <w:sz w:val="24"/>
          <w:u w:val="single"/>
          <w:lang w:val="uk-UA"/>
        </w:rPr>
        <w:t>»</w:t>
      </w:r>
      <w:r w:rsidRPr="00976CC1">
        <w:rPr>
          <w:color w:val="000000"/>
          <w:spacing w:val="-2"/>
          <w:sz w:val="24"/>
          <w:lang w:val="uk-UA"/>
        </w:rPr>
        <w:t xml:space="preserve">, </w:t>
      </w:r>
      <w:proofErr w:type="spellStart"/>
      <w:r w:rsidRPr="00976CC1">
        <w:rPr>
          <w:color w:val="000000"/>
          <w:spacing w:val="-2"/>
          <w:sz w:val="24"/>
        </w:rPr>
        <w:t>надалі</w:t>
      </w:r>
      <w:proofErr w:type="spellEnd"/>
      <w:r w:rsidRPr="00625215">
        <w:rPr>
          <w:color w:val="000000"/>
          <w:spacing w:val="-2"/>
          <w:sz w:val="24"/>
        </w:rPr>
        <w:t xml:space="preserve"> - </w:t>
      </w:r>
      <w:proofErr w:type="spellStart"/>
      <w:r w:rsidRPr="00976CC1">
        <w:rPr>
          <w:color w:val="000000"/>
          <w:spacing w:val="-2"/>
          <w:sz w:val="24"/>
        </w:rPr>
        <w:t>Роботи</w:t>
      </w:r>
      <w:bookmarkEnd w:id="0"/>
      <w:proofErr w:type="spellEnd"/>
      <w:r w:rsidRPr="00625215">
        <w:rPr>
          <w:color w:val="000000"/>
          <w:spacing w:val="-2"/>
          <w:sz w:val="24"/>
        </w:rPr>
        <w:t xml:space="preserve">, </w:t>
      </w:r>
      <w:r w:rsidRPr="00976CC1">
        <w:rPr>
          <w:color w:val="000000"/>
          <w:spacing w:val="-2"/>
          <w:sz w:val="24"/>
        </w:rPr>
        <w:t>а</w:t>
      </w:r>
      <w:r w:rsidRPr="00625215">
        <w:rPr>
          <w:color w:val="000000"/>
          <w:spacing w:val="-2"/>
          <w:sz w:val="24"/>
        </w:rPr>
        <w:t xml:space="preserve"> </w:t>
      </w:r>
      <w:proofErr w:type="spellStart"/>
      <w:r w:rsidRPr="00976CC1">
        <w:rPr>
          <w:color w:val="000000"/>
          <w:spacing w:val="-2"/>
          <w:sz w:val="24"/>
        </w:rPr>
        <w:t>Замовник</w:t>
      </w:r>
      <w:proofErr w:type="spellEnd"/>
      <w:r w:rsidRPr="00625215">
        <w:rPr>
          <w:color w:val="000000"/>
          <w:spacing w:val="-2"/>
          <w:sz w:val="24"/>
        </w:rPr>
        <w:t xml:space="preserve"> </w:t>
      </w:r>
      <w:r w:rsidRPr="00976CC1">
        <w:rPr>
          <w:color w:val="000000"/>
          <w:spacing w:val="-2"/>
          <w:sz w:val="24"/>
        </w:rPr>
        <w:t>зобов</w:t>
      </w:r>
      <w:r w:rsidRPr="00625215">
        <w:rPr>
          <w:color w:val="000000"/>
          <w:spacing w:val="-2"/>
          <w:sz w:val="24"/>
        </w:rPr>
        <w:t>’</w:t>
      </w:r>
      <w:proofErr w:type="spellStart"/>
      <w:r w:rsidRPr="00976CC1">
        <w:rPr>
          <w:color w:val="000000"/>
          <w:spacing w:val="-2"/>
          <w:sz w:val="24"/>
        </w:rPr>
        <w:t>язується</w:t>
      </w:r>
      <w:proofErr w:type="spellEnd"/>
      <w:r w:rsidRPr="00625215">
        <w:rPr>
          <w:color w:val="000000"/>
          <w:spacing w:val="-2"/>
          <w:sz w:val="24"/>
        </w:rPr>
        <w:t xml:space="preserve"> </w:t>
      </w:r>
      <w:proofErr w:type="spellStart"/>
      <w:r w:rsidRPr="00976CC1">
        <w:rPr>
          <w:color w:val="000000"/>
          <w:spacing w:val="-2"/>
          <w:sz w:val="24"/>
        </w:rPr>
        <w:t>прийняти</w:t>
      </w:r>
      <w:proofErr w:type="spellEnd"/>
      <w:r w:rsidRPr="00625215">
        <w:rPr>
          <w:color w:val="000000"/>
          <w:spacing w:val="-2"/>
          <w:sz w:val="24"/>
        </w:rPr>
        <w:t xml:space="preserve"> </w:t>
      </w:r>
      <w:proofErr w:type="spellStart"/>
      <w:r w:rsidRPr="00976CC1">
        <w:rPr>
          <w:color w:val="000000"/>
          <w:spacing w:val="-2"/>
          <w:sz w:val="24"/>
        </w:rPr>
        <w:t>ці</w:t>
      </w:r>
      <w:proofErr w:type="spellEnd"/>
      <w:r w:rsidRPr="00625215">
        <w:rPr>
          <w:color w:val="000000"/>
          <w:spacing w:val="-2"/>
          <w:sz w:val="24"/>
        </w:rPr>
        <w:t xml:space="preserve"> </w:t>
      </w:r>
      <w:proofErr w:type="spellStart"/>
      <w:r w:rsidRPr="00976CC1">
        <w:rPr>
          <w:color w:val="000000"/>
          <w:spacing w:val="-2"/>
          <w:sz w:val="24"/>
        </w:rPr>
        <w:t>Роботи</w:t>
      </w:r>
      <w:proofErr w:type="spellEnd"/>
      <w:r w:rsidRPr="00625215">
        <w:rPr>
          <w:color w:val="000000"/>
          <w:spacing w:val="-2"/>
          <w:sz w:val="24"/>
        </w:rPr>
        <w:t xml:space="preserve"> </w:t>
      </w:r>
      <w:r w:rsidRPr="00976CC1">
        <w:rPr>
          <w:color w:val="000000"/>
          <w:spacing w:val="-2"/>
          <w:sz w:val="24"/>
        </w:rPr>
        <w:t>та</w:t>
      </w:r>
      <w:r w:rsidRPr="00625215">
        <w:rPr>
          <w:color w:val="000000"/>
          <w:spacing w:val="-2"/>
          <w:sz w:val="24"/>
        </w:rPr>
        <w:t xml:space="preserve"> </w:t>
      </w:r>
      <w:proofErr w:type="spellStart"/>
      <w:r w:rsidRPr="00976CC1">
        <w:rPr>
          <w:color w:val="000000"/>
          <w:spacing w:val="-2"/>
          <w:sz w:val="24"/>
        </w:rPr>
        <w:t>оплатити</w:t>
      </w:r>
      <w:proofErr w:type="spellEnd"/>
      <w:r w:rsidRPr="00625215">
        <w:rPr>
          <w:color w:val="000000"/>
          <w:spacing w:val="-2"/>
          <w:sz w:val="24"/>
        </w:rPr>
        <w:t xml:space="preserve"> </w:t>
      </w:r>
      <w:proofErr w:type="spellStart"/>
      <w:r w:rsidRPr="00976CC1">
        <w:rPr>
          <w:color w:val="000000"/>
          <w:spacing w:val="-2"/>
          <w:sz w:val="24"/>
        </w:rPr>
        <w:t>їх</w:t>
      </w:r>
      <w:proofErr w:type="spellEnd"/>
      <w:r w:rsidRPr="00625215">
        <w:rPr>
          <w:color w:val="000000"/>
          <w:spacing w:val="-2"/>
          <w:sz w:val="24"/>
        </w:rPr>
        <w:t>.</w:t>
      </w:r>
      <w:r w:rsidRPr="00625215">
        <w:rPr>
          <w:spacing w:val="-2"/>
          <w:sz w:val="24"/>
        </w:rPr>
        <w:t xml:space="preserve"> </w:t>
      </w:r>
      <w:proofErr w:type="spellStart"/>
      <w:r w:rsidRPr="00976CC1">
        <w:rPr>
          <w:spacing w:val="-2"/>
          <w:sz w:val="24"/>
        </w:rPr>
        <w:t>Обсяги</w:t>
      </w:r>
      <w:proofErr w:type="spellEnd"/>
      <w:r w:rsidRPr="00976CC1">
        <w:rPr>
          <w:spacing w:val="-2"/>
          <w:sz w:val="24"/>
        </w:rPr>
        <w:t xml:space="preserve">, </w:t>
      </w:r>
      <w:proofErr w:type="spellStart"/>
      <w:r w:rsidRPr="00976CC1">
        <w:rPr>
          <w:spacing w:val="-2"/>
          <w:sz w:val="24"/>
        </w:rPr>
        <w:t>перелік</w:t>
      </w:r>
      <w:proofErr w:type="spellEnd"/>
      <w:r w:rsidRPr="00976CC1">
        <w:rPr>
          <w:spacing w:val="-2"/>
          <w:sz w:val="24"/>
        </w:rPr>
        <w:t xml:space="preserve">, характер та </w:t>
      </w:r>
      <w:proofErr w:type="spellStart"/>
      <w:r w:rsidRPr="00976CC1">
        <w:rPr>
          <w:spacing w:val="-2"/>
          <w:sz w:val="24"/>
        </w:rPr>
        <w:t>вартість</w:t>
      </w:r>
      <w:proofErr w:type="spellEnd"/>
      <w:r w:rsidRPr="00976CC1">
        <w:rPr>
          <w:spacing w:val="-2"/>
          <w:sz w:val="24"/>
        </w:rPr>
        <w:t xml:space="preserve"> </w:t>
      </w:r>
      <w:proofErr w:type="spellStart"/>
      <w:r w:rsidRPr="00976CC1">
        <w:rPr>
          <w:spacing w:val="-2"/>
          <w:sz w:val="24"/>
        </w:rPr>
        <w:t>Робіт</w:t>
      </w:r>
      <w:proofErr w:type="spellEnd"/>
      <w:r w:rsidRPr="00976CC1">
        <w:rPr>
          <w:spacing w:val="-2"/>
          <w:sz w:val="24"/>
        </w:rPr>
        <w:t xml:space="preserve">, а </w:t>
      </w:r>
      <w:proofErr w:type="spellStart"/>
      <w:r w:rsidRPr="00976CC1">
        <w:rPr>
          <w:spacing w:val="-2"/>
          <w:sz w:val="24"/>
        </w:rPr>
        <w:t>також</w:t>
      </w:r>
      <w:proofErr w:type="spellEnd"/>
      <w:r w:rsidRPr="00976CC1">
        <w:rPr>
          <w:spacing w:val="-2"/>
          <w:sz w:val="24"/>
        </w:rPr>
        <w:t xml:space="preserve"> </w:t>
      </w:r>
      <w:proofErr w:type="spellStart"/>
      <w:r w:rsidRPr="00976CC1">
        <w:rPr>
          <w:spacing w:val="-2"/>
          <w:sz w:val="24"/>
        </w:rPr>
        <w:t>вартість</w:t>
      </w:r>
      <w:proofErr w:type="spellEnd"/>
      <w:r w:rsidRPr="00976CC1">
        <w:rPr>
          <w:spacing w:val="-2"/>
          <w:sz w:val="24"/>
        </w:rPr>
        <w:t xml:space="preserve"> </w:t>
      </w:r>
      <w:proofErr w:type="spellStart"/>
      <w:r w:rsidRPr="00976CC1">
        <w:rPr>
          <w:spacing w:val="-2"/>
          <w:sz w:val="24"/>
        </w:rPr>
        <w:t>матеріалів</w:t>
      </w:r>
      <w:proofErr w:type="spellEnd"/>
      <w:r w:rsidRPr="00976CC1">
        <w:rPr>
          <w:spacing w:val="-2"/>
          <w:sz w:val="24"/>
        </w:rPr>
        <w:t xml:space="preserve"> </w:t>
      </w:r>
      <w:proofErr w:type="spellStart"/>
      <w:r w:rsidRPr="00976CC1">
        <w:rPr>
          <w:spacing w:val="-2"/>
          <w:sz w:val="24"/>
        </w:rPr>
        <w:t>що</w:t>
      </w:r>
      <w:proofErr w:type="spellEnd"/>
      <w:r w:rsidRPr="00976CC1">
        <w:rPr>
          <w:spacing w:val="-2"/>
          <w:sz w:val="24"/>
        </w:rPr>
        <w:t xml:space="preserve"> </w:t>
      </w:r>
      <w:proofErr w:type="spellStart"/>
      <w:r w:rsidRPr="00976CC1">
        <w:rPr>
          <w:spacing w:val="-2"/>
          <w:sz w:val="24"/>
        </w:rPr>
        <w:t>використовуються</w:t>
      </w:r>
      <w:proofErr w:type="spellEnd"/>
      <w:r w:rsidRPr="00976CC1">
        <w:rPr>
          <w:spacing w:val="-2"/>
          <w:sz w:val="24"/>
        </w:rPr>
        <w:t xml:space="preserve"> </w:t>
      </w:r>
      <w:proofErr w:type="spellStart"/>
      <w:r w:rsidRPr="00976CC1">
        <w:rPr>
          <w:spacing w:val="-2"/>
          <w:sz w:val="24"/>
        </w:rPr>
        <w:t>Підрядником</w:t>
      </w:r>
      <w:proofErr w:type="spellEnd"/>
      <w:r w:rsidRPr="00976CC1">
        <w:rPr>
          <w:spacing w:val="-2"/>
          <w:sz w:val="24"/>
        </w:rPr>
        <w:t xml:space="preserve"> </w:t>
      </w:r>
      <w:proofErr w:type="spellStart"/>
      <w:r w:rsidRPr="00976CC1">
        <w:rPr>
          <w:spacing w:val="-2"/>
          <w:sz w:val="24"/>
        </w:rPr>
        <w:t>під</w:t>
      </w:r>
      <w:proofErr w:type="spellEnd"/>
      <w:r w:rsidRPr="00976CC1">
        <w:rPr>
          <w:spacing w:val="-2"/>
          <w:sz w:val="24"/>
        </w:rPr>
        <w:t xml:space="preserve"> час </w:t>
      </w:r>
      <w:proofErr w:type="spellStart"/>
      <w:r w:rsidRPr="00976CC1">
        <w:rPr>
          <w:spacing w:val="-2"/>
          <w:sz w:val="24"/>
        </w:rPr>
        <w:t>їх</w:t>
      </w:r>
      <w:proofErr w:type="spellEnd"/>
      <w:r w:rsidRPr="00976CC1">
        <w:rPr>
          <w:spacing w:val="-2"/>
          <w:sz w:val="24"/>
        </w:rPr>
        <w:t xml:space="preserve"> </w:t>
      </w:r>
      <w:proofErr w:type="spellStart"/>
      <w:r w:rsidRPr="00976CC1">
        <w:rPr>
          <w:spacing w:val="-2"/>
          <w:sz w:val="24"/>
        </w:rPr>
        <w:t>виконання</w:t>
      </w:r>
      <w:proofErr w:type="spellEnd"/>
      <w:r w:rsidRPr="00976CC1">
        <w:rPr>
          <w:spacing w:val="-2"/>
          <w:sz w:val="24"/>
        </w:rPr>
        <w:t xml:space="preserve">, </w:t>
      </w:r>
      <w:proofErr w:type="spellStart"/>
      <w:r w:rsidRPr="00976CC1">
        <w:rPr>
          <w:spacing w:val="-2"/>
          <w:sz w:val="24"/>
        </w:rPr>
        <w:t>зазначається</w:t>
      </w:r>
      <w:proofErr w:type="spellEnd"/>
      <w:r w:rsidRPr="00976CC1">
        <w:rPr>
          <w:spacing w:val="-2"/>
          <w:sz w:val="24"/>
        </w:rPr>
        <w:t xml:space="preserve"> у </w:t>
      </w:r>
      <w:proofErr w:type="spellStart"/>
      <w:r w:rsidRPr="00976CC1">
        <w:rPr>
          <w:spacing w:val="-2"/>
          <w:sz w:val="24"/>
        </w:rPr>
        <w:t>Додатках</w:t>
      </w:r>
      <w:proofErr w:type="spellEnd"/>
      <w:r w:rsidRPr="00976CC1">
        <w:rPr>
          <w:spacing w:val="-2"/>
          <w:sz w:val="24"/>
        </w:rPr>
        <w:t xml:space="preserve">, </w:t>
      </w:r>
      <w:proofErr w:type="spellStart"/>
      <w:r w:rsidRPr="00976CC1">
        <w:rPr>
          <w:spacing w:val="-2"/>
          <w:sz w:val="24"/>
        </w:rPr>
        <w:t>які</w:t>
      </w:r>
      <w:proofErr w:type="spellEnd"/>
      <w:r w:rsidRPr="00976CC1">
        <w:rPr>
          <w:spacing w:val="-2"/>
          <w:sz w:val="24"/>
        </w:rPr>
        <w:t xml:space="preserve"> є </w:t>
      </w:r>
      <w:proofErr w:type="spellStart"/>
      <w:r w:rsidRPr="00976CC1">
        <w:rPr>
          <w:spacing w:val="-2"/>
          <w:sz w:val="24"/>
        </w:rPr>
        <w:t>невід’ємною</w:t>
      </w:r>
      <w:proofErr w:type="spellEnd"/>
      <w:r w:rsidRPr="00976CC1">
        <w:rPr>
          <w:spacing w:val="-2"/>
          <w:sz w:val="24"/>
        </w:rPr>
        <w:t xml:space="preserve"> </w:t>
      </w:r>
      <w:proofErr w:type="spellStart"/>
      <w:r w:rsidRPr="00976CC1">
        <w:rPr>
          <w:spacing w:val="-2"/>
          <w:sz w:val="24"/>
        </w:rPr>
        <w:t>частиною</w:t>
      </w:r>
      <w:proofErr w:type="spellEnd"/>
      <w:r w:rsidRPr="00976CC1">
        <w:rPr>
          <w:spacing w:val="-2"/>
          <w:sz w:val="24"/>
        </w:rPr>
        <w:t xml:space="preserve"> </w:t>
      </w:r>
      <w:proofErr w:type="spellStart"/>
      <w:r w:rsidRPr="00976CC1">
        <w:rPr>
          <w:spacing w:val="-2"/>
          <w:sz w:val="24"/>
        </w:rPr>
        <w:t>даного</w:t>
      </w:r>
      <w:proofErr w:type="spellEnd"/>
      <w:r w:rsidRPr="00976CC1">
        <w:rPr>
          <w:spacing w:val="-2"/>
          <w:sz w:val="24"/>
        </w:rPr>
        <w:t xml:space="preserve"> Договору.</w:t>
      </w:r>
    </w:p>
    <w:p w:rsidR="00976CC1" w:rsidRPr="00A95640" w:rsidRDefault="00976CC1" w:rsidP="00A95640">
      <w:pPr>
        <w:pStyle w:val="a8"/>
        <w:numPr>
          <w:ilvl w:val="1"/>
          <w:numId w:val="41"/>
        </w:numPr>
        <w:tabs>
          <w:tab w:val="left" w:pos="567"/>
        </w:tabs>
        <w:spacing w:after="200"/>
        <w:ind w:left="0" w:firstLine="0"/>
        <w:jc w:val="both"/>
        <w:rPr>
          <w:b/>
          <w:bCs/>
          <w:color w:val="000000"/>
          <w:sz w:val="24"/>
          <w:lang w:val="ru-RU"/>
        </w:rPr>
      </w:pPr>
      <w:r w:rsidRPr="00976CC1">
        <w:rPr>
          <w:sz w:val="24"/>
          <w:lang w:val="uk-UA"/>
        </w:rPr>
        <w:t xml:space="preserve">Місце </w:t>
      </w:r>
      <w:r w:rsidRPr="00976CC1">
        <w:rPr>
          <w:spacing w:val="-2"/>
          <w:sz w:val="24"/>
          <w:lang w:val="uk-UA"/>
        </w:rPr>
        <w:t>виконання Робіт:</w:t>
      </w:r>
      <w:r w:rsidRPr="00976CC1">
        <w:rPr>
          <w:rStyle w:val="a9"/>
          <w:sz w:val="24"/>
          <w:lang w:val="uk-UA"/>
        </w:rPr>
        <w:t xml:space="preserve"> </w:t>
      </w:r>
      <w:proofErr w:type="spellStart"/>
      <w:r w:rsidRPr="00976CC1">
        <w:rPr>
          <w:sz w:val="24"/>
          <w:shd w:val="clear" w:color="auto" w:fill="FFFFFF"/>
          <w:lang w:val="ru-RU" w:eastAsia="uk-UA"/>
        </w:rPr>
        <w:t>Вулиця</w:t>
      </w:r>
      <w:proofErr w:type="spellEnd"/>
      <w:r w:rsidRPr="00976CC1">
        <w:rPr>
          <w:bCs/>
          <w:sz w:val="24"/>
          <w:shd w:val="clear" w:color="auto" w:fill="FFFFFF"/>
          <w:lang w:val="ru-RU" w:eastAsia="uk-UA"/>
        </w:rPr>
        <w:t xml:space="preserve"> Осинки </w:t>
      </w:r>
      <w:proofErr w:type="spellStart"/>
      <w:r w:rsidRPr="00976CC1">
        <w:rPr>
          <w:bCs/>
          <w:sz w:val="24"/>
          <w:shd w:val="clear" w:color="auto" w:fill="FFFFFF"/>
          <w:lang w:val="ru-RU" w:eastAsia="uk-UA"/>
        </w:rPr>
        <w:t>від</w:t>
      </w:r>
      <w:proofErr w:type="spellEnd"/>
      <w:r w:rsidRPr="00976CC1">
        <w:rPr>
          <w:bCs/>
          <w:sz w:val="24"/>
          <w:shd w:val="clear" w:color="auto" w:fill="FFFFFF"/>
          <w:lang w:val="ru-RU" w:eastAsia="uk-UA"/>
        </w:rPr>
        <w:t xml:space="preserve"> </w:t>
      </w:r>
      <w:proofErr w:type="spellStart"/>
      <w:r w:rsidRPr="00976CC1">
        <w:rPr>
          <w:bCs/>
          <w:sz w:val="24"/>
          <w:shd w:val="clear" w:color="auto" w:fill="FFFFFF"/>
          <w:lang w:val="ru-RU" w:eastAsia="uk-UA"/>
        </w:rPr>
        <w:t>вулиці</w:t>
      </w:r>
      <w:proofErr w:type="spellEnd"/>
      <w:r w:rsidRPr="00976CC1">
        <w:rPr>
          <w:bCs/>
          <w:sz w:val="24"/>
          <w:shd w:val="clear" w:color="auto" w:fill="FFFFFF"/>
          <w:lang w:val="ru-RU" w:eastAsia="uk-UA"/>
        </w:rPr>
        <w:t xml:space="preserve"> </w:t>
      </w:r>
      <w:proofErr w:type="spellStart"/>
      <w:r w:rsidRPr="00976CC1">
        <w:rPr>
          <w:bCs/>
          <w:sz w:val="24"/>
          <w:shd w:val="clear" w:color="auto" w:fill="FFFFFF"/>
          <w:lang w:val="ru-RU" w:eastAsia="uk-UA"/>
        </w:rPr>
        <w:t>Польова</w:t>
      </w:r>
      <w:proofErr w:type="spellEnd"/>
      <w:r w:rsidRPr="00976CC1">
        <w:rPr>
          <w:bCs/>
          <w:sz w:val="24"/>
          <w:shd w:val="clear" w:color="auto" w:fill="FFFFFF"/>
          <w:lang w:val="ru-RU" w:eastAsia="uk-UA"/>
        </w:rPr>
        <w:t xml:space="preserve"> до </w:t>
      </w:r>
      <w:proofErr w:type="spellStart"/>
      <w:r w:rsidRPr="00976CC1">
        <w:rPr>
          <w:bCs/>
          <w:sz w:val="24"/>
          <w:shd w:val="clear" w:color="auto" w:fill="FFFFFF"/>
          <w:lang w:val="ru-RU" w:eastAsia="uk-UA"/>
        </w:rPr>
        <w:t>вулиці</w:t>
      </w:r>
      <w:proofErr w:type="spellEnd"/>
      <w:r w:rsidRPr="00976CC1">
        <w:rPr>
          <w:bCs/>
          <w:sz w:val="24"/>
          <w:shd w:val="clear" w:color="auto" w:fill="FFFFFF"/>
          <w:lang w:val="ru-RU" w:eastAsia="uk-UA"/>
        </w:rPr>
        <w:t xml:space="preserve"> </w:t>
      </w:r>
      <w:proofErr w:type="spellStart"/>
      <w:r w:rsidRPr="00976CC1">
        <w:rPr>
          <w:bCs/>
          <w:sz w:val="24"/>
          <w:shd w:val="clear" w:color="auto" w:fill="FFFFFF"/>
          <w:lang w:val="ru-RU" w:eastAsia="uk-UA"/>
        </w:rPr>
        <w:t>Весняна</w:t>
      </w:r>
      <w:proofErr w:type="spellEnd"/>
      <w:r w:rsidRPr="00976CC1">
        <w:rPr>
          <w:bCs/>
          <w:sz w:val="24"/>
          <w:shd w:val="clear" w:color="auto" w:fill="FFFFFF"/>
          <w:lang w:val="ru-RU" w:eastAsia="uk-UA"/>
        </w:rPr>
        <w:t xml:space="preserve"> в </w:t>
      </w:r>
      <w:proofErr w:type="spellStart"/>
      <w:r w:rsidRPr="00976CC1">
        <w:rPr>
          <w:bCs/>
          <w:sz w:val="24"/>
          <w:shd w:val="clear" w:color="auto" w:fill="FFFFFF"/>
          <w:lang w:val="ru-RU" w:eastAsia="uk-UA"/>
        </w:rPr>
        <w:t>с.Зазим’я</w:t>
      </w:r>
      <w:proofErr w:type="spellEnd"/>
      <w:r w:rsidRPr="00976CC1">
        <w:rPr>
          <w:bCs/>
          <w:sz w:val="24"/>
          <w:shd w:val="clear" w:color="auto" w:fill="FFFFFF"/>
          <w:lang w:val="ru-RU" w:eastAsia="uk-UA"/>
        </w:rPr>
        <w:t xml:space="preserve"> </w:t>
      </w:r>
      <w:proofErr w:type="spellStart"/>
      <w:r w:rsidRPr="00976CC1">
        <w:rPr>
          <w:bCs/>
          <w:sz w:val="24"/>
          <w:shd w:val="clear" w:color="auto" w:fill="FFFFFF"/>
          <w:lang w:val="ru-RU" w:eastAsia="uk-UA"/>
        </w:rPr>
        <w:t>Броварського</w:t>
      </w:r>
      <w:proofErr w:type="spellEnd"/>
      <w:r w:rsidRPr="00976CC1">
        <w:rPr>
          <w:bCs/>
          <w:sz w:val="24"/>
          <w:shd w:val="clear" w:color="auto" w:fill="FFFFFF"/>
          <w:lang w:val="ru-RU" w:eastAsia="uk-UA"/>
        </w:rPr>
        <w:t xml:space="preserve"> району </w:t>
      </w:r>
      <w:proofErr w:type="spellStart"/>
      <w:r w:rsidRPr="00976CC1">
        <w:rPr>
          <w:bCs/>
          <w:sz w:val="24"/>
          <w:shd w:val="clear" w:color="auto" w:fill="FFFFFF"/>
          <w:lang w:val="ru-RU" w:eastAsia="uk-UA"/>
        </w:rPr>
        <w:t>Київської</w:t>
      </w:r>
      <w:proofErr w:type="spellEnd"/>
      <w:r w:rsidRPr="00976CC1">
        <w:rPr>
          <w:bCs/>
          <w:sz w:val="24"/>
          <w:shd w:val="clear" w:color="auto" w:fill="FFFFFF"/>
          <w:lang w:val="ru-RU" w:eastAsia="uk-UA"/>
        </w:rPr>
        <w:t xml:space="preserve"> </w:t>
      </w:r>
      <w:proofErr w:type="spellStart"/>
      <w:r w:rsidRPr="00976CC1">
        <w:rPr>
          <w:bCs/>
          <w:sz w:val="24"/>
          <w:shd w:val="clear" w:color="auto" w:fill="FFFFFF"/>
          <w:lang w:val="ru-RU" w:eastAsia="uk-UA"/>
        </w:rPr>
        <w:t>області</w:t>
      </w:r>
      <w:proofErr w:type="spellEnd"/>
      <w:r w:rsidRPr="00976CC1">
        <w:rPr>
          <w:sz w:val="24"/>
          <w:shd w:val="clear" w:color="auto" w:fill="FFFFFF"/>
          <w:lang w:val="uk-UA" w:eastAsia="uk-UA"/>
        </w:rPr>
        <w:t>,</w:t>
      </w:r>
      <w:r w:rsidRPr="00976CC1">
        <w:rPr>
          <w:rStyle w:val="a9"/>
          <w:color w:val="000000" w:themeColor="text1"/>
          <w:sz w:val="24"/>
          <w:lang w:val="uk-UA"/>
        </w:rPr>
        <w:t xml:space="preserve"> </w:t>
      </w:r>
      <w:proofErr w:type="spellStart"/>
      <w:r w:rsidRPr="00A95640">
        <w:rPr>
          <w:rStyle w:val="a9"/>
          <w:b w:val="0"/>
          <w:bCs w:val="0"/>
          <w:color w:val="000000" w:themeColor="text1"/>
          <w:sz w:val="24"/>
          <w:lang w:val="ru-RU"/>
        </w:rPr>
        <w:t>надалі</w:t>
      </w:r>
      <w:proofErr w:type="spellEnd"/>
      <w:r w:rsidRPr="00A95640">
        <w:rPr>
          <w:rStyle w:val="a9"/>
          <w:b w:val="0"/>
          <w:bCs w:val="0"/>
          <w:color w:val="000000" w:themeColor="text1"/>
          <w:sz w:val="24"/>
          <w:lang w:val="ru-RU"/>
        </w:rPr>
        <w:t xml:space="preserve"> - </w:t>
      </w:r>
      <w:r w:rsidRPr="00A95640">
        <w:rPr>
          <w:rStyle w:val="a9"/>
          <w:b w:val="0"/>
          <w:bCs w:val="0"/>
          <w:color w:val="000000" w:themeColor="text1"/>
          <w:sz w:val="24"/>
          <w:lang w:val="uk-UA"/>
        </w:rPr>
        <w:t>Об</w:t>
      </w:r>
      <w:r w:rsidRPr="00A95640">
        <w:rPr>
          <w:rStyle w:val="a9"/>
          <w:b w:val="0"/>
          <w:bCs w:val="0"/>
          <w:color w:val="000000" w:themeColor="text1"/>
          <w:sz w:val="24"/>
          <w:lang w:val="ru-RU"/>
        </w:rPr>
        <w:t>’</w:t>
      </w:r>
      <w:proofErr w:type="spellStart"/>
      <w:r w:rsidRPr="00A95640">
        <w:rPr>
          <w:rStyle w:val="a9"/>
          <w:b w:val="0"/>
          <w:bCs w:val="0"/>
          <w:color w:val="000000" w:themeColor="text1"/>
          <w:sz w:val="24"/>
          <w:lang w:val="uk-UA"/>
        </w:rPr>
        <w:t>єкт</w:t>
      </w:r>
      <w:proofErr w:type="spellEnd"/>
      <w:r w:rsidRPr="00A95640">
        <w:rPr>
          <w:rStyle w:val="a9"/>
          <w:b w:val="0"/>
          <w:bCs w:val="0"/>
          <w:color w:val="000000" w:themeColor="text1"/>
          <w:sz w:val="24"/>
          <w:lang w:val="uk-UA"/>
        </w:rPr>
        <w:t>.</w:t>
      </w:r>
    </w:p>
    <w:p w:rsidR="00976CC1" w:rsidRPr="00976CC1" w:rsidRDefault="00976CC1" w:rsidP="00A95640">
      <w:pPr>
        <w:pStyle w:val="a8"/>
        <w:numPr>
          <w:ilvl w:val="1"/>
          <w:numId w:val="41"/>
        </w:numPr>
        <w:tabs>
          <w:tab w:val="left" w:pos="567"/>
        </w:tabs>
        <w:spacing w:after="200"/>
        <w:ind w:left="0" w:firstLine="0"/>
        <w:jc w:val="both"/>
        <w:rPr>
          <w:sz w:val="24"/>
          <w:lang w:val="ru-RU"/>
        </w:rPr>
      </w:pPr>
      <w:r w:rsidRPr="00976CC1">
        <w:rPr>
          <w:sz w:val="24"/>
          <w:lang w:val="uk-UA"/>
        </w:rPr>
        <w:t>Підрядник повинен виконати передбачені Договором Роботи, якість яких відповідає умовам ДСТУ Б Д.1.1-1:2013 «Правила визначення вартості будівництва», державних стандартів, будівельних норм і правил, інших нормативних документів, проектно-кошторисної документації і Договору.</w:t>
      </w:r>
    </w:p>
    <w:p w:rsidR="00976CC1" w:rsidRPr="00976CC1" w:rsidRDefault="00976CC1" w:rsidP="00A95640">
      <w:pPr>
        <w:pStyle w:val="a8"/>
        <w:numPr>
          <w:ilvl w:val="1"/>
          <w:numId w:val="41"/>
        </w:numPr>
        <w:tabs>
          <w:tab w:val="left" w:pos="567"/>
        </w:tabs>
        <w:spacing w:after="200"/>
        <w:ind w:left="0" w:firstLine="0"/>
        <w:jc w:val="both"/>
        <w:rPr>
          <w:sz w:val="24"/>
          <w:lang w:val="ru-RU"/>
        </w:rPr>
      </w:pPr>
      <w:r w:rsidRPr="00976CC1">
        <w:rPr>
          <w:sz w:val="24"/>
          <w:lang w:val="uk-UA"/>
        </w:rPr>
        <w:t>Підрядник стверджує та гарантує, що він має всі необхідні технічні можливості, дозвільні документи та компетенцію для виконання обумовлених даним Договором Робіт, його діяльність по виконанню цих договірних зобов’язань не суперечить та не порушує законодавства України, діючих правил та нормативів з виконання такого виду Робіт, не спрямована на порушення (обмеження) прав та інтересів Замовника та третіх осіб.</w:t>
      </w:r>
    </w:p>
    <w:p w:rsidR="00976CC1" w:rsidRPr="00976CC1" w:rsidRDefault="00976CC1" w:rsidP="00A95640">
      <w:pPr>
        <w:pStyle w:val="a8"/>
        <w:numPr>
          <w:ilvl w:val="1"/>
          <w:numId w:val="41"/>
        </w:numPr>
        <w:tabs>
          <w:tab w:val="left" w:pos="567"/>
        </w:tabs>
        <w:spacing w:after="200"/>
        <w:ind w:left="0" w:firstLine="0"/>
        <w:jc w:val="both"/>
        <w:rPr>
          <w:sz w:val="24"/>
          <w:lang w:val="ru-RU"/>
        </w:rPr>
      </w:pPr>
      <w:r w:rsidRPr="00976CC1">
        <w:rPr>
          <w:sz w:val="24"/>
          <w:lang w:val="uk-UA"/>
        </w:rPr>
        <w:lastRenderedPageBreak/>
        <w:t>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такі Роботи.</w:t>
      </w:r>
    </w:p>
    <w:p w:rsidR="001652C0" w:rsidRPr="001652C0" w:rsidRDefault="001652C0" w:rsidP="001652C0">
      <w:pPr>
        <w:jc w:val="both"/>
        <w:rPr>
          <w:rFonts w:ascii="Times New Roman" w:hAnsi="Times New Roman" w:cs="Times New Roman"/>
          <w:sz w:val="24"/>
        </w:rPr>
      </w:pPr>
      <w:proofErr w:type="spellStart"/>
      <w:r w:rsidRPr="001652C0">
        <w:rPr>
          <w:rFonts w:ascii="Times New Roman" w:hAnsi="Times New Roman" w:cs="Times New Roman"/>
          <w:b/>
          <w:i/>
          <w:iCs/>
          <w:sz w:val="24"/>
        </w:rPr>
        <w:t>Закупівлю</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здійснено</w:t>
      </w:r>
      <w:proofErr w:type="spellEnd"/>
      <w:r w:rsidRPr="001652C0">
        <w:rPr>
          <w:rFonts w:ascii="Times New Roman" w:hAnsi="Times New Roman" w:cs="Times New Roman"/>
          <w:b/>
          <w:i/>
          <w:iCs/>
          <w:sz w:val="24"/>
        </w:rPr>
        <w:t xml:space="preserve"> за </w:t>
      </w:r>
      <w:r w:rsidRPr="001652C0">
        <w:rPr>
          <w:rFonts w:ascii="Times New Roman" w:hAnsi="Times New Roman" w:cs="Times New Roman"/>
          <w:b/>
          <w:bCs/>
          <w:i/>
          <w:iCs/>
          <w:sz w:val="24"/>
        </w:rPr>
        <w:t>принципами</w:t>
      </w:r>
      <w:r w:rsidRPr="001652C0">
        <w:rPr>
          <w:rFonts w:ascii="Times New Roman" w:hAnsi="Times New Roman" w:cs="Times New Roman"/>
          <w:b/>
          <w:i/>
          <w:iCs/>
          <w:sz w:val="24"/>
        </w:rPr>
        <w:t xml:space="preserve"> Закону </w:t>
      </w:r>
      <w:proofErr w:type="spellStart"/>
      <w:r w:rsidRPr="001652C0">
        <w:rPr>
          <w:rFonts w:ascii="Times New Roman" w:hAnsi="Times New Roman" w:cs="Times New Roman"/>
          <w:b/>
          <w:i/>
          <w:iCs/>
          <w:sz w:val="24"/>
        </w:rPr>
        <w:t>Україну</w:t>
      </w:r>
      <w:proofErr w:type="spellEnd"/>
      <w:r w:rsidRPr="001652C0">
        <w:rPr>
          <w:rFonts w:ascii="Times New Roman" w:hAnsi="Times New Roman" w:cs="Times New Roman"/>
          <w:b/>
          <w:i/>
          <w:iCs/>
          <w:sz w:val="24"/>
        </w:rPr>
        <w:t xml:space="preserve"> "Про </w:t>
      </w:r>
      <w:proofErr w:type="spellStart"/>
      <w:r w:rsidRPr="001652C0">
        <w:rPr>
          <w:rFonts w:ascii="Times New Roman" w:hAnsi="Times New Roman" w:cs="Times New Roman"/>
          <w:b/>
          <w:i/>
          <w:iCs/>
          <w:sz w:val="24"/>
        </w:rPr>
        <w:t>публічні</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закупівлі</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bCs/>
          <w:i/>
          <w:iCs/>
          <w:sz w:val="24"/>
        </w:rPr>
        <w:t>відповідно</w:t>
      </w:r>
      <w:proofErr w:type="spellEnd"/>
      <w:r w:rsidRPr="001652C0">
        <w:rPr>
          <w:rFonts w:ascii="Times New Roman" w:hAnsi="Times New Roman" w:cs="Times New Roman"/>
          <w:b/>
          <w:bCs/>
          <w:i/>
          <w:iCs/>
          <w:sz w:val="24"/>
        </w:rPr>
        <w:t xml:space="preserve"> </w:t>
      </w:r>
      <w:r w:rsidRPr="001652C0">
        <w:rPr>
          <w:rFonts w:ascii="Times New Roman" w:hAnsi="Times New Roman" w:cs="Times New Roman"/>
          <w:b/>
          <w:i/>
          <w:iCs/>
          <w:sz w:val="24"/>
        </w:rPr>
        <w:t>постанов</w:t>
      </w:r>
      <w:r w:rsidRPr="001652C0">
        <w:rPr>
          <w:rFonts w:ascii="Times New Roman" w:hAnsi="Times New Roman" w:cs="Times New Roman"/>
          <w:b/>
          <w:bCs/>
          <w:i/>
          <w:iCs/>
          <w:sz w:val="24"/>
        </w:rPr>
        <w:t>и</w:t>
      </w:r>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Кабінету</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Міністрів</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України</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від</w:t>
      </w:r>
      <w:proofErr w:type="spellEnd"/>
      <w:r w:rsidRPr="001652C0">
        <w:rPr>
          <w:rFonts w:ascii="Times New Roman" w:hAnsi="Times New Roman" w:cs="Times New Roman"/>
          <w:b/>
          <w:i/>
          <w:iCs/>
          <w:sz w:val="24"/>
        </w:rPr>
        <w:t xml:space="preserve"> 12.10.2022 року № 1178 «Про </w:t>
      </w:r>
      <w:proofErr w:type="spellStart"/>
      <w:r w:rsidRPr="001652C0">
        <w:rPr>
          <w:rFonts w:ascii="Times New Roman" w:hAnsi="Times New Roman" w:cs="Times New Roman"/>
          <w:b/>
          <w:i/>
          <w:iCs/>
          <w:sz w:val="24"/>
        </w:rPr>
        <w:t>затвердження</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особливостей</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здійснення</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публічних</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закупівель</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товарів</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робіт</w:t>
      </w:r>
      <w:proofErr w:type="spellEnd"/>
      <w:r w:rsidRPr="001652C0">
        <w:rPr>
          <w:rFonts w:ascii="Times New Roman" w:hAnsi="Times New Roman" w:cs="Times New Roman"/>
          <w:b/>
          <w:i/>
          <w:iCs/>
          <w:sz w:val="24"/>
        </w:rPr>
        <w:t xml:space="preserve"> і </w:t>
      </w:r>
      <w:proofErr w:type="spellStart"/>
      <w:r w:rsidRPr="001652C0">
        <w:rPr>
          <w:rFonts w:ascii="Times New Roman" w:hAnsi="Times New Roman" w:cs="Times New Roman"/>
          <w:b/>
          <w:i/>
          <w:iCs/>
          <w:sz w:val="24"/>
        </w:rPr>
        <w:t>послуг</w:t>
      </w:r>
      <w:proofErr w:type="spellEnd"/>
      <w:r w:rsidRPr="001652C0">
        <w:rPr>
          <w:rFonts w:ascii="Times New Roman" w:hAnsi="Times New Roman" w:cs="Times New Roman"/>
          <w:b/>
          <w:i/>
          <w:iCs/>
          <w:sz w:val="24"/>
        </w:rPr>
        <w:t xml:space="preserve"> для </w:t>
      </w:r>
      <w:proofErr w:type="spellStart"/>
      <w:r w:rsidRPr="001652C0">
        <w:rPr>
          <w:rFonts w:ascii="Times New Roman" w:hAnsi="Times New Roman" w:cs="Times New Roman"/>
          <w:b/>
          <w:i/>
          <w:iCs/>
          <w:sz w:val="24"/>
        </w:rPr>
        <w:t>замовників</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передбачених</w:t>
      </w:r>
      <w:proofErr w:type="spellEnd"/>
      <w:r w:rsidRPr="001652C0">
        <w:rPr>
          <w:rFonts w:ascii="Times New Roman" w:hAnsi="Times New Roman" w:cs="Times New Roman"/>
          <w:b/>
          <w:i/>
          <w:iCs/>
          <w:sz w:val="24"/>
        </w:rPr>
        <w:t xml:space="preserve"> Законом </w:t>
      </w:r>
      <w:proofErr w:type="spellStart"/>
      <w:r w:rsidRPr="001652C0">
        <w:rPr>
          <w:rFonts w:ascii="Times New Roman" w:hAnsi="Times New Roman" w:cs="Times New Roman"/>
          <w:b/>
          <w:i/>
          <w:iCs/>
          <w:sz w:val="24"/>
        </w:rPr>
        <w:t>України</w:t>
      </w:r>
      <w:proofErr w:type="spellEnd"/>
      <w:r w:rsidRPr="001652C0">
        <w:rPr>
          <w:rFonts w:ascii="Times New Roman" w:hAnsi="Times New Roman" w:cs="Times New Roman"/>
          <w:b/>
          <w:i/>
          <w:iCs/>
          <w:sz w:val="24"/>
        </w:rPr>
        <w:t xml:space="preserve"> “Про </w:t>
      </w:r>
      <w:proofErr w:type="spellStart"/>
      <w:r w:rsidRPr="001652C0">
        <w:rPr>
          <w:rFonts w:ascii="Times New Roman" w:hAnsi="Times New Roman" w:cs="Times New Roman"/>
          <w:b/>
          <w:i/>
          <w:iCs/>
          <w:sz w:val="24"/>
        </w:rPr>
        <w:t>публічні</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закупівлі</w:t>
      </w:r>
      <w:proofErr w:type="spellEnd"/>
      <w:r w:rsidRPr="001652C0">
        <w:rPr>
          <w:rFonts w:ascii="Times New Roman" w:hAnsi="Times New Roman" w:cs="Times New Roman"/>
          <w:b/>
          <w:i/>
          <w:iCs/>
          <w:sz w:val="24"/>
        </w:rPr>
        <w:t xml:space="preserve">”, на </w:t>
      </w:r>
      <w:proofErr w:type="spellStart"/>
      <w:r w:rsidRPr="001652C0">
        <w:rPr>
          <w:rFonts w:ascii="Times New Roman" w:hAnsi="Times New Roman" w:cs="Times New Roman"/>
          <w:b/>
          <w:i/>
          <w:iCs/>
          <w:sz w:val="24"/>
        </w:rPr>
        <w:t>період</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дії</w:t>
      </w:r>
      <w:proofErr w:type="spellEnd"/>
      <w:r w:rsidRPr="001652C0">
        <w:rPr>
          <w:rFonts w:ascii="Times New Roman" w:hAnsi="Times New Roman" w:cs="Times New Roman"/>
          <w:b/>
          <w:i/>
          <w:iCs/>
          <w:sz w:val="24"/>
        </w:rPr>
        <w:t xml:space="preserve"> правового режиму </w:t>
      </w:r>
      <w:proofErr w:type="spellStart"/>
      <w:r w:rsidRPr="001652C0">
        <w:rPr>
          <w:rFonts w:ascii="Times New Roman" w:hAnsi="Times New Roman" w:cs="Times New Roman"/>
          <w:b/>
          <w:i/>
          <w:iCs/>
          <w:sz w:val="24"/>
        </w:rPr>
        <w:t>воєнного</w:t>
      </w:r>
      <w:proofErr w:type="spellEnd"/>
      <w:r w:rsidRPr="001652C0">
        <w:rPr>
          <w:rFonts w:ascii="Times New Roman" w:hAnsi="Times New Roman" w:cs="Times New Roman"/>
          <w:b/>
          <w:i/>
          <w:iCs/>
          <w:sz w:val="24"/>
        </w:rPr>
        <w:t xml:space="preserve"> стану в </w:t>
      </w:r>
      <w:proofErr w:type="spellStart"/>
      <w:r w:rsidRPr="001652C0">
        <w:rPr>
          <w:rFonts w:ascii="Times New Roman" w:hAnsi="Times New Roman" w:cs="Times New Roman"/>
          <w:b/>
          <w:i/>
          <w:iCs/>
          <w:sz w:val="24"/>
        </w:rPr>
        <w:t>Україні</w:t>
      </w:r>
      <w:proofErr w:type="spellEnd"/>
      <w:r w:rsidRPr="001652C0">
        <w:rPr>
          <w:rFonts w:ascii="Times New Roman" w:hAnsi="Times New Roman" w:cs="Times New Roman"/>
          <w:b/>
          <w:i/>
          <w:iCs/>
          <w:sz w:val="24"/>
        </w:rPr>
        <w:t xml:space="preserve"> та </w:t>
      </w:r>
      <w:proofErr w:type="spellStart"/>
      <w:r w:rsidRPr="001652C0">
        <w:rPr>
          <w:rFonts w:ascii="Times New Roman" w:hAnsi="Times New Roman" w:cs="Times New Roman"/>
          <w:b/>
          <w:i/>
          <w:iCs/>
          <w:sz w:val="24"/>
        </w:rPr>
        <w:t>протягом</w:t>
      </w:r>
      <w:proofErr w:type="spellEnd"/>
      <w:r w:rsidRPr="001652C0">
        <w:rPr>
          <w:rFonts w:ascii="Times New Roman" w:hAnsi="Times New Roman" w:cs="Times New Roman"/>
          <w:b/>
          <w:i/>
          <w:iCs/>
          <w:sz w:val="24"/>
        </w:rPr>
        <w:t xml:space="preserve"> 90 </w:t>
      </w:r>
      <w:proofErr w:type="spellStart"/>
      <w:r w:rsidRPr="001652C0">
        <w:rPr>
          <w:rFonts w:ascii="Times New Roman" w:hAnsi="Times New Roman" w:cs="Times New Roman"/>
          <w:b/>
          <w:i/>
          <w:iCs/>
          <w:sz w:val="24"/>
        </w:rPr>
        <w:t>днів</w:t>
      </w:r>
      <w:proofErr w:type="spellEnd"/>
      <w:r w:rsidRPr="001652C0">
        <w:rPr>
          <w:rFonts w:ascii="Times New Roman" w:hAnsi="Times New Roman" w:cs="Times New Roman"/>
          <w:b/>
          <w:i/>
          <w:iCs/>
          <w:sz w:val="24"/>
        </w:rPr>
        <w:t xml:space="preserve"> з дня </w:t>
      </w:r>
      <w:proofErr w:type="spellStart"/>
      <w:r w:rsidRPr="001652C0">
        <w:rPr>
          <w:rFonts w:ascii="Times New Roman" w:hAnsi="Times New Roman" w:cs="Times New Roman"/>
          <w:b/>
          <w:i/>
          <w:iCs/>
          <w:sz w:val="24"/>
        </w:rPr>
        <w:t>його</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припинення</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або</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скасування</w:t>
      </w:r>
      <w:proofErr w:type="spellEnd"/>
      <w:r w:rsidRPr="001652C0">
        <w:rPr>
          <w:rFonts w:ascii="Times New Roman" w:hAnsi="Times New Roman" w:cs="Times New Roman"/>
          <w:b/>
          <w:i/>
          <w:iCs/>
          <w:sz w:val="24"/>
        </w:rPr>
        <w:t>»</w:t>
      </w:r>
    </w:p>
    <w:p w:rsidR="00976CC1" w:rsidRPr="00976CC1" w:rsidRDefault="00976CC1" w:rsidP="00A95640">
      <w:pPr>
        <w:pStyle w:val="a8"/>
        <w:tabs>
          <w:tab w:val="left" w:pos="567"/>
        </w:tabs>
        <w:ind w:left="0"/>
        <w:jc w:val="both"/>
        <w:rPr>
          <w:sz w:val="24"/>
          <w:lang w:val="ru-RU"/>
        </w:rPr>
      </w:pPr>
    </w:p>
    <w:p w:rsidR="00976CC1" w:rsidRPr="00976CC1" w:rsidRDefault="00976CC1" w:rsidP="00A95640">
      <w:pPr>
        <w:pStyle w:val="a8"/>
        <w:numPr>
          <w:ilvl w:val="0"/>
          <w:numId w:val="41"/>
        </w:numPr>
        <w:spacing w:after="200"/>
        <w:ind w:left="0" w:firstLine="0"/>
        <w:jc w:val="center"/>
        <w:rPr>
          <w:sz w:val="24"/>
        </w:rPr>
      </w:pPr>
      <w:r w:rsidRPr="00976CC1">
        <w:rPr>
          <w:b/>
          <w:sz w:val="24"/>
          <w:lang w:val="uk-UA"/>
        </w:rPr>
        <w:t>ВАРТІСТЬ</w:t>
      </w:r>
      <w:r w:rsidRPr="00976CC1">
        <w:rPr>
          <w:b/>
          <w:bCs/>
          <w:sz w:val="24"/>
          <w:lang w:val="uk-UA"/>
        </w:rPr>
        <w:t xml:space="preserve"> ДОГОВОРУ ТА ПОРЯДОК РОЗРАХУНКІВ</w:t>
      </w:r>
    </w:p>
    <w:p w:rsidR="00976CC1" w:rsidRPr="00976CC1" w:rsidRDefault="00976CC1" w:rsidP="00A95640">
      <w:pPr>
        <w:pStyle w:val="a8"/>
        <w:numPr>
          <w:ilvl w:val="1"/>
          <w:numId w:val="41"/>
        </w:numPr>
        <w:tabs>
          <w:tab w:val="left" w:pos="567"/>
        </w:tabs>
        <w:spacing w:after="200"/>
        <w:ind w:left="0" w:firstLine="0"/>
        <w:jc w:val="both"/>
        <w:rPr>
          <w:color w:val="000000"/>
          <w:sz w:val="24"/>
          <w:lang w:val="ru-RU"/>
        </w:rPr>
      </w:pPr>
      <w:r w:rsidRPr="00976CC1">
        <w:rPr>
          <w:spacing w:val="-2"/>
          <w:sz w:val="24"/>
          <w:lang w:val="uk-UA"/>
        </w:rPr>
        <w:t>Загальна вартість Договору становить</w:t>
      </w:r>
      <w:r w:rsidRPr="00976CC1">
        <w:rPr>
          <w:bCs/>
          <w:i/>
          <w:color w:val="FF0000"/>
          <w:spacing w:val="-10"/>
          <w:sz w:val="24"/>
          <w:lang w:val="ru-RU"/>
        </w:rPr>
        <w:t>__________</w:t>
      </w:r>
      <w:r w:rsidRPr="00976CC1">
        <w:rPr>
          <w:b/>
          <w:i/>
          <w:color w:val="FF0000"/>
          <w:spacing w:val="-10"/>
          <w:sz w:val="24"/>
          <w:lang w:val="ru-RU"/>
        </w:rPr>
        <w:t xml:space="preserve"> грн. (</w:t>
      </w:r>
      <w:proofErr w:type="spellStart"/>
      <w:r w:rsidRPr="00976CC1">
        <w:rPr>
          <w:i/>
          <w:color w:val="FF0000"/>
          <w:spacing w:val="-10"/>
          <w:sz w:val="24"/>
          <w:u w:val="single"/>
          <w:lang w:val="ru-RU"/>
        </w:rPr>
        <w:t>прописом</w:t>
      </w:r>
      <w:proofErr w:type="spellEnd"/>
      <w:r w:rsidRPr="00976CC1">
        <w:rPr>
          <w:i/>
          <w:color w:val="FF0000"/>
          <w:spacing w:val="-10"/>
          <w:sz w:val="24"/>
          <w:u w:val="single"/>
          <w:lang w:val="ru-RU"/>
        </w:rPr>
        <w:t xml:space="preserve">     </w:t>
      </w:r>
      <w:proofErr w:type="spellStart"/>
      <w:r w:rsidRPr="00976CC1">
        <w:rPr>
          <w:b/>
          <w:color w:val="FF0000"/>
          <w:spacing w:val="-10"/>
          <w:sz w:val="24"/>
          <w:lang w:val="ru-RU"/>
        </w:rPr>
        <w:t>гривень</w:t>
      </w:r>
      <w:proofErr w:type="spellEnd"/>
      <w:r w:rsidRPr="00976CC1">
        <w:rPr>
          <w:b/>
          <w:color w:val="FF0000"/>
          <w:spacing w:val="-10"/>
          <w:sz w:val="24"/>
          <w:lang w:val="ru-RU"/>
        </w:rPr>
        <w:t xml:space="preserve">    </w:t>
      </w:r>
      <w:r w:rsidRPr="00976CC1">
        <w:rPr>
          <w:i/>
          <w:color w:val="FF0000"/>
          <w:spacing w:val="-10"/>
          <w:sz w:val="24"/>
          <w:u w:val="single"/>
          <w:lang w:val="ru-RU"/>
        </w:rPr>
        <w:t xml:space="preserve">цифрами </w:t>
      </w:r>
      <w:r w:rsidRPr="00976CC1">
        <w:rPr>
          <w:i/>
          <w:color w:val="FF0000"/>
          <w:spacing w:val="-10"/>
          <w:sz w:val="24"/>
          <w:lang w:val="ru-RU"/>
        </w:rPr>
        <w:t xml:space="preserve">   </w:t>
      </w:r>
      <w:r w:rsidRPr="00976CC1">
        <w:rPr>
          <w:b/>
          <w:i/>
          <w:color w:val="FF0000"/>
          <w:spacing w:val="-10"/>
          <w:sz w:val="24"/>
          <w:lang w:val="ru-RU"/>
        </w:rPr>
        <w:t xml:space="preserve">коп.), у т. ч. ПДВ (20%) – </w:t>
      </w:r>
      <w:r w:rsidRPr="00976CC1">
        <w:rPr>
          <w:bCs/>
          <w:i/>
          <w:color w:val="FF0000"/>
          <w:spacing w:val="-10"/>
          <w:sz w:val="24"/>
          <w:lang w:val="ru-RU"/>
        </w:rPr>
        <w:t>________</w:t>
      </w:r>
      <w:r w:rsidRPr="00976CC1">
        <w:rPr>
          <w:b/>
          <w:i/>
          <w:color w:val="FF0000"/>
          <w:spacing w:val="-10"/>
          <w:sz w:val="24"/>
          <w:lang w:val="ru-RU"/>
        </w:rPr>
        <w:t xml:space="preserve"> грн. (</w:t>
      </w:r>
      <w:proofErr w:type="spellStart"/>
      <w:r w:rsidRPr="00976CC1">
        <w:rPr>
          <w:i/>
          <w:color w:val="FF0000"/>
          <w:spacing w:val="-10"/>
          <w:sz w:val="24"/>
          <w:u w:val="single"/>
          <w:lang w:val="ru-RU"/>
        </w:rPr>
        <w:t>прописом</w:t>
      </w:r>
      <w:proofErr w:type="spellEnd"/>
      <w:r w:rsidRPr="00976CC1">
        <w:rPr>
          <w:i/>
          <w:color w:val="FF0000"/>
          <w:spacing w:val="-10"/>
          <w:sz w:val="24"/>
          <w:u w:val="single"/>
          <w:lang w:val="ru-RU"/>
        </w:rPr>
        <w:t xml:space="preserve">     </w:t>
      </w:r>
      <w:proofErr w:type="spellStart"/>
      <w:r w:rsidRPr="00976CC1">
        <w:rPr>
          <w:b/>
          <w:color w:val="FF0000"/>
          <w:spacing w:val="-10"/>
          <w:sz w:val="24"/>
          <w:lang w:val="ru-RU"/>
        </w:rPr>
        <w:t>гривень</w:t>
      </w:r>
      <w:proofErr w:type="spellEnd"/>
      <w:r w:rsidRPr="00976CC1">
        <w:rPr>
          <w:b/>
          <w:color w:val="FF0000"/>
          <w:spacing w:val="-10"/>
          <w:sz w:val="24"/>
          <w:lang w:val="ru-RU"/>
        </w:rPr>
        <w:t xml:space="preserve">    </w:t>
      </w:r>
      <w:r w:rsidRPr="00976CC1">
        <w:rPr>
          <w:i/>
          <w:color w:val="FF0000"/>
          <w:spacing w:val="-10"/>
          <w:sz w:val="24"/>
          <w:u w:val="single"/>
          <w:lang w:val="ru-RU"/>
        </w:rPr>
        <w:t xml:space="preserve">цифрами </w:t>
      </w:r>
      <w:r w:rsidRPr="00976CC1">
        <w:rPr>
          <w:i/>
          <w:color w:val="FF0000"/>
          <w:spacing w:val="-10"/>
          <w:sz w:val="24"/>
          <w:lang w:val="ru-RU"/>
        </w:rPr>
        <w:t xml:space="preserve">   </w:t>
      </w:r>
      <w:r w:rsidRPr="00976CC1">
        <w:rPr>
          <w:b/>
          <w:color w:val="FF0000"/>
          <w:spacing w:val="-10"/>
          <w:sz w:val="24"/>
          <w:lang w:val="ru-RU"/>
        </w:rPr>
        <w:t>коп</w:t>
      </w:r>
      <w:r w:rsidRPr="00976CC1">
        <w:rPr>
          <w:b/>
          <w:i/>
          <w:color w:val="FF0000"/>
          <w:spacing w:val="-10"/>
          <w:sz w:val="24"/>
          <w:lang w:val="ru-RU"/>
        </w:rPr>
        <w:t>.)</w:t>
      </w:r>
      <w:r w:rsidRPr="00976CC1">
        <w:rPr>
          <w:color w:val="FF0000"/>
          <w:spacing w:val="-2"/>
          <w:sz w:val="24"/>
          <w:lang w:val="uk-UA"/>
        </w:rPr>
        <w:t xml:space="preserve">, </w:t>
      </w:r>
      <w:r w:rsidRPr="00976CC1">
        <w:rPr>
          <w:sz w:val="24"/>
          <w:lang w:val="uk-UA"/>
        </w:rPr>
        <w:t>і включає в себе всі витрати на замовлення, транспортування, приймання, розвантаження, складування, зберігання, доставку на Об’єкт матеріалів, конструкцій, виробів, а також вартість податків, зборів, обов'язкових платежів та всіх інших витрат що сплачуються та/або мають бути сплачені Підрядником під час виконання Робіт за цим Договором</w:t>
      </w:r>
      <w:r w:rsidRPr="00976CC1">
        <w:rPr>
          <w:bCs/>
          <w:color w:val="000000"/>
          <w:sz w:val="24"/>
          <w:lang w:val="uk-UA"/>
        </w:rPr>
        <w:t>.</w:t>
      </w:r>
    </w:p>
    <w:p w:rsidR="00976CC1" w:rsidRPr="001652C0" w:rsidRDefault="00976CC1" w:rsidP="00A95640">
      <w:pPr>
        <w:pStyle w:val="a8"/>
        <w:numPr>
          <w:ilvl w:val="1"/>
          <w:numId w:val="41"/>
        </w:numPr>
        <w:tabs>
          <w:tab w:val="left" w:pos="567"/>
        </w:tabs>
        <w:spacing w:after="200"/>
        <w:ind w:left="0" w:firstLine="0"/>
        <w:jc w:val="both"/>
        <w:rPr>
          <w:color w:val="000000"/>
          <w:sz w:val="24"/>
          <w:lang w:val="ru-RU"/>
        </w:rPr>
      </w:pPr>
      <w:r w:rsidRPr="001652C0">
        <w:rPr>
          <w:bCs/>
          <w:color w:val="000000"/>
          <w:sz w:val="24"/>
          <w:lang w:val="uk-UA"/>
        </w:rPr>
        <w:t xml:space="preserve">Роботи за цим Договором виконуються Підрядником та оплачуються Замовником поетапно, відповідно до </w:t>
      </w:r>
      <w:r w:rsidRPr="001652C0">
        <w:rPr>
          <w:b/>
          <w:sz w:val="24"/>
          <w:lang w:val="uk-UA"/>
        </w:rPr>
        <w:t xml:space="preserve">п. 4.1. </w:t>
      </w:r>
      <w:r w:rsidRPr="001652C0">
        <w:rPr>
          <w:spacing w:val="-2"/>
          <w:sz w:val="24"/>
          <w:lang w:val="uk-UA"/>
        </w:rPr>
        <w:t>цього Договору.</w:t>
      </w:r>
    </w:p>
    <w:p w:rsidR="00976CC1" w:rsidRPr="00976CC1" w:rsidRDefault="00976CC1" w:rsidP="00A95640">
      <w:pPr>
        <w:pStyle w:val="a8"/>
        <w:numPr>
          <w:ilvl w:val="1"/>
          <w:numId w:val="41"/>
        </w:numPr>
        <w:tabs>
          <w:tab w:val="left" w:pos="567"/>
        </w:tabs>
        <w:spacing w:after="200"/>
        <w:ind w:left="0" w:firstLine="0"/>
        <w:jc w:val="both"/>
        <w:rPr>
          <w:sz w:val="24"/>
          <w:lang w:val="ru-RU"/>
        </w:rPr>
      </w:pPr>
      <w:r w:rsidRPr="00976CC1">
        <w:rPr>
          <w:spacing w:val="-2"/>
          <w:sz w:val="24"/>
          <w:lang w:val="uk-UA"/>
        </w:rPr>
        <w:t xml:space="preserve">Замовник, протягом 10 </w:t>
      </w:r>
      <w:r w:rsidRPr="00976CC1">
        <w:rPr>
          <w:i/>
          <w:spacing w:val="-2"/>
          <w:sz w:val="24"/>
          <w:lang w:val="uk-UA"/>
        </w:rPr>
        <w:t>(десяти)</w:t>
      </w:r>
      <w:r w:rsidRPr="00976CC1">
        <w:rPr>
          <w:spacing w:val="-2"/>
          <w:sz w:val="24"/>
          <w:lang w:val="uk-UA"/>
        </w:rPr>
        <w:t xml:space="preserve"> банківських днів з дати підписання уповноваженими </w:t>
      </w:r>
      <w:r w:rsidRPr="00976CC1">
        <w:rPr>
          <w:sz w:val="24"/>
          <w:lang w:val="uk-UA"/>
        </w:rPr>
        <w:t xml:space="preserve">особами Сторін Акту приймання - передавання виконаних Робіт </w:t>
      </w:r>
      <w:r w:rsidRPr="00976CC1">
        <w:rPr>
          <w:spacing w:val="-2"/>
          <w:sz w:val="24"/>
          <w:lang w:val="uk-UA"/>
        </w:rPr>
        <w:t xml:space="preserve">перераховує на поточний рахунок Підрядника </w:t>
      </w:r>
      <w:r w:rsidRPr="00976CC1">
        <w:rPr>
          <w:sz w:val="24"/>
          <w:lang w:val="uk-UA"/>
        </w:rPr>
        <w:t xml:space="preserve">вартість фактично </w:t>
      </w:r>
      <w:proofErr w:type="spellStart"/>
      <w:r w:rsidRPr="00976CC1">
        <w:rPr>
          <w:sz w:val="24"/>
          <w:lang w:val="uk-UA"/>
        </w:rPr>
        <w:t>виконинаних</w:t>
      </w:r>
      <w:proofErr w:type="spellEnd"/>
      <w:r w:rsidRPr="00976CC1">
        <w:rPr>
          <w:sz w:val="24"/>
          <w:lang w:val="uk-UA"/>
        </w:rPr>
        <w:t xml:space="preserve"> Робіт.</w:t>
      </w:r>
    </w:p>
    <w:p w:rsidR="00976CC1" w:rsidRPr="00976CC1" w:rsidRDefault="00976CC1" w:rsidP="00A95640">
      <w:pPr>
        <w:pStyle w:val="a8"/>
        <w:numPr>
          <w:ilvl w:val="1"/>
          <w:numId w:val="41"/>
        </w:numPr>
        <w:tabs>
          <w:tab w:val="left" w:pos="567"/>
        </w:tabs>
        <w:spacing w:after="200"/>
        <w:ind w:left="0" w:firstLine="0"/>
        <w:jc w:val="both"/>
        <w:rPr>
          <w:sz w:val="24"/>
          <w:lang w:val="ru-RU"/>
        </w:rPr>
      </w:pPr>
      <w:r w:rsidRPr="00976CC1">
        <w:rPr>
          <w:sz w:val="24"/>
          <w:lang w:val="uk-UA"/>
        </w:rPr>
        <w:t>Оплата здійснюється за умови наявності в Акті посилання на повний номер і дату укладання цього Договору (останнього додаткового договору до цього Договору) та вказаної вартості виконаних Робіт. Акт також повинен мати всі інші визначені реквізити первинних документів.</w:t>
      </w:r>
    </w:p>
    <w:p w:rsidR="00976CC1" w:rsidRPr="00976CC1" w:rsidRDefault="00976CC1" w:rsidP="00A95640">
      <w:pPr>
        <w:pStyle w:val="a8"/>
        <w:numPr>
          <w:ilvl w:val="1"/>
          <w:numId w:val="41"/>
        </w:numPr>
        <w:tabs>
          <w:tab w:val="left" w:pos="567"/>
        </w:tabs>
        <w:spacing w:after="200"/>
        <w:ind w:left="0" w:firstLine="0"/>
        <w:jc w:val="both"/>
        <w:rPr>
          <w:sz w:val="24"/>
          <w:lang w:val="uk-UA"/>
        </w:rPr>
      </w:pPr>
      <w:r w:rsidRPr="00976CC1">
        <w:rPr>
          <w:sz w:val="24"/>
          <w:lang w:val="uk-UA" w:eastAsia="ar-SA"/>
        </w:rPr>
        <w:t xml:space="preserve">Вартість Робіт </w:t>
      </w:r>
      <w:r w:rsidRPr="00976CC1">
        <w:rPr>
          <w:sz w:val="24"/>
          <w:lang w:val="uk-UA"/>
        </w:rPr>
        <w:t>за цим Договором є</w:t>
      </w:r>
      <w:r w:rsidRPr="00976CC1">
        <w:rPr>
          <w:sz w:val="24"/>
          <w:lang w:val="uk-UA" w:eastAsia="ar-SA"/>
        </w:rPr>
        <w:t xml:space="preserve"> незмінною. Підрядник не може вимагати зміни договірної ціни у зв’язку із зростанням цін на ресурси, що використовуються для виконання Робіт, виникнення додаткових витрат під час виконання Робіт, окрім випадків передбачених чинним законодавством.</w:t>
      </w:r>
    </w:p>
    <w:p w:rsidR="00976CC1" w:rsidRPr="00976CC1" w:rsidRDefault="00976CC1" w:rsidP="00A95640">
      <w:pPr>
        <w:pStyle w:val="a8"/>
        <w:numPr>
          <w:ilvl w:val="1"/>
          <w:numId w:val="41"/>
        </w:numPr>
        <w:tabs>
          <w:tab w:val="left" w:pos="567"/>
        </w:tabs>
        <w:spacing w:after="200"/>
        <w:ind w:left="0" w:firstLine="0"/>
        <w:jc w:val="both"/>
        <w:rPr>
          <w:sz w:val="24"/>
          <w:lang w:val="uk-UA" w:eastAsia="ar-SA"/>
        </w:rPr>
      </w:pPr>
      <w:r w:rsidRPr="00976CC1">
        <w:rPr>
          <w:sz w:val="24"/>
          <w:lang w:val="uk-UA" w:eastAsia="ar-SA"/>
        </w:rPr>
        <w:t>Обсяги виконання Робіт можуть бути зменшені залежно від реального фінансування видатків Замовника.</w:t>
      </w:r>
    </w:p>
    <w:p w:rsidR="00976CC1" w:rsidRPr="00976CC1" w:rsidRDefault="00976CC1" w:rsidP="00A95640">
      <w:pPr>
        <w:pStyle w:val="a8"/>
        <w:numPr>
          <w:ilvl w:val="1"/>
          <w:numId w:val="41"/>
        </w:numPr>
        <w:tabs>
          <w:tab w:val="left" w:pos="567"/>
        </w:tabs>
        <w:spacing w:after="200"/>
        <w:ind w:left="0" w:firstLine="0"/>
        <w:jc w:val="both"/>
        <w:rPr>
          <w:sz w:val="24"/>
          <w:lang w:val="uk-UA"/>
        </w:rPr>
      </w:pPr>
      <w:r w:rsidRPr="00976CC1">
        <w:rPr>
          <w:sz w:val="24"/>
          <w:lang w:val="uk-UA"/>
        </w:rPr>
        <w:t>За письмовим зверненням Підрядника Замовник приймає попереднє рішення про надання чи ненадання Підряднику авансу на виконання робіт. Такий аванс може бути наданий Підряднику лише за наявності бюджетного фінансування та згоди головного розпорядника бюджетних коштів. Розмір авансу на виконання робіт не може перевищувати загального обсягу фінансування таких робіт терміном не більше трьох місяців.</w:t>
      </w:r>
    </w:p>
    <w:p w:rsidR="00976CC1" w:rsidRPr="00976CC1" w:rsidRDefault="00976CC1" w:rsidP="00A95640">
      <w:pPr>
        <w:pStyle w:val="a8"/>
        <w:numPr>
          <w:ilvl w:val="1"/>
          <w:numId w:val="41"/>
        </w:numPr>
        <w:tabs>
          <w:tab w:val="left" w:pos="567"/>
        </w:tabs>
        <w:spacing w:after="200"/>
        <w:ind w:left="0" w:firstLine="0"/>
        <w:jc w:val="both"/>
        <w:rPr>
          <w:sz w:val="24"/>
          <w:lang w:val="uk-UA"/>
        </w:rPr>
      </w:pPr>
      <w:r w:rsidRPr="00976CC1">
        <w:rPr>
          <w:sz w:val="24"/>
          <w:lang w:val="uk-UA"/>
        </w:rPr>
        <w:t>Постанова КМУ від 04.12.2019 р № 1070 «Деякі питання здійснення розпорядниками  бюджетних коштів попередньої оплати товарів, робіт і послуг, що закуповуються за бюджетні кошти».</w:t>
      </w:r>
    </w:p>
    <w:p w:rsidR="00976CC1" w:rsidRDefault="00976CC1" w:rsidP="00A95640">
      <w:pPr>
        <w:pStyle w:val="a8"/>
        <w:numPr>
          <w:ilvl w:val="1"/>
          <w:numId w:val="41"/>
        </w:numPr>
        <w:tabs>
          <w:tab w:val="left" w:pos="567"/>
        </w:tabs>
        <w:spacing w:after="200"/>
        <w:ind w:left="0" w:firstLine="0"/>
        <w:jc w:val="both"/>
        <w:rPr>
          <w:sz w:val="24"/>
          <w:lang w:val="uk-UA"/>
        </w:rPr>
      </w:pPr>
      <w:r w:rsidRPr="00976CC1">
        <w:rPr>
          <w:sz w:val="24"/>
          <w:lang w:val="uk-UA"/>
        </w:rPr>
        <w:t>Виконавець зобов’язується використати отриманий аванс на придбання необхідних для виконання робіт матеріалів, конструкцій та звітувати за нього шляхом надання Акту приймання виконаних будівельних робіт (ф. КБ-2в).</w:t>
      </w:r>
    </w:p>
    <w:p w:rsidR="00625215" w:rsidRPr="00625215" w:rsidRDefault="00625215" w:rsidP="00625215">
      <w:pPr>
        <w:pStyle w:val="a8"/>
        <w:numPr>
          <w:ilvl w:val="1"/>
          <w:numId w:val="41"/>
        </w:numPr>
        <w:tabs>
          <w:tab w:val="left" w:pos="567"/>
        </w:tabs>
        <w:spacing w:after="200"/>
        <w:ind w:left="0" w:firstLine="0"/>
        <w:jc w:val="both"/>
        <w:rPr>
          <w:sz w:val="24"/>
          <w:lang w:val="uk-UA"/>
        </w:rPr>
      </w:pPr>
      <w:bookmarkStart w:id="1" w:name="_GoBack"/>
      <w:r w:rsidRPr="00625215">
        <w:rPr>
          <w:sz w:val="24"/>
          <w:lang w:val="uk-UA"/>
        </w:rPr>
        <w:t xml:space="preserve">У разі затримки фінансування </w:t>
      </w:r>
      <w:r>
        <w:rPr>
          <w:sz w:val="24"/>
          <w:lang w:val="uk-UA"/>
        </w:rPr>
        <w:t>Замовника</w:t>
      </w:r>
      <w:r w:rsidRPr="00625215">
        <w:rPr>
          <w:sz w:val="24"/>
          <w:lang w:val="uk-UA"/>
        </w:rPr>
        <w:t xml:space="preserve">, зокрема з урахуванням підпункту 2 пункту 14 розділу VI “Прикінцеві та перехідні положення” Бюджетного кодексу України, розрахунки здійснюються протягом 10 (десяти) банківських днів з дати отримання </w:t>
      </w:r>
      <w:r>
        <w:rPr>
          <w:sz w:val="24"/>
          <w:lang w:val="uk-UA"/>
        </w:rPr>
        <w:t>Замовником</w:t>
      </w:r>
      <w:r w:rsidRPr="00625215">
        <w:rPr>
          <w:sz w:val="24"/>
          <w:lang w:val="uk-UA"/>
        </w:rPr>
        <w:t xml:space="preserve"> коштів на свій рахунок. Будь-які штрафні санкції в такому випадку до </w:t>
      </w:r>
      <w:r>
        <w:rPr>
          <w:sz w:val="24"/>
          <w:lang w:val="uk-UA"/>
        </w:rPr>
        <w:t>Замовника</w:t>
      </w:r>
      <w:r w:rsidRPr="00625215">
        <w:rPr>
          <w:sz w:val="24"/>
          <w:lang w:val="uk-UA"/>
        </w:rPr>
        <w:t xml:space="preserve"> не застосовуються.</w:t>
      </w:r>
      <w:bookmarkEnd w:id="1"/>
      <w:r w:rsidRPr="00625215">
        <w:rPr>
          <w:sz w:val="24"/>
          <w:lang w:val="uk-UA"/>
        </w:rPr>
        <w:t xml:space="preserve"> </w:t>
      </w:r>
    </w:p>
    <w:p w:rsidR="00976CC1" w:rsidRPr="00976CC1" w:rsidRDefault="00976CC1" w:rsidP="00A95640">
      <w:pPr>
        <w:pStyle w:val="a8"/>
        <w:tabs>
          <w:tab w:val="left" w:pos="567"/>
        </w:tabs>
        <w:spacing w:after="200"/>
        <w:ind w:left="0"/>
        <w:jc w:val="both"/>
        <w:rPr>
          <w:sz w:val="24"/>
          <w:lang w:val="uk-UA"/>
        </w:rPr>
      </w:pPr>
    </w:p>
    <w:p w:rsidR="00976CC1" w:rsidRPr="00976CC1" w:rsidRDefault="00976CC1" w:rsidP="00A95640">
      <w:pPr>
        <w:pStyle w:val="a8"/>
        <w:numPr>
          <w:ilvl w:val="0"/>
          <w:numId w:val="41"/>
        </w:numPr>
        <w:spacing w:after="200"/>
        <w:ind w:left="0" w:firstLine="0"/>
        <w:jc w:val="center"/>
        <w:rPr>
          <w:sz w:val="24"/>
          <w:lang w:val="ru-RU"/>
        </w:rPr>
      </w:pPr>
      <w:r w:rsidRPr="00976CC1">
        <w:rPr>
          <w:b/>
          <w:sz w:val="24"/>
          <w:lang w:val="uk-UA"/>
        </w:rPr>
        <w:t>ПОРЯДОК ВИКОНАННЯ</w:t>
      </w:r>
      <w:r w:rsidRPr="00976CC1">
        <w:rPr>
          <w:b/>
          <w:sz w:val="24"/>
          <w:lang w:val="uk-UA"/>
        </w:rPr>
        <w:br/>
        <w:t>ТА ПРИЙМАННЯ-ПЕРЕДАВАННЯ ВИКОНАНИХ РОБІТ</w:t>
      </w:r>
    </w:p>
    <w:p w:rsidR="00976CC1" w:rsidRPr="00976CC1" w:rsidRDefault="00976CC1" w:rsidP="00A95640">
      <w:pPr>
        <w:pStyle w:val="a8"/>
        <w:numPr>
          <w:ilvl w:val="1"/>
          <w:numId w:val="41"/>
        </w:numPr>
        <w:tabs>
          <w:tab w:val="left" w:pos="284"/>
          <w:tab w:val="left" w:pos="567"/>
        </w:tabs>
        <w:spacing w:after="200"/>
        <w:ind w:left="0" w:firstLine="0"/>
        <w:jc w:val="both"/>
        <w:rPr>
          <w:sz w:val="24"/>
          <w:lang w:val="uk-UA"/>
        </w:rPr>
      </w:pPr>
      <w:r w:rsidRPr="00976CC1">
        <w:rPr>
          <w:sz w:val="24"/>
          <w:lang w:val="uk-UA"/>
        </w:rPr>
        <w:t>При виконанні Робіт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976CC1" w:rsidRPr="00976CC1" w:rsidRDefault="00976CC1" w:rsidP="00A95640">
      <w:pPr>
        <w:pStyle w:val="a8"/>
        <w:numPr>
          <w:ilvl w:val="1"/>
          <w:numId w:val="41"/>
        </w:numPr>
        <w:tabs>
          <w:tab w:val="left" w:pos="284"/>
          <w:tab w:val="left" w:pos="567"/>
        </w:tabs>
        <w:spacing w:after="200"/>
        <w:ind w:left="0" w:firstLine="0"/>
        <w:jc w:val="both"/>
        <w:rPr>
          <w:sz w:val="24"/>
          <w:lang w:val="ru-RU"/>
        </w:rPr>
      </w:pPr>
      <w:r w:rsidRPr="00976CC1">
        <w:rPr>
          <w:sz w:val="24"/>
          <w:lang w:val="uk-UA"/>
        </w:rPr>
        <w:lastRenderedPageBreak/>
        <w:t>Підрядник виконує Роботи власними силами та засобами. Залучення Підрядником третіх осіб (субпідрядників) для виконання окремих видів Робіт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 Укладення договорів між Підрядником та третіми особами не створює будь-яких правових відносин між Замовником і третіми особами залученими до виконання цих Робіт. Підрядник несе повну матеріальну та іншу відповідальність за дії (бездіяльність) залучених ним до виконання Робіт третіх осіб.</w:t>
      </w:r>
    </w:p>
    <w:p w:rsidR="00976CC1" w:rsidRPr="00976CC1" w:rsidRDefault="00976CC1" w:rsidP="00A95640">
      <w:pPr>
        <w:pStyle w:val="a8"/>
        <w:numPr>
          <w:ilvl w:val="1"/>
          <w:numId w:val="41"/>
        </w:numPr>
        <w:tabs>
          <w:tab w:val="left" w:pos="284"/>
          <w:tab w:val="left" w:pos="567"/>
        </w:tabs>
        <w:spacing w:after="200"/>
        <w:ind w:left="0" w:firstLine="0"/>
        <w:jc w:val="both"/>
        <w:rPr>
          <w:sz w:val="24"/>
          <w:lang w:val="ru-RU"/>
        </w:rPr>
      </w:pPr>
      <w:r w:rsidRPr="00976CC1">
        <w:rPr>
          <w:sz w:val="24"/>
          <w:lang w:val="uk-UA"/>
        </w:rPr>
        <w:t>Підписанням даного Договору сторони підтверджують, що Замовник належним чином передав Підряднику Об’єкт для виконання Робіт та всю документацію, необхідну для виконання Робіт за цим Договором.</w:t>
      </w:r>
    </w:p>
    <w:p w:rsidR="00976CC1" w:rsidRPr="00976CC1" w:rsidRDefault="00976CC1" w:rsidP="00A95640">
      <w:pPr>
        <w:pStyle w:val="a8"/>
        <w:numPr>
          <w:ilvl w:val="1"/>
          <w:numId w:val="41"/>
        </w:numPr>
        <w:tabs>
          <w:tab w:val="left" w:pos="284"/>
          <w:tab w:val="left" w:pos="567"/>
        </w:tabs>
        <w:spacing w:after="200"/>
        <w:ind w:left="0" w:firstLine="0"/>
        <w:jc w:val="both"/>
        <w:rPr>
          <w:sz w:val="24"/>
          <w:lang w:val="uk-UA"/>
        </w:rPr>
      </w:pPr>
      <w:r w:rsidRPr="00976CC1">
        <w:rPr>
          <w:sz w:val="24"/>
          <w:lang w:val="uk-UA"/>
        </w:rPr>
        <w:t xml:space="preserve">Приймання Робіт Замовником за цим Договором здійснюється згідно Акту приймання будівельних Робіт форми КБ-2 та довідкою форми КБ-3. Після </w:t>
      </w:r>
      <w:proofErr w:type="spellStart"/>
      <w:r w:rsidRPr="00976CC1">
        <w:rPr>
          <w:sz w:val="24"/>
          <w:lang w:val="uk-UA"/>
        </w:rPr>
        <w:t>після</w:t>
      </w:r>
      <w:proofErr w:type="spellEnd"/>
      <w:r w:rsidRPr="00976CC1">
        <w:rPr>
          <w:sz w:val="24"/>
          <w:lang w:val="uk-UA"/>
        </w:rPr>
        <w:t xml:space="preserve"> погодження з представником Замовника обсягів виконаних Робіт та завершення виконання Робіт Підрядник передає Замовнику два примірники Акту, до актів виконаних Робіт додаються витратні матеріали, що підтверджуються документами.</w:t>
      </w:r>
    </w:p>
    <w:p w:rsidR="00976CC1" w:rsidRPr="00976CC1" w:rsidRDefault="00976CC1" w:rsidP="00A95640">
      <w:pPr>
        <w:pStyle w:val="a8"/>
        <w:numPr>
          <w:ilvl w:val="1"/>
          <w:numId w:val="41"/>
        </w:numPr>
        <w:tabs>
          <w:tab w:val="left" w:pos="284"/>
          <w:tab w:val="left" w:pos="567"/>
        </w:tabs>
        <w:spacing w:after="200"/>
        <w:ind w:left="0" w:firstLine="0"/>
        <w:jc w:val="both"/>
        <w:rPr>
          <w:sz w:val="24"/>
          <w:lang w:val="uk-UA"/>
        </w:rPr>
      </w:pPr>
      <w:r w:rsidRPr="00976CC1">
        <w:rPr>
          <w:sz w:val="24"/>
          <w:lang w:val="uk-UA"/>
        </w:rPr>
        <w:t>Прийняття виконаних Робіт здійснюється Замовником за умови належного виконання Робіт та надання Підрядником документів, що підтверджують якість матеріальних ресурсів, використаних при 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 законодавством.</w:t>
      </w:r>
    </w:p>
    <w:p w:rsidR="00976CC1" w:rsidRPr="00976CC1" w:rsidRDefault="00976CC1" w:rsidP="00A95640">
      <w:pPr>
        <w:pStyle w:val="a8"/>
        <w:numPr>
          <w:ilvl w:val="1"/>
          <w:numId w:val="41"/>
        </w:numPr>
        <w:tabs>
          <w:tab w:val="left" w:pos="284"/>
          <w:tab w:val="left" w:pos="567"/>
        </w:tabs>
        <w:spacing w:after="200"/>
        <w:ind w:left="0" w:firstLine="0"/>
        <w:jc w:val="both"/>
        <w:rPr>
          <w:sz w:val="24"/>
          <w:lang w:val="uk-UA"/>
        </w:rPr>
      </w:pPr>
      <w:r w:rsidRPr="00976CC1">
        <w:rPr>
          <w:sz w:val="24"/>
          <w:lang w:val="uk-UA"/>
        </w:rPr>
        <w:t>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Замовник має право відмовитись від підписання наданих документів.</w:t>
      </w:r>
    </w:p>
    <w:p w:rsidR="00976CC1" w:rsidRPr="00976CC1" w:rsidRDefault="00976CC1" w:rsidP="00A95640">
      <w:pPr>
        <w:pStyle w:val="a8"/>
        <w:numPr>
          <w:ilvl w:val="1"/>
          <w:numId w:val="41"/>
        </w:numPr>
        <w:tabs>
          <w:tab w:val="left" w:pos="284"/>
          <w:tab w:val="left" w:pos="567"/>
        </w:tabs>
        <w:spacing w:after="200"/>
        <w:ind w:left="0" w:firstLine="0"/>
        <w:jc w:val="both"/>
        <w:rPr>
          <w:sz w:val="24"/>
          <w:lang w:val="ru-RU"/>
        </w:rPr>
      </w:pPr>
      <w:r w:rsidRPr="00976CC1">
        <w:rPr>
          <w:sz w:val="24"/>
          <w:lang w:val="uk-UA"/>
        </w:rPr>
        <w:t xml:space="preserve">Якщо в процесі виконання Робіт по Договору одна із Сторін приймає рішення про припинення Робіт, вона зобов’язана повідомити про це іншу Сторону у строк на пізніше ніж за 10 днів з дня прийняття такого рішення. Взаєморозрахунки між Сторонами в такому випадку виконуються по акту фактично виконаних Робіт на момент прийняття рішення, однією зі Сторін, про припинення Робіт, такий акт складається в </w:t>
      </w:r>
      <w:r w:rsidRPr="00976CC1">
        <w:rPr>
          <w:b/>
          <w:sz w:val="24"/>
          <w:lang w:val="uk-UA"/>
        </w:rPr>
        <w:t xml:space="preserve">10 </w:t>
      </w:r>
      <w:r w:rsidRPr="00976CC1">
        <w:rPr>
          <w:b/>
          <w:i/>
          <w:sz w:val="24"/>
          <w:lang w:val="uk-UA"/>
        </w:rPr>
        <w:t>(десятиденний)</w:t>
      </w:r>
      <w:r w:rsidRPr="00976CC1">
        <w:rPr>
          <w:b/>
          <w:sz w:val="24"/>
          <w:lang w:val="uk-UA"/>
        </w:rPr>
        <w:t xml:space="preserve"> </w:t>
      </w:r>
      <w:r w:rsidRPr="00976CC1">
        <w:rPr>
          <w:sz w:val="24"/>
          <w:lang w:val="uk-UA"/>
        </w:rPr>
        <w:t>термін.</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sz w:val="24"/>
          <w:lang w:val="uk-UA"/>
        </w:rPr>
        <w:t xml:space="preserve">Замовник протягом </w:t>
      </w:r>
      <w:r w:rsidRPr="00976CC1">
        <w:rPr>
          <w:b/>
          <w:sz w:val="24"/>
          <w:lang w:val="ru-RU"/>
        </w:rPr>
        <w:t xml:space="preserve">5 </w:t>
      </w:r>
      <w:r w:rsidRPr="00976CC1">
        <w:rPr>
          <w:b/>
          <w:i/>
          <w:sz w:val="24"/>
          <w:lang w:val="ru-RU"/>
        </w:rPr>
        <w:t>(</w:t>
      </w:r>
      <w:proofErr w:type="spellStart"/>
      <w:r w:rsidRPr="00976CC1">
        <w:rPr>
          <w:b/>
          <w:i/>
          <w:sz w:val="24"/>
          <w:lang w:val="ru-RU"/>
        </w:rPr>
        <w:t>п'яти</w:t>
      </w:r>
      <w:proofErr w:type="spellEnd"/>
      <w:r w:rsidRPr="00976CC1">
        <w:rPr>
          <w:b/>
          <w:i/>
          <w:sz w:val="24"/>
          <w:lang w:val="ru-RU"/>
        </w:rPr>
        <w:t>)</w:t>
      </w:r>
      <w:r w:rsidRPr="00976CC1">
        <w:rPr>
          <w:b/>
          <w:sz w:val="24"/>
          <w:lang w:val="ru-RU"/>
        </w:rPr>
        <w:t xml:space="preserve"> </w:t>
      </w:r>
      <w:proofErr w:type="spellStart"/>
      <w:r w:rsidRPr="00976CC1">
        <w:rPr>
          <w:b/>
          <w:sz w:val="24"/>
          <w:lang w:val="ru-RU"/>
        </w:rPr>
        <w:t>робочих</w:t>
      </w:r>
      <w:proofErr w:type="spellEnd"/>
      <w:r w:rsidRPr="00976CC1">
        <w:rPr>
          <w:b/>
          <w:sz w:val="24"/>
          <w:lang w:val="ru-RU"/>
        </w:rPr>
        <w:t xml:space="preserve"> </w:t>
      </w:r>
      <w:proofErr w:type="spellStart"/>
      <w:r w:rsidRPr="00976CC1">
        <w:rPr>
          <w:b/>
          <w:sz w:val="24"/>
          <w:lang w:val="ru-RU"/>
        </w:rPr>
        <w:t>днів</w:t>
      </w:r>
      <w:proofErr w:type="spellEnd"/>
      <w:r w:rsidRPr="00976CC1">
        <w:rPr>
          <w:sz w:val="24"/>
          <w:lang w:val="ru-RU"/>
        </w:rPr>
        <w:t xml:space="preserve"> з моменту </w:t>
      </w:r>
      <w:proofErr w:type="spellStart"/>
      <w:r w:rsidRPr="00976CC1">
        <w:rPr>
          <w:sz w:val="24"/>
          <w:lang w:val="ru-RU"/>
        </w:rPr>
        <w:t>отримання</w:t>
      </w:r>
      <w:proofErr w:type="spellEnd"/>
      <w:r w:rsidRPr="00976CC1">
        <w:rPr>
          <w:sz w:val="24"/>
          <w:lang w:val="ru-RU"/>
        </w:rPr>
        <w:t xml:space="preserve"> Акту </w:t>
      </w:r>
      <w:proofErr w:type="spellStart"/>
      <w:r w:rsidRPr="00976CC1">
        <w:rPr>
          <w:sz w:val="24"/>
          <w:lang w:val="ru-RU"/>
        </w:rPr>
        <w:t>перевіряє</w:t>
      </w:r>
      <w:proofErr w:type="spellEnd"/>
      <w:r w:rsidRPr="00976CC1">
        <w:rPr>
          <w:sz w:val="24"/>
          <w:lang w:val="ru-RU"/>
        </w:rPr>
        <w:t xml:space="preserve"> </w:t>
      </w:r>
      <w:proofErr w:type="spellStart"/>
      <w:r w:rsidRPr="00976CC1">
        <w:rPr>
          <w:sz w:val="24"/>
          <w:lang w:val="ru-RU"/>
        </w:rPr>
        <w:t>обсяги</w:t>
      </w:r>
      <w:proofErr w:type="spellEnd"/>
      <w:r w:rsidRPr="00976CC1">
        <w:rPr>
          <w:sz w:val="24"/>
          <w:lang w:val="ru-RU"/>
        </w:rPr>
        <w:t xml:space="preserve"> </w:t>
      </w:r>
      <w:proofErr w:type="spellStart"/>
      <w:r w:rsidRPr="00976CC1">
        <w:rPr>
          <w:sz w:val="24"/>
          <w:lang w:val="ru-RU"/>
        </w:rPr>
        <w:t>виконаних</w:t>
      </w:r>
      <w:proofErr w:type="spellEnd"/>
      <w:r w:rsidRPr="00976CC1">
        <w:rPr>
          <w:sz w:val="24"/>
          <w:lang w:val="ru-RU"/>
        </w:rPr>
        <w:t xml:space="preserve"> </w:t>
      </w:r>
      <w:proofErr w:type="spellStart"/>
      <w:r w:rsidRPr="00976CC1">
        <w:rPr>
          <w:sz w:val="24"/>
          <w:lang w:val="ru-RU"/>
        </w:rPr>
        <w:t>Робіт</w:t>
      </w:r>
      <w:proofErr w:type="spellEnd"/>
      <w:r w:rsidRPr="00976CC1">
        <w:rPr>
          <w:sz w:val="24"/>
          <w:lang w:val="ru-RU"/>
        </w:rPr>
        <w:t xml:space="preserve">, </w:t>
      </w:r>
      <w:proofErr w:type="spellStart"/>
      <w:r w:rsidRPr="00976CC1">
        <w:rPr>
          <w:sz w:val="24"/>
          <w:lang w:val="ru-RU"/>
        </w:rPr>
        <w:t>їх</w:t>
      </w:r>
      <w:proofErr w:type="spellEnd"/>
      <w:r w:rsidRPr="00976CC1">
        <w:rPr>
          <w:sz w:val="24"/>
          <w:lang w:val="ru-RU"/>
        </w:rPr>
        <w:t xml:space="preserve"> </w:t>
      </w:r>
      <w:proofErr w:type="spellStart"/>
      <w:r w:rsidRPr="00976CC1">
        <w:rPr>
          <w:sz w:val="24"/>
          <w:lang w:val="ru-RU"/>
        </w:rPr>
        <w:t>якість</w:t>
      </w:r>
      <w:proofErr w:type="spellEnd"/>
      <w:r w:rsidRPr="00976CC1">
        <w:rPr>
          <w:sz w:val="24"/>
          <w:lang w:val="ru-RU"/>
        </w:rPr>
        <w:t xml:space="preserve"> та </w:t>
      </w:r>
      <w:proofErr w:type="spellStart"/>
      <w:r w:rsidRPr="00976CC1">
        <w:rPr>
          <w:sz w:val="24"/>
          <w:lang w:val="ru-RU"/>
        </w:rPr>
        <w:t>відповідність</w:t>
      </w:r>
      <w:proofErr w:type="spellEnd"/>
      <w:r w:rsidRPr="00976CC1">
        <w:rPr>
          <w:sz w:val="24"/>
          <w:lang w:val="ru-RU"/>
        </w:rPr>
        <w:t xml:space="preserve"> </w:t>
      </w:r>
      <w:proofErr w:type="spellStart"/>
      <w:r w:rsidRPr="00976CC1">
        <w:rPr>
          <w:sz w:val="24"/>
          <w:lang w:val="ru-RU"/>
        </w:rPr>
        <w:t>умовам</w:t>
      </w:r>
      <w:proofErr w:type="spellEnd"/>
      <w:r w:rsidRPr="00976CC1">
        <w:rPr>
          <w:sz w:val="24"/>
          <w:lang w:val="ru-RU"/>
        </w:rPr>
        <w:t xml:space="preserve"> Договору та </w:t>
      </w:r>
      <w:proofErr w:type="spellStart"/>
      <w:r w:rsidRPr="00976CC1">
        <w:rPr>
          <w:sz w:val="24"/>
          <w:lang w:val="ru-RU"/>
        </w:rPr>
        <w:t>підписує</w:t>
      </w:r>
      <w:proofErr w:type="spellEnd"/>
      <w:r w:rsidRPr="00976CC1">
        <w:rPr>
          <w:sz w:val="24"/>
          <w:lang w:val="ru-RU"/>
        </w:rPr>
        <w:t xml:space="preserve"> </w:t>
      </w:r>
      <w:proofErr w:type="spellStart"/>
      <w:r w:rsidRPr="00976CC1">
        <w:rPr>
          <w:sz w:val="24"/>
          <w:lang w:val="ru-RU"/>
        </w:rPr>
        <w:t>його</w:t>
      </w:r>
      <w:proofErr w:type="spellEnd"/>
      <w:r w:rsidRPr="00976CC1">
        <w:rPr>
          <w:sz w:val="24"/>
          <w:lang w:val="ru-RU"/>
        </w:rPr>
        <w:t xml:space="preserve">, </w:t>
      </w:r>
      <w:proofErr w:type="spellStart"/>
      <w:r w:rsidRPr="00976CC1">
        <w:rPr>
          <w:sz w:val="24"/>
          <w:lang w:val="ru-RU"/>
        </w:rPr>
        <w:t>після</w:t>
      </w:r>
      <w:proofErr w:type="spellEnd"/>
      <w:r w:rsidRPr="00976CC1">
        <w:rPr>
          <w:sz w:val="24"/>
          <w:lang w:val="ru-RU"/>
        </w:rPr>
        <w:t xml:space="preserve"> </w:t>
      </w:r>
      <w:proofErr w:type="spellStart"/>
      <w:r w:rsidRPr="00976CC1">
        <w:rPr>
          <w:sz w:val="24"/>
          <w:lang w:val="ru-RU"/>
        </w:rPr>
        <w:t>чого</w:t>
      </w:r>
      <w:proofErr w:type="spellEnd"/>
      <w:r w:rsidRPr="00976CC1">
        <w:rPr>
          <w:sz w:val="24"/>
          <w:lang w:val="ru-RU"/>
        </w:rPr>
        <w:t xml:space="preserve"> </w:t>
      </w:r>
      <w:proofErr w:type="spellStart"/>
      <w:r w:rsidRPr="00976CC1">
        <w:rPr>
          <w:sz w:val="24"/>
          <w:lang w:val="ru-RU"/>
        </w:rPr>
        <w:t>повертає</w:t>
      </w:r>
      <w:proofErr w:type="spellEnd"/>
      <w:r w:rsidRPr="00976CC1">
        <w:rPr>
          <w:sz w:val="24"/>
          <w:lang w:val="ru-RU"/>
        </w:rPr>
        <w:t xml:space="preserve"> один </w:t>
      </w:r>
      <w:proofErr w:type="spellStart"/>
      <w:r w:rsidRPr="00976CC1">
        <w:rPr>
          <w:sz w:val="24"/>
          <w:lang w:val="ru-RU"/>
        </w:rPr>
        <w:t>примірник</w:t>
      </w:r>
      <w:proofErr w:type="spellEnd"/>
      <w:r w:rsidRPr="00976CC1">
        <w:rPr>
          <w:sz w:val="24"/>
          <w:lang w:val="ru-RU"/>
        </w:rPr>
        <w:t xml:space="preserve"> Акту </w:t>
      </w:r>
      <w:proofErr w:type="spellStart"/>
      <w:r w:rsidRPr="00976CC1">
        <w:rPr>
          <w:sz w:val="24"/>
          <w:lang w:val="ru-RU"/>
        </w:rPr>
        <w:t>Підряднику</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надає</w:t>
      </w:r>
      <w:proofErr w:type="spellEnd"/>
      <w:r w:rsidRPr="00976CC1">
        <w:rPr>
          <w:sz w:val="24"/>
          <w:lang w:val="ru-RU"/>
        </w:rPr>
        <w:t xml:space="preserve"> </w:t>
      </w:r>
      <w:proofErr w:type="spellStart"/>
      <w:r w:rsidRPr="00976CC1">
        <w:rPr>
          <w:sz w:val="24"/>
          <w:lang w:val="ru-RU"/>
        </w:rPr>
        <w:t>мотивовану</w:t>
      </w:r>
      <w:proofErr w:type="spellEnd"/>
      <w:r w:rsidRPr="00976CC1">
        <w:rPr>
          <w:sz w:val="24"/>
          <w:lang w:val="ru-RU"/>
        </w:rPr>
        <w:t xml:space="preserve"> </w:t>
      </w:r>
      <w:proofErr w:type="spellStart"/>
      <w:r w:rsidRPr="00976CC1">
        <w:rPr>
          <w:sz w:val="24"/>
          <w:lang w:val="ru-RU"/>
        </w:rPr>
        <w:t>письмову</w:t>
      </w:r>
      <w:proofErr w:type="spellEnd"/>
      <w:r w:rsidRPr="00976CC1">
        <w:rPr>
          <w:sz w:val="24"/>
          <w:lang w:val="ru-RU"/>
        </w:rPr>
        <w:t xml:space="preserve"> </w:t>
      </w:r>
      <w:proofErr w:type="spellStart"/>
      <w:r w:rsidRPr="00976CC1">
        <w:rPr>
          <w:sz w:val="24"/>
          <w:lang w:val="ru-RU"/>
        </w:rPr>
        <w:t>відмову</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підписання</w:t>
      </w:r>
      <w:proofErr w:type="spellEnd"/>
      <w:r w:rsidRPr="00976CC1">
        <w:rPr>
          <w:sz w:val="24"/>
          <w:lang w:val="ru-RU"/>
        </w:rPr>
        <w:t xml:space="preserve"> Акту з </w:t>
      </w:r>
      <w:proofErr w:type="spellStart"/>
      <w:r w:rsidRPr="00976CC1">
        <w:rPr>
          <w:sz w:val="24"/>
          <w:lang w:val="ru-RU"/>
        </w:rPr>
        <w:t>вказівкою</w:t>
      </w:r>
      <w:proofErr w:type="spellEnd"/>
      <w:r w:rsidRPr="00976CC1">
        <w:rPr>
          <w:sz w:val="24"/>
          <w:lang w:val="ru-RU"/>
        </w:rPr>
        <w:t xml:space="preserve"> на </w:t>
      </w:r>
      <w:proofErr w:type="spellStart"/>
      <w:r w:rsidRPr="00976CC1">
        <w:rPr>
          <w:sz w:val="24"/>
          <w:lang w:val="ru-RU"/>
        </w:rPr>
        <w:t>недоліки</w:t>
      </w:r>
      <w:proofErr w:type="spellEnd"/>
      <w:r w:rsidRPr="00976CC1">
        <w:rPr>
          <w:sz w:val="24"/>
          <w:lang w:val="ru-RU"/>
        </w:rPr>
        <w:t xml:space="preserve">, </w:t>
      </w:r>
      <w:proofErr w:type="spellStart"/>
      <w:r w:rsidRPr="00976CC1">
        <w:rPr>
          <w:sz w:val="24"/>
          <w:lang w:val="ru-RU"/>
        </w:rPr>
        <w:t>виявлені</w:t>
      </w:r>
      <w:proofErr w:type="spellEnd"/>
      <w:r w:rsidRPr="00976CC1">
        <w:rPr>
          <w:sz w:val="24"/>
          <w:lang w:val="ru-RU"/>
        </w:rPr>
        <w:t xml:space="preserve"> у </w:t>
      </w:r>
      <w:proofErr w:type="spellStart"/>
      <w:r w:rsidRPr="00976CC1">
        <w:rPr>
          <w:sz w:val="24"/>
          <w:lang w:val="ru-RU"/>
        </w:rPr>
        <w:t>виконаних</w:t>
      </w:r>
      <w:proofErr w:type="spellEnd"/>
      <w:r w:rsidRPr="00976CC1">
        <w:rPr>
          <w:sz w:val="24"/>
          <w:lang w:val="ru-RU"/>
        </w:rPr>
        <w:t xml:space="preserve"> Роботах.</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sz w:val="24"/>
          <w:lang w:val="ru-RU"/>
        </w:rPr>
        <w:t xml:space="preserve">У </w:t>
      </w:r>
      <w:r w:rsidRPr="00976CC1">
        <w:rPr>
          <w:sz w:val="24"/>
          <w:lang w:val="uk-UA"/>
        </w:rPr>
        <w:t xml:space="preserve">разі </w:t>
      </w:r>
      <w:proofErr w:type="spellStart"/>
      <w:r w:rsidRPr="00976CC1">
        <w:rPr>
          <w:sz w:val="24"/>
          <w:lang w:val="ru-RU"/>
        </w:rPr>
        <w:t>надання</w:t>
      </w:r>
      <w:proofErr w:type="spellEnd"/>
      <w:r w:rsidRPr="00976CC1">
        <w:rPr>
          <w:sz w:val="24"/>
          <w:lang w:val="ru-RU"/>
        </w:rPr>
        <w:t xml:space="preserve"> </w:t>
      </w:r>
      <w:proofErr w:type="spellStart"/>
      <w:r w:rsidRPr="00976CC1">
        <w:rPr>
          <w:sz w:val="24"/>
          <w:lang w:val="ru-RU"/>
        </w:rPr>
        <w:t>Замовником</w:t>
      </w:r>
      <w:proofErr w:type="spellEnd"/>
      <w:r w:rsidRPr="00976CC1">
        <w:rPr>
          <w:sz w:val="24"/>
          <w:lang w:val="ru-RU"/>
        </w:rPr>
        <w:t xml:space="preserve"> </w:t>
      </w:r>
      <w:proofErr w:type="spellStart"/>
      <w:r w:rsidRPr="00976CC1">
        <w:rPr>
          <w:sz w:val="24"/>
          <w:lang w:val="ru-RU"/>
        </w:rPr>
        <w:t>мотивованої</w:t>
      </w:r>
      <w:proofErr w:type="spellEnd"/>
      <w:r w:rsidRPr="00976CC1">
        <w:rPr>
          <w:sz w:val="24"/>
          <w:lang w:val="ru-RU"/>
        </w:rPr>
        <w:t xml:space="preserve"> </w:t>
      </w:r>
      <w:proofErr w:type="spellStart"/>
      <w:r w:rsidRPr="00976CC1">
        <w:rPr>
          <w:sz w:val="24"/>
          <w:lang w:val="ru-RU"/>
        </w:rPr>
        <w:t>письмової</w:t>
      </w:r>
      <w:proofErr w:type="spellEnd"/>
      <w:r w:rsidRPr="00976CC1">
        <w:rPr>
          <w:sz w:val="24"/>
          <w:lang w:val="ru-RU"/>
        </w:rPr>
        <w:t xml:space="preserve"> </w:t>
      </w:r>
      <w:proofErr w:type="spellStart"/>
      <w:r w:rsidRPr="00976CC1">
        <w:rPr>
          <w:sz w:val="24"/>
          <w:lang w:val="ru-RU"/>
        </w:rPr>
        <w:t>відмови</w:t>
      </w:r>
      <w:proofErr w:type="spellEnd"/>
      <w:r w:rsidRPr="00976CC1">
        <w:rPr>
          <w:sz w:val="24"/>
          <w:lang w:val="ru-RU"/>
        </w:rPr>
        <w:t xml:space="preserve"> </w:t>
      </w:r>
      <w:proofErr w:type="spellStart"/>
      <w:r w:rsidRPr="00976CC1">
        <w:rPr>
          <w:sz w:val="24"/>
          <w:lang w:val="ru-RU"/>
        </w:rPr>
        <w:t>Підряднику</w:t>
      </w:r>
      <w:proofErr w:type="spellEnd"/>
      <w:r w:rsidRPr="00976CC1">
        <w:rPr>
          <w:sz w:val="24"/>
          <w:lang w:val="ru-RU"/>
        </w:rPr>
        <w:t xml:space="preserve">, </w:t>
      </w:r>
      <w:proofErr w:type="spellStart"/>
      <w:r w:rsidRPr="00976CC1">
        <w:rPr>
          <w:sz w:val="24"/>
          <w:lang w:val="ru-RU"/>
        </w:rPr>
        <w:t>Сторони</w:t>
      </w:r>
      <w:proofErr w:type="spellEnd"/>
      <w:r w:rsidRPr="00976CC1">
        <w:rPr>
          <w:sz w:val="24"/>
          <w:lang w:val="ru-RU"/>
        </w:rPr>
        <w:t xml:space="preserve"> </w:t>
      </w:r>
      <w:proofErr w:type="spellStart"/>
      <w:r w:rsidRPr="00976CC1">
        <w:rPr>
          <w:sz w:val="24"/>
          <w:lang w:val="ru-RU"/>
        </w:rPr>
        <w:t>складають</w:t>
      </w:r>
      <w:proofErr w:type="spellEnd"/>
      <w:r w:rsidRPr="00976CC1">
        <w:rPr>
          <w:sz w:val="24"/>
          <w:lang w:val="ru-RU"/>
        </w:rPr>
        <w:t xml:space="preserve"> та </w:t>
      </w:r>
      <w:proofErr w:type="spellStart"/>
      <w:r w:rsidRPr="00976CC1">
        <w:rPr>
          <w:sz w:val="24"/>
          <w:lang w:val="ru-RU"/>
        </w:rPr>
        <w:t>підписують</w:t>
      </w:r>
      <w:proofErr w:type="spellEnd"/>
      <w:r w:rsidRPr="00976CC1">
        <w:rPr>
          <w:sz w:val="24"/>
          <w:lang w:val="ru-RU"/>
        </w:rPr>
        <w:t xml:space="preserve"> Протокол у </w:t>
      </w:r>
      <w:proofErr w:type="spellStart"/>
      <w:r w:rsidRPr="00976CC1">
        <w:rPr>
          <w:sz w:val="24"/>
          <w:lang w:val="ru-RU"/>
        </w:rPr>
        <w:t>якому</w:t>
      </w:r>
      <w:proofErr w:type="spellEnd"/>
      <w:r w:rsidRPr="00976CC1">
        <w:rPr>
          <w:sz w:val="24"/>
          <w:lang w:val="ru-RU"/>
        </w:rPr>
        <w:t xml:space="preserve"> </w:t>
      </w:r>
      <w:proofErr w:type="spellStart"/>
      <w:r w:rsidRPr="00976CC1">
        <w:rPr>
          <w:sz w:val="24"/>
          <w:lang w:val="ru-RU"/>
        </w:rPr>
        <w:t>вказуються</w:t>
      </w:r>
      <w:proofErr w:type="spellEnd"/>
      <w:r w:rsidRPr="00976CC1">
        <w:rPr>
          <w:sz w:val="24"/>
          <w:lang w:val="ru-RU"/>
        </w:rPr>
        <w:t xml:space="preserve"> </w:t>
      </w:r>
      <w:proofErr w:type="spellStart"/>
      <w:r w:rsidRPr="00976CC1">
        <w:rPr>
          <w:sz w:val="24"/>
          <w:lang w:val="ru-RU"/>
        </w:rPr>
        <w:t>всі</w:t>
      </w:r>
      <w:proofErr w:type="spellEnd"/>
      <w:r w:rsidRPr="00976CC1">
        <w:rPr>
          <w:sz w:val="24"/>
          <w:lang w:val="ru-RU"/>
        </w:rPr>
        <w:t xml:space="preserve"> </w:t>
      </w:r>
      <w:proofErr w:type="spellStart"/>
      <w:r w:rsidRPr="00976CC1">
        <w:rPr>
          <w:sz w:val="24"/>
          <w:lang w:val="ru-RU"/>
        </w:rPr>
        <w:t>виявлені</w:t>
      </w:r>
      <w:proofErr w:type="spellEnd"/>
      <w:r w:rsidRPr="00976CC1">
        <w:rPr>
          <w:sz w:val="24"/>
          <w:lang w:val="ru-RU"/>
        </w:rPr>
        <w:t xml:space="preserve"> </w:t>
      </w:r>
      <w:proofErr w:type="spellStart"/>
      <w:r w:rsidRPr="00976CC1">
        <w:rPr>
          <w:sz w:val="24"/>
          <w:lang w:val="ru-RU"/>
        </w:rPr>
        <w:t>недоліки</w:t>
      </w:r>
      <w:proofErr w:type="spellEnd"/>
      <w:r w:rsidRPr="00976CC1">
        <w:rPr>
          <w:sz w:val="24"/>
          <w:lang w:val="ru-RU"/>
        </w:rPr>
        <w:t>.</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sz w:val="24"/>
          <w:lang w:val="uk-UA"/>
        </w:rPr>
        <w:t xml:space="preserve">Підрядник </w:t>
      </w:r>
      <w:proofErr w:type="spellStart"/>
      <w:r w:rsidRPr="00976CC1">
        <w:rPr>
          <w:sz w:val="24"/>
          <w:lang w:val="ru-RU"/>
        </w:rPr>
        <w:t>зобов’язується</w:t>
      </w:r>
      <w:proofErr w:type="spellEnd"/>
      <w:r w:rsidRPr="00976CC1">
        <w:rPr>
          <w:sz w:val="24"/>
          <w:lang w:val="ru-RU"/>
        </w:rPr>
        <w:t xml:space="preserve"> </w:t>
      </w:r>
      <w:proofErr w:type="spellStart"/>
      <w:r w:rsidRPr="00976CC1">
        <w:rPr>
          <w:sz w:val="24"/>
          <w:lang w:val="ru-RU"/>
        </w:rPr>
        <w:t>усунути</w:t>
      </w:r>
      <w:proofErr w:type="spellEnd"/>
      <w:r w:rsidRPr="00976CC1">
        <w:rPr>
          <w:sz w:val="24"/>
          <w:lang w:val="ru-RU"/>
        </w:rPr>
        <w:t xml:space="preserve"> </w:t>
      </w:r>
      <w:proofErr w:type="spellStart"/>
      <w:r w:rsidRPr="00976CC1">
        <w:rPr>
          <w:sz w:val="24"/>
          <w:lang w:val="ru-RU"/>
        </w:rPr>
        <w:t>виявлені</w:t>
      </w:r>
      <w:proofErr w:type="spellEnd"/>
      <w:r w:rsidRPr="00976CC1">
        <w:rPr>
          <w:sz w:val="24"/>
          <w:lang w:val="ru-RU"/>
        </w:rPr>
        <w:t xml:space="preserve"> та </w:t>
      </w:r>
      <w:proofErr w:type="spellStart"/>
      <w:r w:rsidRPr="00976CC1">
        <w:rPr>
          <w:sz w:val="24"/>
          <w:lang w:val="ru-RU"/>
        </w:rPr>
        <w:t>зазначені</w:t>
      </w:r>
      <w:proofErr w:type="spellEnd"/>
      <w:r w:rsidRPr="00976CC1">
        <w:rPr>
          <w:sz w:val="24"/>
          <w:lang w:val="ru-RU"/>
        </w:rPr>
        <w:t xml:space="preserve"> в </w:t>
      </w:r>
      <w:proofErr w:type="spellStart"/>
      <w:r w:rsidRPr="00976CC1">
        <w:rPr>
          <w:sz w:val="24"/>
          <w:lang w:val="ru-RU"/>
        </w:rPr>
        <w:t>Протоколі</w:t>
      </w:r>
      <w:proofErr w:type="spellEnd"/>
      <w:r w:rsidRPr="00976CC1">
        <w:rPr>
          <w:sz w:val="24"/>
          <w:lang w:val="ru-RU"/>
        </w:rPr>
        <w:t xml:space="preserve"> </w:t>
      </w:r>
      <w:proofErr w:type="spellStart"/>
      <w:r w:rsidRPr="00976CC1">
        <w:rPr>
          <w:sz w:val="24"/>
          <w:lang w:val="ru-RU"/>
        </w:rPr>
        <w:t>недоліки</w:t>
      </w:r>
      <w:proofErr w:type="spellEnd"/>
      <w:r w:rsidRPr="00976CC1">
        <w:rPr>
          <w:sz w:val="24"/>
          <w:lang w:val="ru-RU"/>
        </w:rPr>
        <w:t xml:space="preserve"> </w:t>
      </w:r>
      <w:proofErr w:type="spellStart"/>
      <w:r w:rsidRPr="00976CC1">
        <w:rPr>
          <w:sz w:val="24"/>
          <w:lang w:val="ru-RU"/>
        </w:rPr>
        <w:t>протягом</w:t>
      </w:r>
      <w:proofErr w:type="spellEnd"/>
      <w:r w:rsidRPr="00976CC1">
        <w:rPr>
          <w:sz w:val="24"/>
          <w:lang w:val="ru-RU"/>
        </w:rPr>
        <w:t xml:space="preserve"> </w:t>
      </w:r>
      <w:r w:rsidRPr="00976CC1">
        <w:rPr>
          <w:b/>
          <w:sz w:val="24"/>
          <w:lang w:val="ru-RU"/>
        </w:rPr>
        <w:t xml:space="preserve">5 </w:t>
      </w:r>
      <w:r w:rsidRPr="00976CC1">
        <w:rPr>
          <w:b/>
          <w:i/>
          <w:sz w:val="24"/>
          <w:lang w:val="ru-RU"/>
        </w:rPr>
        <w:t>(</w:t>
      </w:r>
      <w:proofErr w:type="spellStart"/>
      <w:r w:rsidRPr="00976CC1">
        <w:rPr>
          <w:b/>
          <w:i/>
          <w:sz w:val="24"/>
          <w:lang w:val="ru-RU"/>
        </w:rPr>
        <w:t>п’яти</w:t>
      </w:r>
      <w:proofErr w:type="spellEnd"/>
      <w:r w:rsidRPr="00976CC1">
        <w:rPr>
          <w:b/>
          <w:i/>
          <w:sz w:val="24"/>
          <w:lang w:val="ru-RU"/>
        </w:rPr>
        <w:t>)</w:t>
      </w:r>
      <w:r w:rsidRPr="00976CC1">
        <w:rPr>
          <w:b/>
          <w:sz w:val="24"/>
          <w:lang w:val="ru-RU"/>
        </w:rPr>
        <w:t xml:space="preserve"> </w:t>
      </w:r>
      <w:proofErr w:type="spellStart"/>
      <w:r w:rsidRPr="00976CC1">
        <w:rPr>
          <w:b/>
          <w:sz w:val="24"/>
          <w:lang w:val="ru-RU"/>
        </w:rPr>
        <w:t>календарних</w:t>
      </w:r>
      <w:proofErr w:type="spellEnd"/>
      <w:r w:rsidRPr="00976CC1">
        <w:rPr>
          <w:b/>
          <w:sz w:val="24"/>
          <w:lang w:val="ru-RU"/>
        </w:rPr>
        <w:t xml:space="preserve"> </w:t>
      </w:r>
      <w:proofErr w:type="spellStart"/>
      <w:r w:rsidRPr="00976CC1">
        <w:rPr>
          <w:b/>
          <w:sz w:val="24"/>
          <w:lang w:val="ru-RU"/>
        </w:rPr>
        <w:t>днів</w:t>
      </w:r>
      <w:proofErr w:type="spellEnd"/>
      <w:r w:rsidRPr="00976CC1">
        <w:rPr>
          <w:b/>
          <w:sz w:val="24"/>
          <w:lang w:val="ru-RU"/>
        </w:rPr>
        <w:t xml:space="preserve"> </w:t>
      </w:r>
      <w:r w:rsidRPr="00976CC1">
        <w:rPr>
          <w:sz w:val="24"/>
          <w:lang w:val="ru-RU"/>
        </w:rPr>
        <w:t xml:space="preserve">з моменту </w:t>
      </w:r>
      <w:proofErr w:type="spellStart"/>
      <w:r w:rsidRPr="00976CC1">
        <w:rPr>
          <w:sz w:val="24"/>
          <w:lang w:val="ru-RU"/>
        </w:rPr>
        <w:t>підписання</w:t>
      </w:r>
      <w:proofErr w:type="spellEnd"/>
      <w:r w:rsidRPr="00976CC1">
        <w:rPr>
          <w:sz w:val="24"/>
          <w:lang w:val="ru-RU"/>
        </w:rPr>
        <w:t xml:space="preserve"> </w:t>
      </w:r>
      <w:proofErr w:type="spellStart"/>
      <w:r w:rsidRPr="00976CC1">
        <w:rPr>
          <w:sz w:val="24"/>
          <w:lang w:val="ru-RU"/>
        </w:rPr>
        <w:t>вище</w:t>
      </w:r>
      <w:proofErr w:type="spellEnd"/>
      <w:r w:rsidRPr="00976CC1">
        <w:rPr>
          <w:sz w:val="24"/>
          <w:lang w:val="ru-RU"/>
        </w:rPr>
        <w:t xml:space="preserve"> </w:t>
      </w:r>
      <w:proofErr w:type="spellStart"/>
      <w:r w:rsidRPr="00976CC1">
        <w:rPr>
          <w:sz w:val="24"/>
          <w:lang w:val="ru-RU"/>
        </w:rPr>
        <w:t>зазначеного</w:t>
      </w:r>
      <w:proofErr w:type="spellEnd"/>
      <w:r w:rsidRPr="00976CC1">
        <w:rPr>
          <w:sz w:val="24"/>
          <w:lang w:val="ru-RU"/>
        </w:rPr>
        <w:t xml:space="preserve"> Протоколу за </w:t>
      </w:r>
      <w:proofErr w:type="spellStart"/>
      <w:r w:rsidRPr="00976CC1">
        <w:rPr>
          <w:sz w:val="24"/>
          <w:lang w:val="ru-RU"/>
        </w:rPr>
        <w:t>свій</w:t>
      </w:r>
      <w:proofErr w:type="spellEnd"/>
      <w:r w:rsidRPr="00976CC1">
        <w:rPr>
          <w:sz w:val="24"/>
          <w:lang w:val="ru-RU"/>
        </w:rPr>
        <w:t xml:space="preserve"> </w:t>
      </w:r>
      <w:proofErr w:type="spellStart"/>
      <w:r w:rsidRPr="00976CC1">
        <w:rPr>
          <w:sz w:val="24"/>
          <w:lang w:val="ru-RU"/>
        </w:rPr>
        <w:t>рахунок</w:t>
      </w:r>
      <w:proofErr w:type="spellEnd"/>
      <w:r w:rsidRPr="00976CC1">
        <w:rPr>
          <w:sz w:val="24"/>
          <w:lang w:val="ru-RU"/>
        </w:rPr>
        <w:t>.</w:t>
      </w:r>
    </w:p>
    <w:p w:rsidR="00976CC1" w:rsidRPr="00976CC1" w:rsidRDefault="00976CC1" w:rsidP="00A95640">
      <w:pPr>
        <w:pStyle w:val="a8"/>
        <w:numPr>
          <w:ilvl w:val="1"/>
          <w:numId w:val="41"/>
        </w:numPr>
        <w:tabs>
          <w:tab w:val="left" w:pos="284"/>
        </w:tabs>
        <w:ind w:left="0" w:firstLine="0"/>
        <w:jc w:val="both"/>
        <w:rPr>
          <w:sz w:val="24"/>
          <w:lang w:val="ru-RU"/>
        </w:rPr>
      </w:pPr>
      <w:r w:rsidRPr="00976CC1">
        <w:rPr>
          <w:sz w:val="24"/>
          <w:lang w:val="ru-RU"/>
        </w:rPr>
        <w:t xml:space="preserve">У </w:t>
      </w:r>
      <w:r w:rsidRPr="00976CC1">
        <w:rPr>
          <w:sz w:val="24"/>
          <w:lang w:val="uk-UA"/>
        </w:rPr>
        <w:t xml:space="preserve">разі </w:t>
      </w:r>
      <w:r w:rsidRPr="00976CC1">
        <w:rPr>
          <w:sz w:val="24"/>
          <w:lang w:val="ru-RU"/>
        </w:rPr>
        <w:t xml:space="preserve">не </w:t>
      </w:r>
      <w:proofErr w:type="spellStart"/>
      <w:r w:rsidRPr="00976CC1">
        <w:rPr>
          <w:sz w:val="24"/>
          <w:lang w:val="ru-RU"/>
        </w:rPr>
        <w:t>підписання</w:t>
      </w:r>
      <w:proofErr w:type="spellEnd"/>
      <w:r w:rsidRPr="00976CC1">
        <w:rPr>
          <w:sz w:val="24"/>
          <w:lang w:val="ru-RU"/>
        </w:rPr>
        <w:t xml:space="preserve"> </w:t>
      </w:r>
      <w:proofErr w:type="spellStart"/>
      <w:r w:rsidRPr="00976CC1">
        <w:rPr>
          <w:sz w:val="24"/>
          <w:lang w:val="ru-RU"/>
        </w:rPr>
        <w:t>Замовником</w:t>
      </w:r>
      <w:proofErr w:type="spellEnd"/>
      <w:r w:rsidRPr="00976CC1">
        <w:rPr>
          <w:sz w:val="24"/>
          <w:lang w:val="ru-RU"/>
        </w:rPr>
        <w:t xml:space="preserve"> Акту </w:t>
      </w:r>
      <w:proofErr w:type="spellStart"/>
      <w:r w:rsidRPr="00976CC1">
        <w:rPr>
          <w:sz w:val="24"/>
          <w:lang w:val="ru-RU"/>
        </w:rPr>
        <w:t>чи</w:t>
      </w:r>
      <w:proofErr w:type="spellEnd"/>
      <w:r w:rsidRPr="00976CC1">
        <w:rPr>
          <w:sz w:val="24"/>
          <w:lang w:val="ru-RU"/>
        </w:rPr>
        <w:t xml:space="preserve"> не </w:t>
      </w:r>
      <w:proofErr w:type="spellStart"/>
      <w:r w:rsidRPr="00976CC1">
        <w:rPr>
          <w:sz w:val="24"/>
          <w:lang w:val="ru-RU"/>
        </w:rPr>
        <w:t>надання</w:t>
      </w:r>
      <w:proofErr w:type="spellEnd"/>
      <w:r w:rsidRPr="00976CC1">
        <w:rPr>
          <w:sz w:val="24"/>
          <w:lang w:val="ru-RU"/>
        </w:rPr>
        <w:t xml:space="preserve"> </w:t>
      </w:r>
      <w:proofErr w:type="spellStart"/>
      <w:r w:rsidRPr="00976CC1">
        <w:rPr>
          <w:sz w:val="24"/>
          <w:lang w:val="ru-RU"/>
        </w:rPr>
        <w:t>Підряднику</w:t>
      </w:r>
      <w:proofErr w:type="spellEnd"/>
      <w:r w:rsidRPr="00976CC1">
        <w:rPr>
          <w:sz w:val="24"/>
          <w:lang w:val="ru-RU"/>
        </w:rPr>
        <w:t xml:space="preserve"> </w:t>
      </w:r>
      <w:proofErr w:type="spellStart"/>
      <w:r w:rsidRPr="00976CC1">
        <w:rPr>
          <w:sz w:val="24"/>
          <w:lang w:val="ru-RU"/>
        </w:rPr>
        <w:t>мотивованої</w:t>
      </w:r>
      <w:proofErr w:type="spellEnd"/>
      <w:r w:rsidRPr="00976CC1">
        <w:rPr>
          <w:sz w:val="24"/>
          <w:lang w:val="ru-RU"/>
        </w:rPr>
        <w:t xml:space="preserve"> </w:t>
      </w:r>
      <w:proofErr w:type="spellStart"/>
      <w:r w:rsidRPr="00976CC1">
        <w:rPr>
          <w:sz w:val="24"/>
          <w:lang w:val="ru-RU"/>
        </w:rPr>
        <w:t>письмової</w:t>
      </w:r>
      <w:proofErr w:type="spellEnd"/>
      <w:r w:rsidRPr="00976CC1">
        <w:rPr>
          <w:sz w:val="24"/>
          <w:lang w:val="ru-RU"/>
        </w:rPr>
        <w:t xml:space="preserve"> </w:t>
      </w:r>
      <w:proofErr w:type="spellStart"/>
      <w:r w:rsidRPr="00976CC1">
        <w:rPr>
          <w:sz w:val="24"/>
          <w:lang w:val="ru-RU"/>
        </w:rPr>
        <w:t>відмови</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підписання</w:t>
      </w:r>
      <w:proofErr w:type="spellEnd"/>
      <w:r w:rsidRPr="00976CC1">
        <w:rPr>
          <w:sz w:val="24"/>
          <w:lang w:val="ru-RU"/>
        </w:rPr>
        <w:t xml:space="preserve"> Акту з </w:t>
      </w:r>
      <w:proofErr w:type="spellStart"/>
      <w:r w:rsidRPr="00976CC1">
        <w:rPr>
          <w:sz w:val="24"/>
          <w:lang w:val="ru-RU"/>
        </w:rPr>
        <w:t>вказівкою</w:t>
      </w:r>
      <w:proofErr w:type="spellEnd"/>
      <w:r w:rsidRPr="00976CC1">
        <w:rPr>
          <w:sz w:val="24"/>
          <w:lang w:val="ru-RU"/>
        </w:rPr>
        <w:t xml:space="preserve"> на </w:t>
      </w:r>
      <w:proofErr w:type="spellStart"/>
      <w:r w:rsidRPr="00976CC1">
        <w:rPr>
          <w:sz w:val="24"/>
          <w:lang w:val="ru-RU"/>
        </w:rPr>
        <w:t>недоліки</w:t>
      </w:r>
      <w:proofErr w:type="spellEnd"/>
      <w:r w:rsidRPr="00976CC1">
        <w:rPr>
          <w:sz w:val="24"/>
          <w:lang w:val="ru-RU"/>
        </w:rPr>
        <w:t xml:space="preserve"> </w:t>
      </w:r>
      <w:proofErr w:type="spellStart"/>
      <w:r w:rsidRPr="00976CC1">
        <w:rPr>
          <w:sz w:val="24"/>
          <w:lang w:val="ru-RU"/>
        </w:rPr>
        <w:t>протягом</w:t>
      </w:r>
      <w:proofErr w:type="spellEnd"/>
      <w:r w:rsidRPr="00976CC1">
        <w:rPr>
          <w:sz w:val="24"/>
          <w:lang w:val="ru-RU"/>
        </w:rPr>
        <w:t xml:space="preserve"> 5 </w:t>
      </w:r>
      <w:r w:rsidRPr="00976CC1">
        <w:rPr>
          <w:i/>
          <w:sz w:val="24"/>
          <w:lang w:val="ru-RU"/>
        </w:rPr>
        <w:t>(</w:t>
      </w:r>
      <w:proofErr w:type="spellStart"/>
      <w:r w:rsidRPr="00976CC1">
        <w:rPr>
          <w:i/>
          <w:sz w:val="24"/>
          <w:lang w:val="ru-RU"/>
        </w:rPr>
        <w:t>п'яти</w:t>
      </w:r>
      <w:proofErr w:type="spellEnd"/>
      <w:r w:rsidRPr="00976CC1">
        <w:rPr>
          <w:i/>
          <w:sz w:val="24"/>
          <w:lang w:val="ru-RU"/>
        </w:rPr>
        <w:t>)</w:t>
      </w:r>
      <w:r w:rsidRPr="00976CC1">
        <w:rPr>
          <w:sz w:val="24"/>
          <w:lang w:val="ru-RU"/>
        </w:rPr>
        <w:t xml:space="preserve"> </w:t>
      </w:r>
      <w:proofErr w:type="spellStart"/>
      <w:r w:rsidRPr="00976CC1">
        <w:rPr>
          <w:sz w:val="24"/>
          <w:lang w:val="ru-RU"/>
        </w:rPr>
        <w:t>робочих</w:t>
      </w:r>
      <w:proofErr w:type="spellEnd"/>
      <w:r w:rsidRPr="00976CC1">
        <w:rPr>
          <w:sz w:val="24"/>
          <w:lang w:val="ru-RU"/>
        </w:rPr>
        <w:t xml:space="preserve"> </w:t>
      </w:r>
      <w:proofErr w:type="spellStart"/>
      <w:r w:rsidRPr="00976CC1">
        <w:rPr>
          <w:sz w:val="24"/>
          <w:lang w:val="ru-RU"/>
        </w:rPr>
        <w:t>днів</w:t>
      </w:r>
      <w:proofErr w:type="spellEnd"/>
      <w:r w:rsidRPr="00976CC1">
        <w:rPr>
          <w:sz w:val="24"/>
          <w:lang w:val="ru-RU"/>
        </w:rPr>
        <w:t xml:space="preserve"> з моменту </w:t>
      </w:r>
      <w:proofErr w:type="spellStart"/>
      <w:r w:rsidRPr="00976CC1">
        <w:rPr>
          <w:sz w:val="24"/>
          <w:lang w:val="ru-RU"/>
        </w:rPr>
        <w:t>його</w:t>
      </w:r>
      <w:proofErr w:type="spellEnd"/>
      <w:r w:rsidRPr="00976CC1">
        <w:rPr>
          <w:sz w:val="24"/>
          <w:lang w:val="ru-RU"/>
        </w:rPr>
        <w:t xml:space="preserve"> </w:t>
      </w:r>
      <w:proofErr w:type="spellStart"/>
      <w:r w:rsidRPr="00976CC1">
        <w:rPr>
          <w:sz w:val="24"/>
          <w:lang w:val="ru-RU"/>
        </w:rPr>
        <w:t>отримання</w:t>
      </w:r>
      <w:proofErr w:type="spellEnd"/>
      <w:r w:rsidRPr="00976CC1">
        <w:rPr>
          <w:sz w:val="24"/>
          <w:lang w:val="ru-RU"/>
        </w:rPr>
        <w:t xml:space="preserve">, Акт </w:t>
      </w:r>
      <w:proofErr w:type="spellStart"/>
      <w:r w:rsidRPr="00976CC1">
        <w:rPr>
          <w:sz w:val="24"/>
          <w:lang w:val="ru-RU"/>
        </w:rPr>
        <w:t>вважаються</w:t>
      </w:r>
      <w:proofErr w:type="spellEnd"/>
      <w:r w:rsidRPr="00976CC1">
        <w:rPr>
          <w:sz w:val="24"/>
          <w:lang w:val="ru-RU"/>
        </w:rPr>
        <w:t xml:space="preserve"> </w:t>
      </w:r>
      <w:proofErr w:type="spellStart"/>
      <w:r w:rsidRPr="00976CC1">
        <w:rPr>
          <w:sz w:val="24"/>
          <w:lang w:val="ru-RU"/>
        </w:rPr>
        <w:t>підписаним</w:t>
      </w:r>
      <w:proofErr w:type="spellEnd"/>
      <w:r w:rsidRPr="00976CC1">
        <w:rPr>
          <w:sz w:val="24"/>
          <w:lang w:val="ru-RU"/>
        </w:rPr>
        <w:t xml:space="preserve"> а </w:t>
      </w:r>
      <w:proofErr w:type="spellStart"/>
      <w:r w:rsidRPr="00976CC1">
        <w:rPr>
          <w:sz w:val="24"/>
          <w:lang w:val="ru-RU"/>
        </w:rPr>
        <w:t>Роботи</w:t>
      </w:r>
      <w:proofErr w:type="spellEnd"/>
      <w:r w:rsidRPr="00976CC1">
        <w:rPr>
          <w:sz w:val="24"/>
          <w:lang w:val="ru-RU"/>
        </w:rPr>
        <w:t xml:space="preserve"> </w:t>
      </w:r>
      <w:proofErr w:type="spellStart"/>
      <w:r w:rsidRPr="00976CC1">
        <w:rPr>
          <w:sz w:val="24"/>
          <w:lang w:val="ru-RU"/>
        </w:rPr>
        <w:t>підлягають</w:t>
      </w:r>
      <w:proofErr w:type="spellEnd"/>
      <w:r w:rsidRPr="00976CC1">
        <w:rPr>
          <w:sz w:val="24"/>
          <w:lang w:val="ru-RU"/>
        </w:rPr>
        <w:t xml:space="preserve"> </w:t>
      </w:r>
      <w:proofErr w:type="spellStart"/>
      <w:r w:rsidRPr="00976CC1">
        <w:rPr>
          <w:sz w:val="24"/>
          <w:lang w:val="ru-RU"/>
        </w:rPr>
        <w:t>оплаті</w:t>
      </w:r>
      <w:proofErr w:type="spellEnd"/>
      <w:r w:rsidRPr="00976CC1">
        <w:rPr>
          <w:sz w:val="24"/>
          <w:lang w:val="ru-RU"/>
        </w:rPr>
        <w:t>.</w:t>
      </w:r>
    </w:p>
    <w:p w:rsidR="00976CC1" w:rsidRPr="00976CC1" w:rsidRDefault="00976CC1" w:rsidP="00A95640">
      <w:pPr>
        <w:tabs>
          <w:tab w:val="left" w:pos="284"/>
        </w:tabs>
        <w:spacing w:after="200"/>
        <w:jc w:val="both"/>
        <w:rPr>
          <w:rFonts w:ascii="Times New Roman" w:hAnsi="Times New Roman" w:cs="Times New Roman"/>
          <w:sz w:val="24"/>
          <w:szCs w:val="24"/>
        </w:rPr>
      </w:pPr>
    </w:p>
    <w:p w:rsidR="00976CC1" w:rsidRPr="00976CC1" w:rsidRDefault="00976CC1" w:rsidP="00A95640">
      <w:pPr>
        <w:pStyle w:val="a8"/>
        <w:numPr>
          <w:ilvl w:val="0"/>
          <w:numId w:val="41"/>
        </w:numPr>
        <w:tabs>
          <w:tab w:val="left" w:pos="284"/>
        </w:tabs>
        <w:spacing w:after="200"/>
        <w:ind w:left="0" w:firstLine="0"/>
        <w:jc w:val="center"/>
        <w:rPr>
          <w:sz w:val="24"/>
        </w:rPr>
      </w:pPr>
      <w:r w:rsidRPr="00976CC1">
        <w:rPr>
          <w:b/>
          <w:sz w:val="24"/>
          <w:lang w:val="uk-UA"/>
        </w:rPr>
        <w:t>СТРОКИ ТА УМОВИ ВИКОНАННЯ РОБІТ</w:t>
      </w:r>
    </w:p>
    <w:p w:rsidR="00976CC1" w:rsidRPr="00976CC1" w:rsidRDefault="00976CC1" w:rsidP="00BE2065">
      <w:pPr>
        <w:pStyle w:val="a8"/>
        <w:numPr>
          <w:ilvl w:val="1"/>
          <w:numId w:val="41"/>
        </w:numPr>
        <w:tabs>
          <w:tab w:val="left" w:pos="284"/>
          <w:tab w:val="left" w:pos="567"/>
        </w:tabs>
        <w:spacing w:after="200"/>
        <w:ind w:left="0" w:firstLine="0"/>
        <w:jc w:val="both"/>
        <w:rPr>
          <w:sz w:val="24"/>
          <w:lang w:val="ru-RU"/>
        </w:rPr>
      </w:pPr>
      <w:r w:rsidRPr="00976CC1">
        <w:rPr>
          <w:sz w:val="24"/>
          <w:lang w:val="uk-UA"/>
        </w:rPr>
        <w:t xml:space="preserve">Договором встановлюються терміни (етапи) виконання Робіт та визначаються в графіку виконання, що є </w:t>
      </w:r>
      <w:proofErr w:type="spellStart"/>
      <w:r w:rsidRPr="00976CC1">
        <w:rPr>
          <w:sz w:val="24"/>
          <w:lang w:val="uk-UA"/>
        </w:rPr>
        <w:t>невідємною</w:t>
      </w:r>
      <w:proofErr w:type="spellEnd"/>
      <w:r w:rsidRPr="00976CC1">
        <w:rPr>
          <w:sz w:val="24"/>
          <w:lang w:val="uk-UA"/>
        </w:rPr>
        <w:t xml:space="preserve"> частиною цього Договору.</w:t>
      </w:r>
    </w:p>
    <w:p w:rsidR="00976CC1" w:rsidRPr="00625215" w:rsidRDefault="00976CC1" w:rsidP="00A95640">
      <w:pPr>
        <w:pStyle w:val="a8"/>
        <w:numPr>
          <w:ilvl w:val="1"/>
          <w:numId w:val="41"/>
        </w:numPr>
        <w:tabs>
          <w:tab w:val="left" w:pos="284"/>
        </w:tabs>
        <w:spacing w:line="283" w:lineRule="atLeast"/>
        <w:ind w:left="0" w:firstLine="0"/>
        <w:jc w:val="both"/>
        <w:rPr>
          <w:sz w:val="24"/>
          <w:lang w:val="ru-RU"/>
        </w:rPr>
      </w:pPr>
      <w:r w:rsidRPr="00976CC1">
        <w:rPr>
          <w:sz w:val="24"/>
          <w:lang w:val="uk-UA"/>
        </w:rPr>
        <w:t xml:space="preserve">Підрядник </w:t>
      </w:r>
      <w:proofErr w:type="spellStart"/>
      <w:r w:rsidRPr="00976CC1">
        <w:rPr>
          <w:sz w:val="24"/>
          <w:lang w:val="ru-RU"/>
        </w:rPr>
        <w:t>приступає</w:t>
      </w:r>
      <w:proofErr w:type="spellEnd"/>
      <w:r w:rsidRPr="00976CC1">
        <w:rPr>
          <w:sz w:val="24"/>
          <w:lang w:val="ru-RU"/>
        </w:rPr>
        <w:t xml:space="preserve"> до </w:t>
      </w:r>
      <w:proofErr w:type="spellStart"/>
      <w:r w:rsidRPr="00976CC1">
        <w:rPr>
          <w:sz w:val="24"/>
          <w:lang w:val="ru-RU"/>
        </w:rPr>
        <w:t>виконання</w:t>
      </w:r>
      <w:proofErr w:type="spellEnd"/>
      <w:r w:rsidRPr="00976CC1">
        <w:rPr>
          <w:sz w:val="24"/>
          <w:lang w:val="ru-RU"/>
        </w:rPr>
        <w:t xml:space="preserve"> </w:t>
      </w:r>
      <w:proofErr w:type="spellStart"/>
      <w:r w:rsidRPr="00976CC1">
        <w:rPr>
          <w:sz w:val="24"/>
          <w:lang w:val="ru-RU"/>
        </w:rPr>
        <w:t>Робіт</w:t>
      </w:r>
      <w:proofErr w:type="spellEnd"/>
      <w:r w:rsidR="00625215">
        <w:rPr>
          <w:sz w:val="24"/>
          <w:lang w:val="ru-RU"/>
        </w:rPr>
        <w:t xml:space="preserve"> </w:t>
      </w:r>
      <w:proofErr w:type="spellStart"/>
      <w:r w:rsidR="00625215">
        <w:rPr>
          <w:sz w:val="24"/>
          <w:lang w:val="ru-RU"/>
        </w:rPr>
        <w:t>після</w:t>
      </w:r>
      <w:proofErr w:type="spellEnd"/>
      <w:r w:rsidR="00625215">
        <w:rPr>
          <w:sz w:val="24"/>
          <w:lang w:val="ru-RU"/>
        </w:rPr>
        <w:t xml:space="preserve"> </w:t>
      </w:r>
      <w:proofErr w:type="spellStart"/>
      <w:r w:rsidR="00625215">
        <w:rPr>
          <w:sz w:val="24"/>
          <w:lang w:val="ru-RU"/>
        </w:rPr>
        <w:t>узгодження</w:t>
      </w:r>
      <w:proofErr w:type="spellEnd"/>
      <w:r w:rsidR="00625215">
        <w:rPr>
          <w:sz w:val="24"/>
          <w:lang w:val="ru-RU"/>
        </w:rPr>
        <w:t xml:space="preserve"> початку </w:t>
      </w:r>
      <w:proofErr w:type="spellStart"/>
      <w:r w:rsidR="00625215">
        <w:rPr>
          <w:sz w:val="24"/>
          <w:lang w:val="ru-RU"/>
        </w:rPr>
        <w:t>Робіт</w:t>
      </w:r>
      <w:proofErr w:type="spellEnd"/>
      <w:r w:rsidR="00625215">
        <w:rPr>
          <w:sz w:val="24"/>
          <w:lang w:val="ru-RU"/>
        </w:rPr>
        <w:t xml:space="preserve"> з </w:t>
      </w:r>
      <w:proofErr w:type="spellStart"/>
      <w:r w:rsidR="00625215" w:rsidRPr="00976CC1">
        <w:rPr>
          <w:sz w:val="24"/>
          <w:lang w:val="ru-RU"/>
        </w:rPr>
        <w:t>уповноваженою</w:t>
      </w:r>
      <w:proofErr w:type="spellEnd"/>
      <w:r w:rsidR="00625215" w:rsidRPr="00976CC1">
        <w:rPr>
          <w:sz w:val="24"/>
          <w:lang w:val="ru-RU"/>
        </w:rPr>
        <w:t xml:space="preserve"> особою </w:t>
      </w:r>
      <w:proofErr w:type="spellStart"/>
      <w:r w:rsidR="00625215" w:rsidRPr="00625215">
        <w:rPr>
          <w:sz w:val="24"/>
          <w:lang w:val="ru-RU"/>
        </w:rPr>
        <w:t>Замовника</w:t>
      </w:r>
      <w:proofErr w:type="spellEnd"/>
      <w:r w:rsidR="00625215">
        <w:rPr>
          <w:sz w:val="24"/>
          <w:lang w:val="ru-RU"/>
        </w:rPr>
        <w:t xml:space="preserve">, але не </w:t>
      </w:r>
      <w:proofErr w:type="spellStart"/>
      <w:r w:rsidR="00625215">
        <w:rPr>
          <w:sz w:val="24"/>
          <w:lang w:val="ru-RU"/>
        </w:rPr>
        <w:t>пізніше</w:t>
      </w:r>
      <w:proofErr w:type="spellEnd"/>
      <w:r w:rsidR="00625215">
        <w:rPr>
          <w:sz w:val="24"/>
          <w:lang w:val="ru-RU"/>
        </w:rPr>
        <w:t xml:space="preserve"> </w:t>
      </w:r>
      <w:r w:rsidR="00625215" w:rsidRPr="00976CC1">
        <w:rPr>
          <w:sz w:val="24"/>
          <w:lang w:val="ru-RU"/>
        </w:rPr>
        <w:t>5</w:t>
      </w:r>
      <w:r w:rsidR="00625215" w:rsidRPr="00976CC1">
        <w:rPr>
          <w:i/>
          <w:sz w:val="24"/>
          <w:lang w:val="ru-RU"/>
        </w:rPr>
        <w:t xml:space="preserve"> (</w:t>
      </w:r>
      <w:proofErr w:type="spellStart"/>
      <w:r w:rsidR="00625215" w:rsidRPr="00976CC1">
        <w:rPr>
          <w:i/>
          <w:sz w:val="24"/>
          <w:lang w:val="ru-RU"/>
        </w:rPr>
        <w:t>п'яти</w:t>
      </w:r>
      <w:proofErr w:type="spellEnd"/>
      <w:r w:rsidR="00625215" w:rsidRPr="00976CC1">
        <w:rPr>
          <w:i/>
          <w:sz w:val="24"/>
          <w:lang w:val="ru-RU"/>
        </w:rPr>
        <w:t xml:space="preserve">) </w:t>
      </w:r>
      <w:proofErr w:type="spellStart"/>
      <w:r w:rsidR="00625215" w:rsidRPr="00976CC1">
        <w:rPr>
          <w:sz w:val="24"/>
          <w:lang w:val="ru-RU"/>
        </w:rPr>
        <w:t>календарних</w:t>
      </w:r>
      <w:proofErr w:type="spellEnd"/>
      <w:r w:rsidR="00625215" w:rsidRPr="00976CC1">
        <w:rPr>
          <w:sz w:val="24"/>
          <w:lang w:val="ru-RU"/>
        </w:rPr>
        <w:t xml:space="preserve"> </w:t>
      </w:r>
      <w:proofErr w:type="spellStart"/>
      <w:r w:rsidR="00625215" w:rsidRPr="00976CC1">
        <w:rPr>
          <w:sz w:val="24"/>
          <w:lang w:val="ru-RU"/>
        </w:rPr>
        <w:t>днів</w:t>
      </w:r>
      <w:proofErr w:type="spellEnd"/>
      <w:r w:rsidR="00625215" w:rsidRPr="00976CC1">
        <w:rPr>
          <w:sz w:val="24"/>
          <w:lang w:val="ru-RU"/>
        </w:rPr>
        <w:t xml:space="preserve"> </w:t>
      </w:r>
      <w:proofErr w:type="spellStart"/>
      <w:r w:rsidR="00625215">
        <w:rPr>
          <w:sz w:val="24"/>
          <w:lang w:val="ru-RU"/>
        </w:rPr>
        <w:t>від</w:t>
      </w:r>
      <w:proofErr w:type="spellEnd"/>
      <w:r w:rsidR="00625215">
        <w:rPr>
          <w:sz w:val="24"/>
          <w:lang w:val="ru-RU"/>
        </w:rPr>
        <w:t xml:space="preserve"> </w:t>
      </w:r>
      <w:proofErr w:type="spellStart"/>
      <w:r w:rsidR="00625215">
        <w:rPr>
          <w:sz w:val="24"/>
          <w:lang w:val="ru-RU"/>
        </w:rPr>
        <w:t>дати</w:t>
      </w:r>
      <w:proofErr w:type="spellEnd"/>
      <w:r w:rsidR="00625215">
        <w:rPr>
          <w:sz w:val="24"/>
          <w:lang w:val="ru-RU"/>
        </w:rPr>
        <w:t xml:space="preserve"> </w:t>
      </w:r>
      <w:proofErr w:type="spellStart"/>
      <w:r w:rsidR="00625215">
        <w:rPr>
          <w:sz w:val="24"/>
          <w:lang w:val="ru-RU"/>
        </w:rPr>
        <w:t>підписання</w:t>
      </w:r>
      <w:proofErr w:type="spellEnd"/>
      <w:r w:rsidR="00625215">
        <w:rPr>
          <w:sz w:val="24"/>
          <w:lang w:val="ru-RU"/>
        </w:rPr>
        <w:t xml:space="preserve"> Договору сторонами</w:t>
      </w:r>
      <w:r w:rsidRPr="00625215">
        <w:rPr>
          <w:sz w:val="24"/>
          <w:lang w:val="ru-RU"/>
        </w:rPr>
        <w:t>.</w:t>
      </w:r>
    </w:p>
    <w:p w:rsidR="00976CC1" w:rsidRPr="00976CC1" w:rsidRDefault="00976CC1" w:rsidP="00A95640">
      <w:pPr>
        <w:pStyle w:val="a8"/>
        <w:numPr>
          <w:ilvl w:val="1"/>
          <w:numId w:val="41"/>
        </w:numPr>
        <w:tabs>
          <w:tab w:val="left" w:pos="284"/>
        </w:tabs>
        <w:spacing w:line="283" w:lineRule="atLeast"/>
        <w:ind w:left="0" w:firstLine="0"/>
        <w:jc w:val="both"/>
        <w:rPr>
          <w:sz w:val="24"/>
          <w:lang w:val="ru-RU"/>
        </w:rPr>
      </w:pPr>
      <w:r w:rsidRPr="00976CC1">
        <w:rPr>
          <w:sz w:val="24"/>
          <w:lang w:val="uk-UA"/>
        </w:rPr>
        <w:t>Строки виконання Робіт можуть змінюватися із внесенням відповідних змін у Договір у разі:</w:t>
      </w:r>
    </w:p>
    <w:p w:rsidR="00976CC1" w:rsidRPr="001652C0" w:rsidRDefault="00976CC1" w:rsidP="00A95640">
      <w:pPr>
        <w:pStyle w:val="a8"/>
        <w:numPr>
          <w:ilvl w:val="0"/>
          <w:numId w:val="44"/>
        </w:numPr>
        <w:tabs>
          <w:tab w:val="left" w:pos="284"/>
        </w:tabs>
        <w:spacing w:line="283" w:lineRule="atLeast"/>
        <w:ind w:left="0" w:firstLine="0"/>
        <w:jc w:val="both"/>
        <w:rPr>
          <w:sz w:val="24"/>
        </w:rPr>
      </w:pPr>
      <w:r w:rsidRPr="001652C0">
        <w:rPr>
          <w:sz w:val="24"/>
          <w:lang w:val="uk-UA"/>
        </w:rPr>
        <w:t>виникнення обставин непереборної сили;</w:t>
      </w:r>
    </w:p>
    <w:p w:rsidR="00976CC1" w:rsidRPr="001652C0" w:rsidRDefault="00976CC1" w:rsidP="00A95640">
      <w:pPr>
        <w:pStyle w:val="a8"/>
        <w:numPr>
          <w:ilvl w:val="0"/>
          <w:numId w:val="44"/>
        </w:numPr>
        <w:tabs>
          <w:tab w:val="left" w:pos="284"/>
        </w:tabs>
        <w:spacing w:line="283" w:lineRule="atLeast"/>
        <w:ind w:left="0" w:firstLine="0"/>
        <w:jc w:val="both"/>
        <w:outlineLvl w:val="0"/>
        <w:rPr>
          <w:color w:val="333333"/>
          <w:sz w:val="24"/>
          <w:lang w:val="ru-RU"/>
        </w:rPr>
      </w:pPr>
      <w:r w:rsidRPr="001652C0">
        <w:rPr>
          <w:sz w:val="24"/>
          <w:lang w:val="uk-UA"/>
        </w:rPr>
        <w:t xml:space="preserve">зменшення </w:t>
      </w:r>
      <w:proofErr w:type="spellStart"/>
      <w:r w:rsidRPr="001652C0">
        <w:rPr>
          <w:sz w:val="24"/>
          <w:lang w:val="ru-RU"/>
        </w:rPr>
        <w:t>обсягів</w:t>
      </w:r>
      <w:proofErr w:type="spellEnd"/>
      <w:r w:rsidRPr="001652C0">
        <w:rPr>
          <w:sz w:val="24"/>
          <w:lang w:val="ru-RU"/>
        </w:rPr>
        <w:t xml:space="preserve"> </w:t>
      </w:r>
      <w:proofErr w:type="spellStart"/>
      <w:r w:rsidRPr="001652C0">
        <w:rPr>
          <w:sz w:val="24"/>
          <w:lang w:val="ru-RU"/>
        </w:rPr>
        <w:t>закупівлі</w:t>
      </w:r>
      <w:proofErr w:type="spellEnd"/>
      <w:r w:rsidRPr="001652C0">
        <w:rPr>
          <w:sz w:val="24"/>
          <w:lang w:val="ru-RU"/>
        </w:rPr>
        <w:t xml:space="preserve">, </w:t>
      </w:r>
      <w:proofErr w:type="spellStart"/>
      <w:r w:rsidRPr="001652C0">
        <w:rPr>
          <w:sz w:val="24"/>
          <w:lang w:val="ru-RU"/>
        </w:rPr>
        <w:t>зокрема</w:t>
      </w:r>
      <w:proofErr w:type="spellEnd"/>
      <w:r w:rsidRPr="001652C0">
        <w:rPr>
          <w:sz w:val="24"/>
          <w:lang w:val="ru-RU"/>
        </w:rPr>
        <w:t xml:space="preserve"> з </w:t>
      </w:r>
      <w:proofErr w:type="spellStart"/>
      <w:r w:rsidRPr="001652C0">
        <w:rPr>
          <w:sz w:val="24"/>
          <w:lang w:val="ru-RU"/>
        </w:rPr>
        <w:t>урахуванням</w:t>
      </w:r>
      <w:proofErr w:type="spellEnd"/>
      <w:r w:rsidRPr="001652C0">
        <w:rPr>
          <w:sz w:val="24"/>
          <w:lang w:val="ru-RU"/>
        </w:rPr>
        <w:t xml:space="preserve"> фактичного </w:t>
      </w:r>
      <w:proofErr w:type="spellStart"/>
      <w:r w:rsidRPr="001652C0">
        <w:rPr>
          <w:sz w:val="24"/>
          <w:lang w:val="ru-RU"/>
        </w:rPr>
        <w:t>обсягу</w:t>
      </w:r>
      <w:proofErr w:type="spellEnd"/>
      <w:r w:rsidRPr="001652C0">
        <w:rPr>
          <w:sz w:val="24"/>
          <w:lang w:val="ru-RU"/>
        </w:rPr>
        <w:t xml:space="preserve"> </w:t>
      </w:r>
      <w:proofErr w:type="spellStart"/>
      <w:r w:rsidRPr="001652C0">
        <w:rPr>
          <w:sz w:val="24"/>
          <w:lang w:val="ru-RU"/>
        </w:rPr>
        <w:t>видатків</w:t>
      </w:r>
      <w:proofErr w:type="spellEnd"/>
      <w:r w:rsidRPr="001652C0">
        <w:rPr>
          <w:sz w:val="24"/>
          <w:lang w:val="ru-RU"/>
        </w:rPr>
        <w:t xml:space="preserve"> </w:t>
      </w:r>
      <w:r w:rsidRPr="001652C0">
        <w:rPr>
          <w:sz w:val="24"/>
          <w:lang w:val="uk-UA"/>
        </w:rPr>
        <w:t>З</w:t>
      </w:r>
      <w:proofErr w:type="spellStart"/>
      <w:r w:rsidRPr="001652C0">
        <w:rPr>
          <w:sz w:val="24"/>
          <w:lang w:val="ru-RU"/>
        </w:rPr>
        <w:t>амовника</w:t>
      </w:r>
      <w:proofErr w:type="spellEnd"/>
      <w:r w:rsidR="001652C0" w:rsidRPr="001652C0">
        <w:rPr>
          <w:sz w:val="24"/>
          <w:lang w:val="uk-UA"/>
        </w:rPr>
        <w:t>;</w:t>
      </w:r>
    </w:p>
    <w:p w:rsidR="00976CC1" w:rsidRPr="001652C0" w:rsidRDefault="00976CC1" w:rsidP="00A95640">
      <w:pPr>
        <w:pStyle w:val="a8"/>
        <w:numPr>
          <w:ilvl w:val="0"/>
          <w:numId w:val="44"/>
        </w:numPr>
        <w:tabs>
          <w:tab w:val="left" w:pos="284"/>
        </w:tabs>
        <w:spacing w:line="283" w:lineRule="atLeast"/>
        <w:ind w:left="0" w:firstLine="0"/>
        <w:jc w:val="both"/>
        <w:rPr>
          <w:sz w:val="24"/>
          <w:lang w:val="ru-RU"/>
        </w:rPr>
      </w:pPr>
      <w:r w:rsidRPr="001652C0">
        <w:rPr>
          <w:sz w:val="24"/>
          <w:lang w:val="uk-UA"/>
        </w:rPr>
        <w:t>інших обставин визначених Сторонами за їх взаємною згодою згідно чинного законодавства.</w:t>
      </w:r>
    </w:p>
    <w:p w:rsidR="00976CC1" w:rsidRPr="00976CC1" w:rsidRDefault="00976CC1" w:rsidP="00A95640">
      <w:pPr>
        <w:pStyle w:val="a8"/>
        <w:numPr>
          <w:ilvl w:val="1"/>
          <w:numId w:val="41"/>
        </w:numPr>
        <w:tabs>
          <w:tab w:val="left" w:pos="284"/>
        </w:tabs>
        <w:ind w:left="0" w:firstLine="0"/>
        <w:jc w:val="both"/>
        <w:rPr>
          <w:sz w:val="24"/>
          <w:lang w:val="ru-RU"/>
        </w:rPr>
      </w:pPr>
      <w:r w:rsidRPr="00976CC1">
        <w:rPr>
          <w:sz w:val="24"/>
          <w:lang w:val="uk-UA"/>
        </w:rPr>
        <w:lastRenderedPageBreak/>
        <w:t xml:space="preserve">При </w:t>
      </w:r>
      <w:proofErr w:type="spellStart"/>
      <w:r w:rsidRPr="00976CC1">
        <w:rPr>
          <w:sz w:val="24"/>
          <w:lang w:val="ru-RU"/>
        </w:rPr>
        <w:t>виникненні</w:t>
      </w:r>
      <w:proofErr w:type="spellEnd"/>
      <w:r w:rsidRPr="00976CC1">
        <w:rPr>
          <w:sz w:val="24"/>
          <w:lang w:val="ru-RU"/>
        </w:rPr>
        <w:t xml:space="preserve"> </w:t>
      </w:r>
      <w:proofErr w:type="spellStart"/>
      <w:r w:rsidRPr="00976CC1">
        <w:rPr>
          <w:sz w:val="24"/>
          <w:lang w:val="ru-RU"/>
        </w:rPr>
        <w:t>несприятливих</w:t>
      </w:r>
      <w:proofErr w:type="spellEnd"/>
      <w:r w:rsidRPr="00976CC1">
        <w:rPr>
          <w:sz w:val="24"/>
          <w:lang w:val="ru-RU"/>
        </w:rPr>
        <w:t xml:space="preserve"> </w:t>
      </w:r>
      <w:proofErr w:type="spellStart"/>
      <w:r w:rsidRPr="00976CC1">
        <w:rPr>
          <w:sz w:val="24"/>
          <w:lang w:val="ru-RU"/>
        </w:rPr>
        <w:t>погодних</w:t>
      </w:r>
      <w:proofErr w:type="spellEnd"/>
      <w:r w:rsidRPr="00976CC1">
        <w:rPr>
          <w:sz w:val="24"/>
          <w:lang w:val="ru-RU"/>
        </w:rPr>
        <w:t xml:space="preserve"> умов, </w:t>
      </w:r>
      <w:proofErr w:type="spellStart"/>
      <w:r w:rsidRPr="00976CC1">
        <w:rPr>
          <w:sz w:val="24"/>
          <w:lang w:val="ru-RU"/>
        </w:rPr>
        <w:t>або</w:t>
      </w:r>
      <w:proofErr w:type="spellEnd"/>
      <w:r w:rsidRPr="00976CC1">
        <w:rPr>
          <w:sz w:val="24"/>
          <w:lang w:val="ru-RU"/>
        </w:rPr>
        <w:t xml:space="preserve"> ж </w:t>
      </w:r>
      <w:proofErr w:type="spellStart"/>
      <w:r w:rsidRPr="00976CC1">
        <w:rPr>
          <w:sz w:val="24"/>
          <w:lang w:val="ru-RU"/>
        </w:rPr>
        <w:t>обставин</w:t>
      </w:r>
      <w:proofErr w:type="spellEnd"/>
      <w:r w:rsidRPr="00976CC1">
        <w:rPr>
          <w:sz w:val="24"/>
          <w:lang w:val="ru-RU"/>
        </w:rPr>
        <w:t xml:space="preserve"> </w:t>
      </w:r>
      <w:proofErr w:type="spellStart"/>
      <w:r w:rsidRPr="00976CC1">
        <w:rPr>
          <w:sz w:val="24"/>
          <w:lang w:val="ru-RU"/>
        </w:rPr>
        <w:t>які</w:t>
      </w:r>
      <w:proofErr w:type="spellEnd"/>
      <w:r w:rsidRPr="00976CC1">
        <w:rPr>
          <w:sz w:val="24"/>
          <w:lang w:val="ru-RU"/>
        </w:rPr>
        <w:t xml:space="preserve"> не </w:t>
      </w:r>
      <w:proofErr w:type="spellStart"/>
      <w:r w:rsidRPr="00976CC1">
        <w:rPr>
          <w:sz w:val="24"/>
          <w:lang w:val="ru-RU"/>
        </w:rPr>
        <w:t>залежать</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Підрядника</w:t>
      </w:r>
      <w:proofErr w:type="spellEnd"/>
      <w:r w:rsidRPr="00976CC1">
        <w:rPr>
          <w:sz w:val="24"/>
          <w:lang w:val="ru-RU"/>
        </w:rPr>
        <w:t xml:space="preserve"> та </w:t>
      </w:r>
      <w:proofErr w:type="spellStart"/>
      <w:r w:rsidRPr="00976CC1">
        <w:rPr>
          <w:sz w:val="24"/>
          <w:lang w:val="ru-RU"/>
        </w:rPr>
        <w:t>впливають</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порушують</w:t>
      </w:r>
      <w:proofErr w:type="spellEnd"/>
      <w:r w:rsidRPr="00976CC1">
        <w:rPr>
          <w:sz w:val="24"/>
          <w:lang w:val="ru-RU"/>
        </w:rPr>
        <w:t xml:space="preserve"> </w:t>
      </w:r>
      <w:proofErr w:type="spellStart"/>
      <w:r w:rsidRPr="00976CC1">
        <w:rPr>
          <w:sz w:val="24"/>
          <w:lang w:val="ru-RU"/>
        </w:rPr>
        <w:t>терміни</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w:t>
      </w:r>
      <w:proofErr w:type="spellStart"/>
      <w:r w:rsidRPr="00976CC1">
        <w:rPr>
          <w:sz w:val="24"/>
          <w:lang w:val="ru-RU"/>
        </w:rPr>
        <w:t>Робіт</w:t>
      </w:r>
      <w:proofErr w:type="spellEnd"/>
      <w:r w:rsidRPr="00976CC1">
        <w:rPr>
          <w:sz w:val="24"/>
          <w:lang w:val="ru-RU"/>
        </w:rPr>
        <w:t xml:space="preserve">, вони </w:t>
      </w:r>
      <w:proofErr w:type="spellStart"/>
      <w:r w:rsidRPr="00976CC1">
        <w:rPr>
          <w:sz w:val="24"/>
          <w:lang w:val="ru-RU"/>
        </w:rPr>
        <w:t>підлягають</w:t>
      </w:r>
      <w:proofErr w:type="spellEnd"/>
      <w:r w:rsidRPr="00976CC1">
        <w:rPr>
          <w:sz w:val="24"/>
          <w:lang w:val="ru-RU"/>
        </w:rPr>
        <w:t xml:space="preserve"> </w:t>
      </w:r>
      <w:proofErr w:type="spellStart"/>
      <w:r w:rsidRPr="00976CC1">
        <w:rPr>
          <w:sz w:val="24"/>
          <w:lang w:val="ru-RU"/>
        </w:rPr>
        <w:t>перенесенню</w:t>
      </w:r>
      <w:proofErr w:type="spellEnd"/>
      <w:r w:rsidRPr="00976CC1">
        <w:rPr>
          <w:sz w:val="24"/>
          <w:lang w:val="ru-RU"/>
        </w:rPr>
        <w:t xml:space="preserve"> </w:t>
      </w:r>
      <w:proofErr w:type="spellStart"/>
      <w:r w:rsidRPr="00976CC1">
        <w:rPr>
          <w:sz w:val="24"/>
          <w:lang w:val="ru-RU"/>
        </w:rPr>
        <w:t>тільки</w:t>
      </w:r>
      <w:proofErr w:type="spellEnd"/>
      <w:r w:rsidRPr="00976CC1">
        <w:rPr>
          <w:sz w:val="24"/>
          <w:lang w:val="ru-RU"/>
        </w:rPr>
        <w:t xml:space="preserve"> на </w:t>
      </w:r>
      <w:proofErr w:type="spellStart"/>
      <w:r w:rsidRPr="00976CC1">
        <w:rPr>
          <w:sz w:val="24"/>
          <w:lang w:val="ru-RU"/>
        </w:rPr>
        <w:t>термін</w:t>
      </w:r>
      <w:proofErr w:type="spellEnd"/>
      <w:r w:rsidRPr="00976CC1">
        <w:rPr>
          <w:sz w:val="24"/>
          <w:lang w:val="ru-RU"/>
        </w:rPr>
        <w:t xml:space="preserve"> </w:t>
      </w:r>
      <w:proofErr w:type="spellStart"/>
      <w:r w:rsidRPr="00976CC1">
        <w:rPr>
          <w:sz w:val="24"/>
          <w:lang w:val="ru-RU"/>
        </w:rPr>
        <w:t>зупинки</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w:t>
      </w:r>
      <w:proofErr w:type="spellStart"/>
      <w:r w:rsidRPr="00976CC1">
        <w:rPr>
          <w:sz w:val="24"/>
          <w:lang w:val="ru-RU"/>
        </w:rPr>
        <w:t>Робіт</w:t>
      </w:r>
      <w:proofErr w:type="spellEnd"/>
      <w:r w:rsidRPr="00976CC1">
        <w:rPr>
          <w:sz w:val="24"/>
          <w:lang w:val="ru-RU"/>
        </w:rPr>
        <w:t xml:space="preserve">, </w:t>
      </w:r>
      <w:proofErr w:type="spellStart"/>
      <w:r w:rsidRPr="00976CC1">
        <w:rPr>
          <w:sz w:val="24"/>
          <w:lang w:val="ru-RU"/>
        </w:rPr>
        <w:t>пов'язаних</w:t>
      </w:r>
      <w:proofErr w:type="spellEnd"/>
      <w:r w:rsidRPr="00976CC1">
        <w:rPr>
          <w:sz w:val="24"/>
          <w:lang w:val="ru-RU"/>
        </w:rPr>
        <w:t xml:space="preserve"> з </w:t>
      </w:r>
      <w:proofErr w:type="spellStart"/>
      <w:r w:rsidRPr="00976CC1">
        <w:rPr>
          <w:sz w:val="24"/>
          <w:lang w:val="ru-RU"/>
        </w:rPr>
        <w:t>вказаними</w:t>
      </w:r>
      <w:proofErr w:type="spellEnd"/>
      <w:r w:rsidRPr="00976CC1">
        <w:rPr>
          <w:sz w:val="24"/>
          <w:lang w:val="ru-RU"/>
        </w:rPr>
        <w:t xml:space="preserve"> </w:t>
      </w:r>
      <w:proofErr w:type="spellStart"/>
      <w:r w:rsidRPr="00976CC1">
        <w:rPr>
          <w:sz w:val="24"/>
          <w:lang w:val="ru-RU"/>
        </w:rPr>
        <w:t>умовами</w:t>
      </w:r>
      <w:proofErr w:type="spellEnd"/>
      <w:r w:rsidRPr="00976CC1">
        <w:rPr>
          <w:sz w:val="24"/>
          <w:lang w:val="ru-RU"/>
        </w:rPr>
        <w:t xml:space="preserve">, </w:t>
      </w:r>
      <w:proofErr w:type="spellStart"/>
      <w:r w:rsidRPr="00976CC1">
        <w:rPr>
          <w:sz w:val="24"/>
          <w:lang w:val="ru-RU"/>
        </w:rPr>
        <w:t>що</w:t>
      </w:r>
      <w:proofErr w:type="spellEnd"/>
      <w:r w:rsidRPr="00976CC1">
        <w:rPr>
          <w:sz w:val="24"/>
          <w:lang w:val="ru-RU"/>
        </w:rPr>
        <w:t xml:space="preserve"> </w:t>
      </w:r>
      <w:proofErr w:type="spellStart"/>
      <w:r w:rsidRPr="00976CC1">
        <w:rPr>
          <w:sz w:val="24"/>
          <w:lang w:val="ru-RU"/>
        </w:rPr>
        <w:t>оформляється</w:t>
      </w:r>
      <w:proofErr w:type="spellEnd"/>
      <w:r w:rsidRPr="00976CC1">
        <w:rPr>
          <w:sz w:val="24"/>
          <w:lang w:val="ru-RU"/>
        </w:rPr>
        <w:t xml:space="preserve"> </w:t>
      </w:r>
      <w:proofErr w:type="spellStart"/>
      <w:r w:rsidRPr="00976CC1">
        <w:rPr>
          <w:sz w:val="24"/>
          <w:lang w:val="ru-RU"/>
        </w:rPr>
        <w:t>додатковим</w:t>
      </w:r>
      <w:proofErr w:type="spellEnd"/>
      <w:r w:rsidRPr="00976CC1">
        <w:rPr>
          <w:sz w:val="24"/>
          <w:lang w:val="ru-RU"/>
        </w:rPr>
        <w:t xml:space="preserve"> договором до </w:t>
      </w:r>
      <w:proofErr w:type="spellStart"/>
      <w:r w:rsidRPr="00976CC1">
        <w:rPr>
          <w:sz w:val="24"/>
          <w:lang w:val="ru-RU"/>
        </w:rPr>
        <w:t>цього</w:t>
      </w:r>
      <w:proofErr w:type="spellEnd"/>
      <w:r w:rsidRPr="00976CC1">
        <w:rPr>
          <w:sz w:val="24"/>
          <w:lang w:val="ru-RU"/>
        </w:rPr>
        <w:t xml:space="preserve"> Договору.</w:t>
      </w:r>
    </w:p>
    <w:p w:rsidR="00976CC1" w:rsidRPr="00976CC1" w:rsidRDefault="00976CC1" w:rsidP="00A95640">
      <w:pPr>
        <w:pStyle w:val="a8"/>
        <w:numPr>
          <w:ilvl w:val="0"/>
          <w:numId w:val="41"/>
        </w:numPr>
        <w:tabs>
          <w:tab w:val="left" w:pos="284"/>
        </w:tabs>
        <w:spacing w:after="200"/>
        <w:ind w:left="0" w:firstLine="0"/>
        <w:jc w:val="center"/>
        <w:rPr>
          <w:sz w:val="24"/>
        </w:rPr>
      </w:pPr>
      <w:r w:rsidRPr="00976CC1">
        <w:rPr>
          <w:b/>
          <w:bCs/>
          <w:sz w:val="24"/>
          <w:lang w:val="uk-UA"/>
        </w:rPr>
        <w:t>ГАРАНТІЙНІ ЗОБОВ’ЯЗАННЯ</w:t>
      </w:r>
    </w:p>
    <w:p w:rsidR="00976CC1" w:rsidRPr="00976CC1" w:rsidRDefault="00976CC1" w:rsidP="00A95640">
      <w:pPr>
        <w:pStyle w:val="a8"/>
        <w:numPr>
          <w:ilvl w:val="1"/>
          <w:numId w:val="41"/>
        </w:numPr>
        <w:tabs>
          <w:tab w:val="left" w:pos="284"/>
        </w:tabs>
        <w:spacing w:after="200"/>
        <w:ind w:left="0" w:firstLine="0"/>
        <w:jc w:val="both"/>
        <w:rPr>
          <w:sz w:val="24"/>
        </w:rPr>
      </w:pPr>
      <w:r w:rsidRPr="00976CC1">
        <w:rPr>
          <w:sz w:val="24"/>
          <w:lang w:val="uk-UA"/>
        </w:rPr>
        <w:t xml:space="preserve">Підрядник гарантує належну якість виконаних Робіт протягом гарантійного терміну, що складає </w:t>
      </w:r>
      <w:r w:rsidRPr="00976CC1">
        <w:rPr>
          <w:b/>
          <w:sz w:val="24"/>
          <w:lang w:val="uk-UA"/>
        </w:rPr>
        <w:t xml:space="preserve">не менше 5 </w:t>
      </w:r>
      <w:r w:rsidRPr="00976CC1">
        <w:rPr>
          <w:b/>
          <w:i/>
          <w:sz w:val="24"/>
          <w:lang w:val="uk-UA"/>
        </w:rPr>
        <w:t>(п</w:t>
      </w:r>
      <w:r w:rsidRPr="00976CC1">
        <w:rPr>
          <w:b/>
          <w:i/>
          <w:sz w:val="24"/>
        </w:rPr>
        <w:t>’</w:t>
      </w:r>
      <w:proofErr w:type="spellStart"/>
      <w:r w:rsidRPr="00976CC1">
        <w:rPr>
          <w:b/>
          <w:i/>
          <w:sz w:val="24"/>
          <w:lang w:val="uk-UA"/>
        </w:rPr>
        <w:t>яти</w:t>
      </w:r>
      <w:proofErr w:type="spellEnd"/>
      <w:r w:rsidRPr="00976CC1">
        <w:rPr>
          <w:b/>
          <w:i/>
          <w:sz w:val="24"/>
          <w:lang w:val="uk-UA"/>
        </w:rPr>
        <w:t>)</w:t>
      </w:r>
      <w:r w:rsidRPr="00976CC1">
        <w:rPr>
          <w:b/>
          <w:sz w:val="24"/>
          <w:lang w:val="uk-UA"/>
        </w:rPr>
        <w:t xml:space="preserve"> років </w:t>
      </w:r>
      <w:r w:rsidRPr="00976CC1">
        <w:rPr>
          <w:sz w:val="24"/>
          <w:lang w:val="uk-UA"/>
        </w:rPr>
        <w:t>від дня підписання уповноваженими особами Сторін Акту.</w:t>
      </w:r>
    </w:p>
    <w:p w:rsidR="00976CC1" w:rsidRPr="00976CC1" w:rsidRDefault="00976CC1" w:rsidP="00A95640">
      <w:pPr>
        <w:pStyle w:val="a8"/>
        <w:numPr>
          <w:ilvl w:val="1"/>
          <w:numId w:val="41"/>
        </w:numPr>
        <w:tabs>
          <w:tab w:val="left" w:pos="284"/>
        </w:tabs>
        <w:spacing w:after="200"/>
        <w:ind w:left="0" w:firstLine="0"/>
        <w:jc w:val="both"/>
        <w:rPr>
          <w:sz w:val="24"/>
          <w:lang w:val="uk-UA"/>
        </w:rPr>
      </w:pPr>
      <w:r w:rsidRPr="00976CC1">
        <w:rPr>
          <w:sz w:val="24"/>
          <w:lang w:val="uk-UA"/>
        </w:rPr>
        <w:t>Підрядник гарантує, що виконані ним Роботи за цим Договором відповідають діючим будівельним нормам та правилам з охорони праці. Підрядник гарантує якість закінчених Робіт та досягнення показників, визначених у проектній документації, та можливість їх експлуатації протягом гарантійного терміну.</w:t>
      </w:r>
    </w:p>
    <w:p w:rsidR="00976CC1" w:rsidRPr="00976CC1" w:rsidRDefault="00976CC1" w:rsidP="00A95640">
      <w:pPr>
        <w:pStyle w:val="a8"/>
        <w:numPr>
          <w:ilvl w:val="1"/>
          <w:numId w:val="41"/>
        </w:numPr>
        <w:tabs>
          <w:tab w:val="left" w:pos="284"/>
        </w:tabs>
        <w:ind w:left="0" w:firstLine="0"/>
        <w:jc w:val="both"/>
        <w:rPr>
          <w:sz w:val="24"/>
          <w:lang w:val="ru-RU"/>
        </w:rPr>
      </w:pPr>
      <w:r w:rsidRPr="00976CC1">
        <w:rPr>
          <w:sz w:val="24"/>
          <w:lang w:val="uk-UA"/>
        </w:rPr>
        <w:t>Перебіг гарантійного терміну починається в день, наступний після підписання Акту за Договором. В разі дострокового припинення Договору або в разі якщо за Договором будуть виконані не всі Роботи, передбачені Договором, гарантійний термін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sz w:val="24"/>
          <w:lang w:val="uk-UA"/>
        </w:rPr>
        <w:t xml:space="preserve">Протягом гарантійного терміну Підрядник </w:t>
      </w:r>
      <w:proofErr w:type="spellStart"/>
      <w:r w:rsidRPr="00976CC1">
        <w:rPr>
          <w:sz w:val="24"/>
          <w:lang w:val="ru-RU"/>
        </w:rPr>
        <w:t>власними</w:t>
      </w:r>
      <w:proofErr w:type="spellEnd"/>
      <w:r w:rsidRPr="00976CC1">
        <w:rPr>
          <w:sz w:val="24"/>
          <w:lang w:val="ru-RU"/>
        </w:rPr>
        <w:t xml:space="preserve"> та/</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залученими</w:t>
      </w:r>
      <w:proofErr w:type="spellEnd"/>
      <w:r w:rsidRPr="00976CC1">
        <w:rPr>
          <w:sz w:val="24"/>
          <w:lang w:val="ru-RU"/>
        </w:rPr>
        <w:t xml:space="preserve"> силами й </w:t>
      </w:r>
      <w:proofErr w:type="spellStart"/>
      <w:r w:rsidRPr="00976CC1">
        <w:rPr>
          <w:sz w:val="24"/>
          <w:lang w:val="ru-RU"/>
        </w:rPr>
        <w:t>засобами</w:t>
      </w:r>
      <w:proofErr w:type="spellEnd"/>
      <w:r w:rsidRPr="00976CC1">
        <w:rPr>
          <w:sz w:val="24"/>
          <w:lang w:val="ru-RU"/>
        </w:rPr>
        <w:t xml:space="preserve"> (за </w:t>
      </w:r>
      <w:proofErr w:type="spellStart"/>
      <w:r w:rsidRPr="00976CC1">
        <w:rPr>
          <w:sz w:val="24"/>
          <w:lang w:val="ru-RU"/>
        </w:rPr>
        <w:t>власний</w:t>
      </w:r>
      <w:proofErr w:type="spellEnd"/>
      <w:r w:rsidRPr="00976CC1">
        <w:rPr>
          <w:sz w:val="24"/>
          <w:lang w:val="ru-RU"/>
        </w:rPr>
        <w:t xml:space="preserve"> </w:t>
      </w:r>
      <w:proofErr w:type="spellStart"/>
      <w:r w:rsidRPr="00976CC1">
        <w:rPr>
          <w:sz w:val="24"/>
          <w:lang w:val="ru-RU"/>
        </w:rPr>
        <w:t>рахунок</w:t>
      </w:r>
      <w:proofErr w:type="spellEnd"/>
      <w:r w:rsidRPr="00976CC1">
        <w:rPr>
          <w:sz w:val="24"/>
          <w:lang w:val="ru-RU"/>
        </w:rPr>
        <w:t xml:space="preserve">) </w:t>
      </w:r>
      <w:r w:rsidRPr="00976CC1">
        <w:rPr>
          <w:sz w:val="24"/>
          <w:lang w:val="uk-UA"/>
        </w:rPr>
        <w:t xml:space="preserve">зобов’язується усувати всі недоліки, дефекти, поломки та недоробки у виконаних Роботах протягом </w:t>
      </w:r>
      <w:r w:rsidRPr="00976CC1">
        <w:rPr>
          <w:sz w:val="24"/>
          <w:lang w:val="ru-RU"/>
        </w:rPr>
        <w:t xml:space="preserve">14 </w:t>
      </w:r>
      <w:r w:rsidRPr="00976CC1">
        <w:rPr>
          <w:i/>
          <w:sz w:val="24"/>
          <w:lang w:val="ru-RU"/>
        </w:rPr>
        <w:t>(</w:t>
      </w:r>
      <w:proofErr w:type="spellStart"/>
      <w:r w:rsidRPr="00976CC1">
        <w:rPr>
          <w:i/>
          <w:sz w:val="24"/>
          <w:lang w:val="ru-RU"/>
        </w:rPr>
        <w:t>чотирнадцяти</w:t>
      </w:r>
      <w:proofErr w:type="spellEnd"/>
      <w:r w:rsidRPr="00976CC1">
        <w:rPr>
          <w:i/>
          <w:sz w:val="24"/>
          <w:lang w:val="ru-RU"/>
        </w:rPr>
        <w:t>)</w:t>
      </w:r>
      <w:r w:rsidRPr="00976CC1">
        <w:rPr>
          <w:sz w:val="24"/>
          <w:lang w:val="uk-UA"/>
        </w:rPr>
        <w:t xml:space="preserve"> календарних днів від дня коли Замовник повідомив про них. У випадку, якщо у вищезазначений термін усунути такі недоліки неможливо, Підрядник зобов’язаний письмово повідомити про це Замовника із зазначенням причин неможливості їх усунення та визначити термін необхідний для усунення таких недоліків та належного виконання гарантійних зобов’язань за цим Договором. </w:t>
      </w:r>
      <w:proofErr w:type="spellStart"/>
      <w:r w:rsidRPr="00976CC1">
        <w:rPr>
          <w:sz w:val="24"/>
          <w:lang w:val="ru-RU"/>
        </w:rPr>
        <w:t>Вказаний</w:t>
      </w:r>
      <w:proofErr w:type="spellEnd"/>
      <w:r w:rsidRPr="00976CC1">
        <w:rPr>
          <w:sz w:val="24"/>
          <w:lang w:val="ru-RU"/>
        </w:rPr>
        <w:t xml:space="preserve"> </w:t>
      </w:r>
      <w:proofErr w:type="spellStart"/>
      <w:r w:rsidRPr="00976CC1">
        <w:rPr>
          <w:sz w:val="24"/>
          <w:lang w:val="ru-RU"/>
        </w:rPr>
        <w:t>термін</w:t>
      </w:r>
      <w:proofErr w:type="spellEnd"/>
      <w:r w:rsidRPr="00976CC1">
        <w:rPr>
          <w:sz w:val="24"/>
          <w:lang w:val="ru-RU"/>
        </w:rPr>
        <w:t xml:space="preserve"> </w:t>
      </w:r>
      <w:proofErr w:type="spellStart"/>
      <w:r w:rsidRPr="00976CC1">
        <w:rPr>
          <w:sz w:val="24"/>
          <w:lang w:val="ru-RU"/>
        </w:rPr>
        <w:t>може</w:t>
      </w:r>
      <w:proofErr w:type="spellEnd"/>
      <w:r w:rsidRPr="00976CC1">
        <w:rPr>
          <w:sz w:val="24"/>
          <w:lang w:val="ru-RU"/>
        </w:rPr>
        <w:t xml:space="preserve"> бути </w:t>
      </w:r>
      <w:proofErr w:type="spellStart"/>
      <w:r w:rsidRPr="00976CC1">
        <w:rPr>
          <w:sz w:val="24"/>
          <w:lang w:val="ru-RU"/>
        </w:rPr>
        <w:t>продовжений</w:t>
      </w:r>
      <w:proofErr w:type="spellEnd"/>
      <w:r w:rsidRPr="00976CC1">
        <w:rPr>
          <w:sz w:val="24"/>
          <w:lang w:val="ru-RU"/>
        </w:rPr>
        <w:t xml:space="preserve"> за </w:t>
      </w:r>
      <w:proofErr w:type="spellStart"/>
      <w:r w:rsidRPr="00976CC1">
        <w:rPr>
          <w:sz w:val="24"/>
          <w:lang w:val="ru-RU"/>
        </w:rPr>
        <w:t>згодою</w:t>
      </w:r>
      <w:proofErr w:type="spellEnd"/>
      <w:r w:rsidRPr="00976CC1">
        <w:rPr>
          <w:sz w:val="24"/>
          <w:lang w:val="ru-RU"/>
        </w:rPr>
        <w:t xml:space="preserve"> </w:t>
      </w:r>
      <w:proofErr w:type="spellStart"/>
      <w:r w:rsidRPr="00976CC1">
        <w:rPr>
          <w:sz w:val="24"/>
          <w:lang w:val="ru-RU"/>
        </w:rPr>
        <w:t>Замовника</w:t>
      </w:r>
      <w:proofErr w:type="spellEnd"/>
      <w:r w:rsidRPr="00976CC1">
        <w:rPr>
          <w:sz w:val="24"/>
          <w:lang w:val="ru-RU"/>
        </w:rPr>
        <w:t xml:space="preserve"> </w:t>
      </w:r>
      <w:proofErr w:type="spellStart"/>
      <w:r w:rsidRPr="00976CC1">
        <w:rPr>
          <w:sz w:val="24"/>
          <w:lang w:val="ru-RU"/>
        </w:rPr>
        <w:t>лише</w:t>
      </w:r>
      <w:proofErr w:type="spellEnd"/>
      <w:r w:rsidRPr="00976CC1">
        <w:rPr>
          <w:sz w:val="24"/>
          <w:lang w:val="ru-RU"/>
        </w:rPr>
        <w:t xml:space="preserve"> у </w:t>
      </w:r>
      <w:proofErr w:type="spellStart"/>
      <w:r w:rsidRPr="00976CC1">
        <w:rPr>
          <w:sz w:val="24"/>
          <w:lang w:val="ru-RU"/>
        </w:rPr>
        <w:t>випадку</w:t>
      </w:r>
      <w:proofErr w:type="spellEnd"/>
      <w:r w:rsidRPr="00976CC1">
        <w:rPr>
          <w:sz w:val="24"/>
          <w:lang w:val="ru-RU"/>
        </w:rPr>
        <w:t xml:space="preserve">, </w:t>
      </w:r>
      <w:proofErr w:type="spellStart"/>
      <w:r w:rsidRPr="00976CC1">
        <w:rPr>
          <w:sz w:val="24"/>
          <w:lang w:val="ru-RU"/>
        </w:rPr>
        <w:t>якщо</w:t>
      </w:r>
      <w:proofErr w:type="spellEnd"/>
      <w:r w:rsidRPr="00976CC1">
        <w:rPr>
          <w:sz w:val="24"/>
          <w:lang w:val="ru-RU"/>
        </w:rPr>
        <w:t xml:space="preserve"> </w:t>
      </w:r>
      <w:proofErr w:type="spellStart"/>
      <w:r w:rsidRPr="00976CC1">
        <w:rPr>
          <w:sz w:val="24"/>
          <w:lang w:val="ru-RU"/>
        </w:rPr>
        <w:t>усунення</w:t>
      </w:r>
      <w:proofErr w:type="spellEnd"/>
      <w:r w:rsidRPr="00976CC1">
        <w:rPr>
          <w:sz w:val="24"/>
          <w:lang w:val="ru-RU"/>
        </w:rPr>
        <w:t xml:space="preserve"> </w:t>
      </w:r>
      <w:proofErr w:type="spellStart"/>
      <w:r w:rsidRPr="00976CC1">
        <w:rPr>
          <w:sz w:val="24"/>
          <w:lang w:val="ru-RU"/>
        </w:rPr>
        <w:t>недоліків</w:t>
      </w:r>
      <w:proofErr w:type="spellEnd"/>
      <w:r w:rsidRPr="00976CC1">
        <w:rPr>
          <w:sz w:val="24"/>
          <w:lang w:val="ru-RU"/>
        </w:rPr>
        <w:t xml:space="preserve"> з </w:t>
      </w:r>
      <w:proofErr w:type="spellStart"/>
      <w:r w:rsidRPr="00976CC1">
        <w:rPr>
          <w:sz w:val="24"/>
          <w:lang w:val="ru-RU"/>
        </w:rPr>
        <w:t>технічних</w:t>
      </w:r>
      <w:proofErr w:type="spellEnd"/>
      <w:r w:rsidRPr="00976CC1">
        <w:rPr>
          <w:sz w:val="24"/>
          <w:lang w:val="ru-RU"/>
        </w:rPr>
        <w:t xml:space="preserve"> причин </w:t>
      </w:r>
      <w:proofErr w:type="spellStart"/>
      <w:r w:rsidRPr="00976CC1">
        <w:rPr>
          <w:sz w:val="24"/>
          <w:lang w:val="ru-RU"/>
        </w:rPr>
        <w:t>потребує</w:t>
      </w:r>
      <w:proofErr w:type="spellEnd"/>
      <w:r w:rsidRPr="00976CC1">
        <w:rPr>
          <w:sz w:val="24"/>
          <w:lang w:val="ru-RU"/>
        </w:rPr>
        <w:t xml:space="preserve"> </w:t>
      </w:r>
      <w:proofErr w:type="spellStart"/>
      <w:r w:rsidRPr="00976CC1">
        <w:rPr>
          <w:sz w:val="24"/>
          <w:lang w:val="ru-RU"/>
        </w:rPr>
        <w:t>значного</w:t>
      </w:r>
      <w:proofErr w:type="spellEnd"/>
      <w:r w:rsidRPr="00976CC1">
        <w:rPr>
          <w:sz w:val="24"/>
          <w:lang w:val="ru-RU"/>
        </w:rPr>
        <w:t xml:space="preserve"> часу.</w:t>
      </w:r>
    </w:p>
    <w:p w:rsidR="00976CC1" w:rsidRPr="00976CC1" w:rsidRDefault="00976CC1" w:rsidP="00A95640">
      <w:pPr>
        <w:pStyle w:val="a8"/>
        <w:numPr>
          <w:ilvl w:val="1"/>
          <w:numId w:val="41"/>
        </w:numPr>
        <w:tabs>
          <w:tab w:val="left" w:pos="284"/>
          <w:tab w:val="left" w:pos="567"/>
        </w:tabs>
        <w:ind w:left="0" w:firstLine="0"/>
        <w:jc w:val="both"/>
        <w:rPr>
          <w:sz w:val="24"/>
          <w:lang w:val="ru-RU"/>
        </w:rPr>
      </w:pPr>
      <w:r w:rsidRPr="00976CC1">
        <w:rPr>
          <w:sz w:val="24"/>
          <w:lang w:val="ru-RU"/>
        </w:rPr>
        <w:t xml:space="preserve">У </w:t>
      </w:r>
      <w:proofErr w:type="spellStart"/>
      <w:r w:rsidRPr="00976CC1">
        <w:rPr>
          <w:sz w:val="24"/>
          <w:lang w:val="ru-RU"/>
        </w:rPr>
        <w:t>випадку</w:t>
      </w:r>
      <w:proofErr w:type="spellEnd"/>
      <w:r w:rsidRPr="00976CC1">
        <w:rPr>
          <w:sz w:val="24"/>
          <w:lang w:val="ru-RU"/>
        </w:rPr>
        <w:t xml:space="preserve">, </w:t>
      </w:r>
      <w:proofErr w:type="spellStart"/>
      <w:r w:rsidRPr="00976CC1">
        <w:rPr>
          <w:sz w:val="24"/>
          <w:lang w:val="ru-RU"/>
        </w:rPr>
        <w:t>якщо</w:t>
      </w:r>
      <w:proofErr w:type="spellEnd"/>
      <w:r w:rsidRPr="00976CC1">
        <w:rPr>
          <w:sz w:val="24"/>
          <w:lang w:val="ru-RU"/>
        </w:rPr>
        <w:t xml:space="preserve"> </w:t>
      </w:r>
      <w:proofErr w:type="spellStart"/>
      <w:r w:rsidRPr="00976CC1">
        <w:rPr>
          <w:sz w:val="24"/>
          <w:lang w:val="ru-RU"/>
        </w:rPr>
        <w:t>Підрядник</w:t>
      </w:r>
      <w:proofErr w:type="spellEnd"/>
      <w:r w:rsidRPr="00976CC1">
        <w:rPr>
          <w:sz w:val="24"/>
          <w:lang w:val="ru-RU"/>
        </w:rPr>
        <w:t xml:space="preserve"> </w:t>
      </w:r>
      <w:proofErr w:type="spellStart"/>
      <w:r w:rsidRPr="00976CC1">
        <w:rPr>
          <w:sz w:val="24"/>
          <w:lang w:val="ru-RU"/>
        </w:rPr>
        <w:t>безпідставно</w:t>
      </w:r>
      <w:proofErr w:type="spellEnd"/>
      <w:r w:rsidRPr="00976CC1">
        <w:rPr>
          <w:sz w:val="24"/>
          <w:lang w:val="ru-RU"/>
        </w:rPr>
        <w:t xml:space="preserve"> </w:t>
      </w:r>
      <w:proofErr w:type="spellStart"/>
      <w:r w:rsidRPr="00976CC1">
        <w:rPr>
          <w:sz w:val="24"/>
          <w:lang w:val="ru-RU"/>
        </w:rPr>
        <w:t>відмовляється</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w:t>
      </w:r>
      <w:proofErr w:type="spellStart"/>
      <w:r w:rsidRPr="00976CC1">
        <w:rPr>
          <w:sz w:val="24"/>
          <w:lang w:val="ru-RU"/>
        </w:rPr>
        <w:t>взятих</w:t>
      </w:r>
      <w:proofErr w:type="spellEnd"/>
      <w:r w:rsidRPr="00976CC1">
        <w:rPr>
          <w:sz w:val="24"/>
          <w:lang w:val="ru-RU"/>
        </w:rPr>
        <w:t xml:space="preserve"> на себе </w:t>
      </w:r>
      <w:proofErr w:type="spellStart"/>
      <w:r w:rsidRPr="00976CC1">
        <w:rPr>
          <w:sz w:val="24"/>
          <w:lang w:val="ru-RU"/>
        </w:rPr>
        <w:t>гарантійних</w:t>
      </w:r>
      <w:proofErr w:type="spellEnd"/>
      <w:r w:rsidRPr="00976CC1">
        <w:rPr>
          <w:sz w:val="24"/>
          <w:lang w:val="ru-RU"/>
        </w:rPr>
        <w:t xml:space="preserve"> </w:t>
      </w:r>
      <w:proofErr w:type="spellStart"/>
      <w:r w:rsidRPr="00976CC1">
        <w:rPr>
          <w:sz w:val="24"/>
          <w:lang w:val="ru-RU"/>
        </w:rPr>
        <w:t>зобов’язань</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не </w:t>
      </w:r>
      <w:proofErr w:type="spellStart"/>
      <w:r w:rsidRPr="00976CC1">
        <w:rPr>
          <w:sz w:val="24"/>
          <w:lang w:val="ru-RU"/>
        </w:rPr>
        <w:t>має</w:t>
      </w:r>
      <w:proofErr w:type="spellEnd"/>
      <w:r w:rsidRPr="00976CC1">
        <w:rPr>
          <w:sz w:val="24"/>
          <w:lang w:val="ru-RU"/>
        </w:rPr>
        <w:t xml:space="preserve"> </w:t>
      </w:r>
      <w:proofErr w:type="spellStart"/>
      <w:r w:rsidRPr="00976CC1">
        <w:rPr>
          <w:sz w:val="24"/>
          <w:lang w:val="ru-RU"/>
        </w:rPr>
        <w:t>можливості</w:t>
      </w:r>
      <w:proofErr w:type="spellEnd"/>
      <w:r w:rsidRPr="00976CC1">
        <w:rPr>
          <w:sz w:val="24"/>
          <w:lang w:val="ru-RU"/>
        </w:rPr>
        <w:t xml:space="preserve"> </w:t>
      </w:r>
      <w:proofErr w:type="spellStart"/>
      <w:r w:rsidRPr="00976CC1">
        <w:rPr>
          <w:sz w:val="24"/>
          <w:lang w:val="ru-RU"/>
        </w:rPr>
        <w:t>їх</w:t>
      </w:r>
      <w:proofErr w:type="spellEnd"/>
      <w:r w:rsidRPr="00976CC1">
        <w:rPr>
          <w:sz w:val="24"/>
          <w:lang w:val="ru-RU"/>
        </w:rPr>
        <w:t xml:space="preserve"> </w:t>
      </w:r>
      <w:proofErr w:type="spellStart"/>
      <w:r w:rsidRPr="00976CC1">
        <w:rPr>
          <w:sz w:val="24"/>
          <w:lang w:val="ru-RU"/>
        </w:rPr>
        <w:t>виконати</w:t>
      </w:r>
      <w:proofErr w:type="spellEnd"/>
      <w:r w:rsidRPr="00976CC1">
        <w:rPr>
          <w:sz w:val="24"/>
          <w:lang w:val="ru-RU"/>
        </w:rPr>
        <w:t xml:space="preserve">, </w:t>
      </w:r>
      <w:proofErr w:type="spellStart"/>
      <w:r w:rsidRPr="00976CC1">
        <w:rPr>
          <w:sz w:val="24"/>
          <w:lang w:val="ru-RU"/>
        </w:rPr>
        <w:t>Замовник</w:t>
      </w:r>
      <w:proofErr w:type="spellEnd"/>
      <w:r w:rsidRPr="00976CC1">
        <w:rPr>
          <w:sz w:val="24"/>
          <w:lang w:val="ru-RU"/>
        </w:rPr>
        <w:t xml:space="preserve"> </w:t>
      </w:r>
      <w:proofErr w:type="spellStart"/>
      <w:r w:rsidRPr="00976CC1">
        <w:rPr>
          <w:sz w:val="24"/>
          <w:lang w:val="ru-RU"/>
        </w:rPr>
        <w:t>має</w:t>
      </w:r>
      <w:proofErr w:type="spellEnd"/>
      <w:r w:rsidRPr="00976CC1">
        <w:rPr>
          <w:sz w:val="24"/>
          <w:lang w:val="ru-RU"/>
        </w:rPr>
        <w:t xml:space="preserve"> право </w:t>
      </w:r>
      <w:proofErr w:type="spellStart"/>
      <w:r w:rsidRPr="00976CC1">
        <w:rPr>
          <w:sz w:val="24"/>
          <w:lang w:val="ru-RU"/>
        </w:rPr>
        <w:t>залучити</w:t>
      </w:r>
      <w:proofErr w:type="spellEnd"/>
      <w:r w:rsidRPr="00976CC1">
        <w:rPr>
          <w:sz w:val="24"/>
          <w:lang w:val="ru-RU"/>
        </w:rPr>
        <w:t xml:space="preserve"> до </w:t>
      </w:r>
      <w:proofErr w:type="spellStart"/>
      <w:r w:rsidRPr="00976CC1">
        <w:rPr>
          <w:sz w:val="24"/>
          <w:lang w:val="ru-RU"/>
        </w:rPr>
        <w:t>усунення</w:t>
      </w:r>
      <w:proofErr w:type="spellEnd"/>
      <w:r w:rsidRPr="00976CC1">
        <w:rPr>
          <w:sz w:val="24"/>
          <w:lang w:val="ru-RU"/>
        </w:rPr>
        <w:t xml:space="preserve"> </w:t>
      </w:r>
      <w:proofErr w:type="spellStart"/>
      <w:r w:rsidRPr="00976CC1">
        <w:rPr>
          <w:sz w:val="24"/>
          <w:lang w:val="ru-RU"/>
        </w:rPr>
        <w:t>недоліків</w:t>
      </w:r>
      <w:proofErr w:type="spellEnd"/>
      <w:r w:rsidRPr="00976CC1">
        <w:rPr>
          <w:sz w:val="24"/>
          <w:lang w:val="ru-RU"/>
        </w:rPr>
        <w:t xml:space="preserve">, поломок, </w:t>
      </w:r>
      <w:proofErr w:type="spellStart"/>
      <w:r w:rsidRPr="00976CC1">
        <w:rPr>
          <w:sz w:val="24"/>
          <w:lang w:val="ru-RU"/>
        </w:rPr>
        <w:t>недоробок</w:t>
      </w:r>
      <w:proofErr w:type="spellEnd"/>
      <w:r w:rsidRPr="00976CC1">
        <w:rPr>
          <w:sz w:val="24"/>
          <w:lang w:val="ru-RU"/>
        </w:rPr>
        <w:t xml:space="preserve"> та </w:t>
      </w:r>
      <w:proofErr w:type="spellStart"/>
      <w:r w:rsidRPr="00976CC1">
        <w:rPr>
          <w:sz w:val="24"/>
          <w:lang w:val="ru-RU"/>
        </w:rPr>
        <w:t>дефектів</w:t>
      </w:r>
      <w:proofErr w:type="spellEnd"/>
      <w:r w:rsidRPr="00976CC1">
        <w:rPr>
          <w:sz w:val="24"/>
          <w:lang w:val="ru-RU"/>
        </w:rPr>
        <w:t xml:space="preserve"> </w:t>
      </w:r>
      <w:proofErr w:type="spellStart"/>
      <w:r w:rsidRPr="00976CC1">
        <w:rPr>
          <w:sz w:val="24"/>
          <w:lang w:val="ru-RU"/>
        </w:rPr>
        <w:t>третіх</w:t>
      </w:r>
      <w:proofErr w:type="spellEnd"/>
      <w:r w:rsidRPr="00976CC1">
        <w:rPr>
          <w:sz w:val="24"/>
          <w:lang w:val="ru-RU"/>
        </w:rPr>
        <w:t xml:space="preserve"> </w:t>
      </w:r>
      <w:proofErr w:type="spellStart"/>
      <w:r w:rsidRPr="00976CC1">
        <w:rPr>
          <w:sz w:val="24"/>
          <w:lang w:val="ru-RU"/>
        </w:rPr>
        <w:t>осіб</w:t>
      </w:r>
      <w:proofErr w:type="spellEnd"/>
      <w:r w:rsidRPr="00976CC1">
        <w:rPr>
          <w:sz w:val="24"/>
          <w:lang w:val="ru-RU"/>
        </w:rPr>
        <w:t xml:space="preserve"> та </w:t>
      </w:r>
      <w:proofErr w:type="spellStart"/>
      <w:r w:rsidRPr="00976CC1">
        <w:rPr>
          <w:sz w:val="24"/>
          <w:lang w:val="ru-RU"/>
        </w:rPr>
        <w:t>покласти</w:t>
      </w:r>
      <w:proofErr w:type="spellEnd"/>
      <w:r w:rsidRPr="00976CC1">
        <w:rPr>
          <w:sz w:val="24"/>
          <w:lang w:val="ru-RU"/>
        </w:rPr>
        <w:t xml:space="preserve"> на </w:t>
      </w:r>
      <w:proofErr w:type="spellStart"/>
      <w:r w:rsidRPr="00976CC1">
        <w:rPr>
          <w:sz w:val="24"/>
          <w:lang w:val="ru-RU"/>
        </w:rPr>
        <w:t>Підрядника</w:t>
      </w:r>
      <w:proofErr w:type="spellEnd"/>
      <w:r w:rsidRPr="00976CC1">
        <w:rPr>
          <w:sz w:val="24"/>
          <w:lang w:val="ru-RU"/>
        </w:rPr>
        <w:t xml:space="preserve"> </w:t>
      </w:r>
      <w:proofErr w:type="spellStart"/>
      <w:r w:rsidRPr="00976CC1">
        <w:rPr>
          <w:sz w:val="24"/>
          <w:lang w:val="ru-RU"/>
        </w:rPr>
        <w:t>понесені</w:t>
      </w:r>
      <w:proofErr w:type="spellEnd"/>
      <w:r w:rsidRPr="00976CC1">
        <w:rPr>
          <w:sz w:val="24"/>
          <w:lang w:val="ru-RU"/>
        </w:rPr>
        <w:t xml:space="preserve"> у </w:t>
      </w:r>
      <w:proofErr w:type="spellStart"/>
      <w:r w:rsidRPr="00976CC1">
        <w:rPr>
          <w:sz w:val="24"/>
          <w:lang w:val="ru-RU"/>
        </w:rPr>
        <w:t>зв’язку</w:t>
      </w:r>
      <w:proofErr w:type="spellEnd"/>
      <w:r w:rsidRPr="00976CC1">
        <w:rPr>
          <w:sz w:val="24"/>
          <w:lang w:val="ru-RU"/>
        </w:rPr>
        <w:t xml:space="preserve"> з </w:t>
      </w:r>
      <w:proofErr w:type="spellStart"/>
      <w:r w:rsidRPr="00976CC1">
        <w:rPr>
          <w:sz w:val="24"/>
          <w:lang w:val="ru-RU"/>
        </w:rPr>
        <w:t>цим</w:t>
      </w:r>
      <w:proofErr w:type="spellEnd"/>
      <w:r w:rsidRPr="00976CC1">
        <w:rPr>
          <w:sz w:val="24"/>
          <w:lang w:val="ru-RU"/>
        </w:rPr>
        <w:t xml:space="preserve"> </w:t>
      </w:r>
      <w:proofErr w:type="spellStart"/>
      <w:r w:rsidRPr="00976CC1">
        <w:rPr>
          <w:sz w:val="24"/>
          <w:lang w:val="ru-RU"/>
        </w:rPr>
        <w:t>витрати</w:t>
      </w:r>
      <w:proofErr w:type="spellEnd"/>
      <w:r w:rsidRPr="00976CC1">
        <w:rPr>
          <w:sz w:val="24"/>
          <w:lang w:val="ru-RU"/>
        </w:rPr>
        <w:t xml:space="preserve">. В такому </w:t>
      </w:r>
      <w:proofErr w:type="spellStart"/>
      <w:r w:rsidRPr="00976CC1">
        <w:rPr>
          <w:sz w:val="24"/>
          <w:lang w:val="ru-RU"/>
        </w:rPr>
        <w:t>випадку</w:t>
      </w:r>
      <w:proofErr w:type="spellEnd"/>
      <w:r w:rsidRPr="00976CC1">
        <w:rPr>
          <w:sz w:val="24"/>
          <w:lang w:val="ru-RU"/>
        </w:rPr>
        <w:t xml:space="preserve">, </w:t>
      </w:r>
      <w:proofErr w:type="spellStart"/>
      <w:r w:rsidRPr="00976CC1">
        <w:rPr>
          <w:sz w:val="24"/>
          <w:lang w:val="ru-RU"/>
        </w:rPr>
        <w:t>Підрядник</w:t>
      </w:r>
      <w:proofErr w:type="spellEnd"/>
      <w:r w:rsidRPr="00976CC1">
        <w:rPr>
          <w:sz w:val="24"/>
          <w:lang w:val="ru-RU"/>
        </w:rPr>
        <w:t xml:space="preserve"> </w:t>
      </w:r>
      <w:proofErr w:type="spellStart"/>
      <w:r w:rsidRPr="00976CC1">
        <w:rPr>
          <w:sz w:val="24"/>
          <w:lang w:val="ru-RU"/>
        </w:rPr>
        <w:t>зобов’язується</w:t>
      </w:r>
      <w:proofErr w:type="spellEnd"/>
      <w:r w:rsidRPr="00976CC1">
        <w:rPr>
          <w:sz w:val="24"/>
          <w:lang w:val="ru-RU"/>
        </w:rPr>
        <w:t xml:space="preserve"> </w:t>
      </w:r>
      <w:proofErr w:type="spellStart"/>
      <w:r w:rsidRPr="00976CC1">
        <w:rPr>
          <w:sz w:val="24"/>
          <w:lang w:val="ru-RU"/>
        </w:rPr>
        <w:t>компенсувати</w:t>
      </w:r>
      <w:proofErr w:type="spellEnd"/>
      <w:r w:rsidRPr="00976CC1">
        <w:rPr>
          <w:sz w:val="24"/>
          <w:lang w:val="ru-RU"/>
        </w:rPr>
        <w:t xml:space="preserve"> </w:t>
      </w:r>
      <w:proofErr w:type="spellStart"/>
      <w:r w:rsidRPr="00976CC1">
        <w:rPr>
          <w:sz w:val="24"/>
          <w:lang w:val="ru-RU"/>
        </w:rPr>
        <w:t>Замовнику</w:t>
      </w:r>
      <w:proofErr w:type="spellEnd"/>
      <w:r w:rsidRPr="00976CC1">
        <w:rPr>
          <w:sz w:val="24"/>
          <w:lang w:val="ru-RU"/>
        </w:rPr>
        <w:t xml:space="preserve"> </w:t>
      </w:r>
      <w:proofErr w:type="spellStart"/>
      <w:r w:rsidRPr="00976CC1">
        <w:rPr>
          <w:sz w:val="24"/>
          <w:lang w:val="ru-RU"/>
        </w:rPr>
        <w:t>понесені</w:t>
      </w:r>
      <w:proofErr w:type="spellEnd"/>
      <w:r w:rsidRPr="00976CC1">
        <w:rPr>
          <w:sz w:val="24"/>
          <w:lang w:val="ru-RU"/>
        </w:rPr>
        <w:t xml:space="preserve"> </w:t>
      </w:r>
      <w:proofErr w:type="spellStart"/>
      <w:r w:rsidRPr="00976CC1">
        <w:rPr>
          <w:sz w:val="24"/>
          <w:lang w:val="ru-RU"/>
        </w:rPr>
        <w:t>витрати</w:t>
      </w:r>
      <w:proofErr w:type="spellEnd"/>
      <w:r w:rsidRPr="00976CC1">
        <w:rPr>
          <w:sz w:val="24"/>
          <w:lang w:val="ru-RU"/>
        </w:rPr>
        <w:t xml:space="preserve"> в </w:t>
      </w:r>
      <w:proofErr w:type="spellStart"/>
      <w:r w:rsidRPr="00976CC1">
        <w:rPr>
          <w:sz w:val="24"/>
          <w:lang w:val="ru-RU"/>
        </w:rPr>
        <w:t>повному</w:t>
      </w:r>
      <w:proofErr w:type="spellEnd"/>
      <w:r w:rsidRPr="00976CC1">
        <w:rPr>
          <w:sz w:val="24"/>
          <w:lang w:val="ru-RU"/>
        </w:rPr>
        <w:t xml:space="preserve"> </w:t>
      </w:r>
      <w:proofErr w:type="spellStart"/>
      <w:r w:rsidRPr="00976CC1">
        <w:rPr>
          <w:sz w:val="24"/>
          <w:lang w:val="ru-RU"/>
        </w:rPr>
        <w:t>обсязі</w:t>
      </w:r>
      <w:proofErr w:type="spellEnd"/>
      <w:r w:rsidRPr="00976CC1">
        <w:rPr>
          <w:sz w:val="24"/>
          <w:lang w:val="ru-RU"/>
        </w:rPr>
        <w:t xml:space="preserve"> </w:t>
      </w:r>
      <w:proofErr w:type="spellStart"/>
      <w:r w:rsidRPr="00976CC1">
        <w:rPr>
          <w:sz w:val="24"/>
          <w:lang w:val="ru-RU"/>
        </w:rPr>
        <w:t>протягом</w:t>
      </w:r>
      <w:proofErr w:type="spellEnd"/>
      <w:r w:rsidRPr="00976CC1">
        <w:rPr>
          <w:sz w:val="24"/>
          <w:lang w:val="ru-RU"/>
        </w:rPr>
        <w:t xml:space="preserve"> </w:t>
      </w:r>
      <w:r w:rsidRPr="00976CC1">
        <w:rPr>
          <w:b/>
          <w:spacing w:val="-2"/>
          <w:sz w:val="24"/>
          <w:lang w:val="uk-UA"/>
        </w:rPr>
        <w:t xml:space="preserve">10 </w:t>
      </w:r>
      <w:r w:rsidRPr="00976CC1">
        <w:rPr>
          <w:b/>
          <w:i/>
          <w:spacing w:val="-2"/>
          <w:sz w:val="24"/>
          <w:lang w:val="uk-UA"/>
        </w:rPr>
        <w:t>(десяти)</w:t>
      </w:r>
      <w:r w:rsidRPr="00976CC1">
        <w:rPr>
          <w:b/>
          <w:spacing w:val="-2"/>
          <w:sz w:val="24"/>
          <w:lang w:val="uk-UA"/>
        </w:rPr>
        <w:t xml:space="preserve"> банківських днів</w:t>
      </w:r>
      <w:r w:rsidRPr="00976CC1">
        <w:rPr>
          <w:b/>
          <w:sz w:val="24"/>
          <w:lang w:val="ru-RU"/>
        </w:rPr>
        <w:t xml:space="preserve"> </w:t>
      </w:r>
      <w:r w:rsidRPr="00976CC1">
        <w:rPr>
          <w:sz w:val="24"/>
          <w:lang w:val="ru-RU"/>
        </w:rPr>
        <w:t xml:space="preserve">з моменту </w:t>
      </w:r>
      <w:proofErr w:type="spellStart"/>
      <w:r w:rsidRPr="00976CC1">
        <w:rPr>
          <w:sz w:val="24"/>
          <w:lang w:val="ru-RU"/>
        </w:rPr>
        <w:t>отримання</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Замовника</w:t>
      </w:r>
      <w:proofErr w:type="spellEnd"/>
      <w:r w:rsidRPr="00976CC1">
        <w:rPr>
          <w:sz w:val="24"/>
          <w:lang w:val="ru-RU"/>
        </w:rPr>
        <w:t xml:space="preserve"> </w:t>
      </w:r>
      <w:proofErr w:type="spellStart"/>
      <w:r w:rsidRPr="00976CC1">
        <w:rPr>
          <w:sz w:val="24"/>
          <w:lang w:val="ru-RU"/>
        </w:rPr>
        <w:t>всіх</w:t>
      </w:r>
      <w:proofErr w:type="spellEnd"/>
      <w:r w:rsidRPr="00976CC1">
        <w:rPr>
          <w:sz w:val="24"/>
          <w:lang w:val="ru-RU"/>
        </w:rPr>
        <w:t xml:space="preserve"> </w:t>
      </w:r>
      <w:proofErr w:type="spellStart"/>
      <w:r w:rsidRPr="00976CC1">
        <w:rPr>
          <w:sz w:val="24"/>
          <w:lang w:val="ru-RU"/>
        </w:rPr>
        <w:t>необхідних</w:t>
      </w:r>
      <w:proofErr w:type="spellEnd"/>
      <w:r w:rsidRPr="00976CC1">
        <w:rPr>
          <w:sz w:val="24"/>
          <w:lang w:val="ru-RU"/>
        </w:rPr>
        <w:t xml:space="preserve"> </w:t>
      </w:r>
      <w:proofErr w:type="spellStart"/>
      <w:r w:rsidRPr="00976CC1">
        <w:rPr>
          <w:sz w:val="24"/>
          <w:lang w:val="ru-RU"/>
        </w:rPr>
        <w:t>документів</w:t>
      </w:r>
      <w:proofErr w:type="spellEnd"/>
      <w:r w:rsidRPr="00976CC1">
        <w:rPr>
          <w:sz w:val="24"/>
          <w:lang w:val="ru-RU"/>
        </w:rPr>
        <w:t xml:space="preserve"> </w:t>
      </w:r>
      <w:proofErr w:type="spellStart"/>
      <w:r w:rsidRPr="00976CC1">
        <w:rPr>
          <w:sz w:val="24"/>
          <w:lang w:val="ru-RU"/>
        </w:rPr>
        <w:t>підтверджуючих</w:t>
      </w:r>
      <w:proofErr w:type="spellEnd"/>
      <w:r w:rsidRPr="00976CC1">
        <w:rPr>
          <w:sz w:val="24"/>
          <w:lang w:val="ru-RU"/>
        </w:rPr>
        <w:t xml:space="preserve"> факт оплати.</w:t>
      </w:r>
    </w:p>
    <w:p w:rsidR="00976CC1" w:rsidRPr="00976CC1" w:rsidRDefault="00976CC1" w:rsidP="00A95640">
      <w:pPr>
        <w:tabs>
          <w:tab w:val="left" w:pos="284"/>
          <w:tab w:val="left" w:pos="567"/>
        </w:tabs>
        <w:contextualSpacing/>
        <w:jc w:val="both"/>
        <w:rPr>
          <w:rFonts w:ascii="Times New Roman" w:hAnsi="Times New Roman" w:cs="Times New Roman"/>
          <w:sz w:val="24"/>
          <w:szCs w:val="24"/>
        </w:rPr>
      </w:pPr>
    </w:p>
    <w:p w:rsidR="00976CC1" w:rsidRPr="00976CC1" w:rsidRDefault="00976CC1" w:rsidP="00A95640">
      <w:pPr>
        <w:pStyle w:val="a8"/>
        <w:numPr>
          <w:ilvl w:val="0"/>
          <w:numId w:val="41"/>
        </w:numPr>
        <w:spacing w:after="200"/>
        <w:ind w:left="0" w:firstLine="0"/>
        <w:jc w:val="center"/>
        <w:rPr>
          <w:sz w:val="24"/>
        </w:rPr>
      </w:pPr>
      <w:r w:rsidRPr="00976CC1">
        <w:rPr>
          <w:b/>
          <w:sz w:val="24"/>
          <w:lang w:val="uk-UA"/>
        </w:rPr>
        <w:t>ЗАБЕЗПЕЧЕННЯ ВИКОНАННЯ ЗОБОВ’ЯЗАНЬ</w:t>
      </w:r>
    </w:p>
    <w:p w:rsidR="00976CC1" w:rsidRPr="00976CC1" w:rsidRDefault="00976CC1" w:rsidP="00A95640">
      <w:pPr>
        <w:pStyle w:val="a8"/>
        <w:numPr>
          <w:ilvl w:val="1"/>
          <w:numId w:val="41"/>
        </w:numPr>
        <w:tabs>
          <w:tab w:val="left" w:pos="284"/>
          <w:tab w:val="left" w:pos="567"/>
        </w:tabs>
        <w:ind w:left="0" w:firstLine="0"/>
        <w:jc w:val="both"/>
        <w:rPr>
          <w:color w:val="000000" w:themeColor="text1"/>
          <w:sz w:val="24"/>
          <w:lang w:val="uk-UA"/>
        </w:rPr>
      </w:pPr>
      <w:r w:rsidRPr="00976CC1">
        <w:rPr>
          <w:color w:val="000000" w:themeColor="text1"/>
          <w:sz w:val="24"/>
          <w:lang w:val="uk-UA"/>
        </w:rPr>
        <w:t xml:space="preserve">За умовами Договору Замовником </w:t>
      </w:r>
      <w:r w:rsidRPr="00976CC1">
        <w:rPr>
          <w:b/>
          <w:bCs/>
          <w:color w:val="000000" w:themeColor="text1"/>
          <w:sz w:val="24"/>
          <w:lang w:val="uk-UA"/>
        </w:rPr>
        <w:t>не вимагається</w:t>
      </w:r>
      <w:r w:rsidRPr="00976CC1">
        <w:rPr>
          <w:color w:val="000000" w:themeColor="text1"/>
          <w:sz w:val="24"/>
          <w:lang w:val="uk-UA"/>
        </w:rPr>
        <w:t xml:space="preserve"> забезпечення виконання Договірних зобов’язань у вигляді </w:t>
      </w:r>
      <w:proofErr w:type="spellStart"/>
      <w:r w:rsidRPr="00976CC1">
        <w:rPr>
          <w:color w:val="000000" w:themeColor="text1"/>
          <w:sz w:val="24"/>
          <w:lang w:val="uk-UA"/>
        </w:rPr>
        <w:t>безвідзивної</w:t>
      </w:r>
      <w:proofErr w:type="spellEnd"/>
      <w:r w:rsidRPr="00976CC1">
        <w:rPr>
          <w:color w:val="000000" w:themeColor="text1"/>
          <w:sz w:val="24"/>
          <w:lang w:val="uk-UA"/>
        </w:rPr>
        <w:t xml:space="preserve"> банківської гарантії та/ або завдатку.</w:t>
      </w:r>
    </w:p>
    <w:p w:rsidR="00976CC1" w:rsidRPr="00976CC1" w:rsidRDefault="00976CC1" w:rsidP="00A95640">
      <w:pPr>
        <w:pStyle w:val="a8"/>
        <w:numPr>
          <w:ilvl w:val="1"/>
          <w:numId w:val="41"/>
        </w:numPr>
        <w:tabs>
          <w:tab w:val="left" w:pos="284"/>
          <w:tab w:val="left" w:pos="567"/>
        </w:tabs>
        <w:ind w:left="0" w:firstLine="0"/>
        <w:jc w:val="both"/>
        <w:rPr>
          <w:color w:val="000000" w:themeColor="text1"/>
          <w:sz w:val="24"/>
          <w:lang w:val="uk-UA"/>
        </w:rPr>
      </w:pPr>
      <w:r w:rsidRPr="00976CC1">
        <w:rPr>
          <w:color w:val="000000" w:themeColor="text1"/>
          <w:sz w:val="24"/>
          <w:lang w:val="uk-UA"/>
        </w:rPr>
        <w:t>За невиконання або неналежне виконання зобов’язань по Договору Сторони несуть відповідальність згідно умов цього Договору та чинного законодавства.</w:t>
      </w:r>
    </w:p>
    <w:p w:rsidR="00976CC1" w:rsidRPr="00976CC1" w:rsidRDefault="00976CC1" w:rsidP="00A95640">
      <w:pPr>
        <w:pStyle w:val="a8"/>
        <w:numPr>
          <w:ilvl w:val="1"/>
          <w:numId w:val="41"/>
        </w:numPr>
        <w:tabs>
          <w:tab w:val="left" w:pos="284"/>
          <w:tab w:val="left" w:pos="567"/>
        </w:tabs>
        <w:ind w:left="0" w:firstLine="0"/>
        <w:jc w:val="both"/>
        <w:rPr>
          <w:sz w:val="24"/>
          <w:lang w:val="uk-UA"/>
        </w:rPr>
      </w:pPr>
      <w:r w:rsidRPr="00976CC1">
        <w:rPr>
          <w:sz w:val="24"/>
          <w:lang w:val="uk-UA"/>
        </w:rPr>
        <w:t>Підрядник несе матеріальну відповідальність за збереження результатів виконаних робіт, наслідки їх пошкодження або знищення до передачі Замовнику.</w:t>
      </w:r>
    </w:p>
    <w:p w:rsidR="00976CC1" w:rsidRPr="00976CC1" w:rsidRDefault="00976CC1" w:rsidP="00A95640">
      <w:pPr>
        <w:tabs>
          <w:tab w:val="left" w:pos="284"/>
          <w:tab w:val="left" w:pos="567"/>
        </w:tabs>
        <w:spacing w:after="200"/>
        <w:contextualSpacing/>
        <w:jc w:val="both"/>
        <w:rPr>
          <w:rFonts w:ascii="Times New Roman" w:hAnsi="Times New Roman" w:cs="Times New Roman"/>
          <w:sz w:val="24"/>
          <w:szCs w:val="24"/>
          <w:lang w:val="uk-UA"/>
        </w:rPr>
      </w:pPr>
    </w:p>
    <w:p w:rsidR="00976CC1" w:rsidRPr="00976CC1" w:rsidRDefault="00976CC1" w:rsidP="00A95640">
      <w:pPr>
        <w:pStyle w:val="a8"/>
        <w:numPr>
          <w:ilvl w:val="0"/>
          <w:numId w:val="41"/>
        </w:numPr>
        <w:spacing w:after="200"/>
        <w:ind w:left="0" w:firstLine="0"/>
        <w:jc w:val="center"/>
        <w:rPr>
          <w:b/>
          <w:sz w:val="24"/>
        </w:rPr>
      </w:pPr>
      <w:r w:rsidRPr="00976CC1">
        <w:rPr>
          <w:b/>
          <w:sz w:val="24"/>
          <w:lang w:val="uk-UA"/>
        </w:rPr>
        <w:t>ПРАВА ТА ОБОВ’ЯЗКИ СТОРІН</w:t>
      </w:r>
    </w:p>
    <w:p w:rsidR="00976CC1" w:rsidRPr="00976CC1" w:rsidRDefault="00976CC1" w:rsidP="00A95640">
      <w:pPr>
        <w:pStyle w:val="a8"/>
        <w:numPr>
          <w:ilvl w:val="1"/>
          <w:numId w:val="41"/>
        </w:numPr>
        <w:tabs>
          <w:tab w:val="left" w:pos="284"/>
          <w:tab w:val="left" w:pos="567"/>
        </w:tabs>
        <w:ind w:left="0" w:firstLine="0"/>
        <w:jc w:val="both"/>
        <w:rPr>
          <w:sz w:val="24"/>
        </w:rPr>
      </w:pPr>
      <w:proofErr w:type="spellStart"/>
      <w:r w:rsidRPr="00976CC1">
        <w:rPr>
          <w:b/>
          <w:i/>
          <w:sz w:val="24"/>
        </w:rPr>
        <w:t>Підрядник</w:t>
      </w:r>
      <w:proofErr w:type="spellEnd"/>
      <w:r w:rsidRPr="00976CC1">
        <w:rPr>
          <w:b/>
          <w:i/>
          <w:sz w:val="24"/>
        </w:rPr>
        <w:t xml:space="preserve"> </w:t>
      </w:r>
      <w:proofErr w:type="spellStart"/>
      <w:r w:rsidRPr="00976CC1">
        <w:rPr>
          <w:b/>
          <w:i/>
          <w:sz w:val="24"/>
        </w:rPr>
        <w:t>зобов’язаний</w:t>
      </w:r>
      <w:proofErr w:type="spellEnd"/>
      <w:r w:rsidRPr="00976CC1">
        <w:rPr>
          <w:b/>
          <w:i/>
          <w:sz w:val="24"/>
        </w:rPr>
        <w:t>:</w:t>
      </w:r>
    </w:p>
    <w:p w:rsidR="00976CC1" w:rsidRPr="00976CC1" w:rsidRDefault="00976CC1" w:rsidP="00A95640">
      <w:pPr>
        <w:tabs>
          <w:tab w:val="num" w:pos="0"/>
        </w:tabs>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7.1.1. </w:t>
      </w:r>
      <w:proofErr w:type="spellStart"/>
      <w:r w:rsidRPr="00976CC1">
        <w:rPr>
          <w:rFonts w:ascii="Times New Roman" w:hAnsi="Times New Roman" w:cs="Times New Roman"/>
          <w:sz w:val="24"/>
          <w:szCs w:val="24"/>
        </w:rPr>
        <w:t>Виконати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Роботи</w:t>
      </w:r>
      <w:proofErr w:type="spellEnd"/>
      <w:r w:rsidRPr="00976CC1">
        <w:rPr>
          <w:rFonts w:ascii="Times New Roman" w:hAnsi="Times New Roman" w:cs="Times New Roman"/>
          <w:sz w:val="24"/>
          <w:szCs w:val="24"/>
        </w:rPr>
        <w:t xml:space="preserve"> у </w:t>
      </w:r>
      <w:proofErr w:type="spellStart"/>
      <w:r w:rsidRPr="00976CC1">
        <w:rPr>
          <w:rFonts w:ascii="Times New Roman" w:hAnsi="Times New Roman" w:cs="Times New Roman"/>
          <w:sz w:val="24"/>
          <w:szCs w:val="24"/>
        </w:rPr>
        <w:t>відповідності</w:t>
      </w:r>
      <w:proofErr w:type="spellEnd"/>
      <w:r w:rsidRPr="00976CC1">
        <w:rPr>
          <w:rFonts w:ascii="Times New Roman" w:hAnsi="Times New Roman" w:cs="Times New Roman"/>
          <w:sz w:val="24"/>
          <w:szCs w:val="24"/>
        </w:rPr>
        <w:t xml:space="preserve"> з </w:t>
      </w:r>
      <w:proofErr w:type="spellStart"/>
      <w:r w:rsidRPr="00976CC1">
        <w:rPr>
          <w:rFonts w:ascii="Times New Roman" w:hAnsi="Times New Roman" w:cs="Times New Roman"/>
          <w:sz w:val="24"/>
          <w:szCs w:val="24"/>
        </w:rPr>
        <w:t>умовами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цього</w:t>
      </w:r>
      <w:proofErr w:type="spellEnd"/>
      <w:r w:rsidRPr="00976CC1">
        <w:rPr>
          <w:rFonts w:ascii="Times New Roman" w:hAnsi="Times New Roman" w:cs="Times New Roman"/>
          <w:sz w:val="24"/>
          <w:szCs w:val="24"/>
        </w:rPr>
        <w:t xml:space="preserve"> Договору, </w:t>
      </w:r>
      <w:proofErr w:type="spellStart"/>
      <w:r w:rsidRPr="00976CC1">
        <w:rPr>
          <w:rFonts w:ascii="Times New Roman" w:hAnsi="Times New Roman" w:cs="Times New Roman"/>
          <w:sz w:val="24"/>
          <w:szCs w:val="24"/>
        </w:rPr>
        <w:t>вимогами</w:t>
      </w:r>
      <w:proofErr w:type="spellEnd"/>
      <w:r w:rsidRPr="00976CC1">
        <w:rPr>
          <w:rFonts w:ascii="Times New Roman" w:hAnsi="Times New Roman" w:cs="Times New Roman"/>
          <w:sz w:val="24"/>
          <w:szCs w:val="24"/>
        </w:rPr>
        <w:t xml:space="preserve"> чинного </w:t>
      </w:r>
      <w:proofErr w:type="spellStart"/>
      <w:r w:rsidRPr="00976CC1">
        <w:rPr>
          <w:rFonts w:ascii="Times New Roman" w:hAnsi="Times New Roman" w:cs="Times New Roman"/>
          <w:sz w:val="24"/>
          <w:szCs w:val="24"/>
        </w:rPr>
        <w:t>законодавства</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державних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будівельних</w:t>
      </w:r>
      <w:proofErr w:type="spellEnd"/>
      <w:r w:rsidRPr="00976CC1">
        <w:rPr>
          <w:rFonts w:ascii="Times New Roman" w:hAnsi="Times New Roman" w:cs="Times New Roman"/>
          <w:sz w:val="24"/>
          <w:szCs w:val="24"/>
        </w:rPr>
        <w:t xml:space="preserve"> норм та правил, в </w:t>
      </w:r>
      <w:proofErr w:type="spellStart"/>
      <w:r w:rsidRPr="00976CC1">
        <w:rPr>
          <w:rFonts w:ascii="Times New Roman" w:hAnsi="Times New Roman" w:cs="Times New Roman"/>
          <w:sz w:val="24"/>
          <w:szCs w:val="24"/>
        </w:rPr>
        <w:t>обсязі</w:t>
      </w:r>
      <w:proofErr w:type="spellEnd"/>
      <w:r w:rsidRPr="00976CC1">
        <w:rPr>
          <w:rFonts w:ascii="Times New Roman" w:hAnsi="Times New Roman" w:cs="Times New Roman"/>
          <w:sz w:val="24"/>
          <w:szCs w:val="24"/>
        </w:rPr>
        <w:t xml:space="preserve"> та у </w:t>
      </w:r>
      <w:proofErr w:type="spellStart"/>
      <w:r w:rsidRPr="00976CC1">
        <w:rPr>
          <w:rFonts w:ascii="Times New Roman" w:hAnsi="Times New Roman" w:cs="Times New Roman"/>
          <w:sz w:val="24"/>
          <w:szCs w:val="24"/>
        </w:rPr>
        <w:t>термін</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передбачений</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цим</w:t>
      </w:r>
      <w:proofErr w:type="spellEnd"/>
      <w:r w:rsidRPr="00976CC1">
        <w:rPr>
          <w:rFonts w:ascii="Times New Roman" w:hAnsi="Times New Roman" w:cs="Times New Roman"/>
          <w:sz w:val="24"/>
          <w:szCs w:val="24"/>
        </w:rPr>
        <w:t xml:space="preserve"> Договором;</w:t>
      </w:r>
    </w:p>
    <w:p w:rsidR="00976CC1" w:rsidRPr="00976CC1" w:rsidRDefault="00976CC1" w:rsidP="00A95640">
      <w:pPr>
        <w:tabs>
          <w:tab w:val="num" w:pos="0"/>
        </w:tabs>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7.1.2. </w:t>
      </w:r>
      <w:proofErr w:type="spellStart"/>
      <w:r w:rsidRPr="00976CC1">
        <w:rPr>
          <w:rFonts w:ascii="Times New Roman" w:hAnsi="Times New Roman" w:cs="Times New Roman"/>
          <w:sz w:val="24"/>
          <w:szCs w:val="24"/>
        </w:rPr>
        <w:t>Передати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належно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Роботи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згідно</w:t>
      </w:r>
      <w:proofErr w:type="spellEnd"/>
      <w:r w:rsidRPr="00976CC1">
        <w:rPr>
          <w:rFonts w:ascii="Times New Roman" w:hAnsi="Times New Roman" w:cs="Times New Roman"/>
          <w:sz w:val="24"/>
          <w:szCs w:val="24"/>
        </w:rPr>
        <w:t xml:space="preserve"> з Актом;</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7.1.3. </w:t>
      </w:r>
      <w:proofErr w:type="spellStart"/>
      <w:r w:rsidRPr="00976CC1">
        <w:rPr>
          <w:rFonts w:ascii="Times New Roman" w:hAnsi="Times New Roman" w:cs="Times New Roman"/>
          <w:sz w:val="24"/>
          <w:szCs w:val="24"/>
        </w:rPr>
        <w:t>Використовувати</w:t>
      </w:r>
      <w:proofErr w:type="spellEnd"/>
      <w:r w:rsidRPr="00976CC1">
        <w:rPr>
          <w:rFonts w:ascii="Times New Roman" w:hAnsi="Times New Roman" w:cs="Times New Roman"/>
          <w:sz w:val="24"/>
          <w:szCs w:val="24"/>
        </w:rPr>
        <w:t xml:space="preserve"> для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якісні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матеріально-технічні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ресурси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які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забезпечені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відповідними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технічними</w:t>
      </w:r>
      <w:proofErr w:type="spellEnd"/>
      <w:r w:rsidRPr="00976CC1">
        <w:rPr>
          <w:rFonts w:ascii="Times New Roman" w:hAnsi="Times New Roman" w:cs="Times New Roman"/>
          <w:sz w:val="24"/>
          <w:szCs w:val="24"/>
        </w:rPr>
        <w:t xml:space="preserve"> паспортами</w:t>
      </w:r>
      <w:r w:rsidRPr="00976CC1">
        <w:rPr>
          <w:rFonts w:ascii="Times New Roman" w:hAnsi="Times New Roman" w:cs="Times New Roman"/>
          <w:sz w:val="24"/>
          <w:szCs w:val="24"/>
          <w:lang w:val="uk-UA"/>
        </w:rPr>
        <w:t>,</w:t>
      </w:r>
      <w:r w:rsidRPr="00976CC1">
        <w:rPr>
          <w:rFonts w:ascii="Times New Roman" w:hAnsi="Times New Roman" w:cs="Times New Roman"/>
          <w:sz w:val="24"/>
          <w:szCs w:val="24"/>
        </w:rPr>
        <w:t xml:space="preserve"> </w:t>
      </w:r>
      <w:r w:rsidRPr="00976CC1">
        <w:rPr>
          <w:rFonts w:ascii="Times New Roman" w:hAnsi="Times New Roman" w:cs="Times New Roman"/>
          <w:sz w:val="24"/>
          <w:szCs w:val="24"/>
          <w:lang w:val="uk-UA"/>
        </w:rPr>
        <w:t>або</w:t>
      </w:r>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сертифікатами</w:t>
      </w:r>
      <w:proofErr w:type="spellEnd"/>
      <w:r w:rsidRPr="00976CC1">
        <w:rPr>
          <w:rFonts w:ascii="Times New Roman" w:hAnsi="Times New Roman" w:cs="Times New Roman"/>
          <w:sz w:val="24"/>
          <w:szCs w:val="24"/>
          <w:lang w:val="uk-UA"/>
        </w:rPr>
        <w:t>, або</w:t>
      </w:r>
      <w:r w:rsidRPr="00976CC1">
        <w:rPr>
          <w:rFonts w:ascii="Times New Roman" w:hAnsi="Times New Roman" w:cs="Times New Roman"/>
          <w:sz w:val="24"/>
          <w:szCs w:val="24"/>
        </w:rPr>
        <w:t xml:space="preserve"> </w:t>
      </w:r>
      <w:r w:rsidRPr="00976CC1">
        <w:rPr>
          <w:rFonts w:ascii="Times New Roman" w:hAnsi="Times New Roman" w:cs="Times New Roman"/>
          <w:sz w:val="24"/>
          <w:szCs w:val="24"/>
          <w:lang w:val="uk-UA"/>
        </w:rPr>
        <w:t>іншими документами що підтверджують якість використаних м</w:t>
      </w:r>
      <w:proofErr w:type="spellStart"/>
      <w:r w:rsidRPr="00976CC1">
        <w:rPr>
          <w:rFonts w:ascii="Times New Roman" w:hAnsi="Times New Roman" w:cs="Times New Roman"/>
          <w:sz w:val="24"/>
          <w:szCs w:val="24"/>
        </w:rPr>
        <w:t>атеріально-технічн</w:t>
      </w:r>
      <w:r w:rsidRPr="00976CC1">
        <w:rPr>
          <w:rFonts w:ascii="Times New Roman" w:hAnsi="Times New Roman" w:cs="Times New Roman"/>
          <w:sz w:val="24"/>
          <w:szCs w:val="24"/>
          <w:lang w:val="uk-UA"/>
        </w:rPr>
        <w:t>их</w:t>
      </w:r>
      <w:proofErr w:type="spellEnd"/>
      <w:r w:rsidRPr="00976CC1">
        <w:rPr>
          <w:rFonts w:ascii="Times New Roman" w:hAnsi="Times New Roman" w:cs="Times New Roman"/>
          <w:sz w:val="24"/>
          <w:szCs w:val="24"/>
        </w:rPr>
        <w:t xml:space="preserve"> ресурс</w:t>
      </w:r>
      <w:proofErr w:type="spellStart"/>
      <w:r w:rsidRPr="00976CC1">
        <w:rPr>
          <w:rFonts w:ascii="Times New Roman" w:hAnsi="Times New Roman" w:cs="Times New Roman"/>
          <w:sz w:val="24"/>
          <w:szCs w:val="24"/>
          <w:lang w:val="uk-UA"/>
        </w:rPr>
        <w:t>ів</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7.1.4. </w:t>
      </w:r>
      <w:proofErr w:type="spellStart"/>
      <w:r w:rsidRPr="00976CC1">
        <w:rPr>
          <w:rFonts w:ascii="Times New Roman" w:hAnsi="Times New Roman" w:cs="Times New Roman"/>
          <w:sz w:val="24"/>
          <w:szCs w:val="24"/>
        </w:rPr>
        <w:t>Відповідати</w:t>
      </w:r>
      <w:proofErr w:type="spellEnd"/>
      <w:r w:rsidRPr="00976CC1">
        <w:rPr>
          <w:rFonts w:ascii="Times New Roman" w:hAnsi="Times New Roman" w:cs="Times New Roman"/>
          <w:sz w:val="24"/>
          <w:szCs w:val="24"/>
        </w:rPr>
        <w:t xml:space="preserve"> за </w:t>
      </w:r>
      <w:proofErr w:type="spellStart"/>
      <w:r w:rsidRPr="00976CC1">
        <w:rPr>
          <w:rFonts w:ascii="Times New Roman" w:hAnsi="Times New Roman" w:cs="Times New Roman"/>
          <w:sz w:val="24"/>
          <w:szCs w:val="24"/>
        </w:rPr>
        <w:t>поведінку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своїх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працівників</w:t>
      </w:r>
      <w:proofErr w:type="spellEnd"/>
      <w:r w:rsidRPr="00976CC1">
        <w:rPr>
          <w:rFonts w:ascii="Times New Roman" w:hAnsi="Times New Roman" w:cs="Times New Roman"/>
          <w:sz w:val="24"/>
          <w:szCs w:val="24"/>
        </w:rPr>
        <w:t xml:space="preserve"> на </w:t>
      </w:r>
      <w:r w:rsidRPr="00976CC1">
        <w:rPr>
          <w:rFonts w:ascii="Times New Roman" w:hAnsi="Times New Roman" w:cs="Times New Roman"/>
          <w:sz w:val="24"/>
          <w:szCs w:val="24"/>
          <w:lang w:val="uk-UA"/>
        </w:rPr>
        <w:t>О</w:t>
      </w:r>
      <w:proofErr w:type="spellStart"/>
      <w:r w:rsidRPr="00976CC1">
        <w:rPr>
          <w:rFonts w:ascii="Times New Roman" w:hAnsi="Times New Roman" w:cs="Times New Roman"/>
          <w:sz w:val="24"/>
          <w:szCs w:val="24"/>
        </w:rPr>
        <w:t>б’єкті</w:t>
      </w:r>
      <w:proofErr w:type="spellEnd"/>
      <w:r w:rsidRPr="00976CC1">
        <w:rPr>
          <w:rFonts w:ascii="Times New Roman" w:hAnsi="Times New Roman" w:cs="Times New Roman"/>
          <w:sz w:val="24"/>
          <w:szCs w:val="24"/>
        </w:rPr>
        <w:t xml:space="preserve">, не </w:t>
      </w:r>
      <w:proofErr w:type="spellStart"/>
      <w:r w:rsidRPr="00976CC1">
        <w:rPr>
          <w:rFonts w:ascii="Times New Roman" w:hAnsi="Times New Roman" w:cs="Times New Roman"/>
          <w:sz w:val="24"/>
          <w:szCs w:val="24"/>
        </w:rPr>
        <w:t>допускати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порушень</w:t>
      </w:r>
      <w:proofErr w:type="spellEnd"/>
      <w:r w:rsidRPr="00976CC1">
        <w:rPr>
          <w:rFonts w:ascii="Times New Roman" w:hAnsi="Times New Roman" w:cs="Times New Roman"/>
          <w:sz w:val="24"/>
          <w:szCs w:val="24"/>
        </w:rPr>
        <w:t xml:space="preserve"> ними правил </w:t>
      </w:r>
      <w:proofErr w:type="spellStart"/>
      <w:r w:rsidRPr="00976CC1">
        <w:rPr>
          <w:rFonts w:ascii="Times New Roman" w:hAnsi="Times New Roman" w:cs="Times New Roman"/>
          <w:sz w:val="24"/>
          <w:szCs w:val="24"/>
        </w:rPr>
        <w:t>пожежної</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безпеки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охорони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праці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громадського</w:t>
      </w:r>
      <w:proofErr w:type="spellEnd"/>
      <w:r w:rsidRPr="00976CC1">
        <w:rPr>
          <w:rFonts w:ascii="Times New Roman" w:hAnsi="Times New Roman" w:cs="Times New Roman"/>
          <w:sz w:val="24"/>
          <w:szCs w:val="24"/>
        </w:rPr>
        <w:t xml:space="preserve"> порядку та чинного </w:t>
      </w:r>
      <w:proofErr w:type="spellStart"/>
      <w:r w:rsidRPr="00976CC1">
        <w:rPr>
          <w:rFonts w:ascii="Times New Roman" w:hAnsi="Times New Roman" w:cs="Times New Roman"/>
          <w:sz w:val="24"/>
          <w:szCs w:val="24"/>
        </w:rPr>
        <w:t>законодавства</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7.1.5.</w:t>
      </w:r>
      <w:r w:rsidRPr="00976CC1">
        <w:rPr>
          <w:rFonts w:ascii="Times New Roman" w:hAnsi="Times New Roman" w:cs="Times New Roman"/>
          <w:b/>
          <w:sz w:val="24"/>
          <w:szCs w:val="24"/>
          <w:lang w:val="uk-UA"/>
        </w:rPr>
        <w:t xml:space="preserve"> </w:t>
      </w:r>
      <w:r w:rsidRPr="00976CC1">
        <w:rPr>
          <w:rFonts w:ascii="Times New Roman" w:hAnsi="Times New Roman" w:cs="Times New Roman"/>
          <w:sz w:val="24"/>
          <w:szCs w:val="24"/>
          <w:lang w:val="uk-UA"/>
        </w:rPr>
        <w:t xml:space="preserve">Після виконання Робіт </w:t>
      </w:r>
      <w:proofErr w:type="spellStart"/>
      <w:r w:rsidRPr="00976CC1">
        <w:rPr>
          <w:rFonts w:ascii="Times New Roman" w:hAnsi="Times New Roman" w:cs="Times New Roman"/>
          <w:sz w:val="24"/>
          <w:szCs w:val="24"/>
        </w:rPr>
        <w:t>залишити</w:t>
      </w:r>
      <w:proofErr w:type="spellEnd"/>
      <w:r w:rsidRPr="00976CC1">
        <w:rPr>
          <w:rFonts w:ascii="Times New Roman" w:hAnsi="Times New Roman" w:cs="Times New Roman"/>
          <w:sz w:val="24"/>
          <w:szCs w:val="24"/>
        </w:rPr>
        <w:t xml:space="preserve"> </w:t>
      </w:r>
      <w:r w:rsidRPr="00976CC1">
        <w:rPr>
          <w:rFonts w:ascii="Times New Roman" w:hAnsi="Times New Roman" w:cs="Times New Roman"/>
          <w:sz w:val="24"/>
          <w:szCs w:val="24"/>
          <w:lang w:val="uk-UA"/>
        </w:rPr>
        <w:t>О</w:t>
      </w:r>
      <w:r w:rsidRPr="00976CC1">
        <w:rPr>
          <w:rFonts w:ascii="Times New Roman" w:hAnsi="Times New Roman" w:cs="Times New Roman"/>
          <w:sz w:val="24"/>
          <w:szCs w:val="24"/>
        </w:rPr>
        <w:t>б’</w:t>
      </w:r>
      <w:proofErr w:type="spellStart"/>
      <w:r w:rsidRPr="00976CC1">
        <w:rPr>
          <w:rFonts w:ascii="Times New Roman" w:hAnsi="Times New Roman" w:cs="Times New Roman"/>
          <w:sz w:val="24"/>
          <w:szCs w:val="24"/>
          <w:lang w:val="uk-UA"/>
        </w:rPr>
        <w:t>єкт</w:t>
      </w:r>
      <w:proofErr w:type="spellEnd"/>
      <w:r w:rsidRPr="00976CC1">
        <w:rPr>
          <w:rFonts w:ascii="Times New Roman" w:hAnsi="Times New Roman" w:cs="Times New Roman"/>
          <w:sz w:val="24"/>
          <w:szCs w:val="24"/>
          <w:lang w:val="uk-UA"/>
        </w:rPr>
        <w:t xml:space="preserve"> та прилеглу територію в належному стані прибравши за собою сміття, що утворилося в процесі чи внаслідок виконання Робіт, не порушуючи </w:t>
      </w:r>
      <w:r w:rsidRPr="00976CC1">
        <w:rPr>
          <w:rFonts w:ascii="Times New Roman" w:hAnsi="Times New Roman" w:cs="Times New Roman"/>
          <w:sz w:val="24"/>
          <w:szCs w:val="24"/>
        </w:rPr>
        <w:t xml:space="preserve">Закону </w:t>
      </w:r>
      <w:proofErr w:type="spellStart"/>
      <w:r w:rsidRPr="00976CC1">
        <w:rPr>
          <w:rFonts w:ascii="Times New Roman" w:hAnsi="Times New Roman" w:cs="Times New Roman"/>
          <w:sz w:val="24"/>
          <w:szCs w:val="24"/>
        </w:rPr>
        <w:t>України</w:t>
      </w:r>
      <w:proofErr w:type="spellEnd"/>
      <w:r w:rsidRPr="00976CC1">
        <w:rPr>
          <w:rFonts w:ascii="Times New Roman" w:hAnsi="Times New Roman" w:cs="Times New Roman"/>
          <w:sz w:val="24"/>
          <w:szCs w:val="24"/>
        </w:rPr>
        <w:t xml:space="preserve"> "Про </w:t>
      </w:r>
      <w:proofErr w:type="spellStart"/>
      <w:r w:rsidRPr="00976CC1">
        <w:rPr>
          <w:rFonts w:ascii="Times New Roman" w:hAnsi="Times New Roman" w:cs="Times New Roman"/>
          <w:sz w:val="24"/>
          <w:szCs w:val="24"/>
        </w:rPr>
        <w:t>охорону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навколишнього</w:t>
      </w:r>
      <w:proofErr w:type="spellEnd"/>
      <w:r w:rsidRPr="00976CC1">
        <w:rPr>
          <w:rFonts w:ascii="Times New Roman" w:hAnsi="Times New Roman" w:cs="Times New Roman"/>
          <w:sz w:val="24"/>
          <w:szCs w:val="24"/>
        </w:rPr>
        <w:t xml:space="preserve"> природного </w:t>
      </w:r>
      <w:proofErr w:type="spellStart"/>
      <w:r w:rsidRPr="00976CC1">
        <w:rPr>
          <w:rFonts w:ascii="Times New Roman" w:hAnsi="Times New Roman" w:cs="Times New Roman"/>
          <w:sz w:val="24"/>
          <w:szCs w:val="24"/>
        </w:rPr>
        <w:t>середовища</w:t>
      </w:r>
      <w:proofErr w:type="spellEnd"/>
      <w:r w:rsidRPr="00976CC1">
        <w:rPr>
          <w:rFonts w:ascii="Times New Roman" w:hAnsi="Times New Roman" w:cs="Times New Roman"/>
          <w:sz w:val="24"/>
          <w:szCs w:val="24"/>
        </w:rPr>
        <w:t xml:space="preserve">" та умов </w:t>
      </w:r>
      <w:proofErr w:type="spellStart"/>
      <w:r w:rsidRPr="00976CC1">
        <w:rPr>
          <w:rFonts w:ascii="Times New Roman" w:hAnsi="Times New Roman" w:cs="Times New Roman"/>
          <w:sz w:val="24"/>
          <w:szCs w:val="24"/>
        </w:rPr>
        <w:t>цього</w:t>
      </w:r>
      <w:proofErr w:type="spellEnd"/>
      <w:r w:rsidRPr="00976CC1">
        <w:rPr>
          <w:rFonts w:ascii="Times New Roman" w:hAnsi="Times New Roman" w:cs="Times New Roman"/>
          <w:sz w:val="24"/>
          <w:szCs w:val="24"/>
        </w:rPr>
        <w:t xml:space="preserve"> Договору;</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lastRenderedPageBreak/>
        <w:t xml:space="preserve">7.1.6. </w:t>
      </w:r>
      <w:proofErr w:type="spellStart"/>
      <w:r w:rsidRPr="00976CC1">
        <w:rPr>
          <w:rFonts w:ascii="Times New Roman" w:hAnsi="Times New Roman" w:cs="Times New Roman"/>
          <w:sz w:val="24"/>
          <w:szCs w:val="24"/>
        </w:rPr>
        <w:t>Ліквідувати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всі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дефекти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недоліки</w:t>
      </w:r>
      <w:proofErr w:type="spellEnd"/>
      <w:r w:rsidRPr="00976CC1">
        <w:rPr>
          <w:rFonts w:ascii="Times New Roman" w:hAnsi="Times New Roman" w:cs="Times New Roman"/>
          <w:sz w:val="24"/>
          <w:szCs w:val="24"/>
        </w:rPr>
        <w:t xml:space="preserve">, поломки та </w:t>
      </w:r>
      <w:proofErr w:type="spellStart"/>
      <w:r w:rsidRPr="00976CC1">
        <w:rPr>
          <w:rFonts w:ascii="Times New Roman" w:hAnsi="Times New Roman" w:cs="Times New Roman"/>
          <w:sz w:val="24"/>
          <w:szCs w:val="24"/>
        </w:rPr>
        <w:t>недоробки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що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виникли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внаслідок</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дій</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чи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бездіяльності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Підрядника</w:t>
      </w:r>
      <w:proofErr w:type="spellEnd"/>
      <w:r w:rsidRPr="00976CC1">
        <w:rPr>
          <w:rFonts w:ascii="Times New Roman" w:hAnsi="Times New Roman" w:cs="Times New Roman"/>
          <w:sz w:val="24"/>
          <w:szCs w:val="24"/>
        </w:rPr>
        <w:t xml:space="preserve"> в </w:t>
      </w:r>
      <w:proofErr w:type="spellStart"/>
      <w:r w:rsidRPr="00976CC1">
        <w:rPr>
          <w:rFonts w:ascii="Times New Roman" w:hAnsi="Times New Roman" w:cs="Times New Roman"/>
          <w:sz w:val="24"/>
          <w:szCs w:val="24"/>
        </w:rPr>
        <w:t>ході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та </w:t>
      </w:r>
      <w:proofErr w:type="spellStart"/>
      <w:r w:rsidRPr="00976CC1">
        <w:rPr>
          <w:rFonts w:ascii="Times New Roman" w:hAnsi="Times New Roman" w:cs="Times New Roman"/>
          <w:sz w:val="24"/>
          <w:szCs w:val="24"/>
        </w:rPr>
        <w:t>були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виявлені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w:t>
      </w:r>
      <w:proofErr w:type="spellEnd"/>
      <w:r w:rsidRPr="00976CC1">
        <w:rPr>
          <w:rFonts w:ascii="Times New Roman" w:hAnsi="Times New Roman" w:cs="Times New Roman"/>
          <w:sz w:val="24"/>
          <w:szCs w:val="24"/>
        </w:rPr>
        <w:t xml:space="preserve"> час </w:t>
      </w:r>
      <w:proofErr w:type="spellStart"/>
      <w:r w:rsidRPr="00976CC1">
        <w:rPr>
          <w:rFonts w:ascii="Times New Roman" w:hAnsi="Times New Roman" w:cs="Times New Roman"/>
          <w:sz w:val="24"/>
          <w:szCs w:val="24"/>
        </w:rPr>
        <w:t>приймання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7.1.7. </w:t>
      </w:r>
      <w:proofErr w:type="spellStart"/>
      <w:r w:rsidRPr="00976CC1">
        <w:rPr>
          <w:rFonts w:ascii="Times New Roman" w:hAnsi="Times New Roman" w:cs="Times New Roman"/>
          <w:sz w:val="24"/>
          <w:szCs w:val="24"/>
        </w:rPr>
        <w:t>Усунути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недоліки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виявлені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протягом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гарантійного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терміну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відповідно</w:t>
      </w:r>
      <w:proofErr w:type="spellEnd"/>
      <w:r w:rsidRPr="00976CC1">
        <w:rPr>
          <w:rFonts w:ascii="Times New Roman" w:hAnsi="Times New Roman" w:cs="Times New Roman"/>
          <w:sz w:val="24"/>
          <w:szCs w:val="24"/>
        </w:rPr>
        <w:t xml:space="preserve"> до умов </w:t>
      </w:r>
      <w:proofErr w:type="spellStart"/>
      <w:r w:rsidRPr="00976CC1">
        <w:rPr>
          <w:rFonts w:ascii="Times New Roman" w:hAnsi="Times New Roman" w:cs="Times New Roman"/>
          <w:sz w:val="24"/>
          <w:szCs w:val="24"/>
        </w:rPr>
        <w:t>цього</w:t>
      </w:r>
      <w:proofErr w:type="spellEnd"/>
      <w:r w:rsidRPr="00976CC1">
        <w:rPr>
          <w:rFonts w:ascii="Times New Roman" w:hAnsi="Times New Roman" w:cs="Times New Roman"/>
          <w:sz w:val="24"/>
          <w:szCs w:val="24"/>
        </w:rPr>
        <w:t xml:space="preserve"> Договору;</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7.1.8. </w:t>
      </w:r>
      <w:proofErr w:type="spellStart"/>
      <w:r w:rsidRPr="00976CC1">
        <w:rPr>
          <w:rFonts w:ascii="Times New Roman" w:hAnsi="Times New Roman" w:cs="Times New Roman"/>
          <w:sz w:val="24"/>
          <w:szCs w:val="24"/>
        </w:rPr>
        <w:t>Дотримуватись</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конфіденційності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щодо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отриманої</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w:t>
      </w:r>
      <w:proofErr w:type="spellEnd"/>
      <w:r w:rsidRPr="00976CC1">
        <w:rPr>
          <w:rFonts w:ascii="Times New Roman" w:hAnsi="Times New Roman" w:cs="Times New Roman"/>
          <w:sz w:val="24"/>
          <w:szCs w:val="24"/>
        </w:rPr>
        <w:t xml:space="preserve"> час </w:t>
      </w:r>
      <w:proofErr w:type="spellStart"/>
      <w:r w:rsidRPr="00976CC1">
        <w:rPr>
          <w:rFonts w:ascii="Times New Roman" w:hAnsi="Times New Roman" w:cs="Times New Roman"/>
          <w:sz w:val="24"/>
          <w:szCs w:val="24"/>
        </w:rPr>
        <w:t>підготовки</w:t>
      </w:r>
      <w:proofErr w:type="spellEnd"/>
      <w:r w:rsidRPr="00976CC1">
        <w:rPr>
          <w:rFonts w:ascii="Times New Roman" w:hAnsi="Times New Roman" w:cs="Times New Roman"/>
          <w:sz w:val="24"/>
          <w:szCs w:val="24"/>
        </w:rPr>
        <w:t xml:space="preserve"> та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інформації</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7.1.9. </w:t>
      </w:r>
      <w:proofErr w:type="spellStart"/>
      <w:r w:rsidRPr="00976CC1">
        <w:rPr>
          <w:rFonts w:ascii="Times New Roman" w:hAnsi="Times New Roman" w:cs="Times New Roman"/>
          <w:sz w:val="24"/>
          <w:szCs w:val="24"/>
        </w:rPr>
        <w:t>Забезпечити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представникам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Замовника</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усі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належні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умови</w:t>
      </w:r>
      <w:proofErr w:type="spellEnd"/>
      <w:r w:rsidRPr="00976CC1">
        <w:rPr>
          <w:rFonts w:ascii="Times New Roman" w:hAnsi="Times New Roman" w:cs="Times New Roman"/>
          <w:sz w:val="24"/>
          <w:szCs w:val="24"/>
        </w:rPr>
        <w:t xml:space="preserve"> для </w:t>
      </w:r>
      <w:proofErr w:type="spellStart"/>
      <w:r w:rsidRPr="00976CC1">
        <w:rPr>
          <w:rFonts w:ascii="Times New Roman" w:hAnsi="Times New Roman" w:cs="Times New Roman"/>
          <w:sz w:val="24"/>
          <w:szCs w:val="24"/>
        </w:rPr>
        <w:t>здійснення</w:t>
      </w:r>
      <w:proofErr w:type="spellEnd"/>
      <w:r w:rsidRPr="00976CC1">
        <w:rPr>
          <w:rFonts w:ascii="Times New Roman" w:hAnsi="Times New Roman" w:cs="Times New Roman"/>
          <w:sz w:val="24"/>
          <w:szCs w:val="24"/>
        </w:rPr>
        <w:t xml:space="preserve"> контролю (</w:t>
      </w:r>
      <w:r w:rsidRPr="00976CC1">
        <w:rPr>
          <w:rFonts w:ascii="Times New Roman" w:hAnsi="Times New Roman" w:cs="Times New Roman"/>
          <w:sz w:val="24"/>
          <w:szCs w:val="24"/>
          <w:lang w:val="uk-UA"/>
        </w:rPr>
        <w:t xml:space="preserve">в тому числі </w:t>
      </w:r>
      <w:proofErr w:type="spellStart"/>
      <w:r w:rsidRPr="00976CC1">
        <w:rPr>
          <w:rFonts w:ascii="Times New Roman" w:hAnsi="Times New Roman" w:cs="Times New Roman"/>
          <w:sz w:val="24"/>
          <w:szCs w:val="24"/>
        </w:rPr>
        <w:t>технічного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авторського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нагляду</w:t>
      </w:r>
      <w:proofErr w:type="spellEnd"/>
      <w:r w:rsidRPr="00976CC1">
        <w:rPr>
          <w:rFonts w:ascii="Times New Roman" w:hAnsi="Times New Roman" w:cs="Times New Roman"/>
          <w:sz w:val="24"/>
          <w:szCs w:val="24"/>
        </w:rPr>
        <w:t xml:space="preserve">) за </w:t>
      </w:r>
      <w:proofErr w:type="spellStart"/>
      <w:r w:rsidRPr="00976CC1">
        <w:rPr>
          <w:rFonts w:ascii="Times New Roman" w:hAnsi="Times New Roman" w:cs="Times New Roman"/>
          <w:sz w:val="24"/>
          <w:szCs w:val="24"/>
        </w:rPr>
        <w:t>виконанням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в тому </w:t>
      </w:r>
      <w:proofErr w:type="spellStart"/>
      <w:r w:rsidRPr="00976CC1">
        <w:rPr>
          <w:rFonts w:ascii="Times New Roman" w:hAnsi="Times New Roman" w:cs="Times New Roman"/>
          <w:sz w:val="24"/>
          <w:szCs w:val="24"/>
        </w:rPr>
        <w:t>числі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надавати</w:t>
      </w:r>
      <w:proofErr w:type="spellEnd"/>
      <w:r w:rsidRPr="00976CC1">
        <w:rPr>
          <w:rFonts w:ascii="Times New Roman" w:hAnsi="Times New Roman" w:cs="Times New Roman"/>
          <w:sz w:val="24"/>
          <w:szCs w:val="24"/>
        </w:rPr>
        <w:t xml:space="preserve"> на </w:t>
      </w:r>
      <w:proofErr w:type="spellStart"/>
      <w:r w:rsidRPr="00976CC1">
        <w:rPr>
          <w:rFonts w:ascii="Times New Roman" w:hAnsi="Times New Roman" w:cs="Times New Roman"/>
          <w:sz w:val="24"/>
          <w:szCs w:val="24"/>
        </w:rPr>
        <w:t>вимогу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представників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Замовника</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усі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необхідні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документи</w:t>
      </w:r>
      <w:proofErr w:type="spellEnd"/>
      <w:r w:rsidRPr="00976CC1">
        <w:rPr>
          <w:rFonts w:ascii="Times New Roman" w:hAnsi="Times New Roman" w:cs="Times New Roman"/>
          <w:sz w:val="24"/>
          <w:szCs w:val="24"/>
        </w:rPr>
        <w:t xml:space="preserve"> та </w:t>
      </w:r>
      <w:proofErr w:type="spellStart"/>
      <w:r w:rsidRPr="00976CC1">
        <w:rPr>
          <w:rFonts w:ascii="Times New Roman" w:hAnsi="Times New Roman" w:cs="Times New Roman"/>
          <w:sz w:val="24"/>
          <w:szCs w:val="24"/>
        </w:rPr>
        <w:t>пояснення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щодо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окремих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видів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7.1.10. </w:t>
      </w:r>
      <w:proofErr w:type="spellStart"/>
      <w:r w:rsidRPr="00976CC1">
        <w:rPr>
          <w:rFonts w:ascii="Times New Roman" w:hAnsi="Times New Roman" w:cs="Times New Roman"/>
          <w:sz w:val="24"/>
          <w:szCs w:val="24"/>
        </w:rPr>
        <w:t>Підрядник</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зобов’язаний</w:t>
      </w:r>
      <w:proofErr w:type="spellEnd"/>
      <w:r w:rsidRPr="00976CC1">
        <w:rPr>
          <w:rFonts w:ascii="Times New Roman" w:hAnsi="Times New Roman" w:cs="Times New Roman"/>
          <w:sz w:val="24"/>
          <w:szCs w:val="24"/>
        </w:rPr>
        <w:t xml:space="preserve"> в </w:t>
      </w:r>
      <w:proofErr w:type="spellStart"/>
      <w:r w:rsidRPr="00976CC1">
        <w:rPr>
          <w:rFonts w:ascii="Times New Roman" w:hAnsi="Times New Roman" w:cs="Times New Roman"/>
          <w:sz w:val="24"/>
          <w:szCs w:val="24"/>
        </w:rPr>
        <w:t>установлені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законодавством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України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терміни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скласти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податкову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накладну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зареєструвати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її</w:t>
      </w:r>
      <w:proofErr w:type="spellEnd"/>
      <w:r w:rsidRPr="00976CC1">
        <w:rPr>
          <w:rFonts w:ascii="Times New Roman" w:hAnsi="Times New Roman" w:cs="Times New Roman"/>
          <w:sz w:val="24"/>
          <w:szCs w:val="24"/>
        </w:rPr>
        <w:t xml:space="preserve"> в </w:t>
      </w:r>
      <w:proofErr w:type="spellStart"/>
      <w:r w:rsidRPr="00976CC1">
        <w:rPr>
          <w:rFonts w:ascii="Times New Roman" w:hAnsi="Times New Roman" w:cs="Times New Roman"/>
          <w:sz w:val="24"/>
          <w:szCs w:val="24"/>
        </w:rPr>
        <w:t>Єдиному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реєстрі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податкових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накладних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відповідно</w:t>
      </w:r>
      <w:proofErr w:type="spellEnd"/>
      <w:r w:rsidRPr="00976CC1">
        <w:rPr>
          <w:rFonts w:ascii="Times New Roman" w:hAnsi="Times New Roman" w:cs="Times New Roman"/>
          <w:sz w:val="24"/>
          <w:szCs w:val="24"/>
        </w:rPr>
        <w:t xml:space="preserve"> пункту 201.10 </w:t>
      </w:r>
      <w:proofErr w:type="spellStart"/>
      <w:r w:rsidRPr="00976CC1">
        <w:rPr>
          <w:rFonts w:ascii="Times New Roman" w:hAnsi="Times New Roman" w:cs="Times New Roman"/>
          <w:sz w:val="24"/>
          <w:szCs w:val="24"/>
        </w:rPr>
        <w:t>статті</w:t>
      </w:r>
      <w:proofErr w:type="spellEnd"/>
      <w:r w:rsidRPr="00976CC1">
        <w:rPr>
          <w:rFonts w:ascii="Times New Roman" w:hAnsi="Times New Roman" w:cs="Times New Roman"/>
          <w:sz w:val="24"/>
          <w:szCs w:val="24"/>
        </w:rPr>
        <w:t xml:space="preserve"> 201 </w:t>
      </w:r>
      <w:proofErr w:type="spellStart"/>
      <w:r w:rsidRPr="00976CC1">
        <w:rPr>
          <w:rFonts w:ascii="Times New Roman" w:hAnsi="Times New Roman" w:cs="Times New Roman"/>
          <w:sz w:val="24"/>
          <w:szCs w:val="24"/>
        </w:rPr>
        <w:t>Податкового</w:t>
      </w:r>
      <w:proofErr w:type="spellEnd"/>
      <w:r w:rsidRPr="00976CC1">
        <w:rPr>
          <w:rFonts w:ascii="Times New Roman" w:hAnsi="Times New Roman" w:cs="Times New Roman"/>
          <w:sz w:val="24"/>
          <w:szCs w:val="24"/>
        </w:rPr>
        <w:t xml:space="preserve"> кодексу </w:t>
      </w:r>
      <w:proofErr w:type="spellStart"/>
      <w:r w:rsidRPr="00976CC1">
        <w:rPr>
          <w:rFonts w:ascii="Times New Roman" w:hAnsi="Times New Roman" w:cs="Times New Roman"/>
          <w:sz w:val="24"/>
          <w:szCs w:val="24"/>
        </w:rPr>
        <w:t>України</w:t>
      </w:r>
      <w:proofErr w:type="spellEnd"/>
      <w:r w:rsidRPr="00976CC1">
        <w:rPr>
          <w:rFonts w:ascii="Times New Roman" w:hAnsi="Times New Roman" w:cs="Times New Roman"/>
          <w:sz w:val="24"/>
          <w:szCs w:val="24"/>
        </w:rPr>
        <w:t xml:space="preserve"> та </w:t>
      </w:r>
      <w:proofErr w:type="spellStart"/>
      <w:r w:rsidRPr="00976CC1">
        <w:rPr>
          <w:rFonts w:ascii="Times New Roman" w:hAnsi="Times New Roman" w:cs="Times New Roman"/>
          <w:sz w:val="24"/>
          <w:szCs w:val="24"/>
        </w:rPr>
        <w:t>надати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Замовнику</w:t>
      </w:r>
      <w:proofErr w:type="spellEnd"/>
      <w:r w:rsidRPr="00976CC1">
        <w:rPr>
          <w:rFonts w:ascii="Times New Roman" w:hAnsi="Times New Roman" w:cs="Times New Roman"/>
          <w:sz w:val="24"/>
          <w:szCs w:val="24"/>
        </w:rPr>
        <w:t xml:space="preserve"> за </w:t>
      </w:r>
      <w:proofErr w:type="spellStart"/>
      <w:r w:rsidRPr="00976CC1">
        <w:rPr>
          <w:rFonts w:ascii="Times New Roman" w:hAnsi="Times New Roman" w:cs="Times New Roman"/>
          <w:sz w:val="24"/>
          <w:szCs w:val="24"/>
        </w:rPr>
        <w:t>його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вимогою</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p>
    <w:p w:rsidR="00976CC1" w:rsidRPr="00976CC1" w:rsidRDefault="00976CC1" w:rsidP="00A95640">
      <w:pPr>
        <w:pStyle w:val="a8"/>
        <w:numPr>
          <w:ilvl w:val="1"/>
          <w:numId w:val="41"/>
        </w:numPr>
        <w:tabs>
          <w:tab w:val="left" w:pos="284"/>
          <w:tab w:val="left" w:pos="567"/>
        </w:tabs>
        <w:ind w:left="0" w:firstLine="0"/>
        <w:jc w:val="both"/>
        <w:rPr>
          <w:sz w:val="24"/>
        </w:rPr>
      </w:pPr>
      <w:proofErr w:type="spellStart"/>
      <w:r w:rsidRPr="00976CC1">
        <w:rPr>
          <w:b/>
          <w:i/>
          <w:sz w:val="24"/>
        </w:rPr>
        <w:t>Підрядник</w:t>
      </w:r>
      <w:proofErr w:type="spellEnd"/>
      <w:r w:rsidRPr="00976CC1">
        <w:rPr>
          <w:b/>
          <w:i/>
          <w:sz w:val="24"/>
        </w:rPr>
        <w:t xml:space="preserve"> </w:t>
      </w:r>
      <w:proofErr w:type="spellStart"/>
      <w:r w:rsidRPr="00976CC1">
        <w:rPr>
          <w:b/>
          <w:i/>
          <w:sz w:val="24"/>
        </w:rPr>
        <w:t>має</w:t>
      </w:r>
      <w:proofErr w:type="spellEnd"/>
      <w:r w:rsidRPr="00976CC1">
        <w:rPr>
          <w:b/>
          <w:i/>
          <w:sz w:val="24"/>
        </w:rPr>
        <w:t xml:space="preserve"> </w:t>
      </w:r>
      <w:proofErr w:type="spellStart"/>
      <w:r w:rsidRPr="00976CC1">
        <w:rPr>
          <w:b/>
          <w:i/>
          <w:sz w:val="24"/>
        </w:rPr>
        <w:t>право</w:t>
      </w:r>
      <w:proofErr w:type="spellEnd"/>
      <w:r w:rsidRPr="00976CC1">
        <w:rPr>
          <w:b/>
          <w:i/>
          <w:sz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7.2.1. </w:t>
      </w:r>
      <w:proofErr w:type="spellStart"/>
      <w:r w:rsidRPr="00976CC1">
        <w:rPr>
          <w:rFonts w:ascii="Times New Roman" w:hAnsi="Times New Roman" w:cs="Times New Roman"/>
          <w:sz w:val="24"/>
          <w:szCs w:val="24"/>
        </w:rPr>
        <w:t>Своєчасно</w:t>
      </w:r>
      <w:proofErr w:type="spellEnd"/>
      <w:r w:rsidRPr="00976CC1">
        <w:rPr>
          <w:rFonts w:ascii="Times New Roman" w:hAnsi="Times New Roman" w:cs="Times New Roman"/>
          <w:sz w:val="24"/>
          <w:szCs w:val="24"/>
        </w:rPr>
        <w:t xml:space="preserve"> та в </w:t>
      </w:r>
      <w:proofErr w:type="spellStart"/>
      <w:r w:rsidRPr="00976CC1">
        <w:rPr>
          <w:rFonts w:ascii="Times New Roman" w:hAnsi="Times New Roman" w:cs="Times New Roman"/>
          <w:sz w:val="24"/>
          <w:szCs w:val="24"/>
        </w:rPr>
        <w:t>повному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обсязі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отримати</w:t>
      </w:r>
      <w:proofErr w:type="spellEnd"/>
      <w:r w:rsidRPr="00976CC1">
        <w:rPr>
          <w:rFonts w:ascii="Times New Roman" w:hAnsi="Times New Roman" w:cs="Times New Roman"/>
          <w:sz w:val="24"/>
          <w:szCs w:val="24"/>
        </w:rPr>
        <w:t xml:space="preserve"> оплату за </w:t>
      </w:r>
      <w:proofErr w:type="spellStart"/>
      <w:r w:rsidRPr="00976CC1">
        <w:rPr>
          <w:rFonts w:ascii="Times New Roman" w:hAnsi="Times New Roman" w:cs="Times New Roman"/>
          <w:sz w:val="24"/>
          <w:szCs w:val="24"/>
        </w:rPr>
        <w:t>фактично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виконані</w:t>
      </w:r>
      <w:proofErr w:type="spellEnd"/>
      <w:r w:rsidRPr="00976CC1">
        <w:rPr>
          <w:rFonts w:ascii="Times New Roman" w:hAnsi="Times New Roman" w:cs="Times New Roman"/>
          <w:sz w:val="24"/>
          <w:szCs w:val="24"/>
        </w:rPr>
        <w:t xml:space="preserve"> та </w:t>
      </w:r>
      <w:proofErr w:type="spellStart"/>
      <w:r w:rsidRPr="00976CC1">
        <w:rPr>
          <w:rFonts w:ascii="Times New Roman" w:hAnsi="Times New Roman" w:cs="Times New Roman"/>
          <w:sz w:val="24"/>
          <w:szCs w:val="24"/>
        </w:rPr>
        <w:t>прийняті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Роботи</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7.2.2. </w:t>
      </w:r>
      <w:proofErr w:type="spellStart"/>
      <w:r w:rsidRPr="00976CC1">
        <w:rPr>
          <w:rFonts w:ascii="Times New Roman" w:hAnsi="Times New Roman" w:cs="Times New Roman"/>
          <w:sz w:val="24"/>
          <w:szCs w:val="24"/>
        </w:rPr>
        <w:t>Залучати</w:t>
      </w:r>
      <w:proofErr w:type="spellEnd"/>
      <w:r w:rsidRPr="00976CC1">
        <w:rPr>
          <w:rFonts w:ascii="Times New Roman" w:hAnsi="Times New Roman" w:cs="Times New Roman"/>
          <w:sz w:val="24"/>
          <w:szCs w:val="24"/>
        </w:rPr>
        <w:t xml:space="preserve"> для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окремих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видів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третіх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осіб</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субпідрядників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спів-виконавців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попередньо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узгодивши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свої</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дії</w:t>
      </w:r>
      <w:proofErr w:type="spellEnd"/>
      <w:r w:rsidRPr="00976CC1">
        <w:rPr>
          <w:rFonts w:ascii="Times New Roman" w:hAnsi="Times New Roman" w:cs="Times New Roman"/>
          <w:sz w:val="24"/>
          <w:szCs w:val="24"/>
        </w:rPr>
        <w:t xml:space="preserve"> з </w:t>
      </w:r>
      <w:proofErr w:type="spellStart"/>
      <w:r w:rsidRPr="00976CC1">
        <w:rPr>
          <w:rFonts w:ascii="Times New Roman" w:hAnsi="Times New Roman" w:cs="Times New Roman"/>
          <w:sz w:val="24"/>
          <w:szCs w:val="24"/>
        </w:rPr>
        <w:t>Замовником</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7.2.3.</w:t>
      </w:r>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Ініціювати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внесення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змін</w:t>
      </w:r>
      <w:proofErr w:type="spellEnd"/>
      <w:r w:rsidRPr="00976CC1">
        <w:rPr>
          <w:rFonts w:ascii="Times New Roman" w:hAnsi="Times New Roman" w:cs="Times New Roman"/>
          <w:sz w:val="24"/>
          <w:szCs w:val="24"/>
        </w:rPr>
        <w:t xml:space="preserve"> у </w:t>
      </w:r>
      <w:proofErr w:type="spellStart"/>
      <w:r w:rsidRPr="00976CC1">
        <w:rPr>
          <w:rFonts w:ascii="Times New Roman" w:hAnsi="Times New Roman" w:cs="Times New Roman"/>
          <w:sz w:val="24"/>
          <w:szCs w:val="24"/>
        </w:rPr>
        <w:t>цей</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Договір</w:t>
      </w:r>
      <w:proofErr w:type="spellEnd"/>
      <w:r w:rsidRPr="00976CC1">
        <w:rPr>
          <w:rFonts w:ascii="Times New Roman" w:hAnsi="Times New Roman" w:cs="Times New Roman"/>
          <w:sz w:val="24"/>
          <w:szCs w:val="24"/>
        </w:rPr>
        <w:t xml:space="preserve"> у </w:t>
      </w:r>
      <w:proofErr w:type="spellStart"/>
      <w:r w:rsidRPr="00976CC1">
        <w:rPr>
          <w:rFonts w:ascii="Times New Roman" w:hAnsi="Times New Roman" w:cs="Times New Roman"/>
          <w:sz w:val="24"/>
          <w:szCs w:val="24"/>
        </w:rPr>
        <w:t>випадках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передбачених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чинним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законодавством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України</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color w:val="000000"/>
          <w:sz w:val="24"/>
          <w:szCs w:val="24"/>
        </w:rPr>
      </w:pPr>
      <w:r w:rsidRPr="00976CC1">
        <w:rPr>
          <w:rFonts w:ascii="Times New Roman" w:hAnsi="Times New Roman" w:cs="Times New Roman"/>
          <w:b/>
          <w:sz w:val="24"/>
          <w:szCs w:val="24"/>
        </w:rPr>
        <w:t>7.2.4.</w:t>
      </w:r>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Достроково</w:t>
      </w:r>
      <w:proofErr w:type="spellEnd"/>
      <w:r w:rsidRPr="00976CC1">
        <w:rPr>
          <w:rFonts w:ascii="Times New Roman" w:hAnsi="Times New Roman" w:cs="Times New Roman"/>
          <w:sz w:val="24"/>
          <w:szCs w:val="24"/>
        </w:rPr>
        <w:t xml:space="preserve"> в </w:t>
      </w:r>
      <w:proofErr w:type="spellStart"/>
      <w:r w:rsidRPr="00976CC1">
        <w:rPr>
          <w:rFonts w:ascii="Times New Roman" w:hAnsi="Times New Roman" w:cs="Times New Roman"/>
          <w:sz w:val="24"/>
          <w:szCs w:val="24"/>
        </w:rPr>
        <w:t>односторонньому</w:t>
      </w:r>
      <w:proofErr w:type="spellEnd"/>
      <w:r w:rsidRPr="00976CC1">
        <w:rPr>
          <w:rFonts w:ascii="Times New Roman" w:hAnsi="Times New Roman" w:cs="Times New Roman"/>
          <w:sz w:val="24"/>
          <w:szCs w:val="24"/>
        </w:rPr>
        <w:t xml:space="preserve"> порядку </w:t>
      </w:r>
      <w:proofErr w:type="spellStart"/>
      <w:r w:rsidRPr="00976CC1">
        <w:rPr>
          <w:rFonts w:ascii="Times New Roman" w:hAnsi="Times New Roman" w:cs="Times New Roman"/>
          <w:sz w:val="24"/>
          <w:szCs w:val="24"/>
        </w:rPr>
        <w:t>розірвати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цей</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Договір</w:t>
      </w:r>
      <w:proofErr w:type="spellEnd"/>
      <w:r w:rsidRPr="00976CC1">
        <w:rPr>
          <w:rFonts w:ascii="Times New Roman" w:hAnsi="Times New Roman" w:cs="Times New Roman"/>
          <w:sz w:val="24"/>
          <w:szCs w:val="24"/>
        </w:rPr>
        <w:t xml:space="preserve"> у </w:t>
      </w:r>
      <w:proofErr w:type="spellStart"/>
      <w:r w:rsidRPr="00976CC1">
        <w:rPr>
          <w:rFonts w:ascii="Times New Roman" w:hAnsi="Times New Roman" w:cs="Times New Roman"/>
          <w:sz w:val="24"/>
          <w:szCs w:val="24"/>
        </w:rPr>
        <w:t>разі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або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неналежного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зобов’язань</w:t>
      </w:r>
      <w:proofErr w:type="spellEnd"/>
      <w:r w:rsidRPr="00976CC1">
        <w:rPr>
          <w:rFonts w:ascii="Times New Roman" w:hAnsi="Times New Roman" w:cs="Times New Roman"/>
          <w:sz w:val="24"/>
          <w:szCs w:val="24"/>
        </w:rPr>
        <w:t xml:space="preserve"> за </w:t>
      </w:r>
      <w:proofErr w:type="spellStart"/>
      <w:r w:rsidRPr="00976CC1">
        <w:rPr>
          <w:rFonts w:ascii="Times New Roman" w:hAnsi="Times New Roman" w:cs="Times New Roman"/>
          <w:sz w:val="24"/>
          <w:szCs w:val="24"/>
        </w:rPr>
        <w:t>цим</w:t>
      </w:r>
      <w:proofErr w:type="spellEnd"/>
      <w:r w:rsidRPr="00976CC1">
        <w:rPr>
          <w:rFonts w:ascii="Times New Roman" w:hAnsi="Times New Roman" w:cs="Times New Roman"/>
          <w:sz w:val="24"/>
          <w:szCs w:val="24"/>
        </w:rPr>
        <w:t xml:space="preserve"> Договором, </w:t>
      </w:r>
      <w:proofErr w:type="spellStart"/>
      <w:r w:rsidRPr="00976CC1">
        <w:rPr>
          <w:rFonts w:ascii="Times New Roman" w:hAnsi="Times New Roman" w:cs="Times New Roman"/>
          <w:sz w:val="24"/>
          <w:szCs w:val="24"/>
        </w:rPr>
        <w:t>письмово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повідомивши</w:t>
      </w:r>
      <w:proofErr w:type="spellEnd"/>
      <w:r w:rsidRPr="00976CC1">
        <w:rPr>
          <w:rFonts w:ascii="Times New Roman" w:hAnsi="Times New Roman" w:cs="Times New Roman"/>
          <w:sz w:val="24"/>
          <w:szCs w:val="24"/>
        </w:rPr>
        <w:t xml:space="preserve"> про </w:t>
      </w:r>
      <w:proofErr w:type="spellStart"/>
      <w:r w:rsidRPr="00976CC1">
        <w:rPr>
          <w:rFonts w:ascii="Times New Roman" w:hAnsi="Times New Roman" w:cs="Times New Roman"/>
          <w:sz w:val="24"/>
          <w:szCs w:val="24"/>
        </w:rPr>
        <w:t>це</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його</w:t>
      </w:r>
      <w:proofErr w:type="spellEnd"/>
      <w:r w:rsidRPr="00976CC1">
        <w:rPr>
          <w:rFonts w:ascii="Times New Roman" w:hAnsi="Times New Roman" w:cs="Times New Roman"/>
          <w:sz w:val="24"/>
          <w:szCs w:val="24"/>
        </w:rPr>
        <w:t xml:space="preserve"> у строк не </w:t>
      </w:r>
      <w:proofErr w:type="spellStart"/>
      <w:r w:rsidRPr="00976CC1">
        <w:rPr>
          <w:rFonts w:ascii="Times New Roman" w:hAnsi="Times New Roman" w:cs="Times New Roman"/>
          <w:sz w:val="24"/>
          <w:szCs w:val="24"/>
        </w:rPr>
        <w:t>пізніше</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ніж</w:t>
      </w:r>
      <w:proofErr w:type="spellEnd"/>
      <w:r w:rsidRPr="00976CC1">
        <w:rPr>
          <w:rFonts w:ascii="Times New Roman" w:hAnsi="Times New Roman" w:cs="Times New Roman"/>
          <w:sz w:val="24"/>
          <w:szCs w:val="24"/>
        </w:rPr>
        <w:t xml:space="preserve"> за </w:t>
      </w:r>
      <w:r w:rsidRPr="00976CC1">
        <w:rPr>
          <w:rFonts w:ascii="Times New Roman" w:hAnsi="Times New Roman" w:cs="Times New Roman"/>
          <w:sz w:val="24"/>
          <w:szCs w:val="24"/>
          <w:lang w:val="uk-UA"/>
        </w:rPr>
        <w:t>5</w:t>
      </w:r>
      <w:r w:rsidRPr="00976CC1">
        <w:rPr>
          <w:rFonts w:ascii="Times New Roman" w:hAnsi="Times New Roman" w:cs="Times New Roman"/>
          <w:sz w:val="24"/>
          <w:szCs w:val="24"/>
        </w:rPr>
        <w:t xml:space="preserve"> </w:t>
      </w:r>
      <w:r w:rsidRPr="00976CC1">
        <w:rPr>
          <w:rFonts w:ascii="Times New Roman" w:hAnsi="Times New Roman" w:cs="Times New Roman"/>
          <w:i/>
          <w:color w:val="000000"/>
          <w:sz w:val="24"/>
          <w:szCs w:val="24"/>
        </w:rPr>
        <w:t>(</w:t>
      </w:r>
      <w:proofErr w:type="spellStart"/>
      <w:r w:rsidRPr="00976CC1">
        <w:rPr>
          <w:rFonts w:ascii="Times New Roman" w:hAnsi="Times New Roman" w:cs="Times New Roman"/>
          <w:i/>
          <w:color w:val="000000"/>
          <w:sz w:val="24"/>
          <w:szCs w:val="24"/>
        </w:rPr>
        <w:t>п'ять</w:t>
      </w:r>
      <w:proofErr w:type="spellEnd"/>
      <w:r w:rsidRPr="00976CC1">
        <w:rPr>
          <w:rFonts w:ascii="Times New Roman" w:hAnsi="Times New Roman" w:cs="Times New Roman"/>
          <w:i/>
          <w:color w:val="000000"/>
          <w:sz w:val="24"/>
          <w:szCs w:val="24"/>
        </w:rPr>
        <w:t>)</w:t>
      </w:r>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календарних</w:t>
      </w:r>
      <w:proofErr w:type="spellEnd"/>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днів</w:t>
      </w:r>
      <w:proofErr w:type="spellEnd"/>
      <w:r w:rsidRPr="00976CC1">
        <w:rPr>
          <w:rFonts w:ascii="Times New Roman" w:hAnsi="Times New Roman" w:cs="Times New Roman"/>
          <w:color w:val="000000"/>
          <w:sz w:val="24"/>
          <w:szCs w:val="24"/>
        </w:rPr>
        <w:t xml:space="preserve"> до дня фактичного </w:t>
      </w:r>
      <w:proofErr w:type="spellStart"/>
      <w:r w:rsidRPr="00976CC1">
        <w:rPr>
          <w:rFonts w:ascii="Times New Roman" w:hAnsi="Times New Roman" w:cs="Times New Roman"/>
          <w:color w:val="000000"/>
          <w:sz w:val="24"/>
          <w:szCs w:val="24"/>
        </w:rPr>
        <w:t>розірвання</w:t>
      </w:r>
      <w:proofErr w:type="spellEnd"/>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цього</w:t>
      </w:r>
      <w:proofErr w:type="spellEnd"/>
      <w:r w:rsidRPr="00976CC1">
        <w:rPr>
          <w:rFonts w:ascii="Times New Roman" w:hAnsi="Times New Roman" w:cs="Times New Roman"/>
          <w:color w:val="000000"/>
          <w:sz w:val="24"/>
          <w:szCs w:val="24"/>
        </w:rPr>
        <w:t xml:space="preserve"> Договору.</w:t>
      </w:r>
    </w:p>
    <w:p w:rsidR="00976CC1" w:rsidRPr="00976CC1" w:rsidRDefault="00976CC1" w:rsidP="00A95640">
      <w:pPr>
        <w:widowControl w:val="0"/>
        <w:spacing w:after="0" w:line="240" w:lineRule="auto"/>
        <w:jc w:val="both"/>
        <w:rPr>
          <w:rFonts w:ascii="Times New Roman" w:hAnsi="Times New Roman" w:cs="Times New Roman"/>
          <w:color w:val="333333"/>
          <w:sz w:val="24"/>
          <w:szCs w:val="24"/>
        </w:rPr>
      </w:pPr>
    </w:p>
    <w:p w:rsidR="00976CC1" w:rsidRPr="00976CC1" w:rsidRDefault="00976CC1" w:rsidP="00A95640">
      <w:pPr>
        <w:pStyle w:val="a8"/>
        <w:numPr>
          <w:ilvl w:val="1"/>
          <w:numId w:val="41"/>
        </w:numPr>
        <w:tabs>
          <w:tab w:val="left" w:pos="284"/>
          <w:tab w:val="left" w:pos="567"/>
        </w:tabs>
        <w:ind w:left="0" w:firstLine="0"/>
        <w:jc w:val="both"/>
        <w:rPr>
          <w:sz w:val="24"/>
        </w:rPr>
      </w:pPr>
      <w:proofErr w:type="spellStart"/>
      <w:r w:rsidRPr="00976CC1">
        <w:rPr>
          <w:b/>
          <w:i/>
          <w:sz w:val="24"/>
        </w:rPr>
        <w:t>Замовник</w:t>
      </w:r>
      <w:proofErr w:type="spellEnd"/>
      <w:r w:rsidRPr="00976CC1">
        <w:rPr>
          <w:b/>
          <w:i/>
          <w:sz w:val="24"/>
        </w:rPr>
        <w:t xml:space="preserve"> </w:t>
      </w:r>
      <w:proofErr w:type="spellStart"/>
      <w:r w:rsidRPr="00976CC1">
        <w:rPr>
          <w:b/>
          <w:i/>
          <w:sz w:val="24"/>
        </w:rPr>
        <w:t>зобов’язаний</w:t>
      </w:r>
      <w:proofErr w:type="spellEnd"/>
      <w:r w:rsidRPr="00976CC1">
        <w:rPr>
          <w:b/>
          <w:i/>
          <w:sz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7.3.1. </w:t>
      </w:r>
      <w:proofErr w:type="spellStart"/>
      <w:r w:rsidRPr="00976CC1">
        <w:rPr>
          <w:rFonts w:ascii="Times New Roman" w:hAnsi="Times New Roman" w:cs="Times New Roman"/>
          <w:sz w:val="24"/>
          <w:szCs w:val="24"/>
        </w:rPr>
        <w:t>Своєчасно</w:t>
      </w:r>
      <w:proofErr w:type="spellEnd"/>
      <w:r w:rsidRPr="00976CC1">
        <w:rPr>
          <w:rFonts w:ascii="Times New Roman" w:hAnsi="Times New Roman" w:cs="Times New Roman"/>
          <w:sz w:val="24"/>
          <w:szCs w:val="24"/>
        </w:rPr>
        <w:t xml:space="preserve"> та в </w:t>
      </w:r>
      <w:proofErr w:type="spellStart"/>
      <w:r w:rsidRPr="00976CC1">
        <w:rPr>
          <w:rFonts w:ascii="Times New Roman" w:hAnsi="Times New Roman" w:cs="Times New Roman"/>
          <w:sz w:val="24"/>
          <w:szCs w:val="24"/>
        </w:rPr>
        <w:t>повному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обсязі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здійснити</w:t>
      </w:r>
      <w:proofErr w:type="spellEnd"/>
      <w:r w:rsidRPr="00976CC1">
        <w:rPr>
          <w:rFonts w:ascii="Times New Roman" w:hAnsi="Times New Roman" w:cs="Times New Roman"/>
          <w:sz w:val="24"/>
          <w:szCs w:val="24"/>
        </w:rPr>
        <w:t xml:space="preserve"> оплату </w:t>
      </w:r>
      <w:proofErr w:type="spellStart"/>
      <w:r w:rsidRPr="00976CC1">
        <w:rPr>
          <w:rFonts w:ascii="Times New Roman" w:hAnsi="Times New Roman" w:cs="Times New Roman"/>
          <w:sz w:val="24"/>
          <w:szCs w:val="24"/>
        </w:rPr>
        <w:t>Підряднику</w:t>
      </w:r>
      <w:proofErr w:type="spellEnd"/>
      <w:r w:rsidRPr="00976CC1">
        <w:rPr>
          <w:rFonts w:ascii="Times New Roman" w:hAnsi="Times New Roman" w:cs="Times New Roman"/>
          <w:sz w:val="24"/>
          <w:szCs w:val="24"/>
        </w:rPr>
        <w:t xml:space="preserve"> за </w:t>
      </w:r>
      <w:proofErr w:type="spellStart"/>
      <w:r w:rsidRPr="00976CC1">
        <w:rPr>
          <w:rFonts w:ascii="Times New Roman" w:hAnsi="Times New Roman" w:cs="Times New Roman"/>
          <w:sz w:val="24"/>
          <w:szCs w:val="24"/>
        </w:rPr>
        <w:t>фактично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виконані</w:t>
      </w:r>
      <w:proofErr w:type="spellEnd"/>
      <w:r w:rsidRPr="00976CC1">
        <w:rPr>
          <w:rFonts w:ascii="Times New Roman" w:hAnsi="Times New Roman" w:cs="Times New Roman"/>
          <w:sz w:val="24"/>
          <w:szCs w:val="24"/>
        </w:rPr>
        <w:t xml:space="preserve"> та </w:t>
      </w:r>
      <w:proofErr w:type="spellStart"/>
      <w:r w:rsidRPr="00976CC1">
        <w:rPr>
          <w:rFonts w:ascii="Times New Roman" w:hAnsi="Times New Roman" w:cs="Times New Roman"/>
          <w:sz w:val="24"/>
          <w:szCs w:val="24"/>
        </w:rPr>
        <w:t>прийняті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Роботи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згідно</w:t>
      </w:r>
      <w:proofErr w:type="spellEnd"/>
      <w:r w:rsidRPr="00976CC1">
        <w:rPr>
          <w:rFonts w:ascii="Times New Roman" w:hAnsi="Times New Roman" w:cs="Times New Roman"/>
          <w:sz w:val="24"/>
          <w:szCs w:val="24"/>
        </w:rPr>
        <w:t xml:space="preserve"> з Актом;</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7.3.2.</w:t>
      </w:r>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Прийняти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належно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Роботи</w:t>
      </w:r>
      <w:proofErr w:type="spellEnd"/>
      <w:r w:rsidRPr="00976CC1">
        <w:rPr>
          <w:rFonts w:ascii="Times New Roman" w:hAnsi="Times New Roman" w:cs="Times New Roman"/>
          <w:sz w:val="24"/>
          <w:szCs w:val="24"/>
        </w:rPr>
        <w:t xml:space="preserve"> та </w:t>
      </w:r>
      <w:proofErr w:type="spellStart"/>
      <w:r w:rsidRPr="00976CC1">
        <w:rPr>
          <w:rFonts w:ascii="Times New Roman" w:hAnsi="Times New Roman" w:cs="Times New Roman"/>
          <w:sz w:val="24"/>
          <w:szCs w:val="24"/>
        </w:rPr>
        <w:t>підписати</w:t>
      </w:r>
      <w:proofErr w:type="spellEnd"/>
      <w:r w:rsidRPr="00976CC1">
        <w:rPr>
          <w:rFonts w:ascii="Times New Roman" w:hAnsi="Times New Roman" w:cs="Times New Roman"/>
          <w:sz w:val="24"/>
          <w:szCs w:val="24"/>
        </w:rPr>
        <w:t xml:space="preserve"> Акт </w:t>
      </w:r>
      <w:proofErr w:type="spellStart"/>
      <w:r w:rsidRPr="00976CC1">
        <w:rPr>
          <w:rFonts w:ascii="Times New Roman" w:hAnsi="Times New Roman" w:cs="Times New Roman"/>
          <w:sz w:val="24"/>
          <w:szCs w:val="24"/>
        </w:rPr>
        <w:t>протягом</w:t>
      </w:r>
      <w:proofErr w:type="spellEnd"/>
      <w:r w:rsidRPr="00976CC1">
        <w:rPr>
          <w:rFonts w:ascii="Times New Roman" w:hAnsi="Times New Roman" w:cs="Times New Roman"/>
          <w:sz w:val="24"/>
          <w:szCs w:val="24"/>
        </w:rPr>
        <w:t xml:space="preserve"> 5 </w:t>
      </w:r>
      <w:r w:rsidRPr="00976CC1">
        <w:rPr>
          <w:rFonts w:ascii="Times New Roman" w:hAnsi="Times New Roman" w:cs="Times New Roman"/>
          <w:i/>
          <w:sz w:val="24"/>
          <w:szCs w:val="24"/>
        </w:rPr>
        <w:t>(</w:t>
      </w:r>
      <w:proofErr w:type="spellStart"/>
      <w:r w:rsidRPr="00976CC1">
        <w:rPr>
          <w:rFonts w:ascii="Times New Roman" w:hAnsi="Times New Roman" w:cs="Times New Roman"/>
          <w:i/>
          <w:sz w:val="24"/>
          <w:szCs w:val="24"/>
        </w:rPr>
        <w:t>п'яти</w:t>
      </w:r>
      <w:proofErr w:type="spellEnd"/>
      <w:r w:rsidRPr="00976CC1">
        <w:rPr>
          <w:rFonts w:ascii="Times New Roman" w:hAnsi="Times New Roman" w:cs="Times New Roman"/>
          <w:i/>
          <w:sz w:val="24"/>
          <w:szCs w:val="24"/>
        </w:rPr>
        <w:t>)</w:t>
      </w:r>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робочих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днів</w:t>
      </w:r>
      <w:proofErr w:type="spellEnd"/>
      <w:r w:rsidRPr="00976CC1">
        <w:rPr>
          <w:rFonts w:ascii="Times New Roman" w:hAnsi="Times New Roman" w:cs="Times New Roman"/>
          <w:sz w:val="24"/>
          <w:szCs w:val="24"/>
        </w:rPr>
        <w:t xml:space="preserve"> з моменту </w:t>
      </w:r>
      <w:proofErr w:type="spellStart"/>
      <w:r w:rsidRPr="00976CC1">
        <w:rPr>
          <w:rFonts w:ascii="Times New Roman" w:hAnsi="Times New Roman" w:cs="Times New Roman"/>
          <w:sz w:val="24"/>
          <w:szCs w:val="24"/>
        </w:rPr>
        <w:t>його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отримання</w:t>
      </w:r>
      <w:proofErr w:type="spellEnd"/>
      <w:r w:rsidRPr="00976CC1">
        <w:rPr>
          <w:rFonts w:ascii="Times New Roman" w:hAnsi="Times New Roman" w:cs="Times New Roman"/>
          <w:sz w:val="24"/>
          <w:szCs w:val="24"/>
        </w:rPr>
        <w:t xml:space="preserve"> та </w:t>
      </w:r>
      <w:proofErr w:type="spellStart"/>
      <w:r w:rsidRPr="00976CC1">
        <w:rPr>
          <w:rFonts w:ascii="Times New Roman" w:hAnsi="Times New Roman" w:cs="Times New Roman"/>
          <w:sz w:val="24"/>
          <w:szCs w:val="24"/>
        </w:rPr>
        <w:t>повернути</w:t>
      </w:r>
      <w:proofErr w:type="spellEnd"/>
      <w:r w:rsidRPr="00976CC1">
        <w:rPr>
          <w:rFonts w:ascii="Times New Roman" w:hAnsi="Times New Roman" w:cs="Times New Roman"/>
          <w:sz w:val="24"/>
          <w:szCs w:val="24"/>
        </w:rPr>
        <w:t xml:space="preserve"> один </w:t>
      </w:r>
      <w:proofErr w:type="spellStart"/>
      <w:r w:rsidRPr="00976CC1">
        <w:rPr>
          <w:rFonts w:ascii="Times New Roman" w:hAnsi="Times New Roman" w:cs="Times New Roman"/>
          <w:sz w:val="24"/>
          <w:szCs w:val="24"/>
        </w:rPr>
        <w:t>примірник</w:t>
      </w:r>
      <w:proofErr w:type="spellEnd"/>
      <w:r w:rsidRPr="00976CC1">
        <w:rPr>
          <w:rFonts w:ascii="Times New Roman" w:hAnsi="Times New Roman" w:cs="Times New Roman"/>
          <w:sz w:val="24"/>
          <w:szCs w:val="24"/>
        </w:rPr>
        <w:t xml:space="preserve"> Акту </w:t>
      </w:r>
      <w:proofErr w:type="spellStart"/>
      <w:r w:rsidRPr="00976CC1">
        <w:rPr>
          <w:rFonts w:ascii="Times New Roman" w:hAnsi="Times New Roman" w:cs="Times New Roman"/>
          <w:sz w:val="24"/>
          <w:szCs w:val="24"/>
        </w:rPr>
        <w:t>Підряднику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або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надати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вмотивовану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письмову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відмову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підписання</w:t>
      </w:r>
      <w:proofErr w:type="spellEnd"/>
      <w:r w:rsidRPr="00976CC1">
        <w:rPr>
          <w:rFonts w:ascii="Times New Roman" w:hAnsi="Times New Roman" w:cs="Times New Roman"/>
          <w:sz w:val="24"/>
          <w:szCs w:val="24"/>
        </w:rPr>
        <w:t xml:space="preserve"> Акту з </w:t>
      </w:r>
      <w:proofErr w:type="spellStart"/>
      <w:r w:rsidRPr="00976CC1">
        <w:rPr>
          <w:rFonts w:ascii="Times New Roman" w:hAnsi="Times New Roman" w:cs="Times New Roman"/>
          <w:sz w:val="24"/>
          <w:szCs w:val="24"/>
        </w:rPr>
        <w:t>вказівкою</w:t>
      </w:r>
      <w:proofErr w:type="spellEnd"/>
      <w:r w:rsidRPr="00976CC1">
        <w:rPr>
          <w:rFonts w:ascii="Times New Roman" w:hAnsi="Times New Roman" w:cs="Times New Roman"/>
          <w:sz w:val="24"/>
          <w:szCs w:val="24"/>
        </w:rPr>
        <w:t xml:space="preserve"> на </w:t>
      </w:r>
      <w:proofErr w:type="spellStart"/>
      <w:r w:rsidRPr="00976CC1">
        <w:rPr>
          <w:rFonts w:ascii="Times New Roman" w:hAnsi="Times New Roman" w:cs="Times New Roman"/>
          <w:sz w:val="24"/>
          <w:szCs w:val="24"/>
        </w:rPr>
        <w:t>недоліки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виявлені</w:t>
      </w:r>
      <w:proofErr w:type="spellEnd"/>
      <w:r w:rsidRPr="00976CC1">
        <w:rPr>
          <w:rFonts w:ascii="Times New Roman" w:hAnsi="Times New Roman" w:cs="Times New Roman"/>
          <w:sz w:val="24"/>
          <w:szCs w:val="24"/>
        </w:rPr>
        <w:t xml:space="preserve"> у </w:t>
      </w:r>
      <w:proofErr w:type="spellStart"/>
      <w:r w:rsidRPr="00976CC1">
        <w:rPr>
          <w:rFonts w:ascii="Times New Roman" w:hAnsi="Times New Roman" w:cs="Times New Roman"/>
          <w:sz w:val="24"/>
          <w:szCs w:val="24"/>
        </w:rPr>
        <w:t>виконаних</w:t>
      </w:r>
      <w:proofErr w:type="spellEnd"/>
      <w:r w:rsidRPr="00976CC1">
        <w:rPr>
          <w:rFonts w:ascii="Times New Roman" w:hAnsi="Times New Roman" w:cs="Times New Roman"/>
          <w:sz w:val="24"/>
          <w:szCs w:val="24"/>
        </w:rPr>
        <w:t xml:space="preserve"> Роботах;</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7.3.3. </w:t>
      </w:r>
      <w:proofErr w:type="spellStart"/>
      <w:r w:rsidRPr="00976CC1">
        <w:rPr>
          <w:rFonts w:ascii="Times New Roman" w:hAnsi="Times New Roman" w:cs="Times New Roman"/>
          <w:sz w:val="24"/>
          <w:szCs w:val="24"/>
        </w:rPr>
        <w:t>Забезпечити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безперешкодний</w:t>
      </w:r>
      <w:proofErr w:type="spellEnd"/>
      <w:r w:rsidRPr="00976CC1">
        <w:rPr>
          <w:rFonts w:ascii="Times New Roman" w:hAnsi="Times New Roman" w:cs="Times New Roman"/>
          <w:sz w:val="24"/>
          <w:szCs w:val="24"/>
        </w:rPr>
        <w:t xml:space="preserve"> доступ на </w:t>
      </w:r>
      <w:r w:rsidRPr="00976CC1">
        <w:rPr>
          <w:rFonts w:ascii="Times New Roman" w:hAnsi="Times New Roman" w:cs="Times New Roman"/>
          <w:sz w:val="24"/>
          <w:szCs w:val="24"/>
          <w:lang w:val="uk-UA"/>
        </w:rPr>
        <w:t>О</w:t>
      </w:r>
      <w:proofErr w:type="spellStart"/>
      <w:r w:rsidRPr="00976CC1">
        <w:rPr>
          <w:rFonts w:ascii="Times New Roman" w:hAnsi="Times New Roman" w:cs="Times New Roman"/>
          <w:sz w:val="24"/>
          <w:szCs w:val="24"/>
        </w:rPr>
        <w:t>б’єкт</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працівникам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Підрядника</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7.3.4.</w:t>
      </w:r>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Забезпечити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присутність</w:t>
      </w:r>
      <w:proofErr w:type="spellEnd"/>
      <w:r w:rsidRPr="00976CC1">
        <w:rPr>
          <w:rFonts w:ascii="Times New Roman" w:hAnsi="Times New Roman" w:cs="Times New Roman"/>
          <w:sz w:val="24"/>
          <w:szCs w:val="24"/>
        </w:rPr>
        <w:t xml:space="preserve"> на </w:t>
      </w:r>
      <w:proofErr w:type="spellStart"/>
      <w:r w:rsidRPr="00976CC1">
        <w:rPr>
          <w:rFonts w:ascii="Times New Roman" w:hAnsi="Times New Roman" w:cs="Times New Roman"/>
          <w:sz w:val="24"/>
          <w:szCs w:val="24"/>
        </w:rPr>
        <w:t>місцях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за </w:t>
      </w:r>
      <w:proofErr w:type="spellStart"/>
      <w:r w:rsidRPr="00976CC1">
        <w:rPr>
          <w:rFonts w:ascii="Times New Roman" w:hAnsi="Times New Roman" w:cs="Times New Roman"/>
          <w:sz w:val="24"/>
          <w:szCs w:val="24"/>
        </w:rPr>
        <w:t>цим</w:t>
      </w:r>
      <w:proofErr w:type="spellEnd"/>
      <w:r w:rsidRPr="00976CC1">
        <w:rPr>
          <w:rFonts w:ascii="Times New Roman" w:hAnsi="Times New Roman" w:cs="Times New Roman"/>
          <w:sz w:val="24"/>
          <w:szCs w:val="24"/>
        </w:rPr>
        <w:t xml:space="preserve"> Договором </w:t>
      </w:r>
      <w:proofErr w:type="spellStart"/>
      <w:r w:rsidRPr="00976CC1">
        <w:rPr>
          <w:rFonts w:ascii="Times New Roman" w:hAnsi="Times New Roman" w:cs="Times New Roman"/>
          <w:sz w:val="24"/>
          <w:szCs w:val="24"/>
        </w:rPr>
        <w:t>відповідальних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осіб</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Замовника</w:t>
      </w:r>
      <w:proofErr w:type="spellEnd"/>
      <w:r w:rsidRPr="00976CC1">
        <w:rPr>
          <w:rFonts w:ascii="Times New Roman" w:hAnsi="Times New Roman" w:cs="Times New Roman"/>
          <w:sz w:val="24"/>
          <w:szCs w:val="24"/>
        </w:rPr>
        <w:t xml:space="preserve"> (за потреби);</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7.3.5.</w:t>
      </w:r>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Надати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Підряднику</w:t>
      </w:r>
      <w:proofErr w:type="spellEnd"/>
      <w:r w:rsidRPr="00976CC1">
        <w:rPr>
          <w:rFonts w:ascii="Times New Roman" w:hAnsi="Times New Roman" w:cs="Times New Roman"/>
          <w:sz w:val="24"/>
          <w:szCs w:val="24"/>
        </w:rPr>
        <w:t xml:space="preserve"> всю </w:t>
      </w:r>
      <w:proofErr w:type="spellStart"/>
      <w:r w:rsidRPr="00976CC1">
        <w:rPr>
          <w:rFonts w:ascii="Times New Roman" w:hAnsi="Times New Roman" w:cs="Times New Roman"/>
          <w:sz w:val="24"/>
          <w:szCs w:val="24"/>
        </w:rPr>
        <w:t>необхідну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інформацію</w:t>
      </w:r>
      <w:proofErr w:type="spellEnd"/>
      <w:r w:rsidRPr="00976CC1">
        <w:rPr>
          <w:rFonts w:ascii="Times New Roman" w:hAnsi="Times New Roman" w:cs="Times New Roman"/>
          <w:sz w:val="24"/>
          <w:szCs w:val="24"/>
        </w:rPr>
        <w:t xml:space="preserve"> </w:t>
      </w:r>
      <w:r w:rsidRPr="00976CC1">
        <w:rPr>
          <w:rFonts w:ascii="Times New Roman" w:hAnsi="Times New Roman" w:cs="Times New Roman"/>
          <w:sz w:val="24"/>
          <w:szCs w:val="24"/>
          <w:lang w:val="uk-UA"/>
        </w:rPr>
        <w:t xml:space="preserve">та документи </w:t>
      </w:r>
      <w:r w:rsidRPr="00976CC1">
        <w:rPr>
          <w:rFonts w:ascii="Times New Roman" w:hAnsi="Times New Roman" w:cs="Times New Roman"/>
          <w:sz w:val="24"/>
          <w:szCs w:val="24"/>
        </w:rPr>
        <w:t xml:space="preserve">для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p>
    <w:p w:rsidR="00976CC1" w:rsidRPr="00976CC1" w:rsidRDefault="00976CC1" w:rsidP="00A95640">
      <w:pPr>
        <w:pStyle w:val="a8"/>
        <w:numPr>
          <w:ilvl w:val="1"/>
          <w:numId w:val="41"/>
        </w:numPr>
        <w:tabs>
          <w:tab w:val="left" w:pos="284"/>
          <w:tab w:val="left" w:pos="567"/>
        </w:tabs>
        <w:ind w:left="0" w:firstLine="0"/>
        <w:jc w:val="both"/>
        <w:rPr>
          <w:sz w:val="24"/>
        </w:rPr>
      </w:pPr>
      <w:proofErr w:type="spellStart"/>
      <w:r w:rsidRPr="00976CC1">
        <w:rPr>
          <w:b/>
          <w:i/>
          <w:sz w:val="24"/>
        </w:rPr>
        <w:t>Замовник</w:t>
      </w:r>
      <w:proofErr w:type="spellEnd"/>
      <w:r w:rsidRPr="00976CC1">
        <w:rPr>
          <w:b/>
          <w:i/>
          <w:sz w:val="24"/>
        </w:rPr>
        <w:t xml:space="preserve"> </w:t>
      </w:r>
      <w:proofErr w:type="spellStart"/>
      <w:r w:rsidRPr="00976CC1">
        <w:rPr>
          <w:b/>
          <w:i/>
          <w:sz w:val="24"/>
        </w:rPr>
        <w:t>має</w:t>
      </w:r>
      <w:proofErr w:type="spellEnd"/>
      <w:r w:rsidRPr="00976CC1">
        <w:rPr>
          <w:b/>
          <w:i/>
          <w:sz w:val="24"/>
        </w:rPr>
        <w:t xml:space="preserve"> </w:t>
      </w:r>
      <w:proofErr w:type="spellStart"/>
      <w:r w:rsidRPr="00976CC1">
        <w:rPr>
          <w:b/>
          <w:i/>
          <w:sz w:val="24"/>
        </w:rPr>
        <w:t>право</w:t>
      </w:r>
      <w:proofErr w:type="spellEnd"/>
      <w:r w:rsidRPr="00976CC1">
        <w:rPr>
          <w:b/>
          <w:i/>
          <w:sz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7.4.1. </w:t>
      </w:r>
      <w:proofErr w:type="spellStart"/>
      <w:r w:rsidRPr="00976CC1">
        <w:rPr>
          <w:rFonts w:ascii="Times New Roman" w:hAnsi="Times New Roman" w:cs="Times New Roman"/>
          <w:sz w:val="24"/>
          <w:szCs w:val="24"/>
        </w:rPr>
        <w:t>Отримати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Підрядника</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належно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Роботи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відповідно</w:t>
      </w:r>
      <w:proofErr w:type="spellEnd"/>
      <w:r w:rsidRPr="00976CC1">
        <w:rPr>
          <w:rFonts w:ascii="Times New Roman" w:hAnsi="Times New Roman" w:cs="Times New Roman"/>
          <w:sz w:val="24"/>
          <w:szCs w:val="24"/>
        </w:rPr>
        <w:t xml:space="preserve"> до умов </w:t>
      </w:r>
      <w:proofErr w:type="spellStart"/>
      <w:r w:rsidRPr="00976CC1">
        <w:rPr>
          <w:rFonts w:ascii="Times New Roman" w:hAnsi="Times New Roman" w:cs="Times New Roman"/>
          <w:sz w:val="24"/>
          <w:szCs w:val="24"/>
        </w:rPr>
        <w:t>цього</w:t>
      </w:r>
      <w:proofErr w:type="spellEnd"/>
      <w:r w:rsidRPr="00976CC1">
        <w:rPr>
          <w:rFonts w:ascii="Times New Roman" w:hAnsi="Times New Roman" w:cs="Times New Roman"/>
          <w:sz w:val="24"/>
          <w:szCs w:val="24"/>
        </w:rPr>
        <w:t xml:space="preserve"> Договору;</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7.4.2. </w:t>
      </w:r>
      <w:proofErr w:type="spellStart"/>
      <w:r w:rsidRPr="00976CC1">
        <w:rPr>
          <w:rFonts w:ascii="Times New Roman" w:hAnsi="Times New Roman" w:cs="Times New Roman"/>
          <w:sz w:val="24"/>
          <w:szCs w:val="24"/>
        </w:rPr>
        <w:t>Відмовитися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прийняття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відповідно</w:t>
      </w:r>
      <w:proofErr w:type="spellEnd"/>
      <w:r w:rsidRPr="00976CC1">
        <w:rPr>
          <w:rFonts w:ascii="Times New Roman" w:hAnsi="Times New Roman" w:cs="Times New Roman"/>
          <w:sz w:val="24"/>
          <w:szCs w:val="24"/>
        </w:rPr>
        <w:t xml:space="preserve"> до умов </w:t>
      </w:r>
      <w:proofErr w:type="spellStart"/>
      <w:r w:rsidRPr="00976CC1">
        <w:rPr>
          <w:rFonts w:ascii="Times New Roman" w:hAnsi="Times New Roman" w:cs="Times New Roman"/>
          <w:sz w:val="24"/>
          <w:szCs w:val="24"/>
        </w:rPr>
        <w:t>цього</w:t>
      </w:r>
      <w:proofErr w:type="spellEnd"/>
      <w:r w:rsidRPr="00976CC1">
        <w:rPr>
          <w:rFonts w:ascii="Times New Roman" w:hAnsi="Times New Roman" w:cs="Times New Roman"/>
          <w:sz w:val="24"/>
          <w:szCs w:val="24"/>
        </w:rPr>
        <w:t xml:space="preserve"> Договору у </w:t>
      </w:r>
      <w:proofErr w:type="spellStart"/>
      <w:r w:rsidRPr="00976CC1">
        <w:rPr>
          <w:rFonts w:ascii="Times New Roman" w:hAnsi="Times New Roman" w:cs="Times New Roman"/>
          <w:sz w:val="24"/>
          <w:szCs w:val="24"/>
        </w:rPr>
        <w:t>разі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виявлення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недоліків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дефектів</w:t>
      </w:r>
      <w:proofErr w:type="spellEnd"/>
      <w:r w:rsidRPr="00976CC1">
        <w:rPr>
          <w:rFonts w:ascii="Times New Roman" w:hAnsi="Times New Roman" w:cs="Times New Roman"/>
          <w:sz w:val="24"/>
          <w:szCs w:val="24"/>
        </w:rPr>
        <w:t xml:space="preserve">, поломок </w:t>
      </w:r>
      <w:proofErr w:type="spellStart"/>
      <w:r w:rsidRPr="00976CC1">
        <w:rPr>
          <w:rFonts w:ascii="Times New Roman" w:hAnsi="Times New Roman" w:cs="Times New Roman"/>
          <w:sz w:val="24"/>
          <w:szCs w:val="24"/>
        </w:rPr>
        <w:t>чи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недоробок</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які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виключають</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можливість</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використання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результатів</w:t>
      </w:r>
      <w:proofErr w:type="spellEnd"/>
      <w:r w:rsidRPr="00976CC1">
        <w:rPr>
          <w:rFonts w:ascii="Times New Roman" w:hAnsi="Times New Roman" w:cs="Times New Roman"/>
          <w:sz w:val="24"/>
          <w:szCs w:val="24"/>
        </w:rPr>
        <w:t xml:space="preserve"> таких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i не </w:t>
      </w:r>
      <w:proofErr w:type="spellStart"/>
      <w:r w:rsidRPr="00976CC1">
        <w:rPr>
          <w:rFonts w:ascii="Times New Roman" w:hAnsi="Times New Roman" w:cs="Times New Roman"/>
          <w:sz w:val="24"/>
          <w:szCs w:val="24"/>
        </w:rPr>
        <w:t>можуть</w:t>
      </w:r>
      <w:proofErr w:type="spellEnd"/>
      <w:r w:rsidRPr="00976CC1">
        <w:rPr>
          <w:rFonts w:ascii="Times New Roman" w:hAnsi="Times New Roman" w:cs="Times New Roman"/>
          <w:sz w:val="24"/>
          <w:szCs w:val="24"/>
        </w:rPr>
        <w:t xml:space="preserve"> бути </w:t>
      </w:r>
      <w:proofErr w:type="spellStart"/>
      <w:r w:rsidRPr="00976CC1">
        <w:rPr>
          <w:rFonts w:ascii="Times New Roman" w:hAnsi="Times New Roman" w:cs="Times New Roman"/>
          <w:sz w:val="24"/>
          <w:szCs w:val="24"/>
        </w:rPr>
        <w:t>усунені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або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третіми</w:t>
      </w:r>
      <w:proofErr w:type="spellEnd"/>
      <w:r w:rsidRPr="00976CC1">
        <w:rPr>
          <w:rFonts w:ascii="Times New Roman" w:hAnsi="Times New Roman" w:cs="Times New Roman"/>
          <w:sz w:val="24"/>
          <w:szCs w:val="24"/>
        </w:rPr>
        <w:t xml:space="preserve"> особами;</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7.4.3. </w:t>
      </w:r>
      <w:proofErr w:type="spellStart"/>
      <w:r w:rsidRPr="00976CC1">
        <w:rPr>
          <w:rFonts w:ascii="Times New Roman" w:hAnsi="Times New Roman" w:cs="Times New Roman"/>
          <w:sz w:val="24"/>
          <w:szCs w:val="24"/>
        </w:rPr>
        <w:t>Вимагати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безоплатного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виправлення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недоліків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що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виникли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внаслідок</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допущених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порушень</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або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виправити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їх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своїми</w:t>
      </w:r>
      <w:proofErr w:type="spellEnd"/>
      <w:r w:rsidRPr="00976CC1">
        <w:rPr>
          <w:rFonts w:ascii="Times New Roman" w:hAnsi="Times New Roman" w:cs="Times New Roman"/>
          <w:sz w:val="24"/>
          <w:szCs w:val="24"/>
        </w:rPr>
        <w:t xml:space="preserve"> силами, </w:t>
      </w:r>
      <w:proofErr w:type="spellStart"/>
      <w:r w:rsidRPr="00976CC1">
        <w:rPr>
          <w:rFonts w:ascii="Times New Roman" w:hAnsi="Times New Roman" w:cs="Times New Roman"/>
          <w:sz w:val="24"/>
          <w:szCs w:val="24"/>
        </w:rPr>
        <w:t>якщо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інше</w:t>
      </w:r>
      <w:proofErr w:type="spellEnd"/>
      <w:r w:rsidRPr="00976CC1">
        <w:rPr>
          <w:rFonts w:ascii="Times New Roman" w:hAnsi="Times New Roman" w:cs="Times New Roman"/>
          <w:sz w:val="24"/>
          <w:szCs w:val="24"/>
        </w:rPr>
        <w:t xml:space="preserve"> не </w:t>
      </w:r>
      <w:proofErr w:type="spellStart"/>
      <w:r w:rsidRPr="00976CC1">
        <w:rPr>
          <w:rFonts w:ascii="Times New Roman" w:hAnsi="Times New Roman" w:cs="Times New Roman"/>
          <w:sz w:val="24"/>
          <w:szCs w:val="24"/>
        </w:rPr>
        <w:t>передбачено</w:t>
      </w:r>
      <w:proofErr w:type="spellEnd"/>
      <w:r w:rsidRPr="00976CC1">
        <w:rPr>
          <w:rFonts w:ascii="Times New Roman" w:hAnsi="Times New Roman" w:cs="Times New Roman"/>
          <w:sz w:val="24"/>
          <w:szCs w:val="24"/>
        </w:rPr>
        <w:t xml:space="preserve"> Договором. У такому </w:t>
      </w:r>
      <w:proofErr w:type="spellStart"/>
      <w:r w:rsidRPr="00976CC1">
        <w:rPr>
          <w:rFonts w:ascii="Times New Roman" w:hAnsi="Times New Roman" w:cs="Times New Roman"/>
          <w:sz w:val="24"/>
          <w:szCs w:val="24"/>
        </w:rPr>
        <w:t>разі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збитки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завдані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відшкодовуються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Підрядником</w:t>
      </w:r>
      <w:proofErr w:type="spellEnd"/>
      <w:r w:rsidRPr="00976CC1">
        <w:rPr>
          <w:rFonts w:ascii="Times New Roman" w:hAnsi="Times New Roman" w:cs="Times New Roman"/>
          <w:sz w:val="24"/>
          <w:szCs w:val="24"/>
        </w:rPr>
        <w:t xml:space="preserve"> за </w:t>
      </w:r>
      <w:proofErr w:type="spellStart"/>
      <w:r w:rsidRPr="00976CC1">
        <w:rPr>
          <w:rFonts w:ascii="Times New Roman" w:hAnsi="Times New Roman" w:cs="Times New Roman"/>
          <w:sz w:val="24"/>
          <w:szCs w:val="24"/>
        </w:rPr>
        <w:t>його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рахунок</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7.4.4. </w:t>
      </w:r>
      <w:proofErr w:type="spellStart"/>
      <w:r w:rsidRPr="00976CC1">
        <w:rPr>
          <w:rFonts w:ascii="Times New Roman" w:hAnsi="Times New Roman" w:cs="Times New Roman"/>
          <w:sz w:val="24"/>
          <w:szCs w:val="24"/>
        </w:rPr>
        <w:t>Достроково</w:t>
      </w:r>
      <w:proofErr w:type="spellEnd"/>
      <w:r w:rsidRPr="00976CC1">
        <w:rPr>
          <w:rFonts w:ascii="Times New Roman" w:hAnsi="Times New Roman" w:cs="Times New Roman"/>
          <w:sz w:val="24"/>
          <w:szCs w:val="24"/>
        </w:rPr>
        <w:t xml:space="preserve"> в </w:t>
      </w:r>
      <w:proofErr w:type="spellStart"/>
      <w:r w:rsidRPr="00976CC1">
        <w:rPr>
          <w:rFonts w:ascii="Times New Roman" w:hAnsi="Times New Roman" w:cs="Times New Roman"/>
          <w:sz w:val="24"/>
          <w:szCs w:val="24"/>
        </w:rPr>
        <w:t>односторонньому</w:t>
      </w:r>
      <w:proofErr w:type="spellEnd"/>
      <w:r w:rsidRPr="00976CC1">
        <w:rPr>
          <w:rFonts w:ascii="Times New Roman" w:hAnsi="Times New Roman" w:cs="Times New Roman"/>
          <w:sz w:val="24"/>
          <w:szCs w:val="24"/>
        </w:rPr>
        <w:t xml:space="preserve"> порядку </w:t>
      </w:r>
      <w:proofErr w:type="spellStart"/>
      <w:r w:rsidRPr="00976CC1">
        <w:rPr>
          <w:rFonts w:ascii="Times New Roman" w:hAnsi="Times New Roman" w:cs="Times New Roman"/>
          <w:sz w:val="24"/>
          <w:szCs w:val="24"/>
        </w:rPr>
        <w:t>розірвати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цей</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Договір</w:t>
      </w:r>
      <w:proofErr w:type="spellEnd"/>
      <w:r w:rsidRPr="00976CC1">
        <w:rPr>
          <w:rFonts w:ascii="Times New Roman" w:hAnsi="Times New Roman" w:cs="Times New Roman"/>
          <w:sz w:val="24"/>
          <w:szCs w:val="24"/>
        </w:rPr>
        <w:t xml:space="preserve"> у </w:t>
      </w:r>
      <w:proofErr w:type="spellStart"/>
      <w:r w:rsidRPr="00976CC1">
        <w:rPr>
          <w:rFonts w:ascii="Times New Roman" w:hAnsi="Times New Roman" w:cs="Times New Roman"/>
          <w:sz w:val="24"/>
          <w:szCs w:val="24"/>
        </w:rPr>
        <w:t>разі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або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неналежного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зобов’язань</w:t>
      </w:r>
      <w:proofErr w:type="spellEnd"/>
      <w:r w:rsidRPr="00976CC1">
        <w:rPr>
          <w:rFonts w:ascii="Times New Roman" w:hAnsi="Times New Roman" w:cs="Times New Roman"/>
          <w:sz w:val="24"/>
          <w:szCs w:val="24"/>
        </w:rPr>
        <w:t xml:space="preserve"> за </w:t>
      </w:r>
      <w:proofErr w:type="spellStart"/>
      <w:r w:rsidRPr="00976CC1">
        <w:rPr>
          <w:rFonts w:ascii="Times New Roman" w:hAnsi="Times New Roman" w:cs="Times New Roman"/>
          <w:sz w:val="24"/>
          <w:szCs w:val="24"/>
        </w:rPr>
        <w:t>цим</w:t>
      </w:r>
      <w:proofErr w:type="spellEnd"/>
      <w:r w:rsidRPr="00976CC1">
        <w:rPr>
          <w:rFonts w:ascii="Times New Roman" w:hAnsi="Times New Roman" w:cs="Times New Roman"/>
          <w:sz w:val="24"/>
          <w:szCs w:val="24"/>
        </w:rPr>
        <w:t xml:space="preserve"> Договором, </w:t>
      </w:r>
      <w:proofErr w:type="spellStart"/>
      <w:r w:rsidRPr="00976CC1">
        <w:rPr>
          <w:rFonts w:ascii="Times New Roman" w:hAnsi="Times New Roman" w:cs="Times New Roman"/>
          <w:sz w:val="24"/>
          <w:szCs w:val="24"/>
        </w:rPr>
        <w:t>письмово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повідомивши</w:t>
      </w:r>
      <w:proofErr w:type="spellEnd"/>
      <w:r w:rsidRPr="00976CC1">
        <w:rPr>
          <w:rFonts w:ascii="Times New Roman" w:hAnsi="Times New Roman" w:cs="Times New Roman"/>
          <w:sz w:val="24"/>
          <w:szCs w:val="24"/>
        </w:rPr>
        <w:t xml:space="preserve"> про </w:t>
      </w:r>
      <w:proofErr w:type="spellStart"/>
      <w:r w:rsidRPr="00976CC1">
        <w:rPr>
          <w:rFonts w:ascii="Times New Roman" w:hAnsi="Times New Roman" w:cs="Times New Roman"/>
          <w:sz w:val="24"/>
          <w:szCs w:val="24"/>
        </w:rPr>
        <w:t>це</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його</w:t>
      </w:r>
      <w:proofErr w:type="spellEnd"/>
      <w:r w:rsidRPr="00976CC1">
        <w:rPr>
          <w:rFonts w:ascii="Times New Roman" w:hAnsi="Times New Roman" w:cs="Times New Roman"/>
          <w:sz w:val="24"/>
          <w:szCs w:val="24"/>
        </w:rPr>
        <w:t xml:space="preserve"> у строк не </w:t>
      </w:r>
      <w:proofErr w:type="spellStart"/>
      <w:r w:rsidRPr="00976CC1">
        <w:rPr>
          <w:rFonts w:ascii="Times New Roman" w:hAnsi="Times New Roman" w:cs="Times New Roman"/>
          <w:sz w:val="24"/>
          <w:szCs w:val="24"/>
        </w:rPr>
        <w:t>пізніше</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ніж</w:t>
      </w:r>
      <w:proofErr w:type="spellEnd"/>
      <w:r w:rsidRPr="00976CC1">
        <w:rPr>
          <w:rFonts w:ascii="Times New Roman" w:hAnsi="Times New Roman" w:cs="Times New Roman"/>
          <w:sz w:val="24"/>
          <w:szCs w:val="24"/>
        </w:rPr>
        <w:t xml:space="preserve"> за 5 </w:t>
      </w:r>
      <w:r w:rsidRPr="00976CC1">
        <w:rPr>
          <w:rFonts w:ascii="Times New Roman" w:hAnsi="Times New Roman" w:cs="Times New Roman"/>
          <w:i/>
          <w:color w:val="000000"/>
          <w:sz w:val="24"/>
          <w:szCs w:val="24"/>
        </w:rPr>
        <w:t>(</w:t>
      </w:r>
      <w:proofErr w:type="spellStart"/>
      <w:r w:rsidRPr="00976CC1">
        <w:rPr>
          <w:rFonts w:ascii="Times New Roman" w:hAnsi="Times New Roman" w:cs="Times New Roman"/>
          <w:i/>
          <w:color w:val="000000"/>
          <w:sz w:val="24"/>
          <w:szCs w:val="24"/>
        </w:rPr>
        <w:t>п'ять</w:t>
      </w:r>
      <w:proofErr w:type="spellEnd"/>
      <w:r w:rsidRPr="00976CC1">
        <w:rPr>
          <w:rFonts w:ascii="Times New Roman" w:hAnsi="Times New Roman" w:cs="Times New Roman"/>
          <w:i/>
          <w:color w:val="000000"/>
          <w:sz w:val="24"/>
          <w:szCs w:val="24"/>
        </w:rPr>
        <w:t>)</w:t>
      </w:r>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календарних</w:t>
      </w:r>
      <w:proofErr w:type="spellEnd"/>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днів</w:t>
      </w:r>
      <w:proofErr w:type="spellEnd"/>
      <w:r w:rsidRPr="00976CC1">
        <w:rPr>
          <w:rFonts w:ascii="Times New Roman" w:hAnsi="Times New Roman" w:cs="Times New Roman"/>
          <w:color w:val="000000"/>
          <w:sz w:val="24"/>
          <w:szCs w:val="24"/>
        </w:rPr>
        <w:t xml:space="preserve"> до дня фактичного </w:t>
      </w:r>
      <w:proofErr w:type="spellStart"/>
      <w:r w:rsidRPr="00976CC1">
        <w:rPr>
          <w:rFonts w:ascii="Times New Roman" w:hAnsi="Times New Roman" w:cs="Times New Roman"/>
          <w:color w:val="000000"/>
          <w:sz w:val="24"/>
          <w:szCs w:val="24"/>
        </w:rPr>
        <w:t>розірвання</w:t>
      </w:r>
      <w:proofErr w:type="spellEnd"/>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цього</w:t>
      </w:r>
      <w:proofErr w:type="spellEnd"/>
      <w:r w:rsidRPr="00976CC1">
        <w:rPr>
          <w:rFonts w:ascii="Times New Roman" w:hAnsi="Times New Roman" w:cs="Times New Roman"/>
          <w:color w:val="000000"/>
          <w:sz w:val="24"/>
          <w:szCs w:val="24"/>
        </w:rPr>
        <w:t xml:space="preserve"> Договору</w:t>
      </w:r>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7.4.5.</w:t>
      </w:r>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Контролювати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в </w:t>
      </w:r>
      <w:proofErr w:type="spellStart"/>
      <w:r w:rsidRPr="00976CC1">
        <w:rPr>
          <w:rFonts w:ascii="Times New Roman" w:hAnsi="Times New Roman" w:cs="Times New Roman"/>
          <w:sz w:val="24"/>
          <w:szCs w:val="24"/>
        </w:rPr>
        <w:t>обсязі</w:t>
      </w:r>
      <w:proofErr w:type="spellEnd"/>
      <w:r w:rsidRPr="00976CC1">
        <w:rPr>
          <w:rFonts w:ascii="Times New Roman" w:hAnsi="Times New Roman" w:cs="Times New Roman"/>
          <w:sz w:val="24"/>
          <w:szCs w:val="24"/>
        </w:rPr>
        <w:t xml:space="preserve"> та у строки, </w:t>
      </w:r>
      <w:proofErr w:type="spellStart"/>
      <w:r w:rsidRPr="00976CC1">
        <w:rPr>
          <w:rFonts w:ascii="Times New Roman" w:hAnsi="Times New Roman" w:cs="Times New Roman"/>
          <w:sz w:val="24"/>
          <w:szCs w:val="24"/>
        </w:rPr>
        <w:t>встановлені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цим</w:t>
      </w:r>
      <w:proofErr w:type="spellEnd"/>
      <w:r w:rsidRPr="00976CC1">
        <w:rPr>
          <w:rFonts w:ascii="Times New Roman" w:hAnsi="Times New Roman" w:cs="Times New Roman"/>
          <w:sz w:val="24"/>
          <w:szCs w:val="24"/>
        </w:rPr>
        <w:t xml:space="preserve"> Договором шляхом </w:t>
      </w:r>
      <w:proofErr w:type="spellStart"/>
      <w:r w:rsidRPr="00976CC1">
        <w:rPr>
          <w:rFonts w:ascii="Times New Roman" w:hAnsi="Times New Roman" w:cs="Times New Roman"/>
          <w:sz w:val="24"/>
          <w:szCs w:val="24"/>
        </w:rPr>
        <w:t>перевірки</w:t>
      </w:r>
      <w:proofErr w:type="spellEnd"/>
      <w:r w:rsidRPr="00976CC1">
        <w:rPr>
          <w:rFonts w:ascii="Times New Roman" w:hAnsi="Times New Roman" w:cs="Times New Roman"/>
          <w:sz w:val="24"/>
          <w:szCs w:val="24"/>
        </w:rPr>
        <w:t xml:space="preserve"> порядку та </w:t>
      </w:r>
      <w:proofErr w:type="spellStart"/>
      <w:r w:rsidRPr="00976CC1">
        <w:rPr>
          <w:rFonts w:ascii="Times New Roman" w:hAnsi="Times New Roman" w:cs="Times New Roman"/>
          <w:sz w:val="24"/>
          <w:szCs w:val="24"/>
        </w:rPr>
        <w:t>якості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при </w:t>
      </w:r>
      <w:proofErr w:type="spellStart"/>
      <w:r w:rsidRPr="00976CC1">
        <w:rPr>
          <w:rFonts w:ascii="Times New Roman" w:hAnsi="Times New Roman" w:cs="Times New Roman"/>
          <w:sz w:val="24"/>
          <w:szCs w:val="24"/>
        </w:rPr>
        <w:t>цьому</w:t>
      </w:r>
      <w:proofErr w:type="spellEnd"/>
      <w:r w:rsidRPr="00976CC1">
        <w:rPr>
          <w:rFonts w:ascii="Times New Roman" w:hAnsi="Times New Roman" w:cs="Times New Roman"/>
          <w:sz w:val="24"/>
          <w:szCs w:val="24"/>
        </w:rPr>
        <w:t xml:space="preserve"> не </w:t>
      </w:r>
      <w:proofErr w:type="spellStart"/>
      <w:r w:rsidRPr="00976CC1">
        <w:rPr>
          <w:rFonts w:ascii="Times New Roman" w:hAnsi="Times New Roman" w:cs="Times New Roman"/>
          <w:sz w:val="24"/>
          <w:szCs w:val="24"/>
        </w:rPr>
        <w:t>втручаючись</w:t>
      </w:r>
      <w:proofErr w:type="spellEnd"/>
      <w:r w:rsidRPr="00976CC1">
        <w:rPr>
          <w:rFonts w:ascii="Times New Roman" w:hAnsi="Times New Roman" w:cs="Times New Roman"/>
          <w:sz w:val="24"/>
          <w:szCs w:val="24"/>
        </w:rPr>
        <w:t xml:space="preserve"> у </w:t>
      </w:r>
      <w:proofErr w:type="spellStart"/>
      <w:r w:rsidRPr="00976CC1">
        <w:rPr>
          <w:rFonts w:ascii="Times New Roman" w:hAnsi="Times New Roman" w:cs="Times New Roman"/>
          <w:sz w:val="24"/>
          <w:szCs w:val="24"/>
        </w:rPr>
        <w:t>діяльність</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Підрядника</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lastRenderedPageBreak/>
        <w:t xml:space="preserve">7.4.6. </w:t>
      </w:r>
      <w:r w:rsidRPr="00976CC1">
        <w:rPr>
          <w:rFonts w:ascii="Times New Roman" w:hAnsi="Times New Roman" w:cs="Times New Roman"/>
          <w:sz w:val="24"/>
          <w:szCs w:val="24"/>
        </w:rPr>
        <w:t xml:space="preserve">У </w:t>
      </w:r>
      <w:proofErr w:type="spellStart"/>
      <w:r w:rsidRPr="00976CC1">
        <w:rPr>
          <w:rFonts w:ascii="Times New Roman" w:hAnsi="Times New Roman" w:cs="Times New Roman"/>
          <w:sz w:val="24"/>
          <w:szCs w:val="24"/>
        </w:rPr>
        <w:t>випадку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виявлення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фактів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використання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неякісних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матеріалів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або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матеріалів</w:t>
      </w:r>
      <w:proofErr w:type="spellEnd"/>
      <w:r w:rsidRPr="00976CC1">
        <w:rPr>
          <w:rFonts w:ascii="Times New Roman" w:hAnsi="Times New Roman" w:cs="Times New Roman"/>
          <w:sz w:val="24"/>
          <w:szCs w:val="24"/>
        </w:rPr>
        <w:t xml:space="preserve">, тип </w:t>
      </w:r>
      <w:proofErr w:type="spellStart"/>
      <w:r w:rsidRPr="00976CC1">
        <w:rPr>
          <w:rFonts w:ascii="Times New Roman" w:hAnsi="Times New Roman" w:cs="Times New Roman"/>
          <w:sz w:val="24"/>
          <w:szCs w:val="24"/>
        </w:rPr>
        <w:t>чи</w:t>
      </w:r>
      <w:proofErr w:type="spellEnd"/>
      <w:r w:rsidRPr="00976CC1">
        <w:rPr>
          <w:rFonts w:ascii="Times New Roman" w:hAnsi="Times New Roman" w:cs="Times New Roman"/>
          <w:sz w:val="24"/>
          <w:szCs w:val="24"/>
        </w:rPr>
        <w:t xml:space="preserve"> характеристики </w:t>
      </w:r>
      <w:proofErr w:type="spellStart"/>
      <w:r w:rsidRPr="00976CC1">
        <w:rPr>
          <w:rFonts w:ascii="Times New Roman" w:hAnsi="Times New Roman" w:cs="Times New Roman"/>
          <w:sz w:val="24"/>
          <w:szCs w:val="24"/>
        </w:rPr>
        <w:t>яких</w:t>
      </w:r>
      <w:proofErr w:type="spellEnd"/>
      <w:r w:rsidRPr="00976CC1">
        <w:rPr>
          <w:rFonts w:ascii="Times New Roman" w:hAnsi="Times New Roman" w:cs="Times New Roman"/>
          <w:sz w:val="24"/>
          <w:szCs w:val="24"/>
        </w:rPr>
        <w:t xml:space="preserve"> не </w:t>
      </w:r>
      <w:proofErr w:type="spellStart"/>
      <w:r w:rsidRPr="00976CC1">
        <w:rPr>
          <w:rFonts w:ascii="Times New Roman" w:hAnsi="Times New Roman" w:cs="Times New Roman"/>
          <w:sz w:val="24"/>
          <w:szCs w:val="24"/>
        </w:rPr>
        <w:t>відповідають</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вимогам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що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встановлюються</w:t>
      </w:r>
      <w:proofErr w:type="spellEnd"/>
      <w:r w:rsidRPr="00976CC1">
        <w:rPr>
          <w:rFonts w:ascii="Times New Roman" w:hAnsi="Times New Roman" w:cs="Times New Roman"/>
          <w:sz w:val="24"/>
          <w:szCs w:val="24"/>
        </w:rPr>
        <w:t xml:space="preserve"> до таких </w:t>
      </w:r>
      <w:proofErr w:type="spellStart"/>
      <w:r w:rsidRPr="00976CC1">
        <w:rPr>
          <w:rFonts w:ascii="Times New Roman" w:hAnsi="Times New Roman" w:cs="Times New Roman"/>
          <w:sz w:val="24"/>
          <w:szCs w:val="24"/>
        </w:rPr>
        <w:t>матеріалів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державним</w:t>
      </w:r>
      <w:proofErr w:type="spellEnd"/>
      <w:r w:rsidRPr="00976CC1">
        <w:rPr>
          <w:rFonts w:ascii="Times New Roman" w:hAnsi="Times New Roman" w:cs="Times New Roman"/>
          <w:sz w:val="24"/>
          <w:szCs w:val="24"/>
        </w:rPr>
        <w:t xml:space="preserve"> нормам та правилам, а </w:t>
      </w:r>
      <w:proofErr w:type="spellStart"/>
      <w:r w:rsidRPr="00976CC1">
        <w:rPr>
          <w:rFonts w:ascii="Times New Roman" w:hAnsi="Times New Roman" w:cs="Times New Roman"/>
          <w:sz w:val="24"/>
          <w:szCs w:val="24"/>
        </w:rPr>
        <w:t>також</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умовам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цього</w:t>
      </w:r>
      <w:proofErr w:type="spellEnd"/>
      <w:r w:rsidRPr="00976CC1">
        <w:rPr>
          <w:rFonts w:ascii="Times New Roman" w:hAnsi="Times New Roman" w:cs="Times New Roman"/>
          <w:sz w:val="24"/>
          <w:szCs w:val="24"/>
        </w:rPr>
        <w:t xml:space="preserve"> Договору, </w:t>
      </w:r>
      <w:proofErr w:type="spellStart"/>
      <w:r w:rsidRPr="00976CC1">
        <w:rPr>
          <w:rFonts w:ascii="Times New Roman" w:hAnsi="Times New Roman" w:cs="Times New Roman"/>
          <w:sz w:val="24"/>
          <w:szCs w:val="24"/>
        </w:rPr>
        <w:t>вимагати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Підрядника</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заміни</w:t>
      </w:r>
      <w:proofErr w:type="spellEnd"/>
      <w:r w:rsidRPr="00976CC1">
        <w:rPr>
          <w:rFonts w:ascii="Times New Roman" w:hAnsi="Times New Roman" w:cs="Times New Roman"/>
          <w:sz w:val="24"/>
          <w:szCs w:val="24"/>
        </w:rPr>
        <w:t xml:space="preserve"> таких </w:t>
      </w:r>
      <w:proofErr w:type="spellStart"/>
      <w:r w:rsidRPr="00976CC1">
        <w:rPr>
          <w:rFonts w:ascii="Times New Roman" w:hAnsi="Times New Roman" w:cs="Times New Roman"/>
          <w:sz w:val="24"/>
          <w:szCs w:val="24"/>
        </w:rPr>
        <w:t>матеріалів</w:t>
      </w:r>
      <w:proofErr w:type="spellEnd"/>
      <w:r w:rsidRPr="00976CC1">
        <w:rPr>
          <w:rFonts w:ascii="Times New Roman" w:hAnsi="Times New Roman" w:cs="Times New Roman"/>
          <w:sz w:val="24"/>
          <w:szCs w:val="24"/>
        </w:rPr>
        <w:t xml:space="preserve"> за </w:t>
      </w:r>
      <w:proofErr w:type="spellStart"/>
      <w:r w:rsidRPr="00976CC1">
        <w:rPr>
          <w:rFonts w:ascii="Times New Roman" w:hAnsi="Times New Roman" w:cs="Times New Roman"/>
          <w:sz w:val="24"/>
          <w:szCs w:val="24"/>
        </w:rPr>
        <w:t>його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рахунок</w:t>
      </w:r>
      <w:proofErr w:type="spellEnd"/>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7.4.7. </w:t>
      </w:r>
      <w:proofErr w:type="spellStart"/>
      <w:r w:rsidRPr="00976CC1">
        <w:rPr>
          <w:rFonts w:ascii="Times New Roman" w:hAnsi="Times New Roman" w:cs="Times New Roman"/>
          <w:sz w:val="24"/>
          <w:szCs w:val="24"/>
        </w:rPr>
        <w:t>Повернути</w:t>
      </w:r>
      <w:proofErr w:type="spellEnd"/>
      <w:r w:rsidRPr="00976CC1">
        <w:rPr>
          <w:rFonts w:ascii="Times New Roman" w:hAnsi="Times New Roman" w:cs="Times New Roman"/>
          <w:sz w:val="24"/>
          <w:szCs w:val="24"/>
        </w:rPr>
        <w:t xml:space="preserve"> Акт </w:t>
      </w:r>
      <w:proofErr w:type="spellStart"/>
      <w:r w:rsidRPr="00976CC1">
        <w:rPr>
          <w:rFonts w:ascii="Times New Roman" w:hAnsi="Times New Roman" w:cs="Times New Roman"/>
          <w:sz w:val="24"/>
          <w:szCs w:val="24"/>
        </w:rPr>
        <w:t>Виконавцю</w:t>
      </w:r>
      <w:proofErr w:type="spellEnd"/>
      <w:r w:rsidRPr="00976CC1">
        <w:rPr>
          <w:rFonts w:ascii="Times New Roman" w:hAnsi="Times New Roman" w:cs="Times New Roman"/>
          <w:sz w:val="24"/>
          <w:szCs w:val="24"/>
        </w:rPr>
        <w:t xml:space="preserve"> без </w:t>
      </w:r>
      <w:proofErr w:type="spellStart"/>
      <w:r w:rsidRPr="00976CC1">
        <w:rPr>
          <w:rFonts w:ascii="Times New Roman" w:hAnsi="Times New Roman" w:cs="Times New Roman"/>
          <w:sz w:val="24"/>
          <w:szCs w:val="24"/>
        </w:rPr>
        <w:t>здійснення</w:t>
      </w:r>
      <w:proofErr w:type="spellEnd"/>
      <w:r w:rsidRPr="00976CC1">
        <w:rPr>
          <w:rFonts w:ascii="Times New Roman" w:hAnsi="Times New Roman" w:cs="Times New Roman"/>
          <w:sz w:val="24"/>
          <w:szCs w:val="24"/>
        </w:rPr>
        <w:t xml:space="preserve"> оплати в </w:t>
      </w:r>
      <w:proofErr w:type="spellStart"/>
      <w:r w:rsidRPr="00976CC1">
        <w:rPr>
          <w:rFonts w:ascii="Times New Roman" w:hAnsi="Times New Roman" w:cs="Times New Roman"/>
          <w:sz w:val="24"/>
          <w:szCs w:val="24"/>
        </w:rPr>
        <w:t>разі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неналежного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його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оформлення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відсутність</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підписів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кількості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вартості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інших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необхідних</w:t>
      </w:r>
      <w:proofErr w:type="spellEnd"/>
      <w:r w:rsidRPr="00976CC1">
        <w:rPr>
          <w:rFonts w:ascii="Times New Roman" w:hAnsi="Times New Roman" w:cs="Times New Roman"/>
          <w:spacing w:val="-2"/>
          <w:sz w:val="24"/>
          <w:szCs w:val="24"/>
          <w:lang w:val="uk-UA"/>
        </w:rPr>
        <w:t xml:space="preserve"> реквізитів первинних документів</w:t>
      </w:r>
      <w:r w:rsidRPr="00976CC1">
        <w:rPr>
          <w:rFonts w:ascii="Times New Roman" w:hAnsi="Times New Roman" w:cs="Times New Roman"/>
          <w:sz w:val="24"/>
          <w:szCs w:val="24"/>
        </w:rPr>
        <w:t>);</w:t>
      </w:r>
    </w:p>
    <w:p w:rsidR="00976CC1" w:rsidRPr="00976CC1" w:rsidRDefault="00976CC1" w:rsidP="00A95640">
      <w:pPr>
        <w:widowControl w:val="0"/>
        <w:spacing w:after="0" w:line="240" w:lineRule="auto"/>
        <w:jc w:val="both"/>
        <w:rPr>
          <w:rFonts w:ascii="Times New Roman" w:hAnsi="Times New Roman" w:cs="Times New Roman"/>
          <w:sz w:val="24"/>
          <w:szCs w:val="24"/>
        </w:rPr>
      </w:pPr>
      <w:r w:rsidRPr="00976CC1">
        <w:rPr>
          <w:rFonts w:ascii="Times New Roman" w:hAnsi="Times New Roman" w:cs="Times New Roman"/>
          <w:b/>
          <w:sz w:val="24"/>
          <w:szCs w:val="24"/>
        </w:rPr>
        <w:t xml:space="preserve">7.4.8. </w:t>
      </w:r>
      <w:proofErr w:type="spellStart"/>
      <w:r w:rsidRPr="00976CC1">
        <w:rPr>
          <w:rFonts w:ascii="Times New Roman" w:hAnsi="Times New Roman" w:cs="Times New Roman"/>
          <w:sz w:val="24"/>
          <w:szCs w:val="24"/>
        </w:rPr>
        <w:t>Вимагати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Підрядника</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безоплатного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усунення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дефектів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недоліків</w:t>
      </w:r>
      <w:proofErr w:type="spellEnd"/>
      <w:r w:rsidRPr="00976CC1">
        <w:rPr>
          <w:rFonts w:ascii="Times New Roman" w:hAnsi="Times New Roman" w:cs="Times New Roman"/>
          <w:sz w:val="24"/>
          <w:szCs w:val="24"/>
        </w:rPr>
        <w:t xml:space="preserve">, поломок </w:t>
      </w:r>
      <w:proofErr w:type="spellStart"/>
      <w:r w:rsidRPr="00976CC1">
        <w:rPr>
          <w:rFonts w:ascii="Times New Roman" w:hAnsi="Times New Roman" w:cs="Times New Roman"/>
          <w:sz w:val="24"/>
          <w:szCs w:val="24"/>
        </w:rPr>
        <w:t>чи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недоробок</w:t>
      </w:r>
      <w:proofErr w:type="spellEnd"/>
      <w:r w:rsidRPr="00976CC1">
        <w:rPr>
          <w:rFonts w:ascii="Times New Roman" w:hAnsi="Times New Roman" w:cs="Times New Roman"/>
          <w:sz w:val="24"/>
          <w:szCs w:val="24"/>
        </w:rPr>
        <w:t xml:space="preserve"> у </w:t>
      </w:r>
      <w:proofErr w:type="spellStart"/>
      <w:r w:rsidRPr="00976CC1">
        <w:rPr>
          <w:rFonts w:ascii="Times New Roman" w:hAnsi="Times New Roman" w:cs="Times New Roman"/>
          <w:sz w:val="24"/>
          <w:szCs w:val="24"/>
        </w:rPr>
        <w:t>виконаних</w:t>
      </w:r>
      <w:proofErr w:type="spellEnd"/>
      <w:r w:rsidRPr="00976CC1">
        <w:rPr>
          <w:rFonts w:ascii="Times New Roman" w:hAnsi="Times New Roman" w:cs="Times New Roman"/>
          <w:sz w:val="24"/>
          <w:szCs w:val="24"/>
        </w:rPr>
        <w:t xml:space="preserve"> Роботах, </w:t>
      </w:r>
      <w:proofErr w:type="spellStart"/>
      <w:r w:rsidRPr="00976CC1">
        <w:rPr>
          <w:rFonts w:ascii="Times New Roman" w:hAnsi="Times New Roman" w:cs="Times New Roman"/>
          <w:sz w:val="24"/>
          <w:szCs w:val="24"/>
        </w:rPr>
        <w:t>виявлених</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Замовником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протягом</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гарантійного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терміну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передбаченого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умовами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цього</w:t>
      </w:r>
      <w:proofErr w:type="spellEnd"/>
      <w:r w:rsidRPr="00976CC1">
        <w:rPr>
          <w:rFonts w:ascii="Times New Roman" w:hAnsi="Times New Roman" w:cs="Times New Roman"/>
          <w:sz w:val="24"/>
          <w:szCs w:val="24"/>
        </w:rPr>
        <w:t xml:space="preserve"> Договору.</w:t>
      </w:r>
    </w:p>
    <w:p w:rsidR="00976CC1" w:rsidRPr="00976CC1" w:rsidRDefault="00976CC1" w:rsidP="00A95640">
      <w:pPr>
        <w:tabs>
          <w:tab w:val="left" w:pos="284"/>
          <w:tab w:val="left" w:pos="567"/>
        </w:tabs>
        <w:spacing w:after="0" w:line="240" w:lineRule="auto"/>
        <w:contextualSpacing/>
        <w:jc w:val="both"/>
        <w:rPr>
          <w:rFonts w:ascii="Times New Roman" w:hAnsi="Times New Roman" w:cs="Times New Roman"/>
          <w:sz w:val="24"/>
          <w:szCs w:val="24"/>
        </w:rPr>
      </w:pPr>
      <w:r w:rsidRPr="00976CC1">
        <w:rPr>
          <w:rFonts w:ascii="Times New Roman" w:hAnsi="Times New Roman" w:cs="Times New Roman"/>
          <w:b/>
          <w:sz w:val="24"/>
          <w:szCs w:val="24"/>
        </w:rPr>
        <w:t xml:space="preserve">7.4.9. </w:t>
      </w:r>
      <w:proofErr w:type="spellStart"/>
      <w:r w:rsidRPr="00976CC1">
        <w:rPr>
          <w:rFonts w:ascii="Times New Roman" w:hAnsi="Times New Roman" w:cs="Times New Roman"/>
          <w:sz w:val="24"/>
          <w:szCs w:val="24"/>
        </w:rPr>
        <w:t>Зменшувати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обсяг</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номенклатуру </w:t>
      </w:r>
      <w:proofErr w:type="spellStart"/>
      <w:r w:rsidRPr="00976CC1">
        <w:rPr>
          <w:rFonts w:ascii="Times New Roman" w:hAnsi="Times New Roman" w:cs="Times New Roman"/>
          <w:sz w:val="24"/>
          <w:szCs w:val="24"/>
        </w:rPr>
        <w:t>товарів</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що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використовуються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під</w:t>
      </w:r>
      <w:proofErr w:type="spellEnd"/>
      <w:r w:rsidRPr="00976CC1">
        <w:rPr>
          <w:rFonts w:ascii="Times New Roman" w:hAnsi="Times New Roman" w:cs="Times New Roman"/>
          <w:sz w:val="24"/>
          <w:szCs w:val="24"/>
        </w:rPr>
        <w:t xml:space="preserve"> час </w:t>
      </w:r>
      <w:proofErr w:type="spellStart"/>
      <w:r w:rsidRPr="00976CC1">
        <w:rPr>
          <w:rFonts w:ascii="Times New Roman" w:hAnsi="Times New Roman" w:cs="Times New Roman"/>
          <w:sz w:val="24"/>
          <w:szCs w:val="24"/>
        </w:rPr>
        <w:t>виконання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Робіт</w:t>
      </w:r>
      <w:proofErr w:type="spellEnd"/>
      <w:r w:rsidRPr="00976CC1">
        <w:rPr>
          <w:rFonts w:ascii="Times New Roman" w:hAnsi="Times New Roman" w:cs="Times New Roman"/>
          <w:sz w:val="24"/>
          <w:szCs w:val="24"/>
        </w:rPr>
        <w:t xml:space="preserve"> та </w:t>
      </w:r>
      <w:proofErr w:type="spellStart"/>
      <w:r w:rsidRPr="00976CC1">
        <w:rPr>
          <w:rFonts w:ascii="Times New Roman" w:hAnsi="Times New Roman" w:cs="Times New Roman"/>
          <w:sz w:val="24"/>
          <w:szCs w:val="24"/>
        </w:rPr>
        <w:t>загальну</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вартість</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цього</w:t>
      </w:r>
      <w:proofErr w:type="spellEnd"/>
      <w:r w:rsidRPr="00976CC1">
        <w:rPr>
          <w:rFonts w:ascii="Times New Roman" w:hAnsi="Times New Roman" w:cs="Times New Roman"/>
          <w:sz w:val="24"/>
          <w:szCs w:val="24"/>
        </w:rPr>
        <w:t xml:space="preserve"> Договору </w:t>
      </w:r>
      <w:proofErr w:type="spellStart"/>
      <w:r w:rsidRPr="00976CC1">
        <w:rPr>
          <w:rFonts w:ascii="Times New Roman" w:hAnsi="Times New Roman" w:cs="Times New Roman"/>
          <w:sz w:val="24"/>
          <w:szCs w:val="24"/>
        </w:rPr>
        <w:t>залежно</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w:t>
      </w:r>
      <w:proofErr w:type="spellEnd"/>
      <w:r w:rsidRPr="00976CC1">
        <w:rPr>
          <w:rFonts w:ascii="Times New Roman" w:hAnsi="Times New Roman" w:cs="Times New Roman"/>
          <w:sz w:val="24"/>
          <w:szCs w:val="24"/>
        </w:rPr>
        <w:t xml:space="preserve"> реального </w:t>
      </w:r>
      <w:proofErr w:type="spellStart"/>
      <w:r w:rsidRPr="00976CC1">
        <w:rPr>
          <w:rFonts w:ascii="Times New Roman" w:hAnsi="Times New Roman" w:cs="Times New Roman"/>
          <w:sz w:val="24"/>
          <w:szCs w:val="24"/>
        </w:rPr>
        <w:t>фінансування</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видатків</w:t>
      </w:r>
      <w:proofErr w:type="spellEnd"/>
      <w:r w:rsidRPr="00976CC1">
        <w:rPr>
          <w:rFonts w:ascii="Times New Roman" w:hAnsi="Times New Roman" w:cs="Times New Roman"/>
          <w:sz w:val="24"/>
          <w:szCs w:val="24"/>
        </w:rPr>
        <w:t xml:space="preserve">. У такому </w:t>
      </w:r>
      <w:proofErr w:type="spellStart"/>
      <w:r w:rsidRPr="00976CC1">
        <w:rPr>
          <w:rFonts w:ascii="Times New Roman" w:hAnsi="Times New Roman" w:cs="Times New Roman"/>
          <w:sz w:val="24"/>
          <w:szCs w:val="24"/>
        </w:rPr>
        <w:t>разі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Сторони</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вносять</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відповідні</w:t>
      </w:r>
      <w:proofErr w:type="spellEnd"/>
      <w:r w:rsidRPr="00976CC1">
        <w:rPr>
          <w:rFonts w:ascii="Times New Roman" w:hAnsi="Times New Roman" w:cs="Times New Roman"/>
          <w:sz w:val="24"/>
          <w:szCs w:val="24"/>
        </w:rPr>
        <w:t xml:space="preserve"> </w:t>
      </w:r>
      <w:proofErr w:type="spellStart"/>
      <w:r w:rsidRPr="00976CC1">
        <w:rPr>
          <w:rFonts w:ascii="Times New Roman" w:hAnsi="Times New Roman" w:cs="Times New Roman"/>
          <w:sz w:val="24"/>
          <w:szCs w:val="24"/>
        </w:rPr>
        <w:t>зміни</w:t>
      </w:r>
      <w:proofErr w:type="spellEnd"/>
      <w:r w:rsidRPr="00976CC1">
        <w:rPr>
          <w:rFonts w:ascii="Times New Roman" w:hAnsi="Times New Roman" w:cs="Times New Roman"/>
          <w:sz w:val="24"/>
          <w:szCs w:val="24"/>
        </w:rPr>
        <w:t xml:space="preserve"> до </w:t>
      </w:r>
      <w:proofErr w:type="spellStart"/>
      <w:r w:rsidRPr="00976CC1">
        <w:rPr>
          <w:rFonts w:ascii="Times New Roman" w:hAnsi="Times New Roman" w:cs="Times New Roman"/>
          <w:sz w:val="24"/>
          <w:szCs w:val="24"/>
        </w:rPr>
        <w:t>цього</w:t>
      </w:r>
      <w:proofErr w:type="spellEnd"/>
      <w:r w:rsidRPr="00976CC1">
        <w:rPr>
          <w:rFonts w:ascii="Times New Roman" w:hAnsi="Times New Roman" w:cs="Times New Roman"/>
          <w:sz w:val="24"/>
          <w:szCs w:val="24"/>
        </w:rPr>
        <w:t xml:space="preserve"> Договору.</w:t>
      </w:r>
    </w:p>
    <w:p w:rsidR="00976CC1" w:rsidRPr="00976CC1" w:rsidRDefault="00976CC1" w:rsidP="00A95640">
      <w:pPr>
        <w:tabs>
          <w:tab w:val="left" w:pos="284"/>
          <w:tab w:val="left" w:pos="567"/>
        </w:tabs>
        <w:contextualSpacing/>
        <w:jc w:val="both"/>
        <w:rPr>
          <w:rFonts w:ascii="Times New Roman" w:hAnsi="Times New Roman" w:cs="Times New Roman"/>
          <w:sz w:val="24"/>
          <w:szCs w:val="24"/>
        </w:rPr>
      </w:pPr>
    </w:p>
    <w:p w:rsidR="00976CC1" w:rsidRPr="00976CC1" w:rsidRDefault="00976CC1" w:rsidP="00A95640">
      <w:pPr>
        <w:pStyle w:val="a8"/>
        <w:numPr>
          <w:ilvl w:val="0"/>
          <w:numId w:val="41"/>
        </w:numPr>
        <w:spacing w:after="200"/>
        <w:ind w:left="0" w:firstLine="0"/>
        <w:jc w:val="center"/>
        <w:rPr>
          <w:b/>
          <w:sz w:val="24"/>
          <w:lang w:val="ru-RU"/>
        </w:rPr>
      </w:pPr>
      <w:r w:rsidRPr="00976CC1">
        <w:rPr>
          <w:b/>
          <w:sz w:val="24"/>
          <w:lang w:val="uk-UA"/>
        </w:rPr>
        <w:t>РИЗИК ЗНИЩЕННЯ ПОШКОДЖЕННЯ ОБЄКТА БУДІВНИЦТВА</w:t>
      </w:r>
      <w:r w:rsidRPr="00976CC1">
        <w:rPr>
          <w:b/>
          <w:sz w:val="24"/>
          <w:lang w:val="uk-UA"/>
        </w:rPr>
        <w:br/>
        <w:t xml:space="preserve"> ТА ЙОГО СТРАХУВАННЯ</w:t>
      </w:r>
    </w:p>
    <w:p w:rsidR="00976CC1" w:rsidRPr="00976CC1" w:rsidRDefault="00976CC1" w:rsidP="00A95640">
      <w:pPr>
        <w:pStyle w:val="a8"/>
        <w:numPr>
          <w:ilvl w:val="1"/>
          <w:numId w:val="41"/>
        </w:numPr>
        <w:tabs>
          <w:tab w:val="left" w:pos="284"/>
          <w:tab w:val="left" w:pos="567"/>
        </w:tabs>
        <w:ind w:left="0" w:firstLine="0"/>
        <w:jc w:val="both"/>
        <w:rPr>
          <w:b/>
          <w:sz w:val="24"/>
          <w:lang w:val="ru-RU"/>
        </w:rPr>
      </w:pPr>
      <w:r w:rsidRPr="00976CC1">
        <w:rPr>
          <w:sz w:val="24"/>
          <w:lang w:val="uk-UA"/>
        </w:rPr>
        <w:t xml:space="preserve">Ризик </w:t>
      </w:r>
      <w:proofErr w:type="spellStart"/>
      <w:r w:rsidRPr="00976CC1">
        <w:rPr>
          <w:color w:val="000000"/>
          <w:sz w:val="24"/>
          <w:lang w:val="ru-RU"/>
        </w:rPr>
        <w:t>випадкового</w:t>
      </w:r>
      <w:proofErr w:type="spellEnd"/>
      <w:r w:rsidRPr="00976CC1">
        <w:rPr>
          <w:color w:val="000000"/>
          <w:sz w:val="24"/>
          <w:lang w:val="uk-UA"/>
        </w:rPr>
        <w:t xml:space="preserve"> </w:t>
      </w:r>
      <w:proofErr w:type="spellStart"/>
      <w:r w:rsidRPr="00976CC1">
        <w:rPr>
          <w:color w:val="000000"/>
          <w:sz w:val="24"/>
          <w:lang w:val="ru-RU"/>
        </w:rPr>
        <w:t>знищення</w:t>
      </w:r>
      <w:proofErr w:type="spellEnd"/>
      <w:r w:rsidRPr="00976CC1">
        <w:rPr>
          <w:color w:val="000000"/>
          <w:sz w:val="24"/>
          <w:lang w:val="uk-UA"/>
        </w:rPr>
        <w:t xml:space="preserve"> </w:t>
      </w:r>
      <w:proofErr w:type="spellStart"/>
      <w:r w:rsidRPr="00976CC1">
        <w:rPr>
          <w:color w:val="000000"/>
          <w:sz w:val="24"/>
          <w:lang w:val="ru-RU"/>
        </w:rPr>
        <w:t>або</w:t>
      </w:r>
      <w:proofErr w:type="spellEnd"/>
      <w:r w:rsidRPr="00976CC1">
        <w:rPr>
          <w:color w:val="000000"/>
          <w:sz w:val="24"/>
          <w:lang w:val="uk-UA"/>
        </w:rPr>
        <w:t xml:space="preserve"> </w:t>
      </w:r>
      <w:proofErr w:type="spellStart"/>
      <w:r w:rsidRPr="00976CC1">
        <w:rPr>
          <w:color w:val="000000"/>
          <w:sz w:val="24"/>
          <w:lang w:val="ru-RU"/>
        </w:rPr>
        <w:t>пошкодження</w:t>
      </w:r>
      <w:proofErr w:type="spellEnd"/>
      <w:r w:rsidRPr="00976CC1">
        <w:rPr>
          <w:color w:val="000000"/>
          <w:sz w:val="24"/>
          <w:lang w:val="ru-RU"/>
        </w:rPr>
        <w:t xml:space="preserve"> </w:t>
      </w:r>
      <w:r w:rsidRPr="00976CC1">
        <w:rPr>
          <w:color w:val="000000"/>
          <w:sz w:val="24"/>
          <w:lang w:val="uk-UA"/>
        </w:rPr>
        <w:t>О</w:t>
      </w:r>
      <w:proofErr w:type="spellStart"/>
      <w:r w:rsidRPr="00976CC1">
        <w:rPr>
          <w:color w:val="000000"/>
          <w:sz w:val="24"/>
          <w:lang w:val="ru-RU"/>
        </w:rPr>
        <w:t>б'єкта</w:t>
      </w:r>
      <w:proofErr w:type="spellEnd"/>
      <w:r w:rsidRPr="00976CC1">
        <w:rPr>
          <w:color w:val="000000"/>
          <w:sz w:val="24"/>
          <w:lang w:val="uk-UA"/>
        </w:rPr>
        <w:t xml:space="preserve"> </w:t>
      </w:r>
      <w:proofErr w:type="spellStart"/>
      <w:r w:rsidRPr="00976CC1">
        <w:rPr>
          <w:color w:val="000000"/>
          <w:sz w:val="24"/>
          <w:lang w:val="ru-RU"/>
        </w:rPr>
        <w:t>будівництва</w:t>
      </w:r>
      <w:proofErr w:type="spellEnd"/>
      <w:r w:rsidRPr="00976CC1">
        <w:rPr>
          <w:color w:val="000000"/>
          <w:sz w:val="24"/>
          <w:lang w:val="ru-RU"/>
        </w:rPr>
        <w:t xml:space="preserve"> до </w:t>
      </w:r>
      <w:proofErr w:type="spellStart"/>
      <w:r w:rsidRPr="00976CC1">
        <w:rPr>
          <w:color w:val="000000"/>
          <w:sz w:val="24"/>
          <w:lang w:val="ru-RU"/>
        </w:rPr>
        <w:t>його</w:t>
      </w:r>
      <w:proofErr w:type="spellEnd"/>
      <w:r w:rsidRPr="00976CC1">
        <w:rPr>
          <w:color w:val="000000"/>
          <w:sz w:val="24"/>
          <w:lang w:val="uk-UA"/>
        </w:rPr>
        <w:t xml:space="preserve"> </w:t>
      </w:r>
      <w:proofErr w:type="spellStart"/>
      <w:r w:rsidRPr="00976CC1">
        <w:rPr>
          <w:color w:val="000000"/>
          <w:sz w:val="24"/>
          <w:lang w:val="ru-RU"/>
        </w:rPr>
        <w:t>прийняття</w:t>
      </w:r>
      <w:proofErr w:type="spellEnd"/>
      <w:r w:rsidRPr="00976CC1">
        <w:rPr>
          <w:color w:val="000000"/>
          <w:sz w:val="24"/>
          <w:lang w:val="ru-RU"/>
        </w:rPr>
        <w:t xml:space="preserve">  </w:t>
      </w:r>
      <w:proofErr w:type="spellStart"/>
      <w:r w:rsidRPr="00976CC1">
        <w:rPr>
          <w:color w:val="000000"/>
          <w:sz w:val="24"/>
          <w:u w:val="single"/>
          <w:lang w:val="ru-RU"/>
        </w:rPr>
        <w:t>Замовником</w:t>
      </w:r>
      <w:proofErr w:type="spellEnd"/>
      <w:r w:rsidRPr="00976CC1">
        <w:rPr>
          <w:color w:val="000000"/>
          <w:sz w:val="24"/>
          <w:lang w:val="ru-RU"/>
        </w:rPr>
        <w:t xml:space="preserve">  </w:t>
      </w:r>
      <w:proofErr w:type="spellStart"/>
      <w:r w:rsidRPr="00976CC1">
        <w:rPr>
          <w:color w:val="000000"/>
          <w:sz w:val="24"/>
          <w:lang w:val="ru-RU"/>
        </w:rPr>
        <w:t>несе</w:t>
      </w:r>
      <w:proofErr w:type="spellEnd"/>
      <w:r w:rsidRPr="00976CC1">
        <w:rPr>
          <w:color w:val="000000"/>
          <w:sz w:val="24"/>
          <w:lang w:val="ru-RU"/>
        </w:rPr>
        <w:t xml:space="preserve">  </w:t>
      </w:r>
      <w:proofErr w:type="spellStart"/>
      <w:r w:rsidRPr="00976CC1">
        <w:rPr>
          <w:color w:val="000000"/>
          <w:sz w:val="24"/>
          <w:u w:val="single"/>
          <w:lang w:val="ru-RU"/>
        </w:rPr>
        <w:t>Підрядник</w:t>
      </w:r>
      <w:proofErr w:type="spellEnd"/>
      <w:r w:rsidRPr="00976CC1">
        <w:rPr>
          <w:color w:val="000000"/>
          <w:sz w:val="24"/>
          <w:lang w:val="uk-UA"/>
        </w:rPr>
        <w:t>.</w:t>
      </w:r>
    </w:p>
    <w:p w:rsidR="00976CC1" w:rsidRPr="00976CC1" w:rsidRDefault="00976CC1" w:rsidP="00A95640">
      <w:pPr>
        <w:pStyle w:val="a8"/>
        <w:numPr>
          <w:ilvl w:val="1"/>
          <w:numId w:val="41"/>
        </w:numPr>
        <w:tabs>
          <w:tab w:val="left" w:pos="284"/>
          <w:tab w:val="left" w:pos="567"/>
        </w:tabs>
        <w:ind w:left="0" w:firstLine="0"/>
        <w:jc w:val="both"/>
        <w:rPr>
          <w:b/>
          <w:sz w:val="24"/>
          <w:lang w:val="ru-RU"/>
        </w:rPr>
      </w:pPr>
      <w:r w:rsidRPr="00976CC1">
        <w:rPr>
          <w:sz w:val="24"/>
          <w:lang w:val="uk-UA"/>
        </w:rPr>
        <w:t xml:space="preserve">Страхування </w:t>
      </w:r>
      <w:proofErr w:type="spellStart"/>
      <w:r w:rsidRPr="00976CC1">
        <w:rPr>
          <w:color w:val="000000"/>
          <w:sz w:val="24"/>
          <w:lang w:val="ru-RU"/>
        </w:rPr>
        <w:t>ризику</w:t>
      </w:r>
      <w:proofErr w:type="spellEnd"/>
      <w:r w:rsidRPr="00976CC1">
        <w:rPr>
          <w:color w:val="000000"/>
          <w:sz w:val="24"/>
          <w:lang w:val="ru-RU"/>
        </w:rPr>
        <w:t xml:space="preserve"> </w:t>
      </w:r>
      <w:proofErr w:type="spellStart"/>
      <w:r w:rsidRPr="00976CC1">
        <w:rPr>
          <w:color w:val="000000"/>
          <w:sz w:val="24"/>
          <w:lang w:val="ru-RU"/>
        </w:rPr>
        <w:t>знищення</w:t>
      </w:r>
      <w:proofErr w:type="spellEnd"/>
      <w:r w:rsidRPr="00976CC1">
        <w:rPr>
          <w:color w:val="000000"/>
          <w:sz w:val="24"/>
          <w:lang w:val="ru-RU"/>
        </w:rPr>
        <w:t xml:space="preserve"> </w:t>
      </w:r>
      <w:proofErr w:type="spellStart"/>
      <w:r w:rsidRPr="00976CC1">
        <w:rPr>
          <w:color w:val="000000"/>
          <w:sz w:val="24"/>
          <w:lang w:val="ru-RU"/>
        </w:rPr>
        <w:t>або</w:t>
      </w:r>
      <w:proofErr w:type="spellEnd"/>
      <w:r w:rsidRPr="00976CC1">
        <w:rPr>
          <w:color w:val="000000"/>
          <w:sz w:val="24"/>
          <w:lang w:val="ru-RU"/>
        </w:rPr>
        <w:t xml:space="preserve"> </w:t>
      </w:r>
      <w:proofErr w:type="spellStart"/>
      <w:r w:rsidRPr="00976CC1">
        <w:rPr>
          <w:color w:val="000000"/>
          <w:sz w:val="24"/>
          <w:lang w:val="ru-RU"/>
        </w:rPr>
        <w:t>пошкодження</w:t>
      </w:r>
      <w:proofErr w:type="spellEnd"/>
      <w:r w:rsidRPr="00976CC1">
        <w:rPr>
          <w:color w:val="000000"/>
          <w:sz w:val="24"/>
          <w:lang w:val="uk-UA"/>
        </w:rPr>
        <w:t xml:space="preserve"> </w:t>
      </w:r>
      <w:proofErr w:type="spellStart"/>
      <w:r w:rsidRPr="00976CC1">
        <w:rPr>
          <w:color w:val="000000"/>
          <w:sz w:val="24"/>
          <w:lang w:val="ru-RU"/>
        </w:rPr>
        <w:t>об'єкта</w:t>
      </w:r>
      <w:proofErr w:type="spellEnd"/>
      <w:r w:rsidRPr="00976CC1">
        <w:rPr>
          <w:color w:val="000000"/>
          <w:sz w:val="24"/>
          <w:lang w:val="uk-UA"/>
        </w:rPr>
        <w:t xml:space="preserve"> б</w:t>
      </w:r>
      <w:proofErr w:type="spellStart"/>
      <w:r w:rsidRPr="00976CC1">
        <w:rPr>
          <w:color w:val="000000"/>
          <w:sz w:val="24"/>
          <w:lang w:val="ru-RU"/>
        </w:rPr>
        <w:t>удівництва</w:t>
      </w:r>
      <w:proofErr w:type="spellEnd"/>
      <w:r w:rsidRPr="00976CC1">
        <w:rPr>
          <w:color w:val="000000"/>
          <w:sz w:val="24"/>
          <w:lang w:val="uk-UA"/>
        </w:rPr>
        <w:t xml:space="preserve"> </w:t>
      </w:r>
      <w:proofErr w:type="spellStart"/>
      <w:r w:rsidRPr="00976CC1">
        <w:rPr>
          <w:color w:val="000000"/>
          <w:sz w:val="24"/>
          <w:lang w:val="ru-RU"/>
        </w:rPr>
        <w:t>умовами</w:t>
      </w:r>
      <w:proofErr w:type="spellEnd"/>
      <w:r w:rsidRPr="00976CC1">
        <w:rPr>
          <w:color w:val="000000"/>
          <w:sz w:val="24"/>
          <w:lang w:val="uk-UA"/>
        </w:rPr>
        <w:t xml:space="preserve"> </w:t>
      </w:r>
      <w:r w:rsidRPr="00976CC1">
        <w:rPr>
          <w:color w:val="000000"/>
          <w:sz w:val="24"/>
          <w:lang w:val="ru-RU"/>
        </w:rPr>
        <w:t>Договору</w:t>
      </w:r>
      <w:r w:rsidRPr="00976CC1">
        <w:rPr>
          <w:color w:val="000000"/>
          <w:sz w:val="24"/>
          <w:lang w:val="uk-UA"/>
        </w:rPr>
        <w:t xml:space="preserve"> не передбачається.</w:t>
      </w:r>
    </w:p>
    <w:p w:rsidR="00976CC1" w:rsidRPr="00976CC1" w:rsidRDefault="00976CC1" w:rsidP="00A95640">
      <w:pPr>
        <w:pStyle w:val="a8"/>
        <w:numPr>
          <w:ilvl w:val="0"/>
          <w:numId w:val="41"/>
        </w:numPr>
        <w:spacing w:after="200"/>
        <w:ind w:left="0" w:firstLine="0"/>
        <w:jc w:val="center"/>
        <w:rPr>
          <w:b/>
          <w:sz w:val="24"/>
        </w:rPr>
      </w:pPr>
      <w:r w:rsidRPr="00976CC1">
        <w:rPr>
          <w:b/>
          <w:sz w:val="24"/>
          <w:lang w:val="uk-UA"/>
        </w:rPr>
        <w:t>ОРГАНІЗАЦІЯ РОБІТ НА ОБ</w:t>
      </w:r>
      <w:r w:rsidRPr="00976CC1">
        <w:rPr>
          <w:b/>
          <w:sz w:val="24"/>
        </w:rPr>
        <w:t>’</w:t>
      </w:r>
      <w:r w:rsidRPr="00976CC1">
        <w:rPr>
          <w:b/>
          <w:sz w:val="24"/>
          <w:lang w:val="uk-UA"/>
        </w:rPr>
        <w:t>ЄКТІ</w:t>
      </w:r>
    </w:p>
    <w:p w:rsidR="00976CC1" w:rsidRPr="00976CC1" w:rsidRDefault="00976CC1" w:rsidP="00A95640">
      <w:pPr>
        <w:pStyle w:val="a8"/>
        <w:numPr>
          <w:ilvl w:val="1"/>
          <w:numId w:val="41"/>
        </w:numPr>
        <w:tabs>
          <w:tab w:val="left" w:pos="426"/>
        </w:tabs>
        <w:spacing w:after="200"/>
        <w:ind w:left="0" w:firstLine="0"/>
        <w:jc w:val="both"/>
        <w:rPr>
          <w:sz w:val="24"/>
          <w:lang w:val="ru-RU"/>
        </w:rPr>
      </w:pPr>
      <w:proofErr w:type="spellStart"/>
      <w:r w:rsidRPr="00976CC1">
        <w:rPr>
          <w:color w:val="000000"/>
          <w:sz w:val="24"/>
          <w:u w:val="single"/>
          <w:lang w:val="ru-RU"/>
        </w:rPr>
        <w:t>Замов</w:t>
      </w:r>
      <w:r w:rsidRPr="00976CC1">
        <w:rPr>
          <w:color w:val="000000"/>
          <w:sz w:val="24"/>
          <w:lang w:val="ru-RU"/>
        </w:rPr>
        <w:t>ник</w:t>
      </w:r>
      <w:proofErr w:type="spellEnd"/>
      <w:r w:rsidRPr="00976CC1">
        <w:rPr>
          <w:color w:val="000000"/>
          <w:sz w:val="24"/>
          <w:lang w:val="ru-RU"/>
        </w:rPr>
        <w:t xml:space="preserve"> перед</w:t>
      </w:r>
      <w:proofErr w:type="spellStart"/>
      <w:r w:rsidRPr="00976CC1">
        <w:rPr>
          <w:color w:val="000000"/>
          <w:sz w:val="24"/>
          <w:lang w:val="uk-UA"/>
        </w:rPr>
        <w:t>ає</w:t>
      </w:r>
      <w:proofErr w:type="spellEnd"/>
      <w:r w:rsidRPr="00976CC1">
        <w:rPr>
          <w:color w:val="000000"/>
          <w:sz w:val="24"/>
          <w:lang w:val="ru-RU"/>
        </w:rPr>
        <w:t xml:space="preserve"> </w:t>
      </w:r>
      <w:proofErr w:type="spellStart"/>
      <w:r w:rsidRPr="00976CC1">
        <w:rPr>
          <w:color w:val="000000"/>
          <w:sz w:val="24"/>
          <w:lang w:val="ru-RU"/>
        </w:rPr>
        <w:t>Підряднику</w:t>
      </w:r>
      <w:proofErr w:type="spellEnd"/>
      <w:r w:rsidRPr="00976CC1">
        <w:rPr>
          <w:color w:val="000000"/>
          <w:sz w:val="24"/>
          <w:lang w:val="ru-RU"/>
        </w:rPr>
        <w:t xml:space="preserve"> </w:t>
      </w:r>
      <w:r w:rsidRPr="00976CC1">
        <w:rPr>
          <w:color w:val="000000"/>
          <w:sz w:val="24"/>
          <w:lang w:val="uk-UA"/>
        </w:rPr>
        <w:t>Об</w:t>
      </w:r>
      <w:r w:rsidRPr="00976CC1">
        <w:rPr>
          <w:color w:val="000000"/>
          <w:sz w:val="24"/>
          <w:lang w:val="ru-RU"/>
        </w:rPr>
        <w:t>’</w:t>
      </w:r>
      <w:proofErr w:type="spellStart"/>
      <w:r w:rsidRPr="00976CC1">
        <w:rPr>
          <w:color w:val="000000"/>
          <w:sz w:val="24"/>
          <w:lang w:val="uk-UA"/>
        </w:rPr>
        <w:t>єкт</w:t>
      </w:r>
      <w:proofErr w:type="spellEnd"/>
      <w:r w:rsidRPr="00976CC1">
        <w:rPr>
          <w:color w:val="000000"/>
          <w:sz w:val="24"/>
          <w:lang w:val="ru-RU"/>
        </w:rPr>
        <w:t xml:space="preserve"> та</w:t>
      </w:r>
      <w:r w:rsidRPr="00976CC1">
        <w:rPr>
          <w:color w:val="000000"/>
          <w:sz w:val="24"/>
          <w:lang w:val="uk-UA"/>
        </w:rPr>
        <w:t xml:space="preserve"> </w:t>
      </w:r>
      <w:r w:rsidRPr="00976CC1">
        <w:rPr>
          <w:color w:val="000000"/>
          <w:sz w:val="24"/>
          <w:lang w:val="ru-RU"/>
        </w:rPr>
        <w:t xml:space="preserve">всю </w:t>
      </w:r>
      <w:proofErr w:type="spellStart"/>
      <w:r w:rsidRPr="00976CC1">
        <w:rPr>
          <w:color w:val="000000"/>
          <w:sz w:val="24"/>
          <w:lang w:val="ru-RU"/>
        </w:rPr>
        <w:t>дозвільну</w:t>
      </w:r>
      <w:proofErr w:type="spellEnd"/>
      <w:r w:rsidRPr="00976CC1">
        <w:rPr>
          <w:color w:val="000000"/>
          <w:sz w:val="24"/>
          <w:lang w:val="ru-RU"/>
        </w:rPr>
        <w:t xml:space="preserve"> </w:t>
      </w:r>
      <w:proofErr w:type="spellStart"/>
      <w:r w:rsidRPr="00976CC1">
        <w:rPr>
          <w:color w:val="000000"/>
          <w:sz w:val="24"/>
          <w:lang w:val="ru-RU"/>
        </w:rPr>
        <w:t>документацію</w:t>
      </w:r>
      <w:proofErr w:type="spellEnd"/>
      <w:r w:rsidRPr="00976CC1">
        <w:rPr>
          <w:color w:val="000000"/>
          <w:sz w:val="24"/>
          <w:lang w:val="ru-RU"/>
        </w:rPr>
        <w:t xml:space="preserve"> </w:t>
      </w:r>
      <w:proofErr w:type="spellStart"/>
      <w:r w:rsidRPr="00976CC1">
        <w:rPr>
          <w:color w:val="000000"/>
          <w:sz w:val="24"/>
          <w:lang w:val="ru-RU"/>
        </w:rPr>
        <w:t>протяг</w:t>
      </w:r>
      <w:r w:rsidRPr="00976CC1">
        <w:rPr>
          <w:color w:val="000000"/>
          <w:sz w:val="24"/>
          <w:lang w:val="uk-UA"/>
        </w:rPr>
        <w:t>ом</w:t>
      </w:r>
      <w:proofErr w:type="spellEnd"/>
      <w:r w:rsidRPr="00976CC1">
        <w:rPr>
          <w:color w:val="000000"/>
          <w:sz w:val="24"/>
          <w:lang w:val="uk-UA"/>
        </w:rPr>
        <w:t xml:space="preserve"> </w:t>
      </w:r>
      <w:r w:rsidRPr="00976CC1">
        <w:rPr>
          <w:b/>
          <w:color w:val="000000"/>
          <w:sz w:val="24"/>
          <w:lang w:val="uk-UA"/>
        </w:rPr>
        <w:t>5</w:t>
      </w:r>
      <w:r w:rsidRPr="00976CC1">
        <w:rPr>
          <w:b/>
          <w:i/>
          <w:color w:val="000000"/>
          <w:sz w:val="24"/>
          <w:lang w:val="uk-UA"/>
        </w:rPr>
        <w:t xml:space="preserve"> (п’яти)</w:t>
      </w:r>
      <w:r w:rsidRPr="00976CC1">
        <w:rPr>
          <w:b/>
          <w:i/>
          <w:color w:val="000000"/>
          <w:sz w:val="24"/>
          <w:lang w:val="ru-RU"/>
        </w:rPr>
        <w:t xml:space="preserve"> </w:t>
      </w:r>
      <w:r w:rsidRPr="00976CC1">
        <w:rPr>
          <w:b/>
          <w:color w:val="000000"/>
          <w:sz w:val="24"/>
          <w:lang w:val="uk-UA"/>
        </w:rPr>
        <w:t xml:space="preserve">робочих </w:t>
      </w:r>
      <w:proofErr w:type="spellStart"/>
      <w:r w:rsidRPr="00976CC1">
        <w:rPr>
          <w:b/>
          <w:color w:val="000000"/>
          <w:sz w:val="24"/>
          <w:lang w:val="ru-RU"/>
        </w:rPr>
        <w:t>днів</w:t>
      </w:r>
      <w:proofErr w:type="spellEnd"/>
      <w:r w:rsidRPr="00976CC1">
        <w:rPr>
          <w:color w:val="000000"/>
          <w:sz w:val="24"/>
          <w:lang w:val="ru-RU"/>
        </w:rPr>
        <w:t xml:space="preserve"> з</w:t>
      </w:r>
      <w:r w:rsidRPr="00976CC1">
        <w:rPr>
          <w:color w:val="000000"/>
          <w:sz w:val="24"/>
          <w:lang w:val="uk-UA"/>
        </w:rPr>
        <w:t xml:space="preserve"> </w:t>
      </w:r>
      <w:r w:rsidRPr="00976CC1">
        <w:rPr>
          <w:color w:val="000000"/>
          <w:sz w:val="24"/>
          <w:lang w:val="ru-RU"/>
        </w:rPr>
        <w:t xml:space="preserve">дня </w:t>
      </w:r>
      <w:proofErr w:type="spellStart"/>
      <w:r w:rsidRPr="00976CC1">
        <w:rPr>
          <w:color w:val="000000"/>
          <w:sz w:val="24"/>
          <w:lang w:val="ru-RU"/>
        </w:rPr>
        <w:t>підписання</w:t>
      </w:r>
      <w:proofErr w:type="spellEnd"/>
      <w:r w:rsidRPr="00976CC1">
        <w:rPr>
          <w:color w:val="000000"/>
          <w:sz w:val="24"/>
          <w:lang w:val="ru-RU"/>
        </w:rPr>
        <w:t xml:space="preserve"> Договору.</w:t>
      </w:r>
    </w:p>
    <w:p w:rsidR="00976CC1" w:rsidRPr="00976CC1" w:rsidRDefault="00976CC1" w:rsidP="00A95640">
      <w:pPr>
        <w:pStyle w:val="a8"/>
        <w:numPr>
          <w:ilvl w:val="1"/>
          <w:numId w:val="41"/>
        </w:numPr>
        <w:tabs>
          <w:tab w:val="left" w:pos="426"/>
        </w:tabs>
        <w:spacing w:after="200"/>
        <w:ind w:left="0" w:firstLine="0"/>
        <w:jc w:val="both"/>
        <w:rPr>
          <w:sz w:val="24"/>
          <w:lang w:val="ru-RU"/>
        </w:rPr>
      </w:pPr>
      <w:r w:rsidRPr="00976CC1">
        <w:rPr>
          <w:color w:val="000000"/>
          <w:sz w:val="24"/>
          <w:lang w:val="uk-UA"/>
        </w:rPr>
        <w:t>Підрядник несе відповідальність за охорону будівельного майданчика на Об</w:t>
      </w:r>
      <w:r w:rsidRPr="00976CC1">
        <w:rPr>
          <w:color w:val="000000"/>
          <w:sz w:val="24"/>
          <w:lang w:val="ru-RU"/>
        </w:rPr>
        <w:t>’</w:t>
      </w:r>
      <w:proofErr w:type="spellStart"/>
      <w:r w:rsidRPr="00976CC1">
        <w:rPr>
          <w:color w:val="000000"/>
          <w:sz w:val="24"/>
          <w:lang w:val="uk-UA"/>
        </w:rPr>
        <w:t>єкті</w:t>
      </w:r>
      <w:proofErr w:type="spellEnd"/>
      <w:r w:rsidRPr="00976CC1">
        <w:rPr>
          <w:color w:val="000000"/>
          <w:sz w:val="24"/>
          <w:lang w:val="uk-UA"/>
        </w:rPr>
        <w:t>, його освітлення, огорожу, дотримання санітарних норм і правил техніки безпеки, протипожежних вимог, складування будівельних матеріалів, розташування техніки, тощо.</w:t>
      </w:r>
    </w:p>
    <w:p w:rsidR="00976CC1" w:rsidRPr="00976CC1" w:rsidRDefault="00976CC1" w:rsidP="00A95640">
      <w:pPr>
        <w:pStyle w:val="a8"/>
        <w:numPr>
          <w:ilvl w:val="1"/>
          <w:numId w:val="41"/>
        </w:numPr>
        <w:tabs>
          <w:tab w:val="left" w:pos="426"/>
        </w:tabs>
        <w:spacing w:after="200"/>
        <w:ind w:left="0" w:firstLine="0"/>
        <w:jc w:val="both"/>
        <w:rPr>
          <w:color w:val="000000"/>
          <w:sz w:val="24"/>
          <w:lang w:val="uk-UA"/>
        </w:rPr>
      </w:pPr>
      <w:r w:rsidRPr="00976CC1">
        <w:rPr>
          <w:color w:val="000000"/>
          <w:sz w:val="24"/>
          <w:lang w:val="uk-UA"/>
        </w:rPr>
        <w:t xml:space="preserve">Замовлення, постачання, розвантаження, складування, зберігання, охорона та подача на будівельний майданчик матеріалів, конструкцій, виробів здійснюється Підрядником. Підрядник </w:t>
      </w:r>
      <w:r w:rsidRPr="00976CC1">
        <w:rPr>
          <w:color w:val="000000" w:themeColor="text1"/>
          <w:sz w:val="24"/>
          <w:lang w:val="uk-UA"/>
        </w:rPr>
        <w:t>контролює якість, кількість і комплектність таких ресурсів, матеріалів, конструкцій, виробів.</w:t>
      </w:r>
    </w:p>
    <w:p w:rsidR="00976CC1" w:rsidRPr="00976CC1" w:rsidRDefault="00976CC1" w:rsidP="00A95640">
      <w:pPr>
        <w:pStyle w:val="a8"/>
        <w:numPr>
          <w:ilvl w:val="1"/>
          <w:numId w:val="41"/>
        </w:numPr>
        <w:tabs>
          <w:tab w:val="left" w:pos="426"/>
        </w:tabs>
        <w:spacing w:after="200"/>
        <w:ind w:left="0" w:firstLine="0"/>
        <w:jc w:val="both"/>
        <w:rPr>
          <w:color w:val="000000"/>
          <w:sz w:val="24"/>
          <w:lang w:val="uk-UA"/>
        </w:rPr>
      </w:pPr>
      <w:r w:rsidRPr="00976CC1">
        <w:rPr>
          <w:color w:val="000000" w:themeColor="text1"/>
          <w:sz w:val="24"/>
          <w:lang w:val="uk-UA"/>
        </w:rPr>
        <w:t xml:space="preserve">Підрядник на власний розсуд та відповідно до обсягу Робіт і умов цього Договору залучає до виконання Робіт працівників в достатній кількості і кваліфікації, створює необхідні умови праці і відпочинку, несе відповідальність за їх поведінку </w:t>
      </w:r>
    </w:p>
    <w:p w:rsidR="00976CC1" w:rsidRPr="00976CC1" w:rsidRDefault="00976CC1" w:rsidP="00A95640">
      <w:pPr>
        <w:pStyle w:val="a8"/>
        <w:numPr>
          <w:ilvl w:val="1"/>
          <w:numId w:val="41"/>
        </w:numPr>
        <w:tabs>
          <w:tab w:val="left" w:pos="426"/>
        </w:tabs>
        <w:spacing w:after="200"/>
        <w:ind w:left="0" w:firstLine="0"/>
        <w:jc w:val="both"/>
        <w:rPr>
          <w:color w:val="000000"/>
          <w:sz w:val="24"/>
          <w:lang w:val="ru-RU"/>
        </w:rPr>
      </w:pPr>
      <w:r w:rsidRPr="00976CC1">
        <w:rPr>
          <w:color w:val="000000" w:themeColor="text1"/>
          <w:sz w:val="24"/>
          <w:lang w:val="uk-UA"/>
        </w:rPr>
        <w:t>Підрядник зобов’язаний забезпечити виконання Робіт згідно з календарним графіком виконання Робіт.</w:t>
      </w:r>
    </w:p>
    <w:p w:rsidR="00976CC1" w:rsidRPr="00976CC1" w:rsidRDefault="00976CC1" w:rsidP="00A95640">
      <w:pPr>
        <w:pStyle w:val="a8"/>
        <w:numPr>
          <w:ilvl w:val="1"/>
          <w:numId w:val="41"/>
        </w:numPr>
        <w:tabs>
          <w:tab w:val="left" w:pos="426"/>
        </w:tabs>
        <w:spacing w:after="200"/>
        <w:ind w:left="0" w:firstLine="0"/>
        <w:jc w:val="both"/>
        <w:rPr>
          <w:sz w:val="24"/>
          <w:lang w:val="ru-RU"/>
        </w:rPr>
      </w:pPr>
      <w:r w:rsidRPr="00976CC1">
        <w:rPr>
          <w:sz w:val="24"/>
          <w:lang w:val="ru-RU"/>
        </w:rPr>
        <w:t xml:space="preserve">На </w:t>
      </w:r>
      <w:proofErr w:type="spellStart"/>
      <w:r w:rsidRPr="00976CC1">
        <w:rPr>
          <w:sz w:val="24"/>
          <w:lang w:val="ru-RU"/>
        </w:rPr>
        <w:t>письмовий</w:t>
      </w:r>
      <w:proofErr w:type="spellEnd"/>
      <w:r w:rsidRPr="00976CC1">
        <w:rPr>
          <w:sz w:val="24"/>
          <w:lang w:val="ru-RU"/>
        </w:rPr>
        <w:t xml:space="preserve"> запит </w:t>
      </w:r>
      <w:proofErr w:type="spellStart"/>
      <w:r w:rsidRPr="00976CC1">
        <w:rPr>
          <w:sz w:val="24"/>
          <w:u w:val="single"/>
          <w:lang w:val="ru-RU"/>
        </w:rPr>
        <w:t>Замовника</w:t>
      </w:r>
      <w:proofErr w:type="spellEnd"/>
      <w:r w:rsidRPr="00976CC1">
        <w:rPr>
          <w:sz w:val="24"/>
          <w:lang w:val="ru-RU"/>
        </w:rPr>
        <w:t xml:space="preserve"> </w:t>
      </w:r>
      <w:proofErr w:type="spellStart"/>
      <w:r w:rsidRPr="00976CC1">
        <w:rPr>
          <w:sz w:val="24"/>
          <w:u w:val="single"/>
          <w:lang w:val="ru-RU"/>
        </w:rPr>
        <w:t>Підрядник</w:t>
      </w:r>
      <w:proofErr w:type="spellEnd"/>
      <w:r w:rsidRPr="00976CC1">
        <w:rPr>
          <w:sz w:val="24"/>
          <w:lang w:val="ru-RU"/>
        </w:rPr>
        <w:t xml:space="preserve"> </w:t>
      </w:r>
      <w:proofErr w:type="spellStart"/>
      <w:r w:rsidRPr="00976CC1">
        <w:rPr>
          <w:sz w:val="24"/>
          <w:lang w:val="ru-RU"/>
        </w:rPr>
        <w:t>зобов’язаний</w:t>
      </w:r>
      <w:proofErr w:type="spellEnd"/>
      <w:r w:rsidRPr="00976CC1">
        <w:rPr>
          <w:sz w:val="24"/>
          <w:lang w:val="ru-RU"/>
        </w:rPr>
        <w:t xml:space="preserve"> </w:t>
      </w:r>
      <w:proofErr w:type="spellStart"/>
      <w:r w:rsidRPr="00976CC1">
        <w:rPr>
          <w:sz w:val="24"/>
          <w:lang w:val="ru-RU"/>
        </w:rPr>
        <w:t>протягом</w:t>
      </w:r>
      <w:proofErr w:type="spellEnd"/>
      <w:r w:rsidRPr="00976CC1">
        <w:rPr>
          <w:sz w:val="24"/>
          <w:lang w:val="ru-RU"/>
        </w:rPr>
        <w:t xml:space="preserve"> </w:t>
      </w:r>
      <w:r w:rsidRPr="00976CC1">
        <w:rPr>
          <w:b/>
          <w:sz w:val="24"/>
          <w:lang w:val="ru-RU"/>
        </w:rPr>
        <w:t>2 (</w:t>
      </w:r>
      <w:proofErr w:type="spellStart"/>
      <w:r w:rsidRPr="00976CC1">
        <w:rPr>
          <w:b/>
          <w:sz w:val="24"/>
          <w:lang w:val="ru-RU"/>
        </w:rPr>
        <w:t>двох</w:t>
      </w:r>
      <w:proofErr w:type="spellEnd"/>
      <w:r w:rsidRPr="00976CC1">
        <w:rPr>
          <w:b/>
          <w:sz w:val="24"/>
          <w:lang w:val="ru-RU"/>
        </w:rPr>
        <w:t>)</w:t>
      </w:r>
      <w:r w:rsidRPr="00976CC1">
        <w:rPr>
          <w:sz w:val="24"/>
          <w:lang w:val="ru-RU"/>
        </w:rPr>
        <w:t xml:space="preserve"> </w:t>
      </w:r>
      <w:proofErr w:type="spellStart"/>
      <w:r w:rsidRPr="00976CC1">
        <w:rPr>
          <w:sz w:val="24"/>
          <w:lang w:val="ru-RU"/>
        </w:rPr>
        <w:t>робочих</w:t>
      </w:r>
      <w:proofErr w:type="spellEnd"/>
      <w:r w:rsidRPr="00976CC1">
        <w:rPr>
          <w:sz w:val="24"/>
          <w:lang w:val="ru-RU"/>
        </w:rPr>
        <w:t xml:space="preserve"> </w:t>
      </w:r>
      <w:proofErr w:type="spellStart"/>
      <w:r w:rsidRPr="00976CC1">
        <w:rPr>
          <w:sz w:val="24"/>
          <w:lang w:val="ru-RU"/>
        </w:rPr>
        <w:t>днів</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дати</w:t>
      </w:r>
      <w:proofErr w:type="spellEnd"/>
      <w:r w:rsidRPr="00976CC1">
        <w:rPr>
          <w:sz w:val="24"/>
          <w:lang w:val="ru-RU"/>
        </w:rPr>
        <w:t xml:space="preserve"> </w:t>
      </w:r>
      <w:proofErr w:type="spellStart"/>
      <w:r w:rsidRPr="00976CC1">
        <w:rPr>
          <w:sz w:val="24"/>
          <w:lang w:val="ru-RU"/>
        </w:rPr>
        <w:t>отримання</w:t>
      </w:r>
      <w:proofErr w:type="spellEnd"/>
      <w:r w:rsidRPr="00976CC1">
        <w:rPr>
          <w:sz w:val="24"/>
          <w:lang w:val="ru-RU"/>
        </w:rPr>
        <w:t xml:space="preserve"> </w:t>
      </w:r>
      <w:proofErr w:type="spellStart"/>
      <w:r w:rsidRPr="00976CC1">
        <w:rPr>
          <w:sz w:val="24"/>
          <w:lang w:val="ru-RU"/>
        </w:rPr>
        <w:t>запиту</w:t>
      </w:r>
      <w:proofErr w:type="spellEnd"/>
      <w:r w:rsidRPr="00976CC1">
        <w:rPr>
          <w:sz w:val="24"/>
          <w:lang w:val="ru-RU"/>
        </w:rPr>
        <w:t xml:space="preserve"> </w:t>
      </w:r>
      <w:proofErr w:type="spellStart"/>
      <w:r w:rsidRPr="00976CC1">
        <w:rPr>
          <w:sz w:val="24"/>
          <w:lang w:val="ru-RU"/>
        </w:rPr>
        <w:t>письмово</w:t>
      </w:r>
      <w:proofErr w:type="spellEnd"/>
      <w:r w:rsidRPr="00976CC1">
        <w:rPr>
          <w:sz w:val="24"/>
          <w:lang w:val="ru-RU"/>
        </w:rPr>
        <w:t xml:space="preserve"> </w:t>
      </w:r>
      <w:proofErr w:type="spellStart"/>
      <w:r w:rsidRPr="00976CC1">
        <w:rPr>
          <w:sz w:val="24"/>
          <w:lang w:val="ru-RU"/>
        </w:rPr>
        <w:t>надати</w:t>
      </w:r>
      <w:proofErr w:type="spellEnd"/>
      <w:r w:rsidRPr="00976CC1">
        <w:rPr>
          <w:sz w:val="24"/>
          <w:lang w:val="ru-RU"/>
        </w:rPr>
        <w:t xml:space="preserve"> </w:t>
      </w:r>
      <w:proofErr w:type="spellStart"/>
      <w:r w:rsidRPr="00976CC1">
        <w:rPr>
          <w:sz w:val="24"/>
          <w:u w:val="single"/>
          <w:lang w:val="ru-RU"/>
        </w:rPr>
        <w:t>Замовнику</w:t>
      </w:r>
      <w:proofErr w:type="spellEnd"/>
      <w:r w:rsidRPr="00976CC1">
        <w:rPr>
          <w:sz w:val="24"/>
          <w:lang w:val="ru-RU"/>
        </w:rPr>
        <w:t xml:space="preserve"> </w:t>
      </w:r>
      <w:proofErr w:type="spellStart"/>
      <w:r w:rsidRPr="00976CC1">
        <w:rPr>
          <w:sz w:val="24"/>
          <w:lang w:val="ru-RU"/>
        </w:rPr>
        <w:t>інформацію</w:t>
      </w:r>
      <w:proofErr w:type="spellEnd"/>
      <w:r w:rsidRPr="00976CC1">
        <w:rPr>
          <w:sz w:val="24"/>
          <w:lang w:val="ru-RU"/>
        </w:rPr>
        <w:t xml:space="preserve"> про:</w:t>
      </w:r>
    </w:p>
    <w:p w:rsidR="00976CC1" w:rsidRPr="00976CC1" w:rsidRDefault="00976CC1" w:rsidP="00A95640">
      <w:pPr>
        <w:pStyle w:val="a8"/>
        <w:numPr>
          <w:ilvl w:val="0"/>
          <w:numId w:val="43"/>
        </w:numPr>
        <w:tabs>
          <w:tab w:val="left" w:pos="426"/>
        </w:tabs>
        <w:spacing w:after="200"/>
        <w:ind w:left="0" w:firstLine="0"/>
        <w:jc w:val="both"/>
        <w:rPr>
          <w:sz w:val="24"/>
          <w:lang w:val="ru-RU"/>
        </w:rPr>
      </w:pPr>
      <w:r w:rsidRPr="00976CC1">
        <w:rPr>
          <w:sz w:val="24"/>
          <w:lang w:val="uk-UA"/>
        </w:rPr>
        <w:t>хід виконання Робіт, у тому числі про відхилення від графіка їх виконання (причини, заходи щодо усунення відхилення тощо);</w:t>
      </w:r>
    </w:p>
    <w:p w:rsidR="00976CC1" w:rsidRPr="00976CC1" w:rsidRDefault="00976CC1" w:rsidP="00A95640">
      <w:pPr>
        <w:pStyle w:val="a8"/>
        <w:numPr>
          <w:ilvl w:val="0"/>
          <w:numId w:val="43"/>
        </w:numPr>
        <w:tabs>
          <w:tab w:val="left" w:pos="426"/>
        </w:tabs>
        <w:spacing w:after="200"/>
        <w:ind w:left="0" w:firstLine="0"/>
        <w:jc w:val="both"/>
        <w:rPr>
          <w:sz w:val="24"/>
          <w:lang w:val="ru-RU"/>
        </w:rPr>
      </w:pPr>
      <w:proofErr w:type="spellStart"/>
      <w:r w:rsidRPr="00976CC1">
        <w:rPr>
          <w:sz w:val="24"/>
          <w:lang w:val="ru-RU"/>
        </w:rPr>
        <w:t>забезпечення</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w:t>
      </w:r>
      <w:r w:rsidRPr="00976CC1">
        <w:rPr>
          <w:sz w:val="24"/>
          <w:lang w:val="uk-UA"/>
        </w:rPr>
        <w:t>Р</w:t>
      </w:r>
      <w:proofErr w:type="spellStart"/>
      <w:r w:rsidRPr="00976CC1">
        <w:rPr>
          <w:sz w:val="24"/>
          <w:lang w:val="ru-RU"/>
        </w:rPr>
        <w:t>обіт</w:t>
      </w:r>
      <w:proofErr w:type="spellEnd"/>
      <w:r w:rsidRPr="00976CC1">
        <w:rPr>
          <w:sz w:val="24"/>
          <w:lang w:val="ru-RU"/>
        </w:rPr>
        <w:t xml:space="preserve"> </w:t>
      </w:r>
      <w:proofErr w:type="spellStart"/>
      <w:r w:rsidRPr="00976CC1">
        <w:rPr>
          <w:sz w:val="24"/>
          <w:lang w:val="ru-RU"/>
        </w:rPr>
        <w:t>матеріальними</w:t>
      </w:r>
      <w:proofErr w:type="spellEnd"/>
      <w:r w:rsidRPr="00976CC1">
        <w:rPr>
          <w:sz w:val="24"/>
          <w:lang w:val="ru-RU"/>
        </w:rPr>
        <w:t xml:space="preserve"> ресурсами;</w:t>
      </w:r>
    </w:p>
    <w:p w:rsidR="00976CC1" w:rsidRPr="00976CC1" w:rsidRDefault="00976CC1" w:rsidP="00A95640">
      <w:pPr>
        <w:pStyle w:val="a8"/>
        <w:numPr>
          <w:ilvl w:val="0"/>
          <w:numId w:val="43"/>
        </w:numPr>
        <w:tabs>
          <w:tab w:val="left" w:pos="426"/>
        </w:tabs>
        <w:spacing w:after="200"/>
        <w:ind w:left="0" w:firstLine="0"/>
        <w:jc w:val="both"/>
        <w:rPr>
          <w:sz w:val="24"/>
          <w:lang w:val="ru-RU"/>
        </w:rPr>
      </w:pPr>
      <w:proofErr w:type="spellStart"/>
      <w:r w:rsidRPr="00976CC1">
        <w:rPr>
          <w:sz w:val="24"/>
          <w:lang w:val="ru-RU"/>
        </w:rPr>
        <w:t>залучення</w:t>
      </w:r>
      <w:proofErr w:type="spellEnd"/>
      <w:r w:rsidRPr="00976CC1">
        <w:rPr>
          <w:sz w:val="24"/>
          <w:lang w:val="ru-RU"/>
        </w:rPr>
        <w:t xml:space="preserve"> до </w:t>
      </w:r>
      <w:proofErr w:type="spellStart"/>
      <w:r w:rsidRPr="00976CC1">
        <w:rPr>
          <w:sz w:val="24"/>
          <w:lang w:val="ru-RU"/>
        </w:rPr>
        <w:t>виконання</w:t>
      </w:r>
      <w:proofErr w:type="spellEnd"/>
      <w:r w:rsidRPr="00976CC1">
        <w:rPr>
          <w:sz w:val="24"/>
          <w:lang w:val="ru-RU"/>
        </w:rPr>
        <w:t xml:space="preserve"> </w:t>
      </w:r>
      <w:r w:rsidRPr="00976CC1">
        <w:rPr>
          <w:sz w:val="24"/>
          <w:lang w:val="uk-UA"/>
        </w:rPr>
        <w:t>Р</w:t>
      </w:r>
      <w:proofErr w:type="spellStart"/>
      <w:r w:rsidRPr="00976CC1">
        <w:rPr>
          <w:sz w:val="24"/>
          <w:lang w:val="ru-RU"/>
        </w:rPr>
        <w:t>обіт</w:t>
      </w:r>
      <w:proofErr w:type="spellEnd"/>
      <w:r w:rsidRPr="00976CC1">
        <w:rPr>
          <w:sz w:val="24"/>
          <w:lang w:val="ru-RU"/>
        </w:rPr>
        <w:t xml:space="preserve"> </w:t>
      </w:r>
      <w:proofErr w:type="spellStart"/>
      <w:r w:rsidRPr="00976CC1">
        <w:rPr>
          <w:sz w:val="24"/>
          <w:lang w:val="ru-RU"/>
        </w:rPr>
        <w:t>робочої</w:t>
      </w:r>
      <w:proofErr w:type="spellEnd"/>
      <w:r w:rsidRPr="00976CC1">
        <w:rPr>
          <w:sz w:val="24"/>
          <w:lang w:val="ru-RU"/>
        </w:rPr>
        <w:t xml:space="preserve"> </w:t>
      </w:r>
      <w:proofErr w:type="spellStart"/>
      <w:r w:rsidRPr="00976CC1">
        <w:rPr>
          <w:sz w:val="24"/>
          <w:lang w:val="ru-RU"/>
        </w:rPr>
        <w:t>сили</w:t>
      </w:r>
      <w:proofErr w:type="spellEnd"/>
      <w:r w:rsidRPr="00976CC1">
        <w:rPr>
          <w:sz w:val="24"/>
          <w:lang w:val="ru-RU"/>
        </w:rPr>
        <w:t xml:space="preserve"> та </w:t>
      </w:r>
      <w:proofErr w:type="spellStart"/>
      <w:r w:rsidRPr="00976CC1">
        <w:rPr>
          <w:sz w:val="24"/>
          <w:lang w:val="ru-RU"/>
        </w:rPr>
        <w:t>субпідрядників</w:t>
      </w:r>
      <w:proofErr w:type="spellEnd"/>
      <w:r w:rsidRPr="00976CC1">
        <w:rPr>
          <w:sz w:val="24"/>
          <w:lang w:val="ru-RU"/>
        </w:rPr>
        <w:t>;</w:t>
      </w:r>
    </w:p>
    <w:p w:rsidR="00976CC1" w:rsidRPr="00976CC1" w:rsidRDefault="00976CC1" w:rsidP="00A95640">
      <w:pPr>
        <w:pStyle w:val="a8"/>
        <w:numPr>
          <w:ilvl w:val="0"/>
          <w:numId w:val="43"/>
        </w:numPr>
        <w:tabs>
          <w:tab w:val="left" w:pos="426"/>
        </w:tabs>
        <w:spacing w:after="200"/>
        <w:ind w:left="0" w:firstLine="0"/>
        <w:jc w:val="both"/>
        <w:rPr>
          <w:sz w:val="24"/>
          <w:lang w:val="ru-RU"/>
        </w:rPr>
      </w:pPr>
      <w:proofErr w:type="spellStart"/>
      <w:r w:rsidRPr="00976CC1">
        <w:rPr>
          <w:sz w:val="24"/>
          <w:lang w:val="ru-RU"/>
        </w:rPr>
        <w:t>результати</w:t>
      </w:r>
      <w:proofErr w:type="spellEnd"/>
      <w:r w:rsidRPr="00976CC1">
        <w:rPr>
          <w:sz w:val="24"/>
          <w:lang w:val="ru-RU"/>
        </w:rPr>
        <w:t xml:space="preserve"> </w:t>
      </w:r>
      <w:proofErr w:type="spellStart"/>
      <w:r w:rsidRPr="00976CC1">
        <w:rPr>
          <w:sz w:val="24"/>
          <w:lang w:val="ru-RU"/>
        </w:rPr>
        <w:t>здійснення</w:t>
      </w:r>
      <w:proofErr w:type="spellEnd"/>
      <w:r w:rsidRPr="00976CC1">
        <w:rPr>
          <w:sz w:val="24"/>
          <w:lang w:val="ru-RU"/>
        </w:rPr>
        <w:t xml:space="preserve"> контролю за </w:t>
      </w:r>
      <w:proofErr w:type="spellStart"/>
      <w:r w:rsidRPr="00976CC1">
        <w:rPr>
          <w:sz w:val="24"/>
          <w:lang w:val="ru-RU"/>
        </w:rPr>
        <w:t>якістю</w:t>
      </w:r>
      <w:proofErr w:type="spellEnd"/>
      <w:r w:rsidRPr="00976CC1">
        <w:rPr>
          <w:sz w:val="24"/>
          <w:lang w:val="ru-RU"/>
        </w:rPr>
        <w:t xml:space="preserve"> </w:t>
      </w:r>
      <w:proofErr w:type="spellStart"/>
      <w:r w:rsidRPr="00976CC1">
        <w:rPr>
          <w:sz w:val="24"/>
          <w:lang w:val="ru-RU"/>
        </w:rPr>
        <w:t>виконуваних</w:t>
      </w:r>
      <w:proofErr w:type="spellEnd"/>
      <w:r w:rsidRPr="00976CC1">
        <w:rPr>
          <w:sz w:val="24"/>
          <w:lang w:val="ru-RU"/>
        </w:rPr>
        <w:t xml:space="preserve"> </w:t>
      </w:r>
      <w:r w:rsidRPr="00976CC1">
        <w:rPr>
          <w:sz w:val="24"/>
          <w:lang w:val="uk-UA"/>
        </w:rPr>
        <w:t>Р</w:t>
      </w:r>
      <w:proofErr w:type="spellStart"/>
      <w:r w:rsidRPr="00976CC1">
        <w:rPr>
          <w:sz w:val="24"/>
          <w:lang w:val="ru-RU"/>
        </w:rPr>
        <w:t>обіт</w:t>
      </w:r>
      <w:proofErr w:type="spellEnd"/>
      <w:r w:rsidRPr="00976CC1">
        <w:rPr>
          <w:sz w:val="24"/>
          <w:lang w:val="ru-RU"/>
        </w:rPr>
        <w:t xml:space="preserve">, </w:t>
      </w:r>
      <w:proofErr w:type="spellStart"/>
      <w:r w:rsidRPr="00976CC1">
        <w:rPr>
          <w:sz w:val="24"/>
          <w:lang w:val="ru-RU"/>
        </w:rPr>
        <w:t>матеріальних</w:t>
      </w:r>
      <w:proofErr w:type="spellEnd"/>
      <w:r w:rsidRPr="00976CC1">
        <w:rPr>
          <w:sz w:val="24"/>
          <w:lang w:val="ru-RU"/>
        </w:rPr>
        <w:t xml:space="preserve"> </w:t>
      </w:r>
      <w:proofErr w:type="spellStart"/>
      <w:r w:rsidRPr="00976CC1">
        <w:rPr>
          <w:sz w:val="24"/>
          <w:lang w:val="ru-RU"/>
        </w:rPr>
        <w:t>ресурсів</w:t>
      </w:r>
      <w:proofErr w:type="spellEnd"/>
      <w:r w:rsidRPr="00976CC1">
        <w:rPr>
          <w:sz w:val="24"/>
          <w:lang w:val="ru-RU"/>
        </w:rPr>
        <w:t>.</w:t>
      </w:r>
    </w:p>
    <w:p w:rsidR="00976CC1" w:rsidRPr="00976CC1" w:rsidRDefault="00976CC1" w:rsidP="00A95640">
      <w:pPr>
        <w:pStyle w:val="a8"/>
        <w:numPr>
          <w:ilvl w:val="1"/>
          <w:numId w:val="41"/>
        </w:numPr>
        <w:tabs>
          <w:tab w:val="left" w:pos="426"/>
        </w:tabs>
        <w:spacing w:after="200"/>
        <w:ind w:left="0" w:firstLine="0"/>
        <w:jc w:val="both"/>
        <w:rPr>
          <w:sz w:val="24"/>
          <w:lang w:val="uk-UA"/>
        </w:rPr>
      </w:pPr>
      <w:r w:rsidRPr="00976CC1">
        <w:rPr>
          <w:sz w:val="24"/>
          <w:lang w:val="uk-UA"/>
        </w:rPr>
        <w:t xml:space="preserve">Підрядник зобов’язаний повідомляти Замовника у випадку, якщо сповільнення виконання Робіт порівняно з графіком буде становити більше </w:t>
      </w:r>
      <w:r w:rsidRPr="00976CC1">
        <w:rPr>
          <w:b/>
          <w:sz w:val="24"/>
          <w:lang w:val="uk-UA"/>
        </w:rPr>
        <w:t>5</w:t>
      </w:r>
      <w:r w:rsidRPr="00976CC1">
        <w:rPr>
          <w:b/>
          <w:i/>
          <w:sz w:val="24"/>
          <w:lang w:val="uk-UA"/>
        </w:rPr>
        <w:t xml:space="preserve"> (п’яти) </w:t>
      </w:r>
      <w:r w:rsidRPr="00976CC1">
        <w:rPr>
          <w:b/>
          <w:sz w:val="24"/>
          <w:lang w:val="uk-UA"/>
        </w:rPr>
        <w:t>календарних днів.</w:t>
      </w:r>
      <w:r w:rsidRPr="00976CC1">
        <w:rPr>
          <w:sz w:val="24"/>
          <w:lang w:val="uk-UA"/>
        </w:rPr>
        <w:t xml:space="preserve"> Якщо порушення строків виконання Робіт </w:t>
      </w:r>
      <w:proofErr w:type="spellStart"/>
      <w:r w:rsidRPr="00976CC1">
        <w:rPr>
          <w:sz w:val="24"/>
          <w:lang w:val="uk-UA"/>
        </w:rPr>
        <w:t>виникло</w:t>
      </w:r>
      <w:proofErr w:type="spellEnd"/>
      <w:r w:rsidRPr="00976CC1">
        <w:rPr>
          <w:sz w:val="24"/>
          <w:lang w:val="uk-UA"/>
        </w:rPr>
        <w:t xml:space="preserve">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w:t>
      </w:r>
    </w:p>
    <w:p w:rsidR="00976CC1" w:rsidRPr="00976CC1" w:rsidRDefault="00976CC1" w:rsidP="00A95640">
      <w:pPr>
        <w:pStyle w:val="a8"/>
        <w:numPr>
          <w:ilvl w:val="1"/>
          <w:numId w:val="41"/>
        </w:numPr>
        <w:tabs>
          <w:tab w:val="left" w:pos="426"/>
        </w:tabs>
        <w:spacing w:after="200"/>
        <w:ind w:left="0" w:firstLine="0"/>
        <w:jc w:val="both"/>
        <w:rPr>
          <w:sz w:val="24"/>
          <w:lang w:val="ru-RU"/>
        </w:rPr>
      </w:pPr>
      <w:r w:rsidRPr="00976CC1">
        <w:rPr>
          <w:sz w:val="24"/>
          <w:lang w:val="uk-UA"/>
        </w:rPr>
        <w:t>Підрядник зобов’язаний вести всю виконавчу документацію, що передбачена діючими нормами і правилами та на вимогу Замовника надавати її для ознайомлення.</w:t>
      </w:r>
    </w:p>
    <w:p w:rsidR="00976CC1" w:rsidRPr="00976CC1" w:rsidRDefault="00976CC1" w:rsidP="00A95640">
      <w:pPr>
        <w:pStyle w:val="a8"/>
        <w:numPr>
          <w:ilvl w:val="1"/>
          <w:numId w:val="41"/>
        </w:numPr>
        <w:tabs>
          <w:tab w:val="left" w:pos="426"/>
        </w:tabs>
        <w:spacing w:after="200"/>
        <w:ind w:left="0" w:firstLine="0"/>
        <w:jc w:val="both"/>
        <w:rPr>
          <w:sz w:val="24"/>
          <w:lang w:val="ru-RU"/>
        </w:rPr>
      </w:pPr>
      <w:r w:rsidRPr="00976CC1">
        <w:rPr>
          <w:sz w:val="24"/>
          <w:lang w:val="uk-UA"/>
        </w:rPr>
        <w:t>Підрядник зобов’язаний вести загальний журнал Робіт.</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color w:val="000000"/>
          <w:sz w:val="24"/>
          <w:lang w:val="uk-UA"/>
        </w:rPr>
        <w:t>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w:t>
      </w:r>
    </w:p>
    <w:p w:rsidR="00976CC1" w:rsidRPr="00976CC1" w:rsidRDefault="00976CC1" w:rsidP="00A95640">
      <w:pPr>
        <w:pStyle w:val="a8"/>
        <w:numPr>
          <w:ilvl w:val="0"/>
          <w:numId w:val="41"/>
        </w:numPr>
        <w:spacing w:after="200"/>
        <w:ind w:left="0" w:firstLine="0"/>
        <w:jc w:val="center"/>
        <w:rPr>
          <w:b/>
          <w:sz w:val="24"/>
          <w:lang w:val="ru-RU"/>
        </w:rPr>
      </w:pPr>
      <w:r w:rsidRPr="00976CC1">
        <w:rPr>
          <w:b/>
          <w:sz w:val="24"/>
          <w:lang w:val="uk-UA"/>
        </w:rPr>
        <w:lastRenderedPageBreak/>
        <w:t>КОНТРОЛЬ ЗА ЯКІСТЮ РОБІТ,</w:t>
      </w:r>
      <w:r w:rsidRPr="00976CC1">
        <w:rPr>
          <w:b/>
          <w:sz w:val="24"/>
          <w:lang w:val="uk-UA"/>
        </w:rPr>
        <w:br/>
        <w:t>АВТОРСЬКИЙ ТА ТЕХНІЧНИЙ НАГЛЯД</w:t>
      </w:r>
    </w:p>
    <w:p w:rsidR="00976CC1" w:rsidRPr="00976CC1" w:rsidRDefault="00976CC1" w:rsidP="00A95640">
      <w:pPr>
        <w:pStyle w:val="a8"/>
        <w:numPr>
          <w:ilvl w:val="1"/>
          <w:numId w:val="41"/>
        </w:numPr>
        <w:tabs>
          <w:tab w:val="left" w:pos="284"/>
        </w:tabs>
        <w:spacing w:after="200"/>
        <w:ind w:left="0" w:firstLine="0"/>
        <w:jc w:val="both"/>
        <w:rPr>
          <w:b/>
          <w:sz w:val="24"/>
          <w:lang w:val="ru-RU"/>
        </w:rPr>
      </w:pPr>
      <w:r w:rsidRPr="00976CC1">
        <w:rPr>
          <w:color w:val="000000"/>
          <w:sz w:val="24"/>
          <w:lang w:val="uk-UA"/>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w:t>
      </w:r>
    </w:p>
    <w:p w:rsidR="00976CC1" w:rsidRPr="00976CC1" w:rsidRDefault="00976CC1" w:rsidP="00A95640">
      <w:pPr>
        <w:pStyle w:val="a8"/>
        <w:numPr>
          <w:ilvl w:val="1"/>
          <w:numId w:val="41"/>
        </w:numPr>
        <w:tabs>
          <w:tab w:val="left" w:pos="284"/>
        </w:tabs>
        <w:spacing w:after="200"/>
        <w:ind w:left="0" w:firstLine="0"/>
        <w:jc w:val="both"/>
        <w:rPr>
          <w:b/>
          <w:sz w:val="24"/>
          <w:lang w:val="ru-RU"/>
        </w:rPr>
      </w:pPr>
      <w:r w:rsidRPr="00976CC1">
        <w:rPr>
          <w:color w:val="000000"/>
          <w:sz w:val="24"/>
          <w:lang w:val="ru-RU"/>
        </w:rPr>
        <w:t xml:space="preserve">З метою контролю за </w:t>
      </w:r>
      <w:proofErr w:type="spellStart"/>
      <w:r w:rsidRPr="00976CC1">
        <w:rPr>
          <w:color w:val="000000"/>
          <w:sz w:val="24"/>
          <w:lang w:val="ru-RU"/>
        </w:rPr>
        <w:t>відповідністю</w:t>
      </w:r>
      <w:proofErr w:type="spellEnd"/>
      <w:r w:rsidRPr="00976CC1">
        <w:rPr>
          <w:color w:val="000000"/>
          <w:sz w:val="24"/>
          <w:lang w:val="ru-RU"/>
        </w:rPr>
        <w:t xml:space="preserve"> </w:t>
      </w:r>
      <w:r w:rsidRPr="00976CC1">
        <w:rPr>
          <w:color w:val="000000"/>
          <w:sz w:val="24"/>
          <w:lang w:val="uk-UA"/>
        </w:rPr>
        <w:t>Р</w:t>
      </w:r>
      <w:proofErr w:type="spellStart"/>
      <w:r w:rsidRPr="00976CC1">
        <w:rPr>
          <w:color w:val="000000"/>
          <w:sz w:val="24"/>
          <w:lang w:val="ru-RU"/>
        </w:rPr>
        <w:t>обіт</w:t>
      </w:r>
      <w:proofErr w:type="spellEnd"/>
      <w:r w:rsidRPr="00976CC1">
        <w:rPr>
          <w:color w:val="000000"/>
          <w:sz w:val="24"/>
          <w:lang w:val="ru-RU"/>
        </w:rPr>
        <w:t xml:space="preserve"> та </w:t>
      </w:r>
      <w:proofErr w:type="spellStart"/>
      <w:r w:rsidRPr="00976CC1">
        <w:rPr>
          <w:color w:val="000000"/>
          <w:sz w:val="24"/>
          <w:lang w:val="ru-RU"/>
        </w:rPr>
        <w:t>матеріальних</w:t>
      </w:r>
      <w:proofErr w:type="spellEnd"/>
      <w:r w:rsidRPr="00976CC1">
        <w:rPr>
          <w:color w:val="000000"/>
          <w:sz w:val="24"/>
          <w:lang w:val="ru-RU"/>
        </w:rPr>
        <w:t xml:space="preserve"> </w:t>
      </w:r>
      <w:proofErr w:type="spellStart"/>
      <w:r w:rsidRPr="00976CC1">
        <w:rPr>
          <w:color w:val="000000"/>
          <w:sz w:val="24"/>
          <w:lang w:val="ru-RU"/>
        </w:rPr>
        <w:t>ресурсів</w:t>
      </w:r>
      <w:proofErr w:type="spellEnd"/>
      <w:r w:rsidRPr="00976CC1">
        <w:rPr>
          <w:color w:val="000000"/>
          <w:sz w:val="24"/>
          <w:lang w:val="ru-RU"/>
        </w:rPr>
        <w:t xml:space="preserve"> </w:t>
      </w:r>
      <w:proofErr w:type="spellStart"/>
      <w:r w:rsidRPr="00976CC1">
        <w:rPr>
          <w:color w:val="000000"/>
          <w:sz w:val="24"/>
          <w:lang w:val="ru-RU"/>
        </w:rPr>
        <w:t>установленим</w:t>
      </w:r>
      <w:proofErr w:type="spellEnd"/>
      <w:r w:rsidRPr="00976CC1">
        <w:rPr>
          <w:color w:val="000000"/>
          <w:sz w:val="24"/>
          <w:lang w:val="uk-UA"/>
        </w:rPr>
        <w:t xml:space="preserve"> </w:t>
      </w:r>
      <w:proofErr w:type="spellStart"/>
      <w:r w:rsidRPr="00976CC1">
        <w:rPr>
          <w:color w:val="000000"/>
          <w:sz w:val="24"/>
          <w:lang w:val="ru-RU"/>
        </w:rPr>
        <w:t>вимогам</w:t>
      </w:r>
      <w:proofErr w:type="spellEnd"/>
      <w:r w:rsidRPr="00976CC1">
        <w:rPr>
          <w:color w:val="000000"/>
          <w:sz w:val="24"/>
          <w:lang w:val="ru-RU"/>
        </w:rPr>
        <w:t xml:space="preserve"> </w:t>
      </w:r>
      <w:r w:rsidRPr="00976CC1">
        <w:rPr>
          <w:color w:val="000000"/>
          <w:sz w:val="24"/>
          <w:lang w:val="uk-UA"/>
        </w:rPr>
        <w:t>З</w:t>
      </w:r>
      <w:proofErr w:type="spellStart"/>
      <w:r w:rsidRPr="00976CC1">
        <w:rPr>
          <w:color w:val="000000"/>
          <w:sz w:val="24"/>
          <w:lang w:val="ru-RU"/>
        </w:rPr>
        <w:t>амовник</w:t>
      </w:r>
      <w:proofErr w:type="spellEnd"/>
      <w:r w:rsidRPr="00976CC1">
        <w:rPr>
          <w:color w:val="000000"/>
          <w:sz w:val="24"/>
          <w:lang w:val="ru-RU"/>
        </w:rPr>
        <w:t xml:space="preserve"> </w:t>
      </w:r>
      <w:proofErr w:type="spellStart"/>
      <w:r w:rsidRPr="00976CC1">
        <w:rPr>
          <w:color w:val="000000"/>
          <w:sz w:val="24"/>
          <w:lang w:val="ru-RU"/>
        </w:rPr>
        <w:t>забезпечує</w:t>
      </w:r>
      <w:proofErr w:type="spellEnd"/>
      <w:r w:rsidRPr="00976CC1">
        <w:rPr>
          <w:color w:val="000000"/>
          <w:sz w:val="24"/>
          <w:lang w:val="ru-RU"/>
        </w:rPr>
        <w:t xml:space="preserve"> </w:t>
      </w:r>
      <w:proofErr w:type="spellStart"/>
      <w:r w:rsidRPr="00976CC1">
        <w:rPr>
          <w:color w:val="000000"/>
          <w:sz w:val="24"/>
          <w:lang w:val="ru-RU"/>
        </w:rPr>
        <w:t>здійснення</w:t>
      </w:r>
      <w:proofErr w:type="spellEnd"/>
      <w:r w:rsidRPr="00976CC1">
        <w:rPr>
          <w:color w:val="000000"/>
          <w:sz w:val="24"/>
          <w:lang w:val="ru-RU"/>
        </w:rPr>
        <w:t xml:space="preserve"> </w:t>
      </w:r>
      <w:proofErr w:type="spellStart"/>
      <w:r w:rsidRPr="00976CC1">
        <w:rPr>
          <w:color w:val="000000"/>
          <w:sz w:val="24"/>
          <w:lang w:val="ru-RU"/>
        </w:rPr>
        <w:t>технічного</w:t>
      </w:r>
      <w:proofErr w:type="spellEnd"/>
      <w:r w:rsidRPr="00976CC1">
        <w:rPr>
          <w:color w:val="000000"/>
          <w:sz w:val="24"/>
          <w:lang w:val="ru-RU"/>
        </w:rPr>
        <w:t xml:space="preserve"> </w:t>
      </w:r>
      <w:proofErr w:type="spellStart"/>
      <w:r w:rsidRPr="00976CC1">
        <w:rPr>
          <w:color w:val="000000"/>
          <w:sz w:val="24"/>
          <w:lang w:val="ru-RU"/>
        </w:rPr>
        <w:t>нагляду</w:t>
      </w:r>
      <w:proofErr w:type="spellEnd"/>
      <w:r w:rsidRPr="00976CC1">
        <w:rPr>
          <w:color w:val="000000"/>
          <w:sz w:val="24"/>
          <w:lang w:val="ru-RU"/>
        </w:rPr>
        <w:t xml:space="preserve"> за </w:t>
      </w:r>
      <w:r w:rsidRPr="00976CC1">
        <w:rPr>
          <w:color w:val="000000"/>
          <w:sz w:val="24"/>
          <w:lang w:val="uk-UA"/>
        </w:rPr>
        <w:t xml:space="preserve">об’єктом </w:t>
      </w:r>
      <w:proofErr w:type="spellStart"/>
      <w:r w:rsidRPr="00976CC1">
        <w:rPr>
          <w:color w:val="000000"/>
          <w:sz w:val="24"/>
          <w:lang w:val="ru-RU"/>
        </w:rPr>
        <w:t>будівництв</w:t>
      </w:r>
      <w:proofErr w:type="spellEnd"/>
      <w:r w:rsidRPr="00976CC1">
        <w:rPr>
          <w:color w:val="000000"/>
          <w:sz w:val="24"/>
          <w:lang w:val="uk-UA"/>
        </w:rPr>
        <w:t>а.</w:t>
      </w:r>
    </w:p>
    <w:p w:rsidR="00976CC1" w:rsidRPr="00976CC1" w:rsidRDefault="00976CC1" w:rsidP="00A95640">
      <w:pPr>
        <w:pStyle w:val="a8"/>
        <w:numPr>
          <w:ilvl w:val="1"/>
          <w:numId w:val="41"/>
        </w:numPr>
        <w:tabs>
          <w:tab w:val="left" w:pos="284"/>
        </w:tabs>
        <w:spacing w:after="200"/>
        <w:ind w:left="0" w:firstLine="0"/>
        <w:jc w:val="both"/>
        <w:rPr>
          <w:b/>
          <w:sz w:val="24"/>
          <w:lang w:val="ru-RU"/>
        </w:rPr>
      </w:pPr>
      <w:r w:rsidRPr="00976CC1">
        <w:rPr>
          <w:color w:val="000000"/>
          <w:sz w:val="24"/>
          <w:lang w:val="uk-UA"/>
        </w:rPr>
        <w:t>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w:t>
      </w:r>
    </w:p>
    <w:p w:rsidR="00976CC1" w:rsidRPr="00976CC1" w:rsidRDefault="00976CC1" w:rsidP="00A95640">
      <w:pPr>
        <w:pStyle w:val="a8"/>
        <w:numPr>
          <w:ilvl w:val="1"/>
          <w:numId w:val="41"/>
        </w:numPr>
        <w:tabs>
          <w:tab w:val="left" w:pos="284"/>
        </w:tabs>
        <w:spacing w:after="200"/>
        <w:ind w:left="0" w:firstLine="0"/>
        <w:jc w:val="both"/>
        <w:rPr>
          <w:b/>
          <w:sz w:val="24"/>
          <w:lang w:val="ru-RU"/>
        </w:rPr>
      </w:pPr>
      <w:proofErr w:type="spellStart"/>
      <w:r w:rsidRPr="00976CC1">
        <w:rPr>
          <w:color w:val="000000"/>
          <w:sz w:val="24"/>
          <w:lang w:val="ru-RU"/>
        </w:rPr>
        <w:t>Замовник</w:t>
      </w:r>
      <w:proofErr w:type="spellEnd"/>
      <w:r w:rsidRPr="00976CC1">
        <w:rPr>
          <w:color w:val="000000"/>
          <w:sz w:val="24"/>
          <w:lang w:val="ru-RU"/>
        </w:rPr>
        <w:t xml:space="preserve"> </w:t>
      </w:r>
      <w:proofErr w:type="spellStart"/>
      <w:r w:rsidRPr="00976CC1">
        <w:rPr>
          <w:color w:val="000000"/>
          <w:sz w:val="24"/>
          <w:lang w:val="ru-RU"/>
        </w:rPr>
        <w:t>здійснює</w:t>
      </w:r>
      <w:proofErr w:type="spellEnd"/>
      <w:r w:rsidRPr="00976CC1">
        <w:rPr>
          <w:color w:val="000000"/>
          <w:sz w:val="24"/>
          <w:lang w:val="ru-RU"/>
        </w:rPr>
        <w:t xml:space="preserve"> контроль за ходом, </w:t>
      </w:r>
      <w:proofErr w:type="spellStart"/>
      <w:r w:rsidRPr="00976CC1">
        <w:rPr>
          <w:color w:val="000000"/>
          <w:sz w:val="24"/>
          <w:lang w:val="ru-RU"/>
        </w:rPr>
        <w:t>якістю</w:t>
      </w:r>
      <w:proofErr w:type="spellEnd"/>
      <w:r w:rsidRPr="00976CC1">
        <w:rPr>
          <w:color w:val="000000"/>
          <w:sz w:val="24"/>
          <w:lang w:val="ru-RU"/>
        </w:rPr>
        <w:t xml:space="preserve">, </w:t>
      </w:r>
      <w:proofErr w:type="spellStart"/>
      <w:r w:rsidRPr="00976CC1">
        <w:rPr>
          <w:color w:val="000000"/>
          <w:sz w:val="24"/>
          <w:lang w:val="ru-RU"/>
        </w:rPr>
        <w:t>вартістю</w:t>
      </w:r>
      <w:proofErr w:type="spellEnd"/>
      <w:r w:rsidRPr="00976CC1">
        <w:rPr>
          <w:color w:val="000000"/>
          <w:sz w:val="24"/>
          <w:lang w:val="ru-RU"/>
        </w:rPr>
        <w:t xml:space="preserve"> та </w:t>
      </w:r>
      <w:proofErr w:type="spellStart"/>
      <w:r w:rsidRPr="00976CC1">
        <w:rPr>
          <w:color w:val="000000"/>
          <w:sz w:val="24"/>
          <w:lang w:val="ru-RU"/>
        </w:rPr>
        <w:t>обсягами</w:t>
      </w:r>
      <w:proofErr w:type="spellEnd"/>
      <w:r w:rsidRPr="00976CC1">
        <w:rPr>
          <w:color w:val="000000"/>
          <w:sz w:val="24"/>
          <w:lang w:val="ru-RU"/>
        </w:rPr>
        <w:t xml:space="preserve"> </w:t>
      </w:r>
      <w:proofErr w:type="spellStart"/>
      <w:r w:rsidRPr="00976CC1">
        <w:rPr>
          <w:color w:val="000000"/>
          <w:sz w:val="24"/>
          <w:lang w:val="ru-RU"/>
        </w:rPr>
        <w:t>виконання</w:t>
      </w:r>
      <w:proofErr w:type="spellEnd"/>
      <w:r w:rsidRPr="00976CC1">
        <w:rPr>
          <w:color w:val="000000"/>
          <w:sz w:val="24"/>
          <w:lang w:val="ru-RU"/>
        </w:rPr>
        <w:t xml:space="preserve"> </w:t>
      </w:r>
      <w:r w:rsidRPr="00976CC1">
        <w:rPr>
          <w:color w:val="000000"/>
          <w:sz w:val="24"/>
          <w:lang w:val="uk-UA"/>
        </w:rPr>
        <w:t>Р</w:t>
      </w:r>
      <w:proofErr w:type="spellStart"/>
      <w:r w:rsidRPr="00976CC1">
        <w:rPr>
          <w:color w:val="000000"/>
          <w:sz w:val="24"/>
          <w:lang w:val="ru-RU"/>
        </w:rPr>
        <w:t>обіт</w:t>
      </w:r>
      <w:proofErr w:type="spellEnd"/>
      <w:r w:rsidRPr="00976CC1">
        <w:rPr>
          <w:color w:val="000000"/>
          <w:sz w:val="24"/>
          <w:lang w:val="uk-UA"/>
        </w:rPr>
        <w:t xml:space="preserve"> </w:t>
      </w:r>
      <w:proofErr w:type="spellStart"/>
      <w:r w:rsidRPr="00976CC1">
        <w:rPr>
          <w:color w:val="000000"/>
          <w:sz w:val="24"/>
          <w:lang w:val="ru-RU"/>
        </w:rPr>
        <w:t>відповідно</w:t>
      </w:r>
      <w:proofErr w:type="spellEnd"/>
      <w:r w:rsidRPr="00976CC1">
        <w:rPr>
          <w:color w:val="000000"/>
          <w:sz w:val="24"/>
          <w:lang w:val="ru-RU"/>
        </w:rPr>
        <w:t xml:space="preserve"> до</w:t>
      </w:r>
      <w:r w:rsidRPr="00976CC1">
        <w:rPr>
          <w:color w:val="000000"/>
          <w:sz w:val="24"/>
          <w:lang w:val="uk-UA"/>
        </w:rPr>
        <w:t xml:space="preserve"> чинного в Україні законодавства </w:t>
      </w:r>
      <w:r w:rsidRPr="00976CC1">
        <w:rPr>
          <w:color w:val="000000"/>
          <w:sz w:val="24"/>
          <w:lang w:val="ru-RU"/>
        </w:rPr>
        <w:t xml:space="preserve">та </w:t>
      </w:r>
      <w:proofErr w:type="gramStart"/>
      <w:r w:rsidRPr="00976CC1">
        <w:rPr>
          <w:color w:val="000000"/>
          <w:sz w:val="24"/>
          <w:lang w:val="ru-RU"/>
        </w:rPr>
        <w:t>в порядку</w:t>
      </w:r>
      <w:proofErr w:type="gramEnd"/>
      <w:r w:rsidRPr="00976CC1">
        <w:rPr>
          <w:color w:val="000000"/>
          <w:sz w:val="24"/>
          <w:lang w:val="ru-RU"/>
        </w:rPr>
        <w:t xml:space="preserve">, </w:t>
      </w:r>
      <w:proofErr w:type="spellStart"/>
      <w:r w:rsidRPr="00976CC1">
        <w:rPr>
          <w:color w:val="000000"/>
          <w:sz w:val="24"/>
          <w:lang w:val="ru-RU"/>
        </w:rPr>
        <w:t>передбаченому</w:t>
      </w:r>
      <w:proofErr w:type="spellEnd"/>
      <w:r w:rsidRPr="00976CC1">
        <w:rPr>
          <w:color w:val="000000"/>
          <w:sz w:val="24"/>
          <w:lang w:val="ru-RU"/>
        </w:rPr>
        <w:t xml:space="preserve"> </w:t>
      </w:r>
      <w:r w:rsidRPr="00976CC1">
        <w:rPr>
          <w:color w:val="000000"/>
          <w:sz w:val="24"/>
          <w:lang w:val="uk-UA"/>
        </w:rPr>
        <w:t>Договором</w:t>
      </w:r>
      <w:r w:rsidRPr="00976CC1">
        <w:rPr>
          <w:color w:val="000000"/>
          <w:sz w:val="24"/>
          <w:lang w:val="ru-RU"/>
        </w:rPr>
        <w:t>.</w:t>
      </w:r>
    </w:p>
    <w:p w:rsidR="00976CC1" w:rsidRPr="00976CC1" w:rsidRDefault="00976CC1" w:rsidP="00A95640">
      <w:pPr>
        <w:pStyle w:val="a8"/>
        <w:numPr>
          <w:ilvl w:val="1"/>
          <w:numId w:val="41"/>
        </w:numPr>
        <w:tabs>
          <w:tab w:val="left" w:pos="284"/>
        </w:tabs>
        <w:spacing w:after="200"/>
        <w:ind w:left="0" w:firstLine="0"/>
        <w:jc w:val="both"/>
        <w:rPr>
          <w:b/>
          <w:sz w:val="24"/>
          <w:lang w:val="ru-RU"/>
        </w:rPr>
      </w:pPr>
      <w:r w:rsidRPr="00976CC1">
        <w:rPr>
          <w:color w:val="000000"/>
          <w:sz w:val="24"/>
          <w:lang w:val="uk-UA"/>
        </w:rPr>
        <w:t>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необхідну інформацію та документи.</w:t>
      </w:r>
    </w:p>
    <w:p w:rsidR="00976CC1" w:rsidRPr="00976CC1" w:rsidRDefault="00976CC1" w:rsidP="00A95640">
      <w:pPr>
        <w:pStyle w:val="a8"/>
        <w:numPr>
          <w:ilvl w:val="1"/>
          <w:numId w:val="41"/>
        </w:numPr>
        <w:tabs>
          <w:tab w:val="left" w:pos="284"/>
        </w:tabs>
        <w:spacing w:after="200"/>
        <w:ind w:left="0" w:firstLine="0"/>
        <w:jc w:val="both"/>
        <w:rPr>
          <w:b/>
          <w:sz w:val="24"/>
          <w:lang w:val="uk-UA"/>
        </w:rPr>
      </w:pPr>
      <w:r w:rsidRPr="00976CC1">
        <w:rPr>
          <w:sz w:val="24"/>
          <w:lang w:val="uk-UA"/>
        </w:rPr>
        <w:t>У випадку виявлення невідповідності виконаних Робіт установленим вимогам Замовник або представник технічного або авторського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rsidR="00976CC1" w:rsidRPr="00976CC1" w:rsidRDefault="00976CC1" w:rsidP="00A95640">
      <w:pPr>
        <w:pStyle w:val="a8"/>
        <w:numPr>
          <w:ilvl w:val="1"/>
          <w:numId w:val="41"/>
        </w:numPr>
        <w:tabs>
          <w:tab w:val="left" w:pos="284"/>
        </w:tabs>
        <w:spacing w:after="200"/>
        <w:ind w:left="0" w:firstLine="0"/>
        <w:jc w:val="both"/>
        <w:rPr>
          <w:b/>
          <w:sz w:val="24"/>
          <w:lang w:val="ru-RU"/>
        </w:rPr>
      </w:pPr>
      <w:proofErr w:type="spellStart"/>
      <w:r w:rsidRPr="00976CC1">
        <w:rPr>
          <w:color w:val="000000"/>
          <w:sz w:val="24"/>
          <w:lang w:val="ru-RU"/>
        </w:rPr>
        <w:t>Роботи</w:t>
      </w:r>
      <w:proofErr w:type="spellEnd"/>
      <w:r w:rsidRPr="00976CC1">
        <w:rPr>
          <w:color w:val="000000"/>
          <w:sz w:val="24"/>
          <w:lang w:val="ru-RU"/>
        </w:rPr>
        <w:t xml:space="preserve">, </w:t>
      </w:r>
      <w:proofErr w:type="spellStart"/>
      <w:r w:rsidRPr="00976CC1">
        <w:rPr>
          <w:color w:val="000000"/>
          <w:sz w:val="24"/>
          <w:lang w:val="ru-RU"/>
        </w:rPr>
        <w:t>виконані</w:t>
      </w:r>
      <w:proofErr w:type="spellEnd"/>
      <w:r w:rsidRPr="00976CC1">
        <w:rPr>
          <w:color w:val="000000"/>
          <w:sz w:val="24"/>
          <w:lang w:val="ru-RU"/>
        </w:rPr>
        <w:t xml:space="preserve"> з </w:t>
      </w:r>
      <w:proofErr w:type="spellStart"/>
      <w:r w:rsidRPr="00976CC1">
        <w:rPr>
          <w:color w:val="000000"/>
          <w:sz w:val="24"/>
          <w:lang w:val="ru-RU"/>
        </w:rPr>
        <w:t>використанням</w:t>
      </w:r>
      <w:proofErr w:type="spellEnd"/>
      <w:r w:rsidRPr="00976CC1">
        <w:rPr>
          <w:color w:val="000000"/>
          <w:sz w:val="24"/>
          <w:lang w:val="ru-RU"/>
        </w:rPr>
        <w:t xml:space="preserve"> </w:t>
      </w:r>
      <w:proofErr w:type="spellStart"/>
      <w:r w:rsidRPr="00976CC1">
        <w:rPr>
          <w:color w:val="000000"/>
          <w:sz w:val="24"/>
          <w:lang w:val="ru-RU"/>
        </w:rPr>
        <w:t>матеріальних</w:t>
      </w:r>
      <w:proofErr w:type="spellEnd"/>
      <w:r w:rsidRPr="00976CC1">
        <w:rPr>
          <w:color w:val="000000"/>
          <w:sz w:val="24"/>
          <w:lang w:val="ru-RU"/>
        </w:rPr>
        <w:t xml:space="preserve"> </w:t>
      </w:r>
      <w:proofErr w:type="spellStart"/>
      <w:r w:rsidRPr="00976CC1">
        <w:rPr>
          <w:color w:val="000000"/>
          <w:sz w:val="24"/>
          <w:lang w:val="ru-RU"/>
        </w:rPr>
        <w:t>ресурсів</w:t>
      </w:r>
      <w:proofErr w:type="spellEnd"/>
      <w:r w:rsidRPr="00976CC1">
        <w:rPr>
          <w:color w:val="000000"/>
          <w:sz w:val="24"/>
          <w:lang w:val="ru-RU"/>
        </w:rPr>
        <w:t xml:space="preserve">, </w:t>
      </w:r>
      <w:proofErr w:type="spellStart"/>
      <w:r w:rsidRPr="00976CC1">
        <w:rPr>
          <w:color w:val="000000"/>
          <w:sz w:val="24"/>
          <w:lang w:val="ru-RU"/>
        </w:rPr>
        <w:t>що</w:t>
      </w:r>
      <w:proofErr w:type="spellEnd"/>
      <w:r w:rsidRPr="00976CC1">
        <w:rPr>
          <w:color w:val="000000"/>
          <w:sz w:val="24"/>
          <w:lang w:val="ru-RU"/>
        </w:rPr>
        <w:t xml:space="preserve"> не </w:t>
      </w:r>
      <w:proofErr w:type="spellStart"/>
      <w:r w:rsidRPr="00976CC1">
        <w:rPr>
          <w:color w:val="000000"/>
          <w:sz w:val="24"/>
          <w:lang w:val="ru-RU"/>
        </w:rPr>
        <w:t>відповідають</w:t>
      </w:r>
      <w:proofErr w:type="spellEnd"/>
      <w:r w:rsidRPr="00976CC1">
        <w:rPr>
          <w:color w:val="000000"/>
          <w:sz w:val="24"/>
          <w:lang w:val="ru-RU"/>
        </w:rPr>
        <w:t xml:space="preserve"> </w:t>
      </w:r>
      <w:proofErr w:type="spellStart"/>
      <w:r w:rsidRPr="00976CC1">
        <w:rPr>
          <w:color w:val="000000"/>
          <w:sz w:val="24"/>
          <w:lang w:val="ru-RU"/>
        </w:rPr>
        <w:t>установленим</w:t>
      </w:r>
      <w:proofErr w:type="spellEnd"/>
      <w:r w:rsidRPr="00976CC1">
        <w:rPr>
          <w:color w:val="000000"/>
          <w:sz w:val="24"/>
          <w:lang w:val="ru-RU"/>
        </w:rPr>
        <w:t xml:space="preserve"> </w:t>
      </w:r>
      <w:proofErr w:type="spellStart"/>
      <w:r w:rsidRPr="00976CC1">
        <w:rPr>
          <w:color w:val="000000"/>
          <w:sz w:val="24"/>
          <w:lang w:val="ru-RU"/>
        </w:rPr>
        <w:t>вимогам</w:t>
      </w:r>
      <w:proofErr w:type="spellEnd"/>
      <w:r w:rsidRPr="00976CC1">
        <w:rPr>
          <w:color w:val="000000"/>
          <w:sz w:val="24"/>
          <w:lang w:val="ru-RU"/>
        </w:rPr>
        <w:t xml:space="preserve">, </w:t>
      </w:r>
      <w:r w:rsidRPr="00976CC1">
        <w:rPr>
          <w:color w:val="000000"/>
          <w:sz w:val="24"/>
          <w:lang w:val="uk-UA"/>
        </w:rPr>
        <w:t>З</w:t>
      </w:r>
      <w:proofErr w:type="spellStart"/>
      <w:r w:rsidRPr="00976CC1">
        <w:rPr>
          <w:color w:val="000000"/>
          <w:sz w:val="24"/>
          <w:lang w:val="ru-RU"/>
        </w:rPr>
        <w:t>амовником</w:t>
      </w:r>
      <w:proofErr w:type="spellEnd"/>
      <w:r w:rsidRPr="00976CC1">
        <w:rPr>
          <w:color w:val="000000"/>
          <w:sz w:val="24"/>
          <w:lang w:val="ru-RU"/>
        </w:rPr>
        <w:t xml:space="preserve"> не </w:t>
      </w:r>
      <w:proofErr w:type="spellStart"/>
      <w:r w:rsidRPr="00976CC1">
        <w:rPr>
          <w:color w:val="000000"/>
          <w:sz w:val="24"/>
          <w:lang w:val="ru-RU"/>
        </w:rPr>
        <w:t>оплачуються</w:t>
      </w:r>
      <w:proofErr w:type="spellEnd"/>
      <w:r w:rsidRPr="00976CC1">
        <w:rPr>
          <w:color w:val="000000"/>
          <w:sz w:val="24"/>
          <w:lang w:val="ru-RU"/>
        </w:rPr>
        <w:t>.</w:t>
      </w:r>
    </w:p>
    <w:p w:rsidR="00976CC1" w:rsidRPr="00976CC1" w:rsidRDefault="00976CC1" w:rsidP="00A95640">
      <w:pPr>
        <w:pStyle w:val="a8"/>
        <w:tabs>
          <w:tab w:val="left" w:pos="284"/>
        </w:tabs>
        <w:ind w:left="0"/>
        <w:jc w:val="both"/>
        <w:rPr>
          <w:b/>
          <w:sz w:val="24"/>
          <w:lang w:val="ru-RU"/>
        </w:rPr>
      </w:pPr>
    </w:p>
    <w:p w:rsidR="00976CC1" w:rsidRPr="00976CC1" w:rsidRDefault="00976CC1" w:rsidP="00A95640">
      <w:pPr>
        <w:pStyle w:val="a8"/>
        <w:numPr>
          <w:ilvl w:val="0"/>
          <w:numId w:val="41"/>
        </w:numPr>
        <w:ind w:left="0" w:firstLine="0"/>
        <w:jc w:val="center"/>
        <w:rPr>
          <w:sz w:val="24"/>
        </w:rPr>
      </w:pPr>
      <w:r w:rsidRPr="00976CC1">
        <w:rPr>
          <w:b/>
          <w:sz w:val="24"/>
          <w:lang w:val="uk-UA"/>
        </w:rPr>
        <w:t>ВІДПОВІДАЛЬНІСТЬ СТОРІН</w:t>
      </w:r>
    </w:p>
    <w:p w:rsidR="00976CC1" w:rsidRPr="00976CC1" w:rsidRDefault="00976CC1" w:rsidP="00A95640">
      <w:pPr>
        <w:pStyle w:val="a8"/>
        <w:numPr>
          <w:ilvl w:val="1"/>
          <w:numId w:val="41"/>
        </w:numPr>
        <w:tabs>
          <w:tab w:val="left" w:pos="284"/>
        </w:tabs>
        <w:spacing w:after="200"/>
        <w:ind w:left="0" w:firstLine="0"/>
        <w:jc w:val="both"/>
        <w:rPr>
          <w:color w:val="000000"/>
          <w:sz w:val="24"/>
          <w:lang w:val="ru-RU"/>
        </w:rPr>
      </w:pPr>
      <w:r w:rsidRPr="00976CC1">
        <w:rPr>
          <w:sz w:val="24"/>
          <w:lang w:val="ru-RU"/>
        </w:rPr>
        <w:t xml:space="preserve">За </w:t>
      </w:r>
      <w:proofErr w:type="spellStart"/>
      <w:r w:rsidRPr="00976CC1">
        <w:rPr>
          <w:sz w:val="24"/>
          <w:lang w:val="ru-RU"/>
        </w:rPr>
        <w:t>невиконання</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неналежне</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w:t>
      </w:r>
      <w:proofErr w:type="spellStart"/>
      <w:r w:rsidRPr="00976CC1">
        <w:rPr>
          <w:sz w:val="24"/>
          <w:lang w:val="ru-RU"/>
        </w:rPr>
        <w:t>своїх</w:t>
      </w:r>
      <w:proofErr w:type="spellEnd"/>
      <w:r w:rsidRPr="00976CC1">
        <w:rPr>
          <w:sz w:val="24"/>
          <w:lang w:val="ru-RU"/>
        </w:rPr>
        <w:t xml:space="preserve"> </w:t>
      </w:r>
      <w:proofErr w:type="spellStart"/>
      <w:r w:rsidRPr="00976CC1">
        <w:rPr>
          <w:sz w:val="24"/>
          <w:lang w:val="ru-RU"/>
        </w:rPr>
        <w:t>зобов’язань</w:t>
      </w:r>
      <w:proofErr w:type="spellEnd"/>
      <w:r w:rsidRPr="00976CC1">
        <w:rPr>
          <w:sz w:val="24"/>
          <w:lang w:val="ru-RU"/>
        </w:rPr>
        <w:t xml:space="preserve"> за </w:t>
      </w:r>
      <w:proofErr w:type="spellStart"/>
      <w:r w:rsidRPr="00976CC1">
        <w:rPr>
          <w:sz w:val="24"/>
          <w:lang w:val="ru-RU"/>
        </w:rPr>
        <w:t>цим</w:t>
      </w:r>
      <w:proofErr w:type="spellEnd"/>
      <w:r w:rsidRPr="00976CC1">
        <w:rPr>
          <w:sz w:val="24"/>
          <w:lang w:val="ru-RU"/>
        </w:rPr>
        <w:t xml:space="preserve"> Договором </w:t>
      </w:r>
      <w:proofErr w:type="spellStart"/>
      <w:r w:rsidRPr="00976CC1">
        <w:rPr>
          <w:sz w:val="24"/>
          <w:lang w:val="ru-RU"/>
        </w:rPr>
        <w:t>Сторони</w:t>
      </w:r>
      <w:proofErr w:type="spellEnd"/>
      <w:r w:rsidRPr="00976CC1">
        <w:rPr>
          <w:sz w:val="24"/>
          <w:lang w:val="ru-RU"/>
        </w:rPr>
        <w:t xml:space="preserve"> </w:t>
      </w:r>
      <w:proofErr w:type="spellStart"/>
      <w:r w:rsidRPr="00976CC1">
        <w:rPr>
          <w:sz w:val="24"/>
          <w:lang w:val="ru-RU"/>
        </w:rPr>
        <w:t>несуть</w:t>
      </w:r>
      <w:proofErr w:type="spellEnd"/>
      <w:r w:rsidRPr="00976CC1">
        <w:rPr>
          <w:sz w:val="24"/>
          <w:lang w:val="ru-RU"/>
        </w:rPr>
        <w:t xml:space="preserve"> </w:t>
      </w:r>
      <w:proofErr w:type="spellStart"/>
      <w:r w:rsidRPr="00976CC1">
        <w:rPr>
          <w:sz w:val="24"/>
          <w:lang w:val="ru-RU"/>
        </w:rPr>
        <w:t>відповідальність</w:t>
      </w:r>
      <w:proofErr w:type="spellEnd"/>
      <w:r w:rsidRPr="00976CC1">
        <w:rPr>
          <w:sz w:val="24"/>
          <w:lang w:val="ru-RU"/>
        </w:rPr>
        <w:t xml:space="preserve">, </w:t>
      </w:r>
      <w:proofErr w:type="spellStart"/>
      <w:r w:rsidRPr="00976CC1">
        <w:rPr>
          <w:sz w:val="24"/>
          <w:lang w:val="ru-RU"/>
        </w:rPr>
        <w:t>передбачену</w:t>
      </w:r>
      <w:proofErr w:type="spellEnd"/>
      <w:r w:rsidRPr="00976CC1">
        <w:rPr>
          <w:sz w:val="24"/>
          <w:lang w:val="ru-RU"/>
        </w:rPr>
        <w:t xml:space="preserve"> </w:t>
      </w:r>
      <w:proofErr w:type="spellStart"/>
      <w:r w:rsidRPr="00976CC1">
        <w:rPr>
          <w:sz w:val="24"/>
          <w:lang w:val="ru-RU"/>
        </w:rPr>
        <w:t>чинним</w:t>
      </w:r>
      <w:proofErr w:type="spellEnd"/>
      <w:r w:rsidRPr="00976CC1">
        <w:rPr>
          <w:sz w:val="24"/>
          <w:lang w:val="ru-RU"/>
        </w:rPr>
        <w:t xml:space="preserve"> </w:t>
      </w:r>
      <w:proofErr w:type="spellStart"/>
      <w:r w:rsidRPr="00976CC1">
        <w:rPr>
          <w:sz w:val="24"/>
          <w:lang w:val="ru-RU"/>
        </w:rPr>
        <w:t>законодавством</w:t>
      </w:r>
      <w:proofErr w:type="spellEnd"/>
      <w:r w:rsidRPr="00976CC1">
        <w:rPr>
          <w:sz w:val="24"/>
          <w:lang w:val="ru-RU"/>
        </w:rPr>
        <w:t xml:space="preserve"> </w:t>
      </w:r>
      <w:proofErr w:type="spellStart"/>
      <w:r w:rsidRPr="00976CC1">
        <w:rPr>
          <w:sz w:val="24"/>
          <w:lang w:val="ru-RU"/>
        </w:rPr>
        <w:t>України</w:t>
      </w:r>
      <w:proofErr w:type="spellEnd"/>
      <w:r w:rsidRPr="00976CC1">
        <w:rPr>
          <w:sz w:val="24"/>
          <w:lang w:val="ru-RU"/>
        </w:rPr>
        <w:t xml:space="preserve"> та </w:t>
      </w:r>
      <w:proofErr w:type="spellStart"/>
      <w:r w:rsidRPr="00976CC1">
        <w:rPr>
          <w:sz w:val="24"/>
          <w:lang w:val="ru-RU"/>
        </w:rPr>
        <w:t>цим</w:t>
      </w:r>
      <w:proofErr w:type="spellEnd"/>
      <w:r w:rsidRPr="00976CC1">
        <w:rPr>
          <w:sz w:val="24"/>
          <w:lang w:val="ru-RU"/>
        </w:rPr>
        <w:t xml:space="preserve"> Договором.</w:t>
      </w:r>
    </w:p>
    <w:p w:rsidR="00976CC1" w:rsidRPr="00976CC1" w:rsidRDefault="00976CC1" w:rsidP="00A95640">
      <w:pPr>
        <w:pStyle w:val="a8"/>
        <w:numPr>
          <w:ilvl w:val="1"/>
          <w:numId w:val="41"/>
        </w:numPr>
        <w:tabs>
          <w:tab w:val="left" w:pos="284"/>
        </w:tabs>
        <w:spacing w:after="200"/>
        <w:ind w:left="0" w:firstLine="0"/>
        <w:jc w:val="both"/>
        <w:rPr>
          <w:color w:val="000000"/>
          <w:sz w:val="24"/>
          <w:lang w:val="ru-RU"/>
        </w:rPr>
      </w:pPr>
      <w:r w:rsidRPr="00976CC1">
        <w:rPr>
          <w:sz w:val="24"/>
          <w:lang w:val="uk-UA"/>
        </w:rPr>
        <w:t xml:space="preserve"> </w:t>
      </w:r>
      <w:r w:rsidRPr="00976CC1">
        <w:rPr>
          <w:sz w:val="24"/>
          <w:lang w:val="ru-RU"/>
        </w:rPr>
        <w:t xml:space="preserve">У </w:t>
      </w:r>
      <w:proofErr w:type="spellStart"/>
      <w:r w:rsidRPr="00976CC1">
        <w:rPr>
          <w:sz w:val="24"/>
          <w:lang w:val="ru-RU"/>
        </w:rPr>
        <w:t>разі</w:t>
      </w:r>
      <w:proofErr w:type="spellEnd"/>
      <w:r w:rsidRPr="00976CC1">
        <w:rPr>
          <w:sz w:val="24"/>
          <w:lang w:val="ru-RU"/>
        </w:rPr>
        <w:t xml:space="preserve"> </w:t>
      </w:r>
      <w:proofErr w:type="spellStart"/>
      <w:r w:rsidRPr="00976CC1">
        <w:rPr>
          <w:sz w:val="24"/>
          <w:lang w:val="ru-RU"/>
        </w:rPr>
        <w:t>невиконання</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неналежного</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w:t>
      </w:r>
      <w:proofErr w:type="spellStart"/>
      <w:r w:rsidRPr="00976CC1">
        <w:rPr>
          <w:sz w:val="24"/>
          <w:lang w:val="ru-RU"/>
        </w:rPr>
        <w:t>своїх</w:t>
      </w:r>
      <w:proofErr w:type="spellEnd"/>
      <w:r w:rsidRPr="00976CC1">
        <w:rPr>
          <w:sz w:val="24"/>
          <w:lang w:val="ru-RU"/>
        </w:rPr>
        <w:t xml:space="preserve"> </w:t>
      </w:r>
      <w:proofErr w:type="spellStart"/>
      <w:r w:rsidRPr="00976CC1">
        <w:rPr>
          <w:sz w:val="24"/>
          <w:lang w:val="ru-RU"/>
        </w:rPr>
        <w:t>зобов'язань</w:t>
      </w:r>
      <w:proofErr w:type="spellEnd"/>
      <w:r w:rsidRPr="00976CC1">
        <w:rPr>
          <w:sz w:val="24"/>
          <w:lang w:val="ru-RU"/>
        </w:rPr>
        <w:t xml:space="preserve"> за </w:t>
      </w:r>
      <w:proofErr w:type="spellStart"/>
      <w:r w:rsidRPr="00976CC1">
        <w:rPr>
          <w:sz w:val="24"/>
          <w:lang w:val="ru-RU"/>
        </w:rPr>
        <w:t>цим</w:t>
      </w:r>
      <w:proofErr w:type="spellEnd"/>
      <w:r w:rsidRPr="00976CC1">
        <w:rPr>
          <w:sz w:val="24"/>
          <w:lang w:val="ru-RU"/>
        </w:rPr>
        <w:t xml:space="preserve"> Договором </w:t>
      </w:r>
      <w:proofErr w:type="spellStart"/>
      <w:r w:rsidRPr="00976CC1">
        <w:rPr>
          <w:sz w:val="24"/>
          <w:lang w:val="ru-RU"/>
        </w:rPr>
        <w:t>винна</w:t>
      </w:r>
      <w:proofErr w:type="spellEnd"/>
      <w:r w:rsidRPr="00976CC1">
        <w:rPr>
          <w:sz w:val="24"/>
          <w:lang w:val="ru-RU"/>
        </w:rPr>
        <w:t xml:space="preserve"> Сторона, </w:t>
      </w:r>
      <w:proofErr w:type="spellStart"/>
      <w:r w:rsidRPr="00976CC1">
        <w:rPr>
          <w:sz w:val="24"/>
          <w:lang w:val="ru-RU"/>
        </w:rPr>
        <w:t>що</w:t>
      </w:r>
      <w:proofErr w:type="spellEnd"/>
      <w:r w:rsidRPr="00976CC1">
        <w:rPr>
          <w:sz w:val="24"/>
          <w:lang w:val="ru-RU"/>
        </w:rPr>
        <w:t xml:space="preserve"> </w:t>
      </w:r>
      <w:proofErr w:type="spellStart"/>
      <w:r w:rsidRPr="00976CC1">
        <w:rPr>
          <w:sz w:val="24"/>
          <w:lang w:val="ru-RU"/>
        </w:rPr>
        <w:t>встановлюється</w:t>
      </w:r>
      <w:proofErr w:type="spellEnd"/>
      <w:r w:rsidRPr="00976CC1">
        <w:rPr>
          <w:sz w:val="24"/>
          <w:lang w:val="ru-RU"/>
        </w:rPr>
        <w:t xml:space="preserve"> за </w:t>
      </w:r>
      <w:proofErr w:type="spellStart"/>
      <w:r w:rsidRPr="00976CC1">
        <w:rPr>
          <w:sz w:val="24"/>
          <w:lang w:val="ru-RU"/>
        </w:rPr>
        <w:t>згодою</w:t>
      </w:r>
      <w:proofErr w:type="spellEnd"/>
      <w:r w:rsidRPr="00976CC1">
        <w:rPr>
          <w:sz w:val="24"/>
          <w:lang w:val="ru-RU"/>
        </w:rPr>
        <w:t xml:space="preserve"> </w:t>
      </w:r>
      <w:proofErr w:type="spellStart"/>
      <w:r w:rsidRPr="00976CC1">
        <w:rPr>
          <w:sz w:val="24"/>
          <w:lang w:val="ru-RU"/>
        </w:rPr>
        <w:t>Сторін</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за </w:t>
      </w:r>
      <w:proofErr w:type="spellStart"/>
      <w:r w:rsidRPr="00976CC1">
        <w:rPr>
          <w:sz w:val="24"/>
          <w:lang w:val="ru-RU"/>
        </w:rPr>
        <w:t>рішенням</w:t>
      </w:r>
      <w:proofErr w:type="spellEnd"/>
      <w:r w:rsidRPr="00976CC1">
        <w:rPr>
          <w:sz w:val="24"/>
          <w:lang w:val="ru-RU"/>
        </w:rPr>
        <w:t xml:space="preserve"> суду, повинна </w:t>
      </w:r>
      <w:proofErr w:type="spellStart"/>
      <w:r w:rsidRPr="00976CC1">
        <w:rPr>
          <w:sz w:val="24"/>
          <w:lang w:val="ru-RU"/>
        </w:rPr>
        <w:t>відшкодувати</w:t>
      </w:r>
      <w:proofErr w:type="spellEnd"/>
      <w:r w:rsidRPr="00976CC1">
        <w:rPr>
          <w:sz w:val="24"/>
          <w:lang w:val="ru-RU"/>
        </w:rPr>
        <w:t xml:space="preserve"> </w:t>
      </w:r>
      <w:proofErr w:type="spellStart"/>
      <w:r w:rsidRPr="00976CC1">
        <w:rPr>
          <w:sz w:val="24"/>
          <w:lang w:val="ru-RU"/>
        </w:rPr>
        <w:t>іншій</w:t>
      </w:r>
      <w:proofErr w:type="spellEnd"/>
      <w:r w:rsidRPr="00976CC1">
        <w:rPr>
          <w:sz w:val="24"/>
          <w:lang w:val="ru-RU"/>
        </w:rPr>
        <w:t xml:space="preserve"> </w:t>
      </w:r>
      <w:proofErr w:type="spellStart"/>
      <w:r w:rsidRPr="00976CC1">
        <w:rPr>
          <w:sz w:val="24"/>
          <w:lang w:val="ru-RU"/>
        </w:rPr>
        <w:t>Стороні</w:t>
      </w:r>
      <w:proofErr w:type="spellEnd"/>
      <w:r w:rsidRPr="00976CC1">
        <w:rPr>
          <w:sz w:val="24"/>
          <w:lang w:val="ru-RU"/>
        </w:rPr>
        <w:t xml:space="preserve"> на </w:t>
      </w:r>
      <w:proofErr w:type="spellStart"/>
      <w:r w:rsidRPr="00976CC1">
        <w:rPr>
          <w:sz w:val="24"/>
          <w:lang w:val="ru-RU"/>
        </w:rPr>
        <w:t>її</w:t>
      </w:r>
      <w:proofErr w:type="spellEnd"/>
      <w:r w:rsidRPr="00976CC1">
        <w:rPr>
          <w:sz w:val="24"/>
          <w:lang w:val="ru-RU"/>
        </w:rPr>
        <w:t xml:space="preserve"> </w:t>
      </w:r>
      <w:proofErr w:type="spellStart"/>
      <w:r w:rsidRPr="00976CC1">
        <w:rPr>
          <w:sz w:val="24"/>
          <w:lang w:val="ru-RU"/>
        </w:rPr>
        <w:t>вимогу</w:t>
      </w:r>
      <w:proofErr w:type="spellEnd"/>
      <w:r w:rsidRPr="00976CC1">
        <w:rPr>
          <w:sz w:val="24"/>
          <w:lang w:val="ru-RU"/>
        </w:rPr>
        <w:t xml:space="preserve"> </w:t>
      </w:r>
      <w:proofErr w:type="spellStart"/>
      <w:r w:rsidRPr="00976CC1">
        <w:rPr>
          <w:sz w:val="24"/>
          <w:lang w:val="ru-RU"/>
        </w:rPr>
        <w:t>завдану</w:t>
      </w:r>
      <w:proofErr w:type="spellEnd"/>
      <w:r w:rsidRPr="00976CC1">
        <w:rPr>
          <w:sz w:val="24"/>
          <w:lang w:val="ru-RU"/>
        </w:rPr>
        <w:t xml:space="preserve"> шкоду в </w:t>
      </w:r>
      <w:proofErr w:type="spellStart"/>
      <w:r w:rsidRPr="00976CC1">
        <w:rPr>
          <w:sz w:val="24"/>
          <w:lang w:val="ru-RU"/>
        </w:rPr>
        <w:t>повному</w:t>
      </w:r>
      <w:proofErr w:type="spellEnd"/>
      <w:r w:rsidRPr="00976CC1">
        <w:rPr>
          <w:sz w:val="24"/>
          <w:lang w:val="ru-RU"/>
        </w:rPr>
        <w:t xml:space="preserve"> </w:t>
      </w:r>
      <w:proofErr w:type="spellStart"/>
      <w:r w:rsidRPr="00976CC1">
        <w:rPr>
          <w:sz w:val="24"/>
          <w:lang w:val="ru-RU"/>
        </w:rPr>
        <w:t>обсязі</w:t>
      </w:r>
      <w:proofErr w:type="spellEnd"/>
      <w:r w:rsidRPr="00976CC1">
        <w:rPr>
          <w:sz w:val="24"/>
          <w:lang w:val="ru-RU"/>
        </w:rPr>
        <w:t xml:space="preserve">, </w:t>
      </w:r>
      <w:proofErr w:type="spellStart"/>
      <w:r w:rsidRPr="00976CC1">
        <w:rPr>
          <w:sz w:val="24"/>
          <w:lang w:val="ru-RU"/>
        </w:rPr>
        <w:t>якщо</w:t>
      </w:r>
      <w:proofErr w:type="spellEnd"/>
      <w:r w:rsidRPr="00976CC1">
        <w:rPr>
          <w:sz w:val="24"/>
          <w:lang w:val="ru-RU"/>
        </w:rPr>
        <w:t xml:space="preserve"> вона </w:t>
      </w:r>
      <w:proofErr w:type="spellStart"/>
      <w:r w:rsidRPr="00976CC1">
        <w:rPr>
          <w:sz w:val="24"/>
          <w:lang w:val="ru-RU"/>
        </w:rPr>
        <w:t>завдана</w:t>
      </w:r>
      <w:proofErr w:type="spellEnd"/>
      <w:r w:rsidRPr="00976CC1">
        <w:rPr>
          <w:sz w:val="24"/>
          <w:lang w:val="ru-RU"/>
        </w:rPr>
        <w:t xml:space="preserve"> в </w:t>
      </w:r>
      <w:proofErr w:type="spellStart"/>
      <w:r w:rsidRPr="00976CC1">
        <w:rPr>
          <w:sz w:val="24"/>
          <w:lang w:val="ru-RU"/>
        </w:rPr>
        <w:t>внаслідок</w:t>
      </w:r>
      <w:proofErr w:type="spellEnd"/>
      <w:r w:rsidRPr="00976CC1">
        <w:rPr>
          <w:sz w:val="24"/>
          <w:lang w:val="ru-RU"/>
        </w:rPr>
        <w:t xml:space="preserve"> </w:t>
      </w:r>
      <w:proofErr w:type="spellStart"/>
      <w:r w:rsidRPr="00976CC1">
        <w:rPr>
          <w:sz w:val="24"/>
          <w:lang w:val="ru-RU"/>
        </w:rPr>
        <w:t>невиконання</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неналежного</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умов </w:t>
      </w:r>
      <w:proofErr w:type="spellStart"/>
      <w:r w:rsidRPr="00976CC1">
        <w:rPr>
          <w:sz w:val="24"/>
          <w:lang w:val="ru-RU"/>
        </w:rPr>
        <w:t>цього</w:t>
      </w:r>
      <w:proofErr w:type="spellEnd"/>
      <w:r w:rsidRPr="00976CC1">
        <w:rPr>
          <w:sz w:val="24"/>
          <w:lang w:val="ru-RU"/>
        </w:rPr>
        <w:t xml:space="preserve"> Договору.</w:t>
      </w:r>
    </w:p>
    <w:p w:rsidR="00976CC1" w:rsidRPr="00976CC1" w:rsidRDefault="00976CC1" w:rsidP="00A95640">
      <w:pPr>
        <w:pStyle w:val="a8"/>
        <w:numPr>
          <w:ilvl w:val="1"/>
          <w:numId w:val="41"/>
        </w:numPr>
        <w:tabs>
          <w:tab w:val="left" w:pos="284"/>
        </w:tabs>
        <w:spacing w:after="200"/>
        <w:ind w:left="0" w:firstLine="0"/>
        <w:jc w:val="both"/>
        <w:rPr>
          <w:color w:val="000000"/>
          <w:sz w:val="24"/>
          <w:lang w:val="ru-RU"/>
        </w:rPr>
      </w:pPr>
      <w:r w:rsidRPr="00976CC1">
        <w:rPr>
          <w:sz w:val="24"/>
          <w:lang w:val="ru-RU"/>
        </w:rPr>
        <w:t xml:space="preserve">У </w:t>
      </w:r>
      <w:proofErr w:type="spellStart"/>
      <w:r w:rsidRPr="00976CC1">
        <w:rPr>
          <w:sz w:val="24"/>
          <w:lang w:val="ru-RU"/>
        </w:rPr>
        <w:t>разі</w:t>
      </w:r>
      <w:proofErr w:type="spellEnd"/>
      <w:r w:rsidRPr="00976CC1">
        <w:rPr>
          <w:sz w:val="24"/>
          <w:lang w:val="ru-RU"/>
        </w:rPr>
        <w:t xml:space="preserve"> </w:t>
      </w:r>
      <w:proofErr w:type="spellStart"/>
      <w:r w:rsidRPr="00976CC1">
        <w:rPr>
          <w:sz w:val="24"/>
          <w:lang w:val="ru-RU"/>
        </w:rPr>
        <w:t>невиконання</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неналежного</w:t>
      </w:r>
      <w:proofErr w:type="spellEnd"/>
      <w:r w:rsidRPr="00976CC1">
        <w:rPr>
          <w:sz w:val="24"/>
          <w:lang w:val="ru-RU"/>
        </w:rPr>
        <w:t xml:space="preserve">, </w:t>
      </w:r>
      <w:proofErr w:type="spellStart"/>
      <w:r w:rsidRPr="00976CC1">
        <w:rPr>
          <w:sz w:val="24"/>
          <w:lang w:val="ru-RU"/>
        </w:rPr>
        <w:t>несвоєчасного</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w:t>
      </w:r>
      <w:proofErr w:type="spellStart"/>
      <w:r w:rsidRPr="00976CC1">
        <w:rPr>
          <w:sz w:val="24"/>
          <w:lang w:val="ru-RU"/>
        </w:rPr>
        <w:t>своїх</w:t>
      </w:r>
      <w:proofErr w:type="spellEnd"/>
      <w:r w:rsidRPr="00976CC1">
        <w:rPr>
          <w:sz w:val="24"/>
          <w:lang w:val="ru-RU"/>
        </w:rPr>
        <w:t xml:space="preserve"> </w:t>
      </w:r>
      <w:proofErr w:type="spellStart"/>
      <w:r w:rsidRPr="00976CC1">
        <w:rPr>
          <w:sz w:val="24"/>
          <w:lang w:val="ru-RU"/>
        </w:rPr>
        <w:t>зобов'язань</w:t>
      </w:r>
      <w:proofErr w:type="spellEnd"/>
      <w:r w:rsidRPr="00976CC1">
        <w:rPr>
          <w:sz w:val="24"/>
          <w:lang w:val="ru-RU"/>
        </w:rPr>
        <w:t xml:space="preserve"> за Договором </w:t>
      </w:r>
      <w:proofErr w:type="spellStart"/>
      <w:r w:rsidRPr="00976CC1">
        <w:rPr>
          <w:sz w:val="24"/>
          <w:lang w:val="ru-RU"/>
        </w:rPr>
        <w:t>Підрядник</w:t>
      </w:r>
      <w:proofErr w:type="spellEnd"/>
      <w:r w:rsidRPr="00976CC1">
        <w:rPr>
          <w:sz w:val="24"/>
          <w:lang w:val="ru-RU"/>
        </w:rPr>
        <w:t xml:space="preserve"> </w:t>
      </w:r>
      <w:proofErr w:type="spellStart"/>
      <w:r w:rsidRPr="00976CC1">
        <w:rPr>
          <w:sz w:val="24"/>
          <w:lang w:val="ru-RU"/>
        </w:rPr>
        <w:t>сплачує</w:t>
      </w:r>
      <w:proofErr w:type="spellEnd"/>
      <w:r w:rsidRPr="00976CC1">
        <w:rPr>
          <w:sz w:val="24"/>
          <w:lang w:val="ru-RU"/>
        </w:rPr>
        <w:t xml:space="preserve"> </w:t>
      </w:r>
      <w:proofErr w:type="spellStart"/>
      <w:r w:rsidRPr="00976CC1">
        <w:rPr>
          <w:sz w:val="24"/>
          <w:lang w:val="ru-RU"/>
        </w:rPr>
        <w:t>Замовнику</w:t>
      </w:r>
      <w:proofErr w:type="spellEnd"/>
      <w:r w:rsidRPr="00976CC1">
        <w:rPr>
          <w:sz w:val="24"/>
          <w:lang w:val="ru-RU"/>
        </w:rPr>
        <w:t xml:space="preserve"> за </w:t>
      </w:r>
      <w:proofErr w:type="spellStart"/>
      <w:r w:rsidRPr="00976CC1">
        <w:rPr>
          <w:sz w:val="24"/>
          <w:lang w:val="ru-RU"/>
        </w:rPr>
        <w:t>кожний</w:t>
      </w:r>
      <w:proofErr w:type="spellEnd"/>
      <w:r w:rsidRPr="00976CC1">
        <w:rPr>
          <w:sz w:val="24"/>
          <w:lang w:val="ru-RU"/>
        </w:rPr>
        <w:t xml:space="preserve"> день </w:t>
      </w:r>
      <w:proofErr w:type="spellStart"/>
      <w:r w:rsidRPr="00976CC1">
        <w:rPr>
          <w:sz w:val="24"/>
          <w:lang w:val="ru-RU"/>
        </w:rPr>
        <w:t>прострочення</w:t>
      </w:r>
      <w:proofErr w:type="spellEnd"/>
      <w:r w:rsidRPr="00976CC1">
        <w:rPr>
          <w:sz w:val="24"/>
          <w:lang w:val="ru-RU"/>
        </w:rPr>
        <w:t xml:space="preserve"> неустойку (пеню), у </w:t>
      </w:r>
      <w:proofErr w:type="spellStart"/>
      <w:r w:rsidRPr="00976CC1">
        <w:rPr>
          <w:sz w:val="24"/>
          <w:lang w:val="ru-RU"/>
        </w:rPr>
        <w:t>розмірі</w:t>
      </w:r>
      <w:proofErr w:type="spellEnd"/>
      <w:r w:rsidRPr="00976CC1">
        <w:rPr>
          <w:sz w:val="24"/>
          <w:lang w:val="ru-RU"/>
        </w:rPr>
        <w:t xml:space="preserve"> </w:t>
      </w:r>
      <w:proofErr w:type="spellStart"/>
      <w:r w:rsidRPr="00976CC1">
        <w:rPr>
          <w:sz w:val="24"/>
          <w:lang w:val="ru-RU"/>
        </w:rPr>
        <w:t>подвійної</w:t>
      </w:r>
      <w:proofErr w:type="spellEnd"/>
      <w:r w:rsidRPr="00976CC1">
        <w:rPr>
          <w:sz w:val="24"/>
          <w:lang w:val="ru-RU"/>
        </w:rPr>
        <w:t xml:space="preserve"> </w:t>
      </w:r>
      <w:proofErr w:type="spellStart"/>
      <w:r w:rsidRPr="00976CC1">
        <w:rPr>
          <w:sz w:val="24"/>
          <w:lang w:val="ru-RU"/>
        </w:rPr>
        <w:t>облікової</w:t>
      </w:r>
      <w:proofErr w:type="spellEnd"/>
      <w:r w:rsidRPr="00976CC1">
        <w:rPr>
          <w:sz w:val="24"/>
          <w:lang w:val="ru-RU"/>
        </w:rPr>
        <w:t xml:space="preserve"> ставки </w:t>
      </w:r>
      <w:proofErr w:type="spellStart"/>
      <w:r w:rsidRPr="00976CC1">
        <w:rPr>
          <w:sz w:val="24"/>
          <w:lang w:val="ru-RU"/>
        </w:rPr>
        <w:t>Національного</w:t>
      </w:r>
      <w:proofErr w:type="spellEnd"/>
      <w:r w:rsidRPr="00976CC1">
        <w:rPr>
          <w:sz w:val="24"/>
          <w:lang w:val="ru-RU"/>
        </w:rPr>
        <w:t xml:space="preserve"> банку </w:t>
      </w:r>
      <w:proofErr w:type="spellStart"/>
      <w:r w:rsidRPr="00976CC1">
        <w:rPr>
          <w:sz w:val="24"/>
          <w:lang w:val="ru-RU"/>
        </w:rPr>
        <w:t>України</w:t>
      </w:r>
      <w:proofErr w:type="spellEnd"/>
      <w:r w:rsidRPr="00976CC1">
        <w:rPr>
          <w:sz w:val="24"/>
          <w:lang w:val="ru-RU"/>
        </w:rPr>
        <w:t xml:space="preserve">, </w:t>
      </w:r>
      <w:proofErr w:type="spellStart"/>
      <w:r w:rsidRPr="00976CC1">
        <w:rPr>
          <w:sz w:val="24"/>
          <w:lang w:val="ru-RU"/>
        </w:rPr>
        <w:t>що</w:t>
      </w:r>
      <w:proofErr w:type="spellEnd"/>
      <w:r w:rsidRPr="00976CC1">
        <w:rPr>
          <w:sz w:val="24"/>
          <w:lang w:val="ru-RU"/>
        </w:rPr>
        <w:t xml:space="preserve"> </w:t>
      </w:r>
      <w:proofErr w:type="spellStart"/>
      <w:r w:rsidRPr="00976CC1">
        <w:rPr>
          <w:sz w:val="24"/>
          <w:lang w:val="ru-RU"/>
        </w:rPr>
        <w:t>діяла</w:t>
      </w:r>
      <w:proofErr w:type="spellEnd"/>
      <w:r w:rsidRPr="00976CC1">
        <w:rPr>
          <w:sz w:val="24"/>
          <w:lang w:val="ru-RU"/>
        </w:rPr>
        <w:t xml:space="preserve"> в </w:t>
      </w:r>
      <w:proofErr w:type="spellStart"/>
      <w:r w:rsidRPr="00976CC1">
        <w:rPr>
          <w:sz w:val="24"/>
          <w:lang w:val="ru-RU"/>
        </w:rPr>
        <w:t>період</w:t>
      </w:r>
      <w:proofErr w:type="spellEnd"/>
      <w:r w:rsidRPr="00976CC1">
        <w:rPr>
          <w:sz w:val="24"/>
          <w:lang w:val="ru-RU"/>
        </w:rPr>
        <w:t xml:space="preserve">, за </w:t>
      </w:r>
      <w:proofErr w:type="spellStart"/>
      <w:r w:rsidRPr="00976CC1">
        <w:rPr>
          <w:sz w:val="24"/>
          <w:lang w:val="ru-RU"/>
        </w:rPr>
        <w:t>який</w:t>
      </w:r>
      <w:proofErr w:type="spellEnd"/>
      <w:r w:rsidRPr="00976CC1">
        <w:rPr>
          <w:sz w:val="24"/>
          <w:lang w:val="ru-RU"/>
        </w:rPr>
        <w:t xml:space="preserve"> </w:t>
      </w:r>
      <w:proofErr w:type="spellStart"/>
      <w:r w:rsidRPr="00976CC1">
        <w:rPr>
          <w:sz w:val="24"/>
          <w:lang w:val="ru-RU"/>
        </w:rPr>
        <w:t>сплачується</w:t>
      </w:r>
      <w:proofErr w:type="spellEnd"/>
      <w:r w:rsidRPr="00976CC1">
        <w:rPr>
          <w:sz w:val="24"/>
          <w:lang w:val="ru-RU"/>
        </w:rPr>
        <w:t xml:space="preserve"> неустойка (пеня),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вартості</w:t>
      </w:r>
      <w:proofErr w:type="spellEnd"/>
      <w:r w:rsidRPr="00976CC1">
        <w:rPr>
          <w:sz w:val="24"/>
          <w:lang w:val="ru-RU"/>
        </w:rPr>
        <w:t xml:space="preserve"> </w:t>
      </w:r>
      <w:proofErr w:type="spellStart"/>
      <w:r w:rsidRPr="00976CC1">
        <w:rPr>
          <w:sz w:val="24"/>
          <w:lang w:val="ru-RU"/>
        </w:rPr>
        <w:t>невиконаних</w:t>
      </w:r>
      <w:proofErr w:type="spellEnd"/>
      <w:r w:rsidRPr="00976CC1">
        <w:rPr>
          <w:sz w:val="24"/>
          <w:lang w:val="ru-RU"/>
        </w:rPr>
        <w:t xml:space="preserve"> </w:t>
      </w:r>
      <w:proofErr w:type="spellStart"/>
      <w:r w:rsidRPr="00976CC1">
        <w:rPr>
          <w:sz w:val="24"/>
          <w:lang w:val="ru-RU"/>
        </w:rPr>
        <w:t>Робіт</w:t>
      </w:r>
      <w:proofErr w:type="spellEnd"/>
      <w:r w:rsidRPr="00976CC1">
        <w:rPr>
          <w:sz w:val="24"/>
          <w:lang w:val="ru-RU"/>
        </w:rPr>
        <w:t xml:space="preserve"> за </w:t>
      </w:r>
      <w:proofErr w:type="spellStart"/>
      <w:r w:rsidRPr="00976CC1">
        <w:rPr>
          <w:sz w:val="24"/>
          <w:lang w:val="ru-RU"/>
        </w:rPr>
        <w:t>цим</w:t>
      </w:r>
      <w:proofErr w:type="spellEnd"/>
      <w:r w:rsidRPr="00976CC1">
        <w:rPr>
          <w:sz w:val="24"/>
          <w:lang w:val="ru-RU"/>
        </w:rPr>
        <w:t xml:space="preserve"> Договором.</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sz w:val="24"/>
          <w:lang w:val="ru-RU"/>
        </w:rPr>
        <w:t xml:space="preserve">У </w:t>
      </w:r>
      <w:proofErr w:type="spellStart"/>
      <w:r w:rsidRPr="00976CC1">
        <w:rPr>
          <w:sz w:val="24"/>
          <w:lang w:val="ru-RU"/>
        </w:rPr>
        <w:t>разі</w:t>
      </w:r>
      <w:proofErr w:type="spellEnd"/>
      <w:r w:rsidRPr="00976CC1">
        <w:rPr>
          <w:sz w:val="24"/>
          <w:lang w:val="ru-RU"/>
        </w:rPr>
        <w:t xml:space="preserve"> </w:t>
      </w:r>
      <w:proofErr w:type="spellStart"/>
      <w:r w:rsidRPr="00976CC1">
        <w:rPr>
          <w:sz w:val="24"/>
          <w:lang w:val="ru-RU"/>
        </w:rPr>
        <w:t>відмови</w:t>
      </w:r>
      <w:proofErr w:type="spellEnd"/>
      <w:r w:rsidRPr="00976CC1">
        <w:rPr>
          <w:sz w:val="24"/>
          <w:lang w:val="ru-RU"/>
        </w:rPr>
        <w:t xml:space="preserve"> </w:t>
      </w:r>
      <w:proofErr w:type="spellStart"/>
      <w:r w:rsidRPr="00976CC1">
        <w:rPr>
          <w:sz w:val="24"/>
          <w:lang w:val="ru-RU"/>
        </w:rPr>
        <w:t>Підрядника</w:t>
      </w:r>
      <w:proofErr w:type="spellEnd"/>
      <w:r w:rsidRPr="00976CC1">
        <w:rPr>
          <w:sz w:val="24"/>
          <w:lang w:val="ru-RU"/>
        </w:rPr>
        <w:t xml:space="preserve"> в </w:t>
      </w:r>
      <w:proofErr w:type="spellStart"/>
      <w:r w:rsidRPr="00976CC1">
        <w:rPr>
          <w:sz w:val="24"/>
          <w:lang w:val="ru-RU"/>
        </w:rPr>
        <w:t>односторонньому</w:t>
      </w:r>
      <w:proofErr w:type="spellEnd"/>
      <w:r w:rsidRPr="00976CC1">
        <w:rPr>
          <w:sz w:val="24"/>
          <w:lang w:val="ru-RU"/>
        </w:rPr>
        <w:t xml:space="preserve"> порядку </w:t>
      </w:r>
      <w:proofErr w:type="spellStart"/>
      <w:r w:rsidRPr="00976CC1">
        <w:rPr>
          <w:sz w:val="24"/>
          <w:lang w:val="ru-RU"/>
        </w:rPr>
        <w:t>виконувати</w:t>
      </w:r>
      <w:proofErr w:type="spellEnd"/>
      <w:r w:rsidRPr="00976CC1">
        <w:rPr>
          <w:sz w:val="24"/>
          <w:lang w:val="ru-RU"/>
        </w:rPr>
        <w:t xml:space="preserve"> </w:t>
      </w:r>
      <w:proofErr w:type="spellStart"/>
      <w:r w:rsidRPr="00976CC1">
        <w:rPr>
          <w:sz w:val="24"/>
          <w:lang w:val="ru-RU"/>
        </w:rPr>
        <w:t>цей</w:t>
      </w:r>
      <w:proofErr w:type="spellEnd"/>
      <w:r w:rsidRPr="00976CC1">
        <w:rPr>
          <w:sz w:val="24"/>
          <w:lang w:val="ru-RU"/>
        </w:rPr>
        <w:t xml:space="preserve"> </w:t>
      </w:r>
      <w:proofErr w:type="spellStart"/>
      <w:r w:rsidRPr="00976CC1">
        <w:rPr>
          <w:sz w:val="24"/>
          <w:lang w:val="ru-RU"/>
        </w:rPr>
        <w:t>Договір</w:t>
      </w:r>
      <w:proofErr w:type="spellEnd"/>
      <w:r w:rsidRPr="00976CC1">
        <w:rPr>
          <w:sz w:val="24"/>
          <w:lang w:val="ru-RU"/>
        </w:rPr>
        <w:t xml:space="preserve"> (</w:t>
      </w:r>
      <w:proofErr w:type="spellStart"/>
      <w:r w:rsidRPr="00976CC1">
        <w:rPr>
          <w:sz w:val="24"/>
          <w:lang w:val="ru-RU"/>
        </w:rPr>
        <w:t>крім</w:t>
      </w:r>
      <w:proofErr w:type="spellEnd"/>
      <w:r w:rsidRPr="00976CC1">
        <w:rPr>
          <w:sz w:val="24"/>
          <w:lang w:val="ru-RU"/>
        </w:rPr>
        <w:t xml:space="preserve"> </w:t>
      </w:r>
      <w:proofErr w:type="spellStart"/>
      <w:r w:rsidRPr="00976CC1">
        <w:rPr>
          <w:sz w:val="24"/>
          <w:lang w:val="ru-RU"/>
        </w:rPr>
        <w:t>випадку</w:t>
      </w:r>
      <w:proofErr w:type="spellEnd"/>
      <w:r w:rsidRPr="00976CC1">
        <w:rPr>
          <w:sz w:val="24"/>
          <w:lang w:val="ru-RU"/>
        </w:rPr>
        <w:t xml:space="preserve">, </w:t>
      </w:r>
      <w:proofErr w:type="spellStart"/>
      <w:r w:rsidRPr="00976CC1">
        <w:rPr>
          <w:sz w:val="24"/>
          <w:lang w:val="ru-RU"/>
        </w:rPr>
        <w:t>передбаченого</w:t>
      </w:r>
      <w:proofErr w:type="spellEnd"/>
      <w:r w:rsidRPr="00976CC1">
        <w:rPr>
          <w:sz w:val="24"/>
          <w:lang w:val="ru-RU"/>
        </w:rPr>
        <w:t xml:space="preserve"> </w:t>
      </w:r>
      <w:proofErr w:type="spellStart"/>
      <w:r w:rsidRPr="00976CC1">
        <w:rPr>
          <w:sz w:val="24"/>
          <w:lang w:val="ru-RU"/>
        </w:rPr>
        <w:t>підпунктом</w:t>
      </w:r>
      <w:proofErr w:type="spellEnd"/>
      <w:r w:rsidRPr="00976CC1">
        <w:rPr>
          <w:sz w:val="24"/>
          <w:lang w:val="ru-RU"/>
        </w:rPr>
        <w:t xml:space="preserve"> </w:t>
      </w:r>
      <w:r w:rsidRPr="00976CC1">
        <w:rPr>
          <w:b/>
          <w:sz w:val="24"/>
          <w:lang w:val="ru-RU"/>
        </w:rPr>
        <w:t>7.2.4.</w:t>
      </w:r>
      <w:r w:rsidRPr="00976CC1">
        <w:rPr>
          <w:sz w:val="24"/>
          <w:lang w:val="ru-RU"/>
        </w:rPr>
        <w:t xml:space="preserve"> </w:t>
      </w:r>
      <w:proofErr w:type="spellStart"/>
      <w:r w:rsidRPr="00976CC1">
        <w:rPr>
          <w:sz w:val="24"/>
          <w:lang w:val="ru-RU"/>
        </w:rPr>
        <w:t>цього</w:t>
      </w:r>
      <w:proofErr w:type="spellEnd"/>
      <w:r w:rsidRPr="00976CC1">
        <w:rPr>
          <w:sz w:val="24"/>
          <w:lang w:val="ru-RU"/>
        </w:rPr>
        <w:t xml:space="preserve"> Договору) </w:t>
      </w:r>
      <w:proofErr w:type="spellStart"/>
      <w:r w:rsidRPr="00976CC1">
        <w:rPr>
          <w:sz w:val="24"/>
          <w:lang w:val="ru-RU"/>
        </w:rPr>
        <w:t>Підрядник</w:t>
      </w:r>
      <w:proofErr w:type="spellEnd"/>
      <w:r w:rsidRPr="00976CC1">
        <w:rPr>
          <w:sz w:val="24"/>
          <w:lang w:val="ru-RU"/>
        </w:rPr>
        <w:t xml:space="preserve"> на </w:t>
      </w:r>
      <w:proofErr w:type="spellStart"/>
      <w:r w:rsidRPr="00976CC1">
        <w:rPr>
          <w:sz w:val="24"/>
          <w:lang w:val="ru-RU"/>
        </w:rPr>
        <w:t>вимогу</w:t>
      </w:r>
      <w:proofErr w:type="spellEnd"/>
      <w:r w:rsidRPr="00976CC1">
        <w:rPr>
          <w:sz w:val="24"/>
          <w:lang w:val="ru-RU"/>
        </w:rPr>
        <w:t xml:space="preserve"> </w:t>
      </w:r>
      <w:proofErr w:type="spellStart"/>
      <w:r w:rsidRPr="00976CC1">
        <w:rPr>
          <w:sz w:val="24"/>
          <w:lang w:val="ru-RU"/>
        </w:rPr>
        <w:t>Замовника</w:t>
      </w:r>
      <w:proofErr w:type="spellEnd"/>
      <w:r w:rsidRPr="00976CC1">
        <w:rPr>
          <w:sz w:val="24"/>
          <w:lang w:val="ru-RU"/>
        </w:rPr>
        <w:t xml:space="preserve"> </w:t>
      </w:r>
      <w:proofErr w:type="spellStart"/>
      <w:r w:rsidRPr="00976CC1">
        <w:rPr>
          <w:sz w:val="24"/>
          <w:lang w:val="ru-RU"/>
        </w:rPr>
        <w:t>сплачує</w:t>
      </w:r>
      <w:proofErr w:type="spellEnd"/>
      <w:r w:rsidRPr="00976CC1">
        <w:rPr>
          <w:sz w:val="24"/>
          <w:lang w:val="ru-RU"/>
        </w:rPr>
        <w:t xml:space="preserve"> </w:t>
      </w:r>
      <w:proofErr w:type="spellStart"/>
      <w:r w:rsidRPr="00976CC1">
        <w:rPr>
          <w:sz w:val="24"/>
          <w:lang w:val="ru-RU"/>
        </w:rPr>
        <w:t>йому</w:t>
      </w:r>
      <w:proofErr w:type="spellEnd"/>
      <w:r w:rsidRPr="00976CC1">
        <w:rPr>
          <w:sz w:val="24"/>
          <w:lang w:val="ru-RU"/>
        </w:rPr>
        <w:t xml:space="preserve"> </w:t>
      </w:r>
      <w:proofErr w:type="spellStart"/>
      <w:r w:rsidRPr="00976CC1">
        <w:rPr>
          <w:sz w:val="24"/>
          <w:lang w:val="ru-RU"/>
        </w:rPr>
        <w:t>штрафні</w:t>
      </w:r>
      <w:proofErr w:type="spellEnd"/>
      <w:r w:rsidRPr="00976CC1">
        <w:rPr>
          <w:sz w:val="24"/>
          <w:lang w:val="ru-RU"/>
        </w:rPr>
        <w:t xml:space="preserve"> </w:t>
      </w:r>
      <w:proofErr w:type="spellStart"/>
      <w:r w:rsidRPr="00976CC1">
        <w:rPr>
          <w:sz w:val="24"/>
          <w:lang w:val="ru-RU"/>
        </w:rPr>
        <w:t>санкції</w:t>
      </w:r>
      <w:proofErr w:type="spellEnd"/>
      <w:r w:rsidRPr="00976CC1">
        <w:rPr>
          <w:sz w:val="24"/>
          <w:lang w:val="ru-RU"/>
        </w:rPr>
        <w:t xml:space="preserve"> у </w:t>
      </w:r>
      <w:proofErr w:type="spellStart"/>
      <w:r w:rsidRPr="00976CC1">
        <w:rPr>
          <w:sz w:val="24"/>
          <w:lang w:val="ru-RU"/>
        </w:rPr>
        <w:t>розмірі</w:t>
      </w:r>
      <w:proofErr w:type="spellEnd"/>
      <w:r w:rsidRPr="00976CC1">
        <w:rPr>
          <w:sz w:val="24"/>
          <w:lang w:val="ru-RU"/>
        </w:rPr>
        <w:t xml:space="preserve"> 15% </w:t>
      </w:r>
      <w:r w:rsidRPr="00976CC1">
        <w:rPr>
          <w:i/>
          <w:sz w:val="24"/>
          <w:lang w:val="uk-UA"/>
        </w:rPr>
        <w:t>(п'ятнадцять)</w:t>
      </w:r>
      <w:r w:rsidRPr="00976CC1">
        <w:rPr>
          <w:sz w:val="24"/>
          <w:lang w:val="uk-UA"/>
        </w:rPr>
        <w:t xml:space="preserve"> </w:t>
      </w:r>
      <w:proofErr w:type="spellStart"/>
      <w:r w:rsidRPr="00976CC1">
        <w:rPr>
          <w:sz w:val="24"/>
          <w:lang w:val="ru-RU"/>
        </w:rPr>
        <w:t>відсотків</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загальної</w:t>
      </w:r>
      <w:proofErr w:type="spellEnd"/>
      <w:r w:rsidRPr="00976CC1">
        <w:rPr>
          <w:sz w:val="24"/>
          <w:lang w:val="ru-RU"/>
        </w:rPr>
        <w:t xml:space="preserve"> </w:t>
      </w:r>
      <w:proofErr w:type="spellStart"/>
      <w:r w:rsidRPr="00976CC1">
        <w:rPr>
          <w:sz w:val="24"/>
          <w:lang w:val="ru-RU"/>
        </w:rPr>
        <w:t>вартості</w:t>
      </w:r>
      <w:proofErr w:type="spellEnd"/>
      <w:r w:rsidRPr="00976CC1">
        <w:rPr>
          <w:sz w:val="24"/>
          <w:lang w:val="ru-RU"/>
        </w:rPr>
        <w:t xml:space="preserve"> </w:t>
      </w:r>
      <w:proofErr w:type="spellStart"/>
      <w:r w:rsidRPr="00976CC1">
        <w:rPr>
          <w:sz w:val="24"/>
          <w:lang w:val="ru-RU"/>
        </w:rPr>
        <w:t>невиконаних</w:t>
      </w:r>
      <w:proofErr w:type="spellEnd"/>
      <w:r w:rsidRPr="00976CC1">
        <w:rPr>
          <w:sz w:val="24"/>
          <w:lang w:val="ru-RU"/>
        </w:rPr>
        <w:t xml:space="preserve"> </w:t>
      </w:r>
      <w:proofErr w:type="spellStart"/>
      <w:r w:rsidRPr="00976CC1">
        <w:rPr>
          <w:sz w:val="24"/>
          <w:lang w:val="ru-RU"/>
        </w:rPr>
        <w:t>Робіт</w:t>
      </w:r>
      <w:proofErr w:type="spellEnd"/>
      <w:r w:rsidRPr="00976CC1">
        <w:rPr>
          <w:sz w:val="24"/>
          <w:lang w:val="ru-RU"/>
        </w:rPr>
        <w:t xml:space="preserve"> за </w:t>
      </w:r>
      <w:proofErr w:type="spellStart"/>
      <w:r w:rsidRPr="00976CC1">
        <w:rPr>
          <w:sz w:val="24"/>
          <w:lang w:val="ru-RU"/>
        </w:rPr>
        <w:t>цим</w:t>
      </w:r>
      <w:proofErr w:type="spellEnd"/>
      <w:r w:rsidRPr="00976CC1">
        <w:rPr>
          <w:sz w:val="24"/>
          <w:lang w:val="ru-RU"/>
        </w:rPr>
        <w:t xml:space="preserve"> Договором </w:t>
      </w:r>
      <w:proofErr w:type="spellStart"/>
      <w:r w:rsidRPr="00976CC1">
        <w:rPr>
          <w:sz w:val="24"/>
          <w:lang w:val="ru-RU"/>
        </w:rPr>
        <w:t>протягом</w:t>
      </w:r>
      <w:proofErr w:type="spellEnd"/>
      <w:r w:rsidRPr="00976CC1">
        <w:rPr>
          <w:sz w:val="24"/>
          <w:lang w:val="ru-RU"/>
        </w:rPr>
        <w:t xml:space="preserve"> 7</w:t>
      </w:r>
      <w:r w:rsidRPr="00976CC1">
        <w:rPr>
          <w:i/>
          <w:sz w:val="24"/>
          <w:lang w:val="ru-RU"/>
        </w:rPr>
        <w:t xml:space="preserve"> (семи)</w:t>
      </w:r>
      <w:r w:rsidRPr="00976CC1">
        <w:rPr>
          <w:sz w:val="24"/>
          <w:lang w:val="ru-RU"/>
        </w:rPr>
        <w:t xml:space="preserve"> </w:t>
      </w:r>
      <w:r w:rsidRPr="00976CC1">
        <w:rPr>
          <w:sz w:val="24"/>
          <w:lang w:val="uk-UA"/>
        </w:rPr>
        <w:t xml:space="preserve">банківських </w:t>
      </w:r>
      <w:proofErr w:type="spellStart"/>
      <w:r w:rsidRPr="00976CC1">
        <w:rPr>
          <w:sz w:val="24"/>
          <w:lang w:val="ru-RU"/>
        </w:rPr>
        <w:t>днів</w:t>
      </w:r>
      <w:proofErr w:type="spellEnd"/>
      <w:r w:rsidRPr="00976CC1">
        <w:rPr>
          <w:sz w:val="24"/>
          <w:lang w:val="ru-RU"/>
        </w:rPr>
        <w:t xml:space="preserve"> з </w:t>
      </w:r>
      <w:proofErr w:type="spellStart"/>
      <w:r w:rsidRPr="00976CC1">
        <w:rPr>
          <w:sz w:val="24"/>
          <w:lang w:val="ru-RU"/>
        </w:rPr>
        <w:t>дати</w:t>
      </w:r>
      <w:proofErr w:type="spellEnd"/>
      <w:r w:rsidRPr="00976CC1">
        <w:rPr>
          <w:sz w:val="24"/>
          <w:lang w:val="ru-RU"/>
        </w:rPr>
        <w:t xml:space="preserve"> </w:t>
      </w:r>
      <w:proofErr w:type="spellStart"/>
      <w:r w:rsidRPr="00976CC1">
        <w:rPr>
          <w:sz w:val="24"/>
          <w:lang w:val="ru-RU"/>
        </w:rPr>
        <w:t>отримання</w:t>
      </w:r>
      <w:proofErr w:type="spellEnd"/>
      <w:r w:rsidRPr="00976CC1">
        <w:rPr>
          <w:sz w:val="24"/>
          <w:lang w:val="ru-RU"/>
        </w:rPr>
        <w:t xml:space="preserve"> </w:t>
      </w:r>
      <w:proofErr w:type="spellStart"/>
      <w:r w:rsidRPr="00976CC1">
        <w:rPr>
          <w:sz w:val="24"/>
          <w:lang w:val="ru-RU"/>
        </w:rPr>
        <w:t>такої</w:t>
      </w:r>
      <w:proofErr w:type="spellEnd"/>
      <w:r w:rsidRPr="00976CC1">
        <w:rPr>
          <w:sz w:val="24"/>
          <w:lang w:val="ru-RU"/>
        </w:rPr>
        <w:t xml:space="preserve"> </w:t>
      </w:r>
      <w:proofErr w:type="spellStart"/>
      <w:r w:rsidRPr="00976CC1">
        <w:rPr>
          <w:sz w:val="24"/>
          <w:lang w:val="ru-RU"/>
        </w:rPr>
        <w:t>вимоги</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Замовника</w:t>
      </w:r>
      <w:proofErr w:type="spellEnd"/>
      <w:r w:rsidRPr="00976CC1">
        <w:rPr>
          <w:sz w:val="24"/>
          <w:lang w:val="ru-RU"/>
        </w:rPr>
        <w:t>.</w:t>
      </w:r>
    </w:p>
    <w:p w:rsidR="00976CC1" w:rsidRPr="00976CC1" w:rsidRDefault="00976CC1" w:rsidP="00A95640">
      <w:pPr>
        <w:pStyle w:val="a8"/>
        <w:numPr>
          <w:ilvl w:val="1"/>
          <w:numId w:val="41"/>
        </w:numPr>
        <w:tabs>
          <w:tab w:val="left" w:pos="284"/>
        </w:tabs>
        <w:spacing w:after="200"/>
        <w:ind w:left="0" w:firstLine="0"/>
        <w:jc w:val="both"/>
        <w:rPr>
          <w:sz w:val="24"/>
          <w:lang w:val="ru-RU"/>
        </w:rPr>
      </w:pPr>
      <w:proofErr w:type="spellStart"/>
      <w:r w:rsidRPr="00976CC1">
        <w:rPr>
          <w:sz w:val="24"/>
          <w:lang w:val="ru-RU"/>
        </w:rPr>
        <w:t>Під</w:t>
      </w:r>
      <w:proofErr w:type="spellEnd"/>
      <w:r w:rsidRPr="00976CC1">
        <w:rPr>
          <w:sz w:val="24"/>
          <w:lang w:val="ru-RU"/>
        </w:rPr>
        <w:t xml:space="preserve"> час </w:t>
      </w:r>
      <w:proofErr w:type="spellStart"/>
      <w:r w:rsidRPr="00976CC1">
        <w:rPr>
          <w:sz w:val="24"/>
          <w:lang w:val="ru-RU"/>
        </w:rPr>
        <w:t>проведення</w:t>
      </w:r>
      <w:proofErr w:type="spellEnd"/>
      <w:r w:rsidRPr="00976CC1">
        <w:rPr>
          <w:sz w:val="24"/>
          <w:lang w:val="ru-RU"/>
        </w:rPr>
        <w:t xml:space="preserve"> </w:t>
      </w:r>
      <w:proofErr w:type="spellStart"/>
      <w:r w:rsidRPr="00976CC1">
        <w:rPr>
          <w:sz w:val="24"/>
          <w:lang w:val="ru-RU"/>
        </w:rPr>
        <w:t>Робіт</w:t>
      </w:r>
      <w:proofErr w:type="spellEnd"/>
      <w:r w:rsidRPr="00976CC1">
        <w:rPr>
          <w:sz w:val="24"/>
          <w:lang w:val="ru-RU"/>
        </w:rPr>
        <w:t xml:space="preserve"> за </w:t>
      </w:r>
      <w:proofErr w:type="spellStart"/>
      <w:r w:rsidRPr="00976CC1">
        <w:rPr>
          <w:sz w:val="24"/>
          <w:lang w:val="ru-RU"/>
        </w:rPr>
        <w:t>цим</w:t>
      </w:r>
      <w:proofErr w:type="spellEnd"/>
      <w:r w:rsidRPr="00976CC1">
        <w:rPr>
          <w:sz w:val="24"/>
          <w:lang w:val="ru-RU"/>
        </w:rPr>
        <w:t xml:space="preserve"> Договором </w:t>
      </w:r>
      <w:proofErr w:type="spellStart"/>
      <w:r w:rsidRPr="00976CC1">
        <w:rPr>
          <w:sz w:val="24"/>
          <w:lang w:val="ru-RU"/>
        </w:rPr>
        <w:t>Підрядник</w:t>
      </w:r>
      <w:proofErr w:type="spellEnd"/>
      <w:r w:rsidRPr="00976CC1">
        <w:rPr>
          <w:sz w:val="24"/>
          <w:lang w:val="ru-RU"/>
        </w:rPr>
        <w:t xml:space="preserve"> </w:t>
      </w:r>
      <w:proofErr w:type="spellStart"/>
      <w:r w:rsidRPr="00976CC1">
        <w:rPr>
          <w:sz w:val="24"/>
          <w:lang w:val="ru-RU"/>
        </w:rPr>
        <w:t>самостійно</w:t>
      </w:r>
      <w:proofErr w:type="spellEnd"/>
      <w:r w:rsidRPr="00976CC1">
        <w:rPr>
          <w:sz w:val="24"/>
          <w:lang w:val="ru-RU"/>
        </w:rPr>
        <w:t xml:space="preserve"> </w:t>
      </w:r>
      <w:proofErr w:type="spellStart"/>
      <w:r w:rsidRPr="00976CC1">
        <w:rPr>
          <w:sz w:val="24"/>
          <w:lang w:val="ru-RU"/>
        </w:rPr>
        <w:t>несе</w:t>
      </w:r>
      <w:proofErr w:type="spellEnd"/>
      <w:r w:rsidRPr="00976CC1">
        <w:rPr>
          <w:sz w:val="24"/>
          <w:lang w:val="ru-RU"/>
        </w:rPr>
        <w:t xml:space="preserve"> </w:t>
      </w:r>
      <w:proofErr w:type="spellStart"/>
      <w:r w:rsidRPr="00976CC1">
        <w:rPr>
          <w:sz w:val="24"/>
          <w:lang w:val="ru-RU"/>
        </w:rPr>
        <w:t>відповідальність</w:t>
      </w:r>
      <w:proofErr w:type="spellEnd"/>
      <w:r w:rsidRPr="00976CC1">
        <w:rPr>
          <w:sz w:val="24"/>
          <w:lang w:val="ru-RU"/>
        </w:rPr>
        <w:t xml:space="preserve"> за </w:t>
      </w:r>
      <w:proofErr w:type="spellStart"/>
      <w:r w:rsidRPr="00976CC1">
        <w:rPr>
          <w:sz w:val="24"/>
          <w:lang w:val="ru-RU"/>
        </w:rPr>
        <w:t>дотримання</w:t>
      </w:r>
      <w:proofErr w:type="spellEnd"/>
      <w:r w:rsidRPr="00976CC1">
        <w:rPr>
          <w:sz w:val="24"/>
          <w:lang w:val="ru-RU"/>
        </w:rPr>
        <w:t xml:space="preserve"> правил та норм </w:t>
      </w:r>
      <w:proofErr w:type="spellStart"/>
      <w:r w:rsidRPr="00976CC1">
        <w:rPr>
          <w:sz w:val="24"/>
          <w:lang w:val="ru-RU"/>
        </w:rPr>
        <w:t>громадського</w:t>
      </w:r>
      <w:proofErr w:type="spellEnd"/>
      <w:r w:rsidRPr="00976CC1">
        <w:rPr>
          <w:sz w:val="24"/>
          <w:lang w:val="ru-RU"/>
        </w:rPr>
        <w:t xml:space="preserve"> порядку, </w:t>
      </w:r>
      <w:proofErr w:type="spellStart"/>
      <w:r w:rsidRPr="00976CC1">
        <w:rPr>
          <w:sz w:val="24"/>
          <w:lang w:val="ru-RU"/>
        </w:rPr>
        <w:t>пожежної</w:t>
      </w:r>
      <w:proofErr w:type="spellEnd"/>
      <w:r w:rsidRPr="00976CC1">
        <w:rPr>
          <w:sz w:val="24"/>
          <w:lang w:val="ru-RU"/>
        </w:rPr>
        <w:t xml:space="preserve"> </w:t>
      </w:r>
      <w:proofErr w:type="spellStart"/>
      <w:r w:rsidRPr="00976CC1">
        <w:rPr>
          <w:sz w:val="24"/>
          <w:lang w:val="ru-RU"/>
        </w:rPr>
        <w:t>безпеки</w:t>
      </w:r>
      <w:proofErr w:type="spellEnd"/>
      <w:r w:rsidRPr="00976CC1">
        <w:rPr>
          <w:sz w:val="24"/>
          <w:lang w:val="ru-RU"/>
        </w:rPr>
        <w:t xml:space="preserve">, </w:t>
      </w:r>
      <w:proofErr w:type="spellStart"/>
      <w:r w:rsidRPr="00976CC1">
        <w:rPr>
          <w:sz w:val="24"/>
          <w:lang w:val="ru-RU"/>
        </w:rPr>
        <w:t>охорони</w:t>
      </w:r>
      <w:proofErr w:type="spellEnd"/>
      <w:r w:rsidRPr="00976CC1">
        <w:rPr>
          <w:sz w:val="24"/>
          <w:lang w:val="ru-RU"/>
        </w:rPr>
        <w:t xml:space="preserve"> </w:t>
      </w:r>
      <w:proofErr w:type="spellStart"/>
      <w:r w:rsidRPr="00976CC1">
        <w:rPr>
          <w:sz w:val="24"/>
          <w:lang w:val="ru-RU"/>
        </w:rPr>
        <w:t>праці</w:t>
      </w:r>
      <w:proofErr w:type="spellEnd"/>
      <w:r w:rsidRPr="00976CC1">
        <w:rPr>
          <w:sz w:val="24"/>
          <w:lang w:val="ru-RU"/>
        </w:rPr>
        <w:t xml:space="preserve"> та </w:t>
      </w:r>
      <w:proofErr w:type="spellStart"/>
      <w:r w:rsidRPr="00976CC1">
        <w:rPr>
          <w:sz w:val="24"/>
          <w:lang w:val="ru-RU"/>
        </w:rPr>
        <w:t>навколишнього</w:t>
      </w:r>
      <w:proofErr w:type="spellEnd"/>
      <w:r w:rsidRPr="00976CC1">
        <w:rPr>
          <w:sz w:val="24"/>
          <w:lang w:val="ru-RU"/>
        </w:rPr>
        <w:t xml:space="preserve"> природного </w:t>
      </w:r>
      <w:proofErr w:type="spellStart"/>
      <w:r w:rsidRPr="00976CC1">
        <w:rPr>
          <w:sz w:val="24"/>
          <w:lang w:val="ru-RU"/>
        </w:rPr>
        <w:t>середовища</w:t>
      </w:r>
      <w:proofErr w:type="spellEnd"/>
      <w:r w:rsidRPr="00976CC1">
        <w:rPr>
          <w:sz w:val="24"/>
          <w:lang w:val="ru-RU"/>
        </w:rPr>
        <w:t>.</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sz w:val="24"/>
          <w:lang w:val="ru-RU"/>
        </w:rPr>
        <w:t xml:space="preserve">Сторонами </w:t>
      </w:r>
      <w:proofErr w:type="spellStart"/>
      <w:r w:rsidRPr="00976CC1">
        <w:rPr>
          <w:sz w:val="24"/>
          <w:lang w:val="ru-RU"/>
        </w:rPr>
        <w:t>погоджено</w:t>
      </w:r>
      <w:proofErr w:type="spellEnd"/>
      <w:r w:rsidRPr="00976CC1">
        <w:rPr>
          <w:sz w:val="24"/>
          <w:lang w:val="ru-RU"/>
        </w:rPr>
        <w:t xml:space="preserve">, </w:t>
      </w:r>
      <w:proofErr w:type="spellStart"/>
      <w:r w:rsidRPr="00976CC1">
        <w:rPr>
          <w:sz w:val="24"/>
          <w:lang w:val="ru-RU"/>
        </w:rPr>
        <w:t>що</w:t>
      </w:r>
      <w:proofErr w:type="spellEnd"/>
      <w:r w:rsidRPr="00976CC1">
        <w:rPr>
          <w:sz w:val="24"/>
          <w:lang w:val="ru-RU"/>
        </w:rPr>
        <w:t xml:space="preserve"> у </w:t>
      </w:r>
      <w:proofErr w:type="spellStart"/>
      <w:r w:rsidRPr="00976CC1">
        <w:rPr>
          <w:sz w:val="24"/>
          <w:lang w:val="ru-RU"/>
        </w:rPr>
        <w:t>випадку</w:t>
      </w:r>
      <w:proofErr w:type="spellEnd"/>
      <w:r w:rsidRPr="00976CC1">
        <w:rPr>
          <w:sz w:val="24"/>
          <w:lang w:val="ru-RU"/>
        </w:rPr>
        <w:t xml:space="preserve"> </w:t>
      </w:r>
      <w:proofErr w:type="spellStart"/>
      <w:r w:rsidRPr="00976CC1">
        <w:rPr>
          <w:sz w:val="24"/>
          <w:lang w:val="ru-RU"/>
        </w:rPr>
        <w:t>порушення</w:t>
      </w:r>
      <w:proofErr w:type="spellEnd"/>
      <w:r w:rsidRPr="00976CC1">
        <w:rPr>
          <w:sz w:val="24"/>
          <w:lang w:val="ru-RU"/>
        </w:rPr>
        <w:t xml:space="preserve"> </w:t>
      </w:r>
      <w:proofErr w:type="spellStart"/>
      <w:r w:rsidRPr="00976CC1">
        <w:rPr>
          <w:sz w:val="24"/>
          <w:lang w:val="ru-RU"/>
        </w:rPr>
        <w:t>Підрядником</w:t>
      </w:r>
      <w:proofErr w:type="spellEnd"/>
      <w:r w:rsidRPr="00976CC1">
        <w:rPr>
          <w:sz w:val="24"/>
          <w:lang w:val="ru-RU"/>
        </w:rPr>
        <w:t xml:space="preserve"> </w:t>
      </w:r>
      <w:proofErr w:type="spellStart"/>
      <w:r w:rsidRPr="00976CC1">
        <w:rPr>
          <w:sz w:val="24"/>
          <w:lang w:val="ru-RU"/>
        </w:rPr>
        <w:t>зобов’язань</w:t>
      </w:r>
      <w:proofErr w:type="spellEnd"/>
      <w:r w:rsidRPr="00976CC1">
        <w:rPr>
          <w:sz w:val="24"/>
          <w:lang w:val="ru-RU"/>
        </w:rPr>
        <w:t xml:space="preserve">, </w:t>
      </w:r>
      <w:proofErr w:type="spellStart"/>
      <w:r w:rsidRPr="00976CC1">
        <w:rPr>
          <w:sz w:val="24"/>
          <w:lang w:val="ru-RU"/>
        </w:rPr>
        <w:t>визначених</w:t>
      </w:r>
      <w:proofErr w:type="spellEnd"/>
      <w:r w:rsidRPr="00976CC1">
        <w:rPr>
          <w:sz w:val="24"/>
          <w:lang w:val="ru-RU"/>
        </w:rPr>
        <w:t xml:space="preserve"> пунктами </w:t>
      </w:r>
      <w:r w:rsidRPr="00976CC1">
        <w:rPr>
          <w:b/>
          <w:sz w:val="24"/>
          <w:lang w:val="uk-UA"/>
        </w:rPr>
        <w:t xml:space="preserve">1.3., </w:t>
      </w:r>
      <w:r w:rsidRPr="00976CC1">
        <w:rPr>
          <w:b/>
          <w:sz w:val="24"/>
          <w:lang w:val="ru-RU"/>
        </w:rPr>
        <w:t>3.1., 3.2., 4.1.</w:t>
      </w:r>
      <w:r w:rsidRPr="00976CC1">
        <w:rPr>
          <w:b/>
          <w:sz w:val="24"/>
          <w:lang w:val="uk-UA"/>
        </w:rPr>
        <w:t>, 7.1.</w:t>
      </w:r>
      <w:r w:rsidRPr="00976CC1">
        <w:rPr>
          <w:sz w:val="24"/>
          <w:lang w:val="ru-RU"/>
        </w:rPr>
        <w:t xml:space="preserve"> </w:t>
      </w:r>
      <w:proofErr w:type="spellStart"/>
      <w:r w:rsidRPr="00976CC1">
        <w:rPr>
          <w:sz w:val="24"/>
          <w:lang w:val="ru-RU"/>
        </w:rPr>
        <w:t>цього</w:t>
      </w:r>
      <w:proofErr w:type="spellEnd"/>
      <w:r w:rsidRPr="00976CC1">
        <w:rPr>
          <w:sz w:val="24"/>
          <w:lang w:val="ru-RU"/>
        </w:rPr>
        <w:t xml:space="preserve"> Договору, </w:t>
      </w:r>
      <w:proofErr w:type="spellStart"/>
      <w:r w:rsidRPr="00976CC1">
        <w:rPr>
          <w:sz w:val="24"/>
          <w:lang w:val="ru-RU"/>
        </w:rPr>
        <w:t>Замовник</w:t>
      </w:r>
      <w:proofErr w:type="spellEnd"/>
      <w:r w:rsidRPr="00976CC1">
        <w:rPr>
          <w:sz w:val="24"/>
          <w:lang w:val="ru-RU"/>
        </w:rPr>
        <w:t xml:space="preserve"> </w:t>
      </w:r>
      <w:proofErr w:type="spellStart"/>
      <w:r w:rsidRPr="00976CC1">
        <w:rPr>
          <w:sz w:val="24"/>
          <w:lang w:val="ru-RU"/>
        </w:rPr>
        <w:t>має</w:t>
      </w:r>
      <w:proofErr w:type="spellEnd"/>
      <w:r w:rsidRPr="00976CC1">
        <w:rPr>
          <w:sz w:val="24"/>
          <w:lang w:val="ru-RU"/>
        </w:rPr>
        <w:t xml:space="preserve"> право </w:t>
      </w:r>
      <w:proofErr w:type="spellStart"/>
      <w:r w:rsidRPr="00976CC1">
        <w:rPr>
          <w:sz w:val="24"/>
          <w:lang w:val="ru-RU"/>
        </w:rPr>
        <w:t>застосувати</w:t>
      </w:r>
      <w:proofErr w:type="spellEnd"/>
      <w:r w:rsidRPr="00976CC1">
        <w:rPr>
          <w:sz w:val="24"/>
          <w:lang w:val="ru-RU"/>
        </w:rPr>
        <w:t xml:space="preserve"> до </w:t>
      </w:r>
      <w:proofErr w:type="spellStart"/>
      <w:r w:rsidRPr="00976CC1">
        <w:rPr>
          <w:sz w:val="24"/>
          <w:lang w:val="ru-RU"/>
        </w:rPr>
        <w:t>Підрядника</w:t>
      </w:r>
      <w:proofErr w:type="spellEnd"/>
      <w:r w:rsidRPr="00976CC1">
        <w:rPr>
          <w:sz w:val="24"/>
          <w:lang w:val="ru-RU"/>
        </w:rPr>
        <w:t xml:space="preserve"> оперативно-</w:t>
      </w:r>
      <w:proofErr w:type="spellStart"/>
      <w:r w:rsidRPr="00976CC1">
        <w:rPr>
          <w:sz w:val="24"/>
          <w:lang w:val="ru-RU"/>
        </w:rPr>
        <w:t>господарську</w:t>
      </w:r>
      <w:proofErr w:type="spellEnd"/>
      <w:r w:rsidRPr="00976CC1">
        <w:rPr>
          <w:sz w:val="24"/>
          <w:lang w:val="ru-RU"/>
        </w:rPr>
        <w:t xml:space="preserve"> </w:t>
      </w:r>
      <w:proofErr w:type="spellStart"/>
      <w:r w:rsidRPr="00976CC1">
        <w:rPr>
          <w:sz w:val="24"/>
          <w:lang w:val="ru-RU"/>
        </w:rPr>
        <w:t>санкцію</w:t>
      </w:r>
      <w:proofErr w:type="spellEnd"/>
      <w:r w:rsidRPr="00976CC1">
        <w:rPr>
          <w:sz w:val="24"/>
          <w:lang w:val="ru-RU"/>
        </w:rPr>
        <w:t xml:space="preserve">, </w:t>
      </w:r>
      <w:proofErr w:type="spellStart"/>
      <w:r w:rsidRPr="00976CC1">
        <w:rPr>
          <w:sz w:val="24"/>
          <w:lang w:val="ru-RU"/>
        </w:rPr>
        <w:t>передбачену</w:t>
      </w:r>
      <w:proofErr w:type="spellEnd"/>
      <w:r w:rsidRPr="00976CC1">
        <w:rPr>
          <w:sz w:val="24"/>
          <w:lang w:val="ru-RU"/>
        </w:rPr>
        <w:t xml:space="preserve"> пунктом 4 </w:t>
      </w:r>
      <w:proofErr w:type="spellStart"/>
      <w:r w:rsidRPr="00976CC1">
        <w:rPr>
          <w:sz w:val="24"/>
          <w:lang w:val="ru-RU"/>
        </w:rPr>
        <w:t>частини</w:t>
      </w:r>
      <w:proofErr w:type="spellEnd"/>
      <w:r w:rsidRPr="00976CC1">
        <w:rPr>
          <w:sz w:val="24"/>
          <w:lang w:val="ru-RU"/>
        </w:rPr>
        <w:t xml:space="preserve"> </w:t>
      </w:r>
      <w:proofErr w:type="spellStart"/>
      <w:r w:rsidRPr="00976CC1">
        <w:rPr>
          <w:sz w:val="24"/>
          <w:lang w:val="ru-RU"/>
        </w:rPr>
        <w:t>першої</w:t>
      </w:r>
      <w:proofErr w:type="spellEnd"/>
      <w:r w:rsidRPr="00976CC1">
        <w:rPr>
          <w:sz w:val="24"/>
          <w:lang w:val="ru-RU"/>
        </w:rPr>
        <w:t xml:space="preserve"> </w:t>
      </w:r>
      <w:proofErr w:type="spellStart"/>
      <w:r w:rsidRPr="00976CC1">
        <w:rPr>
          <w:sz w:val="24"/>
          <w:lang w:val="ru-RU"/>
        </w:rPr>
        <w:t>статті</w:t>
      </w:r>
      <w:proofErr w:type="spellEnd"/>
      <w:r w:rsidRPr="00976CC1">
        <w:rPr>
          <w:sz w:val="24"/>
          <w:lang w:val="ru-RU"/>
        </w:rPr>
        <w:t xml:space="preserve"> 236 </w:t>
      </w:r>
      <w:proofErr w:type="spellStart"/>
      <w:r w:rsidRPr="00976CC1">
        <w:rPr>
          <w:sz w:val="24"/>
          <w:lang w:val="ru-RU"/>
        </w:rPr>
        <w:t>Господарського</w:t>
      </w:r>
      <w:proofErr w:type="spellEnd"/>
      <w:r w:rsidRPr="00976CC1">
        <w:rPr>
          <w:sz w:val="24"/>
          <w:lang w:val="ru-RU"/>
        </w:rPr>
        <w:t xml:space="preserve"> кодексу </w:t>
      </w:r>
      <w:proofErr w:type="spellStart"/>
      <w:r w:rsidRPr="00976CC1">
        <w:rPr>
          <w:sz w:val="24"/>
          <w:lang w:val="ru-RU"/>
        </w:rPr>
        <w:t>України</w:t>
      </w:r>
      <w:proofErr w:type="spellEnd"/>
      <w:r w:rsidRPr="00976CC1">
        <w:rPr>
          <w:sz w:val="24"/>
          <w:lang w:val="ru-RU"/>
        </w:rPr>
        <w:t xml:space="preserve">, та </w:t>
      </w:r>
      <w:proofErr w:type="spellStart"/>
      <w:r w:rsidRPr="00976CC1">
        <w:rPr>
          <w:sz w:val="24"/>
          <w:lang w:val="ru-RU"/>
        </w:rPr>
        <w:t>відмовитися</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встановлення</w:t>
      </w:r>
      <w:proofErr w:type="spellEnd"/>
      <w:r w:rsidRPr="00976CC1">
        <w:rPr>
          <w:sz w:val="24"/>
          <w:lang w:val="ru-RU"/>
        </w:rPr>
        <w:t xml:space="preserve"> на </w:t>
      </w:r>
      <w:proofErr w:type="spellStart"/>
      <w:r w:rsidRPr="00976CC1">
        <w:rPr>
          <w:sz w:val="24"/>
          <w:lang w:val="ru-RU"/>
        </w:rPr>
        <w:t>майбутнє</w:t>
      </w:r>
      <w:proofErr w:type="spellEnd"/>
      <w:r w:rsidRPr="00976CC1">
        <w:rPr>
          <w:sz w:val="24"/>
          <w:lang w:val="ru-RU"/>
        </w:rPr>
        <w:t xml:space="preserve"> </w:t>
      </w:r>
      <w:proofErr w:type="spellStart"/>
      <w:r w:rsidRPr="00976CC1">
        <w:rPr>
          <w:sz w:val="24"/>
          <w:lang w:val="ru-RU"/>
        </w:rPr>
        <w:t>господарських</w:t>
      </w:r>
      <w:proofErr w:type="spellEnd"/>
      <w:r w:rsidRPr="00976CC1">
        <w:rPr>
          <w:sz w:val="24"/>
          <w:lang w:val="ru-RU"/>
        </w:rPr>
        <w:t xml:space="preserve"> </w:t>
      </w:r>
      <w:proofErr w:type="spellStart"/>
      <w:r w:rsidRPr="00976CC1">
        <w:rPr>
          <w:sz w:val="24"/>
          <w:lang w:val="ru-RU"/>
        </w:rPr>
        <w:t>відносин</w:t>
      </w:r>
      <w:proofErr w:type="spellEnd"/>
      <w:r w:rsidRPr="00976CC1">
        <w:rPr>
          <w:sz w:val="24"/>
          <w:lang w:val="ru-RU"/>
        </w:rPr>
        <w:t xml:space="preserve"> </w:t>
      </w:r>
      <w:proofErr w:type="spellStart"/>
      <w:r w:rsidRPr="00976CC1">
        <w:rPr>
          <w:sz w:val="24"/>
          <w:lang w:val="ru-RU"/>
        </w:rPr>
        <w:t>із</w:t>
      </w:r>
      <w:proofErr w:type="spellEnd"/>
      <w:r w:rsidRPr="00976CC1">
        <w:rPr>
          <w:sz w:val="24"/>
          <w:lang w:val="ru-RU"/>
        </w:rPr>
        <w:t xml:space="preserve"> </w:t>
      </w:r>
      <w:proofErr w:type="spellStart"/>
      <w:r w:rsidRPr="00976CC1">
        <w:rPr>
          <w:sz w:val="24"/>
          <w:lang w:val="ru-RU"/>
        </w:rPr>
        <w:t>Підрядником</w:t>
      </w:r>
      <w:proofErr w:type="spellEnd"/>
      <w:r w:rsidRPr="00976CC1">
        <w:rPr>
          <w:sz w:val="24"/>
          <w:lang w:val="ru-RU"/>
        </w:rPr>
        <w:t xml:space="preserve"> (</w:t>
      </w:r>
      <w:proofErr w:type="spellStart"/>
      <w:r w:rsidRPr="00976CC1">
        <w:rPr>
          <w:sz w:val="24"/>
          <w:lang w:val="ru-RU"/>
        </w:rPr>
        <w:t>далі</w:t>
      </w:r>
      <w:proofErr w:type="spellEnd"/>
      <w:r w:rsidRPr="00976CC1">
        <w:rPr>
          <w:sz w:val="24"/>
          <w:lang w:val="ru-RU"/>
        </w:rPr>
        <w:t xml:space="preserve"> – оперативно-</w:t>
      </w:r>
      <w:proofErr w:type="spellStart"/>
      <w:r w:rsidRPr="00976CC1">
        <w:rPr>
          <w:sz w:val="24"/>
          <w:lang w:val="ru-RU"/>
        </w:rPr>
        <w:t>господарська</w:t>
      </w:r>
      <w:proofErr w:type="spellEnd"/>
      <w:r w:rsidRPr="00976CC1">
        <w:rPr>
          <w:sz w:val="24"/>
          <w:lang w:val="ru-RU"/>
        </w:rPr>
        <w:t xml:space="preserve"> </w:t>
      </w:r>
      <w:proofErr w:type="spellStart"/>
      <w:r w:rsidRPr="00976CC1">
        <w:rPr>
          <w:sz w:val="24"/>
          <w:lang w:val="ru-RU"/>
        </w:rPr>
        <w:t>санкція</w:t>
      </w:r>
      <w:proofErr w:type="spellEnd"/>
      <w:r w:rsidRPr="00976CC1">
        <w:rPr>
          <w:sz w:val="24"/>
          <w:lang w:val="ru-RU"/>
        </w:rPr>
        <w:t>).</w:t>
      </w:r>
    </w:p>
    <w:p w:rsidR="00976CC1" w:rsidRPr="00976CC1" w:rsidRDefault="00976CC1" w:rsidP="00A95640">
      <w:pPr>
        <w:pStyle w:val="a8"/>
        <w:numPr>
          <w:ilvl w:val="1"/>
          <w:numId w:val="41"/>
        </w:numPr>
        <w:tabs>
          <w:tab w:val="left" w:pos="284"/>
        </w:tabs>
        <w:spacing w:after="200"/>
        <w:ind w:left="0" w:firstLine="0"/>
        <w:jc w:val="both"/>
        <w:rPr>
          <w:sz w:val="24"/>
          <w:lang w:val="ru-RU"/>
        </w:rPr>
      </w:pPr>
      <w:proofErr w:type="spellStart"/>
      <w:r w:rsidRPr="00976CC1">
        <w:rPr>
          <w:sz w:val="24"/>
          <w:lang w:val="ru-RU"/>
        </w:rPr>
        <w:lastRenderedPageBreak/>
        <w:t>Рішення</w:t>
      </w:r>
      <w:proofErr w:type="spellEnd"/>
      <w:r w:rsidRPr="00976CC1">
        <w:rPr>
          <w:sz w:val="24"/>
          <w:lang w:val="ru-RU"/>
        </w:rPr>
        <w:t xml:space="preserve"> про </w:t>
      </w:r>
      <w:proofErr w:type="spellStart"/>
      <w:r w:rsidRPr="00976CC1">
        <w:rPr>
          <w:sz w:val="24"/>
          <w:lang w:val="ru-RU"/>
        </w:rPr>
        <w:t>застосування</w:t>
      </w:r>
      <w:proofErr w:type="spellEnd"/>
      <w:r w:rsidRPr="00976CC1">
        <w:rPr>
          <w:sz w:val="24"/>
          <w:lang w:val="ru-RU"/>
        </w:rPr>
        <w:t xml:space="preserve"> до </w:t>
      </w:r>
      <w:proofErr w:type="spellStart"/>
      <w:r w:rsidRPr="00976CC1">
        <w:rPr>
          <w:sz w:val="24"/>
          <w:lang w:val="ru-RU"/>
        </w:rPr>
        <w:t>Підрядника</w:t>
      </w:r>
      <w:proofErr w:type="spellEnd"/>
      <w:r w:rsidRPr="00976CC1">
        <w:rPr>
          <w:sz w:val="24"/>
          <w:lang w:val="ru-RU"/>
        </w:rPr>
        <w:t xml:space="preserve"> оперативно-</w:t>
      </w:r>
      <w:proofErr w:type="spellStart"/>
      <w:r w:rsidRPr="00976CC1">
        <w:rPr>
          <w:sz w:val="24"/>
          <w:lang w:val="ru-RU"/>
        </w:rPr>
        <w:t>господарської</w:t>
      </w:r>
      <w:proofErr w:type="spellEnd"/>
      <w:r w:rsidRPr="00976CC1">
        <w:rPr>
          <w:sz w:val="24"/>
          <w:lang w:val="ru-RU"/>
        </w:rPr>
        <w:t xml:space="preserve"> </w:t>
      </w:r>
      <w:proofErr w:type="spellStart"/>
      <w:r w:rsidRPr="00976CC1">
        <w:rPr>
          <w:sz w:val="24"/>
          <w:lang w:val="ru-RU"/>
        </w:rPr>
        <w:t>санкції</w:t>
      </w:r>
      <w:proofErr w:type="spellEnd"/>
      <w:r w:rsidRPr="00976CC1">
        <w:rPr>
          <w:sz w:val="24"/>
          <w:lang w:val="ru-RU"/>
        </w:rPr>
        <w:t xml:space="preserve">, </w:t>
      </w:r>
      <w:proofErr w:type="spellStart"/>
      <w:r w:rsidRPr="00976CC1">
        <w:rPr>
          <w:sz w:val="24"/>
          <w:lang w:val="ru-RU"/>
        </w:rPr>
        <w:t>приймається</w:t>
      </w:r>
      <w:proofErr w:type="spellEnd"/>
      <w:r w:rsidRPr="00976CC1">
        <w:rPr>
          <w:sz w:val="24"/>
          <w:lang w:val="ru-RU"/>
        </w:rPr>
        <w:t xml:space="preserve"> </w:t>
      </w:r>
      <w:proofErr w:type="spellStart"/>
      <w:r w:rsidRPr="00976CC1">
        <w:rPr>
          <w:sz w:val="24"/>
          <w:lang w:val="ru-RU"/>
        </w:rPr>
        <w:t>Замовником</w:t>
      </w:r>
      <w:proofErr w:type="spellEnd"/>
      <w:r w:rsidRPr="00976CC1">
        <w:rPr>
          <w:sz w:val="24"/>
          <w:lang w:val="ru-RU"/>
        </w:rPr>
        <w:t xml:space="preserve"> </w:t>
      </w:r>
      <w:proofErr w:type="spellStart"/>
      <w:r w:rsidRPr="00976CC1">
        <w:rPr>
          <w:sz w:val="24"/>
          <w:lang w:val="ru-RU"/>
        </w:rPr>
        <w:t>самостійно</w:t>
      </w:r>
      <w:proofErr w:type="spellEnd"/>
      <w:r w:rsidRPr="00976CC1">
        <w:rPr>
          <w:sz w:val="24"/>
          <w:lang w:val="ru-RU"/>
        </w:rPr>
        <w:t xml:space="preserve">. </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sz w:val="24"/>
          <w:lang w:val="ru-RU"/>
        </w:rPr>
        <w:t xml:space="preserve">У </w:t>
      </w:r>
      <w:proofErr w:type="spellStart"/>
      <w:r w:rsidRPr="00976CC1">
        <w:rPr>
          <w:sz w:val="24"/>
          <w:lang w:val="ru-RU"/>
        </w:rPr>
        <w:t>разі</w:t>
      </w:r>
      <w:proofErr w:type="spellEnd"/>
      <w:r w:rsidRPr="00976CC1">
        <w:rPr>
          <w:sz w:val="24"/>
          <w:lang w:val="ru-RU"/>
        </w:rPr>
        <w:t xml:space="preserve"> </w:t>
      </w:r>
      <w:proofErr w:type="spellStart"/>
      <w:r w:rsidRPr="00976CC1">
        <w:rPr>
          <w:sz w:val="24"/>
          <w:lang w:val="ru-RU"/>
        </w:rPr>
        <w:t>прийняття</w:t>
      </w:r>
      <w:proofErr w:type="spellEnd"/>
      <w:r w:rsidRPr="00976CC1">
        <w:rPr>
          <w:sz w:val="24"/>
          <w:lang w:val="ru-RU"/>
        </w:rPr>
        <w:t xml:space="preserve"> </w:t>
      </w:r>
      <w:proofErr w:type="spellStart"/>
      <w:r w:rsidRPr="00976CC1">
        <w:rPr>
          <w:sz w:val="24"/>
          <w:lang w:val="ru-RU"/>
        </w:rPr>
        <w:t>Замовником</w:t>
      </w:r>
      <w:proofErr w:type="spellEnd"/>
      <w:r w:rsidRPr="00976CC1">
        <w:rPr>
          <w:sz w:val="24"/>
          <w:lang w:val="ru-RU"/>
        </w:rPr>
        <w:t xml:space="preserve"> </w:t>
      </w:r>
      <w:proofErr w:type="spellStart"/>
      <w:r w:rsidRPr="00976CC1">
        <w:rPr>
          <w:sz w:val="24"/>
          <w:lang w:val="ru-RU"/>
        </w:rPr>
        <w:t>рішення</w:t>
      </w:r>
      <w:proofErr w:type="spellEnd"/>
      <w:r w:rsidRPr="00976CC1">
        <w:rPr>
          <w:sz w:val="24"/>
          <w:lang w:val="ru-RU"/>
        </w:rPr>
        <w:t xml:space="preserve"> про </w:t>
      </w:r>
      <w:proofErr w:type="spellStart"/>
      <w:r w:rsidRPr="00976CC1">
        <w:rPr>
          <w:sz w:val="24"/>
          <w:lang w:val="ru-RU"/>
        </w:rPr>
        <w:t>застосування</w:t>
      </w:r>
      <w:proofErr w:type="spellEnd"/>
      <w:r w:rsidRPr="00976CC1">
        <w:rPr>
          <w:sz w:val="24"/>
          <w:lang w:val="ru-RU"/>
        </w:rPr>
        <w:t xml:space="preserve"> оперативно-</w:t>
      </w:r>
      <w:proofErr w:type="spellStart"/>
      <w:r w:rsidRPr="00976CC1">
        <w:rPr>
          <w:sz w:val="24"/>
          <w:lang w:val="ru-RU"/>
        </w:rPr>
        <w:t>господарської</w:t>
      </w:r>
      <w:proofErr w:type="spellEnd"/>
      <w:r w:rsidRPr="00976CC1">
        <w:rPr>
          <w:sz w:val="24"/>
          <w:lang w:val="ru-RU"/>
        </w:rPr>
        <w:t xml:space="preserve"> </w:t>
      </w:r>
      <w:proofErr w:type="spellStart"/>
      <w:r w:rsidRPr="00976CC1">
        <w:rPr>
          <w:sz w:val="24"/>
          <w:lang w:val="ru-RU"/>
        </w:rPr>
        <w:t>санкції</w:t>
      </w:r>
      <w:proofErr w:type="spellEnd"/>
      <w:r w:rsidRPr="00976CC1">
        <w:rPr>
          <w:sz w:val="24"/>
          <w:lang w:val="ru-RU"/>
        </w:rPr>
        <w:t xml:space="preserve">, </w:t>
      </w:r>
      <w:proofErr w:type="spellStart"/>
      <w:r w:rsidRPr="00976CC1">
        <w:rPr>
          <w:sz w:val="24"/>
          <w:lang w:val="ru-RU"/>
        </w:rPr>
        <w:t>Замовник</w:t>
      </w:r>
      <w:proofErr w:type="spellEnd"/>
      <w:r w:rsidRPr="00976CC1">
        <w:rPr>
          <w:sz w:val="24"/>
          <w:lang w:val="ru-RU"/>
        </w:rPr>
        <w:t xml:space="preserve"> </w:t>
      </w:r>
      <w:proofErr w:type="spellStart"/>
      <w:r w:rsidRPr="00976CC1">
        <w:rPr>
          <w:sz w:val="24"/>
          <w:lang w:val="ru-RU"/>
        </w:rPr>
        <w:t>письмово</w:t>
      </w:r>
      <w:proofErr w:type="spellEnd"/>
      <w:r w:rsidRPr="00976CC1">
        <w:rPr>
          <w:sz w:val="24"/>
          <w:lang w:val="ru-RU"/>
        </w:rPr>
        <w:t xml:space="preserve"> </w:t>
      </w:r>
      <w:proofErr w:type="spellStart"/>
      <w:r w:rsidRPr="00976CC1">
        <w:rPr>
          <w:sz w:val="24"/>
          <w:lang w:val="ru-RU"/>
        </w:rPr>
        <w:t>повідомляє</w:t>
      </w:r>
      <w:proofErr w:type="spellEnd"/>
      <w:r w:rsidRPr="00976CC1">
        <w:rPr>
          <w:sz w:val="24"/>
          <w:lang w:val="ru-RU"/>
        </w:rPr>
        <w:t xml:space="preserve"> про </w:t>
      </w:r>
      <w:proofErr w:type="spellStart"/>
      <w:r w:rsidRPr="00976CC1">
        <w:rPr>
          <w:sz w:val="24"/>
          <w:lang w:val="ru-RU"/>
        </w:rPr>
        <w:t>її</w:t>
      </w:r>
      <w:proofErr w:type="spellEnd"/>
      <w:r w:rsidRPr="00976CC1">
        <w:rPr>
          <w:sz w:val="24"/>
          <w:lang w:val="ru-RU"/>
        </w:rPr>
        <w:t xml:space="preserve"> </w:t>
      </w:r>
      <w:proofErr w:type="spellStart"/>
      <w:r w:rsidRPr="00976CC1">
        <w:rPr>
          <w:sz w:val="24"/>
          <w:lang w:val="ru-RU"/>
        </w:rPr>
        <w:t>застосування</w:t>
      </w:r>
      <w:proofErr w:type="spellEnd"/>
      <w:r w:rsidRPr="00976CC1">
        <w:rPr>
          <w:sz w:val="24"/>
          <w:lang w:val="ru-RU"/>
        </w:rPr>
        <w:t xml:space="preserve"> </w:t>
      </w:r>
      <w:proofErr w:type="spellStart"/>
      <w:r w:rsidRPr="00976CC1">
        <w:rPr>
          <w:sz w:val="24"/>
          <w:lang w:val="ru-RU"/>
        </w:rPr>
        <w:t>Підрядника</w:t>
      </w:r>
      <w:proofErr w:type="spellEnd"/>
      <w:r w:rsidRPr="00976CC1">
        <w:rPr>
          <w:sz w:val="24"/>
          <w:lang w:val="ru-RU"/>
        </w:rPr>
        <w:t xml:space="preserve"> шляхом </w:t>
      </w:r>
      <w:proofErr w:type="spellStart"/>
      <w:r w:rsidRPr="00976CC1">
        <w:rPr>
          <w:sz w:val="24"/>
          <w:lang w:val="ru-RU"/>
        </w:rPr>
        <w:t>надсилання</w:t>
      </w:r>
      <w:proofErr w:type="spellEnd"/>
      <w:r w:rsidRPr="00976CC1">
        <w:rPr>
          <w:sz w:val="24"/>
          <w:lang w:val="ru-RU"/>
        </w:rPr>
        <w:t xml:space="preserve"> </w:t>
      </w:r>
      <w:proofErr w:type="spellStart"/>
      <w:r w:rsidRPr="00976CC1">
        <w:rPr>
          <w:sz w:val="24"/>
          <w:lang w:val="ru-RU"/>
        </w:rPr>
        <w:t>відповідного</w:t>
      </w:r>
      <w:proofErr w:type="spellEnd"/>
      <w:r w:rsidRPr="00976CC1">
        <w:rPr>
          <w:sz w:val="24"/>
          <w:lang w:val="ru-RU"/>
        </w:rPr>
        <w:t xml:space="preserve"> листа за </w:t>
      </w:r>
      <w:proofErr w:type="spellStart"/>
      <w:r w:rsidRPr="00976CC1">
        <w:rPr>
          <w:sz w:val="24"/>
          <w:lang w:val="ru-RU"/>
        </w:rPr>
        <w:t>адресою</w:t>
      </w:r>
      <w:proofErr w:type="spellEnd"/>
      <w:r w:rsidRPr="00976CC1">
        <w:rPr>
          <w:sz w:val="24"/>
          <w:lang w:val="ru-RU"/>
        </w:rPr>
        <w:t xml:space="preserve"> </w:t>
      </w:r>
      <w:proofErr w:type="spellStart"/>
      <w:r w:rsidRPr="00976CC1">
        <w:rPr>
          <w:sz w:val="24"/>
          <w:lang w:val="ru-RU"/>
        </w:rPr>
        <w:t>місцезнаходження</w:t>
      </w:r>
      <w:proofErr w:type="spellEnd"/>
      <w:r w:rsidRPr="00976CC1">
        <w:rPr>
          <w:sz w:val="24"/>
          <w:lang w:val="ru-RU"/>
        </w:rPr>
        <w:t xml:space="preserve"> </w:t>
      </w:r>
      <w:proofErr w:type="spellStart"/>
      <w:r w:rsidRPr="00976CC1">
        <w:rPr>
          <w:sz w:val="24"/>
          <w:lang w:val="ru-RU"/>
        </w:rPr>
        <w:t>Підрядника</w:t>
      </w:r>
      <w:proofErr w:type="spellEnd"/>
      <w:r w:rsidRPr="00976CC1">
        <w:rPr>
          <w:sz w:val="24"/>
          <w:lang w:val="ru-RU"/>
        </w:rPr>
        <w:t xml:space="preserve">, </w:t>
      </w:r>
      <w:proofErr w:type="spellStart"/>
      <w:r w:rsidRPr="00976CC1">
        <w:rPr>
          <w:sz w:val="24"/>
          <w:lang w:val="ru-RU"/>
        </w:rPr>
        <w:t>що</w:t>
      </w:r>
      <w:proofErr w:type="spellEnd"/>
      <w:r w:rsidRPr="00976CC1">
        <w:rPr>
          <w:sz w:val="24"/>
          <w:lang w:val="ru-RU"/>
        </w:rPr>
        <w:t xml:space="preserve"> </w:t>
      </w:r>
      <w:proofErr w:type="spellStart"/>
      <w:r w:rsidRPr="00976CC1">
        <w:rPr>
          <w:sz w:val="24"/>
          <w:lang w:val="ru-RU"/>
        </w:rPr>
        <w:t>зазначена</w:t>
      </w:r>
      <w:proofErr w:type="spellEnd"/>
      <w:r w:rsidRPr="00976CC1">
        <w:rPr>
          <w:sz w:val="24"/>
          <w:lang w:val="ru-RU"/>
        </w:rPr>
        <w:t xml:space="preserve"> в </w:t>
      </w:r>
      <w:proofErr w:type="spellStart"/>
      <w:r w:rsidRPr="00976CC1">
        <w:rPr>
          <w:sz w:val="24"/>
          <w:lang w:val="ru-RU"/>
        </w:rPr>
        <w:t>цьому</w:t>
      </w:r>
      <w:proofErr w:type="spellEnd"/>
      <w:r w:rsidRPr="00976CC1">
        <w:rPr>
          <w:sz w:val="24"/>
          <w:lang w:val="ru-RU"/>
        </w:rPr>
        <w:t xml:space="preserve"> </w:t>
      </w:r>
      <w:proofErr w:type="spellStart"/>
      <w:r w:rsidRPr="00976CC1">
        <w:rPr>
          <w:sz w:val="24"/>
          <w:lang w:val="ru-RU"/>
        </w:rPr>
        <w:t>Договорі</w:t>
      </w:r>
      <w:proofErr w:type="spellEnd"/>
      <w:r w:rsidRPr="00976CC1">
        <w:rPr>
          <w:sz w:val="24"/>
          <w:lang w:val="ru-RU"/>
        </w:rPr>
        <w:t xml:space="preserve">, та </w:t>
      </w:r>
      <w:proofErr w:type="spellStart"/>
      <w:r w:rsidRPr="00976CC1">
        <w:rPr>
          <w:sz w:val="24"/>
          <w:lang w:val="ru-RU"/>
        </w:rPr>
        <w:t>надсилає</w:t>
      </w:r>
      <w:proofErr w:type="spellEnd"/>
      <w:r w:rsidRPr="00976CC1">
        <w:rPr>
          <w:sz w:val="24"/>
          <w:lang w:val="ru-RU"/>
        </w:rPr>
        <w:t xml:space="preserve"> </w:t>
      </w:r>
      <w:proofErr w:type="spellStart"/>
      <w:r w:rsidRPr="00976CC1">
        <w:rPr>
          <w:sz w:val="24"/>
          <w:lang w:val="ru-RU"/>
        </w:rPr>
        <w:t>електронну</w:t>
      </w:r>
      <w:proofErr w:type="spellEnd"/>
      <w:r w:rsidRPr="00976CC1">
        <w:rPr>
          <w:sz w:val="24"/>
          <w:lang w:val="ru-RU"/>
        </w:rPr>
        <w:t xml:space="preserve"> </w:t>
      </w:r>
      <w:proofErr w:type="spellStart"/>
      <w:r w:rsidRPr="00976CC1">
        <w:rPr>
          <w:sz w:val="24"/>
          <w:lang w:val="ru-RU"/>
        </w:rPr>
        <w:t>копію</w:t>
      </w:r>
      <w:proofErr w:type="spellEnd"/>
      <w:r w:rsidRPr="00976CC1">
        <w:rPr>
          <w:sz w:val="24"/>
          <w:lang w:val="ru-RU"/>
        </w:rPr>
        <w:t xml:space="preserve"> такого листа на </w:t>
      </w:r>
      <w:proofErr w:type="spellStart"/>
      <w:r w:rsidRPr="00976CC1">
        <w:rPr>
          <w:sz w:val="24"/>
          <w:lang w:val="ru-RU"/>
        </w:rPr>
        <w:t>електронну</w:t>
      </w:r>
      <w:proofErr w:type="spellEnd"/>
      <w:r w:rsidRPr="00976CC1">
        <w:rPr>
          <w:sz w:val="24"/>
          <w:lang w:val="ru-RU"/>
        </w:rPr>
        <w:t xml:space="preserve"> адресу </w:t>
      </w:r>
      <w:proofErr w:type="spellStart"/>
      <w:r w:rsidRPr="00976CC1">
        <w:rPr>
          <w:sz w:val="24"/>
          <w:lang w:val="ru-RU"/>
        </w:rPr>
        <w:t>Підрядника</w:t>
      </w:r>
      <w:proofErr w:type="spellEnd"/>
      <w:r w:rsidRPr="00976CC1">
        <w:rPr>
          <w:sz w:val="24"/>
          <w:lang w:val="ru-RU"/>
        </w:rPr>
        <w:t>.</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sz w:val="24"/>
          <w:lang w:val="ru-RU"/>
        </w:rPr>
        <w:t xml:space="preserve">Строк, на </w:t>
      </w:r>
      <w:proofErr w:type="spellStart"/>
      <w:r w:rsidRPr="00976CC1">
        <w:rPr>
          <w:sz w:val="24"/>
          <w:lang w:val="ru-RU"/>
        </w:rPr>
        <w:t>який</w:t>
      </w:r>
      <w:proofErr w:type="spellEnd"/>
      <w:r w:rsidRPr="00976CC1">
        <w:rPr>
          <w:sz w:val="24"/>
          <w:lang w:val="ru-RU"/>
        </w:rPr>
        <w:t xml:space="preserve"> </w:t>
      </w:r>
      <w:proofErr w:type="spellStart"/>
      <w:r w:rsidRPr="00976CC1">
        <w:rPr>
          <w:sz w:val="24"/>
          <w:lang w:val="ru-RU"/>
        </w:rPr>
        <w:t>застосовується</w:t>
      </w:r>
      <w:proofErr w:type="spellEnd"/>
      <w:r w:rsidRPr="00976CC1">
        <w:rPr>
          <w:sz w:val="24"/>
          <w:lang w:val="ru-RU"/>
        </w:rPr>
        <w:t xml:space="preserve"> оперативно-</w:t>
      </w:r>
      <w:proofErr w:type="spellStart"/>
      <w:r w:rsidRPr="00976CC1">
        <w:rPr>
          <w:sz w:val="24"/>
          <w:lang w:val="ru-RU"/>
        </w:rPr>
        <w:t>господарська</w:t>
      </w:r>
      <w:proofErr w:type="spellEnd"/>
      <w:r w:rsidRPr="00976CC1">
        <w:rPr>
          <w:sz w:val="24"/>
          <w:lang w:val="ru-RU"/>
        </w:rPr>
        <w:t xml:space="preserve"> </w:t>
      </w:r>
      <w:proofErr w:type="spellStart"/>
      <w:r w:rsidRPr="00976CC1">
        <w:rPr>
          <w:sz w:val="24"/>
          <w:lang w:val="ru-RU"/>
        </w:rPr>
        <w:t>санкція</w:t>
      </w:r>
      <w:proofErr w:type="spellEnd"/>
      <w:r w:rsidRPr="00976CC1">
        <w:rPr>
          <w:sz w:val="24"/>
          <w:lang w:val="ru-RU"/>
        </w:rPr>
        <w:t xml:space="preserve"> становить 24 </w:t>
      </w:r>
      <w:r w:rsidRPr="00976CC1">
        <w:rPr>
          <w:i/>
          <w:sz w:val="24"/>
          <w:lang w:val="ru-RU"/>
        </w:rPr>
        <w:t>(</w:t>
      </w:r>
      <w:proofErr w:type="spellStart"/>
      <w:r w:rsidRPr="00976CC1">
        <w:rPr>
          <w:i/>
          <w:sz w:val="24"/>
          <w:lang w:val="ru-RU"/>
        </w:rPr>
        <w:t>двадцять</w:t>
      </w:r>
      <w:proofErr w:type="spellEnd"/>
      <w:r w:rsidRPr="00976CC1">
        <w:rPr>
          <w:i/>
          <w:sz w:val="24"/>
          <w:lang w:val="ru-RU"/>
        </w:rPr>
        <w:t xml:space="preserve"> </w:t>
      </w:r>
      <w:proofErr w:type="spellStart"/>
      <w:r w:rsidRPr="00976CC1">
        <w:rPr>
          <w:i/>
          <w:sz w:val="24"/>
          <w:lang w:val="ru-RU"/>
        </w:rPr>
        <w:t>чотири</w:t>
      </w:r>
      <w:proofErr w:type="spellEnd"/>
      <w:r w:rsidRPr="00976CC1">
        <w:rPr>
          <w:i/>
          <w:sz w:val="24"/>
          <w:lang w:val="ru-RU"/>
        </w:rPr>
        <w:t xml:space="preserve">) </w:t>
      </w:r>
      <w:proofErr w:type="spellStart"/>
      <w:r w:rsidRPr="00976CC1">
        <w:rPr>
          <w:sz w:val="24"/>
          <w:lang w:val="ru-RU"/>
        </w:rPr>
        <w:t>місяці</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дати</w:t>
      </w:r>
      <w:proofErr w:type="spellEnd"/>
      <w:r w:rsidRPr="00976CC1">
        <w:rPr>
          <w:sz w:val="24"/>
          <w:lang w:val="ru-RU"/>
        </w:rPr>
        <w:t xml:space="preserve"> </w:t>
      </w:r>
      <w:proofErr w:type="spellStart"/>
      <w:r w:rsidRPr="00976CC1">
        <w:rPr>
          <w:sz w:val="24"/>
          <w:lang w:val="ru-RU"/>
        </w:rPr>
        <w:t>направлення</w:t>
      </w:r>
      <w:proofErr w:type="spellEnd"/>
      <w:r w:rsidRPr="00976CC1">
        <w:rPr>
          <w:sz w:val="24"/>
          <w:lang w:val="ru-RU"/>
        </w:rPr>
        <w:t xml:space="preserve"> листа </w:t>
      </w:r>
      <w:proofErr w:type="spellStart"/>
      <w:r w:rsidRPr="00976CC1">
        <w:rPr>
          <w:sz w:val="24"/>
          <w:lang w:val="ru-RU"/>
        </w:rPr>
        <w:t>Підряднику</w:t>
      </w:r>
      <w:proofErr w:type="spellEnd"/>
      <w:r w:rsidRPr="00976CC1">
        <w:rPr>
          <w:sz w:val="24"/>
          <w:lang w:val="ru-RU"/>
        </w:rPr>
        <w:t xml:space="preserve"> про </w:t>
      </w:r>
      <w:proofErr w:type="spellStart"/>
      <w:r w:rsidRPr="00976CC1">
        <w:rPr>
          <w:sz w:val="24"/>
          <w:lang w:val="ru-RU"/>
        </w:rPr>
        <w:t>її</w:t>
      </w:r>
      <w:proofErr w:type="spellEnd"/>
      <w:r w:rsidRPr="00976CC1">
        <w:rPr>
          <w:sz w:val="24"/>
          <w:lang w:val="ru-RU"/>
        </w:rPr>
        <w:t xml:space="preserve"> </w:t>
      </w:r>
      <w:proofErr w:type="spellStart"/>
      <w:r w:rsidRPr="00976CC1">
        <w:rPr>
          <w:sz w:val="24"/>
          <w:lang w:val="ru-RU"/>
        </w:rPr>
        <w:t>застосування</w:t>
      </w:r>
      <w:proofErr w:type="spellEnd"/>
      <w:r w:rsidRPr="00976CC1">
        <w:rPr>
          <w:sz w:val="24"/>
          <w:lang w:val="ru-RU"/>
        </w:rPr>
        <w:t xml:space="preserve"> </w:t>
      </w:r>
      <w:proofErr w:type="gramStart"/>
      <w:r w:rsidRPr="00976CC1">
        <w:rPr>
          <w:sz w:val="24"/>
          <w:lang w:val="ru-RU"/>
        </w:rPr>
        <w:t>в порядку</w:t>
      </w:r>
      <w:proofErr w:type="gramEnd"/>
      <w:r w:rsidRPr="00976CC1">
        <w:rPr>
          <w:sz w:val="24"/>
          <w:lang w:val="ru-RU"/>
        </w:rPr>
        <w:t xml:space="preserve">, </w:t>
      </w:r>
      <w:proofErr w:type="spellStart"/>
      <w:r w:rsidRPr="00976CC1">
        <w:rPr>
          <w:sz w:val="24"/>
          <w:lang w:val="ru-RU"/>
        </w:rPr>
        <w:t>визначеному</w:t>
      </w:r>
      <w:proofErr w:type="spellEnd"/>
      <w:r w:rsidRPr="00976CC1">
        <w:rPr>
          <w:sz w:val="24"/>
          <w:lang w:val="ru-RU"/>
        </w:rPr>
        <w:t xml:space="preserve"> пунктом </w:t>
      </w:r>
      <w:r w:rsidRPr="00976CC1">
        <w:rPr>
          <w:b/>
          <w:sz w:val="24"/>
          <w:lang w:val="uk-UA"/>
        </w:rPr>
        <w:t>11</w:t>
      </w:r>
      <w:r w:rsidRPr="00976CC1">
        <w:rPr>
          <w:b/>
          <w:sz w:val="24"/>
          <w:lang w:val="ru-RU"/>
        </w:rPr>
        <w:t>.8.</w:t>
      </w:r>
      <w:r w:rsidRPr="00976CC1">
        <w:rPr>
          <w:sz w:val="24"/>
          <w:lang w:val="ru-RU"/>
        </w:rPr>
        <w:t xml:space="preserve"> </w:t>
      </w:r>
      <w:proofErr w:type="spellStart"/>
      <w:r w:rsidRPr="00976CC1">
        <w:rPr>
          <w:sz w:val="24"/>
          <w:lang w:val="ru-RU"/>
        </w:rPr>
        <w:t>цього</w:t>
      </w:r>
      <w:proofErr w:type="spellEnd"/>
      <w:r w:rsidRPr="00976CC1">
        <w:rPr>
          <w:sz w:val="24"/>
          <w:lang w:val="ru-RU"/>
        </w:rPr>
        <w:t xml:space="preserve"> Договору.</w:t>
      </w:r>
    </w:p>
    <w:p w:rsidR="00976CC1" w:rsidRPr="00976CC1" w:rsidRDefault="00976CC1" w:rsidP="00A95640">
      <w:pPr>
        <w:pStyle w:val="a8"/>
        <w:numPr>
          <w:ilvl w:val="1"/>
          <w:numId w:val="41"/>
        </w:numPr>
        <w:tabs>
          <w:tab w:val="left" w:pos="284"/>
        </w:tabs>
        <w:spacing w:after="200"/>
        <w:ind w:left="0" w:firstLine="0"/>
        <w:jc w:val="both"/>
        <w:rPr>
          <w:sz w:val="24"/>
          <w:lang w:val="ru-RU"/>
        </w:rPr>
      </w:pPr>
      <w:proofErr w:type="spellStart"/>
      <w:r w:rsidRPr="00976CC1">
        <w:rPr>
          <w:sz w:val="24"/>
          <w:lang w:val="ru-RU"/>
        </w:rPr>
        <w:t>Сторони</w:t>
      </w:r>
      <w:proofErr w:type="spellEnd"/>
      <w:r w:rsidRPr="00976CC1">
        <w:rPr>
          <w:sz w:val="24"/>
          <w:lang w:val="ru-RU"/>
        </w:rPr>
        <w:t xml:space="preserve"> </w:t>
      </w:r>
      <w:proofErr w:type="spellStart"/>
      <w:r w:rsidRPr="00976CC1">
        <w:rPr>
          <w:sz w:val="24"/>
          <w:lang w:val="ru-RU"/>
        </w:rPr>
        <w:t>визнають</w:t>
      </w:r>
      <w:proofErr w:type="spellEnd"/>
      <w:r w:rsidRPr="00976CC1">
        <w:rPr>
          <w:sz w:val="24"/>
          <w:lang w:val="ru-RU"/>
        </w:rPr>
        <w:t xml:space="preserve">, </w:t>
      </w:r>
      <w:proofErr w:type="spellStart"/>
      <w:r w:rsidRPr="00976CC1">
        <w:rPr>
          <w:sz w:val="24"/>
          <w:lang w:val="ru-RU"/>
        </w:rPr>
        <w:t>що</w:t>
      </w:r>
      <w:proofErr w:type="spellEnd"/>
      <w:r w:rsidRPr="00976CC1">
        <w:rPr>
          <w:sz w:val="24"/>
          <w:lang w:val="ru-RU"/>
        </w:rPr>
        <w:t xml:space="preserve"> оперативно-</w:t>
      </w:r>
      <w:proofErr w:type="spellStart"/>
      <w:r w:rsidRPr="00976CC1">
        <w:rPr>
          <w:sz w:val="24"/>
          <w:lang w:val="ru-RU"/>
        </w:rPr>
        <w:t>господарська</w:t>
      </w:r>
      <w:proofErr w:type="spellEnd"/>
      <w:r w:rsidRPr="00976CC1">
        <w:rPr>
          <w:sz w:val="24"/>
          <w:lang w:val="ru-RU"/>
        </w:rPr>
        <w:t xml:space="preserve"> </w:t>
      </w:r>
      <w:proofErr w:type="spellStart"/>
      <w:r w:rsidRPr="00976CC1">
        <w:rPr>
          <w:sz w:val="24"/>
          <w:lang w:val="ru-RU"/>
        </w:rPr>
        <w:t>санкція</w:t>
      </w:r>
      <w:proofErr w:type="spellEnd"/>
      <w:r w:rsidRPr="00976CC1">
        <w:rPr>
          <w:sz w:val="24"/>
          <w:lang w:val="ru-RU"/>
        </w:rPr>
        <w:t xml:space="preserve"> </w:t>
      </w:r>
      <w:proofErr w:type="spellStart"/>
      <w:r w:rsidRPr="00976CC1">
        <w:rPr>
          <w:sz w:val="24"/>
          <w:lang w:val="ru-RU"/>
        </w:rPr>
        <w:t>застосовується</w:t>
      </w:r>
      <w:proofErr w:type="spellEnd"/>
      <w:r w:rsidRPr="00976CC1">
        <w:rPr>
          <w:sz w:val="24"/>
          <w:lang w:val="ru-RU"/>
        </w:rPr>
        <w:t xml:space="preserve"> </w:t>
      </w:r>
      <w:proofErr w:type="spellStart"/>
      <w:r w:rsidRPr="00976CC1">
        <w:rPr>
          <w:sz w:val="24"/>
          <w:lang w:val="ru-RU"/>
        </w:rPr>
        <w:t>Замовником</w:t>
      </w:r>
      <w:proofErr w:type="spellEnd"/>
      <w:r w:rsidRPr="00976CC1">
        <w:rPr>
          <w:sz w:val="24"/>
          <w:lang w:val="ru-RU"/>
        </w:rPr>
        <w:t xml:space="preserve"> у </w:t>
      </w:r>
      <w:proofErr w:type="spellStart"/>
      <w:r w:rsidRPr="00976CC1">
        <w:rPr>
          <w:sz w:val="24"/>
          <w:lang w:val="ru-RU"/>
        </w:rPr>
        <w:t>позасудовому</w:t>
      </w:r>
      <w:proofErr w:type="spellEnd"/>
      <w:r w:rsidRPr="00976CC1">
        <w:rPr>
          <w:sz w:val="24"/>
          <w:lang w:val="ru-RU"/>
        </w:rPr>
        <w:t xml:space="preserve"> порядку та без </w:t>
      </w:r>
      <w:proofErr w:type="spellStart"/>
      <w:r w:rsidRPr="00976CC1">
        <w:rPr>
          <w:sz w:val="24"/>
          <w:lang w:val="ru-RU"/>
        </w:rPr>
        <w:t>попереднього</w:t>
      </w:r>
      <w:proofErr w:type="spellEnd"/>
      <w:r w:rsidRPr="00976CC1">
        <w:rPr>
          <w:sz w:val="24"/>
          <w:lang w:val="ru-RU"/>
        </w:rPr>
        <w:t xml:space="preserve"> </w:t>
      </w:r>
      <w:proofErr w:type="spellStart"/>
      <w:r w:rsidRPr="00976CC1">
        <w:rPr>
          <w:sz w:val="24"/>
          <w:lang w:val="ru-RU"/>
        </w:rPr>
        <w:t>пред'явлення</w:t>
      </w:r>
      <w:proofErr w:type="spellEnd"/>
      <w:r w:rsidRPr="00976CC1">
        <w:rPr>
          <w:sz w:val="24"/>
          <w:lang w:val="ru-RU"/>
        </w:rPr>
        <w:t xml:space="preserve"> </w:t>
      </w:r>
      <w:proofErr w:type="spellStart"/>
      <w:r w:rsidRPr="00976CC1">
        <w:rPr>
          <w:sz w:val="24"/>
          <w:lang w:val="ru-RU"/>
        </w:rPr>
        <w:t>претензії</w:t>
      </w:r>
      <w:proofErr w:type="spellEnd"/>
      <w:r w:rsidRPr="00976CC1">
        <w:rPr>
          <w:sz w:val="24"/>
          <w:lang w:val="ru-RU"/>
        </w:rPr>
        <w:t xml:space="preserve"> </w:t>
      </w:r>
      <w:proofErr w:type="spellStart"/>
      <w:r w:rsidRPr="00976CC1">
        <w:rPr>
          <w:sz w:val="24"/>
          <w:lang w:val="ru-RU"/>
        </w:rPr>
        <w:t>Підряднику</w:t>
      </w:r>
      <w:proofErr w:type="spellEnd"/>
      <w:r w:rsidRPr="00976CC1">
        <w:rPr>
          <w:sz w:val="24"/>
          <w:lang w:val="ru-RU"/>
        </w:rPr>
        <w:t>.</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sz w:val="24"/>
          <w:lang w:val="ru-RU"/>
        </w:rPr>
        <w:t>Оперативно-</w:t>
      </w:r>
      <w:proofErr w:type="spellStart"/>
      <w:r w:rsidRPr="00976CC1">
        <w:rPr>
          <w:sz w:val="24"/>
          <w:lang w:val="ru-RU"/>
        </w:rPr>
        <w:t>господарська</w:t>
      </w:r>
      <w:proofErr w:type="spellEnd"/>
      <w:r w:rsidRPr="00976CC1">
        <w:rPr>
          <w:sz w:val="24"/>
          <w:lang w:val="ru-RU"/>
        </w:rPr>
        <w:t xml:space="preserve"> </w:t>
      </w:r>
      <w:proofErr w:type="spellStart"/>
      <w:r w:rsidRPr="00976CC1">
        <w:rPr>
          <w:sz w:val="24"/>
          <w:lang w:val="ru-RU"/>
        </w:rPr>
        <w:t>санкція</w:t>
      </w:r>
      <w:proofErr w:type="spellEnd"/>
      <w:r w:rsidRPr="00976CC1">
        <w:rPr>
          <w:sz w:val="24"/>
          <w:lang w:val="ru-RU"/>
        </w:rPr>
        <w:t xml:space="preserve"> </w:t>
      </w:r>
      <w:proofErr w:type="spellStart"/>
      <w:r w:rsidRPr="00976CC1">
        <w:rPr>
          <w:sz w:val="24"/>
          <w:lang w:val="ru-RU"/>
        </w:rPr>
        <w:t>може</w:t>
      </w:r>
      <w:proofErr w:type="spellEnd"/>
      <w:r w:rsidRPr="00976CC1">
        <w:rPr>
          <w:sz w:val="24"/>
          <w:lang w:val="ru-RU"/>
        </w:rPr>
        <w:t xml:space="preserve"> </w:t>
      </w:r>
      <w:proofErr w:type="spellStart"/>
      <w:r w:rsidRPr="00976CC1">
        <w:rPr>
          <w:sz w:val="24"/>
          <w:lang w:val="ru-RU"/>
        </w:rPr>
        <w:t>застосовуватись</w:t>
      </w:r>
      <w:proofErr w:type="spellEnd"/>
      <w:r w:rsidRPr="00976CC1">
        <w:rPr>
          <w:sz w:val="24"/>
          <w:lang w:val="ru-RU"/>
        </w:rPr>
        <w:t xml:space="preserve"> до </w:t>
      </w:r>
      <w:proofErr w:type="spellStart"/>
      <w:r w:rsidRPr="00976CC1">
        <w:rPr>
          <w:sz w:val="24"/>
          <w:lang w:val="ru-RU"/>
        </w:rPr>
        <w:t>Підрядника</w:t>
      </w:r>
      <w:proofErr w:type="spellEnd"/>
      <w:r w:rsidRPr="00976CC1">
        <w:rPr>
          <w:sz w:val="24"/>
          <w:lang w:val="ru-RU"/>
        </w:rPr>
        <w:t xml:space="preserve"> </w:t>
      </w:r>
      <w:proofErr w:type="spellStart"/>
      <w:r w:rsidRPr="00976CC1">
        <w:rPr>
          <w:sz w:val="24"/>
          <w:lang w:val="ru-RU"/>
        </w:rPr>
        <w:t>одночасно</w:t>
      </w:r>
      <w:proofErr w:type="spellEnd"/>
      <w:r w:rsidRPr="00976CC1">
        <w:rPr>
          <w:sz w:val="24"/>
          <w:lang w:val="ru-RU"/>
        </w:rPr>
        <w:t xml:space="preserve"> з </w:t>
      </w:r>
      <w:proofErr w:type="spellStart"/>
      <w:r w:rsidRPr="00976CC1">
        <w:rPr>
          <w:sz w:val="24"/>
          <w:lang w:val="ru-RU"/>
        </w:rPr>
        <w:t>відшкодуванням</w:t>
      </w:r>
      <w:proofErr w:type="spellEnd"/>
      <w:r w:rsidRPr="00976CC1">
        <w:rPr>
          <w:sz w:val="24"/>
          <w:lang w:val="ru-RU"/>
        </w:rPr>
        <w:t xml:space="preserve"> </w:t>
      </w:r>
      <w:proofErr w:type="spellStart"/>
      <w:r w:rsidRPr="00976CC1">
        <w:rPr>
          <w:sz w:val="24"/>
          <w:lang w:val="ru-RU"/>
        </w:rPr>
        <w:t>збитків</w:t>
      </w:r>
      <w:proofErr w:type="spellEnd"/>
      <w:r w:rsidRPr="00976CC1">
        <w:rPr>
          <w:sz w:val="24"/>
          <w:lang w:val="ru-RU"/>
        </w:rPr>
        <w:t xml:space="preserve"> та </w:t>
      </w:r>
      <w:proofErr w:type="spellStart"/>
      <w:r w:rsidRPr="00976CC1">
        <w:rPr>
          <w:sz w:val="24"/>
          <w:lang w:val="ru-RU"/>
        </w:rPr>
        <w:t>стягненням</w:t>
      </w:r>
      <w:proofErr w:type="spellEnd"/>
      <w:r w:rsidRPr="00976CC1">
        <w:rPr>
          <w:sz w:val="24"/>
          <w:lang w:val="ru-RU"/>
        </w:rPr>
        <w:t xml:space="preserve"> </w:t>
      </w:r>
      <w:proofErr w:type="spellStart"/>
      <w:r w:rsidRPr="00976CC1">
        <w:rPr>
          <w:sz w:val="24"/>
          <w:lang w:val="ru-RU"/>
        </w:rPr>
        <w:t>штрафних</w:t>
      </w:r>
      <w:proofErr w:type="spellEnd"/>
      <w:r w:rsidRPr="00976CC1">
        <w:rPr>
          <w:sz w:val="24"/>
          <w:lang w:val="ru-RU"/>
        </w:rPr>
        <w:t xml:space="preserve"> </w:t>
      </w:r>
      <w:proofErr w:type="spellStart"/>
      <w:r w:rsidRPr="00976CC1">
        <w:rPr>
          <w:sz w:val="24"/>
          <w:lang w:val="ru-RU"/>
        </w:rPr>
        <w:t>санкцій</w:t>
      </w:r>
      <w:proofErr w:type="spellEnd"/>
      <w:r w:rsidRPr="00976CC1">
        <w:rPr>
          <w:sz w:val="24"/>
          <w:lang w:val="ru-RU"/>
        </w:rPr>
        <w:t xml:space="preserve">, </w:t>
      </w:r>
      <w:proofErr w:type="spellStart"/>
      <w:r w:rsidRPr="00976CC1">
        <w:rPr>
          <w:sz w:val="24"/>
          <w:lang w:val="ru-RU"/>
        </w:rPr>
        <w:t>передбачених</w:t>
      </w:r>
      <w:proofErr w:type="spellEnd"/>
      <w:r w:rsidRPr="00976CC1">
        <w:rPr>
          <w:sz w:val="24"/>
          <w:lang w:val="ru-RU"/>
        </w:rPr>
        <w:t xml:space="preserve"> </w:t>
      </w:r>
      <w:proofErr w:type="spellStart"/>
      <w:r w:rsidRPr="00976CC1">
        <w:rPr>
          <w:sz w:val="24"/>
          <w:lang w:val="ru-RU"/>
        </w:rPr>
        <w:t>цим</w:t>
      </w:r>
      <w:proofErr w:type="spellEnd"/>
      <w:r w:rsidRPr="00976CC1">
        <w:rPr>
          <w:sz w:val="24"/>
          <w:lang w:val="ru-RU"/>
        </w:rPr>
        <w:t xml:space="preserve"> Договором та нормами чинного </w:t>
      </w:r>
      <w:proofErr w:type="spellStart"/>
      <w:r w:rsidRPr="00976CC1">
        <w:rPr>
          <w:sz w:val="24"/>
          <w:lang w:val="ru-RU"/>
        </w:rPr>
        <w:t>законодавства</w:t>
      </w:r>
      <w:proofErr w:type="spellEnd"/>
      <w:r w:rsidRPr="00976CC1">
        <w:rPr>
          <w:sz w:val="24"/>
          <w:lang w:val="ru-RU"/>
        </w:rPr>
        <w:t xml:space="preserve"> </w:t>
      </w:r>
      <w:proofErr w:type="spellStart"/>
      <w:r w:rsidRPr="00976CC1">
        <w:rPr>
          <w:sz w:val="24"/>
          <w:lang w:val="ru-RU"/>
        </w:rPr>
        <w:t>України</w:t>
      </w:r>
      <w:proofErr w:type="spellEnd"/>
      <w:r w:rsidRPr="00976CC1">
        <w:rPr>
          <w:sz w:val="24"/>
          <w:lang w:val="ru-RU"/>
        </w:rPr>
        <w:t>.</w:t>
      </w:r>
    </w:p>
    <w:p w:rsidR="00976CC1" w:rsidRPr="00976CC1" w:rsidRDefault="00976CC1" w:rsidP="00A95640">
      <w:pPr>
        <w:pStyle w:val="a8"/>
        <w:numPr>
          <w:ilvl w:val="1"/>
          <w:numId w:val="41"/>
        </w:numPr>
        <w:tabs>
          <w:tab w:val="left" w:pos="284"/>
        </w:tabs>
        <w:spacing w:after="200"/>
        <w:ind w:left="0" w:firstLine="0"/>
        <w:jc w:val="both"/>
        <w:rPr>
          <w:sz w:val="24"/>
          <w:lang w:val="ru-RU"/>
        </w:rPr>
      </w:pPr>
      <w:proofErr w:type="spellStart"/>
      <w:r w:rsidRPr="00976CC1">
        <w:rPr>
          <w:sz w:val="24"/>
          <w:lang w:val="ru-RU"/>
        </w:rPr>
        <w:t>Застосування</w:t>
      </w:r>
      <w:proofErr w:type="spellEnd"/>
      <w:r w:rsidRPr="00976CC1">
        <w:rPr>
          <w:sz w:val="24"/>
          <w:lang w:val="ru-RU"/>
        </w:rPr>
        <w:t xml:space="preserve"> оперативно-</w:t>
      </w:r>
      <w:proofErr w:type="spellStart"/>
      <w:r w:rsidRPr="00976CC1">
        <w:rPr>
          <w:sz w:val="24"/>
          <w:lang w:val="ru-RU"/>
        </w:rPr>
        <w:t>господарської</w:t>
      </w:r>
      <w:proofErr w:type="spellEnd"/>
      <w:r w:rsidRPr="00976CC1">
        <w:rPr>
          <w:sz w:val="24"/>
          <w:lang w:val="ru-RU"/>
        </w:rPr>
        <w:t xml:space="preserve"> </w:t>
      </w:r>
      <w:proofErr w:type="spellStart"/>
      <w:r w:rsidRPr="00976CC1">
        <w:rPr>
          <w:sz w:val="24"/>
          <w:lang w:val="ru-RU"/>
        </w:rPr>
        <w:t>санкції</w:t>
      </w:r>
      <w:proofErr w:type="spellEnd"/>
      <w:r w:rsidRPr="00976CC1">
        <w:rPr>
          <w:sz w:val="24"/>
          <w:lang w:val="ru-RU"/>
        </w:rPr>
        <w:t xml:space="preserve"> </w:t>
      </w:r>
      <w:proofErr w:type="spellStart"/>
      <w:r w:rsidRPr="00976CC1">
        <w:rPr>
          <w:sz w:val="24"/>
          <w:lang w:val="ru-RU"/>
        </w:rPr>
        <w:t>може</w:t>
      </w:r>
      <w:proofErr w:type="spellEnd"/>
      <w:r w:rsidRPr="00976CC1">
        <w:rPr>
          <w:sz w:val="24"/>
          <w:lang w:val="ru-RU"/>
        </w:rPr>
        <w:t xml:space="preserve"> бути </w:t>
      </w:r>
      <w:proofErr w:type="spellStart"/>
      <w:r w:rsidRPr="00976CC1">
        <w:rPr>
          <w:sz w:val="24"/>
          <w:lang w:val="ru-RU"/>
        </w:rPr>
        <w:t>оскаржено</w:t>
      </w:r>
      <w:proofErr w:type="spellEnd"/>
      <w:r w:rsidRPr="00976CC1">
        <w:rPr>
          <w:sz w:val="24"/>
          <w:lang w:val="ru-RU"/>
        </w:rPr>
        <w:t xml:space="preserve"> </w:t>
      </w:r>
      <w:proofErr w:type="spellStart"/>
      <w:r w:rsidRPr="00976CC1">
        <w:rPr>
          <w:sz w:val="24"/>
          <w:lang w:val="ru-RU"/>
        </w:rPr>
        <w:t>Підрядником</w:t>
      </w:r>
      <w:proofErr w:type="spellEnd"/>
      <w:r w:rsidRPr="00976CC1">
        <w:rPr>
          <w:sz w:val="24"/>
          <w:lang w:val="ru-RU"/>
        </w:rPr>
        <w:t xml:space="preserve"> </w:t>
      </w:r>
      <w:proofErr w:type="gramStart"/>
      <w:r w:rsidRPr="00976CC1">
        <w:rPr>
          <w:sz w:val="24"/>
          <w:lang w:val="ru-RU"/>
        </w:rPr>
        <w:t>в судовому порядку</w:t>
      </w:r>
      <w:proofErr w:type="gramEnd"/>
      <w:r w:rsidRPr="00976CC1">
        <w:rPr>
          <w:sz w:val="24"/>
          <w:lang w:val="ru-RU"/>
        </w:rPr>
        <w:t>.</w:t>
      </w:r>
    </w:p>
    <w:p w:rsidR="00976CC1" w:rsidRPr="00976CC1" w:rsidRDefault="00976CC1" w:rsidP="00A95640">
      <w:pPr>
        <w:pStyle w:val="a8"/>
        <w:numPr>
          <w:ilvl w:val="1"/>
          <w:numId w:val="41"/>
        </w:numPr>
        <w:tabs>
          <w:tab w:val="left" w:pos="284"/>
        </w:tabs>
        <w:spacing w:after="200"/>
        <w:ind w:left="0" w:firstLine="0"/>
        <w:jc w:val="both"/>
        <w:rPr>
          <w:sz w:val="24"/>
          <w:lang w:val="ru-RU"/>
        </w:rPr>
      </w:pPr>
      <w:r w:rsidRPr="00976CC1">
        <w:rPr>
          <w:sz w:val="24"/>
          <w:lang w:val="ru-RU"/>
        </w:rPr>
        <w:t xml:space="preserve">Сторонами </w:t>
      </w:r>
      <w:proofErr w:type="spellStart"/>
      <w:r w:rsidRPr="00976CC1">
        <w:rPr>
          <w:sz w:val="24"/>
          <w:lang w:val="ru-RU"/>
        </w:rPr>
        <w:t>узгоджено</w:t>
      </w:r>
      <w:proofErr w:type="spellEnd"/>
      <w:r w:rsidRPr="00976CC1">
        <w:rPr>
          <w:sz w:val="24"/>
          <w:lang w:val="ru-RU"/>
        </w:rPr>
        <w:t xml:space="preserve">, </w:t>
      </w:r>
      <w:proofErr w:type="spellStart"/>
      <w:r w:rsidRPr="00976CC1">
        <w:rPr>
          <w:sz w:val="24"/>
          <w:lang w:val="ru-RU"/>
        </w:rPr>
        <w:t>що</w:t>
      </w:r>
      <w:proofErr w:type="spellEnd"/>
      <w:r w:rsidRPr="00976CC1">
        <w:rPr>
          <w:sz w:val="24"/>
          <w:lang w:val="ru-RU"/>
        </w:rPr>
        <w:t xml:space="preserve"> </w:t>
      </w:r>
      <w:proofErr w:type="spellStart"/>
      <w:r w:rsidRPr="00976CC1">
        <w:rPr>
          <w:sz w:val="24"/>
          <w:lang w:val="ru-RU"/>
        </w:rPr>
        <w:t>нарахування</w:t>
      </w:r>
      <w:proofErr w:type="spellEnd"/>
      <w:r w:rsidRPr="00976CC1">
        <w:rPr>
          <w:sz w:val="24"/>
          <w:lang w:val="ru-RU"/>
        </w:rPr>
        <w:t xml:space="preserve"> </w:t>
      </w:r>
      <w:proofErr w:type="spellStart"/>
      <w:r w:rsidRPr="00976CC1">
        <w:rPr>
          <w:sz w:val="24"/>
          <w:lang w:val="ru-RU"/>
        </w:rPr>
        <w:t>штрафних</w:t>
      </w:r>
      <w:proofErr w:type="spellEnd"/>
      <w:r w:rsidRPr="00976CC1">
        <w:rPr>
          <w:sz w:val="24"/>
          <w:lang w:val="ru-RU"/>
        </w:rPr>
        <w:t xml:space="preserve"> </w:t>
      </w:r>
      <w:proofErr w:type="spellStart"/>
      <w:r w:rsidRPr="00976CC1">
        <w:rPr>
          <w:sz w:val="24"/>
          <w:lang w:val="ru-RU"/>
        </w:rPr>
        <w:t>санкцій</w:t>
      </w:r>
      <w:proofErr w:type="spellEnd"/>
      <w:r w:rsidRPr="00976CC1">
        <w:rPr>
          <w:sz w:val="24"/>
          <w:lang w:val="ru-RU"/>
        </w:rPr>
        <w:t xml:space="preserve"> за </w:t>
      </w:r>
      <w:proofErr w:type="spellStart"/>
      <w:r w:rsidRPr="00976CC1">
        <w:rPr>
          <w:sz w:val="24"/>
          <w:lang w:val="ru-RU"/>
        </w:rPr>
        <w:t>прострочення</w:t>
      </w:r>
      <w:proofErr w:type="spellEnd"/>
      <w:r w:rsidRPr="00976CC1">
        <w:rPr>
          <w:sz w:val="24"/>
          <w:lang w:val="ru-RU"/>
        </w:rPr>
        <w:t xml:space="preserve"> </w:t>
      </w:r>
      <w:proofErr w:type="spellStart"/>
      <w:r w:rsidRPr="00976CC1">
        <w:rPr>
          <w:sz w:val="24"/>
          <w:lang w:val="ru-RU"/>
        </w:rPr>
        <w:t>Підрядником</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w:t>
      </w:r>
      <w:proofErr w:type="spellStart"/>
      <w:r w:rsidRPr="00976CC1">
        <w:rPr>
          <w:sz w:val="24"/>
          <w:lang w:val="ru-RU"/>
        </w:rPr>
        <w:t>зобов’язань</w:t>
      </w:r>
      <w:proofErr w:type="spellEnd"/>
      <w:r w:rsidRPr="00976CC1">
        <w:rPr>
          <w:sz w:val="24"/>
          <w:lang w:val="ru-RU"/>
        </w:rPr>
        <w:t xml:space="preserve"> за </w:t>
      </w:r>
      <w:proofErr w:type="spellStart"/>
      <w:r w:rsidRPr="00976CC1">
        <w:rPr>
          <w:sz w:val="24"/>
          <w:lang w:val="ru-RU"/>
        </w:rPr>
        <w:t>цим</w:t>
      </w:r>
      <w:proofErr w:type="spellEnd"/>
      <w:r w:rsidRPr="00976CC1">
        <w:rPr>
          <w:sz w:val="24"/>
          <w:lang w:val="ru-RU"/>
        </w:rPr>
        <w:t xml:space="preserve"> Договором, </w:t>
      </w:r>
      <w:proofErr w:type="spellStart"/>
      <w:r w:rsidRPr="00976CC1">
        <w:rPr>
          <w:sz w:val="24"/>
          <w:lang w:val="ru-RU"/>
        </w:rPr>
        <w:t>припиняється</w:t>
      </w:r>
      <w:proofErr w:type="spellEnd"/>
      <w:r w:rsidRPr="00976CC1">
        <w:rPr>
          <w:sz w:val="24"/>
          <w:lang w:val="ru-RU"/>
        </w:rPr>
        <w:t xml:space="preserve"> через 12 </w:t>
      </w:r>
      <w:r w:rsidRPr="00976CC1">
        <w:rPr>
          <w:i/>
          <w:sz w:val="24"/>
          <w:lang w:val="ru-RU"/>
        </w:rPr>
        <w:t>(</w:t>
      </w:r>
      <w:proofErr w:type="spellStart"/>
      <w:r w:rsidRPr="00976CC1">
        <w:rPr>
          <w:i/>
          <w:sz w:val="24"/>
          <w:lang w:val="ru-RU"/>
        </w:rPr>
        <w:t>дванадцять</w:t>
      </w:r>
      <w:proofErr w:type="spellEnd"/>
      <w:r w:rsidRPr="00976CC1">
        <w:rPr>
          <w:i/>
          <w:sz w:val="24"/>
          <w:lang w:val="ru-RU"/>
        </w:rPr>
        <w:t>)</w:t>
      </w:r>
      <w:r w:rsidRPr="00976CC1">
        <w:rPr>
          <w:sz w:val="24"/>
          <w:lang w:val="ru-RU"/>
        </w:rPr>
        <w:t xml:space="preserve"> </w:t>
      </w:r>
      <w:proofErr w:type="spellStart"/>
      <w:r w:rsidRPr="00976CC1">
        <w:rPr>
          <w:sz w:val="24"/>
          <w:lang w:val="ru-RU"/>
        </w:rPr>
        <w:t>календарних</w:t>
      </w:r>
      <w:proofErr w:type="spellEnd"/>
      <w:r w:rsidRPr="00976CC1">
        <w:rPr>
          <w:sz w:val="24"/>
          <w:lang w:val="ru-RU"/>
        </w:rPr>
        <w:t xml:space="preserve"> </w:t>
      </w:r>
      <w:proofErr w:type="spellStart"/>
      <w:r w:rsidRPr="00976CC1">
        <w:rPr>
          <w:sz w:val="24"/>
          <w:lang w:val="ru-RU"/>
        </w:rPr>
        <w:t>місяців</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дня, коли </w:t>
      </w:r>
      <w:proofErr w:type="spellStart"/>
      <w:r w:rsidRPr="00976CC1">
        <w:rPr>
          <w:sz w:val="24"/>
          <w:lang w:val="ru-RU"/>
        </w:rPr>
        <w:t>таке</w:t>
      </w:r>
      <w:proofErr w:type="spellEnd"/>
      <w:r w:rsidRPr="00976CC1">
        <w:rPr>
          <w:sz w:val="24"/>
          <w:lang w:val="ru-RU"/>
        </w:rPr>
        <w:t xml:space="preserve"> </w:t>
      </w:r>
      <w:proofErr w:type="spellStart"/>
      <w:r w:rsidRPr="00976CC1">
        <w:rPr>
          <w:sz w:val="24"/>
          <w:lang w:val="ru-RU"/>
        </w:rPr>
        <w:t>зобов’язання</w:t>
      </w:r>
      <w:proofErr w:type="spellEnd"/>
      <w:r w:rsidRPr="00976CC1">
        <w:rPr>
          <w:sz w:val="24"/>
          <w:lang w:val="ru-RU"/>
        </w:rPr>
        <w:t xml:space="preserve"> мало бути </w:t>
      </w:r>
      <w:proofErr w:type="spellStart"/>
      <w:r w:rsidRPr="00976CC1">
        <w:rPr>
          <w:sz w:val="24"/>
          <w:lang w:val="ru-RU"/>
        </w:rPr>
        <w:t>виконано</w:t>
      </w:r>
      <w:proofErr w:type="spellEnd"/>
      <w:r w:rsidRPr="00976CC1">
        <w:rPr>
          <w:sz w:val="24"/>
          <w:lang w:val="ru-RU"/>
        </w:rPr>
        <w:t>.</w:t>
      </w:r>
    </w:p>
    <w:p w:rsidR="00976CC1" w:rsidRPr="00976CC1" w:rsidRDefault="00976CC1" w:rsidP="00A95640">
      <w:pPr>
        <w:pStyle w:val="a8"/>
        <w:numPr>
          <w:ilvl w:val="1"/>
          <w:numId w:val="41"/>
        </w:numPr>
        <w:tabs>
          <w:tab w:val="left" w:pos="284"/>
        </w:tabs>
        <w:spacing w:after="200"/>
        <w:ind w:left="0" w:firstLine="0"/>
        <w:jc w:val="both"/>
        <w:rPr>
          <w:sz w:val="24"/>
          <w:lang w:val="ru-RU"/>
        </w:rPr>
      </w:pPr>
      <w:proofErr w:type="spellStart"/>
      <w:r w:rsidRPr="00976CC1">
        <w:rPr>
          <w:sz w:val="24"/>
          <w:lang w:val="ru-RU"/>
        </w:rPr>
        <w:t>Сплата</w:t>
      </w:r>
      <w:proofErr w:type="spellEnd"/>
      <w:r w:rsidRPr="00976CC1">
        <w:rPr>
          <w:sz w:val="24"/>
          <w:lang w:val="ru-RU"/>
        </w:rPr>
        <w:t xml:space="preserve"> </w:t>
      </w:r>
      <w:proofErr w:type="spellStart"/>
      <w:r w:rsidRPr="00976CC1">
        <w:rPr>
          <w:sz w:val="24"/>
          <w:lang w:val="ru-RU"/>
        </w:rPr>
        <w:t>штрафних</w:t>
      </w:r>
      <w:proofErr w:type="spellEnd"/>
      <w:r w:rsidRPr="00976CC1">
        <w:rPr>
          <w:sz w:val="24"/>
          <w:lang w:val="ru-RU"/>
        </w:rPr>
        <w:t xml:space="preserve"> </w:t>
      </w:r>
      <w:proofErr w:type="spellStart"/>
      <w:r w:rsidRPr="00976CC1">
        <w:rPr>
          <w:sz w:val="24"/>
          <w:lang w:val="ru-RU"/>
        </w:rPr>
        <w:t>санкцій</w:t>
      </w:r>
      <w:proofErr w:type="spellEnd"/>
      <w:r w:rsidRPr="00976CC1">
        <w:rPr>
          <w:sz w:val="24"/>
          <w:lang w:val="ru-RU"/>
        </w:rPr>
        <w:t xml:space="preserve"> (</w:t>
      </w:r>
      <w:proofErr w:type="spellStart"/>
      <w:r w:rsidRPr="00976CC1">
        <w:rPr>
          <w:sz w:val="24"/>
          <w:lang w:val="ru-RU"/>
        </w:rPr>
        <w:t>пені</w:t>
      </w:r>
      <w:proofErr w:type="spellEnd"/>
      <w:r w:rsidRPr="00976CC1">
        <w:rPr>
          <w:sz w:val="24"/>
          <w:lang w:val="ru-RU"/>
        </w:rPr>
        <w:t>) та/</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застосування</w:t>
      </w:r>
      <w:proofErr w:type="spellEnd"/>
      <w:r w:rsidRPr="00976CC1">
        <w:rPr>
          <w:sz w:val="24"/>
          <w:lang w:val="ru-RU"/>
        </w:rPr>
        <w:t xml:space="preserve"> до </w:t>
      </w:r>
      <w:proofErr w:type="spellStart"/>
      <w:r w:rsidRPr="00976CC1">
        <w:rPr>
          <w:sz w:val="24"/>
          <w:lang w:val="ru-RU"/>
        </w:rPr>
        <w:t>Підрядника</w:t>
      </w:r>
      <w:proofErr w:type="spellEnd"/>
      <w:r w:rsidRPr="00976CC1">
        <w:rPr>
          <w:sz w:val="24"/>
          <w:lang w:val="ru-RU"/>
        </w:rPr>
        <w:t xml:space="preserve"> оперативно-</w:t>
      </w:r>
      <w:proofErr w:type="spellStart"/>
      <w:r w:rsidRPr="00976CC1">
        <w:rPr>
          <w:sz w:val="24"/>
          <w:lang w:val="ru-RU"/>
        </w:rPr>
        <w:t>господарської</w:t>
      </w:r>
      <w:proofErr w:type="spellEnd"/>
      <w:r w:rsidRPr="00976CC1">
        <w:rPr>
          <w:sz w:val="24"/>
          <w:lang w:val="ru-RU"/>
        </w:rPr>
        <w:t xml:space="preserve"> </w:t>
      </w:r>
      <w:proofErr w:type="spellStart"/>
      <w:r w:rsidRPr="00976CC1">
        <w:rPr>
          <w:sz w:val="24"/>
          <w:lang w:val="ru-RU"/>
        </w:rPr>
        <w:t>санкції</w:t>
      </w:r>
      <w:proofErr w:type="spellEnd"/>
      <w:r w:rsidRPr="00976CC1">
        <w:rPr>
          <w:sz w:val="24"/>
          <w:lang w:val="ru-RU"/>
        </w:rPr>
        <w:t xml:space="preserve"> не </w:t>
      </w:r>
      <w:proofErr w:type="spellStart"/>
      <w:r w:rsidRPr="00976CC1">
        <w:rPr>
          <w:sz w:val="24"/>
          <w:lang w:val="ru-RU"/>
        </w:rPr>
        <w:t>звільняє</w:t>
      </w:r>
      <w:proofErr w:type="spellEnd"/>
      <w:r w:rsidRPr="00976CC1">
        <w:rPr>
          <w:sz w:val="24"/>
          <w:lang w:val="ru-RU"/>
        </w:rPr>
        <w:t xml:space="preserve"> </w:t>
      </w:r>
      <w:proofErr w:type="spellStart"/>
      <w:r w:rsidRPr="00976CC1">
        <w:rPr>
          <w:sz w:val="24"/>
          <w:lang w:val="ru-RU"/>
        </w:rPr>
        <w:t>Сторони</w:t>
      </w:r>
      <w:proofErr w:type="spellEnd"/>
      <w:r w:rsidRPr="00976CC1">
        <w:rPr>
          <w:sz w:val="24"/>
          <w:lang w:val="ru-RU"/>
        </w:rPr>
        <w:t xml:space="preserve"> </w:t>
      </w:r>
      <w:proofErr w:type="spellStart"/>
      <w:r w:rsidRPr="00976CC1">
        <w:rPr>
          <w:sz w:val="24"/>
          <w:lang w:val="ru-RU"/>
        </w:rPr>
        <w:t>від</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w:t>
      </w:r>
      <w:proofErr w:type="spellStart"/>
      <w:r w:rsidRPr="00976CC1">
        <w:rPr>
          <w:sz w:val="24"/>
          <w:lang w:val="ru-RU"/>
        </w:rPr>
        <w:t>своїх</w:t>
      </w:r>
      <w:proofErr w:type="spellEnd"/>
      <w:r w:rsidRPr="00976CC1">
        <w:rPr>
          <w:sz w:val="24"/>
          <w:lang w:val="ru-RU"/>
        </w:rPr>
        <w:t xml:space="preserve"> </w:t>
      </w:r>
      <w:proofErr w:type="spellStart"/>
      <w:r w:rsidRPr="00976CC1">
        <w:rPr>
          <w:sz w:val="24"/>
          <w:lang w:val="ru-RU"/>
        </w:rPr>
        <w:t>зобов’язань</w:t>
      </w:r>
      <w:proofErr w:type="spellEnd"/>
      <w:r w:rsidRPr="00976CC1">
        <w:rPr>
          <w:sz w:val="24"/>
          <w:lang w:val="ru-RU"/>
        </w:rPr>
        <w:t xml:space="preserve"> за </w:t>
      </w:r>
      <w:proofErr w:type="spellStart"/>
      <w:r w:rsidRPr="00976CC1">
        <w:rPr>
          <w:sz w:val="24"/>
          <w:lang w:val="ru-RU"/>
        </w:rPr>
        <w:t>цим</w:t>
      </w:r>
      <w:proofErr w:type="spellEnd"/>
      <w:r w:rsidRPr="00976CC1">
        <w:rPr>
          <w:sz w:val="24"/>
          <w:lang w:val="ru-RU"/>
        </w:rPr>
        <w:t xml:space="preserve"> Договором.</w:t>
      </w:r>
    </w:p>
    <w:p w:rsidR="00976CC1" w:rsidRPr="00976CC1" w:rsidRDefault="00976CC1" w:rsidP="00A95640">
      <w:pPr>
        <w:pStyle w:val="a8"/>
        <w:numPr>
          <w:ilvl w:val="1"/>
          <w:numId w:val="41"/>
        </w:numPr>
        <w:tabs>
          <w:tab w:val="left" w:pos="284"/>
        </w:tabs>
        <w:ind w:left="0" w:firstLine="0"/>
        <w:rPr>
          <w:sz w:val="24"/>
          <w:lang w:val="ru-RU"/>
        </w:rPr>
      </w:pPr>
      <w:r w:rsidRPr="00976CC1">
        <w:rPr>
          <w:sz w:val="24"/>
          <w:lang w:val="ru-RU"/>
        </w:rPr>
        <w:t xml:space="preserve">При не </w:t>
      </w:r>
      <w:proofErr w:type="spellStart"/>
      <w:r w:rsidRPr="00976CC1">
        <w:rPr>
          <w:sz w:val="24"/>
          <w:lang w:val="ru-RU"/>
        </w:rPr>
        <w:t>надходженні</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невчасному</w:t>
      </w:r>
      <w:proofErr w:type="spellEnd"/>
      <w:r w:rsidRPr="00976CC1">
        <w:rPr>
          <w:sz w:val="24"/>
          <w:lang w:val="ru-RU"/>
        </w:rPr>
        <w:t xml:space="preserve"> </w:t>
      </w:r>
      <w:proofErr w:type="spellStart"/>
      <w:r w:rsidRPr="00976CC1">
        <w:rPr>
          <w:sz w:val="24"/>
          <w:lang w:val="ru-RU"/>
        </w:rPr>
        <w:t>надходженні</w:t>
      </w:r>
      <w:proofErr w:type="spellEnd"/>
      <w:r w:rsidRPr="00976CC1">
        <w:rPr>
          <w:sz w:val="24"/>
          <w:lang w:val="ru-RU"/>
        </w:rPr>
        <w:t xml:space="preserve"> </w:t>
      </w:r>
      <w:proofErr w:type="spellStart"/>
      <w:r w:rsidRPr="00976CC1">
        <w:rPr>
          <w:sz w:val="24"/>
          <w:lang w:val="ru-RU"/>
        </w:rPr>
        <w:t>бюджетних</w:t>
      </w:r>
      <w:proofErr w:type="spellEnd"/>
      <w:r w:rsidRPr="00976CC1">
        <w:rPr>
          <w:sz w:val="24"/>
          <w:lang w:val="ru-RU"/>
        </w:rPr>
        <w:t xml:space="preserve"> </w:t>
      </w:r>
      <w:proofErr w:type="spellStart"/>
      <w:r w:rsidRPr="00976CC1">
        <w:rPr>
          <w:sz w:val="24"/>
          <w:lang w:val="ru-RU"/>
        </w:rPr>
        <w:t>коштів</w:t>
      </w:r>
      <w:proofErr w:type="spellEnd"/>
      <w:r w:rsidRPr="00976CC1">
        <w:rPr>
          <w:sz w:val="24"/>
          <w:lang w:val="ru-RU"/>
        </w:rPr>
        <w:t xml:space="preserve"> на </w:t>
      </w:r>
      <w:proofErr w:type="spellStart"/>
      <w:r w:rsidRPr="00976CC1">
        <w:rPr>
          <w:sz w:val="24"/>
          <w:lang w:val="ru-RU"/>
        </w:rPr>
        <w:t>рахунок</w:t>
      </w:r>
      <w:proofErr w:type="spellEnd"/>
      <w:r w:rsidRPr="00976CC1">
        <w:rPr>
          <w:sz w:val="24"/>
          <w:lang w:val="ru-RU"/>
        </w:rPr>
        <w:t xml:space="preserve"> </w:t>
      </w:r>
      <w:proofErr w:type="spellStart"/>
      <w:r w:rsidRPr="00976CC1">
        <w:rPr>
          <w:sz w:val="24"/>
          <w:lang w:val="ru-RU"/>
        </w:rPr>
        <w:t>Замовника</w:t>
      </w:r>
      <w:proofErr w:type="spellEnd"/>
      <w:r w:rsidRPr="00976CC1">
        <w:rPr>
          <w:sz w:val="24"/>
          <w:lang w:val="ru-RU"/>
        </w:rPr>
        <w:t xml:space="preserve"> для оплати </w:t>
      </w:r>
      <w:proofErr w:type="spellStart"/>
      <w:r w:rsidRPr="00976CC1">
        <w:rPr>
          <w:sz w:val="24"/>
          <w:lang w:val="ru-RU"/>
        </w:rPr>
        <w:t>виконаних</w:t>
      </w:r>
      <w:proofErr w:type="spellEnd"/>
      <w:r w:rsidRPr="00976CC1">
        <w:rPr>
          <w:sz w:val="24"/>
          <w:lang w:val="ru-RU"/>
        </w:rPr>
        <w:t xml:space="preserve"> </w:t>
      </w:r>
      <w:proofErr w:type="spellStart"/>
      <w:r w:rsidRPr="00976CC1">
        <w:rPr>
          <w:sz w:val="24"/>
          <w:lang w:val="ru-RU"/>
        </w:rPr>
        <w:t>Підрядником</w:t>
      </w:r>
      <w:proofErr w:type="spellEnd"/>
      <w:r w:rsidRPr="00976CC1">
        <w:rPr>
          <w:sz w:val="24"/>
          <w:lang w:val="ru-RU"/>
        </w:rPr>
        <w:t xml:space="preserve"> </w:t>
      </w:r>
      <w:proofErr w:type="spellStart"/>
      <w:r w:rsidRPr="00976CC1">
        <w:rPr>
          <w:sz w:val="24"/>
          <w:lang w:val="ru-RU"/>
        </w:rPr>
        <w:t>Робіт</w:t>
      </w:r>
      <w:proofErr w:type="spellEnd"/>
      <w:r w:rsidRPr="00976CC1">
        <w:rPr>
          <w:sz w:val="24"/>
          <w:lang w:val="ru-RU"/>
        </w:rPr>
        <w:t xml:space="preserve">, </w:t>
      </w:r>
      <w:proofErr w:type="spellStart"/>
      <w:r w:rsidRPr="00976CC1">
        <w:rPr>
          <w:sz w:val="24"/>
          <w:lang w:val="ru-RU"/>
        </w:rPr>
        <w:t>штрафні</w:t>
      </w:r>
      <w:proofErr w:type="spellEnd"/>
      <w:r w:rsidRPr="00976CC1">
        <w:rPr>
          <w:sz w:val="24"/>
          <w:lang w:val="ru-RU"/>
        </w:rPr>
        <w:t xml:space="preserve"> </w:t>
      </w:r>
      <w:proofErr w:type="spellStart"/>
      <w:r w:rsidRPr="00976CC1">
        <w:rPr>
          <w:sz w:val="24"/>
          <w:lang w:val="ru-RU"/>
        </w:rPr>
        <w:t>санкції</w:t>
      </w:r>
      <w:proofErr w:type="spellEnd"/>
      <w:r w:rsidRPr="00976CC1">
        <w:rPr>
          <w:sz w:val="24"/>
          <w:lang w:val="ru-RU"/>
        </w:rPr>
        <w:t xml:space="preserve"> до </w:t>
      </w:r>
      <w:proofErr w:type="spellStart"/>
      <w:r w:rsidRPr="00976CC1">
        <w:rPr>
          <w:sz w:val="24"/>
          <w:lang w:val="ru-RU"/>
        </w:rPr>
        <w:t>Замовника</w:t>
      </w:r>
      <w:proofErr w:type="spellEnd"/>
      <w:r w:rsidRPr="00976CC1">
        <w:rPr>
          <w:sz w:val="24"/>
          <w:lang w:val="ru-RU"/>
        </w:rPr>
        <w:t xml:space="preserve"> не </w:t>
      </w:r>
      <w:proofErr w:type="spellStart"/>
      <w:r w:rsidRPr="00976CC1">
        <w:rPr>
          <w:sz w:val="24"/>
          <w:lang w:val="ru-RU"/>
        </w:rPr>
        <w:t>застосовуються</w:t>
      </w:r>
      <w:proofErr w:type="spellEnd"/>
      <w:r w:rsidRPr="00976CC1">
        <w:rPr>
          <w:sz w:val="24"/>
          <w:lang w:val="ru-RU"/>
        </w:rPr>
        <w:t>.</w:t>
      </w:r>
    </w:p>
    <w:p w:rsidR="00976CC1" w:rsidRPr="00976CC1" w:rsidRDefault="00976CC1" w:rsidP="00A95640">
      <w:pPr>
        <w:tabs>
          <w:tab w:val="left" w:pos="284"/>
        </w:tabs>
        <w:contextualSpacing/>
        <w:rPr>
          <w:rFonts w:ascii="Times New Roman" w:hAnsi="Times New Roman" w:cs="Times New Roman"/>
          <w:sz w:val="24"/>
          <w:szCs w:val="24"/>
        </w:rPr>
      </w:pPr>
    </w:p>
    <w:p w:rsidR="00976CC1" w:rsidRPr="00976CC1" w:rsidRDefault="00976CC1" w:rsidP="00A95640">
      <w:pPr>
        <w:pStyle w:val="a8"/>
        <w:numPr>
          <w:ilvl w:val="0"/>
          <w:numId w:val="41"/>
        </w:numPr>
        <w:ind w:left="0" w:firstLine="0"/>
        <w:jc w:val="center"/>
        <w:rPr>
          <w:sz w:val="24"/>
        </w:rPr>
      </w:pPr>
      <w:r w:rsidRPr="00976CC1">
        <w:rPr>
          <w:b/>
          <w:spacing w:val="-2"/>
          <w:sz w:val="24"/>
          <w:lang w:val="uk-UA"/>
        </w:rPr>
        <w:t xml:space="preserve">ОБСТАВИНИ НЕПЕРЕБОРНОЇ </w:t>
      </w:r>
      <w:r w:rsidRPr="00976CC1">
        <w:rPr>
          <w:b/>
          <w:sz w:val="24"/>
          <w:lang w:val="uk-UA"/>
        </w:rPr>
        <w:t>СИЛИ</w:t>
      </w:r>
    </w:p>
    <w:p w:rsidR="00976CC1" w:rsidRPr="00976CC1" w:rsidRDefault="00976CC1" w:rsidP="00A95640">
      <w:pPr>
        <w:pStyle w:val="a8"/>
        <w:numPr>
          <w:ilvl w:val="1"/>
          <w:numId w:val="41"/>
        </w:numPr>
        <w:tabs>
          <w:tab w:val="left" w:pos="284"/>
        </w:tabs>
        <w:ind w:left="0" w:firstLine="0"/>
        <w:jc w:val="both"/>
        <w:rPr>
          <w:sz w:val="24"/>
        </w:rPr>
      </w:pPr>
      <w:proofErr w:type="spellStart"/>
      <w:r w:rsidRPr="00976CC1">
        <w:rPr>
          <w:sz w:val="24"/>
        </w:rPr>
        <w:t>Сторони</w:t>
      </w:r>
      <w:proofErr w:type="spellEnd"/>
      <w:r w:rsidRPr="00976CC1">
        <w:rPr>
          <w:sz w:val="24"/>
        </w:rPr>
        <w:t xml:space="preserve"> </w:t>
      </w:r>
      <w:proofErr w:type="spellStart"/>
      <w:r w:rsidRPr="00976CC1">
        <w:rPr>
          <w:sz w:val="24"/>
        </w:rPr>
        <w:t>звільняються</w:t>
      </w:r>
      <w:proofErr w:type="spellEnd"/>
      <w:r w:rsidRPr="00976CC1">
        <w:rPr>
          <w:sz w:val="24"/>
        </w:rPr>
        <w:t xml:space="preserve"> </w:t>
      </w:r>
      <w:proofErr w:type="spellStart"/>
      <w:r w:rsidRPr="00976CC1">
        <w:rPr>
          <w:sz w:val="24"/>
        </w:rPr>
        <w:t>від</w:t>
      </w:r>
      <w:proofErr w:type="spellEnd"/>
      <w:r w:rsidRPr="00976CC1">
        <w:rPr>
          <w:sz w:val="24"/>
        </w:rPr>
        <w:t xml:space="preserve"> </w:t>
      </w:r>
      <w:proofErr w:type="spellStart"/>
      <w:r w:rsidRPr="00976CC1">
        <w:rPr>
          <w:sz w:val="24"/>
        </w:rPr>
        <w:t>відповідальності</w:t>
      </w:r>
      <w:proofErr w:type="spellEnd"/>
      <w:r w:rsidRPr="00976CC1">
        <w:rPr>
          <w:sz w:val="24"/>
        </w:rPr>
        <w:t xml:space="preserve"> </w:t>
      </w:r>
      <w:proofErr w:type="spellStart"/>
      <w:r w:rsidRPr="00976CC1">
        <w:rPr>
          <w:sz w:val="24"/>
        </w:rPr>
        <w:t>за</w:t>
      </w:r>
      <w:proofErr w:type="spellEnd"/>
      <w:r w:rsidRPr="00976CC1">
        <w:rPr>
          <w:sz w:val="24"/>
        </w:rPr>
        <w:t xml:space="preserve"> </w:t>
      </w:r>
      <w:proofErr w:type="spellStart"/>
      <w:r w:rsidRPr="00976CC1">
        <w:rPr>
          <w:sz w:val="24"/>
        </w:rPr>
        <w:t>невиконання</w:t>
      </w:r>
      <w:proofErr w:type="spellEnd"/>
      <w:r w:rsidRPr="00976CC1">
        <w:rPr>
          <w:sz w:val="24"/>
        </w:rPr>
        <w:t xml:space="preserve"> </w:t>
      </w:r>
      <w:proofErr w:type="spellStart"/>
      <w:r w:rsidRPr="00976CC1">
        <w:rPr>
          <w:sz w:val="24"/>
        </w:rPr>
        <w:t>або</w:t>
      </w:r>
      <w:proofErr w:type="spellEnd"/>
      <w:r w:rsidRPr="00976CC1">
        <w:rPr>
          <w:sz w:val="24"/>
        </w:rPr>
        <w:t xml:space="preserve"> </w:t>
      </w:r>
      <w:proofErr w:type="spellStart"/>
      <w:r w:rsidRPr="00976CC1">
        <w:rPr>
          <w:sz w:val="24"/>
        </w:rPr>
        <w:t>неналежне</w:t>
      </w:r>
      <w:proofErr w:type="spellEnd"/>
      <w:r w:rsidRPr="00976CC1">
        <w:rPr>
          <w:sz w:val="24"/>
        </w:rPr>
        <w:t xml:space="preserve"> </w:t>
      </w:r>
      <w:proofErr w:type="spellStart"/>
      <w:r w:rsidRPr="00976CC1">
        <w:rPr>
          <w:sz w:val="24"/>
        </w:rPr>
        <w:t>виконання</w:t>
      </w:r>
      <w:proofErr w:type="spellEnd"/>
      <w:r w:rsidRPr="00976CC1">
        <w:rPr>
          <w:sz w:val="24"/>
        </w:rPr>
        <w:t xml:space="preserve"> </w:t>
      </w:r>
      <w:proofErr w:type="spellStart"/>
      <w:r w:rsidRPr="00976CC1">
        <w:rPr>
          <w:sz w:val="24"/>
        </w:rPr>
        <w:t>зобов’язань</w:t>
      </w:r>
      <w:proofErr w:type="spellEnd"/>
      <w:r w:rsidRPr="00976CC1">
        <w:rPr>
          <w:sz w:val="24"/>
        </w:rPr>
        <w:t xml:space="preserve"> </w:t>
      </w:r>
      <w:proofErr w:type="spellStart"/>
      <w:r w:rsidRPr="00976CC1">
        <w:rPr>
          <w:sz w:val="24"/>
        </w:rPr>
        <w:t>за</w:t>
      </w:r>
      <w:proofErr w:type="spellEnd"/>
      <w:r w:rsidRPr="00976CC1">
        <w:rPr>
          <w:sz w:val="24"/>
        </w:rPr>
        <w:t xml:space="preserve"> </w:t>
      </w:r>
      <w:proofErr w:type="spellStart"/>
      <w:r w:rsidRPr="00976CC1">
        <w:rPr>
          <w:sz w:val="24"/>
        </w:rPr>
        <w:t>даним</w:t>
      </w:r>
      <w:proofErr w:type="spellEnd"/>
      <w:r w:rsidRPr="00976CC1">
        <w:rPr>
          <w:sz w:val="24"/>
        </w:rPr>
        <w:t xml:space="preserve"> </w:t>
      </w:r>
      <w:proofErr w:type="spellStart"/>
      <w:r w:rsidRPr="00976CC1">
        <w:rPr>
          <w:sz w:val="24"/>
        </w:rPr>
        <w:t>Договором</w:t>
      </w:r>
      <w:proofErr w:type="spellEnd"/>
      <w:r w:rsidRPr="00976CC1">
        <w:rPr>
          <w:sz w:val="24"/>
        </w:rPr>
        <w:t xml:space="preserve"> у </w:t>
      </w:r>
      <w:proofErr w:type="spellStart"/>
      <w:r w:rsidRPr="00976CC1">
        <w:rPr>
          <w:sz w:val="24"/>
        </w:rPr>
        <w:t>випадку</w:t>
      </w:r>
      <w:proofErr w:type="spellEnd"/>
      <w:r w:rsidRPr="00976CC1">
        <w:rPr>
          <w:sz w:val="24"/>
        </w:rPr>
        <w:t xml:space="preserve"> </w:t>
      </w:r>
      <w:proofErr w:type="spellStart"/>
      <w:r w:rsidRPr="00976CC1">
        <w:rPr>
          <w:sz w:val="24"/>
        </w:rPr>
        <w:t>виникнення</w:t>
      </w:r>
      <w:proofErr w:type="spellEnd"/>
      <w:r w:rsidRPr="00976CC1">
        <w:rPr>
          <w:sz w:val="24"/>
        </w:rPr>
        <w:t xml:space="preserve"> </w:t>
      </w:r>
      <w:proofErr w:type="spellStart"/>
      <w:r w:rsidRPr="00976CC1">
        <w:rPr>
          <w:sz w:val="24"/>
        </w:rPr>
        <w:t>обставин</w:t>
      </w:r>
      <w:proofErr w:type="spellEnd"/>
      <w:r w:rsidRPr="00976CC1">
        <w:rPr>
          <w:sz w:val="24"/>
        </w:rPr>
        <w:t xml:space="preserve"> </w:t>
      </w:r>
      <w:proofErr w:type="spellStart"/>
      <w:r w:rsidRPr="00976CC1">
        <w:rPr>
          <w:sz w:val="24"/>
        </w:rPr>
        <w:t>непереборної</w:t>
      </w:r>
      <w:proofErr w:type="spellEnd"/>
      <w:r w:rsidRPr="00976CC1">
        <w:rPr>
          <w:sz w:val="24"/>
        </w:rPr>
        <w:t xml:space="preserve"> </w:t>
      </w:r>
      <w:proofErr w:type="spellStart"/>
      <w:r w:rsidRPr="00976CC1">
        <w:rPr>
          <w:sz w:val="24"/>
        </w:rPr>
        <w:t>сили</w:t>
      </w:r>
      <w:proofErr w:type="spellEnd"/>
      <w:r w:rsidRPr="00976CC1">
        <w:rPr>
          <w:sz w:val="24"/>
        </w:rPr>
        <w:t xml:space="preserve"> </w:t>
      </w:r>
      <w:proofErr w:type="spellStart"/>
      <w:r w:rsidRPr="00976CC1">
        <w:rPr>
          <w:sz w:val="24"/>
        </w:rPr>
        <w:t>таких</w:t>
      </w:r>
      <w:proofErr w:type="spellEnd"/>
      <w:r w:rsidRPr="00976CC1">
        <w:rPr>
          <w:sz w:val="24"/>
        </w:rPr>
        <w:t xml:space="preserve"> </w:t>
      </w:r>
      <w:proofErr w:type="spellStart"/>
      <w:r w:rsidRPr="00976CC1">
        <w:rPr>
          <w:sz w:val="24"/>
        </w:rPr>
        <w:t>як</w:t>
      </w:r>
      <w:proofErr w:type="spellEnd"/>
      <w:r w:rsidRPr="00976CC1">
        <w:rPr>
          <w:sz w:val="24"/>
        </w:rPr>
        <w:t xml:space="preserve">: </w:t>
      </w:r>
      <w:proofErr w:type="spellStart"/>
      <w:r w:rsidRPr="00976CC1">
        <w:rPr>
          <w:sz w:val="24"/>
        </w:rPr>
        <w:t>повінь</w:t>
      </w:r>
      <w:proofErr w:type="spellEnd"/>
      <w:r w:rsidRPr="00976CC1">
        <w:rPr>
          <w:sz w:val="24"/>
        </w:rPr>
        <w:t xml:space="preserve">, </w:t>
      </w:r>
      <w:proofErr w:type="spellStart"/>
      <w:r w:rsidRPr="00976CC1">
        <w:rPr>
          <w:sz w:val="24"/>
        </w:rPr>
        <w:t>пожежа</w:t>
      </w:r>
      <w:proofErr w:type="spellEnd"/>
      <w:r w:rsidRPr="00976CC1">
        <w:rPr>
          <w:sz w:val="24"/>
        </w:rPr>
        <w:t xml:space="preserve">, </w:t>
      </w:r>
      <w:proofErr w:type="spellStart"/>
      <w:r w:rsidRPr="00976CC1">
        <w:rPr>
          <w:sz w:val="24"/>
        </w:rPr>
        <w:t>землетрус</w:t>
      </w:r>
      <w:proofErr w:type="spellEnd"/>
      <w:r w:rsidRPr="00976CC1">
        <w:rPr>
          <w:sz w:val="24"/>
        </w:rPr>
        <w:t xml:space="preserve">, </w:t>
      </w:r>
      <w:proofErr w:type="spellStart"/>
      <w:r w:rsidRPr="00976CC1">
        <w:rPr>
          <w:sz w:val="24"/>
        </w:rPr>
        <w:t>ембарго</w:t>
      </w:r>
      <w:proofErr w:type="spellEnd"/>
      <w:r w:rsidRPr="00976CC1">
        <w:rPr>
          <w:sz w:val="24"/>
        </w:rPr>
        <w:t xml:space="preserve">, </w:t>
      </w:r>
      <w:proofErr w:type="spellStart"/>
      <w:r w:rsidRPr="00976CC1">
        <w:rPr>
          <w:sz w:val="24"/>
        </w:rPr>
        <w:t>війна</w:t>
      </w:r>
      <w:proofErr w:type="spellEnd"/>
      <w:r w:rsidRPr="00976CC1">
        <w:rPr>
          <w:sz w:val="24"/>
        </w:rPr>
        <w:t xml:space="preserve"> </w:t>
      </w:r>
      <w:proofErr w:type="spellStart"/>
      <w:r w:rsidRPr="00976CC1">
        <w:rPr>
          <w:sz w:val="24"/>
        </w:rPr>
        <w:t>або</w:t>
      </w:r>
      <w:proofErr w:type="spellEnd"/>
      <w:r w:rsidRPr="00976CC1">
        <w:rPr>
          <w:sz w:val="24"/>
        </w:rPr>
        <w:t xml:space="preserve"> </w:t>
      </w:r>
      <w:proofErr w:type="spellStart"/>
      <w:r w:rsidRPr="00976CC1">
        <w:rPr>
          <w:sz w:val="24"/>
        </w:rPr>
        <w:t>військові</w:t>
      </w:r>
      <w:proofErr w:type="spellEnd"/>
      <w:r w:rsidRPr="00976CC1">
        <w:rPr>
          <w:sz w:val="24"/>
        </w:rPr>
        <w:t xml:space="preserve"> </w:t>
      </w:r>
      <w:proofErr w:type="spellStart"/>
      <w:r w:rsidRPr="00976CC1">
        <w:rPr>
          <w:sz w:val="24"/>
        </w:rPr>
        <w:t>дії</w:t>
      </w:r>
      <w:proofErr w:type="spellEnd"/>
      <w:r w:rsidRPr="00976CC1">
        <w:rPr>
          <w:sz w:val="24"/>
        </w:rPr>
        <w:t xml:space="preserve">, а </w:t>
      </w:r>
      <w:proofErr w:type="spellStart"/>
      <w:r w:rsidRPr="00976CC1">
        <w:rPr>
          <w:sz w:val="24"/>
        </w:rPr>
        <w:t>також</w:t>
      </w:r>
      <w:proofErr w:type="spellEnd"/>
      <w:r w:rsidRPr="00976CC1">
        <w:rPr>
          <w:sz w:val="24"/>
        </w:rPr>
        <w:t xml:space="preserve"> </w:t>
      </w:r>
      <w:proofErr w:type="spellStart"/>
      <w:r w:rsidRPr="00976CC1">
        <w:rPr>
          <w:sz w:val="24"/>
        </w:rPr>
        <w:t>інші</w:t>
      </w:r>
      <w:proofErr w:type="spellEnd"/>
      <w:r w:rsidRPr="00976CC1">
        <w:rPr>
          <w:sz w:val="24"/>
        </w:rPr>
        <w:t xml:space="preserve"> </w:t>
      </w:r>
      <w:proofErr w:type="spellStart"/>
      <w:r w:rsidRPr="00976CC1">
        <w:rPr>
          <w:sz w:val="24"/>
        </w:rPr>
        <w:t>обставини</w:t>
      </w:r>
      <w:proofErr w:type="spellEnd"/>
      <w:r w:rsidRPr="00976CC1">
        <w:rPr>
          <w:sz w:val="24"/>
        </w:rPr>
        <w:t xml:space="preserve"> </w:t>
      </w:r>
      <w:proofErr w:type="spellStart"/>
      <w:r w:rsidRPr="00976CC1">
        <w:rPr>
          <w:sz w:val="24"/>
        </w:rPr>
        <w:t>які</w:t>
      </w:r>
      <w:proofErr w:type="spellEnd"/>
      <w:r w:rsidRPr="00976CC1">
        <w:rPr>
          <w:sz w:val="24"/>
        </w:rPr>
        <w:t xml:space="preserve"> </w:t>
      </w:r>
      <w:proofErr w:type="spellStart"/>
      <w:r w:rsidRPr="00976CC1">
        <w:rPr>
          <w:sz w:val="24"/>
        </w:rPr>
        <w:t>не</w:t>
      </w:r>
      <w:proofErr w:type="spellEnd"/>
      <w:r w:rsidRPr="00976CC1">
        <w:rPr>
          <w:sz w:val="24"/>
        </w:rPr>
        <w:t xml:space="preserve"> </w:t>
      </w:r>
      <w:proofErr w:type="spellStart"/>
      <w:r w:rsidRPr="00976CC1">
        <w:rPr>
          <w:sz w:val="24"/>
        </w:rPr>
        <w:t>залежать</w:t>
      </w:r>
      <w:proofErr w:type="spellEnd"/>
      <w:r w:rsidRPr="00976CC1">
        <w:rPr>
          <w:sz w:val="24"/>
        </w:rPr>
        <w:t xml:space="preserve"> </w:t>
      </w:r>
      <w:proofErr w:type="spellStart"/>
      <w:r w:rsidRPr="00976CC1">
        <w:rPr>
          <w:sz w:val="24"/>
        </w:rPr>
        <w:t>від</w:t>
      </w:r>
      <w:proofErr w:type="spellEnd"/>
      <w:r w:rsidRPr="00976CC1">
        <w:rPr>
          <w:sz w:val="24"/>
        </w:rPr>
        <w:t xml:space="preserve"> </w:t>
      </w:r>
      <w:proofErr w:type="spellStart"/>
      <w:r w:rsidRPr="00976CC1">
        <w:rPr>
          <w:sz w:val="24"/>
        </w:rPr>
        <w:t>волі</w:t>
      </w:r>
      <w:proofErr w:type="spellEnd"/>
      <w:r w:rsidRPr="00976CC1">
        <w:rPr>
          <w:sz w:val="24"/>
        </w:rPr>
        <w:t xml:space="preserve"> </w:t>
      </w:r>
      <w:proofErr w:type="spellStart"/>
      <w:r w:rsidRPr="00976CC1">
        <w:rPr>
          <w:sz w:val="24"/>
        </w:rPr>
        <w:t>Сторін</w:t>
      </w:r>
      <w:proofErr w:type="spellEnd"/>
      <w:r w:rsidRPr="00976CC1">
        <w:rPr>
          <w:sz w:val="24"/>
        </w:rPr>
        <w:t xml:space="preserve"> і </w:t>
      </w:r>
      <w:proofErr w:type="spellStart"/>
      <w:r w:rsidRPr="00976CC1">
        <w:rPr>
          <w:sz w:val="24"/>
        </w:rPr>
        <w:t>на</w:t>
      </w:r>
      <w:proofErr w:type="spellEnd"/>
      <w:r w:rsidRPr="00976CC1">
        <w:rPr>
          <w:sz w:val="24"/>
        </w:rPr>
        <w:t xml:space="preserve"> </w:t>
      </w:r>
      <w:proofErr w:type="spellStart"/>
      <w:r w:rsidRPr="00976CC1">
        <w:rPr>
          <w:sz w:val="24"/>
        </w:rPr>
        <w:t>вирішення</w:t>
      </w:r>
      <w:proofErr w:type="spellEnd"/>
      <w:r w:rsidRPr="00976CC1">
        <w:rPr>
          <w:sz w:val="24"/>
        </w:rPr>
        <w:t xml:space="preserve"> </w:t>
      </w:r>
      <w:proofErr w:type="spellStart"/>
      <w:r w:rsidRPr="00976CC1">
        <w:rPr>
          <w:sz w:val="24"/>
        </w:rPr>
        <w:t>яких</w:t>
      </w:r>
      <w:proofErr w:type="spellEnd"/>
      <w:r w:rsidRPr="00976CC1">
        <w:rPr>
          <w:sz w:val="24"/>
        </w:rPr>
        <w:t xml:space="preserve"> </w:t>
      </w:r>
      <w:proofErr w:type="spellStart"/>
      <w:r w:rsidRPr="00976CC1">
        <w:rPr>
          <w:sz w:val="24"/>
        </w:rPr>
        <w:t>вони</w:t>
      </w:r>
      <w:proofErr w:type="spellEnd"/>
      <w:r w:rsidRPr="00976CC1">
        <w:rPr>
          <w:sz w:val="24"/>
        </w:rPr>
        <w:t xml:space="preserve"> </w:t>
      </w:r>
      <w:proofErr w:type="spellStart"/>
      <w:r w:rsidRPr="00976CC1">
        <w:rPr>
          <w:sz w:val="24"/>
        </w:rPr>
        <w:t>не</w:t>
      </w:r>
      <w:proofErr w:type="spellEnd"/>
      <w:r w:rsidRPr="00976CC1">
        <w:rPr>
          <w:sz w:val="24"/>
        </w:rPr>
        <w:t xml:space="preserve"> </w:t>
      </w:r>
      <w:proofErr w:type="spellStart"/>
      <w:r w:rsidRPr="00976CC1">
        <w:rPr>
          <w:sz w:val="24"/>
        </w:rPr>
        <w:t>можуть</w:t>
      </w:r>
      <w:proofErr w:type="spellEnd"/>
      <w:r w:rsidRPr="00976CC1">
        <w:rPr>
          <w:sz w:val="24"/>
        </w:rPr>
        <w:t xml:space="preserve"> </w:t>
      </w:r>
      <w:proofErr w:type="spellStart"/>
      <w:r w:rsidRPr="00976CC1">
        <w:rPr>
          <w:sz w:val="24"/>
        </w:rPr>
        <w:t>безпосередньо</w:t>
      </w:r>
      <w:proofErr w:type="spellEnd"/>
      <w:r w:rsidRPr="00976CC1">
        <w:rPr>
          <w:sz w:val="24"/>
        </w:rPr>
        <w:t xml:space="preserve"> </w:t>
      </w:r>
      <w:proofErr w:type="spellStart"/>
      <w:r w:rsidRPr="00976CC1">
        <w:rPr>
          <w:sz w:val="24"/>
        </w:rPr>
        <w:t>вплинути</w:t>
      </w:r>
      <w:proofErr w:type="spellEnd"/>
      <w:r w:rsidRPr="00976CC1">
        <w:rPr>
          <w:sz w:val="24"/>
        </w:rPr>
        <w:t xml:space="preserve">, </w:t>
      </w:r>
      <w:proofErr w:type="spellStart"/>
      <w:r w:rsidRPr="00976CC1">
        <w:rPr>
          <w:sz w:val="24"/>
        </w:rPr>
        <w:t>якщо</w:t>
      </w:r>
      <w:proofErr w:type="spellEnd"/>
      <w:r w:rsidRPr="00976CC1">
        <w:rPr>
          <w:sz w:val="24"/>
        </w:rPr>
        <w:t xml:space="preserve"> </w:t>
      </w:r>
      <w:proofErr w:type="spellStart"/>
      <w:r w:rsidRPr="00976CC1">
        <w:rPr>
          <w:sz w:val="24"/>
        </w:rPr>
        <w:t>ці</w:t>
      </w:r>
      <w:proofErr w:type="spellEnd"/>
      <w:r w:rsidRPr="00976CC1">
        <w:rPr>
          <w:sz w:val="24"/>
        </w:rPr>
        <w:t xml:space="preserve"> </w:t>
      </w:r>
      <w:proofErr w:type="spellStart"/>
      <w:r w:rsidRPr="00976CC1">
        <w:rPr>
          <w:sz w:val="24"/>
        </w:rPr>
        <w:t>обставини</w:t>
      </w:r>
      <w:proofErr w:type="spellEnd"/>
      <w:r w:rsidRPr="00976CC1">
        <w:rPr>
          <w:sz w:val="24"/>
        </w:rPr>
        <w:t xml:space="preserve"> </w:t>
      </w:r>
      <w:proofErr w:type="spellStart"/>
      <w:r w:rsidRPr="00976CC1">
        <w:rPr>
          <w:sz w:val="24"/>
        </w:rPr>
        <w:t>стосуються</w:t>
      </w:r>
      <w:proofErr w:type="spellEnd"/>
      <w:r w:rsidRPr="00976CC1">
        <w:rPr>
          <w:sz w:val="24"/>
        </w:rPr>
        <w:t xml:space="preserve"> </w:t>
      </w:r>
      <w:proofErr w:type="spellStart"/>
      <w:r w:rsidRPr="00976CC1">
        <w:rPr>
          <w:sz w:val="24"/>
        </w:rPr>
        <w:t>виконання</w:t>
      </w:r>
      <w:proofErr w:type="spellEnd"/>
      <w:r w:rsidRPr="00976CC1">
        <w:rPr>
          <w:sz w:val="24"/>
        </w:rPr>
        <w:t xml:space="preserve"> </w:t>
      </w:r>
      <w:proofErr w:type="spellStart"/>
      <w:r w:rsidRPr="00976CC1">
        <w:rPr>
          <w:sz w:val="24"/>
        </w:rPr>
        <w:t>зобов’язань</w:t>
      </w:r>
      <w:proofErr w:type="spellEnd"/>
      <w:r w:rsidRPr="00976CC1">
        <w:rPr>
          <w:sz w:val="24"/>
        </w:rPr>
        <w:t xml:space="preserve"> </w:t>
      </w:r>
      <w:proofErr w:type="spellStart"/>
      <w:r w:rsidRPr="00976CC1">
        <w:rPr>
          <w:sz w:val="24"/>
        </w:rPr>
        <w:t>за</w:t>
      </w:r>
      <w:proofErr w:type="spellEnd"/>
      <w:r w:rsidRPr="00976CC1">
        <w:rPr>
          <w:sz w:val="24"/>
        </w:rPr>
        <w:t xml:space="preserve"> </w:t>
      </w:r>
      <w:proofErr w:type="spellStart"/>
      <w:r w:rsidRPr="00976CC1">
        <w:rPr>
          <w:sz w:val="24"/>
        </w:rPr>
        <w:t>даним</w:t>
      </w:r>
      <w:proofErr w:type="spellEnd"/>
      <w:r w:rsidRPr="00976CC1">
        <w:rPr>
          <w:sz w:val="24"/>
        </w:rPr>
        <w:t xml:space="preserve"> </w:t>
      </w:r>
      <w:proofErr w:type="spellStart"/>
      <w:r w:rsidRPr="00976CC1">
        <w:rPr>
          <w:sz w:val="24"/>
        </w:rPr>
        <w:t>Договором</w:t>
      </w:r>
      <w:proofErr w:type="spellEnd"/>
      <w:r w:rsidRPr="00976CC1">
        <w:rPr>
          <w:sz w:val="24"/>
        </w:rPr>
        <w:t xml:space="preserve"> </w:t>
      </w:r>
      <w:proofErr w:type="spellStart"/>
      <w:r w:rsidRPr="00976CC1">
        <w:rPr>
          <w:sz w:val="24"/>
        </w:rPr>
        <w:t>та</w:t>
      </w:r>
      <w:proofErr w:type="spellEnd"/>
      <w:r w:rsidRPr="00976CC1">
        <w:rPr>
          <w:sz w:val="24"/>
        </w:rPr>
        <w:t xml:space="preserve"> </w:t>
      </w:r>
      <w:proofErr w:type="spellStart"/>
      <w:r w:rsidRPr="00976CC1">
        <w:rPr>
          <w:sz w:val="24"/>
        </w:rPr>
        <w:t>діють</w:t>
      </w:r>
      <w:proofErr w:type="spellEnd"/>
      <w:r w:rsidRPr="00976CC1">
        <w:rPr>
          <w:sz w:val="24"/>
        </w:rPr>
        <w:t xml:space="preserve"> </w:t>
      </w:r>
      <w:proofErr w:type="spellStart"/>
      <w:r w:rsidRPr="00976CC1">
        <w:rPr>
          <w:sz w:val="24"/>
        </w:rPr>
        <w:t>більше</w:t>
      </w:r>
      <w:proofErr w:type="spellEnd"/>
      <w:r w:rsidRPr="00976CC1">
        <w:rPr>
          <w:b/>
          <w:sz w:val="24"/>
        </w:rPr>
        <w:t xml:space="preserve"> 3</w:t>
      </w:r>
      <w:r w:rsidRPr="00976CC1">
        <w:rPr>
          <w:b/>
          <w:sz w:val="24"/>
          <w:lang w:val="uk-UA"/>
        </w:rPr>
        <w:t>0</w:t>
      </w:r>
      <w:r w:rsidRPr="00976CC1">
        <w:rPr>
          <w:b/>
          <w:sz w:val="24"/>
        </w:rPr>
        <w:t xml:space="preserve"> </w:t>
      </w:r>
      <w:r w:rsidRPr="00976CC1">
        <w:rPr>
          <w:b/>
          <w:i/>
          <w:sz w:val="24"/>
        </w:rPr>
        <w:t>(</w:t>
      </w:r>
      <w:r w:rsidRPr="00976CC1">
        <w:rPr>
          <w:b/>
          <w:i/>
          <w:sz w:val="24"/>
          <w:lang w:val="uk-UA"/>
        </w:rPr>
        <w:t>тридцяти</w:t>
      </w:r>
      <w:r w:rsidRPr="00976CC1">
        <w:rPr>
          <w:b/>
          <w:i/>
          <w:sz w:val="24"/>
        </w:rPr>
        <w:t xml:space="preserve">) </w:t>
      </w:r>
      <w:r w:rsidRPr="00976CC1">
        <w:rPr>
          <w:b/>
          <w:sz w:val="24"/>
          <w:lang w:val="uk-UA"/>
        </w:rPr>
        <w:t>календарних днів</w:t>
      </w:r>
      <w:r w:rsidRPr="00976CC1">
        <w:rPr>
          <w:b/>
          <w:sz w:val="24"/>
        </w:rPr>
        <w:t>.</w:t>
      </w:r>
    </w:p>
    <w:p w:rsidR="00976CC1" w:rsidRPr="00976CC1" w:rsidRDefault="00976CC1" w:rsidP="00A95640">
      <w:pPr>
        <w:pStyle w:val="a8"/>
        <w:numPr>
          <w:ilvl w:val="1"/>
          <w:numId w:val="41"/>
        </w:numPr>
        <w:tabs>
          <w:tab w:val="left" w:pos="284"/>
        </w:tabs>
        <w:ind w:left="0" w:firstLine="0"/>
        <w:jc w:val="both"/>
        <w:rPr>
          <w:sz w:val="24"/>
          <w:lang w:val="ru-RU"/>
        </w:rPr>
      </w:pPr>
      <w:r w:rsidRPr="00976CC1">
        <w:rPr>
          <w:sz w:val="24"/>
          <w:lang w:val="ru-RU"/>
        </w:rPr>
        <w:t xml:space="preserve">Сторона для </w:t>
      </w:r>
      <w:proofErr w:type="spellStart"/>
      <w:r w:rsidRPr="00976CC1">
        <w:rPr>
          <w:sz w:val="24"/>
          <w:lang w:val="ru-RU"/>
        </w:rPr>
        <w:t>якої</w:t>
      </w:r>
      <w:proofErr w:type="spellEnd"/>
      <w:r w:rsidRPr="00976CC1">
        <w:rPr>
          <w:sz w:val="24"/>
          <w:lang w:val="ru-RU"/>
        </w:rPr>
        <w:t xml:space="preserve"> </w:t>
      </w:r>
      <w:proofErr w:type="spellStart"/>
      <w:r w:rsidRPr="00976CC1">
        <w:rPr>
          <w:sz w:val="24"/>
          <w:lang w:val="ru-RU"/>
        </w:rPr>
        <w:t>виникли</w:t>
      </w:r>
      <w:proofErr w:type="spellEnd"/>
      <w:r w:rsidRPr="00976CC1">
        <w:rPr>
          <w:sz w:val="24"/>
          <w:lang w:val="ru-RU"/>
        </w:rPr>
        <w:t xml:space="preserve"> </w:t>
      </w:r>
      <w:proofErr w:type="spellStart"/>
      <w:r w:rsidRPr="00976CC1">
        <w:rPr>
          <w:sz w:val="24"/>
          <w:lang w:val="ru-RU"/>
        </w:rPr>
        <w:t>обставини</w:t>
      </w:r>
      <w:proofErr w:type="spellEnd"/>
      <w:r w:rsidRPr="00976CC1">
        <w:rPr>
          <w:sz w:val="24"/>
          <w:lang w:val="ru-RU"/>
        </w:rPr>
        <w:t xml:space="preserve"> </w:t>
      </w:r>
      <w:proofErr w:type="spellStart"/>
      <w:r w:rsidRPr="00976CC1">
        <w:rPr>
          <w:sz w:val="24"/>
          <w:lang w:val="ru-RU"/>
        </w:rPr>
        <w:t>непереборної</w:t>
      </w:r>
      <w:proofErr w:type="spellEnd"/>
      <w:r w:rsidRPr="00976CC1">
        <w:rPr>
          <w:sz w:val="24"/>
          <w:lang w:val="ru-RU"/>
        </w:rPr>
        <w:t xml:space="preserve"> </w:t>
      </w:r>
      <w:proofErr w:type="spellStart"/>
      <w:r w:rsidRPr="00976CC1">
        <w:rPr>
          <w:sz w:val="24"/>
          <w:lang w:val="ru-RU"/>
        </w:rPr>
        <w:t>сили</w:t>
      </w:r>
      <w:proofErr w:type="spellEnd"/>
      <w:r w:rsidRPr="00976CC1">
        <w:rPr>
          <w:sz w:val="24"/>
          <w:lang w:val="ru-RU"/>
        </w:rPr>
        <w:t xml:space="preserve"> </w:t>
      </w:r>
      <w:proofErr w:type="spellStart"/>
      <w:r w:rsidRPr="00976CC1">
        <w:rPr>
          <w:sz w:val="24"/>
          <w:lang w:val="ru-RU"/>
        </w:rPr>
        <w:t>зобов’язана</w:t>
      </w:r>
      <w:proofErr w:type="spellEnd"/>
      <w:r w:rsidRPr="00976CC1">
        <w:rPr>
          <w:sz w:val="24"/>
          <w:lang w:val="ru-RU"/>
        </w:rPr>
        <w:t xml:space="preserve"> </w:t>
      </w:r>
      <w:proofErr w:type="spellStart"/>
      <w:r w:rsidRPr="00976CC1">
        <w:rPr>
          <w:sz w:val="24"/>
          <w:lang w:val="ru-RU"/>
        </w:rPr>
        <w:t>протягом</w:t>
      </w:r>
      <w:proofErr w:type="spellEnd"/>
      <w:r w:rsidRPr="00976CC1">
        <w:rPr>
          <w:sz w:val="24"/>
          <w:lang w:val="ru-RU"/>
        </w:rPr>
        <w:t xml:space="preserve"> </w:t>
      </w:r>
      <w:r w:rsidRPr="00976CC1">
        <w:rPr>
          <w:b/>
          <w:sz w:val="24"/>
          <w:lang w:val="uk-UA"/>
        </w:rPr>
        <w:t>5</w:t>
      </w:r>
      <w:r w:rsidRPr="00976CC1">
        <w:rPr>
          <w:b/>
          <w:sz w:val="24"/>
          <w:lang w:val="ru-RU"/>
        </w:rPr>
        <w:t xml:space="preserve"> </w:t>
      </w:r>
      <w:r w:rsidRPr="00976CC1">
        <w:rPr>
          <w:b/>
          <w:i/>
          <w:sz w:val="24"/>
          <w:lang w:val="ru-RU"/>
        </w:rPr>
        <w:t>(</w:t>
      </w:r>
      <w:r w:rsidRPr="00976CC1">
        <w:rPr>
          <w:b/>
          <w:i/>
          <w:sz w:val="24"/>
          <w:lang w:val="uk-UA"/>
        </w:rPr>
        <w:t>п'яти</w:t>
      </w:r>
      <w:r w:rsidRPr="00976CC1">
        <w:rPr>
          <w:b/>
          <w:i/>
          <w:sz w:val="24"/>
          <w:lang w:val="ru-RU"/>
        </w:rPr>
        <w:t>)</w:t>
      </w:r>
      <w:r w:rsidRPr="00976CC1">
        <w:rPr>
          <w:b/>
          <w:sz w:val="24"/>
          <w:lang w:val="ru-RU"/>
        </w:rPr>
        <w:t xml:space="preserve"> </w:t>
      </w:r>
      <w:proofErr w:type="spellStart"/>
      <w:r w:rsidRPr="00976CC1">
        <w:rPr>
          <w:b/>
          <w:sz w:val="24"/>
          <w:lang w:val="ru-RU"/>
        </w:rPr>
        <w:t>календарних</w:t>
      </w:r>
      <w:proofErr w:type="spellEnd"/>
      <w:r w:rsidRPr="00976CC1">
        <w:rPr>
          <w:b/>
          <w:sz w:val="24"/>
          <w:lang w:val="ru-RU"/>
        </w:rPr>
        <w:t xml:space="preserve"> </w:t>
      </w:r>
      <w:proofErr w:type="spellStart"/>
      <w:r w:rsidRPr="00976CC1">
        <w:rPr>
          <w:b/>
          <w:sz w:val="24"/>
          <w:lang w:val="ru-RU"/>
        </w:rPr>
        <w:t>днів</w:t>
      </w:r>
      <w:proofErr w:type="spellEnd"/>
      <w:r w:rsidRPr="00976CC1">
        <w:rPr>
          <w:sz w:val="24"/>
          <w:lang w:val="ru-RU"/>
        </w:rPr>
        <w:t xml:space="preserve"> з моменту </w:t>
      </w:r>
      <w:proofErr w:type="spellStart"/>
      <w:r w:rsidRPr="00976CC1">
        <w:rPr>
          <w:sz w:val="24"/>
          <w:lang w:val="ru-RU"/>
        </w:rPr>
        <w:t>виникнення</w:t>
      </w:r>
      <w:proofErr w:type="spellEnd"/>
      <w:r w:rsidRPr="00976CC1">
        <w:rPr>
          <w:sz w:val="24"/>
          <w:lang w:val="ru-RU"/>
        </w:rPr>
        <w:t xml:space="preserve"> </w:t>
      </w:r>
      <w:proofErr w:type="spellStart"/>
      <w:r w:rsidRPr="00976CC1">
        <w:rPr>
          <w:sz w:val="24"/>
          <w:lang w:val="ru-RU"/>
        </w:rPr>
        <w:t>цих</w:t>
      </w:r>
      <w:proofErr w:type="spellEnd"/>
      <w:r w:rsidRPr="00976CC1">
        <w:rPr>
          <w:sz w:val="24"/>
          <w:lang w:val="ru-RU"/>
        </w:rPr>
        <w:t xml:space="preserve"> </w:t>
      </w:r>
      <w:proofErr w:type="spellStart"/>
      <w:r w:rsidRPr="00976CC1">
        <w:rPr>
          <w:sz w:val="24"/>
          <w:lang w:val="ru-RU"/>
        </w:rPr>
        <w:t>обставин</w:t>
      </w:r>
      <w:proofErr w:type="spellEnd"/>
      <w:r w:rsidRPr="00976CC1">
        <w:rPr>
          <w:sz w:val="24"/>
          <w:lang w:val="ru-RU"/>
        </w:rPr>
        <w:t xml:space="preserve"> </w:t>
      </w:r>
      <w:proofErr w:type="spellStart"/>
      <w:r w:rsidRPr="00976CC1">
        <w:rPr>
          <w:sz w:val="24"/>
          <w:lang w:val="ru-RU"/>
        </w:rPr>
        <w:t>письмово</w:t>
      </w:r>
      <w:proofErr w:type="spellEnd"/>
      <w:r w:rsidRPr="00976CC1">
        <w:rPr>
          <w:sz w:val="24"/>
          <w:lang w:val="ru-RU"/>
        </w:rPr>
        <w:t xml:space="preserve"> </w:t>
      </w:r>
      <w:proofErr w:type="spellStart"/>
      <w:r w:rsidRPr="00976CC1">
        <w:rPr>
          <w:sz w:val="24"/>
          <w:lang w:val="ru-RU"/>
        </w:rPr>
        <w:t>попередити</w:t>
      </w:r>
      <w:proofErr w:type="spellEnd"/>
      <w:r w:rsidRPr="00976CC1">
        <w:rPr>
          <w:sz w:val="24"/>
          <w:lang w:val="ru-RU"/>
        </w:rPr>
        <w:t xml:space="preserve"> </w:t>
      </w:r>
      <w:proofErr w:type="spellStart"/>
      <w:r w:rsidRPr="00976CC1">
        <w:rPr>
          <w:sz w:val="24"/>
          <w:lang w:val="ru-RU"/>
        </w:rPr>
        <w:t>іншу</w:t>
      </w:r>
      <w:proofErr w:type="spellEnd"/>
      <w:r w:rsidRPr="00976CC1">
        <w:rPr>
          <w:sz w:val="24"/>
          <w:lang w:val="ru-RU"/>
        </w:rPr>
        <w:t xml:space="preserve"> Сторону про </w:t>
      </w:r>
      <w:proofErr w:type="spellStart"/>
      <w:r w:rsidRPr="00976CC1">
        <w:rPr>
          <w:sz w:val="24"/>
          <w:lang w:val="ru-RU"/>
        </w:rPr>
        <w:t>їх</w:t>
      </w:r>
      <w:proofErr w:type="spellEnd"/>
      <w:r w:rsidRPr="00976CC1">
        <w:rPr>
          <w:sz w:val="24"/>
          <w:lang w:val="ru-RU"/>
        </w:rPr>
        <w:t xml:space="preserve"> </w:t>
      </w:r>
      <w:proofErr w:type="spellStart"/>
      <w:r w:rsidRPr="00976CC1">
        <w:rPr>
          <w:sz w:val="24"/>
          <w:lang w:val="ru-RU"/>
        </w:rPr>
        <w:t>настання</w:t>
      </w:r>
      <w:proofErr w:type="spellEnd"/>
      <w:r w:rsidRPr="00976CC1">
        <w:rPr>
          <w:sz w:val="24"/>
          <w:lang w:val="ru-RU"/>
        </w:rPr>
        <w:t>.</w:t>
      </w:r>
    </w:p>
    <w:p w:rsidR="00976CC1" w:rsidRPr="00976CC1" w:rsidRDefault="00976CC1" w:rsidP="00A95640">
      <w:pPr>
        <w:pStyle w:val="a8"/>
        <w:numPr>
          <w:ilvl w:val="1"/>
          <w:numId w:val="41"/>
        </w:numPr>
        <w:tabs>
          <w:tab w:val="left" w:pos="284"/>
        </w:tabs>
        <w:ind w:left="0" w:firstLine="0"/>
        <w:jc w:val="both"/>
        <w:rPr>
          <w:sz w:val="24"/>
        </w:rPr>
      </w:pPr>
      <w:proofErr w:type="spellStart"/>
      <w:r w:rsidRPr="00976CC1">
        <w:rPr>
          <w:sz w:val="24"/>
          <w:lang w:val="ru-RU"/>
        </w:rPr>
        <w:t>Достатнім</w:t>
      </w:r>
      <w:proofErr w:type="spellEnd"/>
      <w:r w:rsidRPr="00976CC1">
        <w:rPr>
          <w:sz w:val="24"/>
          <w:lang w:val="ru-RU"/>
        </w:rPr>
        <w:t xml:space="preserve"> </w:t>
      </w:r>
      <w:proofErr w:type="spellStart"/>
      <w:r w:rsidRPr="00976CC1">
        <w:rPr>
          <w:sz w:val="24"/>
          <w:lang w:val="ru-RU"/>
        </w:rPr>
        <w:t>доказом</w:t>
      </w:r>
      <w:proofErr w:type="spellEnd"/>
      <w:r w:rsidRPr="00976CC1">
        <w:rPr>
          <w:sz w:val="24"/>
          <w:lang w:val="ru-RU"/>
        </w:rPr>
        <w:t xml:space="preserve"> </w:t>
      </w:r>
      <w:proofErr w:type="spellStart"/>
      <w:r w:rsidRPr="00976CC1">
        <w:rPr>
          <w:sz w:val="24"/>
          <w:lang w:val="ru-RU"/>
        </w:rPr>
        <w:t>виникнення</w:t>
      </w:r>
      <w:proofErr w:type="spellEnd"/>
      <w:r w:rsidRPr="00976CC1">
        <w:rPr>
          <w:sz w:val="24"/>
          <w:lang w:val="ru-RU"/>
        </w:rPr>
        <w:t xml:space="preserve"> </w:t>
      </w:r>
      <w:proofErr w:type="spellStart"/>
      <w:r w:rsidRPr="00976CC1">
        <w:rPr>
          <w:sz w:val="24"/>
          <w:lang w:val="ru-RU"/>
        </w:rPr>
        <w:t>обставин</w:t>
      </w:r>
      <w:proofErr w:type="spellEnd"/>
      <w:r w:rsidRPr="00976CC1">
        <w:rPr>
          <w:sz w:val="24"/>
          <w:lang w:val="ru-RU"/>
        </w:rPr>
        <w:t xml:space="preserve"> </w:t>
      </w:r>
      <w:proofErr w:type="spellStart"/>
      <w:r w:rsidRPr="00976CC1">
        <w:rPr>
          <w:sz w:val="24"/>
          <w:lang w:val="ru-RU"/>
        </w:rPr>
        <w:t>непереборної</w:t>
      </w:r>
      <w:proofErr w:type="spellEnd"/>
      <w:r w:rsidRPr="00976CC1">
        <w:rPr>
          <w:sz w:val="24"/>
          <w:lang w:val="ru-RU"/>
        </w:rPr>
        <w:t xml:space="preserve"> </w:t>
      </w:r>
      <w:proofErr w:type="spellStart"/>
      <w:r w:rsidRPr="00976CC1">
        <w:rPr>
          <w:sz w:val="24"/>
          <w:lang w:val="ru-RU"/>
        </w:rPr>
        <w:t>сили</w:t>
      </w:r>
      <w:proofErr w:type="spellEnd"/>
      <w:r w:rsidRPr="00976CC1">
        <w:rPr>
          <w:sz w:val="24"/>
          <w:lang w:val="ru-RU"/>
        </w:rPr>
        <w:t xml:space="preserve"> є документ </w:t>
      </w:r>
      <w:proofErr w:type="spellStart"/>
      <w:r w:rsidRPr="00976CC1">
        <w:rPr>
          <w:sz w:val="24"/>
          <w:lang w:val="ru-RU"/>
        </w:rPr>
        <w:t>виданий</w:t>
      </w:r>
      <w:proofErr w:type="spellEnd"/>
      <w:r w:rsidRPr="00976CC1">
        <w:rPr>
          <w:sz w:val="24"/>
          <w:lang w:val="ru-RU"/>
        </w:rPr>
        <w:t xml:space="preserve"> Торгово-</w:t>
      </w:r>
      <w:proofErr w:type="spellStart"/>
      <w:r w:rsidRPr="00976CC1">
        <w:rPr>
          <w:sz w:val="24"/>
          <w:lang w:val="ru-RU"/>
        </w:rPr>
        <w:t>промисловою</w:t>
      </w:r>
      <w:proofErr w:type="spellEnd"/>
      <w:r w:rsidRPr="00976CC1">
        <w:rPr>
          <w:sz w:val="24"/>
          <w:lang w:val="ru-RU"/>
        </w:rPr>
        <w:t xml:space="preserve"> палатою </w:t>
      </w:r>
      <w:proofErr w:type="spellStart"/>
      <w:r w:rsidRPr="00976CC1">
        <w:rPr>
          <w:sz w:val="24"/>
        </w:rPr>
        <w:t>України</w:t>
      </w:r>
      <w:proofErr w:type="spellEnd"/>
      <w:r w:rsidRPr="00976CC1">
        <w:rPr>
          <w:sz w:val="24"/>
        </w:rPr>
        <w:t>.</w:t>
      </w:r>
    </w:p>
    <w:p w:rsidR="00976CC1" w:rsidRPr="00976CC1" w:rsidRDefault="00976CC1" w:rsidP="00A95640">
      <w:pPr>
        <w:pStyle w:val="a8"/>
        <w:numPr>
          <w:ilvl w:val="1"/>
          <w:numId w:val="41"/>
        </w:numPr>
        <w:tabs>
          <w:tab w:val="left" w:pos="284"/>
        </w:tabs>
        <w:ind w:left="0" w:firstLine="0"/>
        <w:jc w:val="both"/>
        <w:rPr>
          <w:sz w:val="24"/>
          <w:lang w:val="ru-RU"/>
        </w:rPr>
      </w:pPr>
      <w:r w:rsidRPr="00976CC1">
        <w:rPr>
          <w:sz w:val="24"/>
          <w:lang w:val="ru-RU"/>
        </w:rPr>
        <w:t xml:space="preserve">У </w:t>
      </w:r>
      <w:proofErr w:type="spellStart"/>
      <w:r w:rsidRPr="00976CC1">
        <w:rPr>
          <w:sz w:val="24"/>
          <w:lang w:val="ru-RU"/>
        </w:rPr>
        <w:t>випадку</w:t>
      </w:r>
      <w:proofErr w:type="spellEnd"/>
      <w:r w:rsidRPr="00976CC1">
        <w:rPr>
          <w:sz w:val="24"/>
          <w:lang w:val="ru-RU"/>
        </w:rPr>
        <w:t xml:space="preserve"> </w:t>
      </w:r>
      <w:proofErr w:type="spellStart"/>
      <w:r w:rsidRPr="00976CC1">
        <w:rPr>
          <w:sz w:val="24"/>
          <w:lang w:val="ru-RU"/>
        </w:rPr>
        <w:t>несвоєчасного</w:t>
      </w:r>
      <w:proofErr w:type="spellEnd"/>
      <w:r w:rsidRPr="00976CC1">
        <w:rPr>
          <w:sz w:val="24"/>
          <w:lang w:val="ru-RU"/>
        </w:rPr>
        <w:t xml:space="preserve"> </w:t>
      </w:r>
      <w:proofErr w:type="spellStart"/>
      <w:r w:rsidRPr="00976CC1">
        <w:rPr>
          <w:sz w:val="24"/>
          <w:lang w:val="ru-RU"/>
        </w:rPr>
        <w:t>повідомлення</w:t>
      </w:r>
      <w:proofErr w:type="spellEnd"/>
      <w:r w:rsidRPr="00976CC1">
        <w:rPr>
          <w:sz w:val="24"/>
          <w:lang w:val="ru-RU"/>
        </w:rPr>
        <w:t xml:space="preserve"> </w:t>
      </w:r>
      <w:proofErr w:type="spellStart"/>
      <w:r w:rsidRPr="00976CC1">
        <w:rPr>
          <w:sz w:val="24"/>
          <w:lang w:val="ru-RU"/>
        </w:rPr>
        <w:t>чи</w:t>
      </w:r>
      <w:proofErr w:type="spellEnd"/>
      <w:r w:rsidRPr="00976CC1">
        <w:rPr>
          <w:sz w:val="24"/>
          <w:lang w:val="ru-RU"/>
        </w:rPr>
        <w:t xml:space="preserve"> </w:t>
      </w:r>
      <w:proofErr w:type="spellStart"/>
      <w:r w:rsidRPr="00976CC1">
        <w:rPr>
          <w:sz w:val="24"/>
          <w:lang w:val="ru-RU"/>
        </w:rPr>
        <w:t>неповідомлення</w:t>
      </w:r>
      <w:proofErr w:type="spellEnd"/>
      <w:r w:rsidRPr="00976CC1">
        <w:rPr>
          <w:sz w:val="24"/>
          <w:lang w:val="ru-RU"/>
        </w:rPr>
        <w:t xml:space="preserve"> </w:t>
      </w:r>
      <w:proofErr w:type="spellStart"/>
      <w:r w:rsidRPr="00976CC1">
        <w:rPr>
          <w:sz w:val="24"/>
          <w:lang w:val="ru-RU"/>
        </w:rPr>
        <w:t>іншої</w:t>
      </w:r>
      <w:proofErr w:type="spellEnd"/>
      <w:r w:rsidRPr="00976CC1">
        <w:rPr>
          <w:sz w:val="24"/>
          <w:lang w:val="ru-RU"/>
        </w:rPr>
        <w:t xml:space="preserve"> </w:t>
      </w:r>
      <w:proofErr w:type="spellStart"/>
      <w:r w:rsidRPr="00976CC1">
        <w:rPr>
          <w:sz w:val="24"/>
          <w:lang w:val="ru-RU"/>
        </w:rPr>
        <w:t>Сторони</w:t>
      </w:r>
      <w:proofErr w:type="spellEnd"/>
      <w:r w:rsidRPr="00976CC1">
        <w:rPr>
          <w:sz w:val="24"/>
          <w:lang w:val="ru-RU"/>
        </w:rPr>
        <w:t xml:space="preserve"> про </w:t>
      </w:r>
      <w:proofErr w:type="spellStart"/>
      <w:r w:rsidRPr="00976CC1">
        <w:rPr>
          <w:sz w:val="24"/>
          <w:lang w:val="ru-RU"/>
        </w:rPr>
        <w:t>виникнення</w:t>
      </w:r>
      <w:proofErr w:type="spellEnd"/>
      <w:r w:rsidRPr="00976CC1">
        <w:rPr>
          <w:sz w:val="24"/>
          <w:lang w:val="ru-RU"/>
        </w:rPr>
        <w:t xml:space="preserve"> </w:t>
      </w:r>
      <w:proofErr w:type="spellStart"/>
      <w:r w:rsidRPr="00976CC1">
        <w:rPr>
          <w:sz w:val="24"/>
          <w:lang w:val="ru-RU"/>
        </w:rPr>
        <w:t>обставин</w:t>
      </w:r>
      <w:proofErr w:type="spellEnd"/>
      <w:r w:rsidRPr="00976CC1">
        <w:rPr>
          <w:sz w:val="24"/>
          <w:lang w:val="ru-RU"/>
        </w:rPr>
        <w:t xml:space="preserve"> </w:t>
      </w:r>
      <w:proofErr w:type="spellStart"/>
      <w:r w:rsidRPr="00976CC1">
        <w:rPr>
          <w:sz w:val="24"/>
          <w:lang w:val="ru-RU"/>
        </w:rPr>
        <w:t>непереборної</w:t>
      </w:r>
      <w:proofErr w:type="spellEnd"/>
      <w:r w:rsidRPr="00976CC1">
        <w:rPr>
          <w:sz w:val="24"/>
          <w:lang w:val="ru-RU"/>
        </w:rPr>
        <w:t xml:space="preserve"> </w:t>
      </w:r>
      <w:proofErr w:type="spellStart"/>
      <w:r w:rsidRPr="00976CC1">
        <w:rPr>
          <w:sz w:val="24"/>
          <w:lang w:val="ru-RU"/>
        </w:rPr>
        <w:t>сили</w:t>
      </w:r>
      <w:proofErr w:type="spellEnd"/>
      <w:r w:rsidRPr="00976CC1">
        <w:rPr>
          <w:sz w:val="24"/>
          <w:lang w:val="ru-RU"/>
        </w:rPr>
        <w:t xml:space="preserve">, Сторона, для </w:t>
      </w:r>
      <w:proofErr w:type="spellStart"/>
      <w:r w:rsidRPr="00976CC1">
        <w:rPr>
          <w:sz w:val="24"/>
          <w:lang w:val="ru-RU"/>
        </w:rPr>
        <w:t>якої</w:t>
      </w:r>
      <w:proofErr w:type="spellEnd"/>
      <w:r w:rsidRPr="00976CC1">
        <w:rPr>
          <w:sz w:val="24"/>
          <w:lang w:val="ru-RU"/>
        </w:rPr>
        <w:t xml:space="preserve"> вони наступили, </w:t>
      </w:r>
      <w:proofErr w:type="spellStart"/>
      <w:r w:rsidRPr="00976CC1">
        <w:rPr>
          <w:sz w:val="24"/>
          <w:lang w:val="ru-RU"/>
        </w:rPr>
        <w:t>позбавляється</w:t>
      </w:r>
      <w:proofErr w:type="spellEnd"/>
      <w:r w:rsidRPr="00976CC1">
        <w:rPr>
          <w:sz w:val="24"/>
          <w:lang w:val="ru-RU"/>
        </w:rPr>
        <w:t xml:space="preserve"> права </w:t>
      </w:r>
      <w:proofErr w:type="spellStart"/>
      <w:r w:rsidRPr="00976CC1">
        <w:rPr>
          <w:sz w:val="24"/>
          <w:lang w:val="ru-RU"/>
        </w:rPr>
        <w:t>посилатися</w:t>
      </w:r>
      <w:proofErr w:type="spellEnd"/>
      <w:r w:rsidRPr="00976CC1">
        <w:rPr>
          <w:sz w:val="24"/>
          <w:lang w:val="ru-RU"/>
        </w:rPr>
        <w:t xml:space="preserve"> на них, як на </w:t>
      </w:r>
      <w:proofErr w:type="spellStart"/>
      <w:r w:rsidRPr="00976CC1">
        <w:rPr>
          <w:sz w:val="24"/>
          <w:lang w:val="ru-RU"/>
        </w:rPr>
        <w:t>поважну</w:t>
      </w:r>
      <w:proofErr w:type="spellEnd"/>
      <w:r w:rsidRPr="00976CC1">
        <w:rPr>
          <w:sz w:val="24"/>
          <w:lang w:val="ru-RU"/>
        </w:rPr>
        <w:t xml:space="preserve"> причину.</w:t>
      </w:r>
    </w:p>
    <w:p w:rsidR="00976CC1" w:rsidRPr="00976CC1" w:rsidRDefault="00976CC1" w:rsidP="00A95640">
      <w:pPr>
        <w:pStyle w:val="a8"/>
        <w:numPr>
          <w:ilvl w:val="0"/>
          <w:numId w:val="41"/>
        </w:numPr>
        <w:ind w:left="0" w:firstLine="0"/>
        <w:jc w:val="center"/>
        <w:rPr>
          <w:spacing w:val="-2"/>
          <w:sz w:val="24"/>
        </w:rPr>
      </w:pPr>
      <w:r w:rsidRPr="00976CC1">
        <w:rPr>
          <w:b/>
          <w:spacing w:val="-2"/>
          <w:sz w:val="24"/>
          <w:lang w:val="uk-UA"/>
        </w:rPr>
        <w:t>ПОРЯДОК ВИРІШЕННЯ СПОРІВ</w:t>
      </w:r>
    </w:p>
    <w:p w:rsidR="00976CC1" w:rsidRPr="00976CC1" w:rsidRDefault="00976CC1" w:rsidP="00A95640">
      <w:pPr>
        <w:pStyle w:val="a8"/>
        <w:numPr>
          <w:ilvl w:val="1"/>
          <w:numId w:val="41"/>
        </w:numPr>
        <w:tabs>
          <w:tab w:val="left" w:pos="284"/>
        </w:tabs>
        <w:ind w:left="0" w:firstLine="0"/>
        <w:jc w:val="both"/>
        <w:rPr>
          <w:sz w:val="24"/>
          <w:lang w:val="ru-RU"/>
        </w:rPr>
      </w:pPr>
      <w:r w:rsidRPr="00976CC1">
        <w:rPr>
          <w:sz w:val="24"/>
          <w:lang w:val="ru-RU"/>
        </w:rPr>
        <w:t xml:space="preserve">У </w:t>
      </w:r>
      <w:proofErr w:type="spellStart"/>
      <w:r w:rsidRPr="00976CC1">
        <w:rPr>
          <w:sz w:val="24"/>
          <w:lang w:val="ru-RU"/>
        </w:rPr>
        <w:t>випадку</w:t>
      </w:r>
      <w:proofErr w:type="spellEnd"/>
      <w:r w:rsidRPr="00976CC1">
        <w:rPr>
          <w:sz w:val="24"/>
          <w:lang w:val="ru-RU"/>
        </w:rPr>
        <w:t xml:space="preserve"> </w:t>
      </w:r>
      <w:proofErr w:type="spellStart"/>
      <w:r w:rsidRPr="00976CC1">
        <w:rPr>
          <w:sz w:val="24"/>
          <w:lang w:val="ru-RU"/>
        </w:rPr>
        <w:t>виникнення</w:t>
      </w:r>
      <w:proofErr w:type="spellEnd"/>
      <w:r w:rsidRPr="00976CC1">
        <w:rPr>
          <w:sz w:val="24"/>
          <w:lang w:val="ru-RU"/>
        </w:rPr>
        <w:t xml:space="preserve"> </w:t>
      </w:r>
      <w:proofErr w:type="spellStart"/>
      <w:r w:rsidRPr="00976CC1">
        <w:rPr>
          <w:sz w:val="24"/>
          <w:lang w:val="ru-RU"/>
        </w:rPr>
        <w:t>спорів</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розбіжностей</w:t>
      </w:r>
      <w:proofErr w:type="spellEnd"/>
      <w:r w:rsidRPr="00976CC1">
        <w:rPr>
          <w:sz w:val="24"/>
          <w:lang w:val="ru-RU"/>
        </w:rPr>
        <w:t xml:space="preserve"> </w:t>
      </w:r>
      <w:proofErr w:type="spellStart"/>
      <w:r w:rsidRPr="00976CC1">
        <w:rPr>
          <w:sz w:val="24"/>
          <w:lang w:val="ru-RU"/>
        </w:rPr>
        <w:t>Сторони</w:t>
      </w:r>
      <w:proofErr w:type="spellEnd"/>
      <w:r w:rsidRPr="00976CC1">
        <w:rPr>
          <w:sz w:val="24"/>
          <w:lang w:val="ru-RU"/>
        </w:rPr>
        <w:t xml:space="preserve"> </w:t>
      </w:r>
      <w:proofErr w:type="spellStart"/>
      <w:r w:rsidRPr="00976CC1">
        <w:rPr>
          <w:sz w:val="24"/>
          <w:lang w:val="ru-RU"/>
        </w:rPr>
        <w:t>вирішують</w:t>
      </w:r>
      <w:proofErr w:type="spellEnd"/>
      <w:r w:rsidRPr="00976CC1">
        <w:rPr>
          <w:sz w:val="24"/>
          <w:lang w:val="ru-RU"/>
        </w:rPr>
        <w:t xml:space="preserve"> </w:t>
      </w:r>
      <w:proofErr w:type="spellStart"/>
      <w:r w:rsidRPr="00976CC1">
        <w:rPr>
          <w:sz w:val="24"/>
          <w:lang w:val="ru-RU"/>
        </w:rPr>
        <w:t>їх</w:t>
      </w:r>
      <w:proofErr w:type="spellEnd"/>
      <w:r w:rsidRPr="00976CC1">
        <w:rPr>
          <w:sz w:val="24"/>
          <w:lang w:val="ru-RU"/>
        </w:rPr>
        <w:t xml:space="preserve"> шляхом </w:t>
      </w:r>
      <w:proofErr w:type="spellStart"/>
      <w:r w:rsidRPr="00976CC1">
        <w:rPr>
          <w:sz w:val="24"/>
          <w:lang w:val="ru-RU"/>
        </w:rPr>
        <w:t>взаємних</w:t>
      </w:r>
      <w:proofErr w:type="spellEnd"/>
      <w:r w:rsidRPr="00976CC1">
        <w:rPr>
          <w:sz w:val="24"/>
          <w:lang w:val="ru-RU"/>
        </w:rPr>
        <w:t xml:space="preserve"> </w:t>
      </w:r>
      <w:proofErr w:type="spellStart"/>
      <w:r w:rsidRPr="00976CC1">
        <w:rPr>
          <w:sz w:val="24"/>
          <w:lang w:val="ru-RU"/>
        </w:rPr>
        <w:t>переговорів</w:t>
      </w:r>
      <w:proofErr w:type="spellEnd"/>
      <w:r w:rsidRPr="00976CC1">
        <w:rPr>
          <w:sz w:val="24"/>
          <w:lang w:val="ru-RU"/>
        </w:rPr>
        <w:t xml:space="preserve"> та </w:t>
      </w:r>
      <w:proofErr w:type="spellStart"/>
      <w:r w:rsidRPr="00976CC1">
        <w:rPr>
          <w:sz w:val="24"/>
          <w:lang w:val="ru-RU"/>
        </w:rPr>
        <w:t>консультацій</w:t>
      </w:r>
      <w:proofErr w:type="spellEnd"/>
      <w:r w:rsidRPr="00976CC1">
        <w:rPr>
          <w:sz w:val="24"/>
          <w:lang w:val="ru-RU"/>
        </w:rPr>
        <w:t>.</w:t>
      </w:r>
    </w:p>
    <w:p w:rsidR="00976CC1" w:rsidRPr="00976CC1" w:rsidRDefault="00976CC1" w:rsidP="00A95640">
      <w:pPr>
        <w:pStyle w:val="a8"/>
        <w:numPr>
          <w:ilvl w:val="1"/>
          <w:numId w:val="41"/>
        </w:numPr>
        <w:tabs>
          <w:tab w:val="left" w:pos="284"/>
        </w:tabs>
        <w:ind w:left="0" w:firstLine="0"/>
        <w:jc w:val="both"/>
        <w:rPr>
          <w:sz w:val="24"/>
          <w:lang w:val="ru-RU"/>
        </w:rPr>
      </w:pPr>
      <w:r w:rsidRPr="00976CC1">
        <w:rPr>
          <w:sz w:val="24"/>
          <w:lang w:val="ru-RU"/>
        </w:rPr>
        <w:t xml:space="preserve">У </w:t>
      </w:r>
      <w:proofErr w:type="spellStart"/>
      <w:r w:rsidRPr="00976CC1">
        <w:rPr>
          <w:sz w:val="24"/>
          <w:lang w:val="ru-RU"/>
        </w:rPr>
        <w:t>разі</w:t>
      </w:r>
      <w:proofErr w:type="spellEnd"/>
      <w:r w:rsidRPr="00976CC1">
        <w:rPr>
          <w:sz w:val="24"/>
          <w:lang w:val="ru-RU"/>
        </w:rPr>
        <w:t xml:space="preserve"> </w:t>
      </w:r>
      <w:proofErr w:type="spellStart"/>
      <w:r w:rsidRPr="00976CC1">
        <w:rPr>
          <w:sz w:val="24"/>
          <w:lang w:val="ru-RU"/>
        </w:rPr>
        <w:t>недосягнення</w:t>
      </w:r>
      <w:proofErr w:type="spellEnd"/>
      <w:r w:rsidRPr="00976CC1">
        <w:rPr>
          <w:sz w:val="24"/>
          <w:lang w:val="ru-RU"/>
        </w:rPr>
        <w:t xml:space="preserve"> Сторонами </w:t>
      </w:r>
      <w:proofErr w:type="spellStart"/>
      <w:r w:rsidRPr="00976CC1">
        <w:rPr>
          <w:sz w:val="24"/>
          <w:lang w:val="ru-RU"/>
        </w:rPr>
        <w:t>згоди</w:t>
      </w:r>
      <w:proofErr w:type="spellEnd"/>
      <w:r w:rsidRPr="00976CC1">
        <w:rPr>
          <w:sz w:val="24"/>
          <w:lang w:val="ru-RU"/>
        </w:rPr>
        <w:t>, спори (</w:t>
      </w:r>
      <w:proofErr w:type="spellStart"/>
      <w:r w:rsidRPr="00976CC1">
        <w:rPr>
          <w:sz w:val="24"/>
          <w:lang w:val="ru-RU"/>
        </w:rPr>
        <w:t>розбіжності</w:t>
      </w:r>
      <w:proofErr w:type="spellEnd"/>
      <w:r w:rsidRPr="00976CC1">
        <w:rPr>
          <w:sz w:val="24"/>
          <w:lang w:val="ru-RU"/>
        </w:rPr>
        <w:t xml:space="preserve">) </w:t>
      </w:r>
      <w:proofErr w:type="spellStart"/>
      <w:r w:rsidRPr="00976CC1">
        <w:rPr>
          <w:sz w:val="24"/>
          <w:lang w:val="ru-RU"/>
        </w:rPr>
        <w:t>вирішуються</w:t>
      </w:r>
      <w:proofErr w:type="spellEnd"/>
      <w:r w:rsidRPr="00976CC1">
        <w:rPr>
          <w:sz w:val="24"/>
          <w:lang w:val="ru-RU"/>
        </w:rPr>
        <w:t xml:space="preserve"> </w:t>
      </w:r>
      <w:proofErr w:type="gramStart"/>
      <w:r w:rsidRPr="00976CC1">
        <w:rPr>
          <w:sz w:val="24"/>
          <w:lang w:val="ru-RU"/>
        </w:rPr>
        <w:t>у судовому порядку</w:t>
      </w:r>
      <w:proofErr w:type="gramEnd"/>
      <w:r w:rsidRPr="00976CC1">
        <w:rPr>
          <w:sz w:val="24"/>
          <w:lang w:val="ru-RU"/>
        </w:rPr>
        <w:t xml:space="preserve"> з </w:t>
      </w:r>
      <w:proofErr w:type="spellStart"/>
      <w:r w:rsidRPr="00976CC1">
        <w:rPr>
          <w:sz w:val="24"/>
          <w:lang w:val="ru-RU"/>
        </w:rPr>
        <w:t>дотриманням</w:t>
      </w:r>
      <w:proofErr w:type="spellEnd"/>
      <w:r w:rsidRPr="00976CC1">
        <w:rPr>
          <w:sz w:val="24"/>
          <w:lang w:val="ru-RU"/>
        </w:rPr>
        <w:t xml:space="preserve"> </w:t>
      </w:r>
      <w:proofErr w:type="spellStart"/>
      <w:r w:rsidRPr="00976CC1">
        <w:rPr>
          <w:sz w:val="24"/>
          <w:lang w:val="ru-RU"/>
        </w:rPr>
        <w:t>вимог</w:t>
      </w:r>
      <w:proofErr w:type="spellEnd"/>
      <w:r w:rsidRPr="00976CC1">
        <w:rPr>
          <w:sz w:val="24"/>
          <w:lang w:val="ru-RU"/>
        </w:rPr>
        <w:t xml:space="preserve"> </w:t>
      </w:r>
      <w:proofErr w:type="spellStart"/>
      <w:r w:rsidRPr="00976CC1">
        <w:rPr>
          <w:sz w:val="24"/>
          <w:lang w:val="ru-RU"/>
        </w:rPr>
        <w:t>діючого</w:t>
      </w:r>
      <w:proofErr w:type="spellEnd"/>
      <w:r w:rsidRPr="00976CC1">
        <w:rPr>
          <w:sz w:val="24"/>
          <w:lang w:val="ru-RU"/>
        </w:rPr>
        <w:t xml:space="preserve"> </w:t>
      </w:r>
      <w:proofErr w:type="spellStart"/>
      <w:r w:rsidRPr="00976CC1">
        <w:rPr>
          <w:sz w:val="24"/>
          <w:lang w:val="ru-RU"/>
        </w:rPr>
        <w:t>законодавства</w:t>
      </w:r>
      <w:proofErr w:type="spellEnd"/>
      <w:r w:rsidRPr="00976CC1">
        <w:rPr>
          <w:sz w:val="24"/>
          <w:lang w:val="ru-RU"/>
        </w:rPr>
        <w:t>.</w:t>
      </w:r>
    </w:p>
    <w:p w:rsidR="00976CC1" w:rsidRDefault="00976CC1" w:rsidP="00A95640">
      <w:pPr>
        <w:pStyle w:val="a8"/>
        <w:numPr>
          <w:ilvl w:val="1"/>
          <w:numId w:val="41"/>
        </w:numPr>
        <w:tabs>
          <w:tab w:val="left" w:pos="284"/>
        </w:tabs>
        <w:ind w:left="0" w:firstLine="0"/>
        <w:jc w:val="both"/>
        <w:rPr>
          <w:sz w:val="24"/>
          <w:lang w:val="ru-RU"/>
        </w:rPr>
      </w:pPr>
      <w:proofErr w:type="spellStart"/>
      <w:r w:rsidRPr="00976CC1">
        <w:rPr>
          <w:sz w:val="24"/>
          <w:lang w:val="ru-RU"/>
        </w:rPr>
        <w:t>Сторони</w:t>
      </w:r>
      <w:proofErr w:type="spellEnd"/>
      <w:r w:rsidRPr="00976CC1">
        <w:rPr>
          <w:sz w:val="24"/>
          <w:lang w:val="ru-RU"/>
        </w:rPr>
        <w:t xml:space="preserve"> </w:t>
      </w:r>
      <w:proofErr w:type="spellStart"/>
      <w:r w:rsidRPr="00976CC1">
        <w:rPr>
          <w:sz w:val="24"/>
          <w:lang w:val="ru-RU"/>
        </w:rPr>
        <w:t>домовились</w:t>
      </w:r>
      <w:proofErr w:type="spellEnd"/>
      <w:r w:rsidRPr="00976CC1">
        <w:rPr>
          <w:sz w:val="24"/>
          <w:lang w:val="ru-RU"/>
        </w:rPr>
        <w:t xml:space="preserve">, </w:t>
      </w:r>
      <w:proofErr w:type="spellStart"/>
      <w:r w:rsidRPr="00976CC1">
        <w:rPr>
          <w:sz w:val="24"/>
          <w:lang w:val="ru-RU"/>
        </w:rPr>
        <w:t>що</w:t>
      </w:r>
      <w:proofErr w:type="spellEnd"/>
      <w:r w:rsidRPr="00976CC1">
        <w:rPr>
          <w:sz w:val="24"/>
          <w:lang w:val="ru-RU"/>
        </w:rPr>
        <w:t xml:space="preserve"> строк </w:t>
      </w:r>
      <w:proofErr w:type="spellStart"/>
      <w:r w:rsidRPr="00976CC1">
        <w:rPr>
          <w:sz w:val="24"/>
          <w:lang w:val="ru-RU"/>
        </w:rPr>
        <w:t>позовної</w:t>
      </w:r>
      <w:proofErr w:type="spellEnd"/>
      <w:r w:rsidRPr="00976CC1">
        <w:rPr>
          <w:sz w:val="24"/>
          <w:lang w:val="ru-RU"/>
        </w:rPr>
        <w:t xml:space="preserve"> </w:t>
      </w:r>
      <w:proofErr w:type="spellStart"/>
      <w:r w:rsidRPr="00976CC1">
        <w:rPr>
          <w:sz w:val="24"/>
          <w:lang w:val="ru-RU"/>
        </w:rPr>
        <w:t>давності</w:t>
      </w:r>
      <w:proofErr w:type="spellEnd"/>
      <w:r w:rsidRPr="00976CC1">
        <w:rPr>
          <w:sz w:val="24"/>
          <w:lang w:val="ru-RU"/>
        </w:rPr>
        <w:t xml:space="preserve"> за </w:t>
      </w:r>
      <w:proofErr w:type="spellStart"/>
      <w:r w:rsidRPr="00976CC1">
        <w:rPr>
          <w:sz w:val="24"/>
          <w:lang w:val="ru-RU"/>
        </w:rPr>
        <w:t>цим</w:t>
      </w:r>
      <w:proofErr w:type="spellEnd"/>
      <w:r w:rsidRPr="00976CC1">
        <w:rPr>
          <w:sz w:val="24"/>
          <w:lang w:val="ru-RU"/>
        </w:rPr>
        <w:t xml:space="preserve"> Договором </w:t>
      </w:r>
      <w:proofErr w:type="spellStart"/>
      <w:r w:rsidRPr="00976CC1">
        <w:rPr>
          <w:sz w:val="24"/>
          <w:lang w:val="ru-RU"/>
        </w:rPr>
        <w:t>щодо</w:t>
      </w:r>
      <w:proofErr w:type="spellEnd"/>
      <w:r w:rsidRPr="00976CC1">
        <w:rPr>
          <w:sz w:val="24"/>
          <w:lang w:val="ru-RU"/>
        </w:rPr>
        <w:t xml:space="preserve"> </w:t>
      </w:r>
      <w:proofErr w:type="spellStart"/>
      <w:r w:rsidRPr="00976CC1">
        <w:rPr>
          <w:sz w:val="24"/>
          <w:lang w:val="ru-RU"/>
        </w:rPr>
        <w:t>сплати</w:t>
      </w:r>
      <w:proofErr w:type="spellEnd"/>
      <w:r w:rsidRPr="00976CC1">
        <w:rPr>
          <w:sz w:val="24"/>
          <w:lang w:val="ru-RU"/>
        </w:rPr>
        <w:t xml:space="preserve"> </w:t>
      </w:r>
      <w:proofErr w:type="spellStart"/>
      <w:r w:rsidRPr="00976CC1">
        <w:rPr>
          <w:sz w:val="24"/>
          <w:lang w:val="ru-RU"/>
        </w:rPr>
        <w:t>Підрядником</w:t>
      </w:r>
      <w:proofErr w:type="spellEnd"/>
      <w:r w:rsidRPr="00976CC1">
        <w:rPr>
          <w:sz w:val="24"/>
          <w:lang w:val="ru-RU"/>
        </w:rPr>
        <w:t xml:space="preserve"> </w:t>
      </w:r>
      <w:proofErr w:type="spellStart"/>
      <w:r w:rsidRPr="00976CC1">
        <w:rPr>
          <w:sz w:val="24"/>
          <w:lang w:val="ru-RU"/>
        </w:rPr>
        <w:t>пені</w:t>
      </w:r>
      <w:proofErr w:type="spellEnd"/>
      <w:r w:rsidRPr="00976CC1">
        <w:rPr>
          <w:sz w:val="24"/>
          <w:lang w:val="ru-RU"/>
        </w:rPr>
        <w:t xml:space="preserve">, штрафу, неустойки </w:t>
      </w:r>
      <w:proofErr w:type="spellStart"/>
      <w:r w:rsidRPr="00976CC1">
        <w:rPr>
          <w:sz w:val="24"/>
          <w:lang w:val="ru-RU"/>
        </w:rPr>
        <w:t>встановлюється</w:t>
      </w:r>
      <w:proofErr w:type="spellEnd"/>
      <w:r w:rsidRPr="00976CC1">
        <w:rPr>
          <w:sz w:val="24"/>
          <w:lang w:val="ru-RU"/>
        </w:rPr>
        <w:t xml:space="preserve"> </w:t>
      </w:r>
      <w:proofErr w:type="spellStart"/>
      <w:r w:rsidRPr="00976CC1">
        <w:rPr>
          <w:sz w:val="24"/>
          <w:lang w:val="ru-RU"/>
        </w:rPr>
        <w:t>тривалістю</w:t>
      </w:r>
      <w:proofErr w:type="spellEnd"/>
      <w:r w:rsidRPr="00976CC1">
        <w:rPr>
          <w:sz w:val="24"/>
          <w:lang w:val="ru-RU"/>
        </w:rPr>
        <w:t xml:space="preserve"> у 3 (три) роки.</w:t>
      </w:r>
    </w:p>
    <w:p w:rsidR="00A95640" w:rsidRPr="00976CC1" w:rsidRDefault="00A95640" w:rsidP="00A95640">
      <w:pPr>
        <w:pStyle w:val="a8"/>
        <w:tabs>
          <w:tab w:val="left" w:pos="284"/>
        </w:tabs>
        <w:ind w:left="0"/>
        <w:jc w:val="both"/>
        <w:rPr>
          <w:sz w:val="24"/>
          <w:lang w:val="ru-RU"/>
        </w:rPr>
      </w:pPr>
    </w:p>
    <w:p w:rsidR="00976CC1" w:rsidRPr="00976CC1" w:rsidRDefault="00976CC1" w:rsidP="00A95640">
      <w:pPr>
        <w:pStyle w:val="a8"/>
        <w:numPr>
          <w:ilvl w:val="0"/>
          <w:numId w:val="41"/>
        </w:numPr>
        <w:tabs>
          <w:tab w:val="left" w:pos="426"/>
        </w:tabs>
        <w:spacing w:after="200"/>
        <w:ind w:left="0" w:firstLine="0"/>
        <w:jc w:val="center"/>
        <w:rPr>
          <w:b/>
          <w:sz w:val="24"/>
          <w:lang w:val="ru-RU"/>
        </w:rPr>
      </w:pPr>
      <w:r w:rsidRPr="00976CC1">
        <w:rPr>
          <w:b/>
          <w:sz w:val="24"/>
          <w:lang w:val="uk-UA"/>
        </w:rPr>
        <w:t xml:space="preserve"> ВНЕСЕННЯ ЗМІН ДО ДОГОВОРУ</w:t>
      </w:r>
      <w:r w:rsidRPr="00976CC1">
        <w:rPr>
          <w:b/>
          <w:sz w:val="24"/>
          <w:lang w:val="uk-UA"/>
        </w:rPr>
        <w:br/>
        <w:t>ТА ЙОГО РОЗІРВАННЯ</w:t>
      </w:r>
    </w:p>
    <w:p w:rsidR="00976CC1" w:rsidRPr="00976CC1" w:rsidRDefault="00976CC1" w:rsidP="00A95640">
      <w:pPr>
        <w:pStyle w:val="a8"/>
        <w:numPr>
          <w:ilvl w:val="1"/>
          <w:numId w:val="41"/>
        </w:numPr>
        <w:tabs>
          <w:tab w:val="left" w:pos="284"/>
        </w:tabs>
        <w:ind w:left="0" w:firstLine="0"/>
        <w:jc w:val="both"/>
        <w:rPr>
          <w:sz w:val="24"/>
          <w:lang w:val="ru-RU"/>
        </w:rPr>
      </w:pPr>
      <w:proofErr w:type="spellStart"/>
      <w:r w:rsidRPr="00976CC1">
        <w:rPr>
          <w:sz w:val="24"/>
          <w:lang w:val="ru-RU"/>
        </w:rPr>
        <w:t>Усі</w:t>
      </w:r>
      <w:proofErr w:type="spellEnd"/>
      <w:r w:rsidRPr="00976CC1">
        <w:rPr>
          <w:sz w:val="24"/>
          <w:lang w:val="ru-RU"/>
        </w:rPr>
        <w:t xml:space="preserve"> </w:t>
      </w:r>
      <w:proofErr w:type="spellStart"/>
      <w:r w:rsidRPr="00976CC1">
        <w:rPr>
          <w:sz w:val="24"/>
          <w:lang w:val="ru-RU"/>
        </w:rPr>
        <w:t>зміни</w:t>
      </w:r>
      <w:proofErr w:type="spellEnd"/>
      <w:r w:rsidRPr="00976CC1">
        <w:rPr>
          <w:sz w:val="24"/>
          <w:lang w:val="ru-RU"/>
        </w:rPr>
        <w:t xml:space="preserve"> до </w:t>
      </w:r>
      <w:proofErr w:type="spellStart"/>
      <w:r w:rsidRPr="00976CC1">
        <w:rPr>
          <w:sz w:val="24"/>
          <w:lang w:val="ru-RU"/>
        </w:rPr>
        <w:t>цього</w:t>
      </w:r>
      <w:proofErr w:type="spellEnd"/>
      <w:r w:rsidRPr="00976CC1">
        <w:rPr>
          <w:sz w:val="24"/>
          <w:lang w:val="ru-RU"/>
        </w:rPr>
        <w:t xml:space="preserve"> Договору (</w:t>
      </w:r>
      <w:proofErr w:type="spellStart"/>
      <w:r w:rsidRPr="00976CC1">
        <w:rPr>
          <w:sz w:val="24"/>
          <w:lang w:val="ru-RU"/>
        </w:rPr>
        <w:t>крім</w:t>
      </w:r>
      <w:proofErr w:type="spellEnd"/>
      <w:r w:rsidRPr="00976CC1">
        <w:rPr>
          <w:sz w:val="24"/>
          <w:lang w:val="ru-RU"/>
        </w:rPr>
        <w:t xml:space="preserve"> пункту </w:t>
      </w:r>
      <w:r w:rsidRPr="00976CC1">
        <w:rPr>
          <w:b/>
          <w:sz w:val="24"/>
          <w:lang w:val="ru-RU"/>
        </w:rPr>
        <w:t>14.2.</w:t>
      </w:r>
      <w:r w:rsidRPr="00976CC1">
        <w:rPr>
          <w:sz w:val="24"/>
          <w:lang w:val="ru-RU"/>
        </w:rPr>
        <w:t xml:space="preserve"> </w:t>
      </w:r>
      <w:proofErr w:type="spellStart"/>
      <w:r w:rsidRPr="00976CC1">
        <w:rPr>
          <w:sz w:val="24"/>
          <w:lang w:val="ru-RU"/>
        </w:rPr>
        <w:t>цього</w:t>
      </w:r>
      <w:proofErr w:type="spellEnd"/>
      <w:r w:rsidRPr="00976CC1">
        <w:rPr>
          <w:sz w:val="24"/>
          <w:lang w:val="ru-RU"/>
        </w:rPr>
        <w:t xml:space="preserve"> Договору) </w:t>
      </w:r>
      <w:proofErr w:type="spellStart"/>
      <w:r w:rsidRPr="00976CC1">
        <w:rPr>
          <w:sz w:val="24"/>
          <w:lang w:val="ru-RU"/>
        </w:rPr>
        <w:t>вносяться</w:t>
      </w:r>
      <w:proofErr w:type="spellEnd"/>
      <w:r w:rsidRPr="00976CC1">
        <w:rPr>
          <w:sz w:val="24"/>
          <w:lang w:val="ru-RU"/>
        </w:rPr>
        <w:t xml:space="preserve"> в </w:t>
      </w:r>
      <w:proofErr w:type="spellStart"/>
      <w:r w:rsidRPr="00976CC1">
        <w:rPr>
          <w:sz w:val="24"/>
          <w:lang w:val="ru-RU"/>
        </w:rPr>
        <w:t>період</w:t>
      </w:r>
      <w:proofErr w:type="spellEnd"/>
      <w:r w:rsidRPr="00976CC1">
        <w:rPr>
          <w:sz w:val="24"/>
          <w:lang w:val="ru-RU"/>
        </w:rPr>
        <w:t xml:space="preserve"> </w:t>
      </w:r>
      <w:proofErr w:type="spellStart"/>
      <w:r w:rsidRPr="00976CC1">
        <w:rPr>
          <w:sz w:val="24"/>
          <w:lang w:val="ru-RU"/>
        </w:rPr>
        <w:t>його</w:t>
      </w:r>
      <w:proofErr w:type="spellEnd"/>
      <w:r w:rsidRPr="00976CC1">
        <w:rPr>
          <w:sz w:val="24"/>
          <w:lang w:val="ru-RU"/>
        </w:rPr>
        <w:t xml:space="preserve"> </w:t>
      </w:r>
      <w:proofErr w:type="spellStart"/>
      <w:r w:rsidRPr="00976CC1">
        <w:rPr>
          <w:sz w:val="24"/>
          <w:lang w:val="ru-RU"/>
        </w:rPr>
        <w:t>дії</w:t>
      </w:r>
      <w:proofErr w:type="spellEnd"/>
      <w:r w:rsidRPr="00976CC1">
        <w:rPr>
          <w:sz w:val="24"/>
          <w:lang w:val="ru-RU"/>
        </w:rPr>
        <w:t xml:space="preserve"> </w:t>
      </w:r>
      <w:proofErr w:type="spellStart"/>
      <w:r w:rsidRPr="00976CC1">
        <w:rPr>
          <w:sz w:val="24"/>
          <w:lang w:val="ru-RU"/>
        </w:rPr>
        <w:t>письмово</w:t>
      </w:r>
      <w:proofErr w:type="spellEnd"/>
      <w:r w:rsidRPr="00976CC1">
        <w:rPr>
          <w:sz w:val="24"/>
          <w:lang w:val="ru-RU"/>
        </w:rPr>
        <w:t xml:space="preserve">, а </w:t>
      </w:r>
      <w:proofErr w:type="spellStart"/>
      <w:r w:rsidRPr="00976CC1">
        <w:rPr>
          <w:sz w:val="24"/>
          <w:lang w:val="ru-RU"/>
        </w:rPr>
        <w:t>саме</w:t>
      </w:r>
      <w:proofErr w:type="spellEnd"/>
      <w:r w:rsidRPr="00976CC1">
        <w:rPr>
          <w:sz w:val="24"/>
          <w:lang w:val="ru-RU"/>
        </w:rPr>
        <w:t xml:space="preserve"> </w:t>
      </w:r>
      <w:proofErr w:type="spellStart"/>
      <w:r w:rsidRPr="00976CC1">
        <w:rPr>
          <w:sz w:val="24"/>
          <w:lang w:val="ru-RU"/>
        </w:rPr>
        <w:t>укладається</w:t>
      </w:r>
      <w:proofErr w:type="spellEnd"/>
      <w:r w:rsidRPr="00976CC1">
        <w:rPr>
          <w:sz w:val="24"/>
          <w:lang w:val="ru-RU"/>
        </w:rPr>
        <w:t xml:space="preserve"> </w:t>
      </w:r>
      <w:proofErr w:type="spellStart"/>
      <w:r w:rsidRPr="00976CC1">
        <w:rPr>
          <w:sz w:val="24"/>
          <w:lang w:val="ru-RU"/>
        </w:rPr>
        <w:t>додатковий</w:t>
      </w:r>
      <w:proofErr w:type="spellEnd"/>
      <w:r w:rsidRPr="00976CC1">
        <w:rPr>
          <w:sz w:val="24"/>
          <w:lang w:val="ru-RU"/>
        </w:rPr>
        <w:t xml:space="preserve"> </w:t>
      </w:r>
      <w:proofErr w:type="spellStart"/>
      <w:r w:rsidRPr="00976CC1">
        <w:rPr>
          <w:sz w:val="24"/>
          <w:lang w:val="ru-RU"/>
        </w:rPr>
        <w:t>договір</w:t>
      </w:r>
      <w:proofErr w:type="spellEnd"/>
      <w:r w:rsidRPr="00976CC1">
        <w:rPr>
          <w:sz w:val="24"/>
          <w:lang w:val="ru-RU"/>
        </w:rPr>
        <w:t xml:space="preserve">, </w:t>
      </w:r>
      <w:proofErr w:type="spellStart"/>
      <w:r w:rsidRPr="00976CC1">
        <w:rPr>
          <w:sz w:val="24"/>
          <w:lang w:val="ru-RU"/>
        </w:rPr>
        <w:t>що</w:t>
      </w:r>
      <w:proofErr w:type="spellEnd"/>
      <w:r w:rsidRPr="00976CC1">
        <w:rPr>
          <w:sz w:val="24"/>
          <w:lang w:val="ru-RU"/>
        </w:rPr>
        <w:t xml:space="preserve"> </w:t>
      </w:r>
      <w:proofErr w:type="spellStart"/>
      <w:r w:rsidRPr="00976CC1">
        <w:rPr>
          <w:sz w:val="24"/>
          <w:lang w:val="ru-RU"/>
        </w:rPr>
        <w:t>стає</w:t>
      </w:r>
      <w:proofErr w:type="spellEnd"/>
      <w:r w:rsidRPr="00976CC1">
        <w:rPr>
          <w:sz w:val="24"/>
          <w:lang w:val="ru-RU"/>
        </w:rPr>
        <w:t xml:space="preserve"> </w:t>
      </w:r>
      <w:proofErr w:type="spellStart"/>
      <w:r w:rsidRPr="00976CC1">
        <w:rPr>
          <w:sz w:val="24"/>
          <w:lang w:val="ru-RU"/>
        </w:rPr>
        <w:t>невід’ємною</w:t>
      </w:r>
      <w:proofErr w:type="spellEnd"/>
      <w:r w:rsidRPr="00976CC1">
        <w:rPr>
          <w:sz w:val="24"/>
          <w:lang w:val="ru-RU"/>
        </w:rPr>
        <w:t xml:space="preserve"> </w:t>
      </w:r>
      <w:proofErr w:type="spellStart"/>
      <w:r w:rsidRPr="00976CC1">
        <w:rPr>
          <w:sz w:val="24"/>
          <w:lang w:val="ru-RU"/>
        </w:rPr>
        <w:t>частиною</w:t>
      </w:r>
      <w:proofErr w:type="spellEnd"/>
      <w:r w:rsidRPr="00976CC1">
        <w:rPr>
          <w:sz w:val="24"/>
          <w:lang w:val="ru-RU"/>
        </w:rPr>
        <w:t xml:space="preserve"> </w:t>
      </w:r>
      <w:proofErr w:type="spellStart"/>
      <w:r w:rsidRPr="00976CC1">
        <w:rPr>
          <w:sz w:val="24"/>
          <w:lang w:val="ru-RU"/>
        </w:rPr>
        <w:t>цього</w:t>
      </w:r>
      <w:proofErr w:type="spellEnd"/>
      <w:r w:rsidRPr="00976CC1">
        <w:rPr>
          <w:sz w:val="24"/>
          <w:lang w:val="ru-RU"/>
        </w:rPr>
        <w:t xml:space="preserve"> Договору і </w:t>
      </w:r>
      <w:proofErr w:type="spellStart"/>
      <w:r w:rsidRPr="00976CC1">
        <w:rPr>
          <w:sz w:val="24"/>
          <w:lang w:val="ru-RU"/>
        </w:rPr>
        <w:t>набирає</w:t>
      </w:r>
      <w:proofErr w:type="spellEnd"/>
      <w:r w:rsidRPr="00976CC1">
        <w:rPr>
          <w:sz w:val="24"/>
          <w:lang w:val="ru-RU"/>
        </w:rPr>
        <w:t xml:space="preserve"> </w:t>
      </w:r>
      <w:proofErr w:type="spellStart"/>
      <w:r w:rsidRPr="00976CC1">
        <w:rPr>
          <w:sz w:val="24"/>
          <w:lang w:val="ru-RU"/>
        </w:rPr>
        <w:t>чинності</w:t>
      </w:r>
      <w:proofErr w:type="spellEnd"/>
      <w:r w:rsidRPr="00976CC1">
        <w:rPr>
          <w:sz w:val="24"/>
          <w:lang w:val="ru-RU"/>
        </w:rPr>
        <w:t xml:space="preserve"> </w:t>
      </w:r>
      <w:proofErr w:type="spellStart"/>
      <w:r w:rsidRPr="00976CC1">
        <w:rPr>
          <w:sz w:val="24"/>
          <w:lang w:val="ru-RU"/>
        </w:rPr>
        <w:t>лише</w:t>
      </w:r>
      <w:proofErr w:type="spellEnd"/>
      <w:r w:rsidRPr="00976CC1">
        <w:rPr>
          <w:sz w:val="24"/>
          <w:lang w:val="ru-RU"/>
        </w:rPr>
        <w:t xml:space="preserve"> </w:t>
      </w:r>
      <w:proofErr w:type="spellStart"/>
      <w:r w:rsidRPr="00976CC1">
        <w:rPr>
          <w:sz w:val="24"/>
          <w:lang w:val="ru-RU"/>
        </w:rPr>
        <w:t>після</w:t>
      </w:r>
      <w:proofErr w:type="spellEnd"/>
      <w:r w:rsidRPr="00976CC1">
        <w:rPr>
          <w:sz w:val="24"/>
          <w:lang w:val="ru-RU"/>
        </w:rPr>
        <w:t xml:space="preserve"> </w:t>
      </w:r>
      <w:proofErr w:type="spellStart"/>
      <w:r w:rsidRPr="00976CC1">
        <w:rPr>
          <w:sz w:val="24"/>
          <w:lang w:val="ru-RU"/>
        </w:rPr>
        <w:t>його</w:t>
      </w:r>
      <w:proofErr w:type="spellEnd"/>
      <w:r w:rsidRPr="00976CC1">
        <w:rPr>
          <w:sz w:val="24"/>
          <w:lang w:val="ru-RU"/>
        </w:rPr>
        <w:t xml:space="preserve"> </w:t>
      </w:r>
      <w:proofErr w:type="spellStart"/>
      <w:r w:rsidRPr="00976CC1">
        <w:rPr>
          <w:sz w:val="24"/>
          <w:lang w:val="ru-RU"/>
        </w:rPr>
        <w:t>підписання</w:t>
      </w:r>
      <w:proofErr w:type="spellEnd"/>
      <w:r w:rsidRPr="00976CC1">
        <w:rPr>
          <w:sz w:val="24"/>
          <w:lang w:val="ru-RU"/>
        </w:rPr>
        <w:t xml:space="preserve"> </w:t>
      </w:r>
      <w:proofErr w:type="spellStart"/>
      <w:r w:rsidRPr="00976CC1">
        <w:rPr>
          <w:sz w:val="24"/>
          <w:lang w:val="ru-RU"/>
        </w:rPr>
        <w:t>уповноваженими</w:t>
      </w:r>
      <w:proofErr w:type="spellEnd"/>
      <w:r w:rsidRPr="00976CC1">
        <w:rPr>
          <w:sz w:val="24"/>
          <w:lang w:val="ru-RU"/>
        </w:rPr>
        <w:t xml:space="preserve"> особами </w:t>
      </w:r>
      <w:proofErr w:type="spellStart"/>
      <w:r w:rsidRPr="00976CC1">
        <w:rPr>
          <w:sz w:val="24"/>
          <w:lang w:val="ru-RU"/>
        </w:rPr>
        <w:t>Сторін</w:t>
      </w:r>
      <w:proofErr w:type="spellEnd"/>
      <w:r w:rsidRPr="00976CC1">
        <w:rPr>
          <w:sz w:val="24"/>
          <w:lang w:val="ru-RU"/>
        </w:rPr>
        <w:t>.</w:t>
      </w:r>
    </w:p>
    <w:p w:rsidR="00976CC1" w:rsidRPr="00976CC1" w:rsidRDefault="00976CC1" w:rsidP="00A95640">
      <w:pPr>
        <w:pStyle w:val="a8"/>
        <w:numPr>
          <w:ilvl w:val="1"/>
          <w:numId w:val="41"/>
        </w:numPr>
        <w:tabs>
          <w:tab w:val="left" w:pos="284"/>
        </w:tabs>
        <w:ind w:left="0" w:firstLine="0"/>
        <w:jc w:val="both"/>
        <w:rPr>
          <w:sz w:val="24"/>
          <w:lang w:val="ru-RU"/>
        </w:rPr>
      </w:pPr>
      <w:proofErr w:type="spellStart"/>
      <w:r w:rsidRPr="00976CC1">
        <w:rPr>
          <w:sz w:val="24"/>
          <w:lang w:val="ru-RU"/>
        </w:rPr>
        <w:lastRenderedPageBreak/>
        <w:t>Цей</w:t>
      </w:r>
      <w:proofErr w:type="spellEnd"/>
      <w:r w:rsidRPr="00976CC1">
        <w:rPr>
          <w:sz w:val="24"/>
          <w:lang w:val="ru-RU"/>
        </w:rPr>
        <w:t xml:space="preserve"> </w:t>
      </w:r>
      <w:proofErr w:type="spellStart"/>
      <w:r w:rsidRPr="00976CC1">
        <w:rPr>
          <w:sz w:val="24"/>
          <w:lang w:val="ru-RU"/>
        </w:rPr>
        <w:t>Договір</w:t>
      </w:r>
      <w:proofErr w:type="spellEnd"/>
      <w:r w:rsidRPr="00976CC1">
        <w:rPr>
          <w:sz w:val="24"/>
          <w:lang w:val="ru-RU"/>
        </w:rPr>
        <w:t xml:space="preserve"> не </w:t>
      </w:r>
      <w:proofErr w:type="spellStart"/>
      <w:r w:rsidRPr="00976CC1">
        <w:rPr>
          <w:sz w:val="24"/>
          <w:lang w:val="ru-RU"/>
        </w:rPr>
        <w:t>втрачає</w:t>
      </w:r>
      <w:proofErr w:type="spellEnd"/>
      <w:r w:rsidRPr="00976CC1">
        <w:rPr>
          <w:sz w:val="24"/>
          <w:lang w:val="ru-RU"/>
        </w:rPr>
        <w:t xml:space="preserve"> </w:t>
      </w:r>
      <w:proofErr w:type="spellStart"/>
      <w:r w:rsidRPr="00976CC1">
        <w:rPr>
          <w:sz w:val="24"/>
          <w:lang w:val="ru-RU"/>
        </w:rPr>
        <w:t>чинності</w:t>
      </w:r>
      <w:proofErr w:type="spellEnd"/>
      <w:r w:rsidRPr="00976CC1">
        <w:rPr>
          <w:sz w:val="24"/>
          <w:lang w:val="ru-RU"/>
        </w:rPr>
        <w:t xml:space="preserve"> у </w:t>
      </w:r>
      <w:proofErr w:type="spellStart"/>
      <w:r w:rsidRPr="00976CC1">
        <w:rPr>
          <w:sz w:val="24"/>
          <w:lang w:val="ru-RU"/>
        </w:rPr>
        <w:t>разі</w:t>
      </w:r>
      <w:proofErr w:type="spellEnd"/>
      <w:r w:rsidRPr="00976CC1">
        <w:rPr>
          <w:sz w:val="24"/>
          <w:lang w:val="ru-RU"/>
        </w:rPr>
        <w:t xml:space="preserve"> </w:t>
      </w:r>
      <w:proofErr w:type="spellStart"/>
      <w:r w:rsidRPr="00976CC1">
        <w:rPr>
          <w:sz w:val="24"/>
          <w:lang w:val="ru-RU"/>
        </w:rPr>
        <w:t>зміни</w:t>
      </w:r>
      <w:proofErr w:type="spellEnd"/>
      <w:r w:rsidRPr="00976CC1">
        <w:rPr>
          <w:sz w:val="24"/>
          <w:lang w:val="ru-RU"/>
        </w:rPr>
        <w:t xml:space="preserve"> </w:t>
      </w:r>
      <w:proofErr w:type="spellStart"/>
      <w:r w:rsidRPr="00976CC1">
        <w:rPr>
          <w:sz w:val="24"/>
          <w:lang w:val="ru-RU"/>
        </w:rPr>
        <w:t>реквізитів</w:t>
      </w:r>
      <w:proofErr w:type="spellEnd"/>
      <w:r w:rsidRPr="00976CC1">
        <w:rPr>
          <w:sz w:val="24"/>
          <w:lang w:val="ru-RU"/>
        </w:rPr>
        <w:t xml:space="preserve"> </w:t>
      </w:r>
      <w:proofErr w:type="spellStart"/>
      <w:r w:rsidRPr="00976CC1">
        <w:rPr>
          <w:sz w:val="24"/>
          <w:lang w:val="ru-RU"/>
        </w:rPr>
        <w:t>Сторін</w:t>
      </w:r>
      <w:proofErr w:type="spellEnd"/>
      <w:r w:rsidRPr="00976CC1">
        <w:rPr>
          <w:sz w:val="24"/>
          <w:lang w:val="ru-RU"/>
        </w:rPr>
        <w:t xml:space="preserve">, </w:t>
      </w:r>
      <w:proofErr w:type="spellStart"/>
      <w:r w:rsidRPr="00976CC1">
        <w:rPr>
          <w:sz w:val="24"/>
          <w:lang w:val="ru-RU"/>
        </w:rPr>
        <w:t>їх</w:t>
      </w:r>
      <w:proofErr w:type="spellEnd"/>
      <w:r w:rsidRPr="00976CC1">
        <w:rPr>
          <w:sz w:val="24"/>
          <w:lang w:val="ru-RU"/>
        </w:rPr>
        <w:t xml:space="preserve"> </w:t>
      </w:r>
      <w:proofErr w:type="spellStart"/>
      <w:r w:rsidRPr="00976CC1">
        <w:rPr>
          <w:sz w:val="24"/>
          <w:lang w:val="ru-RU"/>
        </w:rPr>
        <w:t>установчих</w:t>
      </w:r>
      <w:proofErr w:type="spellEnd"/>
      <w:r w:rsidRPr="00976CC1">
        <w:rPr>
          <w:sz w:val="24"/>
          <w:lang w:val="ru-RU"/>
        </w:rPr>
        <w:t xml:space="preserve"> </w:t>
      </w:r>
      <w:proofErr w:type="spellStart"/>
      <w:r w:rsidRPr="00976CC1">
        <w:rPr>
          <w:sz w:val="24"/>
          <w:lang w:val="ru-RU"/>
        </w:rPr>
        <w:t>документів</w:t>
      </w:r>
      <w:proofErr w:type="spellEnd"/>
      <w:r w:rsidRPr="00976CC1">
        <w:rPr>
          <w:sz w:val="24"/>
          <w:lang w:val="ru-RU"/>
        </w:rPr>
        <w:t xml:space="preserve">, а </w:t>
      </w:r>
      <w:proofErr w:type="spellStart"/>
      <w:r w:rsidRPr="00976CC1">
        <w:rPr>
          <w:sz w:val="24"/>
          <w:lang w:val="ru-RU"/>
        </w:rPr>
        <w:t>також</w:t>
      </w:r>
      <w:proofErr w:type="spellEnd"/>
      <w:r w:rsidRPr="00976CC1">
        <w:rPr>
          <w:sz w:val="24"/>
          <w:lang w:val="ru-RU"/>
        </w:rPr>
        <w:t xml:space="preserve"> </w:t>
      </w:r>
      <w:proofErr w:type="spellStart"/>
      <w:r w:rsidRPr="00976CC1">
        <w:rPr>
          <w:sz w:val="24"/>
          <w:lang w:val="ru-RU"/>
        </w:rPr>
        <w:t>зміни</w:t>
      </w:r>
      <w:proofErr w:type="spellEnd"/>
      <w:r w:rsidRPr="00976CC1">
        <w:rPr>
          <w:sz w:val="24"/>
          <w:lang w:val="ru-RU"/>
        </w:rPr>
        <w:t xml:space="preserve"> </w:t>
      </w:r>
      <w:proofErr w:type="spellStart"/>
      <w:r w:rsidRPr="00976CC1">
        <w:rPr>
          <w:sz w:val="24"/>
          <w:lang w:val="ru-RU"/>
        </w:rPr>
        <w:t>власника</w:t>
      </w:r>
      <w:proofErr w:type="spellEnd"/>
      <w:r w:rsidRPr="00976CC1">
        <w:rPr>
          <w:sz w:val="24"/>
          <w:lang w:val="ru-RU"/>
        </w:rPr>
        <w:t xml:space="preserve">, </w:t>
      </w:r>
      <w:proofErr w:type="spellStart"/>
      <w:r w:rsidRPr="00976CC1">
        <w:rPr>
          <w:sz w:val="24"/>
          <w:lang w:val="ru-RU"/>
        </w:rPr>
        <w:t>організаційно-правової</w:t>
      </w:r>
      <w:proofErr w:type="spellEnd"/>
      <w:r w:rsidRPr="00976CC1">
        <w:rPr>
          <w:sz w:val="24"/>
          <w:lang w:val="ru-RU"/>
        </w:rPr>
        <w:t xml:space="preserve"> </w:t>
      </w:r>
      <w:proofErr w:type="spellStart"/>
      <w:r w:rsidRPr="00976CC1">
        <w:rPr>
          <w:sz w:val="24"/>
          <w:lang w:val="ru-RU"/>
        </w:rPr>
        <w:t>форми</w:t>
      </w:r>
      <w:proofErr w:type="spellEnd"/>
      <w:r w:rsidRPr="00976CC1">
        <w:rPr>
          <w:sz w:val="24"/>
          <w:lang w:val="ru-RU"/>
        </w:rPr>
        <w:t xml:space="preserve">, адрес та </w:t>
      </w:r>
      <w:proofErr w:type="spellStart"/>
      <w:r w:rsidRPr="00976CC1">
        <w:rPr>
          <w:sz w:val="24"/>
          <w:lang w:val="ru-RU"/>
        </w:rPr>
        <w:t>телефонних</w:t>
      </w:r>
      <w:proofErr w:type="spellEnd"/>
      <w:r w:rsidRPr="00976CC1">
        <w:rPr>
          <w:sz w:val="24"/>
          <w:lang w:val="ru-RU"/>
        </w:rPr>
        <w:t xml:space="preserve"> </w:t>
      </w:r>
      <w:proofErr w:type="spellStart"/>
      <w:r w:rsidRPr="00976CC1">
        <w:rPr>
          <w:sz w:val="24"/>
          <w:lang w:val="ru-RU"/>
        </w:rPr>
        <w:t>номерів</w:t>
      </w:r>
      <w:proofErr w:type="spellEnd"/>
      <w:r w:rsidRPr="00976CC1">
        <w:rPr>
          <w:sz w:val="24"/>
          <w:lang w:val="ru-RU"/>
        </w:rPr>
        <w:t xml:space="preserve">. Сторона, в </w:t>
      </w:r>
      <w:proofErr w:type="spellStart"/>
      <w:r w:rsidRPr="00976CC1">
        <w:rPr>
          <w:sz w:val="24"/>
          <w:lang w:val="ru-RU"/>
        </w:rPr>
        <w:t>якої</w:t>
      </w:r>
      <w:proofErr w:type="spellEnd"/>
      <w:r w:rsidRPr="00976CC1">
        <w:rPr>
          <w:sz w:val="24"/>
          <w:lang w:val="ru-RU"/>
        </w:rPr>
        <w:t xml:space="preserve"> </w:t>
      </w:r>
      <w:proofErr w:type="spellStart"/>
      <w:r w:rsidRPr="00976CC1">
        <w:rPr>
          <w:sz w:val="24"/>
          <w:lang w:val="ru-RU"/>
        </w:rPr>
        <w:t>виникли</w:t>
      </w:r>
      <w:proofErr w:type="spellEnd"/>
      <w:r w:rsidRPr="00976CC1">
        <w:rPr>
          <w:sz w:val="24"/>
          <w:lang w:val="ru-RU"/>
        </w:rPr>
        <w:t xml:space="preserve"> </w:t>
      </w:r>
      <w:proofErr w:type="spellStart"/>
      <w:r w:rsidRPr="00976CC1">
        <w:rPr>
          <w:sz w:val="24"/>
          <w:lang w:val="ru-RU"/>
        </w:rPr>
        <w:t>такі</w:t>
      </w:r>
      <w:proofErr w:type="spellEnd"/>
      <w:r w:rsidRPr="00976CC1">
        <w:rPr>
          <w:sz w:val="24"/>
          <w:lang w:val="ru-RU"/>
        </w:rPr>
        <w:t xml:space="preserve"> </w:t>
      </w:r>
      <w:proofErr w:type="spellStart"/>
      <w:r w:rsidRPr="00976CC1">
        <w:rPr>
          <w:sz w:val="24"/>
          <w:lang w:val="ru-RU"/>
        </w:rPr>
        <w:t>зміни</w:t>
      </w:r>
      <w:proofErr w:type="spellEnd"/>
      <w:r w:rsidRPr="00976CC1">
        <w:rPr>
          <w:sz w:val="24"/>
          <w:lang w:val="ru-RU"/>
        </w:rPr>
        <w:t xml:space="preserve">, </w:t>
      </w:r>
      <w:proofErr w:type="spellStart"/>
      <w:r w:rsidRPr="00976CC1">
        <w:rPr>
          <w:sz w:val="24"/>
          <w:lang w:val="ru-RU"/>
        </w:rPr>
        <w:t>зобов’язана</w:t>
      </w:r>
      <w:proofErr w:type="spellEnd"/>
      <w:r w:rsidRPr="00976CC1">
        <w:rPr>
          <w:sz w:val="24"/>
          <w:lang w:val="ru-RU"/>
        </w:rPr>
        <w:t xml:space="preserve"> </w:t>
      </w:r>
      <w:proofErr w:type="spellStart"/>
      <w:r w:rsidRPr="00976CC1">
        <w:rPr>
          <w:sz w:val="24"/>
          <w:lang w:val="ru-RU"/>
        </w:rPr>
        <w:t>протягом</w:t>
      </w:r>
      <w:proofErr w:type="spellEnd"/>
      <w:r w:rsidRPr="00976CC1">
        <w:rPr>
          <w:sz w:val="24"/>
          <w:lang w:val="ru-RU"/>
        </w:rPr>
        <w:t xml:space="preserve"> 2 </w:t>
      </w:r>
      <w:r w:rsidRPr="00976CC1">
        <w:rPr>
          <w:i/>
          <w:sz w:val="24"/>
          <w:lang w:val="ru-RU"/>
        </w:rPr>
        <w:t>(</w:t>
      </w:r>
      <w:proofErr w:type="spellStart"/>
      <w:r w:rsidRPr="00976CC1">
        <w:rPr>
          <w:i/>
          <w:sz w:val="24"/>
          <w:lang w:val="ru-RU"/>
        </w:rPr>
        <w:t>двох</w:t>
      </w:r>
      <w:proofErr w:type="spellEnd"/>
      <w:r w:rsidRPr="00976CC1">
        <w:rPr>
          <w:i/>
          <w:sz w:val="24"/>
          <w:lang w:val="ru-RU"/>
        </w:rPr>
        <w:t>)</w:t>
      </w:r>
      <w:r w:rsidRPr="00976CC1">
        <w:rPr>
          <w:sz w:val="24"/>
          <w:lang w:val="ru-RU"/>
        </w:rPr>
        <w:t xml:space="preserve"> </w:t>
      </w:r>
      <w:proofErr w:type="spellStart"/>
      <w:r w:rsidRPr="00976CC1">
        <w:rPr>
          <w:sz w:val="24"/>
          <w:lang w:val="ru-RU"/>
        </w:rPr>
        <w:t>робочих</w:t>
      </w:r>
      <w:proofErr w:type="spellEnd"/>
      <w:r w:rsidRPr="00976CC1">
        <w:rPr>
          <w:sz w:val="24"/>
          <w:lang w:val="ru-RU"/>
        </w:rPr>
        <w:t xml:space="preserve"> </w:t>
      </w:r>
      <w:proofErr w:type="spellStart"/>
      <w:r w:rsidRPr="00976CC1">
        <w:rPr>
          <w:sz w:val="24"/>
          <w:lang w:val="ru-RU"/>
        </w:rPr>
        <w:t>днів</w:t>
      </w:r>
      <w:proofErr w:type="spellEnd"/>
      <w:r w:rsidRPr="00976CC1">
        <w:rPr>
          <w:sz w:val="24"/>
          <w:lang w:val="ru-RU"/>
        </w:rPr>
        <w:t xml:space="preserve"> </w:t>
      </w:r>
      <w:proofErr w:type="spellStart"/>
      <w:r w:rsidRPr="00976CC1">
        <w:rPr>
          <w:sz w:val="24"/>
          <w:lang w:val="ru-RU"/>
        </w:rPr>
        <w:t>повідомити</w:t>
      </w:r>
      <w:proofErr w:type="spellEnd"/>
      <w:r w:rsidRPr="00976CC1">
        <w:rPr>
          <w:sz w:val="24"/>
          <w:lang w:val="ru-RU"/>
        </w:rPr>
        <w:t xml:space="preserve"> </w:t>
      </w:r>
      <w:proofErr w:type="spellStart"/>
      <w:r w:rsidRPr="00976CC1">
        <w:rPr>
          <w:sz w:val="24"/>
          <w:lang w:val="ru-RU"/>
        </w:rPr>
        <w:t>іншу</w:t>
      </w:r>
      <w:proofErr w:type="spellEnd"/>
      <w:r w:rsidRPr="00976CC1">
        <w:rPr>
          <w:sz w:val="24"/>
          <w:lang w:val="ru-RU"/>
        </w:rPr>
        <w:t xml:space="preserve"> Сторону шляхом </w:t>
      </w:r>
      <w:proofErr w:type="spellStart"/>
      <w:r w:rsidRPr="00976CC1">
        <w:rPr>
          <w:sz w:val="24"/>
          <w:lang w:val="ru-RU"/>
        </w:rPr>
        <w:t>надсилання</w:t>
      </w:r>
      <w:proofErr w:type="spellEnd"/>
      <w:r w:rsidRPr="00976CC1">
        <w:rPr>
          <w:sz w:val="24"/>
          <w:lang w:val="ru-RU"/>
        </w:rPr>
        <w:t xml:space="preserve"> листа за </w:t>
      </w:r>
      <w:proofErr w:type="spellStart"/>
      <w:r w:rsidRPr="00976CC1">
        <w:rPr>
          <w:sz w:val="24"/>
          <w:lang w:val="ru-RU"/>
        </w:rPr>
        <w:t>підписом</w:t>
      </w:r>
      <w:proofErr w:type="spellEnd"/>
      <w:r w:rsidRPr="00976CC1">
        <w:rPr>
          <w:sz w:val="24"/>
          <w:lang w:val="ru-RU"/>
        </w:rPr>
        <w:t xml:space="preserve"> </w:t>
      </w:r>
      <w:proofErr w:type="spellStart"/>
      <w:r w:rsidRPr="00976CC1">
        <w:rPr>
          <w:sz w:val="24"/>
          <w:lang w:val="ru-RU"/>
        </w:rPr>
        <w:t>уповноваженої</w:t>
      </w:r>
      <w:proofErr w:type="spellEnd"/>
      <w:r w:rsidRPr="00976CC1">
        <w:rPr>
          <w:sz w:val="24"/>
          <w:lang w:val="ru-RU"/>
        </w:rPr>
        <w:t xml:space="preserve"> особи </w:t>
      </w:r>
      <w:proofErr w:type="spellStart"/>
      <w:r w:rsidRPr="00976CC1">
        <w:rPr>
          <w:sz w:val="24"/>
          <w:lang w:val="ru-RU"/>
        </w:rPr>
        <w:t>Сторони</w:t>
      </w:r>
      <w:proofErr w:type="spellEnd"/>
      <w:r w:rsidRPr="00976CC1">
        <w:rPr>
          <w:sz w:val="24"/>
          <w:lang w:val="ru-RU"/>
        </w:rPr>
        <w:t xml:space="preserve"> (</w:t>
      </w:r>
      <w:proofErr w:type="spellStart"/>
      <w:r w:rsidRPr="00976CC1">
        <w:rPr>
          <w:sz w:val="24"/>
          <w:lang w:val="ru-RU"/>
        </w:rPr>
        <w:t>рекомендованого</w:t>
      </w:r>
      <w:proofErr w:type="spellEnd"/>
      <w:r w:rsidRPr="00976CC1">
        <w:rPr>
          <w:sz w:val="24"/>
          <w:lang w:val="ru-RU"/>
        </w:rPr>
        <w:t xml:space="preserve"> листа з </w:t>
      </w:r>
      <w:proofErr w:type="spellStart"/>
      <w:r w:rsidRPr="00976CC1">
        <w:rPr>
          <w:sz w:val="24"/>
          <w:lang w:val="ru-RU"/>
        </w:rPr>
        <w:t>повідомленням</w:t>
      </w:r>
      <w:proofErr w:type="spellEnd"/>
      <w:r w:rsidRPr="00976CC1">
        <w:rPr>
          <w:sz w:val="24"/>
          <w:lang w:val="ru-RU"/>
        </w:rPr>
        <w:t xml:space="preserve"> про </w:t>
      </w:r>
      <w:proofErr w:type="spellStart"/>
      <w:r w:rsidRPr="00976CC1">
        <w:rPr>
          <w:sz w:val="24"/>
          <w:lang w:val="ru-RU"/>
        </w:rPr>
        <w:t>вручення</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доставлення</w:t>
      </w:r>
      <w:proofErr w:type="spellEnd"/>
      <w:r w:rsidRPr="00976CC1">
        <w:rPr>
          <w:sz w:val="24"/>
          <w:lang w:val="ru-RU"/>
        </w:rPr>
        <w:t xml:space="preserve"> </w:t>
      </w:r>
      <w:proofErr w:type="spellStart"/>
      <w:r w:rsidRPr="00976CC1">
        <w:rPr>
          <w:sz w:val="24"/>
          <w:lang w:val="ru-RU"/>
        </w:rPr>
        <w:t>кур’єром</w:t>
      </w:r>
      <w:proofErr w:type="spellEnd"/>
      <w:r w:rsidRPr="00976CC1">
        <w:rPr>
          <w:sz w:val="24"/>
          <w:lang w:val="ru-RU"/>
        </w:rPr>
        <w:t xml:space="preserve"> </w:t>
      </w:r>
      <w:proofErr w:type="spellStart"/>
      <w:r w:rsidRPr="00976CC1">
        <w:rPr>
          <w:sz w:val="24"/>
          <w:lang w:val="ru-RU"/>
        </w:rPr>
        <w:t>під</w:t>
      </w:r>
      <w:proofErr w:type="spellEnd"/>
      <w:r w:rsidRPr="00976CC1">
        <w:rPr>
          <w:sz w:val="24"/>
          <w:lang w:val="ru-RU"/>
        </w:rPr>
        <w:t xml:space="preserve"> </w:t>
      </w:r>
      <w:proofErr w:type="spellStart"/>
      <w:r w:rsidRPr="00976CC1">
        <w:rPr>
          <w:sz w:val="24"/>
          <w:lang w:val="ru-RU"/>
        </w:rPr>
        <w:t>підпис</w:t>
      </w:r>
      <w:proofErr w:type="spellEnd"/>
      <w:r w:rsidRPr="00976CC1">
        <w:rPr>
          <w:sz w:val="24"/>
          <w:lang w:val="ru-RU"/>
        </w:rPr>
        <w:t xml:space="preserve"> про </w:t>
      </w:r>
      <w:proofErr w:type="spellStart"/>
      <w:r w:rsidRPr="00976CC1">
        <w:rPr>
          <w:sz w:val="24"/>
          <w:lang w:val="ru-RU"/>
        </w:rPr>
        <w:t>отримання</w:t>
      </w:r>
      <w:proofErr w:type="spellEnd"/>
      <w:r w:rsidRPr="00976CC1">
        <w:rPr>
          <w:sz w:val="24"/>
          <w:lang w:val="ru-RU"/>
        </w:rPr>
        <w:t xml:space="preserve"> </w:t>
      </w:r>
      <w:proofErr w:type="spellStart"/>
      <w:r w:rsidRPr="00976CC1">
        <w:rPr>
          <w:sz w:val="24"/>
          <w:lang w:val="ru-RU"/>
        </w:rPr>
        <w:t>уповноваженим</w:t>
      </w:r>
      <w:proofErr w:type="spellEnd"/>
      <w:r w:rsidRPr="00976CC1">
        <w:rPr>
          <w:sz w:val="24"/>
          <w:lang w:val="ru-RU"/>
        </w:rPr>
        <w:t xml:space="preserve"> </w:t>
      </w:r>
      <w:proofErr w:type="spellStart"/>
      <w:r w:rsidRPr="00976CC1">
        <w:rPr>
          <w:sz w:val="24"/>
          <w:lang w:val="ru-RU"/>
        </w:rPr>
        <w:t>представником</w:t>
      </w:r>
      <w:proofErr w:type="spellEnd"/>
      <w:r w:rsidRPr="00976CC1">
        <w:rPr>
          <w:sz w:val="24"/>
          <w:lang w:val="ru-RU"/>
        </w:rPr>
        <w:t xml:space="preserve"> </w:t>
      </w:r>
      <w:proofErr w:type="spellStart"/>
      <w:r w:rsidRPr="00976CC1">
        <w:rPr>
          <w:sz w:val="24"/>
          <w:lang w:val="ru-RU"/>
        </w:rPr>
        <w:t>відповідної</w:t>
      </w:r>
      <w:proofErr w:type="spellEnd"/>
      <w:r w:rsidRPr="00976CC1">
        <w:rPr>
          <w:sz w:val="24"/>
          <w:lang w:val="ru-RU"/>
        </w:rPr>
        <w:t xml:space="preserve"> </w:t>
      </w:r>
      <w:proofErr w:type="spellStart"/>
      <w:r w:rsidRPr="00976CC1">
        <w:rPr>
          <w:sz w:val="24"/>
          <w:lang w:val="ru-RU"/>
        </w:rPr>
        <w:t>Сторони</w:t>
      </w:r>
      <w:proofErr w:type="spellEnd"/>
      <w:r w:rsidRPr="00976CC1">
        <w:rPr>
          <w:sz w:val="24"/>
          <w:lang w:val="ru-RU"/>
        </w:rPr>
        <w:t xml:space="preserve">). </w:t>
      </w:r>
      <w:proofErr w:type="spellStart"/>
      <w:r w:rsidRPr="00976CC1">
        <w:rPr>
          <w:sz w:val="24"/>
          <w:lang w:val="ru-RU"/>
        </w:rPr>
        <w:t>Зазначені</w:t>
      </w:r>
      <w:proofErr w:type="spellEnd"/>
      <w:r w:rsidRPr="00976CC1">
        <w:rPr>
          <w:sz w:val="24"/>
          <w:lang w:val="ru-RU"/>
        </w:rPr>
        <w:t xml:space="preserve"> </w:t>
      </w:r>
      <w:proofErr w:type="spellStart"/>
      <w:r w:rsidRPr="00976CC1">
        <w:rPr>
          <w:sz w:val="24"/>
          <w:lang w:val="ru-RU"/>
        </w:rPr>
        <w:t>зміни</w:t>
      </w:r>
      <w:proofErr w:type="spellEnd"/>
      <w:r w:rsidRPr="00976CC1">
        <w:rPr>
          <w:sz w:val="24"/>
          <w:lang w:val="ru-RU"/>
        </w:rPr>
        <w:t xml:space="preserve"> до Договору </w:t>
      </w:r>
      <w:proofErr w:type="spellStart"/>
      <w:r w:rsidRPr="00976CC1">
        <w:rPr>
          <w:sz w:val="24"/>
          <w:lang w:val="ru-RU"/>
        </w:rPr>
        <w:t>набувають</w:t>
      </w:r>
      <w:proofErr w:type="spellEnd"/>
      <w:r w:rsidRPr="00976CC1">
        <w:rPr>
          <w:sz w:val="24"/>
          <w:lang w:val="ru-RU"/>
        </w:rPr>
        <w:t xml:space="preserve"> </w:t>
      </w:r>
      <w:proofErr w:type="spellStart"/>
      <w:r w:rsidRPr="00976CC1">
        <w:rPr>
          <w:sz w:val="24"/>
          <w:lang w:val="ru-RU"/>
        </w:rPr>
        <w:t>чинності</w:t>
      </w:r>
      <w:proofErr w:type="spellEnd"/>
      <w:r w:rsidRPr="00976CC1">
        <w:rPr>
          <w:sz w:val="24"/>
          <w:lang w:val="ru-RU"/>
        </w:rPr>
        <w:t xml:space="preserve"> з </w:t>
      </w:r>
      <w:proofErr w:type="spellStart"/>
      <w:r w:rsidRPr="00976CC1">
        <w:rPr>
          <w:sz w:val="24"/>
          <w:lang w:val="ru-RU"/>
        </w:rPr>
        <w:t>дати</w:t>
      </w:r>
      <w:proofErr w:type="spellEnd"/>
      <w:r w:rsidRPr="00976CC1">
        <w:rPr>
          <w:sz w:val="24"/>
          <w:lang w:val="ru-RU"/>
        </w:rPr>
        <w:t xml:space="preserve"> </w:t>
      </w:r>
      <w:proofErr w:type="spellStart"/>
      <w:r w:rsidRPr="00976CC1">
        <w:rPr>
          <w:sz w:val="24"/>
          <w:lang w:val="ru-RU"/>
        </w:rPr>
        <w:t>вручення</w:t>
      </w:r>
      <w:proofErr w:type="spellEnd"/>
      <w:r w:rsidRPr="00976CC1">
        <w:rPr>
          <w:sz w:val="24"/>
          <w:lang w:val="ru-RU"/>
        </w:rPr>
        <w:t xml:space="preserve"> листа.</w:t>
      </w:r>
    </w:p>
    <w:p w:rsidR="00976CC1" w:rsidRPr="00976CC1" w:rsidRDefault="00976CC1" w:rsidP="00A95640">
      <w:pPr>
        <w:pStyle w:val="a8"/>
        <w:numPr>
          <w:ilvl w:val="1"/>
          <w:numId w:val="41"/>
        </w:numPr>
        <w:tabs>
          <w:tab w:val="left" w:pos="284"/>
        </w:tabs>
        <w:ind w:left="0" w:firstLine="0"/>
        <w:jc w:val="both"/>
        <w:rPr>
          <w:sz w:val="24"/>
        </w:rPr>
      </w:pPr>
      <w:r w:rsidRPr="00976CC1">
        <w:rPr>
          <w:sz w:val="24"/>
          <w:lang w:val="uk-UA"/>
        </w:rPr>
        <w:t>Зміна або доповнення умов Договору здійснюється за ініціативою будь-якої Сторони на підставі Додаткової угоди між Замовником і Підрядником, Додаткова угода засвідчується підписами та скріплюється печатками Сторін (за наявності) і є невід’ємною частиною Договору.</w:t>
      </w:r>
    </w:p>
    <w:p w:rsidR="00976CC1" w:rsidRPr="00976CC1" w:rsidRDefault="00976CC1" w:rsidP="00A95640">
      <w:pPr>
        <w:pStyle w:val="a8"/>
        <w:numPr>
          <w:ilvl w:val="1"/>
          <w:numId w:val="41"/>
        </w:numPr>
        <w:tabs>
          <w:tab w:val="left" w:pos="567"/>
        </w:tabs>
        <w:spacing w:after="200"/>
        <w:ind w:left="0" w:firstLine="0"/>
        <w:jc w:val="both"/>
        <w:rPr>
          <w:b/>
          <w:sz w:val="24"/>
          <w:lang w:val="ru-RU"/>
        </w:rPr>
      </w:pPr>
      <w:r w:rsidRPr="00976CC1">
        <w:rPr>
          <w:color w:val="000000"/>
          <w:sz w:val="24"/>
          <w:lang w:val="ru-RU"/>
        </w:rPr>
        <w:t xml:space="preserve">Сторона </w:t>
      </w:r>
      <w:r w:rsidRPr="00976CC1">
        <w:rPr>
          <w:color w:val="000000"/>
          <w:sz w:val="24"/>
          <w:lang w:val="uk-UA"/>
        </w:rPr>
        <w:t>Д</w:t>
      </w:r>
      <w:r w:rsidRPr="00976CC1">
        <w:rPr>
          <w:color w:val="000000"/>
          <w:sz w:val="24"/>
          <w:lang w:val="ru-RU"/>
        </w:rPr>
        <w:t xml:space="preserve">оговору, яка </w:t>
      </w:r>
      <w:proofErr w:type="spellStart"/>
      <w:r w:rsidRPr="00976CC1">
        <w:rPr>
          <w:color w:val="000000"/>
          <w:sz w:val="24"/>
          <w:lang w:val="ru-RU"/>
        </w:rPr>
        <w:t>вважає</w:t>
      </w:r>
      <w:proofErr w:type="spellEnd"/>
      <w:r w:rsidRPr="00976CC1">
        <w:rPr>
          <w:color w:val="000000"/>
          <w:sz w:val="24"/>
          <w:lang w:val="ru-RU"/>
        </w:rPr>
        <w:t xml:space="preserve"> за </w:t>
      </w:r>
      <w:proofErr w:type="spellStart"/>
      <w:r w:rsidRPr="00976CC1">
        <w:rPr>
          <w:color w:val="000000"/>
          <w:sz w:val="24"/>
          <w:lang w:val="ru-RU"/>
        </w:rPr>
        <w:t>необхідне</w:t>
      </w:r>
      <w:proofErr w:type="spellEnd"/>
      <w:r w:rsidRPr="00976CC1">
        <w:rPr>
          <w:color w:val="000000"/>
          <w:sz w:val="24"/>
          <w:lang w:val="ru-RU"/>
        </w:rPr>
        <w:t xml:space="preserve"> внести </w:t>
      </w:r>
      <w:proofErr w:type="spellStart"/>
      <w:r w:rsidRPr="00976CC1">
        <w:rPr>
          <w:color w:val="000000"/>
          <w:sz w:val="24"/>
          <w:lang w:val="ru-RU"/>
        </w:rPr>
        <w:t>зміни</w:t>
      </w:r>
      <w:proofErr w:type="spellEnd"/>
      <w:r w:rsidRPr="00976CC1">
        <w:rPr>
          <w:color w:val="000000"/>
          <w:sz w:val="24"/>
          <w:lang w:val="ru-RU"/>
        </w:rPr>
        <w:t xml:space="preserve"> у </w:t>
      </w:r>
      <w:r w:rsidRPr="00976CC1">
        <w:rPr>
          <w:color w:val="000000"/>
          <w:sz w:val="24"/>
          <w:lang w:val="uk-UA"/>
        </w:rPr>
        <w:t>Д</w:t>
      </w:r>
      <w:proofErr w:type="spellStart"/>
      <w:r w:rsidRPr="00976CC1">
        <w:rPr>
          <w:color w:val="000000"/>
          <w:sz w:val="24"/>
          <w:lang w:val="ru-RU"/>
        </w:rPr>
        <w:t>оговір</w:t>
      </w:r>
      <w:proofErr w:type="spellEnd"/>
      <w:r w:rsidRPr="00976CC1">
        <w:rPr>
          <w:color w:val="000000"/>
          <w:sz w:val="24"/>
          <w:lang w:val="ru-RU"/>
        </w:rPr>
        <w:t xml:space="preserve"> </w:t>
      </w:r>
      <w:proofErr w:type="spellStart"/>
      <w:r w:rsidRPr="00976CC1">
        <w:rPr>
          <w:color w:val="000000"/>
          <w:sz w:val="24"/>
          <w:lang w:val="ru-RU"/>
        </w:rPr>
        <w:t>підряду</w:t>
      </w:r>
      <w:proofErr w:type="spellEnd"/>
      <w:r w:rsidRPr="00976CC1">
        <w:rPr>
          <w:color w:val="000000"/>
          <w:sz w:val="24"/>
          <w:lang w:val="ru-RU"/>
        </w:rPr>
        <w:t xml:space="preserve"> </w:t>
      </w:r>
      <w:proofErr w:type="spellStart"/>
      <w:r w:rsidRPr="00976CC1">
        <w:rPr>
          <w:color w:val="000000"/>
          <w:sz w:val="24"/>
          <w:lang w:val="ru-RU"/>
        </w:rPr>
        <w:t>чи</w:t>
      </w:r>
      <w:proofErr w:type="spellEnd"/>
      <w:r w:rsidRPr="00976CC1">
        <w:rPr>
          <w:color w:val="000000"/>
          <w:sz w:val="24"/>
          <w:lang w:val="uk-UA"/>
        </w:rPr>
        <w:t xml:space="preserve"> </w:t>
      </w:r>
      <w:proofErr w:type="spellStart"/>
      <w:r w:rsidRPr="00976CC1">
        <w:rPr>
          <w:color w:val="000000"/>
          <w:sz w:val="24"/>
          <w:lang w:val="ru-RU"/>
        </w:rPr>
        <w:t>розірвати</w:t>
      </w:r>
      <w:proofErr w:type="spellEnd"/>
      <w:r w:rsidRPr="00976CC1">
        <w:rPr>
          <w:color w:val="000000"/>
          <w:sz w:val="24"/>
          <w:lang w:val="ru-RU"/>
        </w:rPr>
        <w:t xml:space="preserve"> </w:t>
      </w:r>
      <w:proofErr w:type="spellStart"/>
      <w:r w:rsidRPr="00976CC1">
        <w:rPr>
          <w:color w:val="000000"/>
          <w:sz w:val="24"/>
          <w:lang w:val="ru-RU"/>
        </w:rPr>
        <w:t>його</w:t>
      </w:r>
      <w:proofErr w:type="spellEnd"/>
      <w:r w:rsidRPr="00976CC1">
        <w:rPr>
          <w:color w:val="000000"/>
          <w:sz w:val="24"/>
          <w:lang w:val="ru-RU"/>
        </w:rPr>
        <w:t xml:space="preserve">, повинна </w:t>
      </w:r>
      <w:proofErr w:type="spellStart"/>
      <w:r w:rsidRPr="00976CC1">
        <w:rPr>
          <w:color w:val="000000"/>
          <w:sz w:val="24"/>
          <w:lang w:val="ru-RU"/>
        </w:rPr>
        <w:t>надіслати</w:t>
      </w:r>
      <w:proofErr w:type="spellEnd"/>
      <w:r w:rsidRPr="00976CC1">
        <w:rPr>
          <w:color w:val="000000"/>
          <w:sz w:val="24"/>
          <w:lang w:val="ru-RU"/>
        </w:rPr>
        <w:t xml:space="preserve"> </w:t>
      </w:r>
      <w:proofErr w:type="spellStart"/>
      <w:r w:rsidRPr="00976CC1">
        <w:rPr>
          <w:color w:val="000000"/>
          <w:sz w:val="24"/>
          <w:lang w:val="ru-RU"/>
        </w:rPr>
        <w:t>відповідну</w:t>
      </w:r>
      <w:proofErr w:type="spellEnd"/>
      <w:r w:rsidRPr="00976CC1">
        <w:rPr>
          <w:color w:val="000000"/>
          <w:sz w:val="24"/>
          <w:lang w:val="ru-RU"/>
        </w:rPr>
        <w:t xml:space="preserve"> </w:t>
      </w:r>
      <w:proofErr w:type="spellStart"/>
      <w:r w:rsidRPr="00976CC1">
        <w:rPr>
          <w:color w:val="000000"/>
          <w:sz w:val="24"/>
          <w:lang w:val="ru-RU"/>
        </w:rPr>
        <w:t>пропозицію</w:t>
      </w:r>
      <w:proofErr w:type="spellEnd"/>
      <w:r w:rsidRPr="00976CC1">
        <w:rPr>
          <w:color w:val="000000"/>
          <w:sz w:val="24"/>
          <w:lang w:val="ru-RU"/>
        </w:rPr>
        <w:t xml:space="preserve"> </w:t>
      </w:r>
      <w:proofErr w:type="spellStart"/>
      <w:r w:rsidRPr="00976CC1">
        <w:rPr>
          <w:color w:val="000000"/>
          <w:sz w:val="24"/>
          <w:lang w:val="ru-RU"/>
        </w:rPr>
        <w:t>другій</w:t>
      </w:r>
      <w:proofErr w:type="spellEnd"/>
      <w:r w:rsidRPr="00976CC1">
        <w:rPr>
          <w:color w:val="000000"/>
          <w:sz w:val="24"/>
          <w:lang w:val="ru-RU"/>
        </w:rPr>
        <w:t xml:space="preserve"> </w:t>
      </w:r>
      <w:proofErr w:type="spellStart"/>
      <w:r w:rsidRPr="00976CC1">
        <w:rPr>
          <w:color w:val="000000"/>
          <w:sz w:val="24"/>
          <w:lang w:val="ru-RU"/>
        </w:rPr>
        <w:t>стороні</w:t>
      </w:r>
      <w:proofErr w:type="spellEnd"/>
      <w:r w:rsidRPr="00976CC1">
        <w:rPr>
          <w:color w:val="000000"/>
          <w:sz w:val="24"/>
          <w:lang w:val="ru-RU"/>
        </w:rPr>
        <w:t>.</w:t>
      </w:r>
      <w:bookmarkStart w:id="2" w:name="o329"/>
      <w:bookmarkEnd w:id="2"/>
      <w:r w:rsidRPr="00976CC1">
        <w:rPr>
          <w:color w:val="000000"/>
          <w:sz w:val="24"/>
          <w:lang w:val="uk-UA"/>
        </w:rPr>
        <w:t xml:space="preserve"> </w:t>
      </w:r>
      <w:r w:rsidRPr="00976CC1">
        <w:rPr>
          <w:color w:val="000000"/>
          <w:sz w:val="24"/>
          <w:lang w:val="ru-RU"/>
        </w:rPr>
        <w:t xml:space="preserve">Сторона договору, яка одержала </w:t>
      </w:r>
      <w:proofErr w:type="spellStart"/>
      <w:r w:rsidRPr="00976CC1">
        <w:rPr>
          <w:color w:val="000000"/>
          <w:sz w:val="24"/>
          <w:lang w:val="ru-RU"/>
        </w:rPr>
        <w:t>пропозицію</w:t>
      </w:r>
      <w:proofErr w:type="spellEnd"/>
      <w:r w:rsidRPr="00976CC1">
        <w:rPr>
          <w:color w:val="000000"/>
          <w:sz w:val="24"/>
          <w:lang w:val="ru-RU"/>
        </w:rPr>
        <w:t xml:space="preserve"> про </w:t>
      </w:r>
      <w:proofErr w:type="spellStart"/>
      <w:r w:rsidRPr="00976CC1">
        <w:rPr>
          <w:color w:val="000000"/>
          <w:sz w:val="24"/>
          <w:lang w:val="ru-RU"/>
        </w:rPr>
        <w:t>внесення</w:t>
      </w:r>
      <w:proofErr w:type="spellEnd"/>
      <w:r w:rsidRPr="00976CC1">
        <w:rPr>
          <w:color w:val="000000"/>
          <w:sz w:val="24"/>
          <w:lang w:val="ru-RU"/>
        </w:rPr>
        <w:t xml:space="preserve"> </w:t>
      </w:r>
      <w:proofErr w:type="spellStart"/>
      <w:r w:rsidRPr="00976CC1">
        <w:rPr>
          <w:color w:val="000000"/>
          <w:sz w:val="24"/>
          <w:lang w:val="ru-RU"/>
        </w:rPr>
        <w:t>змін</w:t>
      </w:r>
      <w:proofErr w:type="spellEnd"/>
      <w:r w:rsidRPr="00976CC1">
        <w:rPr>
          <w:color w:val="000000"/>
          <w:sz w:val="24"/>
          <w:lang w:val="ru-RU"/>
        </w:rPr>
        <w:t xml:space="preserve"> у </w:t>
      </w:r>
      <w:r w:rsidRPr="00976CC1">
        <w:rPr>
          <w:color w:val="000000"/>
          <w:sz w:val="24"/>
          <w:lang w:val="uk-UA"/>
        </w:rPr>
        <w:t>Д</w:t>
      </w:r>
      <w:proofErr w:type="spellStart"/>
      <w:r w:rsidRPr="00976CC1">
        <w:rPr>
          <w:color w:val="000000"/>
          <w:sz w:val="24"/>
          <w:lang w:val="ru-RU"/>
        </w:rPr>
        <w:t>оговір</w:t>
      </w:r>
      <w:proofErr w:type="spellEnd"/>
      <w:r w:rsidRPr="00976CC1">
        <w:rPr>
          <w:color w:val="000000"/>
          <w:sz w:val="24"/>
          <w:lang w:val="ru-RU"/>
        </w:rPr>
        <w:t xml:space="preserve"> </w:t>
      </w:r>
      <w:proofErr w:type="spellStart"/>
      <w:r w:rsidRPr="00976CC1">
        <w:rPr>
          <w:color w:val="000000"/>
          <w:sz w:val="24"/>
          <w:lang w:val="ru-RU"/>
        </w:rPr>
        <w:t>або</w:t>
      </w:r>
      <w:proofErr w:type="spellEnd"/>
      <w:r w:rsidRPr="00976CC1">
        <w:rPr>
          <w:color w:val="000000"/>
          <w:sz w:val="24"/>
          <w:lang w:val="ru-RU"/>
        </w:rPr>
        <w:t xml:space="preserve"> </w:t>
      </w:r>
      <w:proofErr w:type="spellStart"/>
      <w:r w:rsidRPr="00976CC1">
        <w:rPr>
          <w:color w:val="000000"/>
          <w:sz w:val="24"/>
          <w:lang w:val="ru-RU"/>
        </w:rPr>
        <w:t>розірвання</w:t>
      </w:r>
      <w:proofErr w:type="spellEnd"/>
      <w:r w:rsidRPr="00976CC1">
        <w:rPr>
          <w:color w:val="000000"/>
          <w:sz w:val="24"/>
          <w:lang w:val="ru-RU"/>
        </w:rPr>
        <w:t xml:space="preserve"> </w:t>
      </w:r>
      <w:proofErr w:type="spellStart"/>
      <w:r w:rsidRPr="00976CC1">
        <w:rPr>
          <w:color w:val="000000"/>
          <w:sz w:val="24"/>
          <w:lang w:val="ru-RU"/>
        </w:rPr>
        <w:t>його</w:t>
      </w:r>
      <w:proofErr w:type="spellEnd"/>
      <w:r w:rsidRPr="00976CC1">
        <w:rPr>
          <w:color w:val="000000"/>
          <w:sz w:val="24"/>
          <w:lang w:val="ru-RU"/>
        </w:rPr>
        <w:t xml:space="preserve">, </w:t>
      </w:r>
      <w:proofErr w:type="spellStart"/>
      <w:r w:rsidRPr="00976CC1">
        <w:rPr>
          <w:color w:val="000000"/>
          <w:sz w:val="24"/>
          <w:lang w:val="ru-RU"/>
        </w:rPr>
        <w:t>повідомляє</w:t>
      </w:r>
      <w:proofErr w:type="spellEnd"/>
      <w:r w:rsidRPr="00976CC1">
        <w:rPr>
          <w:color w:val="000000"/>
          <w:sz w:val="24"/>
          <w:lang w:val="ru-RU"/>
        </w:rPr>
        <w:t xml:space="preserve"> другу сторону про </w:t>
      </w:r>
      <w:proofErr w:type="spellStart"/>
      <w:r w:rsidRPr="00976CC1">
        <w:rPr>
          <w:color w:val="000000"/>
          <w:sz w:val="24"/>
          <w:lang w:val="ru-RU"/>
        </w:rPr>
        <w:t>своє</w:t>
      </w:r>
      <w:proofErr w:type="spellEnd"/>
      <w:r w:rsidRPr="00976CC1">
        <w:rPr>
          <w:color w:val="000000"/>
          <w:sz w:val="24"/>
          <w:lang w:val="ru-RU"/>
        </w:rPr>
        <w:t xml:space="preserve"> </w:t>
      </w:r>
      <w:proofErr w:type="spellStart"/>
      <w:r w:rsidRPr="00976CC1">
        <w:rPr>
          <w:color w:val="000000"/>
          <w:sz w:val="24"/>
          <w:lang w:val="ru-RU"/>
        </w:rPr>
        <w:t>рішення</w:t>
      </w:r>
      <w:proofErr w:type="spellEnd"/>
      <w:r w:rsidR="00A95640">
        <w:rPr>
          <w:color w:val="000000"/>
          <w:sz w:val="24"/>
          <w:lang w:val="ru-RU"/>
        </w:rPr>
        <w:t xml:space="preserve"> </w:t>
      </w:r>
      <w:proofErr w:type="spellStart"/>
      <w:r w:rsidR="00A95640" w:rsidRPr="00A95640">
        <w:rPr>
          <w:color w:val="000000"/>
          <w:sz w:val="24"/>
          <w:lang w:val="ru-RU"/>
        </w:rPr>
        <w:t>протягом</w:t>
      </w:r>
      <w:proofErr w:type="spellEnd"/>
      <w:r w:rsidR="00A95640" w:rsidRPr="00A95640">
        <w:rPr>
          <w:color w:val="000000"/>
          <w:sz w:val="24"/>
          <w:lang w:val="ru-RU"/>
        </w:rPr>
        <w:t xml:space="preserve"> </w:t>
      </w:r>
      <w:r w:rsidR="00A95640" w:rsidRPr="00A95640">
        <w:rPr>
          <w:color w:val="000000"/>
          <w:sz w:val="24"/>
          <w:lang w:val="uk-UA"/>
        </w:rPr>
        <w:t xml:space="preserve">10 </w:t>
      </w:r>
      <w:r w:rsidR="00A95640" w:rsidRPr="00A95640">
        <w:rPr>
          <w:i/>
          <w:color w:val="000000"/>
          <w:sz w:val="24"/>
          <w:lang w:val="uk-UA"/>
        </w:rPr>
        <w:t>(десяти)</w:t>
      </w:r>
      <w:r w:rsidR="00A95640" w:rsidRPr="00A95640">
        <w:rPr>
          <w:color w:val="000000"/>
          <w:sz w:val="24"/>
          <w:lang w:val="ru-RU"/>
        </w:rPr>
        <w:t xml:space="preserve"> </w:t>
      </w:r>
      <w:proofErr w:type="spellStart"/>
      <w:r w:rsidR="00A95640" w:rsidRPr="00A95640">
        <w:rPr>
          <w:color w:val="000000"/>
          <w:sz w:val="24"/>
          <w:lang w:val="ru-RU"/>
        </w:rPr>
        <w:t>робочих</w:t>
      </w:r>
      <w:proofErr w:type="spellEnd"/>
      <w:r w:rsidR="00A95640" w:rsidRPr="00A95640">
        <w:rPr>
          <w:color w:val="000000"/>
          <w:sz w:val="24"/>
          <w:lang w:val="ru-RU"/>
        </w:rPr>
        <w:t xml:space="preserve"> </w:t>
      </w:r>
      <w:proofErr w:type="spellStart"/>
      <w:r w:rsidR="00A95640" w:rsidRPr="00A95640">
        <w:rPr>
          <w:color w:val="000000"/>
          <w:sz w:val="24"/>
          <w:lang w:val="ru-RU"/>
        </w:rPr>
        <w:t>днів</w:t>
      </w:r>
      <w:proofErr w:type="spellEnd"/>
      <w:r w:rsidRPr="00A95640">
        <w:rPr>
          <w:color w:val="000000"/>
          <w:sz w:val="24"/>
          <w:lang w:val="ru-RU"/>
        </w:rPr>
        <w:t>.</w:t>
      </w:r>
    </w:p>
    <w:p w:rsidR="00976CC1" w:rsidRPr="00976CC1" w:rsidRDefault="00976CC1" w:rsidP="00A95640">
      <w:pPr>
        <w:pStyle w:val="a8"/>
        <w:numPr>
          <w:ilvl w:val="1"/>
          <w:numId w:val="41"/>
        </w:numPr>
        <w:tabs>
          <w:tab w:val="left" w:pos="567"/>
        </w:tabs>
        <w:spacing w:after="200"/>
        <w:ind w:left="0" w:firstLine="0"/>
        <w:jc w:val="both"/>
        <w:rPr>
          <w:b/>
          <w:sz w:val="24"/>
          <w:lang w:val="ru-RU"/>
        </w:rPr>
      </w:pPr>
      <w:proofErr w:type="spellStart"/>
      <w:r w:rsidRPr="00976CC1">
        <w:rPr>
          <w:color w:val="000000"/>
          <w:sz w:val="24"/>
          <w:u w:val="single"/>
          <w:lang w:val="ru-RU"/>
        </w:rPr>
        <w:t>Замовник</w:t>
      </w:r>
      <w:proofErr w:type="spellEnd"/>
      <w:r w:rsidRPr="00976CC1">
        <w:rPr>
          <w:color w:val="000000"/>
          <w:sz w:val="24"/>
          <w:lang w:val="uk-UA"/>
        </w:rPr>
        <w:t xml:space="preserve"> </w:t>
      </w:r>
      <w:proofErr w:type="spellStart"/>
      <w:r w:rsidRPr="00976CC1">
        <w:rPr>
          <w:color w:val="000000"/>
          <w:sz w:val="24"/>
          <w:lang w:val="ru-RU"/>
        </w:rPr>
        <w:t>має</w:t>
      </w:r>
      <w:proofErr w:type="spellEnd"/>
      <w:r w:rsidRPr="00976CC1">
        <w:rPr>
          <w:color w:val="000000"/>
          <w:sz w:val="24"/>
          <w:lang w:val="uk-UA"/>
        </w:rPr>
        <w:t xml:space="preserve"> </w:t>
      </w:r>
      <w:r w:rsidRPr="00976CC1">
        <w:rPr>
          <w:color w:val="000000"/>
          <w:sz w:val="24"/>
          <w:lang w:val="ru-RU"/>
        </w:rPr>
        <w:t>право</w:t>
      </w:r>
      <w:r w:rsidRPr="00976CC1">
        <w:rPr>
          <w:color w:val="000000"/>
          <w:sz w:val="24"/>
          <w:lang w:val="uk-UA"/>
        </w:rPr>
        <w:t xml:space="preserve"> </w:t>
      </w:r>
      <w:proofErr w:type="spellStart"/>
      <w:r w:rsidRPr="00976CC1">
        <w:rPr>
          <w:color w:val="000000"/>
          <w:sz w:val="24"/>
          <w:lang w:val="ru-RU"/>
        </w:rPr>
        <w:t>розірвати</w:t>
      </w:r>
      <w:proofErr w:type="spellEnd"/>
      <w:r w:rsidRPr="00976CC1">
        <w:rPr>
          <w:color w:val="000000"/>
          <w:sz w:val="24"/>
          <w:lang w:val="uk-UA"/>
        </w:rPr>
        <w:t xml:space="preserve"> </w:t>
      </w:r>
      <w:proofErr w:type="spellStart"/>
      <w:r w:rsidRPr="00976CC1">
        <w:rPr>
          <w:color w:val="000000"/>
          <w:sz w:val="24"/>
          <w:lang w:val="ru-RU"/>
        </w:rPr>
        <w:t>Договір</w:t>
      </w:r>
      <w:proofErr w:type="spellEnd"/>
      <w:r w:rsidRPr="00976CC1">
        <w:rPr>
          <w:color w:val="000000"/>
          <w:sz w:val="24"/>
          <w:lang w:val="uk-UA"/>
        </w:rPr>
        <w:t xml:space="preserve"> в </w:t>
      </w:r>
      <w:proofErr w:type="spellStart"/>
      <w:r w:rsidRPr="00976CC1">
        <w:rPr>
          <w:color w:val="000000"/>
          <w:sz w:val="24"/>
          <w:lang w:val="uk-UA"/>
        </w:rPr>
        <w:t>одностораньому</w:t>
      </w:r>
      <w:proofErr w:type="spellEnd"/>
      <w:r w:rsidRPr="00976CC1">
        <w:rPr>
          <w:color w:val="000000"/>
          <w:sz w:val="24"/>
          <w:lang w:val="uk-UA"/>
        </w:rPr>
        <w:t xml:space="preserve"> порядку, </w:t>
      </w:r>
      <w:proofErr w:type="spellStart"/>
      <w:r w:rsidRPr="00976CC1">
        <w:rPr>
          <w:color w:val="000000"/>
          <w:sz w:val="24"/>
          <w:lang w:val="ru-RU"/>
        </w:rPr>
        <w:t>надіславши</w:t>
      </w:r>
      <w:proofErr w:type="spellEnd"/>
      <w:r w:rsidRPr="00976CC1">
        <w:rPr>
          <w:color w:val="000000"/>
          <w:sz w:val="24"/>
          <w:lang w:val="uk-UA"/>
        </w:rPr>
        <w:t xml:space="preserve"> </w:t>
      </w:r>
      <w:proofErr w:type="spellStart"/>
      <w:r w:rsidRPr="00976CC1">
        <w:rPr>
          <w:color w:val="000000"/>
          <w:sz w:val="24"/>
          <w:lang w:val="ru-RU"/>
        </w:rPr>
        <w:t>повідомлення</w:t>
      </w:r>
      <w:proofErr w:type="spellEnd"/>
      <w:r w:rsidRPr="00976CC1">
        <w:rPr>
          <w:color w:val="000000"/>
          <w:sz w:val="24"/>
          <w:lang w:val="ru-RU"/>
        </w:rPr>
        <w:t xml:space="preserve"> </w:t>
      </w:r>
      <w:proofErr w:type="spellStart"/>
      <w:r w:rsidRPr="00976CC1">
        <w:rPr>
          <w:color w:val="000000"/>
          <w:sz w:val="24"/>
          <w:u w:val="single"/>
          <w:lang w:val="ru-RU"/>
        </w:rPr>
        <w:t>Підряднику</w:t>
      </w:r>
      <w:proofErr w:type="spellEnd"/>
      <w:r w:rsidRPr="00976CC1">
        <w:rPr>
          <w:color w:val="000000"/>
          <w:sz w:val="24"/>
          <w:lang w:val="ru-RU"/>
        </w:rPr>
        <w:t xml:space="preserve">, у </w:t>
      </w:r>
      <w:proofErr w:type="spellStart"/>
      <w:r w:rsidRPr="00976CC1">
        <w:rPr>
          <w:color w:val="000000"/>
          <w:sz w:val="24"/>
          <w:lang w:val="ru-RU"/>
        </w:rPr>
        <w:t>разі</w:t>
      </w:r>
      <w:proofErr w:type="spellEnd"/>
      <w:r w:rsidRPr="00976CC1">
        <w:rPr>
          <w:color w:val="000000"/>
          <w:sz w:val="24"/>
          <w:lang w:val="ru-RU"/>
        </w:rPr>
        <w:t>:</w:t>
      </w:r>
    </w:p>
    <w:p w:rsidR="00976CC1" w:rsidRPr="00976CC1" w:rsidRDefault="00976CC1" w:rsidP="00A95640">
      <w:pPr>
        <w:pStyle w:val="a8"/>
        <w:numPr>
          <w:ilvl w:val="0"/>
          <w:numId w:val="42"/>
        </w:numPr>
        <w:tabs>
          <w:tab w:val="left" w:pos="284"/>
        </w:tabs>
        <w:spacing w:after="200"/>
        <w:ind w:left="0" w:firstLine="0"/>
        <w:jc w:val="both"/>
        <w:rPr>
          <w:b/>
          <w:sz w:val="24"/>
          <w:lang w:val="ru-RU"/>
        </w:rPr>
      </w:pPr>
      <w:proofErr w:type="spellStart"/>
      <w:r w:rsidRPr="00976CC1">
        <w:rPr>
          <w:color w:val="000000"/>
          <w:sz w:val="24"/>
          <w:lang w:val="ru-RU"/>
        </w:rPr>
        <w:t>прийняття</w:t>
      </w:r>
      <w:proofErr w:type="spellEnd"/>
      <w:r w:rsidRPr="00976CC1">
        <w:rPr>
          <w:color w:val="000000"/>
          <w:sz w:val="24"/>
          <w:lang w:val="ru-RU"/>
        </w:rPr>
        <w:t xml:space="preserve"> </w:t>
      </w:r>
      <w:proofErr w:type="spellStart"/>
      <w:r w:rsidRPr="00976CC1">
        <w:rPr>
          <w:color w:val="000000"/>
          <w:sz w:val="24"/>
          <w:lang w:val="ru-RU"/>
        </w:rPr>
        <w:t>рішення</w:t>
      </w:r>
      <w:proofErr w:type="spellEnd"/>
      <w:r w:rsidRPr="00976CC1">
        <w:rPr>
          <w:color w:val="000000"/>
          <w:sz w:val="24"/>
          <w:lang w:val="ru-RU"/>
        </w:rPr>
        <w:t xml:space="preserve"> про </w:t>
      </w:r>
      <w:proofErr w:type="spellStart"/>
      <w:r w:rsidRPr="00976CC1">
        <w:rPr>
          <w:color w:val="000000"/>
          <w:sz w:val="24"/>
          <w:lang w:val="ru-RU"/>
        </w:rPr>
        <w:t>припинення</w:t>
      </w:r>
      <w:proofErr w:type="spellEnd"/>
      <w:r w:rsidRPr="00976CC1">
        <w:rPr>
          <w:color w:val="000000"/>
          <w:sz w:val="24"/>
          <w:lang w:val="ru-RU"/>
        </w:rPr>
        <w:t xml:space="preserve"> </w:t>
      </w:r>
      <w:proofErr w:type="spellStart"/>
      <w:r w:rsidRPr="00976CC1">
        <w:rPr>
          <w:color w:val="000000"/>
          <w:sz w:val="24"/>
          <w:lang w:val="ru-RU"/>
        </w:rPr>
        <w:t>будівництва</w:t>
      </w:r>
      <w:proofErr w:type="spellEnd"/>
      <w:r w:rsidRPr="00976CC1">
        <w:rPr>
          <w:color w:val="000000"/>
          <w:sz w:val="24"/>
          <w:lang w:val="ru-RU"/>
        </w:rPr>
        <w:t>,</w:t>
      </w:r>
      <w:r w:rsidRPr="00976CC1">
        <w:rPr>
          <w:color w:val="000000"/>
          <w:sz w:val="24"/>
          <w:lang w:val="uk-UA"/>
        </w:rPr>
        <w:t xml:space="preserve"> </w:t>
      </w:r>
      <w:r w:rsidRPr="00976CC1">
        <w:rPr>
          <w:color w:val="000000"/>
          <w:sz w:val="24"/>
          <w:lang w:val="ru-RU"/>
        </w:rPr>
        <w:t xml:space="preserve">в тому </w:t>
      </w:r>
      <w:proofErr w:type="spellStart"/>
      <w:r w:rsidRPr="00976CC1">
        <w:rPr>
          <w:color w:val="000000"/>
          <w:sz w:val="24"/>
          <w:lang w:val="ru-RU"/>
        </w:rPr>
        <w:t>числі</w:t>
      </w:r>
      <w:proofErr w:type="spellEnd"/>
      <w:r w:rsidRPr="00976CC1">
        <w:rPr>
          <w:color w:val="000000"/>
          <w:sz w:val="24"/>
          <w:lang w:val="uk-UA"/>
        </w:rPr>
        <w:t xml:space="preserve"> </w:t>
      </w:r>
      <w:r w:rsidRPr="00976CC1">
        <w:rPr>
          <w:color w:val="000000"/>
          <w:sz w:val="24"/>
          <w:lang w:val="ru-RU"/>
        </w:rPr>
        <w:t xml:space="preserve">шляхом </w:t>
      </w:r>
      <w:proofErr w:type="spellStart"/>
      <w:r w:rsidRPr="00976CC1">
        <w:rPr>
          <w:color w:val="000000"/>
          <w:sz w:val="24"/>
          <w:lang w:val="ru-RU"/>
        </w:rPr>
        <w:t>консервації</w:t>
      </w:r>
      <w:proofErr w:type="spellEnd"/>
      <w:r w:rsidRPr="00976CC1">
        <w:rPr>
          <w:color w:val="000000"/>
          <w:sz w:val="24"/>
          <w:lang w:val="ru-RU"/>
        </w:rPr>
        <w:t xml:space="preserve"> </w:t>
      </w:r>
      <w:proofErr w:type="spellStart"/>
      <w:r w:rsidRPr="00976CC1">
        <w:rPr>
          <w:color w:val="000000"/>
          <w:sz w:val="24"/>
          <w:lang w:val="ru-RU"/>
        </w:rPr>
        <w:t>або</w:t>
      </w:r>
      <w:proofErr w:type="spellEnd"/>
      <w:r w:rsidRPr="00976CC1">
        <w:rPr>
          <w:color w:val="000000"/>
          <w:sz w:val="24"/>
          <w:lang w:val="ru-RU"/>
        </w:rPr>
        <w:t xml:space="preserve"> </w:t>
      </w:r>
      <w:proofErr w:type="spellStart"/>
      <w:r w:rsidRPr="00976CC1">
        <w:rPr>
          <w:color w:val="000000"/>
          <w:sz w:val="24"/>
          <w:lang w:val="ru-RU"/>
        </w:rPr>
        <w:t>ліквідації</w:t>
      </w:r>
      <w:proofErr w:type="spellEnd"/>
      <w:r w:rsidRPr="00976CC1">
        <w:rPr>
          <w:color w:val="000000"/>
          <w:sz w:val="24"/>
          <w:lang w:val="ru-RU"/>
        </w:rPr>
        <w:t xml:space="preserve"> </w:t>
      </w:r>
      <w:proofErr w:type="spellStart"/>
      <w:r w:rsidRPr="00976CC1">
        <w:rPr>
          <w:color w:val="000000"/>
          <w:sz w:val="24"/>
          <w:lang w:val="ru-RU"/>
        </w:rPr>
        <w:t>незавершеного</w:t>
      </w:r>
      <w:proofErr w:type="spellEnd"/>
      <w:r w:rsidRPr="00976CC1">
        <w:rPr>
          <w:color w:val="000000"/>
          <w:sz w:val="24"/>
          <w:lang w:val="ru-RU"/>
        </w:rPr>
        <w:t xml:space="preserve"> </w:t>
      </w:r>
      <w:proofErr w:type="spellStart"/>
      <w:r w:rsidRPr="00976CC1">
        <w:rPr>
          <w:color w:val="000000"/>
          <w:sz w:val="24"/>
          <w:lang w:val="ru-RU"/>
        </w:rPr>
        <w:t>будівництва</w:t>
      </w:r>
      <w:proofErr w:type="spellEnd"/>
      <w:r w:rsidRPr="00976CC1">
        <w:rPr>
          <w:color w:val="000000"/>
          <w:sz w:val="24"/>
          <w:lang w:val="ru-RU"/>
        </w:rPr>
        <w:t>;</w:t>
      </w:r>
    </w:p>
    <w:p w:rsidR="00976CC1" w:rsidRPr="00976CC1" w:rsidRDefault="00976CC1" w:rsidP="00A95640">
      <w:pPr>
        <w:pStyle w:val="a8"/>
        <w:numPr>
          <w:ilvl w:val="0"/>
          <w:numId w:val="42"/>
        </w:numPr>
        <w:tabs>
          <w:tab w:val="left" w:pos="284"/>
        </w:tabs>
        <w:spacing w:after="200"/>
        <w:ind w:left="0" w:firstLine="0"/>
        <w:jc w:val="both"/>
        <w:rPr>
          <w:b/>
          <w:sz w:val="24"/>
          <w:lang w:val="ru-RU"/>
        </w:rPr>
      </w:pPr>
      <w:proofErr w:type="spellStart"/>
      <w:r w:rsidRPr="00976CC1">
        <w:rPr>
          <w:color w:val="000000"/>
          <w:sz w:val="24"/>
          <w:lang w:val="ru-RU"/>
        </w:rPr>
        <w:t>прийняття</w:t>
      </w:r>
      <w:proofErr w:type="spellEnd"/>
      <w:r w:rsidRPr="00976CC1">
        <w:rPr>
          <w:color w:val="000000"/>
          <w:sz w:val="24"/>
          <w:lang w:val="ru-RU"/>
        </w:rPr>
        <w:t xml:space="preserve"> судом постанови про </w:t>
      </w:r>
      <w:proofErr w:type="spellStart"/>
      <w:r w:rsidRPr="00976CC1">
        <w:rPr>
          <w:color w:val="000000"/>
          <w:sz w:val="24"/>
          <w:lang w:val="ru-RU"/>
        </w:rPr>
        <w:t>визнання</w:t>
      </w:r>
      <w:proofErr w:type="spellEnd"/>
      <w:r w:rsidRPr="00976CC1">
        <w:rPr>
          <w:color w:val="000000"/>
          <w:sz w:val="24"/>
          <w:lang w:val="ru-RU"/>
        </w:rPr>
        <w:t xml:space="preserve"> </w:t>
      </w:r>
      <w:proofErr w:type="spellStart"/>
      <w:r w:rsidRPr="00976CC1">
        <w:rPr>
          <w:color w:val="000000"/>
          <w:sz w:val="24"/>
          <w:lang w:val="ru-RU"/>
        </w:rPr>
        <w:t>Підрядника</w:t>
      </w:r>
      <w:proofErr w:type="spellEnd"/>
      <w:r w:rsidRPr="00976CC1">
        <w:rPr>
          <w:color w:val="000000"/>
          <w:sz w:val="24"/>
          <w:lang w:val="ru-RU"/>
        </w:rPr>
        <w:t xml:space="preserve"> </w:t>
      </w:r>
      <w:proofErr w:type="spellStart"/>
      <w:r w:rsidRPr="00976CC1">
        <w:rPr>
          <w:color w:val="000000"/>
          <w:sz w:val="24"/>
          <w:lang w:val="ru-RU"/>
        </w:rPr>
        <w:t>банкрутом</w:t>
      </w:r>
      <w:proofErr w:type="spellEnd"/>
      <w:r w:rsidRPr="00976CC1">
        <w:rPr>
          <w:color w:val="000000"/>
          <w:sz w:val="24"/>
          <w:lang w:val="uk-UA"/>
        </w:rPr>
        <w:t>;</w:t>
      </w:r>
    </w:p>
    <w:p w:rsidR="00976CC1" w:rsidRPr="00976CC1" w:rsidRDefault="00976CC1" w:rsidP="00A95640">
      <w:pPr>
        <w:pStyle w:val="a8"/>
        <w:numPr>
          <w:ilvl w:val="0"/>
          <w:numId w:val="42"/>
        </w:numPr>
        <w:tabs>
          <w:tab w:val="left" w:pos="284"/>
        </w:tabs>
        <w:spacing w:after="200"/>
        <w:ind w:left="0" w:firstLine="0"/>
        <w:jc w:val="both"/>
        <w:rPr>
          <w:b/>
          <w:sz w:val="24"/>
          <w:lang w:val="ru-RU"/>
        </w:rPr>
      </w:pPr>
      <w:r w:rsidRPr="00976CC1">
        <w:rPr>
          <w:color w:val="000000"/>
          <w:sz w:val="24"/>
          <w:lang w:val="uk-UA"/>
        </w:rPr>
        <w:t>відсутності коштів для фінансування Робіт;</w:t>
      </w:r>
    </w:p>
    <w:p w:rsidR="00976CC1" w:rsidRPr="00A95640" w:rsidRDefault="00976CC1" w:rsidP="00A95640">
      <w:pPr>
        <w:pStyle w:val="a8"/>
        <w:numPr>
          <w:ilvl w:val="0"/>
          <w:numId w:val="42"/>
        </w:numPr>
        <w:tabs>
          <w:tab w:val="left" w:pos="284"/>
        </w:tabs>
        <w:spacing w:after="200"/>
        <w:ind w:left="0" w:firstLine="0"/>
        <w:jc w:val="both"/>
        <w:rPr>
          <w:sz w:val="24"/>
          <w:lang w:val="ru-RU"/>
        </w:rPr>
      </w:pPr>
      <w:r w:rsidRPr="00976CC1">
        <w:rPr>
          <w:color w:val="000000"/>
          <w:sz w:val="24"/>
          <w:lang w:val="uk-UA"/>
        </w:rPr>
        <w:t xml:space="preserve">Підрядник </w:t>
      </w:r>
      <w:r w:rsidRPr="00976CC1">
        <w:rPr>
          <w:color w:val="000000"/>
          <w:sz w:val="24"/>
          <w:lang w:val="ru-RU"/>
        </w:rPr>
        <w:t xml:space="preserve">не </w:t>
      </w:r>
      <w:proofErr w:type="spellStart"/>
      <w:r w:rsidRPr="00976CC1">
        <w:rPr>
          <w:color w:val="000000"/>
          <w:sz w:val="24"/>
          <w:lang w:val="ru-RU"/>
        </w:rPr>
        <w:t>р</w:t>
      </w:r>
      <w:r w:rsidRPr="00A95640">
        <w:rPr>
          <w:color w:val="000000"/>
          <w:sz w:val="24"/>
          <w:lang w:val="ru-RU"/>
        </w:rPr>
        <w:t>озпочав</w:t>
      </w:r>
      <w:proofErr w:type="spellEnd"/>
      <w:r w:rsidRPr="00A95640">
        <w:rPr>
          <w:color w:val="000000"/>
          <w:sz w:val="24"/>
          <w:lang w:val="ru-RU"/>
        </w:rPr>
        <w:t xml:space="preserve"> </w:t>
      </w:r>
      <w:proofErr w:type="spellStart"/>
      <w:r w:rsidRPr="00A95640">
        <w:rPr>
          <w:color w:val="000000"/>
          <w:sz w:val="24"/>
          <w:lang w:val="ru-RU"/>
        </w:rPr>
        <w:t>виконання</w:t>
      </w:r>
      <w:proofErr w:type="spellEnd"/>
      <w:r w:rsidRPr="00A95640">
        <w:rPr>
          <w:color w:val="000000"/>
          <w:sz w:val="24"/>
          <w:lang w:val="ru-RU"/>
        </w:rPr>
        <w:t xml:space="preserve"> </w:t>
      </w:r>
      <w:r w:rsidRPr="00A95640">
        <w:rPr>
          <w:color w:val="000000"/>
          <w:sz w:val="24"/>
          <w:lang w:val="uk-UA"/>
        </w:rPr>
        <w:t>Р</w:t>
      </w:r>
      <w:proofErr w:type="spellStart"/>
      <w:r w:rsidRPr="00A95640">
        <w:rPr>
          <w:color w:val="000000"/>
          <w:sz w:val="24"/>
          <w:lang w:val="ru-RU"/>
        </w:rPr>
        <w:t>обіт</w:t>
      </w:r>
      <w:proofErr w:type="spellEnd"/>
      <w:r w:rsidRPr="00A95640">
        <w:rPr>
          <w:color w:val="000000"/>
          <w:sz w:val="24"/>
          <w:lang w:val="ru-RU"/>
        </w:rPr>
        <w:t xml:space="preserve"> </w:t>
      </w:r>
      <w:proofErr w:type="spellStart"/>
      <w:r w:rsidRPr="00A95640">
        <w:rPr>
          <w:color w:val="000000"/>
          <w:sz w:val="24"/>
          <w:lang w:val="ru-RU"/>
        </w:rPr>
        <w:t>протягом</w:t>
      </w:r>
      <w:proofErr w:type="spellEnd"/>
      <w:r w:rsidRPr="00A95640">
        <w:rPr>
          <w:color w:val="000000"/>
          <w:sz w:val="24"/>
          <w:lang w:val="ru-RU"/>
        </w:rPr>
        <w:t xml:space="preserve"> </w:t>
      </w:r>
      <w:r w:rsidRPr="00A95640">
        <w:rPr>
          <w:color w:val="000000"/>
          <w:sz w:val="24"/>
          <w:lang w:val="uk-UA"/>
        </w:rPr>
        <w:t>30</w:t>
      </w:r>
      <w:r w:rsidRPr="00A95640">
        <w:rPr>
          <w:i/>
          <w:color w:val="000000"/>
          <w:sz w:val="24"/>
          <w:lang w:val="uk-UA"/>
        </w:rPr>
        <w:t xml:space="preserve"> (тридцяти)</w:t>
      </w:r>
      <w:r w:rsidRPr="00A95640">
        <w:rPr>
          <w:i/>
          <w:color w:val="000000"/>
          <w:sz w:val="24"/>
          <w:lang w:val="ru-RU"/>
        </w:rPr>
        <w:t xml:space="preserve"> </w:t>
      </w:r>
      <w:r w:rsidRPr="00A95640">
        <w:rPr>
          <w:color w:val="000000"/>
          <w:sz w:val="24"/>
          <w:lang w:val="uk-UA"/>
        </w:rPr>
        <w:t xml:space="preserve">календарних </w:t>
      </w:r>
      <w:proofErr w:type="spellStart"/>
      <w:r w:rsidRPr="00A95640">
        <w:rPr>
          <w:color w:val="000000"/>
          <w:sz w:val="24"/>
          <w:lang w:val="ru-RU"/>
        </w:rPr>
        <w:t>днів</w:t>
      </w:r>
      <w:proofErr w:type="spellEnd"/>
      <w:r w:rsidRPr="00A95640">
        <w:rPr>
          <w:color w:val="000000"/>
          <w:sz w:val="24"/>
          <w:lang w:val="ru-RU"/>
        </w:rPr>
        <w:t xml:space="preserve"> з дня, коли</w:t>
      </w:r>
      <w:r w:rsidRPr="00A95640">
        <w:rPr>
          <w:color w:val="000000"/>
          <w:sz w:val="24"/>
          <w:lang w:val="uk-UA"/>
        </w:rPr>
        <w:t xml:space="preserve"> </w:t>
      </w:r>
      <w:proofErr w:type="spellStart"/>
      <w:r w:rsidRPr="00A95640">
        <w:rPr>
          <w:color w:val="000000"/>
          <w:sz w:val="24"/>
          <w:lang w:val="ru-RU"/>
        </w:rPr>
        <w:t>він</w:t>
      </w:r>
      <w:proofErr w:type="spellEnd"/>
      <w:r w:rsidRPr="00A95640">
        <w:rPr>
          <w:color w:val="000000"/>
          <w:sz w:val="24"/>
          <w:lang w:val="ru-RU"/>
        </w:rPr>
        <w:t xml:space="preserve"> повинен </w:t>
      </w:r>
      <w:proofErr w:type="spellStart"/>
      <w:r w:rsidRPr="00A95640">
        <w:rPr>
          <w:color w:val="000000"/>
          <w:sz w:val="24"/>
          <w:lang w:val="ru-RU"/>
        </w:rPr>
        <w:t>згідно</w:t>
      </w:r>
      <w:proofErr w:type="spellEnd"/>
      <w:r w:rsidRPr="00A95640">
        <w:rPr>
          <w:color w:val="000000"/>
          <w:sz w:val="24"/>
          <w:lang w:val="ru-RU"/>
        </w:rPr>
        <w:t xml:space="preserve"> з Договором </w:t>
      </w:r>
      <w:proofErr w:type="spellStart"/>
      <w:r w:rsidRPr="00A95640">
        <w:rPr>
          <w:color w:val="000000"/>
          <w:sz w:val="24"/>
          <w:lang w:val="ru-RU"/>
        </w:rPr>
        <w:t>розпочати</w:t>
      </w:r>
      <w:proofErr w:type="spellEnd"/>
      <w:r w:rsidRPr="00A95640">
        <w:rPr>
          <w:color w:val="000000"/>
          <w:sz w:val="24"/>
          <w:lang w:val="ru-RU"/>
        </w:rPr>
        <w:t xml:space="preserve"> </w:t>
      </w:r>
      <w:proofErr w:type="spellStart"/>
      <w:r w:rsidRPr="00A95640">
        <w:rPr>
          <w:color w:val="000000"/>
          <w:sz w:val="24"/>
          <w:lang w:val="ru-RU"/>
        </w:rPr>
        <w:t>їх</w:t>
      </w:r>
      <w:proofErr w:type="spellEnd"/>
      <w:r w:rsidRPr="00A95640">
        <w:rPr>
          <w:color w:val="000000"/>
          <w:sz w:val="24"/>
          <w:lang w:val="ru-RU"/>
        </w:rPr>
        <w:t xml:space="preserve"> </w:t>
      </w:r>
      <w:proofErr w:type="spellStart"/>
      <w:r w:rsidRPr="00A95640">
        <w:rPr>
          <w:color w:val="000000"/>
          <w:sz w:val="24"/>
          <w:lang w:val="ru-RU"/>
        </w:rPr>
        <w:t>виконання</w:t>
      </w:r>
      <w:proofErr w:type="spellEnd"/>
      <w:r w:rsidRPr="00A95640">
        <w:rPr>
          <w:color w:val="000000"/>
          <w:sz w:val="24"/>
          <w:lang w:val="ru-RU"/>
        </w:rPr>
        <w:t>;</w:t>
      </w:r>
    </w:p>
    <w:p w:rsidR="00976CC1" w:rsidRPr="00A95640" w:rsidRDefault="00976CC1" w:rsidP="00A95640">
      <w:pPr>
        <w:pStyle w:val="a8"/>
        <w:numPr>
          <w:ilvl w:val="0"/>
          <w:numId w:val="42"/>
        </w:numPr>
        <w:tabs>
          <w:tab w:val="left" w:pos="284"/>
        </w:tabs>
        <w:spacing w:after="200"/>
        <w:ind w:left="0" w:firstLine="0"/>
        <w:jc w:val="both"/>
        <w:rPr>
          <w:sz w:val="24"/>
          <w:lang w:val="ru-RU"/>
        </w:rPr>
      </w:pPr>
      <w:r w:rsidRPr="00A95640">
        <w:rPr>
          <w:color w:val="000000"/>
          <w:sz w:val="24"/>
          <w:lang w:val="uk-UA"/>
        </w:rPr>
        <w:t xml:space="preserve">Підрядник </w:t>
      </w:r>
      <w:r w:rsidRPr="00A95640">
        <w:rPr>
          <w:color w:val="000000"/>
          <w:sz w:val="24"/>
          <w:lang w:val="ru-RU"/>
        </w:rPr>
        <w:t xml:space="preserve">допустив </w:t>
      </w:r>
      <w:proofErr w:type="spellStart"/>
      <w:r w:rsidRPr="00A95640">
        <w:rPr>
          <w:color w:val="000000"/>
          <w:sz w:val="24"/>
          <w:lang w:val="ru-RU"/>
        </w:rPr>
        <w:t>відставання</w:t>
      </w:r>
      <w:proofErr w:type="spellEnd"/>
      <w:r w:rsidRPr="00A95640">
        <w:rPr>
          <w:color w:val="000000"/>
          <w:sz w:val="24"/>
          <w:lang w:val="ru-RU"/>
        </w:rPr>
        <w:t xml:space="preserve"> </w:t>
      </w:r>
      <w:proofErr w:type="spellStart"/>
      <w:r w:rsidRPr="00A95640">
        <w:rPr>
          <w:color w:val="000000"/>
          <w:sz w:val="24"/>
          <w:lang w:val="ru-RU"/>
        </w:rPr>
        <w:t>темпів</w:t>
      </w:r>
      <w:proofErr w:type="spellEnd"/>
      <w:r w:rsidRPr="00A95640">
        <w:rPr>
          <w:color w:val="000000"/>
          <w:sz w:val="24"/>
          <w:lang w:val="ru-RU"/>
        </w:rPr>
        <w:t xml:space="preserve"> </w:t>
      </w:r>
      <w:proofErr w:type="spellStart"/>
      <w:r w:rsidRPr="00A95640">
        <w:rPr>
          <w:color w:val="000000"/>
          <w:sz w:val="24"/>
          <w:lang w:val="ru-RU"/>
        </w:rPr>
        <w:t>виконання</w:t>
      </w:r>
      <w:proofErr w:type="spellEnd"/>
      <w:r w:rsidRPr="00A95640">
        <w:rPr>
          <w:color w:val="000000"/>
          <w:sz w:val="24"/>
          <w:lang w:val="ru-RU"/>
        </w:rPr>
        <w:t xml:space="preserve"> </w:t>
      </w:r>
      <w:r w:rsidRPr="00A95640">
        <w:rPr>
          <w:color w:val="000000"/>
          <w:sz w:val="24"/>
          <w:lang w:val="uk-UA"/>
        </w:rPr>
        <w:t>Р</w:t>
      </w:r>
      <w:proofErr w:type="spellStart"/>
      <w:r w:rsidRPr="00A95640">
        <w:rPr>
          <w:color w:val="000000"/>
          <w:sz w:val="24"/>
          <w:lang w:val="ru-RU"/>
        </w:rPr>
        <w:t>обіт</w:t>
      </w:r>
      <w:proofErr w:type="spellEnd"/>
      <w:r w:rsidRPr="00A95640">
        <w:rPr>
          <w:color w:val="000000"/>
          <w:sz w:val="24"/>
          <w:lang w:val="ru-RU"/>
        </w:rPr>
        <w:t xml:space="preserve"> </w:t>
      </w:r>
      <w:proofErr w:type="spellStart"/>
      <w:r w:rsidRPr="00A95640">
        <w:rPr>
          <w:color w:val="000000"/>
          <w:sz w:val="24"/>
          <w:lang w:val="ru-RU"/>
        </w:rPr>
        <w:t>від</w:t>
      </w:r>
      <w:proofErr w:type="spellEnd"/>
      <w:r w:rsidRPr="00A95640">
        <w:rPr>
          <w:color w:val="000000"/>
          <w:sz w:val="24"/>
          <w:lang w:val="ru-RU"/>
        </w:rPr>
        <w:t xml:space="preserve"> </w:t>
      </w:r>
      <w:proofErr w:type="spellStart"/>
      <w:r w:rsidRPr="00A95640">
        <w:rPr>
          <w:color w:val="000000"/>
          <w:sz w:val="24"/>
          <w:lang w:val="ru-RU"/>
        </w:rPr>
        <w:t>передбачених</w:t>
      </w:r>
      <w:proofErr w:type="spellEnd"/>
      <w:r w:rsidRPr="00A95640">
        <w:rPr>
          <w:color w:val="000000"/>
          <w:sz w:val="24"/>
          <w:lang w:val="uk-UA"/>
        </w:rPr>
        <w:t xml:space="preserve"> </w:t>
      </w:r>
      <w:proofErr w:type="spellStart"/>
      <w:r w:rsidRPr="00A95640">
        <w:rPr>
          <w:color w:val="000000"/>
          <w:sz w:val="24"/>
          <w:lang w:val="ru-RU"/>
        </w:rPr>
        <w:t>графіком</w:t>
      </w:r>
      <w:proofErr w:type="spellEnd"/>
      <w:r w:rsidRPr="00A95640">
        <w:rPr>
          <w:color w:val="000000"/>
          <w:sz w:val="24"/>
          <w:lang w:val="ru-RU"/>
        </w:rPr>
        <w:t xml:space="preserve"> на </w:t>
      </w:r>
      <w:r w:rsidRPr="00A95640">
        <w:rPr>
          <w:color w:val="000000"/>
          <w:sz w:val="24"/>
          <w:lang w:val="uk-UA"/>
        </w:rPr>
        <w:t>30 (</w:t>
      </w:r>
      <w:r w:rsidRPr="00A95640">
        <w:rPr>
          <w:i/>
          <w:color w:val="000000"/>
          <w:sz w:val="24"/>
          <w:lang w:val="uk-UA"/>
        </w:rPr>
        <w:t>тридцять</w:t>
      </w:r>
      <w:r w:rsidRPr="00A95640">
        <w:rPr>
          <w:color w:val="000000"/>
          <w:sz w:val="24"/>
          <w:lang w:val="uk-UA"/>
        </w:rPr>
        <w:t>)</w:t>
      </w:r>
      <w:r w:rsidRPr="00A95640">
        <w:rPr>
          <w:color w:val="000000"/>
          <w:sz w:val="24"/>
          <w:lang w:val="ru-RU"/>
        </w:rPr>
        <w:t xml:space="preserve"> </w:t>
      </w:r>
      <w:r w:rsidRPr="00A95640">
        <w:rPr>
          <w:color w:val="000000"/>
          <w:sz w:val="24"/>
          <w:lang w:val="uk-UA"/>
        </w:rPr>
        <w:t xml:space="preserve">календарних </w:t>
      </w:r>
      <w:proofErr w:type="spellStart"/>
      <w:r w:rsidRPr="00A95640">
        <w:rPr>
          <w:color w:val="000000"/>
          <w:sz w:val="24"/>
          <w:lang w:val="ru-RU"/>
        </w:rPr>
        <w:t>днів</w:t>
      </w:r>
      <w:proofErr w:type="spellEnd"/>
      <w:r w:rsidRPr="00A95640">
        <w:rPr>
          <w:color w:val="000000"/>
          <w:sz w:val="24"/>
          <w:lang w:val="ru-RU"/>
        </w:rPr>
        <w:t>;</w:t>
      </w:r>
    </w:p>
    <w:p w:rsidR="00976CC1" w:rsidRPr="00976CC1" w:rsidRDefault="00976CC1" w:rsidP="00A95640">
      <w:pPr>
        <w:pStyle w:val="a8"/>
        <w:numPr>
          <w:ilvl w:val="0"/>
          <w:numId w:val="42"/>
        </w:numPr>
        <w:tabs>
          <w:tab w:val="left" w:pos="284"/>
        </w:tabs>
        <w:spacing w:after="200"/>
        <w:ind w:left="0" w:firstLine="0"/>
        <w:jc w:val="both"/>
        <w:rPr>
          <w:b/>
          <w:sz w:val="24"/>
          <w:lang w:val="ru-RU"/>
        </w:rPr>
      </w:pPr>
      <w:r w:rsidRPr="00976CC1">
        <w:rPr>
          <w:color w:val="000000"/>
          <w:sz w:val="24"/>
          <w:lang w:val="uk-UA"/>
        </w:rPr>
        <w:t xml:space="preserve">Підрядник </w:t>
      </w:r>
      <w:proofErr w:type="spellStart"/>
      <w:r w:rsidRPr="00976CC1">
        <w:rPr>
          <w:color w:val="000000"/>
          <w:sz w:val="24"/>
          <w:lang w:val="ru-RU"/>
        </w:rPr>
        <w:t>виконав</w:t>
      </w:r>
      <w:proofErr w:type="spellEnd"/>
      <w:r w:rsidRPr="00976CC1">
        <w:rPr>
          <w:color w:val="000000"/>
          <w:sz w:val="24"/>
          <w:lang w:val="ru-RU"/>
        </w:rPr>
        <w:t xml:space="preserve"> </w:t>
      </w:r>
      <w:r w:rsidRPr="00976CC1">
        <w:rPr>
          <w:color w:val="000000"/>
          <w:sz w:val="24"/>
          <w:lang w:val="uk-UA"/>
        </w:rPr>
        <w:t>Р</w:t>
      </w:r>
      <w:proofErr w:type="spellStart"/>
      <w:r w:rsidRPr="00976CC1">
        <w:rPr>
          <w:color w:val="000000"/>
          <w:sz w:val="24"/>
          <w:lang w:val="ru-RU"/>
        </w:rPr>
        <w:t>оботи</w:t>
      </w:r>
      <w:proofErr w:type="spellEnd"/>
      <w:r w:rsidRPr="00976CC1">
        <w:rPr>
          <w:color w:val="000000"/>
          <w:sz w:val="24"/>
          <w:lang w:val="ru-RU"/>
        </w:rPr>
        <w:t xml:space="preserve"> з </w:t>
      </w:r>
      <w:proofErr w:type="spellStart"/>
      <w:r w:rsidRPr="00976CC1">
        <w:rPr>
          <w:color w:val="000000"/>
          <w:sz w:val="24"/>
          <w:lang w:val="ru-RU"/>
        </w:rPr>
        <w:t>істотними</w:t>
      </w:r>
      <w:proofErr w:type="spellEnd"/>
      <w:r w:rsidRPr="00976CC1">
        <w:rPr>
          <w:color w:val="000000"/>
          <w:sz w:val="24"/>
          <w:lang w:val="ru-RU"/>
        </w:rPr>
        <w:t xml:space="preserve"> </w:t>
      </w:r>
      <w:proofErr w:type="spellStart"/>
      <w:r w:rsidRPr="00976CC1">
        <w:rPr>
          <w:color w:val="000000"/>
          <w:sz w:val="24"/>
          <w:lang w:val="ru-RU"/>
        </w:rPr>
        <w:t>недоліками</w:t>
      </w:r>
      <w:proofErr w:type="spellEnd"/>
      <w:r w:rsidRPr="00976CC1">
        <w:rPr>
          <w:color w:val="000000"/>
          <w:sz w:val="24"/>
          <w:lang w:val="ru-RU"/>
        </w:rPr>
        <w:t xml:space="preserve"> і не </w:t>
      </w:r>
      <w:proofErr w:type="spellStart"/>
      <w:r w:rsidRPr="00976CC1">
        <w:rPr>
          <w:color w:val="000000"/>
          <w:sz w:val="24"/>
          <w:lang w:val="ru-RU"/>
        </w:rPr>
        <w:t>забезпечив</w:t>
      </w:r>
      <w:proofErr w:type="spellEnd"/>
      <w:r w:rsidRPr="00976CC1">
        <w:rPr>
          <w:color w:val="000000"/>
          <w:sz w:val="24"/>
          <w:lang w:val="ru-RU"/>
        </w:rPr>
        <w:t xml:space="preserve"> </w:t>
      </w:r>
      <w:proofErr w:type="spellStart"/>
      <w:r w:rsidRPr="00976CC1">
        <w:rPr>
          <w:color w:val="000000"/>
          <w:sz w:val="24"/>
          <w:lang w:val="ru-RU"/>
        </w:rPr>
        <w:t>їх</w:t>
      </w:r>
      <w:proofErr w:type="spellEnd"/>
      <w:r w:rsidRPr="00976CC1">
        <w:rPr>
          <w:color w:val="000000"/>
          <w:sz w:val="24"/>
          <w:lang w:val="uk-UA"/>
        </w:rPr>
        <w:t xml:space="preserve"> </w:t>
      </w:r>
      <w:proofErr w:type="spellStart"/>
      <w:r w:rsidRPr="00976CC1">
        <w:rPr>
          <w:color w:val="000000"/>
          <w:sz w:val="24"/>
          <w:lang w:val="ru-RU"/>
        </w:rPr>
        <w:t>усунення</w:t>
      </w:r>
      <w:proofErr w:type="spellEnd"/>
      <w:r w:rsidRPr="00976CC1">
        <w:rPr>
          <w:color w:val="000000"/>
          <w:sz w:val="24"/>
          <w:lang w:val="ru-RU"/>
        </w:rPr>
        <w:t xml:space="preserve"> у </w:t>
      </w:r>
      <w:proofErr w:type="spellStart"/>
      <w:r w:rsidRPr="00976CC1">
        <w:rPr>
          <w:color w:val="000000"/>
          <w:sz w:val="24"/>
          <w:lang w:val="ru-RU"/>
        </w:rPr>
        <w:t>визначений</w:t>
      </w:r>
      <w:proofErr w:type="spellEnd"/>
      <w:r w:rsidRPr="00976CC1">
        <w:rPr>
          <w:color w:val="000000"/>
          <w:sz w:val="24"/>
          <w:lang w:val="ru-RU"/>
        </w:rPr>
        <w:t xml:space="preserve"> </w:t>
      </w:r>
      <w:proofErr w:type="spellStart"/>
      <w:r w:rsidRPr="00976CC1">
        <w:rPr>
          <w:color w:val="000000"/>
          <w:sz w:val="24"/>
          <w:lang w:val="ru-RU"/>
        </w:rPr>
        <w:t>Замовником</w:t>
      </w:r>
      <w:proofErr w:type="spellEnd"/>
      <w:r w:rsidRPr="00976CC1">
        <w:rPr>
          <w:color w:val="000000"/>
          <w:sz w:val="24"/>
          <w:lang w:val="ru-RU"/>
        </w:rPr>
        <w:t xml:space="preserve"> строк;</w:t>
      </w:r>
    </w:p>
    <w:p w:rsidR="00976CC1" w:rsidRPr="00976CC1" w:rsidRDefault="00976CC1" w:rsidP="00A95640">
      <w:pPr>
        <w:pStyle w:val="a8"/>
        <w:numPr>
          <w:ilvl w:val="0"/>
          <w:numId w:val="42"/>
        </w:numPr>
        <w:tabs>
          <w:tab w:val="left" w:pos="284"/>
        </w:tabs>
        <w:spacing w:after="200"/>
        <w:ind w:left="0" w:firstLine="0"/>
        <w:jc w:val="both"/>
        <w:rPr>
          <w:b/>
          <w:sz w:val="24"/>
          <w:lang w:val="ru-RU"/>
        </w:rPr>
      </w:pPr>
      <w:r w:rsidRPr="00976CC1">
        <w:rPr>
          <w:color w:val="000000"/>
          <w:sz w:val="24"/>
          <w:lang w:val="uk-UA"/>
        </w:rPr>
        <w:t>Підрядник допустив неодноразове порушення будівельних норм та правил;</w:t>
      </w:r>
    </w:p>
    <w:p w:rsidR="00976CC1" w:rsidRPr="00976CC1" w:rsidRDefault="00976CC1" w:rsidP="00A95640">
      <w:pPr>
        <w:pStyle w:val="a8"/>
        <w:numPr>
          <w:ilvl w:val="0"/>
          <w:numId w:val="42"/>
        </w:numPr>
        <w:tabs>
          <w:tab w:val="left" w:pos="284"/>
        </w:tabs>
        <w:spacing w:after="200"/>
        <w:ind w:left="0" w:firstLine="0"/>
        <w:jc w:val="both"/>
        <w:rPr>
          <w:b/>
          <w:sz w:val="24"/>
          <w:lang w:val="ru-RU"/>
        </w:rPr>
      </w:pPr>
      <w:r w:rsidRPr="00976CC1">
        <w:rPr>
          <w:color w:val="000000"/>
          <w:sz w:val="24"/>
          <w:lang w:val="uk-UA"/>
        </w:rPr>
        <w:t xml:space="preserve">Підрядник </w:t>
      </w:r>
      <w:r w:rsidRPr="00976CC1">
        <w:rPr>
          <w:color w:val="000000"/>
          <w:sz w:val="24"/>
          <w:lang w:val="ru-RU"/>
        </w:rPr>
        <w:t xml:space="preserve">допустив </w:t>
      </w:r>
      <w:proofErr w:type="spellStart"/>
      <w:r w:rsidRPr="00976CC1">
        <w:rPr>
          <w:color w:val="000000"/>
          <w:sz w:val="24"/>
          <w:lang w:val="ru-RU"/>
        </w:rPr>
        <w:t>недоліки</w:t>
      </w:r>
      <w:proofErr w:type="spellEnd"/>
      <w:r w:rsidRPr="00976CC1">
        <w:rPr>
          <w:color w:val="000000"/>
          <w:sz w:val="24"/>
          <w:lang w:val="ru-RU"/>
        </w:rPr>
        <w:t xml:space="preserve"> (</w:t>
      </w:r>
      <w:proofErr w:type="spellStart"/>
      <w:r w:rsidRPr="00976CC1">
        <w:rPr>
          <w:color w:val="000000"/>
          <w:sz w:val="24"/>
          <w:lang w:val="ru-RU"/>
        </w:rPr>
        <w:t>дефекти</w:t>
      </w:r>
      <w:proofErr w:type="spellEnd"/>
      <w:r w:rsidRPr="00976CC1">
        <w:rPr>
          <w:color w:val="000000"/>
          <w:sz w:val="24"/>
          <w:lang w:val="ru-RU"/>
        </w:rPr>
        <w:t>),</w:t>
      </w:r>
      <w:r w:rsidRPr="00976CC1">
        <w:rPr>
          <w:color w:val="000000"/>
          <w:sz w:val="24"/>
          <w:lang w:val="uk-UA"/>
        </w:rPr>
        <w:t xml:space="preserve"> </w:t>
      </w:r>
      <w:proofErr w:type="spellStart"/>
      <w:r w:rsidRPr="00976CC1">
        <w:rPr>
          <w:color w:val="000000"/>
          <w:sz w:val="24"/>
          <w:lang w:val="ru-RU"/>
        </w:rPr>
        <w:t>які</w:t>
      </w:r>
      <w:proofErr w:type="spellEnd"/>
      <w:r w:rsidRPr="00976CC1">
        <w:rPr>
          <w:color w:val="000000"/>
          <w:sz w:val="24"/>
          <w:lang w:val="ru-RU"/>
        </w:rPr>
        <w:t xml:space="preserve"> </w:t>
      </w:r>
      <w:proofErr w:type="spellStart"/>
      <w:r w:rsidRPr="00976CC1">
        <w:rPr>
          <w:color w:val="000000"/>
          <w:sz w:val="24"/>
          <w:lang w:val="ru-RU"/>
        </w:rPr>
        <w:t>виключають</w:t>
      </w:r>
      <w:proofErr w:type="spellEnd"/>
      <w:r w:rsidRPr="00976CC1">
        <w:rPr>
          <w:color w:val="000000"/>
          <w:sz w:val="24"/>
          <w:lang w:val="ru-RU"/>
        </w:rPr>
        <w:t xml:space="preserve"> </w:t>
      </w:r>
      <w:proofErr w:type="spellStart"/>
      <w:r w:rsidRPr="00976CC1">
        <w:rPr>
          <w:color w:val="000000"/>
          <w:sz w:val="24"/>
          <w:lang w:val="ru-RU"/>
        </w:rPr>
        <w:t>можливість</w:t>
      </w:r>
      <w:proofErr w:type="spellEnd"/>
      <w:r w:rsidRPr="00976CC1">
        <w:rPr>
          <w:color w:val="000000"/>
          <w:sz w:val="24"/>
          <w:lang w:val="uk-UA"/>
        </w:rPr>
        <w:t xml:space="preserve"> </w:t>
      </w:r>
      <w:proofErr w:type="spellStart"/>
      <w:r w:rsidRPr="00976CC1">
        <w:rPr>
          <w:color w:val="000000"/>
          <w:sz w:val="24"/>
          <w:lang w:val="ru-RU"/>
        </w:rPr>
        <w:t>використання</w:t>
      </w:r>
      <w:proofErr w:type="spellEnd"/>
      <w:r w:rsidRPr="00976CC1">
        <w:rPr>
          <w:color w:val="000000"/>
          <w:sz w:val="24"/>
          <w:lang w:val="uk-UA"/>
        </w:rPr>
        <w:t xml:space="preserve"> </w:t>
      </w:r>
      <w:proofErr w:type="spellStart"/>
      <w:r w:rsidRPr="00976CC1">
        <w:rPr>
          <w:color w:val="000000"/>
          <w:sz w:val="24"/>
          <w:lang w:val="ru-RU"/>
        </w:rPr>
        <w:t>об'єкта</w:t>
      </w:r>
      <w:proofErr w:type="spellEnd"/>
      <w:r w:rsidRPr="00976CC1">
        <w:rPr>
          <w:color w:val="000000"/>
          <w:sz w:val="24"/>
          <w:lang w:val="ru-RU"/>
        </w:rPr>
        <w:t xml:space="preserve"> для</w:t>
      </w:r>
      <w:r w:rsidRPr="00976CC1">
        <w:rPr>
          <w:color w:val="000000"/>
          <w:sz w:val="24"/>
          <w:lang w:val="uk-UA"/>
        </w:rPr>
        <w:t xml:space="preserve"> </w:t>
      </w:r>
      <w:proofErr w:type="spellStart"/>
      <w:r w:rsidRPr="00976CC1">
        <w:rPr>
          <w:color w:val="000000"/>
          <w:sz w:val="24"/>
          <w:lang w:val="ru-RU"/>
        </w:rPr>
        <w:t>вказаної</w:t>
      </w:r>
      <w:proofErr w:type="spellEnd"/>
      <w:r w:rsidRPr="00976CC1">
        <w:rPr>
          <w:color w:val="000000"/>
          <w:sz w:val="24"/>
          <w:lang w:val="uk-UA"/>
        </w:rPr>
        <w:t xml:space="preserve"> </w:t>
      </w:r>
      <w:r w:rsidRPr="00976CC1">
        <w:rPr>
          <w:color w:val="000000"/>
          <w:sz w:val="24"/>
          <w:lang w:val="ru-RU"/>
        </w:rPr>
        <w:t>в</w:t>
      </w:r>
      <w:r w:rsidRPr="00976CC1">
        <w:rPr>
          <w:color w:val="000000"/>
          <w:sz w:val="24"/>
          <w:lang w:val="uk-UA"/>
        </w:rPr>
        <w:t xml:space="preserve"> </w:t>
      </w:r>
      <w:proofErr w:type="spellStart"/>
      <w:r w:rsidRPr="00976CC1">
        <w:rPr>
          <w:color w:val="000000"/>
          <w:sz w:val="24"/>
          <w:lang w:val="ru-RU"/>
        </w:rPr>
        <w:t>Договорі</w:t>
      </w:r>
      <w:proofErr w:type="spellEnd"/>
      <w:r w:rsidRPr="00976CC1">
        <w:rPr>
          <w:color w:val="000000"/>
          <w:sz w:val="24"/>
          <w:lang w:val="ru-RU"/>
        </w:rPr>
        <w:t xml:space="preserve"> мети та не </w:t>
      </w:r>
      <w:proofErr w:type="spellStart"/>
      <w:r w:rsidRPr="00976CC1">
        <w:rPr>
          <w:color w:val="000000"/>
          <w:sz w:val="24"/>
          <w:lang w:val="ru-RU"/>
        </w:rPr>
        <w:t>можуть</w:t>
      </w:r>
      <w:proofErr w:type="spellEnd"/>
      <w:r w:rsidRPr="00976CC1">
        <w:rPr>
          <w:color w:val="000000"/>
          <w:sz w:val="24"/>
          <w:lang w:val="uk-UA"/>
        </w:rPr>
        <w:t xml:space="preserve"> </w:t>
      </w:r>
      <w:r w:rsidRPr="00976CC1">
        <w:rPr>
          <w:color w:val="000000"/>
          <w:sz w:val="24"/>
          <w:lang w:val="ru-RU"/>
        </w:rPr>
        <w:t xml:space="preserve">бути </w:t>
      </w:r>
      <w:proofErr w:type="spellStart"/>
      <w:r w:rsidRPr="00976CC1">
        <w:rPr>
          <w:color w:val="000000"/>
          <w:sz w:val="24"/>
          <w:lang w:val="ru-RU"/>
        </w:rPr>
        <w:t>усунені</w:t>
      </w:r>
      <w:proofErr w:type="spellEnd"/>
      <w:r w:rsidRPr="00976CC1">
        <w:rPr>
          <w:color w:val="000000"/>
          <w:sz w:val="24"/>
          <w:lang w:val="ru-RU"/>
        </w:rPr>
        <w:t xml:space="preserve"> </w:t>
      </w:r>
      <w:proofErr w:type="spellStart"/>
      <w:r w:rsidRPr="00976CC1">
        <w:rPr>
          <w:color w:val="000000"/>
          <w:sz w:val="24"/>
          <w:lang w:val="ru-RU"/>
        </w:rPr>
        <w:t>Підрядником</w:t>
      </w:r>
      <w:proofErr w:type="spellEnd"/>
      <w:r w:rsidRPr="00976CC1">
        <w:rPr>
          <w:color w:val="000000"/>
          <w:sz w:val="24"/>
          <w:lang w:val="ru-RU"/>
        </w:rPr>
        <w:t>.</w:t>
      </w:r>
    </w:p>
    <w:p w:rsidR="00976CC1" w:rsidRPr="00976CC1" w:rsidRDefault="00976CC1" w:rsidP="00A95640">
      <w:pPr>
        <w:pStyle w:val="a8"/>
        <w:numPr>
          <w:ilvl w:val="1"/>
          <w:numId w:val="41"/>
        </w:numPr>
        <w:tabs>
          <w:tab w:val="left" w:pos="567"/>
        </w:tabs>
        <w:spacing w:after="200"/>
        <w:ind w:left="0" w:firstLine="0"/>
        <w:jc w:val="both"/>
        <w:rPr>
          <w:sz w:val="24"/>
          <w:lang w:val="ru-RU"/>
        </w:rPr>
      </w:pPr>
      <w:r w:rsidRPr="00976CC1">
        <w:rPr>
          <w:sz w:val="24"/>
          <w:lang w:val="uk-UA"/>
        </w:rPr>
        <w:t xml:space="preserve">Розірвання </w:t>
      </w:r>
      <w:proofErr w:type="spellStart"/>
      <w:r w:rsidRPr="00976CC1">
        <w:rPr>
          <w:sz w:val="24"/>
          <w:lang w:val="ru-RU"/>
        </w:rPr>
        <w:t>цього</w:t>
      </w:r>
      <w:proofErr w:type="spellEnd"/>
      <w:r w:rsidRPr="00976CC1">
        <w:rPr>
          <w:sz w:val="24"/>
          <w:lang w:val="ru-RU"/>
        </w:rPr>
        <w:t xml:space="preserve"> Договору </w:t>
      </w:r>
      <w:proofErr w:type="spellStart"/>
      <w:r w:rsidRPr="00976CC1">
        <w:rPr>
          <w:sz w:val="24"/>
          <w:lang w:val="ru-RU"/>
        </w:rPr>
        <w:t>можливе</w:t>
      </w:r>
      <w:proofErr w:type="spellEnd"/>
      <w:r w:rsidRPr="00976CC1">
        <w:rPr>
          <w:sz w:val="24"/>
          <w:lang w:val="ru-RU"/>
        </w:rPr>
        <w:t xml:space="preserve"> </w:t>
      </w:r>
      <w:r w:rsidRPr="00976CC1">
        <w:rPr>
          <w:sz w:val="24"/>
          <w:lang w:val="uk-UA"/>
        </w:rPr>
        <w:t xml:space="preserve">лише </w:t>
      </w:r>
      <w:r w:rsidRPr="00976CC1">
        <w:rPr>
          <w:sz w:val="24"/>
          <w:lang w:val="ru-RU"/>
        </w:rPr>
        <w:t xml:space="preserve">за </w:t>
      </w:r>
      <w:proofErr w:type="spellStart"/>
      <w:r w:rsidRPr="00976CC1">
        <w:rPr>
          <w:sz w:val="24"/>
          <w:lang w:val="ru-RU"/>
        </w:rPr>
        <w:t>письмової</w:t>
      </w:r>
      <w:proofErr w:type="spellEnd"/>
      <w:r w:rsidRPr="00976CC1">
        <w:rPr>
          <w:sz w:val="24"/>
          <w:lang w:val="ru-RU"/>
        </w:rPr>
        <w:t xml:space="preserve"> </w:t>
      </w:r>
      <w:proofErr w:type="spellStart"/>
      <w:r w:rsidRPr="00976CC1">
        <w:rPr>
          <w:sz w:val="24"/>
          <w:lang w:val="ru-RU"/>
        </w:rPr>
        <w:t>згоди</w:t>
      </w:r>
      <w:proofErr w:type="spellEnd"/>
      <w:r w:rsidRPr="00976CC1">
        <w:rPr>
          <w:sz w:val="24"/>
          <w:lang w:val="ru-RU"/>
        </w:rPr>
        <w:t xml:space="preserve"> </w:t>
      </w:r>
      <w:proofErr w:type="spellStart"/>
      <w:r w:rsidRPr="00976CC1">
        <w:rPr>
          <w:sz w:val="24"/>
          <w:lang w:val="ru-RU"/>
        </w:rPr>
        <w:t>Сторін</w:t>
      </w:r>
      <w:proofErr w:type="spellEnd"/>
      <w:r w:rsidRPr="00976CC1">
        <w:rPr>
          <w:sz w:val="24"/>
          <w:lang w:val="ru-RU"/>
        </w:rPr>
        <w:t xml:space="preserve"> у </w:t>
      </w:r>
      <w:proofErr w:type="spellStart"/>
      <w:r w:rsidRPr="00976CC1">
        <w:rPr>
          <w:sz w:val="24"/>
          <w:lang w:val="ru-RU"/>
        </w:rPr>
        <w:t>випадках</w:t>
      </w:r>
      <w:proofErr w:type="spellEnd"/>
      <w:r w:rsidRPr="00976CC1">
        <w:rPr>
          <w:sz w:val="24"/>
          <w:lang w:val="ru-RU"/>
        </w:rPr>
        <w:t xml:space="preserve"> </w:t>
      </w:r>
      <w:proofErr w:type="spellStart"/>
      <w:r w:rsidRPr="00976CC1">
        <w:rPr>
          <w:sz w:val="24"/>
          <w:lang w:val="ru-RU"/>
        </w:rPr>
        <w:t>передбачених</w:t>
      </w:r>
      <w:proofErr w:type="spellEnd"/>
      <w:r w:rsidRPr="00976CC1">
        <w:rPr>
          <w:sz w:val="24"/>
          <w:lang w:val="ru-RU"/>
        </w:rPr>
        <w:t xml:space="preserve"> </w:t>
      </w:r>
      <w:proofErr w:type="spellStart"/>
      <w:r w:rsidRPr="00976CC1">
        <w:rPr>
          <w:sz w:val="24"/>
          <w:lang w:val="ru-RU"/>
        </w:rPr>
        <w:t>цим</w:t>
      </w:r>
      <w:proofErr w:type="spellEnd"/>
      <w:r w:rsidRPr="00976CC1">
        <w:rPr>
          <w:sz w:val="24"/>
          <w:lang w:val="ru-RU"/>
        </w:rPr>
        <w:t xml:space="preserve"> Договором</w:t>
      </w:r>
      <w:r w:rsidRPr="00976CC1">
        <w:rPr>
          <w:sz w:val="24"/>
          <w:lang w:val="uk-UA"/>
        </w:rPr>
        <w:t>, шляхом оформлення додаткової угоди до цього Договору</w:t>
      </w:r>
      <w:r w:rsidRPr="00976CC1">
        <w:rPr>
          <w:sz w:val="24"/>
          <w:lang w:val="ru-RU"/>
        </w:rPr>
        <w:t xml:space="preserve"> </w:t>
      </w:r>
      <w:proofErr w:type="spellStart"/>
      <w:r w:rsidRPr="00976CC1">
        <w:rPr>
          <w:sz w:val="24"/>
          <w:lang w:val="ru-RU"/>
        </w:rPr>
        <w:t>або</w:t>
      </w:r>
      <w:proofErr w:type="spellEnd"/>
      <w:r w:rsidRPr="00976CC1">
        <w:rPr>
          <w:sz w:val="24"/>
          <w:lang w:val="ru-RU"/>
        </w:rPr>
        <w:t xml:space="preserve"> за </w:t>
      </w:r>
      <w:proofErr w:type="spellStart"/>
      <w:r w:rsidRPr="00976CC1">
        <w:rPr>
          <w:sz w:val="24"/>
          <w:lang w:val="ru-RU"/>
        </w:rPr>
        <w:t>рішенням</w:t>
      </w:r>
      <w:proofErr w:type="spellEnd"/>
      <w:r w:rsidRPr="00976CC1">
        <w:rPr>
          <w:sz w:val="24"/>
          <w:lang w:val="ru-RU"/>
        </w:rPr>
        <w:t xml:space="preserve"> суду.</w:t>
      </w:r>
    </w:p>
    <w:p w:rsidR="00976CC1" w:rsidRPr="00976CC1" w:rsidRDefault="00976CC1" w:rsidP="00A95640">
      <w:pPr>
        <w:pStyle w:val="a8"/>
        <w:numPr>
          <w:ilvl w:val="1"/>
          <w:numId w:val="41"/>
        </w:numPr>
        <w:tabs>
          <w:tab w:val="left" w:pos="567"/>
        </w:tabs>
        <w:spacing w:after="200"/>
        <w:ind w:left="0" w:firstLine="0"/>
        <w:jc w:val="both"/>
        <w:rPr>
          <w:color w:val="000000"/>
          <w:sz w:val="24"/>
        </w:rPr>
      </w:pPr>
      <w:r w:rsidRPr="00976CC1">
        <w:rPr>
          <w:sz w:val="24"/>
          <w:lang w:val="uk-UA"/>
        </w:rPr>
        <w:t xml:space="preserve">Замовник </w:t>
      </w:r>
      <w:r w:rsidRPr="00976CC1">
        <w:rPr>
          <w:sz w:val="24"/>
          <w:lang w:val="ru-RU"/>
        </w:rPr>
        <w:t xml:space="preserve">не </w:t>
      </w:r>
      <w:proofErr w:type="spellStart"/>
      <w:r w:rsidRPr="00976CC1">
        <w:rPr>
          <w:sz w:val="24"/>
          <w:lang w:val="ru-RU"/>
        </w:rPr>
        <w:t>відшкодовує</w:t>
      </w:r>
      <w:proofErr w:type="spellEnd"/>
      <w:r w:rsidRPr="00976CC1">
        <w:rPr>
          <w:sz w:val="24"/>
          <w:lang w:val="ru-RU"/>
        </w:rPr>
        <w:t xml:space="preserve"> </w:t>
      </w:r>
      <w:proofErr w:type="spellStart"/>
      <w:r w:rsidRPr="00976CC1">
        <w:rPr>
          <w:sz w:val="24"/>
          <w:lang w:val="ru-RU"/>
        </w:rPr>
        <w:t>витрат</w:t>
      </w:r>
      <w:proofErr w:type="spellEnd"/>
      <w:r w:rsidRPr="00976CC1">
        <w:rPr>
          <w:sz w:val="24"/>
          <w:lang w:val="ru-RU"/>
        </w:rPr>
        <w:t xml:space="preserve"> у </w:t>
      </w:r>
      <w:proofErr w:type="spellStart"/>
      <w:r w:rsidRPr="00976CC1">
        <w:rPr>
          <w:sz w:val="24"/>
          <w:lang w:val="ru-RU"/>
        </w:rPr>
        <w:t>разі</w:t>
      </w:r>
      <w:proofErr w:type="spellEnd"/>
      <w:r w:rsidRPr="00976CC1">
        <w:rPr>
          <w:sz w:val="24"/>
          <w:lang w:val="ru-RU"/>
        </w:rPr>
        <w:t xml:space="preserve"> </w:t>
      </w:r>
      <w:proofErr w:type="spellStart"/>
      <w:r w:rsidRPr="00976CC1">
        <w:rPr>
          <w:sz w:val="24"/>
          <w:lang w:val="ru-RU"/>
        </w:rPr>
        <w:t>розірвання</w:t>
      </w:r>
      <w:proofErr w:type="spellEnd"/>
      <w:r w:rsidRPr="00976CC1">
        <w:rPr>
          <w:sz w:val="24"/>
          <w:lang w:val="ru-RU"/>
        </w:rPr>
        <w:t xml:space="preserve"> </w:t>
      </w:r>
      <w:proofErr w:type="spellStart"/>
      <w:r w:rsidRPr="00976CC1">
        <w:rPr>
          <w:sz w:val="24"/>
          <w:lang w:val="ru-RU"/>
        </w:rPr>
        <w:t>цього</w:t>
      </w:r>
      <w:proofErr w:type="spellEnd"/>
      <w:r w:rsidRPr="00976CC1">
        <w:rPr>
          <w:sz w:val="24"/>
          <w:lang w:val="ru-RU"/>
        </w:rPr>
        <w:t xml:space="preserve"> Договору </w:t>
      </w:r>
      <w:proofErr w:type="spellStart"/>
      <w:r w:rsidRPr="00976CC1">
        <w:rPr>
          <w:sz w:val="24"/>
          <w:lang w:val="ru-RU"/>
        </w:rPr>
        <w:t>внаслідок</w:t>
      </w:r>
      <w:proofErr w:type="spellEnd"/>
      <w:r w:rsidRPr="00976CC1">
        <w:rPr>
          <w:sz w:val="24"/>
          <w:lang w:val="ru-RU"/>
        </w:rPr>
        <w:t xml:space="preserve"> </w:t>
      </w:r>
      <w:proofErr w:type="spellStart"/>
      <w:r w:rsidRPr="00976CC1">
        <w:rPr>
          <w:sz w:val="24"/>
          <w:lang w:val="ru-RU"/>
        </w:rPr>
        <w:t>невиконання</w:t>
      </w:r>
      <w:proofErr w:type="spellEnd"/>
      <w:r w:rsidRPr="00976CC1">
        <w:rPr>
          <w:sz w:val="24"/>
          <w:lang w:val="ru-RU"/>
        </w:rPr>
        <w:t xml:space="preserve"> </w:t>
      </w:r>
      <w:proofErr w:type="spellStart"/>
      <w:r w:rsidRPr="00976CC1">
        <w:rPr>
          <w:sz w:val="24"/>
          <w:lang w:val="ru-RU"/>
        </w:rPr>
        <w:t>або</w:t>
      </w:r>
      <w:proofErr w:type="spellEnd"/>
      <w:r w:rsidRPr="00976CC1">
        <w:rPr>
          <w:sz w:val="24"/>
          <w:lang w:val="ru-RU"/>
        </w:rPr>
        <w:t xml:space="preserve"> </w:t>
      </w:r>
      <w:proofErr w:type="spellStart"/>
      <w:r w:rsidRPr="00976CC1">
        <w:rPr>
          <w:sz w:val="24"/>
          <w:lang w:val="ru-RU"/>
        </w:rPr>
        <w:t>неналежного</w:t>
      </w:r>
      <w:proofErr w:type="spellEnd"/>
      <w:r w:rsidRPr="00976CC1">
        <w:rPr>
          <w:sz w:val="24"/>
          <w:lang w:val="ru-RU"/>
        </w:rPr>
        <w:t xml:space="preserve"> </w:t>
      </w:r>
      <w:proofErr w:type="spellStart"/>
      <w:r w:rsidRPr="00976CC1">
        <w:rPr>
          <w:sz w:val="24"/>
          <w:lang w:val="ru-RU"/>
        </w:rPr>
        <w:t>виконання</w:t>
      </w:r>
      <w:proofErr w:type="spellEnd"/>
      <w:r w:rsidRPr="00976CC1">
        <w:rPr>
          <w:sz w:val="24"/>
          <w:lang w:val="ru-RU"/>
        </w:rPr>
        <w:t xml:space="preserve"> </w:t>
      </w:r>
      <w:proofErr w:type="spellStart"/>
      <w:r w:rsidRPr="00976CC1">
        <w:rPr>
          <w:sz w:val="24"/>
          <w:lang w:val="ru-RU"/>
        </w:rPr>
        <w:t>Підрядником</w:t>
      </w:r>
      <w:proofErr w:type="spellEnd"/>
      <w:r w:rsidRPr="00976CC1">
        <w:rPr>
          <w:sz w:val="24"/>
          <w:lang w:val="ru-RU"/>
        </w:rPr>
        <w:t xml:space="preserve"> </w:t>
      </w:r>
      <w:proofErr w:type="spellStart"/>
      <w:r w:rsidRPr="00976CC1">
        <w:rPr>
          <w:sz w:val="24"/>
          <w:lang w:val="ru-RU"/>
        </w:rPr>
        <w:t>своїх</w:t>
      </w:r>
      <w:proofErr w:type="spellEnd"/>
      <w:r w:rsidRPr="00976CC1">
        <w:rPr>
          <w:sz w:val="24"/>
          <w:lang w:val="ru-RU"/>
        </w:rPr>
        <w:t xml:space="preserve"> </w:t>
      </w:r>
      <w:proofErr w:type="spellStart"/>
      <w:r w:rsidRPr="00976CC1">
        <w:rPr>
          <w:sz w:val="24"/>
          <w:lang w:val="ru-RU"/>
        </w:rPr>
        <w:t>зобов’язань</w:t>
      </w:r>
      <w:proofErr w:type="spellEnd"/>
      <w:r w:rsidRPr="00976CC1">
        <w:rPr>
          <w:sz w:val="24"/>
          <w:lang w:val="ru-RU"/>
        </w:rPr>
        <w:t xml:space="preserve"> за </w:t>
      </w:r>
      <w:proofErr w:type="spellStart"/>
      <w:r w:rsidRPr="00976CC1">
        <w:rPr>
          <w:sz w:val="24"/>
          <w:lang w:val="ru-RU"/>
        </w:rPr>
        <w:t>цим</w:t>
      </w:r>
      <w:proofErr w:type="spellEnd"/>
      <w:r w:rsidRPr="00976CC1">
        <w:rPr>
          <w:sz w:val="24"/>
          <w:lang w:val="ru-RU"/>
        </w:rPr>
        <w:t xml:space="preserve"> Договором, </w:t>
      </w:r>
      <w:proofErr w:type="spellStart"/>
      <w:r w:rsidRPr="00976CC1">
        <w:rPr>
          <w:sz w:val="24"/>
          <w:lang w:val="ru-RU"/>
        </w:rPr>
        <w:t>що</w:t>
      </w:r>
      <w:proofErr w:type="spellEnd"/>
      <w:r w:rsidRPr="00976CC1">
        <w:rPr>
          <w:sz w:val="24"/>
          <w:lang w:val="ru-RU"/>
        </w:rPr>
        <w:t xml:space="preserve"> </w:t>
      </w:r>
      <w:proofErr w:type="spellStart"/>
      <w:r w:rsidRPr="00976CC1">
        <w:rPr>
          <w:color w:val="000000" w:themeColor="text1"/>
          <w:sz w:val="24"/>
          <w:lang w:val="ru-RU"/>
        </w:rPr>
        <w:t>встановлюються</w:t>
      </w:r>
      <w:proofErr w:type="spellEnd"/>
      <w:r w:rsidRPr="00976CC1">
        <w:rPr>
          <w:color w:val="000000" w:themeColor="text1"/>
          <w:sz w:val="24"/>
          <w:lang w:val="ru-RU"/>
        </w:rPr>
        <w:t xml:space="preserve"> за </w:t>
      </w:r>
      <w:proofErr w:type="spellStart"/>
      <w:r w:rsidRPr="00976CC1">
        <w:rPr>
          <w:color w:val="000000" w:themeColor="text1"/>
          <w:sz w:val="24"/>
          <w:lang w:val="ru-RU"/>
        </w:rPr>
        <w:t>згодою</w:t>
      </w:r>
      <w:proofErr w:type="spellEnd"/>
      <w:r w:rsidRPr="00976CC1">
        <w:rPr>
          <w:color w:val="000000" w:themeColor="text1"/>
          <w:sz w:val="24"/>
          <w:lang w:val="ru-RU"/>
        </w:rPr>
        <w:t xml:space="preserve"> </w:t>
      </w:r>
      <w:proofErr w:type="spellStart"/>
      <w:r w:rsidRPr="00976CC1">
        <w:rPr>
          <w:color w:val="000000" w:themeColor="text1"/>
          <w:sz w:val="24"/>
        </w:rPr>
        <w:t>Сторін</w:t>
      </w:r>
      <w:proofErr w:type="spellEnd"/>
      <w:r w:rsidRPr="00976CC1">
        <w:rPr>
          <w:color w:val="000000" w:themeColor="text1"/>
          <w:sz w:val="24"/>
        </w:rPr>
        <w:t xml:space="preserve"> </w:t>
      </w:r>
      <w:proofErr w:type="spellStart"/>
      <w:r w:rsidRPr="00976CC1">
        <w:rPr>
          <w:color w:val="000000" w:themeColor="text1"/>
          <w:sz w:val="24"/>
        </w:rPr>
        <w:t>або</w:t>
      </w:r>
      <w:proofErr w:type="spellEnd"/>
      <w:r w:rsidRPr="00976CC1">
        <w:rPr>
          <w:color w:val="000000" w:themeColor="text1"/>
          <w:sz w:val="24"/>
        </w:rPr>
        <w:t xml:space="preserve"> </w:t>
      </w:r>
      <w:proofErr w:type="spellStart"/>
      <w:r w:rsidRPr="00976CC1">
        <w:rPr>
          <w:color w:val="000000" w:themeColor="text1"/>
          <w:sz w:val="24"/>
        </w:rPr>
        <w:t>за</w:t>
      </w:r>
      <w:proofErr w:type="spellEnd"/>
      <w:r w:rsidRPr="00976CC1">
        <w:rPr>
          <w:color w:val="000000" w:themeColor="text1"/>
          <w:sz w:val="24"/>
        </w:rPr>
        <w:t xml:space="preserve"> </w:t>
      </w:r>
      <w:proofErr w:type="spellStart"/>
      <w:r w:rsidRPr="00976CC1">
        <w:rPr>
          <w:color w:val="000000" w:themeColor="text1"/>
          <w:sz w:val="24"/>
        </w:rPr>
        <w:t>рішенням</w:t>
      </w:r>
      <w:proofErr w:type="spellEnd"/>
      <w:r w:rsidRPr="00976CC1">
        <w:rPr>
          <w:color w:val="000000" w:themeColor="text1"/>
          <w:sz w:val="24"/>
        </w:rPr>
        <w:t xml:space="preserve"> </w:t>
      </w:r>
      <w:proofErr w:type="spellStart"/>
      <w:r w:rsidRPr="00976CC1">
        <w:rPr>
          <w:color w:val="000000" w:themeColor="text1"/>
          <w:sz w:val="24"/>
        </w:rPr>
        <w:t>суду</w:t>
      </w:r>
      <w:proofErr w:type="spellEnd"/>
      <w:r w:rsidRPr="00976CC1">
        <w:rPr>
          <w:color w:val="000000" w:themeColor="text1"/>
          <w:sz w:val="24"/>
        </w:rPr>
        <w:t>.</w:t>
      </w:r>
    </w:p>
    <w:p w:rsidR="00976CC1" w:rsidRPr="00A95640" w:rsidRDefault="00976CC1" w:rsidP="00A95640">
      <w:pPr>
        <w:pStyle w:val="a8"/>
        <w:numPr>
          <w:ilvl w:val="1"/>
          <w:numId w:val="41"/>
        </w:numPr>
        <w:tabs>
          <w:tab w:val="left" w:pos="567"/>
        </w:tabs>
        <w:spacing w:after="200"/>
        <w:ind w:left="0" w:firstLine="0"/>
        <w:jc w:val="both"/>
        <w:rPr>
          <w:color w:val="000000"/>
          <w:sz w:val="24"/>
          <w:lang w:val="ru-RU"/>
        </w:rPr>
      </w:pPr>
      <w:r w:rsidRPr="00976CC1">
        <w:rPr>
          <w:color w:val="000000" w:themeColor="text1"/>
          <w:sz w:val="24"/>
          <w:lang w:val="uk-UA"/>
        </w:rPr>
        <w:t xml:space="preserve">Підрядник </w:t>
      </w:r>
      <w:r w:rsidRPr="00976CC1">
        <w:rPr>
          <w:color w:val="000000" w:themeColor="text1"/>
          <w:sz w:val="24"/>
          <w:lang w:val="ru-RU"/>
        </w:rPr>
        <w:t xml:space="preserve">не </w:t>
      </w:r>
      <w:proofErr w:type="spellStart"/>
      <w:r w:rsidRPr="00976CC1">
        <w:rPr>
          <w:color w:val="000000" w:themeColor="text1"/>
          <w:sz w:val="24"/>
          <w:lang w:val="ru-RU"/>
        </w:rPr>
        <w:t>має</w:t>
      </w:r>
      <w:proofErr w:type="spellEnd"/>
      <w:r w:rsidRPr="00976CC1">
        <w:rPr>
          <w:color w:val="000000" w:themeColor="text1"/>
          <w:sz w:val="24"/>
          <w:lang w:val="ru-RU"/>
        </w:rPr>
        <w:t xml:space="preserve"> права </w:t>
      </w:r>
      <w:proofErr w:type="spellStart"/>
      <w:r w:rsidRPr="00976CC1">
        <w:rPr>
          <w:color w:val="000000" w:themeColor="text1"/>
          <w:sz w:val="24"/>
          <w:lang w:val="ru-RU"/>
        </w:rPr>
        <w:t>вимагати</w:t>
      </w:r>
      <w:proofErr w:type="spellEnd"/>
      <w:r w:rsidRPr="00976CC1">
        <w:rPr>
          <w:color w:val="000000" w:themeColor="text1"/>
          <w:sz w:val="24"/>
          <w:lang w:val="ru-RU"/>
        </w:rPr>
        <w:t xml:space="preserve"> </w:t>
      </w:r>
      <w:proofErr w:type="spellStart"/>
      <w:r w:rsidRPr="00976CC1">
        <w:rPr>
          <w:color w:val="000000" w:themeColor="text1"/>
          <w:sz w:val="24"/>
          <w:lang w:val="ru-RU"/>
        </w:rPr>
        <w:t>зміни</w:t>
      </w:r>
      <w:proofErr w:type="spellEnd"/>
      <w:r w:rsidRPr="00976CC1">
        <w:rPr>
          <w:color w:val="000000" w:themeColor="text1"/>
          <w:sz w:val="24"/>
          <w:lang w:val="ru-RU"/>
        </w:rPr>
        <w:t xml:space="preserve"> </w:t>
      </w:r>
      <w:proofErr w:type="spellStart"/>
      <w:r w:rsidRPr="00976CC1">
        <w:rPr>
          <w:color w:val="000000" w:themeColor="text1"/>
          <w:sz w:val="24"/>
          <w:lang w:val="ru-RU"/>
        </w:rPr>
        <w:t>або</w:t>
      </w:r>
      <w:proofErr w:type="spellEnd"/>
      <w:r w:rsidRPr="00976CC1">
        <w:rPr>
          <w:color w:val="000000" w:themeColor="text1"/>
          <w:sz w:val="24"/>
          <w:lang w:val="ru-RU"/>
        </w:rPr>
        <w:t xml:space="preserve"> </w:t>
      </w:r>
      <w:proofErr w:type="spellStart"/>
      <w:r w:rsidRPr="00976CC1">
        <w:rPr>
          <w:color w:val="000000" w:themeColor="text1"/>
          <w:sz w:val="24"/>
          <w:lang w:val="ru-RU"/>
        </w:rPr>
        <w:t>розірвання</w:t>
      </w:r>
      <w:proofErr w:type="spellEnd"/>
      <w:r w:rsidRPr="00976CC1">
        <w:rPr>
          <w:color w:val="000000" w:themeColor="text1"/>
          <w:sz w:val="24"/>
          <w:lang w:val="ru-RU"/>
        </w:rPr>
        <w:t xml:space="preserve"> Договору у </w:t>
      </w:r>
      <w:proofErr w:type="spellStart"/>
      <w:r w:rsidRPr="00976CC1">
        <w:rPr>
          <w:color w:val="000000" w:themeColor="text1"/>
          <w:sz w:val="24"/>
          <w:lang w:val="ru-RU"/>
        </w:rPr>
        <w:t>зв’язку</w:t>
      </w:r>
      <w:proofErr w:type="spellEnd"/>
      <w:r w:rsidRPr="00976CC1">
        <w:rPr>
          <w:color w:val="000000" w:themeColor="text1"/>
          <w:sz w:val="24"/>
          <w:lang w:val="ru-RU"/>
        </w:rPr>
        <w:t xml:space="preserve"> з </w:t>
      </w:r>
      <w:proofErr w:type="spellStart"/>
      <w:r w:rsidRPr="00976CC1">
        <w:rPr>
          <w:color w:val="000000" w:themeColor="text1"/>
          <w:sz w:val="24"/>
          <w:lang w:val="ru-RU"/>
        </w:rPr>
        <w:t>істотною</w:t>
      </w:r>
      <w:proofErr w:type="spellEnd"/>
      <w:r w:rsidRPr="00976CC1">
        <w:rPr>
          <w:color w:val="000000" w:themeColor="text1"/>
          <w:sz w:val="24"/>
          <w:lang w:val="ru-RU"/>
        </w:rPr>
        <w:t xml:space="preserve"> </w:t>
      </w:r>
      <w:proofErr w:type="spellStart"/>
      <w:r w:rsidRPr="00976CC1">
        <w:rPr>
          <w:color w:val="000000" w:themeColor="text1"/>
          <w:sz w:val="24"/>
          <w:lang w:val="ru-RU"/>
        </w:rPr>
        <w:t>зміною</w:t>
      </w:r>
      <w:proofErr w:type="spellEnd"/>
      <w:r w:rsidRPr="00976CC1">
        <w:rPr>
          <w:color w:val="000000" w:themeColor="text1"/>
          <w:sz w:val="24"/>
          <w:lang w:val="ru-RU"/>
        </w:rPr>
        <w:t xml:space="preserve"> </w:t>
      </w:r>
      <w:proofErr w:type="spellStart"/>
      <w:r w:rsidRPr="00976CC1">
        <w:rPr>
          <w:color w:val="000000" w:themeColor="text1"/>
          <w:sz w:val="24"/>
          <w:lang w:val="ru-RU"/>
        </w:rPr>
        <w:t>обставин</w:t>
      </w:r>
      <w:proofErr w:type="spellEnd"/>
      <w:r w:rsidRPr="00976CC1">
        <w:rPr>
          <w:color w:val="000000" w:themeColor="text1"/>
          <w:sz w:val="24"/>
          <w:lang w:val="ru-RU"/>
        </w:rPr>
        <w:t xml:space="preserve">, </w:t>
      </w:r>
      <w:proofErr w:type="spellStart"/>
      <w:r w:rsidRPr="00976CC1">
        <w:rPr>
          <w:color w:val="000000" w:themeColor="text1"/>
          <w:sz w:val="24"/>
          <w:lang w:val="ru-RU"/>
        </w:rPr>
        <w:t>якими</w:t>
      </w:r>
      <w:proofErr w:type="spellEnd"/>
      <w:r w:rsidRPr="00976CC1">
        <w:rPr>
          <w:color w:val="000000" w:themeColor="text1"/>
          <w:sz w:val="24"/>
          <w:lang w:val="ru-RU"/>
        </w:rPr>
        <w:t xml:space="preserve"> </w:t>
      </w:r>
      <w:proofErr w:type="spellStart"/>
      <w:r w:rsidRPr="00976CC1">
        <w:rPr>
          <w:color w:val="000000" w:themeColor="text1"/>
          <w:sz w:val="24"/>
          <w:lang w:val="ru-RU"/>
        </w:rPr>
        <w:t>Сторони</w:t>
      </w:r>
      <w:proofErr w:type="spellEnd"/>
      <w:r w:rsidRPr="00976CC1">
        <w:rPr>
          <w:color w:val="000000" w:themeColor="text1"/>
          <w:sz w:val="24"/>
          <w:lang w:val="ru-RU"/>
        </w:rPr>
        <w:t xml:space="preserve"> </w:t>
      </w:r>
      <w:proofErr w:type="spellStart"/>
      <w:r w:rsidRPr="00976CC1">
        <w:rPr>
          <w:color w:val="000000" w:themeColor="text1"/>
          <w:sz w:val="24"/>
          <w:lang w:val="ru-RU"/>
        </w:rPr>
        <w:t>керувалися</w:t>
      </w:r>
      <w:proofErr w:type="spellEnd"/>
      <w:r w:rsidRPr="00976CC1">
        <w:rPr>
          <w:color w:val="000000" w:themeColor="text1"/>
          <w:sz w:val="24"/>
          <w:lang w:val="ru-RU"/>
        </w:rPr>
        <w:t xml:space="preserve"> </w:t>
      </w:r>
      <w:proofErr w:type="spellStart"/>
      <w:r w:rsidRPr="00976CC1">
        <w:rPr>
          <w:color w:val="000000" w:themeColor="text1"/>
          <w:sz w:val="24"/>
          <w:lang w:val="ru-RU"/>
        </w:rPr>
        <w:t>під</w:t>
      </w:r>
      <w:proofErr w:type="spellEnd"/>
      <w:r w:rsidRPr="00976CC1">
        <w:rPr>
          <w:color w:val="000000" w:themeColor="text1"/>
          <w:sz w:val="24"/>
          <w:lang w:val="ru-RU"/>
        </w:rPr>
        <w:t xml:space="preserve"> час </w:t>
      </w:r>
      <w:proofErr w:type="spellStart"/>
      <w:r w:rsidRPr="00976CC1">
        <w:rPr>
          <w:color w:val="000000" w:themeColor="text1"/>
          <w:sz w:val="24"/>
          <w:lang w:val="ru-RU"/>
        </w:rPr>
        <w:t>укладення</w:t>
      </w:r>
      <w:proofErr w:type="spellEnd"/>
      <w:r w:rsidRPr="00976CC1">
        <w:rPr>
          <w:color w:val="000000" w:themeColor="text1"/>
          <w:sz w:val="24"/>
          <w:lang w:val="ru-RU"/>
        </w:rPr>
        <w:t xml:space="preserve">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 до </w:t>
      </w:r>
      <w:proofErr w:type="spellStart"/>
      <w:r w:rsidRPr="00976CC1">
        <w:rPr>
          <w:color w:val="000000" w:themeColor="text1"/>
          <w:sz w:val="24"/>
          <w:lang w:val="ru-RU"/>
        </w:rPr>
        <w:t>виконання</w:t>
      </w:r>
      <w:proofErr w:type="spellEnd"/>
      <w:r w:rsidRPr="00976CC1">
        <w:rPr>
          <w:color w:val="000000" w:themeColor="text1"/>
          <w:sz w:val="24"/>
          <w:lang w:val="ru-RU"/>
        </w:rPr>
        <w:t xml:space="preserve"> </w:t>
      </w:r>
      <w:proofErr w:type="spellStart"/>
      <w:r w:rsidRPr="00976CC1">
        <w:rPr>
          <w:color w:val="000000" w:themeColor="text1"/>
          <w:sz w:val="24"/>
          <w:lang w:val="ru-RU"/>
        </w:rPr>
        <w:t>зобов’язань</w:t>
      </w:r>
      <w:proofErr w:type="spellEnd"/>
      <w:r w:rsidRPr="00976CC1">
        <w:rPr>
          <w:color w:val="000000" w:themeColor="text1"/>
          <w:sz w:val="24"/>
          <w:lang w:val="ru-RU"/>
        </w:rPr>
        <w:t xml:space="preserve"> Сторонами у </w:t>
      </w:r>
      <w:proofErr w:type="spellStart"/>
      <w:r w:rsidRPr="00976CC1">
        <w:rPr>
          <w:color w:val="000000" w:themeColor="text1"/>
          <w:sz w:val="24"/>
          <w:lang w:val="ru-RU"/>
        </w:rPr>
        <w:t>повному</w:t>
      </w:r>
      <w:proofErr w:type="spellEnd"/>
      <w:r w:rsidRPr="00976CC1">
        <w:rPr>
          <w:color w:val="000000" w:themeColor="text1"/>
          <w:sz w:val="24"/>
          <w:lang w:val="ru-RU"/>
        </w:rPr>
        <w:t xml:space="preserve"> </w:t>
      </w:r>
      <w:proofErr w:type="spellStart"/>
      <w:r w:rsidRPr="00976CC1">
        <w:rPr>
          <w:color w:val="000000" w:themeColor="text1"/>
          <w:sz w:val="24"/>
          <w:lang w:val="ru-RU"/>
        </w:rPr>
        <w:t>обсязі</w:t>
      </w:r>
      <w:proofErr w:type="spellEnd"/>
      <w:r w:rsidRPr="00976CC1">
        <w:rPr>
          <w:color w:val="000000" w:themeColor="text1"/>
          <w:sz w:val="24"/>
          <w:lang w:val="ru-RU"/>
        </w:rPr>
        <w:t xml:space="preserve">, </w:t>
      </w:r>
      <w:proofErr w:type="spellStart"/>
      <w:r w:rsidRPr="00976CC1">
        <w:rPr>
          <w:color w:val="000000" w:themeColor="text1"/>
          <w:sz w:val="24"/>
          <w:lang w:val="ru-RU"/>
        </w:rPr>
        <w:t>крім</w:t>
      </w:r>
      <w:proofErr w:type="spellEnd"/>
      <w:r w:rsidRPr="00976CC1">
        <w:rPr>
          <w:color w:val="000000" w:themeColor="text1"/>
          <w:sz w:val="24"/>
          <w:lang w:val="ru-RU"/>
        </w:rPr>
        <w:t xml:space="preserve"> </w:t>
      </w:r>
      <w:proofErr w:type="spellStart"/>
      <w:r w:rsidRPr="00976CC1">
        <w:rPr>
          <w:color w:val="000000" w:themeColor="text1"/>
          <w:sz w:val="24"/>
          <w:lang w:val="ru-RU"/>
        </w:rPr>
        <w:t>випадків</w:t>
      </w:r>
      <w:proofErr w:type="spellEnd"/>
      <w:r w:rsidRPr="00976CC1">
        <w:rPr>
          <w:color w:val="000000" w:themeColor="text1"/>
          <w:sz w:val="24"/>
          <w:lang w:val="ru-RU"/>
        </w:rPr>
        <w:t xml:space="preserve">, </w:t>
      </w:r>
      <w:proofErr w:type="spellStart"/>
      <w:r w:rsidRPr="00976CC1">
        <w:rPr>
          <w:color w:val="000000" w:themeColor="text1"/>
          <w:sz w:val="24"/>
          <w:lang w:val="ru-RU"/>
        </w:rPr>
        <w:t>передбачених</w:t>
      </w:r>
      <w:proofErr w:type="spellEnd"/>
      <w:r w:rsidRPr="00976CC1">
        <w:rPr>
          <w:color w:val="000000" w:themeColor="text1"/>
          <w:sz w:val="24"/>
          <w:lang w:val="ru-RU"/>
        </w:rPr>
        <w:t xml:space="preserve"> </w:t>
      </w:r>
      <w:proofErr w:type="spellStart"/>
      <w:r w:rsidRPr="00976CC1">
        <w:rPr>
          <w:color w:val="000000" w:themeColor="text1"/>
          <w:sz w:val="24"/>
          <w:lang w:val="ru-RU"/>
        </w:rPr>
        <w:t>чинним</w:t>
      </w:r>
      <w:proofErr w:type="spellEnd"/>
      <w:r w:rsidRPr="00976CC1">
        <w:rPr>
          <w:color w:val="000000" w:themeColor="text1"/>
          <w:sz w:val="24"/>
          <w:lang w:val="ru-RU"/>
        </w:rPr>
        <w:t xml:space="preserve"> </w:t>
      </w:r>
      <w:proofErr w:type="spellStart"/>
      <w:r w:rsidRPr="00976CC1">
        <w:rPr>
          <w:color w:val="000000" w:themeColor="text1"/>
          <w:sz w:val="24"/>
          <w:lang w:val="ru-RU"/>
        </w:rPr>
        <w:t>законодавством</w:t>
      </w:r>
      <w:proofErr w:type="spellEnd"/>
      <w:r w:rsidRPr="00976CC1">
        <w:rPr>
          <w:color w:val="000000" w:themeColor="text1"/>
          <w:sz w:val="24"/>
          <w:lang w:val="ru-RU"/>
        </w:rPr>
        <w:t>.</w:t>
      </w:r>
    </w:p>
    <w:p w:rsidR="00A95640" w:rsidRPr="00976CC1" w:rsidRDefault="00A95640" w:rsidP="00A95640">
      <w:pPr>
        <w:pStyle w:val="a8"/>
        <w:tabs>
          <w:tab w:val="left" w:pos="567"/>
        </w:tabs>
        <w:spacing w:after="200"/>
        <w:ind w:left="0"/>
        <w:jc w:val="both"/>
        <w:rPr>
          <w:color w:val="000000"/>
          <w:sz w:val="24"/>
          <w:lang w:val="ru-RU"/>
        </w:rPr>
      </w:pPr>
    </w:p>
    <w:p w:rsidR="00976CC1" w:rsidRPr="00976CC1" w:rsidRDefault="00976CC1" w:rsidP="00A95640">
      <w:pPr>
        <w:pStyle w:val="a8"/>
        <w:numPr>
          <w:ilvl w:val="0"/>
          <w:numId w:val="41"/>
        </w:numPr>
        <w:tabs>
          <w:tab w:val="left" w:pos="426"/>
        </w:tabs>
        <w:ind w:left="0" w:firstLine="0"/>
        <w:jc w:val="center"/>
        <w:rPr>
          <w:color w:val="000000"/>
          <w:sz w:val="24"/>
        </w:rPr>
      </w:pPr>
      <w:r w:rsidRPr="00976CC1">
        <w:rPr>
          <w:b/>
          <w:color w:val="000000" w:themeColor="text1"/>
          <w:sz w:val="24"/>
          <w:lang w:val="uk-UA"/>
        </w:rPr>
        <w:t xml:space="preserve">ІНШІ УМОВИ </w:t>
      </w:r>
      <w:r w:rsidRPr="00976CC1">
        <w:rPr>
          <w:b/>
          <w:bCs/>
          <w:color w:val="000000" w:themeColor="text1"/>
          <w:sz w:val="24"/>
          <w:lang w:val="uk-UA"/>
        </w:rPr>
        <w:t>ДОГОВОРУ</w:t>
      </w:r>
    </w:p>
    <w:p w:rsidR="00976CC1" w:rsidRPr="00976CC1" w:rsidRDefault="00976CC1" w:rsidP="00A95640">
      <w:pPr>
        <w:pStyle w:val="a8"/>
        <w:numPr>
          <w:ilvl w:val="1"/>
          <w:numId w:val="41"/>
        </w:numPr>
        <w:tabs>
          <w:tab w:val="left" w:pos="567"/>
        </w:tabs>
        <w:ind w:left="0" w:firstLine="0"/>
        <w:jc w:val="both"/>
        <w:rPr>
          <w:color w:val="000000"/>
          <w:sz w:val="24"/>
          <w:lang w:val="ru-RU"/>
        </w:rPr>
      </w:pPr>
      <w:r w:rsidRPr="00976CC1">
        <w:rPr>
          <w:color w:val="000000" w:themeColor="text1"/>
          <w:sz w:val="24"/>
          <w:lang w:val="uk-UA"/>
        </w:rPr>
        <w:t>Відносини</w:t>
      </w:r>
      <w:r w:rsidRPr="00976CC1">
        <w:rPr>
          <w:color w:val="000000" w:themeColor="text1"/>
          <w:sz w:val="24"/>
          <w:lang w:val="ru-RU"/>
        </w:rPr>
        <w:t xml:space="preserve">, </w:t>
      </w:r>
      <w:proofErr w:type="spellStart"/>
      <w:r w:rsidRPr="00976CC1">
        <w:rPr>
          <w:color w:val="000000" w:themeColor="text1"/>
          <w:sz w:val="24"/>
          <w:lang w:val="ru-RU"/>
        </w:rPr>
        <w:t>що</w:t>
      </w:r>
      <w:proofErr w:type="spellEnd"/>
      <w:r w:rsidRPr="00976CC1">
        <w:rPr>
          <w:color w:val="000000" w:themeColor="text1"/>
          <w:sz w:val="24"/>
          <w:lang w:val="ru-RU"/>
        </w:rPr>
        <w:t xml:space="preserve"> </w:t>
      </w:r>
      <w:proofErr w:type="spellStart"/>
      <w:r w:rsidRPr="00976CC1">
        <w:rPr>
          <w:color w:val="000000" w:themeColor="text1"/>
          <w:sz w:val="24"/>
          <w:lang w:val="ru-RU"/>
        </w:rPr>
        <w:t>виникають</w:t>
      </w:r>
      <w:proofErr w:type="spellEnd"/>
      <w:r w:rsidRPr="00976CC1">
        <w:rPr>
          <w:color w:val="000000" w:themeColor="text1"/>
          <w:sz w:val="24"/>
          <w:lang w:val="ru-RU"/>
        </w:rPr>
        <w:t xml:space="preserve"> </w:t>
      </w:r>
      <w:proofErr w:type="spellStart"/>
      <w:r w:rsidRPr="00976CC1">
        <w:rPr>
          <w:color w:val="000000" w:themeColor="text1"/>
          <w:sz w:val="24"/>
          <w:lang w:val="ru-RU"/>
        </w:rPr>
        <w:t>під</w:t>
      </w:r>
      <w:proofErr w:type="spellEnd"/>
      <w:r w:rsidRPr="00976CC1">
        <w:rPr>
          <w:color w:val="000000" w:themeColor="text1"/>
          <w:sz w:val="24"/>
          <w:lang w:val="ru-RU"/>
        </w:rPr>
        <w:t xml:space="preserve"> час </w:t>
      </w:r>
      <w:proofErr w:type="spellStart"/>
      <w:r w:rsidRPr="00976CC1">
        <w:rPr>
          <w:color w:val="000000" w:themeColor="text1"/>
          <w:sz w:val="24"/>
          <w:lang w:val="ru-RU"/>
        </w:rPr>
        <w:t>укладення</w:t>
      </w:r>
      <w:proofErr w:type="spellEnd"/>
      <w:r w:rsidRPr="00976CC1">
        <w:rPr>
          <w:color w:val="000000" w:themeColor="text1"/>
          <w:sz w:val="24"/>
          <w:lang w:val="ru-RU"/>
        </w:rPr>
        <w:t xml:space="preserve"> </w:t>
      </w:r>
      <w:proofErr w:type="spellStart"/>
      <w:r w:rsidRPr="00976CC1">
        <w:rPr>
          <w:color w:val="000000" w:themeColor="text1"/>
          <w:sz w:val="24"/>
          <w:lang w:val="ru-RU"/>
        </w:rPr>
        <w:t>або</w:t>
      </w:r>
      <w:proofErr w:type="spellEnd"/>
      <w:r w:rsidRPr="00976CC1">
        <w:rPr>
          <w:color w:val="000000" w:themeColor="text1"/>
          <w:sz w:val="24"/>
          <w:lang w:val="ru-RU"/>
        </w:rPr>
        <w:t xml:space="preserve"> в </w:t>
      </w:r>
      <w:proofErr w:type="spellStart"/>
      <w:r w:rsidRPr="00976CC1">
        <w:rPr>
          <w:color w:val="000000" w:themeColor="text1"/>
          <w:sz w:val="24"/>
          <w:lang w:val="ru-RU"/>
        </w:rPr>
        <w:t>процесі</w:t>
      </w:r>
      <w:proofErr w:type="spellEnd"/>
      <w:r w:rsidRPr="00976CC1">
        <w:rPr>
          <w:color w:val="000000" w:themeColor="text1"/>
          <w:sz w:val="24"/>
          <w:lang w:val="ru-RU"/>
        </w:rPr>
        <w:t xml:space="preserve"> </w:t>
      </w:r>
      <w:proofErr w:type="spellStart"/>
      <w:r w:rsidRPr="00976CC1">
        <w:rPr>
          <w:color w:val="000000" w:themeColor="text1"/>
          <w:sz w:val="24"/>
          <w:lang w:val="ru-RU"/>
        </w:rPr>
        <w:t>виконання</w:t>
      </w:r>
      <w:proofErr w:type="spellEnd"/>
      <w:r w:rsidRPr="00976CC1">
        <w:rPr>
          <w:color w:val="000000" w:themeColor="text1"/>
          <w:sz w:val="24"/>
          <w:lang w:val="ru-RU"/>
        </w:rPr>
        <w:t xml:space="preserve"> умов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 і не </w:t>
      </w:r>
      <w:proofErr w:type="spellStart"/>
      <w:r w:rsidRPr="00976CC1">
        <w:rPr>
          <w:color w:val="000000" w:themeColor="text1"/>
          <w:sz w:val="24"/>
          <w:lang w:val="ru-RU"/>
        </w:rPr>
        <w:t>врегульовані</w:t>
      </w:r>
      <w:proofErr w:type="spellEnd"/>
      <w:r w:rsidRPr="00976CC1">
        <w:rPr>
          <w:color w:val="000000" w:themeColor="text1"/>
          <w:sz w:val="24"/>
          <w:lang w:val="ru-RU"/>
        </w:rPr>
        <w:t xml:space="preserve"> </w:t>
      </w:r>
      <w:proofErr w:type="spellStart"/>
      <w:r w:rsidRPr="00976CC1">
        <w:rPr>
          <w:color w:val="000000" w:themeColor="text1"/>
          <w:sz w:val="24"/>
          <w:lang w:val="ru-RU"/>
        </w:rPr>
        <w:t>цим</w:t>
      </w:r>
      <w:proofErr w:type="spellEnd"/>
      <w:r w:rsidRPr="00976CC1">
        <w:rPr>
          <w:color w:val="000000" w:themeColor="text1"/>
          <w:sz w:val="24"/>
          <w:lang w:val="ru-RU"/>
        </w:rPr>
        <w:t xml:space="preserve"> Договором, </w:t>
      </w:r>
      <w:proofErr w:type="spellStart"/>
      <w:r w:rsidRPr="00976CC1">
        <w:rPr>
          <w:color w:val="000000" w:themeColor="text1"/>
          <w:sz w:val="24"/>
          <w:lang w:val="ru-RU"/>
        </w:rPr>
        <w:t>регулюються</w:t>
      </w:r>
      <w:proofErr w:type="spellEnd"/>
      <w:r w:rsidRPr="00976CC1">
        <w:rPr>
          <w:color w:val="000000" w:themeColor="text1"/>
          <w:sz w:val="24"/>
          <w:lang w:val="ru-RU"/>
        </w:rPr>
        <w:t xml:space="preserve"> </w:t>
      </w:r>
      <w:proofErr w:type="spellStart"/>
      <w:r w:rsidRPr="00976CC1">
        <w:rPr>
          <w:color w:val="000000" w:themeColor="text1"/>
          <w:sz w:val="24"/>
          <w:lang w:val="ru-RU"/>
        </w:rPr>
        <w:t>законодавством</w:t>
      </w:r>
      <w:proofErr w:type="spellEnd"/>
      <w:r w:rsidRPr="00976CC1">
        <w:rPr>
          <w:color w:val="000000" w:themeColor="text1"/>
          <w:sz w:val="24"/>
          <w:lang w:val="ru-RU"/>
        </w:rPr>
        <w:t xml:space="preserve"> </w:t>
      </w:r>
      <w:proofErr w:type="spellStart"/>
      <w:r w:rsidRPr="00976CC1">
        <w:rPr>
          <w:color w:val="000000" w:themeColor="text1"/>
          <w:sz w:val="24"/>
          <w:lang w:val="ru-RU"/>
        </w:rPr>
        <w:t>України</w:t>
      </w:r>
      <w:proofErr w:type="spellEnd"/>
      <w:r w:rsidRPr="00976CC1">
        <w:rPr>
          <w:color w:val="000000" w:themeColor="text1"/>
          <w:sz w:val="24"/>
          <w:lang w:val="ru-RU"/>
        </w:rPr>
        <w:t>.</w:t>
      </w:r>
    </w:p>
    <w:p w:rsidR="00976CC1" w:rsidRPr="00976CC1" w:rsidRDefault="00976CC1" w:rsidP="00A95640">
      <w:pPr>
        <w:pStyle w:val="a8"/>
        <w:numPr>
          <w:ilvl w:val="1"/>
          <w:numId w:val="41"/>
        </w:numPr>
        <w:tabs>
          <w:tab w:val="left" w:pos="567"/>
        </w:tabs>
        <w:ind w:left="0" w:firstLine="0"/>
        <w:jc w:val="both"/>
        <w:rPr>
          <w:color w:val="000000"/>
          <w:sz w:val="24"/>
          <w:lang w:val="ru-RU"/>
        </w:rPr>
      </w:pPr>
      <w:r w:rsidRPr="00976CC1">
        <w:rPr>
          <w:color w:val="000000" w:themeColor="text1"/>
          <w:sz w:val="24"/>
          <w:lang w:val="uk-UA"/>
        </w:rPr>
        <w:t xml:space="preserve">Сторони </w:t>
      </w:r>
      <w:proofErr w:type="spellStart"/>
      <w:r w:rsidRPr="00976CC1">
        <w:rPr>
          <w:b/>
          <w:i/>
          <w:color w:val="000000" w:themeColor="text1"/>
          <w:sz w:val="24"/>
          <w:lang w:val="ru-RU"/>
        </w:rPr>
        <w:t>досягли</w:t>
      </w:r>
      <w:proofErr w:type="spellEnd"/>
      <w:r w:rsidRPr="00976CC1">
        <w:rPr>
          <w:b/>
          <w:i/>
          <w:color w:val="000000" w:themeColor="text1"/>
          <w:sz w:val="24"/>
          <w:lang w:val="ru-RU"/>
        </w:rPr>
        <w:t xml:space="preserve"> </w:t>
      </w:r>
      <w:proofErr w:type="spellStart"/>
      <w:r w:rsidRPr="00976CC1">
        <w:rPr>
          <w:b/>
          <w:i/>
          <w:color w:val="000000" w:themeColor="text1"/>
          <w:sz w:val="24"/>
          <w:lang w:val="ru-RU"/>
        </w:rPr>
        <w:t>домовленості</w:t>
      </w:r>
      <w:proofErr w:type="spellEnd"/>
      <w:r w:rsidRPr="00976CC1">
        <w:rPr>
          <w:b/>
          <w:i/>
          <w:color w:val="000000" w:themeColor="text1"/>
          <w:sz w:val="24"/>
          <w:lang w:val="ru-RU"/>
        </w:rPr>
        <w:t xml:space="preserve"> про </w:t>
      </w:r>
      <w:proofErr w:type="spellStart"/>
      <w:r w:rsidRPr="00976CC1">
        <w:rPr>
          <w:b/>
          <w:i/>
          <w:color w:val="000000" w:themeColor="text1"/>
          <w:sz w:val="24"/>
          <w:lang w:val="ru-RU"/>
        </w:rPr>
        <w:t>пріоритетність</w:t>
      </w:r>
      <w:proofErr w:type="spellEnd"/>
      <w:r w:rsidRPr="00976CC1">
        <w:rPr>
          <w:b/>
          <w:i/>
          <w:color w:val="000000" w:themeColor="text1"/>
          <w:sz w:val="24"/>
          <w:lang w:val="ru-RU"/>
        </w:rPr>
        <w:t xml:space="preserve"> </w:t>
      </w:r>
      <w:proofErr w:type="spellStart"/>
      <w:r w:rsidRPr="00976CC1">
        <w:rPr>
          <w:b/>
          <w:i/>
          <w:color w:val="000000" w:themeColor="text1"/>
          <w:sz w:val="24"/>
          <w:lang w:val="ru-RU"/>
        </w:rPr>
        <w:t>дати</w:t>
      </w:r>
      <w:proofErr w:type="spellEnd"/>
      <w:r w:rsidRPr="00976CC1">
        <w:rPr>
          <w:b/>
          <w:i/>
          <w:color w:val="000000" w:themeColor="text1"/>
          <w:sz w:val="24"/>
          <w:lang w:val="ru-RU"/>
        </w:rPr>
        <w:t xml:space="preserve"> Договору, </w:t>
      </w:r>
      <w:proofErr w:type="spellStart"/>
      <w:r w:rsidRPr="00976CC1">
        <w:rPr>
          <w:b/>
          <w:i/>
          <w:color w:val="000000" w:themeColor="text1"/>
          <w:sz w:val="24"/>
          <w:lang w:val="ru-RU"/>
        </w:rPr>
        <w:t>що</w:t>
      </w:r>
      <w:proofErr w:type="spellEnd"/>
      <w:r w:rsidRPr="00976CC1">
        <w:rPr>
          <w:b/>
          <w:i/>
          <w:color w:val="000000" w:themeColor="text1"/>
          <w:sz w:val="24"/>
          <w:lang w:val="ru-RU"/>
        </w:rPr>
        <w:t xml:space="preserve"> </w:t>
      </w:r>
      <w:proofErr w:type="spellStart"/>
      <w:r w:rsidRPr="00976CC1">
        <w:rPr>
          <w:b/>
          <w:i/>
          <w:color w:val="000000" w:themeColor="text1"/>
          <w:sz w:val="24"/>
          <w:lang w:val="ru-RU"/>
        </w:rPr>
        <w:t>проставляється</w:t>
      </w:r>
      <w:proofErr w:type="spellEnd"/>
      <w:r w:rsidRPr="00976CC1">
        <w:rPr>
          <w:b/>
          <w:i/>
          <w:color w:val="000000" w:themeColor="text1"/>
          <w:sz w:val="24"/>
          <w:lang w:val="ru-RU"/>
        </w:rPr>
        <w:t xml:space="preserve"> </w:t>
      </w:r>
      <w:proofErr w:type="spellStart"/>
      <w:r w:rsidRPr="00976CC1">
        <w:rPr>
          <w:b/>
          <w:i/>
          <w:color w:val="000000" w:themeColor="text1"/>
          <w:sz w:val="24"/>
          <w:lang w:val="ru-RU"/>
        </w:rPr>
        <w:t>Замовником</w:t>
      </w:r>
      <w:proofErr w:type="spellEnd"/>
      <w:r w:rsidRPr="00976CC1">
        <w:rPr>
          <w:color w:val="000000" w:themeColor="text1"/>
          <w:sz w:val="24"/>
          <w:lang w:val="ru-RU"/>
        </w:rPr>
        <w:t xml:space="preserve">, для </w:t>
      </w:r>
      <w:proofErr w:type="spellStart"/>
      <w:r w:rsidRPr="00976CC1">
        <w:rPr>
          <w:color w:val="000000" w:themeColor="text1"/>
          <w:sz w:val="24"/>
          <w:lang w:val="ru-RU"/>
        </w:rPr>
        <w:t>цілей</w:t>
      </w:r>
      <w:proofErr w:type="spellEnd"/>
      <w:r w:rsidRPr="00976CC1">
        <w:rPr>
          <w:color w:val="000000" w:themeColor="text1"/>
          <w:sz w:val="24"/>
          <w:lang w:val="ru-RU"/>
        </w:rPr>
        <w:t xml:space="preserve"> </w:t>
      </w:r>
      <w:proofErr w:type="spellStart"/>
      <w:r w:rsidRPr="00976CC1">
        <w:rPr>
          <w:color w:val="000000" w:themeColor="text1"/>
          <w:sz w:val="24"/>
          <w:lang w:val="ru-RU"/>
        </w:rPr>
        <w:t>належного</w:t>
      </w:r>
      <w:proofErr w:type="spellEnd"/>
      <w:r w:rsidRPr="00976CC1">
        <w:rPr>
          <w:color w:val="000000" w:themeColor="text1"/>
          <w:sz w:val="24"/>
          <w:lang w:val="ru-RU"/>
        </w:rPr>
        <w:t xml:space="preserve"> </w:t>
      </w:r>
      <w:proofErr w:type="spellStart"/>
      <w:r w:rsidRPr="00976CC1">
        <w:rPr>
          <w:color w:val="000000" w:themeColor="text1"/>
          <w:sz w:val="24"/>
          <w:lang w:val="ru-RU"/>
        </w:rPr>
        <w:t>оформлення</w:t>
      </w:r>
      <w:proofErr w:type="spellEnd"/>
      <w:r w:rsidRPr="00976CC1">
        <w:rPr>
          <w:color w:val="000000" w:themeColor="text1"/>
          <w:sz w:val="24"/>
          <w:lang w:val="ru-RU"/>
        </w:rPr>
        <w:t xml:space="preserve"> та </w:t>
      </w:r>
      <w:proofErr w:type="spellStart"/>
      <w:r w:rsidRPr="00976CC1">
        <w:rPr>
          <w:color w:val="000000" w:themeColor="text1"/>
          <w:sz w:val="24"/>
          <w:lang w:val="ru-RU"/>
        </w:rPr>
        <w:t>складання</w:t>
      </w:r>
      <w:proofErr w:type="spellEnd"/>
      <w:r w:rsidRPr="00976CC1">
        <w:rPr>
          <w:color w:val="000000" w:themeColor="text1"/>
          <w:sz w:val="24"/>
          <w:lang w:val="ru-RU"/>
        </w:rPr>
        <w:t xml:space="preserve"> </w:t>
      </w:r>
      <w:proofErr w:type="spellStart"/>
      <w:r w:rsidRPr="00976CC1">
        <w:rPr>
          <w:color w:val="000000" w:themeColor="text1"/>
          <w:sz w:val="24"/>
          <w:lang w:val="ru-RU"/>
        </w:rPr>
        <w:t>первинних</w:t>
      </w:r>
      <w:proofErr w:type="spellEnd"/>
      <w:r w:rsidRPr="00976CC1">
        <w:rPr>
          <w:color w:val="000000" w:themeColor="text1"/>
          <w:sz w:val="24"/>
          <w:lang w:val="ru-RU"/>
        </w:rPr>
        <w:t xml:space="preserve"> </w:t>
      </w:r>
      <w:proofErr w:type="spellStart"/>
      <w:r w:rsidRPr="00976CC1">
        <w:rPr>
          <w:color w:val="000000" w:themeColor="text1"/>
          <w:sz w:val="24"/>
          <w:lang w:val="ru-RU"/>
        </w:rPr>
        <w:t>документів</w:t>
      </w:r>
      <w:proofErr w:type="spellEnd"/>
      <w:r w:rsidRPr="00976CC1">
        <w:rPr>
          <w:color w:val="000000" w:themeColor="text1"/>
          <w:sz w:val="24"/>
          <w:lang w:val="ru-RU"/>
        </w:rPr>
        <w:t xml:space="preserve">, у тому </w:t>
      </w:r>
      <w:proofErr w:type="spellStart"/>
      <w:r w:rsidRPr="00976CC1">
        <w:rPr>
          <w:color w:val="000000" w:themeColor="text1"/>
          <w:sz w:val="24"/>
          <w:lang w:val="ru-RU"/>
        </w:rPr>
        <w:t>числі</w:t>
      </w:r>
      <w:proofErr w:type="spellEnd"/>
      <w:r w:rsidRPr="00976CC1">
        <w:rPr>
          <w:color w:val="000000" w:themeColor="text1"/>
          <w:sz w:val="24"/>
          <w:lang w:val="ru-RU"/>
        </w:rPr>
        <w:t xml:space="preserve">, але не </w:t>
      </w:r>
      <w:proofErr w:type="spellStart"/>
      <w:r w:rsidRPr="00976CC1">
        <w:rPr>
          <w:color w:val="000000" w:themeColor="text1"/>
          <w:sz w:val="24"/>
          <w:lang w:val="ru-RU"/>
        </w:rPr>
        <w:t>виключно</w:t>
      </w:r>
      <w:proofErr w:type="spellEnd"/>
      <w:r w:rsidRPr="00976CC1">
        <w:rPr>
          <w:color w:val="000000" w:themeColor="text1"/>
          <w:sz w:val="24"/>
          <w:lang w:val="ru-RU"/>
        </w:rPr>
        <w:t xml:space="preserve">, </w:t>
      </w:r>
      <w:proofErr w:type="spellStart"/>
      <w:r w:rsidRPr="00976CC1">
        <w:rPr>
          <w:color w:val="000000" w:themeColor="text1"/>
          <w:sz w:val="24"/>
          <w:lang w:val="ru-RU"/>
        </w:rPr>
        <w:t>Актів</w:t>
      </w:r>
      <w:proofErr w:type="spellEnd"/>
      <w:r w:rsidRPr="00976CC1">
        <w:rPr>
          <w:color w:val="000000" w:themeColor="text1"/>
          <w:sz w:val="24"/>
          <w:lang w:val="ru-RU"/>
        </w:rPr>
        <w:t xml:space="preserve"> </w:t>
      </w:r>
      <w:proofErr w:type="spellStart"/>
      <w:r w:rsidRPr="00976CC1">
        <w:rPr>
          <w:color w:val="000000" w:themeColor="text1"/>
          <w:sz w:val="24"/>
          <w:lang w:val="ru-RU"/>
        </w:rPr>
        <w:t>приймання-передавання</w:t>
      </w:r>
      <w:proofErr w:type="spellEnd"/>
      <w:r w:rsidRPr="00976CC1">
        <w:rPr>
          <w:color w:val="000000" w:themeColor="text1"/>
          <w:sz w:val="24"/>
          <w:lang w:val="ru-RU"/>
        </w:rPr>
        <w:t xml:space="preserve"> </w:t>
      </w:r>
      <w:proofErr w:type="spellStart"/>
      <w:r w:rsidRPr="00976CC1">
        <w:rPr>
          <w:color w:val="000000" w:themeColor="text1"/>
          <w:sz w:val="24"/>
          <w:lang w:val="ru-RU"/>
        </w:rPr>
        <w:t>виконаних</w:t>
      </w:r>
      <w:proofErr w:type="spellEnd"/>
      <w:r w:rsidRPr="00976CC1">
        <w:rPr>
          <w:color w:val="000000" w:themeColor="text1"/>
          <w:sz w:val="24"/>
          <w:lang w:val="ru-RU"/>
        </w:rPr>
        <w:t xml:space="preserve"> </w:t>
      </w:r>
      <w:proofErr w:type="spellStart"/>
      <w:r w:rsidRPr="00976CC1">
        <w:rPr>
          <w:color w:val="000000" w:themeColor="text1"/>
          <w:sz w:val="24"/>
          <w:lang w:val="ru-RU"/>
        </w:rPr>
        <w:t>Робіт</w:t>
      </w:r>
      <w:proofErr w:type="spellEnd"/>
      <w:r w:rsidRPr="00976CC1">
        <w:rPr>
          <w:color w:val="000000" w:themeColor="text1"/>
          <w:sz w:val="24"/>
          <w:lang w:val="ru-RU"/>
        </w:rPr>
        <w:t xml:space="preserve"> та </w:t>
      </w:r>
      <w:proofErr w:type="spellStart"/>
      <w:r w:rsidRPr="00976CC1">
        <w:rPr>
          <w:color w:val="000000" w:themeColor="text1"/>
          <w:sz w:val="24"/>
          <w:lang w:val="ru-RU"/>
        </w:rPr>
        <w:t>інших</w:t>
      </w:r>
      <w:proofErr w:type="spellEnd"/>
      <w:r w:rsidRPr="00976CC1">
        <w:rPr>
          <w:color w:val="000000" w:themeColor="text1"/>
          <w:sz w:val="24"/>
          <w:lang w:val="ru-RU"/>
        </w:rPr>
        <w:t xml:space="preserve"> </w:t>
      </w:r>
      <w:proofErr w:type="spellStart"/>
      <w:r w:rsidRPr="00976CC1">
        <w:rPr>
          <w:color w:val="000000" w:themeColor="text1"/>
          <w:sz w:val="24"/>
          <w:lang w:val="ru-RU"/>
        </w:rPr>
        <w:t>первинних</w:t>
      </w:r>
      <w:proofErr w:type="spellEnd"/>
      <w:r w:rsidRPr="00976CC1">
        <w:rPr>
          <w:color w:val="000000" w:themeColor="text1"/>
          <w:sz w:val="24"/>
          <w:lang w:val="ru-RU"/>
        </w:rPr>
        <w:t xml:space="preserve"> і </w:t>
      </w:r>
      <w:proofErr w:type="spellStart"/>
      <w:r w:rsidRPr="00976CC1">
        <w:rPr>
          <w:color w:val="000000" w:themeColor="text1"/>
          <w:sz w:val="24"/>
          <w:lang w:val="ru-RU"/>
        </w:rPr>
        <w:t>бухгалтерських</w:t>
      </w:r>
      <w:proofErr w:type="spellEnd"/>
      <w:r w:rsidRPr="00976CC1">
        <w:rPr>
          <w:color w:val="000000" w:themeColor="text1"/>
          <w:sz w:val="24"/>
          <w:lang w:val="ru-RU"/>
        </w:rPr>
        <w:t xml:space="preserve"> </w:t>
      </w:r>
      <w:proofErr w:type="spellStart"/>
      <w:r w:rsidRPr="00976CC1">
        <w:rPr>
          <w:color w:val="000000" w:themeColor="text1"/>
          <w:sz w:val="24"/>
          <w:lang w:val="ru-RU"/>
        </w:rPr>
        <w:t>документів</w:t>
      </w:r>
      <w:proofErr w:type="spellEnd"/>
      <w:r w:rsidRPr="00976CC1">
        <w:rPr>
          <w:color w:val="000000" w:themeColor="text1"/>
          <w:sz w:val="24"/>
          <w:lang w:val="ru-RU"/>
        </w:rPr>
        <w:t xml:space="preserve">, а </w:t>
      </w:r>
      <w:proofErr w:type="spellStart"/>
      <w:r w:rsidRPr="00976CC1">
        <w:rPr>
          <w:color w:val="000000" w:themeColor="text1"/>
          <w:sz w:val="24"/>
          <w:lang w:val="ru-RU"/>
        </w:rPr>
        <w:t>також</w:t>
      </w:r>
      <w:proofErr w:type="spellEnd"/>
      <w:r w:rsidRPr="00976CC1">
        <w:rPr>
          <w:color w:val="000000" w:themeColor="text1"/>
          <w:sz w:val="24"/>
          <w:lang w:val="ru-RU"/>
        </w:rPr>
        <w:t xml:space="preserve"> для </w:t>
      </w:r>
      <w:proofErr w:type="spellStart"/>
      <w:r w:rsidRPr="00976CC1">
        <w:rPr>
          <w:color w:val="000000" w:themeColor="text1"/>
          <w:sz w:val="24"/>
          <w:lang w:val="ru-RU"/>
        </w:rPr>
        <w:t>обчислення</w:t>
      </w:r>
      <w:proofErr w:type="spellEnd"/>
      <w:r w:rsidRPr="00976CC1">
        <w:rPr>
          <w:color w:val="000000" w:themeColor="text1"/>
          <w:sz w:val="24"/>
          <w:lang w:val="ru-RU"/>
        </w:rPr>
        <w:t xml:space="preserve"> </w:t>
      </w:r>
      <w:proofErr w:type="spellStart"/>
      <w:r w:rsidRPr="00976CC1">
        <w:rPr>
          <w:color w:val="000000" w:themeColor="text1"/>
          <w:sz w:val="24"/>
          <w:lang w:val="ru-RU"/>
        </w:rPr>
        <w:t>термінів</w:t>
      </w:r>
      <w:proofErr w:type="spellEnd"/>
      <w:r w:rsidRPr="00976CC1">
        <w:rPr>
          <w:color w:val="000000" w:themeColor="text1"/>
          <w:sz w:val="24"/>
          <w:lang w:val="ru-RU"/>
        </w:rPr>
        <w:t xml:space="preserve"> </w:t>
      </w:r>
      <w:proofErr w:type="spellStart"/>
      <w:r w:rsidRPr="00976CC1">
        <w:rPr>
          <w:color w:val="000000" w:themeColor="text1"/>
          <w:sz w:val="24"/>
          <w:lang w:val="ru-RU"/>
        </w:rPr>
        <w:t>виконання</w:t>
      </w:r>
      <w:proofErr w:type="spellEnd"/>
      <w:r w:rsidRPr="00976CC1">
        <w:rPr>
          <w:color w:val="000000" w:themeColor="text1"/>
          <w:sz w:val="24"/>
          <w:lang w:val="ru-RU"/>
        </w:rPr>
        <w:t xml:space="preserve"> </w:t>
      </w:r>
      <w:proofErr w:type="spellStart"/>
      <w:r w:rsidRPr="00976CC1">
        <w:rPr>
          <w:color w:val="000000" w:themeColor="text1"/>
          <w:sz w:val="24"/>
          <w:lang w:val="ru-RU"/>
        </w:rPr>
        <w:t>зобов’язань</w:t>
      </w:r>
      <w:proofErr w:type="spellEnd"/>
      <w:r w:rsidRPr="00976CC1">
        <w:rPr>
          <w:color w:val="000000" w:themeColor="text1"/>
          <w:sz w:val="24"/>
          <w:lang w:val="ru-RU"/>
        </w:rPr>
        <w:t xml:space="preserve"> за Договором. У </w:t>
      </w:r>
      <w:proofErr w:type="spellStart"/>
      <w:r w:rsidRPr="00976CC1">
        <w:rPr>
          <w:color w:val="000000" w:themeColor="text1"/>
          <w:sz w:val="24"/>
          <w:lang w:val="ru-RU"/>
        </w:rPr>
        <w:t>разі</w:t>
      </w:r>
      <w:proofErr w:type="spellEnd"/>
      <w:r w:rsidRPr="00976CC1">
        <w:rPr>
          <w:color w:val="000000" w:themeColor="text1"/>
          <w:sz w:val="24"/>
          <w:lang w:val="ru-RU"/>
        </w:rPr>
        <w:t xml:space="preserve"> </w:t>
      </w:r>
      <w:proofErr w:type="spellStart"/>
      <w:r w:rsidRPr="00976CC1">
        <w:rPr>
          <w:color w:val="000000" w:themeColor="text1"/>
          <w:sz w:val="24"/>
          <w:lang w:val="ru-RU"/>
        </w:rPr>
        <w:t>надання</w:t>
      </w:r>
      <w:proofErr w:type="spellEnd"/>
      <w:r w:rsidRPr="00976CC1">
        <w:rPr>
          <w:color w:val="000000" w:themeColor="text1"/>
          <w:sz w:val="24"/>
          <w:lang w:val="ru-RU"/>
        </w:rPr>
        <w:t xml:space="preserve"> </w:t>
      </w:r>
      <w:proofErr w:type="spellStart"/>
      <w:r w:rsidRPr="00976CC1">
        <w:rPr>
          <w:color w:val="000000" w:themeColor="text1"/>
          <w:sz w:val="24"/>
          <w:lang w:val="ru-RU"/>
        </w:rPr>
        <w:t>Підрядником</w:t>
      </w:r>
      <w:proofErr w:type="spellEnd"/>
      <w:r w:rsidRPr="00976CC1">
        <w:rPr>
          <w:color w:val="000000" w:themeColor="text1"/>
          <w:sz w:val="24"/>
          <w:lang w:val="ru-RU"/>
        </w:rPr>
        <w:t xml:space="preserve"> </w:t>
      </w:r>
      <w:proofErr w:type="spellStart"/>
      <w:r w:rsidRPr="00976CC1">
        <w:rPr>
          <w:color w:val="000000" w:themeColor="text1"/>
          <w:sz w:val="24"/>
          <w:lang w:val="ru-RU"/>
        </w:rPr>
        <w:t>документів</w:t>
      </w:r>
      <w:proofErr w:type="spellEnd"/>
      <w:r w:rsidRPr="00976CC1">
        <w:rPr>
          <w:color w:val="000000" w:themeColor="text1"/>
          <w:sz w:val="24"/>
          <w:lang w:val="ru-RU"/>
        </w:rPr>
        <w:t xml:space="preserve"> </w:t>
      </w:r>
      <w:proofErr w:type="spellStart"/>
      <w:r w:rsidRPr="00976CC1">
        <w:rPr>
          <w:color w:val="000000" w:themeColor="text1"/>
          <w:sz w:val="24"/>
          <w:lang w:val="ru-RU"/>
        </w:rPr>
        <w:t>із</w:t>
      </w:r>
      <w:proofErr w:type="spellEnd"/>
      <w:r w:rsidRPr="00976CC1">
        <w:rPr>
          <w:color w:val="000000" w:themeColor="text1"/>
          <w:sz w:val="24"/>
          <w:lang w:val="ru-RU"/>
        </w:rPr>
        <w:t xml:space="preserve"> </w:t>
      </w:r>
      <w:proofErr w:type="spellStart"/>
      <w:r w:rsidRPr="00976CC1">
        <w:rPr>
          <w:color w:val="000000" w:themeColor="text1"/>
          <w:sz w:val="24"/>
          <w:lang w:val="ru-RU"/>
        </w:rPr>
        <w:t>порушенням</w:t>
      </w:r>
      <w:proofErr w:type="spellEnd"/>
      <w:r w:rsidRPr="00976CC1">
        <w:rPr>
          <w:color w:val="000000" w:themeColor="text1"/>
          <w:sz w:val="24"/>
          <w:lang w:val="ru-RU"/>
        </w:rPr>
        <w:t xml:space="preserve"> умов </w:t>
      </w:r>
      <w:proofErr w:type="spellStart"/>
      <w:r w:rsidRPr="00976CC1">
        <w:rPr>
          <w:color w:val="000000" w:themeColor="text1"/>
          <w:sz w:val="24"/>
          <w:lang w:val="ru-RU"/>
        </w:rPr>
        <w:t>цього</w:t>
      </w:r>
      <w:proofErr w:type="spellEnd"/>
      <w:r w:rsidRPr="00976CC1">
        <w:rPr>
          <w:color w:val="000000" w:themeColor="text1"/>
          <w:sz w:val="24"/>
          <w:lang w:val="ru-RU"/>
        </w:rPr>
        <w:t xml:space="preserve"> пункту, </w:t>
      </w:r>
      <w:proofErr w:type="spellStart"/>
      <w:r w:rsidRPr="00976CC1">
        <w:rPr>
          <w:color w:val="000000" w:themeColor="text1"/>
          <w:sz w:val="24"/>
          <w:lang w:val="ru-RU"/>
        </w:rPr>
        <w:t>Замовник</w:t>
      </w:r>
      <w:proofErr w:type="spellEnd"/>
      <w:r w:rsidRPr="00976CC1">
        <w:rPr>
          <w:color w:val="000000" w:themeColor="text1"/>
          <w:sz w:val="24"/>
          <w:lang w:val="ru-RU"/>
        </w:rPr>
        <w:t xml:space="preserve"> </w:t>
      </w:r>
      <w:proofErr w:type="spellStart"/>
      <w:r w:rsidRPr="00976CC1">
        <w:rPr>
          <w:color w:val="000000" w:themeColor="text1"/>
          <w:sz w:val="24"/>
          <w:lang w:val="ru-RU"/>
        </w:rPr>
        <w:t>має</w:t>
      </w:r>
      <w:proofErr w:type="spellEnd"/>
      <w:r w:rsidRPr="00976CC1">
        <w:rPr>
          <w:color w:val="000000" w:themeColor="text1"/>
          <w:sz w:val="24"/>
          <w:lang w:val="ru-RU"/>
        </w:rPr>
        <w:t xml:space="preserve"> право </w:t>
      </w:r>
      <w:proofErr w:type="spellStart"/>
      <w:r w:rsidRPr="00976CC1">
        <w:rPr>
          <w:color w:val="000000" w:themeColor="text1"/>
          <w:sz w:val="24"/>
          <w:lang w:val="ru-RU"/>
        </w:rPr>
        <w:t>повернути</w:t>
      </w:r>
      <w:proofErr w:type="spellEnd"/>
      <w:r w:rsidRPr="00976CC1">
        <w:rPr>
          <w:color w:val="000000" w:themeColor="text1"/>
          <w:sz w:val="24"/>
          <w:lang w:val="ru-RU"/>
        </w:rPr>
        <w:t xml:space="preserve"> </w:t>
      </w:r>
      <w:proofErr w:type="spellStart"/>
      <w:r w:rsidRPr="00976CC1">
        <w:rPr>
          <w:color w:val="000000" w:themeColor="text1"/>
          <w:sz w:val="24"/>
          <w:lang w:val="ru-RU"/>
        </w:rPr>
        <w:t>Підряднику</w:t>
      </w:r>
      <w:proofErr w:type="spellEnd"/>
      <w:r w:rsidRPr="00976CC1">
        <w:rPr>
          <w:color w:val="000000" w:themeColor="text1"/>
          <w:sz w:val="24"/>
          <w:lang w:val="ru-RU"/>
        </w:rPr>
        <w:t xml:space="preserve"> </w:t>
      </w:r>
      <w:proofErr w:type="spellStart"/>
      <w:r w:rsidRPr="00976CC1">
        <w:rPr>
          <w:color w:val="000000" w:themeColor="text1"/>
          <w:sz w:val="24"/>
          <w:lang w:val="ru-RU"/>
        </w:rPr>
        <w:t>надані</w:t>
      </w:r>
      <w:proofErr w:type="spellEnd"/>
      <w:r w:rsidRPr="00976CC1">
        <w:rPr>
          <w:color w:val="000000" w:themeColor="text1"/>
          <w:sz w:val="24"/>
          <w:lang w:val="ru-RU"/>
        </w:rPr>
        <w:t xml:space="preserve"> </w:t>
      </w:r>
      <w:proofErr w:type="spellStart"/>
      <w:r w:rsidRPr="00976CC1">
        <w:rPr>
          <w:color w:val="000000" w:themeColor="text1"/>
          <w:sz w:val="24"/>
          <w:lang w:val="ru-RU"/>
        </w:rPr>
        <w:t>документи</w:t>
      </w:r>
      <w:proofErr w:type="spellEnd"/>
      <w:r w:rsidRPr="00976CC1">
        <w:rPr>
          <w:color w:val="000000" w:themeColor="text1"/>
          <w:sz w:val="24"/>
          <w:lang w:val="ru-RU"/>
        </w:rPr>
        <w:t xml:space="preserve"> для </w:t>
      </w:r>
      <w:proofErr w:type="spellStart"/>
      <w:r w:rsidRPr="00976CC1">
        <w:rPr>
          <w:color w:val="000000" w:themeColor="text1"/>
          <w:sz w:val="24"/>
          <w:lang w:val="ru-RU"/>
        </w:rPr>
        <w:t>усунення</w:t>
      </w:r>
      <w:proofErr w:type="spellEnd"/>
      <w:r w:rsidRPr="00976CC1">
        <w:rPr>
          <w:color w:val="000000" w:themeColor="text1"/>
          <w:sz w:val="24"/>
          <w:lang w:val="ru-RU"/>
        </w:rPr>
        <w:t xml:space="preserve"> </w:t>
      </w:r>
      <w:proofErr w:type="spellStart"/>
      <w:r w:rsidRPr="00976CC1">
        <w:rPr>
          <w:color w:val="000000" w:themeColor="text1"/>
          <w:sz w:val="24"/>
          <w:lang w:val="ru-RU"/>
        </w:rPr>
        <w:t>допущенних</w:t>
      </w:r>
      <w:proofErr w:type="spellEnd"/>
      <w:r w:rsidRPr="00976CC1">
        <w:rPr>
          <w:color w:val="000000" w:themeColor="text1"/>
          <w:sz w:val="24"/>
          <w:lang w:val="ru-RU"/>
        </w:rPr>
        <w:t xml:space="preserve"> </w:t>
      </w:r>
      <w:proofErr w:type="spellStart"/>
      <w:r w:rsidRPr="00976CC1">
        <w:rPr>
          <w:color w:val="000000" w:themeColor="text1"/>
          <w:sz w:val="24"/>
          <w:lang w:val="ru-RU"/>
        </w:rPr>
        <w:t>невідповідностей</w:t>
      </w:r>
      <w:proofErr w:type="spellEnd"/>
      <w:r w:rsidRPr="00976CC1">
        <w:rPr>
          <w:color w:val="000000" w:themeColor="text1"/>
          <w:sz w:val="24"/>
          <w:lang w:val="ru-RU"/>
        </w:rPr>
        <w:t xml:space="preserve">, без </w:t>
      </w:r>
      <w:proofErr w:type="spellStart"/>
      <w:r w:rsidRPr="00976CC1">
        <w:rPr>
          <w:color w:val="000000" w:themeColor="text1"/>
          <w:sz w:val="24"/>
          <w:lang w:val="ru-RU"/>
        </w:rPr>
        <w:t>їх</w:t>
      </w:r>
      <w:proofErr w:type="spellEnd"/>
      <w:r w:rsidRPr="00976CC1">
        <w:rPr>
          <w:color w:val="000000" w:themeColor="text1"/>
          <w:sz w:val="24"/>
          <w:lang w:val="ru-RU"/>
        </w:rPr>
        <w:t xml:space="preserve"> </w:t>
      </w:r>
      <w:proofErr w:type="spellStart"/>
      <w:r w:rsidRPr="00976CC1">
        <w:rPr>
          <w:color w:val="000000" w:themeColor="text1"/>
          <w:sz w:val="24"/>
          <w:lang w:val="ru-RU"/>
        </w:rPr>
        <w:t>підписання</w:t>
      </w:r>
      <w:proofErr w:type="spellEnd"/>
      <w:r w:rsidRPr="00976CC1">
        <w:rPr>
          <w:color w:val="000000" w:themeColor="text1"/>
          <w:sz w:val="24"/>
          <w:lang w:val="ru-RU"/>
        </w:rPr>
        <w:t xml:space="preserve"> та/</w:t>
      </w:r>
      <w:proofErr w:type="spellStart"/>
      <w:r w:rsidRPr="00976CC1">
        <w:rPr>
          <w:color w:val="000000" w:themeColor="text1"/>
          <w:sz w:val="24"/>
          <w:lang w:val="ru-RU"/>
        </w:rPr>
        <w:t>або</w:t>
      </w:r>
      <w:proofErr w:type="spellEnd"/>
      <w:r w:rsidRPr="00976CC1">
        <w:rPr>
          <w:color w:val="000000" w:themeColor="text1"/>
          <w:sz w:val="24"/>
          <w:lang w:val="ru-RU"/>
        </w:rPr>
        <w:t xml:space="preserve"> оплати.</w:t>
      </w:r>
    </w:p>
    <w:p w:rsidR="00976CC1" w:rsidRPr="00976CC1" w:rsidRDefault="00976CC1" w:rsidP="00A95640">
      <w:pPr>
        <w:pStyle w:val="a8"/>
        <w:numPr>
          <w:ilvl w:val="1"/>
          <w:numId w:val="41"/>
        </w:numPr>
        <w:tabs>
          <w:tab w:val="left" w:pos="567"/>
        </w:tabs>
        <w:ind w:left="0" w:firstLine="0"/>
        <w:jc w:val="both"/>
        <w:rPr>
          <w:color w:val="000000"/>
          <w:sz w:val="24"/>
        </w:rPr>
      </w:pPr>
      <w:r w:rsidRPr="00976CC1">
        <w:rPr>
          <w:color w:val="000000" w:themeColor="text1"/>
          <w:sz w:val="24"/>
          <w:lang w:val="uk-UA"/>
        </w:rPr>
        <w:t xml:space="preserve">Сторони </w:t>
      </w:r>
      <w:proofErr w:type="spellStart"/>
      <w:r w:rsidRPr="00976CC1">
        <w:rPr>
          <w:color w:val="000000" w:themeColor="text1"/>
          <w:sz w:val="24"/>
          <w:lang w:val="ru-RU"/>
        </w:rPr>
        <w:t>погоджуються</w:t>
      </w:r>
      <w:proofErr w:type="spellEnd"/>
      <w:r w:rsidRPr="00976CC1">
        <w:rPr>
          <w:color w:val="000000" w:themeColor="text1"/>
          <w:sz w:val="24"/>
          <w:lang w:val="ru-RU"/>
        </w:rPr>
        <w:t xml:space="preserve">, </w:t>
      </w:r>
      <w:proofErr w:type="spellStart"/>
      <w:r w:rsidRPr="00976CC1">
        <w:rPr>
          <w:color w:val="000000" w:themeColor="text1"/>
          <w:sz w:val="24"/>
          <w:lang w:val="ru-RU"/>
        </w:rPr>
        <w:t>що</w:t>
      </w:r>
      <w:proofErr w:type="spellEnd"/>
      <w:r w:rsidRPr="00976CC1">
        <w:rPr>
          <w:color w:val="000000" w:themeColor="text1"/>
          <w:sz w:val="24"/>
          <w:lang w:val="ru-RU"/>
        </w:rPr>
        <w:t xml:space="preserve"> </w:t>
      </w:r>
      <w:proofErr w:type="spellStart"/>
      <w:r w:rsidRPr="00976CC1">
        <w:rPr>
          <w:color w:val="000000" w:themeColor="text1"/>
          <w:sz w:val="24"/>
          <w:lang w:val="ru-RU"/>
        </w:rPr>
        <w:t>Підрядник</w:t>
      </w:r>
      <w:proofErr w:type="spellEnd"/>
      <w:r w:rsidRPr="00976CC1">
        <w:rPr>
          <w:color w:val="000000" w:themeColor="text1"/>
          <w:sz w:val="24"/>
          <w:lang w:val="ru-RU"/>
        </w:rPr>
        <w:t xml:space="preserve"> не </w:t>
      </w:r>
      <w:proofErr w:type="spellStart"/>
      <w:r w:rsidRPr="00976CC1">
        <w:rPr>
          <w:color w:val="000000" w:themeColor="text1"/>
          <w:sz w:val="24"/>
          <w:lang w:val="ru-RU"/>
        </w:rPr>
        <w:t>може</w:t>
      </w:r>
      <w:proofErr w:type="spellEnd"/>
      <w:r w:rsidRPr="00976CC1">
        <w:rPr>
          <w:color w:val="000000" w:themeColor="text1"/>
          <w:sz w:val="24"/>
          <w:lang w:val="ru-RU"/>
        </w:rPr>
        <w:t xml:space="preserve"> </w:t>
      </w:r>
      <w:proofErr w:type="spellStart"/>
      <w:r w:rsidRPr="00976CC1">
        <w:rPr>
          <w:color w:val="000000" w:themeColor="text1"/>
          <w:sz w:val="24"/>
          <w:lang w:val="ru-RU"/>
        </w:rPr>
        <w:t>відступати</w:t>
      </w:r>
      <w:proofErr w:type="spellEnd"/>
      <w:r w:rsidRPr="00976CC1">
        <w:rPr>
          <w:color w:val="000000" w:themeColor="text1"/>
          <w:sz w:val="24"/>
          <w:lang w:val="ru-RU"/>
        </w:rPr>
        <w:t xml:space="preserve"> право </w:t>
      </w:r>
      <w:proofErr w:type="spellStart"/>
      <w:r w:rsidRPr="00976CC1">
        <w:rPr>
          <w:color w:val="000000" w:themeColor="text1"/>
          <w:sz w:val="24"/>
          <w:lang w:val="ru-RU"/>
        </w:rPr>
        <w:t>вимоги</w:t>
      </w:r>
      <w:proofErr w:type="spellEnd"/>
      <w:r w:rsidRPr="00976CC1">
        <w:rPr>
          <w:color w:val="000000" w:themeColor="text1"/>
          <w:sz w:val="24"/>
          <w:lang w:val="ru-RU"/>
        </w:rPr>
        <w:t xml:space="preserve"> за </w:t>
      </w:r>
      <w:proofErr w:type="spellStart"/>
      <w:r w:rsidRPr="00976CC1">
        <w:rPr>
          <w:color w:val="000000" w:themeColor="text1"/>
          <w:sz w:val="24"/>
          <w:lang w:val="ru-RU"/>
        </w:rPr>
        <w:t>даним</w:t>
      </w:r>
      <w:proofErr w:type="spellEnd"/>
      <w:r w:rsidRPr="00976CC1">
        <w:rPr>
          <w:color w:val="000000" w:themeColor="text1"/>
          <w:sz w:val="24"/>
          <w:lang w:val="ru-RU"/>
        </w:rPr>
        <w:t xml:space="preserve"> Договором </w:t>
      </w:r>
      <w:proofErr w:type="spellStart"/>
      <w:r w:rsidRPr="00976CC1">
        <w:rPr>
          <w:color w:val="000000" w:themeColor="text1"/>
          <w:sz w:val="24"/>
          <w:lang w:val="ru-RU"/>
        </w:rPr>
        <w:t>іншим</w:t>
      </w:r>
      <w:proofErr w:type="spellEnd"/>
      <w:r w:rsidRPr="00976CC1">
        <w:rPr>
          <w:color w:val="000000" w:themeColor="text1"/>
          <w:sz w:val="24"/>
          <w:lang w:val="ru-RU"/>
        </w:rPr>
        <w:t xml:space="preserve"> особам та, </w:t>
      </w:r>
      <w:proofErr w:type="spellStart"/>
      <w:r w:rsidRPr="00976CC1">
        <w:rPr>
          <w:color w:val="000000" w:themeColor="text1"/>
          <w:sz w:val="24"/>
          <w:lang w:val="ru-RU"/>
        </w:rPr>
        <w:t>відповідно</w:t>
      </w:r>
      <w:proofErr w:type="spellEnd"/>
      <w:r w:rsidRPr="00976CC1">
        <w:rPr>
          <w:color w:val="000000" w:themeColor="text1"/>
          <w:sz w:val="24"/>
          <w:lang w:val="ru-RU"/>
        </w:rPr>
        <w:t xml:space="preserve">, </w:t>
      </w:r>
      <w:proofErr w:type="spellStart"/>
      <w:r w:rsidRPr="00976CC1">
        <w:rPr>
          <w:color w:val="000000" w:themeColor="text1"/>
          <w:sz w:val="24"/>
          <w:lang w:val="ru-RU"/>
        </w:rPr>
        <w:t>Підрядник</w:t>
      </w:r>
      <w:proofErr w:type="spellEnd"/>
      <w:r w:rsidRPr="00976CC1">
        <w:rPr>
          <w:color w:val="000000" w:themeColor="text1"/>
          <w:sz w:val="24"/>
          <w:lang w:val="ru-RU"/>
        </w:rPr>
        <w:t xml:space="preserve"> не </w:t>
      </w:r>
      <w:proofErr w:type="spellStart"/>
      <w:r w:rsidRPr="00976CC1">
        <w:rPr>
          <w:color w:val="000000" w:themeColor="text1"/>
          <w:sz w:val="24"/>
          <w:lang w:val="ru-RU"/>
        </w:rPr>
        <w:t>може</w:t>
      </w:r>
      <w:proofErr w:type="spellEnd"/>
      <w:r w:rsidRPr="00976CC1">
        <w:rPr>
          <w:color w:val="000000" w:themeColor="text1"/>
          <w:sz w:val="24"/>
          <w:lang w:val="ru-RU"/>
        </w:rPr>
        <w:t xml:space="preserve"> бути </w:t>
      </w:r>
      <w:proofErr w:type="spellStart"/>
      <w:r w:rsidRPr="00976CC1">
        <w:rPr>
          <w:color w:val="000000" w:themeColor="text1"/>
          <w:sz w:val="24"/>
          <w:lang w:val="ru-RU"/>
        </w:rPr>
        <w:t>замінений</w:t>
      </w:r>
      <w:proofErr w:type="spellEnd"/>
      <w:r w:rsidRPr="00976CC1">
        <w:rPr>
          <w:color w:val="000000" w:themeColor="text1"/>
          <w:sz w:val="24"/>
          <w:lang w:val="ru-RU"/>
        </w:rPr>
        <w:t xml:space="preserve"> в </w:t>
      </w:r>
      <w:proofErr w:type="spellStart"/>
      <w:r w:rsidRPr="00976CC1">
        <w:rPr>
          <w:color w:val="000000" w:themeColor="text1"/>
          <w:sz w:val="24"/>
          <w:lang w:val="ru-RU"/>
        </w:rPr>
        <w:t>даному</w:t>
      </w:r>
      <w:proofErr w:type="spellEnd"/>
      <w:r w:rsidRPr="00976CC1">
        <w:rPr>
          <w:color w:val="000000" w:themeColor="text1"/>
          <w:sz w:val="24"/>
          <w:lang w:val="ru-RU"/>
        </w:rPr>
        <w:t xml:space="preserve"> </w:t>
      </w:r>
      <w:proofErr w:type="spellStart"/>
      <w:r w:rsidRPr="00976CC1">
        <w:rPr>
          <w:color w:val="000000" w:themeColor="text1"/>
          <w:sz w:val="24"/>
          <w:lang w:val="ru-RU"/>
        </w:rPr>
        <w:t>Договорі</w:t>
      </w:r>
      <w:proofErr w:type="spellEnd"/>
      <w:r w:rsidRPr="00976CC1">
        <w:rPr>
          <w:color w:val="000000" w:themeColor="text1"/>
          <w:sz w:val="24"/>
          <w:lang w:val="ru-RU"/>
        </w:rPr>
        <w:t xml:space="preserve"> </w:t>
      </w:r>
      <w:proofErr w:type="spellStart"/>
      <w:r w:rsidRPr="00976CC1">
        <w:rPr>
          <w:color w:val="000000" w:themeColor="text1"/>
          <w:sz w:val="24"/>
          <w:lang w:val="ru-RU"/>
        </w:rPr>
        <w:t>іншою</w:t>
      </w:r>
      <w:proofErr w:type="spellEnd"/>
      <w:r w:rsidRPr="00976CC1">
        <w:rPr>
          <w:color w:val="000000" w:themeColor="text1"/>
          <w:sz w:val="24"/>
          <w:lang w:val="ru-RU"/>
        </w:rPr>
        <w:t xml:space="preserve"> </w:t>
      </w:r>
      <w:r w:rsidRPr="00976CC1">
        <w:rPr>
          <w:color w:val="000000" w:themeColor="text1"/>
          <w:sz w:val="24"/>
        </w:rPr>
        <w:t>(</w:t>
      </w:r>
      <w:proofErr w:type="spellStart"/>
      <w:r w:rsidRPr="00976CC1">
        <w:rPr>
          <w:color w:val="000000" w:themeColor="text1"/>
          <w:sz w:val="24"/>
        </w:rPr>
        <w:t>третьою</w:t>
      </w:r>
      <w:proofErr w:type="spellEnd"/>
      <w:r w:rsidRPr="00976CC1">
        <w:rPr>
          <w:color w:val="000000" w:themeColor="text1"/>
          <w:sz w:val="24"/>
        </w:rPr>
        <w:t xml:space="preserve">) </w:t>
      </w:r>
      <w:proofErr w:type="spellStart"/>
      <w:r w:rsidRPr="00976CC1">
        <w:rPr>
          <w:color w:val="000000" w:themeColor="text1"/>
          <w:sz w:val="24"/>
        </w:rPr>
        <w:t>особою</w:t>
      </w:r>
      <w:proofErr w:type="spellEnd"/>
      <w:r w:rsidRPr="00976CC1">
        <w:rPr>
          <w:color w:val="000000" w:themeColor="text1"/>
          <w:sz w:val="24"/>
        </w:rPr>
        <w:t xml:space="preserve"> в </w:t>
      </w:r>
      <w:proofErr w:type="spellStart"/>
      <w:r w:rsidRPr="00976CC1">
        <w:rPr>
          <w:color w:val="000000" w:themeColor="text1"/>
          <w:sz w:val="24"/>
        </w:rPr>
        <w:t>якості</w:t>
      </w:r>
      <w:proofErr w:type="spellEnd"/>
      <w:r w:rsidRPr="00976CC1">
        <w:rPr>
          <w:color w:val="000000" w:themeColor="text1"/>
          <w:sz w:val="24"/>
        </w:rPr>
        <w:t xml:space="preserve"> </w:t>
      </w:r>
      <w:proofErr w:type="spellStart"/>
      <w:r w:rsidRPr="00976CC1">
        <w:rPr>
          <w:color w:val="000000" w:themeColor="text1"/>
          <w:sz w:val="24"/>
        </w:rPr>
        <w:t>кредитора</w:t>
      </w:r>
      <w:proofErr w:type="spellEnd"/>
      <w:r w:rsidRPr="00976CC1">
        <w:rPr>
          <w:color w:val="000000" w:themeColor="text1"/>
          <w:sz w:val="24"/>
        </w:rPr>
        <w:t>.</w:t>
      </w:r>
    </w:p>
    <w:p w:rsidR="00976CC1" w:rsidRPr="00976CC1" w:rsidRDefault="00976CC1" w:rsidP="00A95640">
      <w:pPr>
        <w:pStyle w:val="a8"/>
        <w:numPr>
          <w:ilvl w:val="1"/>
          <w:numId w:val="41"/>
        </w:numPr>
        <w:tabs>
          <w:tab w:val="left" w:pos="567"/>
        </w:tabs>
        <w:ind w:left="0" w:firstLine="0"/>
        <w:jc w:val="both"/>
        <w:rPr>
          <w:bCs/>
          <w:color w:val="000000"/>
          <w:sz w:val="24"/>
          <w:lang w:val="ru-RU"/>
        </w:rPr>
      </w:pPr>
      <w:r w:rsidRPr="00976CC1">
        <w:rPr>
          <w:bCs/>
          <w:color w:val="000000" w:themeColor="text1"/>
          <w:sz w:val="24"/>
          <w:lang w:val="ru-RU"/>
        </w:rPr>
        <w:t xml:space="preserve">На момент </w:t>
      </w:r>
      <w:proofErr w:type="spellStart"/>
      <w:r w:rsidRPr="00976CC1">
        <w:rPr>
          <w:bCs/>
          <w:color w:val="000000" w:themeColor="text1"/>
          <w:sz w:val="24"/>
          <w:lang w:val="ru-RU"/>
        </w:rPr>
        <w:t>укладення</w:t>
      </w:r>
      <w:proofErr w:type="spellEnd"/>
      <w:r w:rsidRPr="00976CC1">
        <w:rPr>
          <w:bCs/>
          <w:color w:val="000000" w:themeColor="text1"/>
          <w:sz w:val="24"/>
          <w:lang w:val="ru-RU"/>
        </w:rPr>
        <w:t xml:space="preserve"> </w:t>
      </w:r>
      <w:proofErr w:type="spellStart"/>
      <w:r w:rsidRPr="00976CC1">
        <w:rPr>
          <w:bCs/>
          <w:color w:val="000000" w:themeColor="text1"/>
          <w:sz w:val="24"/>
          <w:lang w:val="ru-RU"/>
        </w:rPr>
        <w:t>цього</w:t>
      </w:r>
      <w:proofErr w:type="spellEnd"/>
      <w:r w:rsidRPr="00976CC1">
        <w:rPr>
          <w:bCs/>
          <w:color w:val="000000" w:themeColor="text1"/>
          <w:sz w:val="24"/>
          <w:lang w:val="ru-RU"/>
        </w:rPr>
        <w:t xml:space="preserve"> Договору </w:t>
      </w:r>
      <w:proofErr w:type="spellStart"/>
      <w:r w:rsidRPr="00976CC1">
        <w:rPr>
          <w:bCs/>
          <w:color w:val="000000" w:themeColor="text1"/>
          <w:sz w:val="24"/>
          <w:lang w:val="ru-RU"/>
        </w:rPr>
        <w:t>Замовник</w:t>
      </w:r>
      <w:proofErr w:type="spellEnd"/>
      <w:r w:rsidRPr="00976CC1">
        <w:rPr>
          <w:bCs/>
          <w:color w:val="000000" w:themeColor="text1"/>
          <w:sz w:val="24"/>
          <w:lang w:val="ru-RU"/>
        </w:rPr>
        <w:t xml:space="preserve"> є </w:t>
      </w:r>
      <w:proofErr w:type="spellStart"/>
      <w:r w:rsidRPr="00976CC1">
        <w:rPr>
          <w:bCs/>
          <w:color w:val="000000" w:themeColor="text1"/>
          <w:sz w:val="24"/>
          <w:lang w:val="ru-RU"/>
        </w:rPr>
        <w:t>Неприбутковою</w:t>
      </w:r>
      <w:proofErr w:type="spellEnd"/>
      <w:r w:rsidRPr="00976CC1">
        <w:rPr>
          <w:bCs/>
          <w:color w:val="000000" w:themeColor="text1"/>
          <w:sz w:val="24"/>
          <w:lang w:val="ru-RU"/>
        </w:rPr>
        <w:t xml:space="preserve"> </w:t>
      </w:r>
      <w:proofErr w:type="spellStart"/>
      <w:r w:rsidRPr="00976CC1">
        <w:rPr>
          <w:bCs/>
          <w:color w:val="000000" w:themeColor="text1"/>
          <w:sz w:val="24"/>
          <w:lang w:val="ru-RU"/>
        </w:rPr>
        <w:t>установою</w:t>
      </w:r>
      <w:proofErr w:type="spellEnd"/>
      <w:r w:rsidRPr="00976CC1">
        <w:rPr>
          <w:bCs/>
          <w:color w:val="000000" w:themeColor="text1"/>
          <w:sz w:val="24"/>
          <w:lang w:val="ru-RU"/>
        </w:rPr>
        <w:t>.</w:t>
      </w:r>
    </w:p>
    <w:p w:rsidR="00976CC1" w:rsidRPr="00976CC1" w:rsidRDefault="00976CC1" w:rsidP="00A95640">
      <w:pPr>
        <w:pStyle w:val="a8"/>
        <w:numPr>
          <w:ilvl w:val="1"/>
          <w:numId w:val="41"/>
        </w:numPr>
        <w:tabs>
          <w:tab w:val="left" w:pos="567"/>
        </w:tabs>
        <w:ind w:left="0" w:firstLine="0"/>
        <w:jc w:val="both"/>
        <w:rPr>
          <w:b/>
          <w:color w:val="000000"/>
          <w:sz w:val="24"/>
          <w:lang w:val="ru-RU"/>
        </w:rPr>
      </w:pPr>
      <w:r w:rsidRPr="00976CC1">
        <w:rPr>
          <w:bCs/>
          <w:color w:val="000000" w:themeColor="text1"/>
          <w:sz w:val="24"/>
          <w:lang w:val="ru-RU"/>
        </w:rPr>
        <w:t xml:space="preserve">На момент </w:t>
      </w:r>
      <w:proofErr w:type="spellStart"/>
      <w:r w:rsidRPr="00976CC1">
        <w:rPr>
          <w:bCs/>
          <w:color w:val="000000" w:themeColor="text1"/>
          <w:sz w:val="24"/>
          <w:lang w:val="ru-RU"/>
        </w:rPr>
        <w:t>укладення</w:t>
      </w:r>
      <w:proofErr w:type="spellEnd"/>
      <w:r w:rsidRPr="00976CC1">
        <w:rPr>
          <w:bCs/>
          <w:color w:val="000000" w:themeColor="text1"/>
          <w:sz w:val="24"/>
          <w:lang w:val="ru-RU"/>
        </w:rPr>
        <w:t xml:space="preserve"> </w:t>
      </w:r>
      <w:proofErr w:type="spellStart"/>
      <w:r w:rsidRPr="00976CC1">
        <w:rPr>
          <w:bCs/>
          <w:color w:val="000000" w:themeColor="text1"/>
          <w:sz w:val="24"/>
          <w:lang w:val="ru-RU"/>
        </w:rPr>
        <w:t>цього</w:t>
      </w:r>
      <w:proofErr w:type="spellEnd"/>
      <w:r w:rsidRPr="00976CC1">
        <w:rPr>
          <w:bCs/>
          <w:color w:val="000000" w:themeColor="text1"/>
          <w:sz w:val="24"/>
          <w:lang w:val="ru-RU"/>
        </w:rPr>
        <w:t xml:space="preserve"> Договору </w:t>
      </w:r>
      <w:proofErr w:type="spellStart"/>
      <w:r w:rsidRPr="00976CC1">
        <w:rPr>
          <w:bCs/>
          <w:color w:val="000000" w:themeColor="text1"/>
          <w:sz w:val="24"/>
          <w:lang w:val="ru-RU"/>
        </w:rPr>
        <w:t>Підрядник</w:t>
      </w:r>
      <w:proofErr w:type="spellEnd"/>
      <w:r w:rsidRPr="00976CC1">
        <w:rPr>
          <w:bCs/>
          <w:color w:val="000000" w:themeColor="text1"/>
          <w:sz w:val="24"/>
          <w:lang w:val="ru-RU"/>
        </w:rPr>
        <w:t xml:space="preserve"> є </w:t>
      </w:r>
      <w:r w:rsidRPr="00976CC1">
        <w:rPr>
          <w:bCs/>
          <w:i/>
          <w:iCs/>
          <w:color w:val="FF0000"/>
          <w:sz w:val="24"/>
          <w:lang w:val="ru-RU"/>
        </w:rPr>
        <w:t>_____________</w:t>
      </w:r>
      <w:r w:rsidRPr="00976CC1">
        <w:rPr>
          <w:bCs/>
          <w:i/>
          <w:iCs/>
          <w:color w:val="FF0000"/>
          <w:sz w:val="24"/>
          <w:lang w:val="uk-UA"/>
        </w:rPr>
        <w:t>зазначити</w:t>
      </w:r>
      <w:r w:rsidRPr="00976CC1">
        <w:rPr>
          <w:bCs/>
          <w:i/>
          <w:iCs/>
          <w:color w:val="FF0000"/>
          <w:sz w:val="24"/>
          <w:lang w:val="ru-RU"/>
        </w:rPr>
        <w:t>_______.</w:t>
      </w:r>
    </w:p>
    <w:p w:rsidR="00976CC1" w:rsidRPr="00976CC1" w:rsidRDefault="00976CC1" w:rsidP="00A95640">
      <w:pPr>
        <w:pStyle w:val="a8"/>
        <w:numPr>
          <w:ilvl w:val="1"/>
          <w:numId w:val="41"/>
        </w:numPr>
        <w:tabs>
          <w:tab w:val="left" w:pos="567"/>
        </w:tabs>
        <w:ind w:left="0" w:firstLine="0"/>
        <w:jc w:val="both"/>
        <w:rPr>
          <w:color w:val="000000"/>
          <w:sz w:val="24"/>
          <w:lang w:val="ru-RU"/>
        </w:rPr>
      </w:pPr>
      <w:proofErr w:type="spellStart"/>
      <w:r w:rsidRPr="00976CC1">
        <w:rPr>
          <w:color w:val="000000" w:themeColor="text1"/>
          <w:sz w:val="24"/>
          <w:lang w:val="ru-RU"/>
        </w:rPr>
        <w:lastRenderedPageBreak/>
        <w:t>Кожна</w:t>
      </w:r>
      <w:proofErr w:type="spellEnd"/>
      <w:r w:rsidRPr="00976CC1">
        <w:rPr>
          <w:color w:val="000000" w:themeColor="text1"/>
          <w:sz w:val="24"/>
          <w:lang w:val="ru-RU"/>
        </w:rPr>
        <w:t xml:space="preserve"> </w:t>
      </w:r>
      <w:proofErr w:type="spellStart"/>
      <w:r w:rsidRPr="00976CC1">
        <w:rPr>
          <w:color w:val="000000" w:themeColor="text1"/>
          <w:sz w:val="24"/>
          <w:lang w:val="ru-RU"/>
        </w:rPr>
        <w:t>зі</w:t>
      </w:r>
      <w:proofErr w:type="spellEnd"/>
      <w:r w:rsidRPr="00976CC1">
        <w:rPr>
          <w:color w:val="000000" w:themeColor="text1"/>
          <w:sz w:val="24"/>
          <w:lang w:val="ru-RU"/>
        </w:rPr>
        <w:t xml:space="preserve"> </w:t>
      </w:r>
      <w:proofErr w:type="spellStart"/>
      <w:r w:rsidRPr="00976CC1">
        <w:rPr>
          <w:color w:val="000000" w:themeColor="text1"/>
          <w:sz w:val="24"/>
          <w:lang w:val="ru-RU"/>
        </w:rPr>
        <w:t>Сторін</w:t>
      </w:r>
      <w:proofErr w:type="spellEnd"/>
      <w:r w:rsidRPr="00976CC1">
        <w:rPr>
          <w:color w:val="000000" w:themeColor="text1"/>
          <w:sz w:val="24"/>
          <w:lang w:val="ru-RU"/>
        </w:rPr>
        <w:t xml:space="preserve">, </w:t>
      </w:r>
      <w:proofErr w:type="spellStart"/>
      <w:r w:rsidRPr="00976CC1">
        <w:rPr>
          <w:color w:val="000000" w:themeColor="text1"/>
          <w:sz w:val="24"/>
          <w:lang w:val="ru-RU"/>
        </w:rPr>
        <w:t>що</w:t>
      </w:r>
      <w:proofErr w:type="spellEnd"/>
      <w:r w:rsidRPr="00976CC1">
        <w:rPr>
          <w:color w:val="000000" w:themeColor="text1"/>
          <w:sz w:val="24"/>
          <w:lang w:val="ru-RU"/>
        </w:rPr>
        <w:t xml:space="preserve"> </w:t>
      </w:r>
      <w:proofErr w:type="spellStart"/>
      <w:r w:rsidRPr="00976CC1">
        <w:rPr>
          <w:color w:val="000000" w:themeColor="text1"/>
          <w:sz w:val="24"/>
          <w:lang w:val="ru-RU"/>
        </w:rPr>
        <w:t>підписала</w:t>
      </w:r>
      <w:proofErr w:type="spellEnd"/>
      <w:r w:rsidRPr="00976CC1">
        <w:rPr>
          <w:color w:val="000000" w:themeColor="text1"/>
          <w:sz w:val="24"/>
          <w:lang w:val="ru-RU"/>
        </w:rPr>
        <w:t xml:space="preserve"> </w:t>
      </w:r>
      <w:proofErr w:type="spellStart"/>
      <w:r w:rsidRPr="00976CC1">
        <w:rPr>
          <w:color w:val="000000" w:themeColor="text1"/>
          <w:sz w:val="24"/>
          <w:lang w:val="ru-RU"/>
        </w:rPr>
        <w:t>цей</w:t>
      </w:r>
      <w:proofErr w:type="spellEnd"/>
      <w:r w:rsidRPr="00976CC1">
        <w:rPr>
          <w:color w:val="000000" w:themeColor="text1"/>
          <w:sz w:val="24"/>
          <w:lang w:val="ru-RU"/>
        </w:rPr>
        <w:t xml:space="preserve"> </w:t>
      </w:r>
      <w:proofErr w:type="spellStart"/>
      <w:r w:rsidRPr="00976CC1">
        <w:rPr>
          <w:color w:val="000000" w:themeColor="text1"/>
          <w:sz w:val="24"/>
          <w:lang w:val="ru-RU"/>
        </w:rPr>
        <w:t>Договір</w:t>
      </w:r>
      <w:proofErr w:type="spellEnd"/>
      <w:r w:rsidRPr="00976CC1">
        <w:rPr>
          <w:color w:val="000000" w:themeColor="text1"/>
          <w:sz w:val="24"/>
          <w:lang w:val="ru-RU"/>
        </w:rPr>
        <w:t xml:space="preserve"> </w:t>
      </w:r>
      <w:proofErr w:type="spellStart"/>
      <w:r w:rsidRPr="00976CC1">
        <w:rPr>
          <w:color w:val="000000" w:themeColor="text1"/>
          <w:sz w:val="24"/>
          <w:lang w:val="ru-RU"/>
        </w:rPr>
        <w:t>надає</w:t>
      </w:r>
      <w:proofErr w:type="spellEnd"/>
      <w:r w:rsidRPr="00976CC1">
        <w:rPr>
          <w:color w:val="000000" w:themeColor="text1"/>
          <w:sz w:val="24"/>
          <w:lang w:val="ru-RU"/>
        </w:rPr>
        <w:t xml:space="preserve"> </w:t>
      </w:r>
      <w:proofErr w:type="spellStart"/>
      <w:r w:rsidRPr="00976CC1">
        <w:rPr>
          <w:color w:val="000000" w:themeColor="text1"/>
          <w:sz w:val="24"/>
          <w:lang w:val="ru-RU"/>
        </w:rPr>
        <w:t>іншій</w:t>
      </w:r>
      <w:proofErr w:type="spellEnd"/>
      <w:r w:rsidRPr="00976CC1">
        <w:rPr>
          <w:color w:val="000000" w:themeColor="text1"/>
          <w:sz w:val="24"/>
          <w:lang w:val="ru-RU"/>
        </w:rPr>
        <w:t xml:space="preserve"> </w:t>
      </w:r>
      <w:proofErr w:type="spellStart"/>
      <w:r w:rsidRPr="00976CC1">
        <w:rPr>
          <w:color w:val="000000" w:themeColor="text1"/>
          <w:sz w:val="24"/>
          <w:lang w:val="ru-RU"/>
        </w:rPr>
        <w:t>Стороні</w:t>
      </w:r>
      <w:proofErr w:type="spellEnd"/>
      <w:r w:rsidRPr="00976CC1">
        <w:rPr>
          <w:color w:val="000000" w:themeColor="text1"/>
          <w:sz w:val="24"/>
          <w:lang w:val="ru-RU"/>
        </w:rPr>
        <w:t xml:space="preserve"> </w:t>
      </w:r>
      <w:proofErr w:type="spellStart"/>
      <w:r w:rsidRPr="00976CC1">
        <w:rPr>
          <w:color w:val="000000" w:themeColor="text1"/>
          <w:sz w:val="24"/>
          <w:lang w:val="ru-RU"/>
        </w:rPr>
        <w:t>згоду</w:t>
      </w:r>
      <w:proofErr w:type="spellEnd"/>
      <w:r w:rsidRPr="00976CC1">
        <w:rPr>
          <w:color w:val="000000" w:themeColor="text1"/>
          <w:sz w:val="24"/>
          <w:lang w:val="ru-RU"/>
        </w:rPr>
        <w:t xml:space="preserve"> на </w:t>
      </w:r>
      <w:proofErr w:type="spellStart"/>
      <w:r w:rsidRPr="00976CC1">
        <w:rPr>
          <w:color w:val="000000" w:themeColor="text1"/>
          <w:sz w:val="24"/>
          <w:lang w:val="ru-RU"/>
        </w:rPr>
        <w:t>включення</w:t>
      </w:r>
      <w:proofErr w:type="spellEnd"/>
      <w:r w:rsidRPr="00976CC1">
        <w:rPr>
          <w:color w:val="000000" w:themeColor="text1"/>
          <w:sz w:val="24"/>
          <w:lang w:val="ru-RU"/>
        </w:rPr>
        <w:t xml:space="preserve"> </w:t>
      </w:r>
      <w:proofErr w:type="spellStart"/>
      <w:r w:rsidRPr="00976CC1">
        <w:rPr>
          <w:color w:val="000000" w:themeColor="text1"/>
          <w:sz w:val="24"/>
          <w:lang w:val="ru-RU"/>
        </w:rPr>
        <w:t>інформації</w:t>
      </w:r>
      <w:proofErr w:type="spellEnd"/>
      <w:r w:rsidRPr="00976CC1">
        <w:rPr>
          <w:color w:val="000000" w:themeColor="text1"/>
          <w:sz w:val="24"/>
          <w:lang w:val="ru-RU"/>
        </w:rPr>
        <w:t xml:space="preserve"> про </w:t>
      </w:r>
      <w:proofErr w:type="spellStart"/>
      <w:r w:rsidRPr="00976CC1">
        <w:rPr>
          <w:color w:val="000000" w:themeColor="text1"/>
          <w:sz w:val="24"/>
          <w:lang w:val="ru-RU"/>
        </w:rPr>
        <w:t>неї</w:t>
      </w:r>
      <w:proofErr w:type="spellEnd"/>
      <w:r w:rsidRPr="00976CC1">
        <w:rPr>
          <w:color w:val="000000" w:themeColor="text1"/>
          <w:sz w:val="24"/>
          <w:lang w:val="ru-RU"/>
        </w:rPr>
        <w:t xml:space="preserve"> до </w:t>
      </w:r>
      <w:proofErr w:type="spellStart"/>
      <w:r w:rsidRPr="00976CC1">
        <w:rPr>
          <w:color w:val="000000" w:themeColor="text1"/>
          <w:sz w:val="24"/>
          <w:lang w:val="ru-RU"/>
        </w:rPr>
        <w:t>бази</w:t>
      </w:r>
      <w:proofErr w:type="spellEnd"/>
      <w:r w:rsidRPr="00976CC1">
        <w:rPr>
          <w:color w:val="000000" w:themeColor="text1"/>
          <w:sz w:val="24"/>
          <w:lang w:val="ru-RU"/>
        </w:rPr>
        <w:t xml:space="preserve"> </w:t>
      </w:r>
      <w:proofErr w:type="spellStart"/>
      <w:r w:rsidRPr="00976CC1">
        <w:rPr>
          <w:color w:val="000000" w:themeColor="text1"/>
          <w:sz w:val="24"/>
          <w:lang w:val="ru-RU"/>
        </w:rPr>
        <w:t>персональних</w:t>
      </w:r>
      <w:proofErr w:type="spellEnd"/>
      <w:r w:rsidRPr="00976CC1">
        <w:rPr>
          <w:color w:val="000000" w:themeColor="text1"/>
          <w:sz w:val="24"/>
          <w:lang w:val="ru-RU"/>
        </w:rPr>
        <w:t xml:space="preserve"> </w:t>
      </w:r>
      <w:proofErr w:type="spellStart"/>
      <w:r w:rsidRPr="00976CC1">
        <w:rPr>
          <w:color w:val="000000" w:themeColor="text1"/>
          <w:sz w:val="24"/>
          <w:lang w:val="ru-RU"/>
        </w:rPr>
        <w:t>даних</w:t>
      </w:r>
      <w:proofErr w:type="spellEnd"/>
      <w:r w:rsidRPr="00976CC1">
        <w:rPr>
          <w:color w:val="000000" w:themeColor="text1"/>
          <w:sz w:val="24"/>
          <w:lang w:val="ru-RU"/>
        </w:rPr>
        <w:t xml:space="preserve"> </w:t>
      </w:r>
      <w:proofErr w:type="spellStart"/>
      <w:r w:rsidRPr="00976CC1">
        <w:rPr>
          <w:color w:val="000000" w:themeColor="text1"/>
          <w:sz w:val="24"/>
          <w:lang w:val="ru-RU"/>
        </w:rPr>
        <w:t>контрагентів</w:t>
      </w:r>
      <w:proofErr w:type="spellEnd"/>
      <w:r w:rsidRPr="00976CC1">
        <w:rPr>
          <w:color w:val="000000" w:themeColor="text1"/>
          <w:sz w:val="24"/>
          <w:lang w:val="ru-RU"/>
        </w:rPr>
        <w:t xml:space="preserve"> </w:t>
      </w:r>
      <w:proofErr w:type="spellStart"/>
      <w:r w:rsidRPr="00976CC1">
        <w:rPr>
          <w:color w:val="000000" w:themeColor="text1"/>
          <w:sz w:val="24"/>
          <w:lang w:val="ru-RU"/>
        </w:rPr>
        <w:t>відповідно</w:t>
      </w:r>
      <w:proofErr w:type="spellEnd"/>
      <w:r w:rsidRPr="00976CC1">
        <w:rPr>
          <w:color w:val="000000" w:themeColor="text1"/>
          <w:sz w:val="24"/>
          <w:lang w:val="ru-RU"/>
        </w:rPr>
        <w:t xml:space="preserve"> до Закону </w:t>
      </w:r>
      <w:proofErr w:type="spellStart"/>
      <w:r w:rsidRPr="00976CC1">
        <w:rPr>
          <w:color w:val="000000" w:themeColor="text1"/>
          <w:sz w:val="24"/>
          <w:lang w:val="ru-RU"/>
        </w:rPr>
        <w:t>України</w:t>
      </w:r>
      <w:proofErr w:type="spellEnd"/>
      <w:r w:rsidRPr="00976CC1">
        <w:rPr>
          <w:color w:val="000000" w:themeColor="text1"/>
          <w:sz w:val="24"/>
          <w:lang w:val="ru-RU"/>
        </w:rPr>
        <w:t xml:space="preserve"> «Про </w:t>
      </w:r>
      <w:proofErr w:type="spellStart"/>
      <w:r w:rsidRPr="00976CC1">
        <w:rPr>
          <w:color w:val="000000" w:themeColor="text1"/>
          <w:sz w:val="24"/>
          <w:lang w:val="ru-RU"/>
        </w:rPr>
        <w:t>захист</w:t>
      </w:r>
      <w:proofErr w:type="spellEnd"/>
      <w:r w:rsidRPr="00976CC1">
        <w:rPr>
          <w:color w:val="000000" w:themeColor="text1"/>
          <w:sz w:val="24"/>
          <w:lang w:val="ru-RU"/>
        </w:rPr>
        <w:t xml:space="preserve"> </w:t>
      </w:r>
      <w:proofErr w:type="spellStart"/>
      <w:r w:rsidRPr="00976CC1">
        <w:rPr>
          <w:color w:val="000000" w:themeColor="text1"/>
          <w:sz w:val="24"/>
          <w:lang w:val="ru-RU"/>
        </w:rPr>
        <w:t>персональних</w:t>
      </w:r>
      <w:proofErr w:type="spellEnd"/>
      <w:r w:rsidRPr="00976CC1">
        <w:rPr>
          <w:color w:val="000000" w:themeColor="text1"/>
          <w:sz w:val="24"/>
          <w:lang w:val="ru-RU"/>
        </w:rPr>
        <w:t xml:space="preserve"> </w:t>
      </w:r>
      <w:proofErr w:type="spellStart"/>
      <w:r w:rsidRPr="00976CC1">
        <w:rPr>
          <w:color w:val="000000" w:themeColor="text1"/>
          <w:sz w:val="24"/>
          <w:lang w:val="ru-RU"/>
        </w:rPr>
        <w:t>даних</w:t>
      </w:r>
      <w:proofErr w:type="spellEnd"/>
      <w:r w:rsidRPr="00976CC1">
        <w:rPr>
          <w:color w:val="000000" w:themeColor="text1"/>
          <w:sz w:val="24"/>
          <w:lang w:val="ru-RU"/>
        </w:rPr>
        <w:t xml:space="preserve">», </w:t>
      </w:r>
      <w:proofErr w:type="spellStart"/>
      <w:r w:rsidRPr="00976CC1">
        <w:rPr>
          <w:color w:val="000000" w:themeColor="text1"/>
          <w:sz w:val="24"/>
          <w:lang w:val="ru-RU"/>
        </w:rPr>
        <w:t>надає</w:t>
      </w:r>
      <w:proofErr w:type="spellEnd"/>
      <w:r w:rsidRPr="00976CC1">
        <w:rPr>
          <w:color w:val="000000" w:themeColor="text1"/>
          <w:sz w:val="24"/>
          <w:lang w:val="ru-RU"/>
        </w:rPr>
        <w:t xml:space="preserve"> свою </w:t>
      </w:r>
      <w:proofErr w:type="spellStart"/>
      <w:r w:rsidRPr="00976CC1">
        <w:rPr>
          <w:color w:val="000000" w:themeColor="text1"/>
          <w:sz w:val="24"/>
          <w:lang w:val="ru-RU"/>
        </w:rPr>
        <w:t>добровільну</w:t>
      </w:r>
      <w:proofErr w:type="spellEnd"/>
      <w:r w:rsidRPr="00976CC1">
        <w:rPr>
          <w:color w:val="000000" w:themeColor="text1"/>
          <w:sz w:val="24"/>
          <w:lang w:val="ru-RU"/>
        </w:rPr>
        <w:t xml:space="preserve"> </w:t>
      </w:r>
      <w:proofErr w:type="spellStart"/>
      <w:r w:rsidRPr="00976CC1">
        <w:rPr>
          <w:color w:val="000000" w:themeColor="text1"/>
          <w:sz w:val="24"/>
          <w:lang w:val="ru-RU"/>
        </w:rPr>
        <w:t>згоду</w:t>
      </w:r>
      <w:proofErr w:type="spellEnd"/>
      <w:r w:rsidRPr="00976CC1">
        <w:rPr>
          <w:color w:val="000000" w:themeColor="text1"/>
          <w:sz w:val="24"/>
          <w:lang w:val="ru-RU"/>
        </w:rPr>
        <w:t xml:space="preserve"> на </w:t>
      </w:r>
      <w:proofErr w:type="spellStart"/>
      <w:r w:rsidRPr="00976CC1">
        <w:rPr>
          <w:color w:val="000000" w:themeColor="text1"/>
          <w:sz w:val="24"/>
          <w:lang w:val="ru-RU"/>
        </w:rPr>
        <w:t>обробку</w:t>
      </w:r>
      <w:proofErr w:type="spellEnd"/>
      <w:r w:rsidRPr="00976CC1">
        <w:rPr>
          <w:color w:val="000000" w:themeColor="text1"/>
          <w:sz w:val="24"/>
          <w:lang w:val="ru-RU"/>
        </w:rPr>
        <w:t xml:space="preserve"> </w:t>
      </w:r>
      <w:proofErr w:type="spellStart"/>
      <w:r w:rsidRPr="00976CC1">
        <w:rPr>
          <w:color w:val="000000" w:themeColor="text1"/>
          <w:sz w:val="24"/>
          <w:lang w:val="ru-RU"/>
        </w:rPr>
        <w:t>її</w:t>
      </w:r>
      <w:proofErr w:type="spellEnd"/>
      <w:r w:rsidRPr="00976CC1">
        <w:rPr>
          <w:color w:val="000000" w:themeColor="text1"/>
          <w:sz w:val="24"/>
          <w:lang w:val="ru-RU"/>
        </w:rPr>
        <w:t xml:space="preserve"> </w:t>
      </w:r>
      <w:proofErr w:type="spellStart"/>
      <w:r w:rsidRPr="00976CC1">
        <w:rPr>
          <w:color w:val="000000" w:themeColor="text1"/>
          <w:sz w:val="24"/>
          <w:lang w:val="ru-RU"/>
        </w:rPr>
        <w:t>персональних</w:t>
      </w:r>
      <w:proofErr w:type="spellEnd"/>
      <w:r w:rsidRPr="00976CC1">
        <w:rPr>
          <w:color w:val="000000" w:themeColor="text1"/>
          <w:sz w:val="24"/>
          <w:lang w:val="ru-RU"/>
        </w:rPr>
        <w:t xml:space="preserve"> </w:t>
      </w:r>
      <w:proofErr w:type="spellStart"/>
      <w:r w:rsidRPr="00976CC1">
        <w:rPr>
          <w:color w:val="000000" w:themeColor="text1"/>
          <w:sz w:val="24"/>
          <w:lang w:val="ru-RU"/>
        </w:rPr>
        <w:t>даних</w:t>
      </w:r>
      <w:proofErr w:type="spellEnd"/>
      <w:r w:rsidRPr="00976CC1">
        <w:rPr>
          <w:color w:val="000000" w:themeColor="text1"/>
          <w:sz w:val="24"/>
          <w:lang w:val="ru-RU"/>
        </w:rPr>
        <w:t xml:space="preserve"> (у тому </w:t>
      </w:r>
      <w:proofErr w:type="spellStart"/>
      <w:r w:rsidRPr="00976CC1">
        <w:rPr>
          <w:color w:val="000000" w:themeColor="text1"/>
          <w:sz w:val="24"/>
          <w:lang w:val="ru-RU"/>
        </w:rPr>
        <w:t>числі</w:t>
      </w:r>
      <w:proofErr w:type="spellEnd"/>
      <w:r w:rsidRPr="00976CC1">
        <w:rPr>
          <w:color w:val="000000" w:themeColor="text1"/>
          <w:sz w:val="24"/>
          <w:lang w:val="ru-RU"/>
        </w:rPr>
        <w:t xml:space="preserve">, але не </w:t>
      </w:r>
      <w:proofErr w:type="spellStart"/>
      <w:r w:rsidRPr="00976CC1">
        <w:rPr>
          <w:color w:val="000000" w:themeColor="text1"/>
          <w:sz w:val="24"/>
          <w:lang w:val="ru-RU"/>
        </w:rPr>
        <w:t>виключно</w:t>
      </w:r>
      <w:proofErr w:type="spellEnd"/>
      <w:r w:rsidRPr="00976CC1">
        <w:rPr>
          <w:color w:val="000000" w:themeColor="text1"/>
          <w:sz w:val="24"/>
          <w:lang w:val="ru-RU"/>
        </w:rPr>
        <w:t>, будь-</w:t>
      </w:r>
      <w:proofErr w:type="spellStart"/>
      <w:r w:rsidRPr="00976CC1">
        <w:rPr>
          <w:color w:val="000000" w:themeColor="text1"/>
          <w:sz w:val="24"/>
          <w:lang w:val="ru-RU"/>
        </w:rPr>
        <w:t>якої</w:t>
      </w:r>
      <w:proofErr w:type="spellEnd"/>
      <w:r w:rsidRPr="00976CC1">
        <w:rPr>
          <w:color w:val="000000" w:themeColor="text1"/>
          <w:sz w:val="24"/>
          <w:lang w:val="ru-RU"/>
        </w:rPr>
        <w:t xml:space="preserve"> </w:t>
      </w:r>
      <w:proofErr w:type="spellStart"/>
      <w:r w:rsidRPr="00976CC1">
        <w:rPr>
          <w:color w:val="000000" w:themeColor="text1"/>
          <w:sz w:val="24"/>
          <w:lang w:val="ru-RU"/>
        </w:rPr>
        <w:t>інформації</w:t>
      </w:r>
      <w:proofErr w:type="spellEnd"/>
      <w:r w:rsidRPr="00976CC1">
        <w:rPr>
          <w:color w:val="000000" w:themeColor="text1"/>
          <w:sz w:val="24"/>
          <w:lang w:val="ru-RU"/>
        </w:rPr>
        <w:t xml:space="preserve"> </w:t>
      </w:r>
      <w:proofErr w:type="spellStart"/>
      <w:r w:rsidRPr="00976CC1">
        <w:rPr>
          <w:color w:val="000000" w:themeColor="text1"/>
          <w:sz w:val="24"/>
          <w:lang w:val="ru-RU"/>
        </w:rPr>
        <w:t>щодо</w:t>
      </w:r>
      <w:proofErr w:type="spellEnd"/>
      <w:r w:rsidRPr="00976CC1">
        <w:rPr>
          <w:color w:val="000000" w:themeColor="text1"/>
          <w:sz w:val="24"/>
          <w:lang w:val="ru-RU"/>
        </w:rPr>
        <w:t xml:space="preserve"> </w:t>
      </w:r>
      <w:proofErr w:type="spellStart"/>
      <w:r w:rsidRPr="00976CC1">
        <w:rPr>
          <w:color w:val="000000" w:themeColor="text1"/>
          <w:sz w:val="24"/>
          <w:lang w:val="ru-RU"/>
        </w:rPr>
        <w:t>прізвища</w:t>
      </w:r>
      <w:proofErr w:type="spellEnd"/>
      <w:r w:rsidRPr="00976CC1">
        <w:rPr>
          <w:color w:val="000000" w:themeColor="text1"/>
          <w:sz w:val="24"/>
          <w:lang w:val="ru-RU"/>
        </w:rPr>
        <w:t xml:space="preserve">, </w:t>
      </w:r>
      <w:proofErr w:type="spellStart"/>
      <w:r w:rsidRPr="00976CC1">
        <w:rPr>
          <w:color w:val="000000" w:themeColor="text1"/>
          <w:sz w:val="24"/>
          <w:lang w:val="ru-RU"/>
        </w:rPr>
        <w:t>імені</w:t>
      </w:r>
      <w:proofErr w:type="spellEnd"/>
      <w:r w:rsidRPr="00976CC1">
        <w:rPr>
          <w:color w:val="000000" w:themeColor="text1"/>
          <w:sz w:val="24"/>
          <w:lang w:val="ru-RU"/>
        </w:rPr>
        <w:t xml:space="preserve">, </w:t>
      </w:r>
      <w:proofErr w:type="spellStart"/>
      <w:r w:rsidRPr="00976CC1">
        <w:rPr>
          <w:color w:val="000000" w:themeColor="text1"/>
          <w:sz w:val="24"/>
          <w:lang w:val="ru-RU"/>
        </w:rPr>
        <w:t>по-батькові</w:t>
      </w:r>
      <w:proofErr w:type="spellEnd"/>
      <w:r w:rsidRPr="00976CC1">
        <w:rPr>
          <w:color w:val="000000" w:themeColor="text1"/>
          <w:sz w:val="24"/>
          <w:lang w:val="ru-RU"/>
        </w:rPr>
        <w:t xml:space="preserve">, </w:t>
      </w:r>
      <w:proofErr w:type="spellStart"/>
      <w:r w:rsidRPr="00976CC1">
        <w:rPr>
          <w:color w:val="000000" w:themeColor="text1"/>
          <w:sz w:val="24"/>
          <w:lang w:val="ru-RU"/>
        </w:rPr>
        <w:t>паспортних</w:t>
      </w:r>
      <w:proofErr w:type="spellEnd"/>
      <w:r w:rsidRPr="00976CC1">
        <w:rPr>
          <w:color w:val="000000" w:themeColor="text1"/>
          <w:sz w:val="24"/>
          <w:lang w:val="ru-RU"/>
        </w:rPr>
        <w:t xml:space="preserve"> </w:t>
      </w:r>
      <w:proofErr w:type="spellStart"/>
      <w:r w:rsidRPr="00976CC1">
        <w:rPr>
          <w:color w:val="000000" w:themeColor="text1"/>
          <w:sz w:val="24"/>
          <w:lang w:val="ru-RU"/>
        </w:rPr>
        <w:t>даних</w:t>
      </w:r>
      <w:proofErr w:type="spellEnd"/>
      <w:r w:rsidRPr="00976CC1">
        <w:rPr>
          <w:color w:val="000000" w:themeColor="text1"/>
          <w:sz w:val="24"/>
          <w:lang w:val="ru-RU"/>
        </w:rPr>
        <w:t xml:space="preserve">, </w:t>
      </w:r>
      <w:proofErr w:type="spellStart"/>
      <w:r w:rsidRPr="00976CC1">
        <w:rPr>
          <w:color w:val="000000" w:themeColor="text1"/>
          <w:sz w:val="24"/>
          <w:lang w:val="ru-RU"/>
        </w:rPr>
        <w:t>реєстраційного</w:t>
      </w:r>
      <w:proofErr w:type="spellEnd"/>
      <w:r w:rsidRPr="00976CC1">
        <w:rPr>
          <w:color w:val="000000" w:themeColor="text1"/>
          <w:sz w:val="24"/>
          <w:lang w:val="ru-RU"/>
        </w:rPr>
        <w:t xml:space="preserve"> номеру </w:t>
      </w:r>
      <w:proofErr w:type="spellStart"/>
      <w:r w:rsidRPr="00976CC1">
        <w:rPr>
          <w:color w:val="000000" w:themeColor="text1"/>
          <w:sz w:val="24"/>
          <w:lang w:val="ru-RU"/>
        </w:rPr>
        <w:t>облікової</w:t>
      </w:r>
      <w:proofErr w:type="spellEnd"/>
      <w:r w:rsidRPr="00976CC1">
        <w:rPr>
          <w:color w:val="000000" w:themeColor="text1"/>
          <w:sz w:val="24"/>
          <w:lang w:val="ru-RU"/>
        </w:rPr>
        <w:t xml:space="preserve"> </w:t>
      </w:r>
      <w:proofErr w:type="spellStart"/>
      <w:r w:rsidRPr="00976CC1">
        <w:rPr>
          <w:color w:val="000000" w:themeColor="text1"/>
          <w:sz w:val="24"/>
          <w:lang w:val="ru-RU"/>
        </w:rPr>
        <w:t>картки</w:t>
      </w:r>
      <w:proofErr w:type="spellEnd"/>
      <w:r w:rsidRPr="00976CC1">
        <w:rPr>
          <w:color w:val="000000" w:themeColor="text1"/>
          <w:sz w:val="24"/>
          <w:lang w:val="ru-RU"/>
        </w:rPr>
        <w:t xml:space="preserve"> </w:t>
      </w:r>
      <w:proofErr w:type="spellStart"/>
      <w:r w:rsidRPr="00976CC1">
        <w:rPr>
          <w:color w:val="000000" w:themeColor="text1"/>
          <w:sz w:val="24"/>
          <w:lang w:val="ru-RU"/>
        </w:rPr>
        <w:t>платника</w:t>
      </w:r>
      <w:proofErr w:type="spellEnd"/>
      <w:r w:rsidRPr="00976CC1">
        <w:rPr>
          <w:color w:val="000000" w:themeColor="text1"/>
          <w:sz w:val="24"/>
          <w:lang w:val="ru-RU"/>
        </w:rPr>
        <w:t xml:space="preserve"> </w:t>
      </w:r>
      <w:proofErr w:type="spellStart"/>
      <w:r w:rsidRPr="00976CC1">
        <w:rPr>
          <w:color w:val="000000" w:themeColor="text1"/>
          <w:sz w:val="24"/>
          <w:lang w:val="ru-RU"/>
        </w:rPr>
        <w:t>податку</w:t>
      </w:r>
      <w:proofErr w:type="spellEnd"/>
      <w:r w:rsidRPr="00976CC1">
        <w:rPr>
          <w:color w:val="000000" w:themeColor="text1"/>
          <w:sz w:val="24"/>
          <w:lang w:val="ru-RU"/>
        </w:rPr>
        <w:t xml:space="preserve">, </w:t>
      </w:r>
      <w:proofErr w:type="spellStart"/>
      <w:r w:rsidRPr="00976CC1">
        <w:rPr>
          <w:color w:val="000000" w:themeColor="text1"/>
          <w:sz w:val="24"/>
          <w:lang w:val="ru-RU"/>
        </w:rPr>
        <w:t>дати</w:t>
      </w:r>
      <w:proofErr w:type="spellEnd"/>
      <w:r w:rsidRPr="00976CC1">
        <w:rPr>
          <w:color w:val="000000" w:themeColor="text1"/>
          <w:sz w:val="24"/>
          <w:lang w:val="ru-RU"/>
        </w:rPr>
        <w:t xml:space="preserve"> та </w:t>
      </w:r>
      <w:proofErr w:type="spellStart"/>
      <w:r w:rsidRPr="00976CC1">
        <w:rPr>
          <w:color w:val="000000" w:themeColor="text1"/>
          <w:sz w:val="24"/>
          <w:lang w:val="ru-RU"/>
        </w:rPr>
        <w:t>місця</w:t>
      </w:r>
      <w:proofErr w:type="spellEnd"/>
      <w:r w:rsidRPr="00976CC1">
        <w:rPr>
          <w:color w:val="000000" w:themeColor="text1"/>
          <w:sz w:val="24"/>
          <w:lang w:val="ru-RU"/>
        </w:rPr>
        <w:t xml:space="preserve"> </w:t>
      </w:r>
      <w:proofErr w:type="spellStart"/>
      <w:r w:rsidRPr="00976CC1">
        <w:rPr>
          <w:color w:val="000000" w:themeColor="text1"/>
          <w:sz w:val="24"/>
          <w:lang w:val="ru-RU"/>
        </w:rPr>
        <w:t>народження</w:t>
      </w:r>
      <w:proofErr w:type="spellEnd"/>
      <w:r w:rsidRPr="00976CC1">
        <w:rPr>
          <w:color w:val="000000" w:themeColor="text1"/>
          <w:sz w:val="24"/>
          <w:lang w:val="ru-RU"/>
        </w:rPr>
        <w:t xml:space="preserve">, </w:t>
      </w:r>
      <w:proofErr w:type="spellStart"/>
      <w:r w:rsidRPr="00976CC1">
        <w:rPr>
          <w:color w:val="000000" w:themeColor="text1"/>
          <w:sz w:val="24"/>
          <w:lang w:val="ru-RU"/>
        </w:rPr>
        <w:t>громадянства</w:t>
      </w:r>
      <w:proofErr w:type="spellEnd"/>
      <w:r w:rsidRPr="00976CC1">
        <w:rPr>
          <w:color w:val="000000" w:themeColor="text1"/>
          <w:sz w:val="24"/>
          <w:lang w:val="ru-RU"/>
        </w:rPr>
        <w:t xml:space="preserve">, </w:t>
      </w:r>
      <w:proofErr w:type="spellStart"/>
      <w:r w:rsidRPr="00976CC1">
        <w:rPr>
          <w:color w:val="000000" w:themeColor="text1"/>
          <w:sz w:val="24"/>
          <w:lang w:val="ru-RU"/>
        </w:rPr>
        <w:t>адреси</w:t>
      </w:r>
      <w:proofErr w:type="spellEnd"/>
      <w:r w:rsidRPr="00976CC1">
        <w:rPr>
          <w:color w:val="000000" w:themeColor="text1"/>
          <w:sz w:val="24"/>
          <w:lang w:val="ru-RU"/>
        </w:rPr>
        <w:t xml:space="preserve"> </w:t>
      </w:r>
      <w:proofErr w:type="spellStart"/>
      <w:r w:rsidRPr="00976CC1">
        <w:rPr>
          <w:color w:val="000000" w:themeColor="text1"/>
          <w:sz w:val="24"/>
          <w:lang w:val="ru-RU"/>
        </w:rPr>
        <w:t>реєстрації</w:t>
      </w:r>
      <w:proofErr w:type="spellEnd"/>
      <w:r w:rsidRPr="00976CC1">
        <w:rPr>
          <w:color w:val="000000" w:themeColor="text1"/>
          <w:sz w:val="24"/>
          <w:lang w:val="ru-RU"/>
        </w:rPr>
        <w:t xml:space="preserve">, </w:t>
      </w:r>
      <w:proofErr w:type="spellStart"/>
      <w:r w:rsidRPr="00976CC1">
        <w:rPr>
          <w:color w:val="000000" w:themeColor="text1"/>
          <w:sz w:val="24"/>
          <w:lang w:val="ru-RU"/>
        </w:rPr>
        <w:t>номерів</w:t>
      </w:r>
      <w:proofErr w:type="spellEnd"/>
      <w:r w:rsidRPr="00976CC1">
        <w:rPr>
          <w:color w:val="000000" w:themeColor="text1"/>
          <w:sz w:val="24"/>
          <w:lang w:val="ru-RU"/>
        </w:rPr>
        <w:t xml:space="preserve"> </w:t>
      </w:r>
      <w:proofErr w:type="spellStart"/>
      <w:r w:rsidRPr="00976CC1">
        <w:rPr>
          <w:color w:val="000000" w:themeColor="text1"/>
          <w:sz w:val="24"/>
          <w:lang w:val="ru-RU"/>
        </w:rPr>
        <w:t>стаціонарних</w:t>
      </w:r>
      <w:proofErr w:type="spellEnd"/>
      <w:r w:rsidRPr="00976CC1">
        <w:rPr>
          <w:color w:val="000000" w:themeColor="text1"/>
          <w:sz w:val="24"/>
          <w:lang w:val="ru-RU"/>
        </w:rPr>
        <w:t xml:space="preserve"> та </w:t>
      </w:r>
      <w:proofErr w:type="spellStart"/>
      <w:r w:rsidRPr="00976CC1">
        <w:rPr>
          <w:color w:val="000000" w:themeColor="text1"/>
          <w:sz w:val="24"/>
          <w:lang w:val="ru-RU"/>
        </w:rPr>
        <w:t>мобільних</w:t>
      </w:r>
      <w:proofErr w:type="spellEnd"/>
      <w:r w:rsidRPr="00976CC1">
        <w:rPr>
          <w:color w:val="000000" w:themeColor="text1"/>
          <w:sz w:val="24"/>
          <w:lang w:val="ru-RU"/>
        </w:rPr>
        <w:t xml:space="preserve"> </w:t>
      </w:r>
      <w:proofErr w:type="spellStart"/>
      <w:r w:rsidRPr="00976CC1">
        <w:rPr>
          <w:color w:val="000000" w:themeColor="text1"/>
          <w:sz w:val="24"/>
          <w:lang w:val="ru-RU"/>
        </w:rPr>
        <w:t>телефонів</w:t>
      </w:r>
      <w:proofErr w:type="spellEnd"/>
      <w:r w:rsidRPr="00976CC1">
        <w:rPr>
          <w:color w:val="000000" w:themeColor="text1"/>
          <w:sz w:val="24"/>
          <w:lang w:val="ru-RU"/>
        </w:rPr>
        <w:t xml:space="preserve">, адрес </w:t>
      </w:r>
      <w:proofErr w:type="spellStart"/>
      <w:r w:rsidRPr="00976CC1">
        <w:rPr>
          <w:color w:val="000000" w:themeColor="text1"/>
          <w:sz w:val="24"/>
          <w:lang w:val="ru-RU"/>
        </w:rPr>
        <w:t>електронної</w:t>
      </w:r>
      <w:proofErr w:type="spellEnd"/>
      <w:r w:rsidRPr="00976CC1">
        <w:rPr>
          <w:color w:val="000000" w:themeColor="text1"/>
          <w:sz w:val="24"/>
          <w:lang w:val="ru-RU"/>
        </w:rPr>
        <w:t xml:space="preserve"> </w:t>
      </w:r>
      <w:proofErr w:type="spellStart"/>
      <w:r w:rsidRPr="00976CC1">
        <w:rPr>
          <w:color w:val="000000" w:themeColor="text1"/>
          <w:sz w:val="24"/>
          <w:lang w:val="ru-RU"/>
        </w:rPr>
        <w:t>пошти</w:t>
      </w:r>
      <w:proofErr w:type="spellEnd"/>
      <w:r w:rsidRPr="00976CC1">
        <w:rPr>
          <w:color w:val="000000" w:themeColor="text1"/>
          <w:sz w:val="24"/>
          <w:lang w:val="ru-RU"/>
        </w:rPr>
        <w:t xml:space="preserve">, </w:t>
      </w:r>
      <w:proofErr w:type="spellStart"/>
      <w:r w:rsidRPr="00976CC1">
        <w:rPr>
          <w:color w:val="000000" w:themeColor="text1"/>
          <w:sz w:val="24"/>
          <w:lang w:val="ru-RU"/>
        </w:rPr>
        <w:t>виключно</w:t>
      </w:r>
      <w:proofErr w:type="spellEnd"/>
      <w:r w:rsidRPr="00976CC1">
        <w:rPr>
          <w:color w:val="000000" w:themeColor="text1"/>
          <w:sz w:val="24"/>
          <w:lang w:val="ru-RU"/>
        </w:rPr>
        <w:t xml:space="preserve"> з метою </w:t>
      </w:r>
      <w:proofErr w:type="spellStart"/>
      <w:r w:rsidRPr="00976CC1">
        <w:rPr>
          <w:color w:val="000000" w:themeColor="text1"/>
          <w:sz w:val="24"/>
          <w:lang w:val="ru-RU"/>
        </w:rPr>
        <w:t>виконання</w:t>
      </w:r>
      <w:proofErr w:type="spellEnd"/>
      <w:r w:rsidRPr="00976CC1">
        <w:rPr>
          <w:color w:val="000000" w:themeColor="text1"/>
          <w:sz w:val="24"/>
          <w:lang w:val="ru-RU"/>
        </w:rPr>
        <w:t xml:space="preserve"> умов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 </w:t>
      </w:r>
      <w:proofErr w:type="spellStart"/>
      <w:r w:rsidRPr="00976CC1">
        <w:rPr>
          <w:color w:val="000000" w:themeColor="text1"/>
          <w:sz w:val="24"/>
          <w:lang w:val="ru-RU"/>
        </w:rPr>
        <w:t>додержання</w:t>
      </w:r>
      <w:proofErr w:type="spellEnd"/>
      <w:r w:rsidRPr="00976CC1">
        <w:rPr>
          <w:color w:val="000000" w:themeColor="text1"/>
          <w:sz w:val="24"/>
          <w:lang w:val="ru-RU"/>
        </w:rPr>
        <w:t xml:space="preserve"> </w:t>
      </w:r>
      <w:proofErr w:type="spellStart"/>
      <w:r w:rsidRPr="00976CC1">
        <w:rPr>
          <w:color w:val="000000" w:themeColor="text1"/>
          <w:sz w:val="24"/>
          <w:lang w:val="ru-RU"/>
        </w:rPr>
        <w:t>стандартів</w:t>
      </w:r>
      <w:proofErr w:type="spellEnd"/>
      <w:r w:rsidRPr="00976CC1">
        <w:rPr>
          <w:color w:val="000000" w:themeColor="text1"/>
          <w:sz w:val="24"/>
          <w:lang w:val="ru-RU"/>
        </w:rPr>
        <w:t xml:space="preserve"> </w:t>
      </w:r>
      <w:proofErr w:type="spellStart"/>
      <w:r w:rsidRPr="00976CC1">
        <w:rPr>
          <w:color w:val="000000" w:themeColor="text1"/>
          <w:sz w:val="24"/>
          <w:lang w:val="ru-RU"/>
        </w:rPr>
        <w:t>бухгалтерського</w:t>
      </w:r>
      <w:proofErr w:type="spellEnd"/>
      <w:r w:rsidRPr="00976CC1">
        <w:rPr>
          <w:color w:val="000000" w:themeColor="text1"/>
          <w:sz w:val="24"/>
          <w:lang w:val="ru-RU"/>
        </w:rPr>
        <w:t xml:space="preserve"> </w:t>
      </w:r>
      <w:proofErr w:type="spellStart"/>
      <w:r w:rsidRPr="00976CC1">
        <w:rPr>
          <w:color w:val="000000" w:themeColor="text1"/>
          <w:sz w:val="24"/>
          <w:lang w:val="ru-RU"/>
        </w:rPr>
        <w:t>обліку</w:t>
      </w:r>
      <w:proofErr w:type="spellEnd"/>
      <w:r w:rsidRPr="00976CC1">
        <w:rPr>
          <w:color w:val="000000" w:themeColor="text1"/>
          <w:sz w:val="24"/>
          <w:lang w:val="ru-RU"/>
        </w:rPr>
        <w:t xml:space="preserve">, </w:t>
      </w:r>
      <w:proofErr w:type="spellStart"/>
      <w:r w:rsidRPr="00976CC1">
        <w:rPr>
          <w:color w:val="000000" w:themeColor="text1"/>
          <w:sz w:val="24"/>
          <w:lang w:val="ru-RU"/>
        </w:rPr>
        <w:t>податкового</w:t>
      </w:r>
      <w:proofErr w:type="spellEnd"/>
      <w:r w:rsidRPr="00976CC1">
        <w:rPr>
          <w:color w:val="000000" w:themeColor="text1"/>
          <w:sz w:val="24"/>
          <w:lang w:val="ru-RU"/>
        </w:rPr>
        <w:t xml:space="preserve">, </w:t>
      </w:r>
      <w:proofErr w:type="spellStart"/>
      <w:r w:rsidRPr="00976CC1">
        <w:rPr>
          <w:color w:val="000000" w:themeColor="text1"/>
          <w:sz w:val="24"/>
          <w:lang w:val="ru-RU"/>
        </w:rPr>
        <w:t>господарського</w:t>
      </w:r>
      <w:proofErr w:type="spellEnd"/>
      <w:r w:rsidRPr="00976CC1">
        <w:rPr>
          <w:color w:val="000000" w:themeColor="text1"/>
          <w:sz w:val="24"/>
          <w:lang w:val="ru-RU"/>
        </w:rPr>
        <w:t xml:space="preserve">, </w:t>
      </w:r>
      <w:proofErr w:type="spellStart"/>
      <w:r w:rsidRPr="00976CC1">
        <w:rPr>
          <w:color w:val="000000" w:themeColor="text1"/>
          <w:sz w:val="24"/>
          <w:lang w:val="ru-RU"/>
        </w:rPr>
        <w:t>цивільного</w:t>
      </w:r>
      <w:proofErr w:type="spellEnd"/>
      <w:r w:rsidRPr="00976CC1">
        <w:rPr>
          <w:color w:val="000000" w:themeColor="text1"/>
          <w:sz w:val="24"/>
          <w:lang w:val="ru-RU"/>
        </w:rPr>
        <w:t xml:space="preserve">, </w:t>
      </w:r>
      <w:proofErr w:type="spellStart"/>
      <w:r w:rsidRPr="00976CC1">
        <w:rPr>
          <w:color w:val="000000" w:themeColor="text1"/>
          <w:sz w:val="24"/>
          <w:lang w:val="ru-RU"/>
        </w:rPr>
        <w:t>адміністративного</w:t>
      </w:r>
      <w:proofErr w:type="spellEnd"/>
      <w:r w:rsidRPr="00976CC1">
        <w:rPr>
          <w:color w:val="000000" w:themeColor="text1"/>
          <w:sz w:val="24"/>
          <w:lang w:val="ru-RU"/>
        </w:rPr>
        <w:t xml:space="preserve"> </w:t>
      </w:r>
      <w:proofErr w:type="spellStart"/>
      <w:r w:rsidRPr="00976CC1">
        <w:rPr>
          <w:color w:val="000000" w:themeColor="text1"/>
          <w:sz w:val="24"/>
          <w:lang w:val="ru-RU"/>
        </w:rPr>
        <w:t>законодавства</w:t>
      </w:r>
      <w:proofErr w:type="spellEnd"/>
      <w:r w:rsidRPr="00976CC1">
        <w:rPr>
          <w:color w:val="000000" w:themeColor="text1"/>
          <w:sz w:val="24"/>
          <w:lang w:val="ru-RU"/>
        </w:rPr>
        <w:t>.</w:t>
      </w:r>
    </w:p>
    <w:p w:rsidR="00976CC1" w:rsidRPr="00976CC1" w:rsidRDefault="00976CC1" w:rsidP="00A95640">
      <w:pPr>
        <w:pStyle w:val="a8"/>
        <w:numPr>
          <w:ilvl w:val="1"/>
          <w:numId w:val="41"/>
        </w:numPr>
        <w:tabs>
          <w:tab w:val="left" w:pos="567"/>
        </w:tabs>
        <w:ind w:left="0" w:firstLine="0"/>
        <w:jc w:val="both"/>
        <w:rPr>
          <w:color w:val="000000"/>
          <w:sz w:val="24"/>
          <w:lang w:val="ru-RU"/>
        </w:rPr>
      </w:pPr>
      <w:proofErr w:type="spellStart"/>
      <w:r w:rsidRPr="00976CC1">
        <w:rPr>
          <w:color w:val="000000" w:themeColor="text1"/>
          <w:sz w:val="24"/>
          <w:lang w:val="ru-RU"/>
        </w:rPr>
        <w:t>Після</w:t>
      </w:r>
      <w:proofErr w:type="spellEnd"/>
      <w:r w:rsidRPr="00976CC1">
        <w:rPr>
          <w:color w:val="000000" w:themeColor="text1"/>
          <w:sz w:val="24"/>
          <w:lang w:val="ru-RU"/>
        </w:rPr>
        <w:t xml:space="preserve"> </w:t>
      </w:r>
      <w:proofErr w:type="spellStart"/>
      <w:r w:rsidRPr="00976CC1">
        <w:rPr>
          <w:color w:val="000000" w:themeColor="text1"/>
          <w:sz w:val="24"/>
          <w:lang w:val="ru-RU"/>
        </w:rPr>
        <w:t>підписання</w:t>
      </w:r>
      <w:proofErr w:type="spellEnd"/>
      <w:r w:rsidRPr="00976CC1">
        <w:rPr>
          <w:color w:val="000000" w:themeColor="text1"/>
          <w:sz w:val="24"/>
          <w:lang w:val="ru-RU"/>
        </w:rPr>
        <w:t xml:space="preserve">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 </w:t>
      </w:r>
      <w:proofErr w:type="spellStart"/>
      <w:r w:rsidRPr="00976CC1">
        <w:rPr>
          <w:color w:val="000000" w:themeColor="text1"/>
          <w:sz w:val="24"/>
          <w:lang w:val="ru-RU"/>
        </w:rPr>
        <w:t>всі</w:t>
      </w:r>
      <w:proofErr w:type="spellEnd"/>
      <w:r w:rsidRPr="00976CC1">
        <w:rPr>
          <w:color w:val="000000" w:themeColor="text1"/>
          <w:sz w:val="24"/>
          <w:lang w:val="ru-RU"/>
        </w:rPr>
        <w:t xml:space="preserve"> </w:t>
      </w:r>
      <w:proofErr w:type="spellStart"/>
      <w:r w:rsidRPr="00976CC1">
        <w:rPr>
          <w:color w:val="000000" w:themeColor="text1"/>
          <w:sz w:val="24"/>
          <w:lang w:val="ru-RU"/>
        </w:rPr>
        <w:t>попередні</w:t>
      </w:r>
      <w:proofErr w:type="spellEnd"/>
      <w:r w:rsidRPr="00976CC1">
        <w:rPr>
          <w:color w:val="000000" w:themeColor="text1"/>
          <w:sz w:val="24"/>
          <w:lang w:val="ru-RU"/>
        </w:rPr>
        <w:t xml:space="preserve"> переговори, </w:t>
      </w:r>
      <w:proofErr w:type="spellStart"/>
      <w:r w:rsidRPr="00976CC1">
        <w:rPr>
          <w:color w:val="000000" w:themeColor="text1"/>
          <w:sz w:val="24"/>
          <w:lang w:val="ru-RU"/>
        </w:rPr>
        <w:t>листування</w:t>
      </w:r>
      <w:proofErr w:type="spellEnd"/>
      <w:r w:rsidRPr="00976CC1">
        <w:rPr>
          <w:color w:val="000000" w:themeColor="text1"/>
          <w:sz w:val="24"/>
          <w:lang w:val="ru-RU"/>
        </w:rPr>
        <w:t xml:space="preserve">, </w:t>
      </w:r>
      <w:proofErr w:type="spellStart"/>
      <w:r w:rsidRPr="00976CC1">
        <w:rPr>
          <w:color w:val="000000" w:themeColor="text1"/>
          <w:sz w:val="24"/>
          <w:lang w:val="ru-RU"/>
        </w:rPr>
        <w:t>протоколи</w:t>
      </w:r>
      <w:proofErr w:type="spellEnd"/>
      <w:r w:rsidRPr="00976CC1">
        <w:rPr>
          <w:color w:val="000000" w:themeColor="text1"/>
          <w:sz w:val="24"/>
          <w:lang w:val="ru-RU"/>
        </w:rPr>
        <w:t xml:space="preserve"> про </w:t>
      </w:r>
      <w:proofErr w:type="spellStart"/>
      <w:r w:rsidRPr="00976CC1">
        <w:rPr>
          <w:color w:val="000000" w:themeColor="text1"/>
          <w:sz w:val="24"/>
          <w:lang w:val="ru-RU"/>
        </w:rPr>
        <w:t>наміри</w:t>
      </w:r>
      <w:proofErr w:type="spellEnd"/>
      <w:r w:rsidRPr="00976CC1">
        <w:rPr>
          <w:color w:val="000000" w:themeColor="text1"/>
          <w:sz w:val="24"/>
          <w:lang w:val="ru-RU"/>
        </w:rPr>
        <w:t xml:space="preserve"> та будь-</w:t>
      </w:r>
      <w:proofErr w:type="spellStart"/>
      <w:r w:rsidRPr="00976CC1">
        <w:rPr>
          <w:color w:val="000000" w:themeColor="text1"/>
          <w:sz w:val="24"/>
          <w:lang w:val="ru-RU"/>
        </w:rPr>
        <w:t>які</w:t>
      </w:r>
      <w:proofErr w:type="spellEnd"/>
      <w:r w:rsidRPr="00976CC1">
        <w:rPr>
          <w:color w:val="000000" w:themeColor="text1"/>
          <w:sz w:val="24"/>
          <w:lang w:val="ru-RU"/>
        </w:rPr>
        <w:t xml:space="preserve"> </w:t>
      </w:r>
      <w:proofErr w:type="spellStart"/>
      <w:r w:rsidRPr="00976CC1">
        <w:rPr>
          <w:color w:val="000000" w:themeColor="text1"/>
          <w:sz w:val="24"/>
          <w:lang w:val="ru-RU"/>
        </w:rPr>
        <w:t>інші</w:t>
      </w:r>
      <w:proofErr w:type="spellEnd"/>
      <w:r w:rsidRPr="00976CC1">
        <w:rPr>
          <w:color w:val="000000" w:themeColor="text1"/>
          <w:sz w:val="24"/>
          <w:lang w:val="ru-RU"/>
        </w:rPr>
        <w:t xml:space="preserve"> </w:t>
      </w:r>
      <w:proofErr w:type="spellStart"/>
      <w:r w:rsidRPr="00976CC1">
        <w:rPr>
          <w:color w:val="000000" w:themeColor="text1"/>
          <w:sz w:val="24"/>
          <w:lang w:val="ru-RU"/>
        </w:rPr>
        <w:t>усні</w:t>
      </w:r>
      <w:proofErr w:type="spellEnd"/>
      <w:r w:rsidRPr="00976CC1">
        <w:rPr>
          <w:color w:val="000000" w:themeColor="text1"/>
          <w:sz w:val="24"/>
          <w:lang w:val="ru-RU"/>
        </w:rPr>
        <w:t xml:space="preserve"> </w:t>
      </w:r>
      <w:proofErr w:type="spellStart"/>
      <w:r w:rsidRPr="00976CC1">
        <w:rPr>
          <w:color w:val="000000" w:themeColor="text1"/>
          <w:sz w:val="24"/>
          <w:lang w:val="ru-RU"/>
        </w:rPr>
        <w:t>або</w:t>
      </w:r>
      <w:proofErr w:type="spellEnd"/>
      <w:r w:rsidRPr="00976CC1">
        <w:rPr>
          <w:color w:val="000000" w:themeColor="text1"/>
          <w:sz w:val="24"/>
          <w:lang w:val="ru-RU"/>
        </w:rPr>
        <w:t xml:space="preserve"> </w:t>
      </w:r>
      <w:proofErr w:type="spellStart"/>
      <w:r w:rsidRPr="00976CC1">
        <w:rPr>
          <w:color w:val="000000" w:themeColor="text1"/>
          <w:sz w:val="24"/>
          <w:lang w:val="ru-RU"/>
        </w:rPr>
        <w:t>письмові</w:t>
      </w:r>
      <w:proofErr w:type="spellEnd"/>
      <w:r w:rsidRPr="00976CC1">
        <w:rPr>
          <w:color w:val="000000" w:themeColor="text1"/>
          <w:sz w:val="24"/>
          <w:lang w:val="ru-RU"/>
        </w:rPr>
        <w:t xml:space="preserve"> </w:t>
      </w:r>
      <w:proofErr w:type="spellStart"/>
      <w:r w:rsidRPr="00976CC1">
        <w:rPr>
          <w:color w:val="000000" w:themeColor="text1"/>
          <w:sz w:val="24"/>
          <w:lang w:val="ru-RU"/>
        </w:rPr>
        <w:t>домовленості</w:t>
      </w:r>
      <w:proofErr w:type="spellEnd"/>
      <w:r w:rsidRPr="00976CC1">
        <w:rPr>
          <w:color w:val="000000" w:themeColor="text1"/>
          <w:sz w:val="24"/>
          <w:lang w:val="ru-RU"/>
        </w:rPr>
        <w:t xml:space="preserve"> </w:t>
      </w:r>
      <w:proofErr w:type="spellStart"/>
      <w:r w:rsidRPr="00976CC1">
        <w:rPr>
          <w:color w:val="000000" w:themeColor="text1"/>
          <w:sz w:val="24"/>
          <w:lang w:val="ru-RU"/>
        </w:rPr>
        <w:t>Сторін</w:t>
      </w:r>
      <w:proofErr w:type="spellEnd"/>
      <w:r w:rsidRPr="00976CC1">
        <w:rPr>
          <w:color w:val="000000" w:themeColor="text1"/>
          <w:sz w:val="24"/>
          <w:lang w:val="ru-RU"/>
        </w:rPr>
        <w:t xml:space="preserve"> з </w:t>
      </w:r>
      <w:proofErr w:type="spellStart"/>
      <w:r w:rsidRPr="00976CC1">
        <w:rPr>
          <w:color w:val="000000" w:themeColor="text1"/>
          <w:sz w:val="24"/>
          <w:lang w:val="ru-RU"/>
        </w:rPr>
        <w:t>питань</w:t>
      </w:r>
      <w:proofErr w:type="spellEnd"/>
      <w:r w:rsidRPr="00976CC1">
        <w:rPr>
          <w:color w:val="000000" w:themeColor="text1"/>
          <w:sz w:val="24"/>
          <w:lang w:val="ru-RU"/>
        </w:rPr>
        <w:t xml:space="preserve">, </w:t>
      </w:r>
      <w:proofErr w:type="spellStart"/>
      <w:r w:rsidRPr="00976CC1">
        <w:rPr>
          <w:color w:val="000000" w:themeColor="text1"/>
          <w:sz w:val="24"/>
          <w:lang w:val="ru-RU"/>
        </w:rPr>
        <w:t>що</w:t>
      </w:r>
      <w:proofErr w:type="spellEnd"/>
      <w:r w:rsidRPr="00976CC1">
        <w:rPr>
          <w:color w:val="000000" w:themeColor="text1"/>
          <w:sz w:val="24"/>
          <w:lang w:val="ru-RU"/>
        </w:rPr>
        <w:t xml:space="preserve"> так </w:t>
      </w:r>
      <w:proofErr w:type="spellStart"/>
      <w:r w:rsidRPr="00976CC1">
        <w:rPr>
          <w:color w:val="000000" w:themeColor="text1"/>
          <w:sz w:val="24"/>
          <w:lang w:val="ru-RU"/>
        </w:rPr>
        <w:t>чи</w:t>
      </w:r>
      <w:proofErr w:type="spellEnd"/>
      <w:r w:rsidRPr="00976CC1">
        <w:rPr>
          <w:color w:val="000000" w:themeColor="text1"/>
          <w:sz w:val="24"/>
          <w:lang w:val="ru-RU"/>
        </w:rPr>
        <w:t xml:space="preserve"> </w:t>
      </w:r>
      <w:proofErr w:type="spellStart"/>
      <w:r w:rsidRPr="00976CC1">
        <w:rPr>
          <w:color w:val="000000" w:themeColor="text1"/>
          <w:sz w:val="24"/>
          <w:lang w:val="ru-RU"/>
        </w:rPr>
        <w:t>інакше</w:t>
      </w:r>
      <w:proofErr w:type="spellEnd"/>
      <w:r w:rsidRPr="00976CC1">
        <w:rPr>
          <w:color w:val="000000" w:themeColor="text1"/>
          <w:sz w:val="24"/>
          <w:lang w:val="ru-RU"/>
        </w:rPr>
        <w:t xml:space="preserve"> </w:t>
      </w:r>
      <w:proofErr w:type="spellStart"/>
      <w:r w:rsidRPr="00976CC1">
        <w:rPr>
          <w:color w:val="000000" w:themeColor="text1"/>
          <w:sz w:val="24"/>
          <w:lang w:val="ru-RU"/>
        </w:rPr>
        <w:t>стосуються</w:t>
      </w:r>
      <w:proofErr w:type="spellEnd"/>
      <w:r w:rsidRPr="00976CC1">
        <w:rPr>
          <w:color w:val="000000" w:themeColor="text1"/>
          <w:sz w:val="24"/>
          <w:lang w:val="ru-RU"/>
        </w:rPr>
        <w:t xml:space="preserve">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 </w:t>
      </w:r>
      <w:proofErr w:type="spellStart"/>
      <w:r w:rsidRPr="00976CC1">
        <w:rPr>
          <w:color w:val="000000" w:themeColor="text1"/>
          <w:sz w:val="24"/>
          <w:lang w:val="ru-RU"/>
        </w:rPr>
        <w:t>втрачають</w:t>
      </w:r>
      <w:proofErr w:type="spellEnd"/>
      <w:r w:rsidRPr="00976CC1">
        <w:rPr>
          <w:color w:val="000000" w:themeColor="text1"/>
          <w:sz w:val="24"/>
          <w:lang w:val="ru-RU"/>
        </w:rPr>
        <w:t xml:space="preserve"> </w:t>
      </w:r>
      <w:proofErr w:type="spellStart"/>
      <w:r w:rsidRPr="00976CC1">
        <w:rPr>
          <w:color w:val="000000" w:themeColor="text1"/>
          <w:sz w:val="24"/>
          <w:lang w:val="ru-RU"/>
        </w:rPr>
        <w:t>юридичну</w:t>
      </w:r>
      <w:proofErr w:type="spellEnd"/>
      <w:r w:rsidRPr="00976CC1">
        <w:rPr>
          <w:color w:val="000000" w:themeColor="text1"/>
          <w:sz w:val="24"/>
          <w:lang w:val="ru-RU"/>
        </w:rPr>
        <w:t xml:space="preserve"> силу, але </w:t>
      </w:r>
      <w:proofErr w:type="spellStart"/>
      <w:r w:rsidRPr="00976CC1">
        <w:rPr>
          <w:color w:val="000000" w:themeColor="text1"/>
          <w:sz w:val="24"/>
          <w:lang w:val="ru-RU"/>
        </w:rPr>
        <w:t>можуть</w:t>
      </w:r>
      <w:proofErr w:type="spellEnd"/>
      <w:r w:rsidRPr="00976CC1">
        <w:rPr>
          <w:color w:val="000000" w:themeColor="text1"/>
          <w:sz w:val="24"/>
          <w:lang w:val="ru-RU"/>
        </w:rPr>
        <w:t xml:space="preserve"> </w:t>
      </w:r>
      <w:proofErr w:type="spellStart"/>
      <w:r w:rsidRPr="00976CC1">
        <w:rPr>
          <w:color w:val="000000" w:themeColor="text1"/>
          <w:sz w:val="24"/>
          <w:lang w:val="ru-RU"/>
        </w:rPr>
        <w:t>братися</w:t>
      </w:r>
      <w:proofErr w:type="spellEnd"/>
      <w:r w:rsidRPr="00976CC1">
        <w:rPr>
          <w:color w:val="000000" w:themeColor="text1"/>
          <w:sz w:val="24"/>
          <w:lang w:val="ru-RU"/>
        </w:rPr>
        <w:t xml:space="preserve"> до </w:t>
      </w:r>
      <w:proofErr w:type="spellStart"/>
      <w:r w:rsidRPr="00976CC1">
        <w:rPr>
          <w:color w:val="000000" w:themeColor="text1"/>
          <w:sz w:val="24"/>
          <w:lang w:val="ru-RU"/>
        </w:rPr>
        <w:t>уваги</w:t>
      </w:r>
      <w:proofErr w:type="spellEnd"/>
      <w:r w:rsidRPr="00976CC1">
        <w:rPr>
          <w:color w:val="000000" w:themeColor="text1"/>
          <w:sz w:val="24"/>
          <w:lang w:val="ru-RU"/>
        </w:rPr>
        <w:t xml:space="preserve"> при </w:t>
      </w:r>
      <w:proofErr w:type="spellStart"/>
      <w:r w:rsidRPr="00976CC1">
        <w:rPr>
          <w:color w:val="000000" w:themeColor="text1"/>
          <w:sz w:val="24"/>
          <w:lang w:val="ru-RU"/>
        </w:rPr>
        <w:t>тлумаченні</w:t>
      </w:r>
      <w:proofErr w:type="spellEnd"/>
      <w:r w:rsidRPr="00976CC1">
        <w:rPr>
          <w:color w:val="000000" w:themeColor="text1"/>
          <w:sz w:val="24"/>
          <w:lang w:val="ru-RU"/>
        </w:rPr>
        <w:t xml:space="preserve"> умов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w:t>
      </w:r>
    </w:p>
    <w:p w:rsidR="00976CC1" w:rsidRPr="00976CC1" w:rsidRDefault="00976CC1" w:rsidP="00A95640">
      <w:pPr>
        <w:pStyle w:val="a8"/>
        <w:numPr>
          <w:ilvl w:val="1"/>
          <w:numId w:val="41"/>
        </w:numPr>
        <w:tabs>
          <w:tab w:val="left" w:pos="567"/>
        </w:tabs>
        <w:ind w:left="0" w:firstLine="0"/>
        <w:jc w:val="both"/>
        <w:rPr>
          <w:color w:val="000000"/>
          <w:sz w:val="24"/>
          <w:lang w:val="ru-RU"/>
        </w:rPr>
      </w:pPr>
      <w:proofErr w:type="spellStart"/>
      <w:r w:rsidRPr="00976CC1">
        <w:rPr>
          <w:color w:val="000000" w:themeColor="text1"/>
          <w:sz w:val="24"/>
          <w:lang w:val="ru-RU"/>
        </w:rPr>
        <w:t>Сторони</w:t>
      </w:r>
      <w:proofErr w:type="spellEnd"/>
      <w:r w:rsidRPr="00976CC1">
        <w:rPr>
          <w:color w:val="000000" w:themeColor="text1"/>
          <w:sz w:val="24"/>
          <w:lang w:val="ru-RU"/>
        </w:rPr>
        <w:t xml:space="preserve"> </w:t>
      </w:r>
      <w:proofErr w:type="spellStart"/>
      <w:r w:rsidRPr="00976CC1">
        <w:rPr>
          <w:color w:val="000000" w:themeColor="text1"/>
          <w:sz w:val="24"/>
          <w:lang w:val="ru-RU"/>
        </w:rPr>
        <w:t>несуть</w:t>
      </w:r>
      <w:proofErr w:type="spellEnd"/>
      <w:r w:rsidRPr="00976CC1">
        <w:rPr>
          <w:color w:val="000000" w:themeColor="text1"/>
          <w:sz w:val="24"/>
          <w:lang w:val="ru-RU"/>
        </w:rPr>
        <w:t xml:space="preserve"> </w:t>
      </w:r>
      <w:proofErr w:type="spellStart"/>
      <w:r w:rsidRPr="00976CC1">
        <w:rPr>
          <w:color w:val="000000" w:themeColor="text1"/>
          <w:sz w:val="24"/>
          <w:lang w:val="ru-RU"/>
        </w:rPr>
        <w:t>повну</w:t>
      </w:r>
      <w:proofErr w:type="spellEnd"/>
      <w:r w:rsidRPr="00976CC1">
        <w:rPr>
          <w:color w:val="000000" w:themeColor="text1"/>
          <w:sz w:val="24"/>
          <w:lang w:val="ru-RU"/>
        </w:rPr>
        <w:t xml:space="preserve"> </w:t>
      </w:r>
      <w:proofErr w:type="spellStart"/>
      <w:r w:rsidRPr="00976CC1">
        <w:rPr>
          <w:color w:val="000000" w:themeColor="text1"/>
          <w:sz w:val="24"/>
          <w:lang w:val="ru-RU"/>
        </w:rPr>
        <w:t>відповідальність</w:t>
      </w:r>
      <w:proofErr w:type="spellEnd"/>
      <w:r w:rsidRPr="00976CC1">
        <w:rPr>
          <w:color w:val="000000" w:themeColor="text1"/>
          <w:sz w:val="24"/>
          <w:lang w:val="ru-RU"/>
        </w:rPr>
        <w:t xml:space="preserve"> за </w:t>
      </w:r>
      <w:proofErr w:type="spellStart"/>
      <w:r w:rsidRPr="00976CC1">
        <w:rPr>
          <w:color w:val="000000" w:themeColor="text1"/>
          <w:sz w:val="24"/>
          <w:lang w:val="ru-RU"/>
        </w:rPr>
        <w:t>правильність</w:t>
      </w:r>
      <w:proofErr w:type="spellEnd"/>
      <w:r w:rsidRPr="00976CC1">
        <w:rPr>
          <w:color w:val="000000" w:themeColor="text1"/>
          <w:sz w:val="24"/>
          <w:lang w:val="ru-RU"/>
        </w:rPr>
        <w:t xml:space="preserve"> </w:t>
      </w:r>
      <w:proofErr w:type="spellStart"/>
      <w:r w:rsidRPr="00976CC1">
        <w:rPr>
          <w:color w:val="000000" w:themeColor="text1"/>
          <w:sz w:val="24"/>
          <w:lang w:val="ru-RU"/>
        </w:rPr>
        <w:t>вказаних</w:t>
      </w:r>
      <w:proofErr w:type="spellEnd"/>
      <w:r w:rsidRPr="00976CC1">
        <w:rPr>
          <w:color w:val="000000" w:themeColor="text1"/>
          <w:sz w:val="24"/>
          <w:lang w:val="ru-RU"/>
        </w:rPr>
        <w:t xml:space="preserve"> ними у </w:t>
      </w:r>
      <w:proofErr w:type="spellStart"/>
      <w:r w:rsidRPr="00976CC1">
        <w:rPr>
          <w:color w:val="000000" w:themeColor="text1"/>
          <w:sz w:val="24"/>
          <w:lang w:val="ru-RU"/>
        </w:rPr>
        <w:t>цьому</w:t>
      </w:r>
      <w:proofErr w:type="spellEnd"/>
      <w:r w:rsidRPr="00976CC1">
        <w:rPr>
          <w:color w:val="000000" w:themeColor="text1"/>
          <w:sz w:val="24"/>
          <w:lang w:val="ru-RU"/>
        </w:rPr>
        <w:t xml:space="preserve"> </w:t>
      </w:r>
      <w:proofErr w:type="spellStart"/>
      <w:r w:rsidRPr="00976CC1">
        <w:rPr>
          <w:color w:val="000000" w:themeColor="text1"/>
          <w:sz w:val="24"/>
          <w:lang w:val="ru-RU"/>
        </w:rPr>
        <w:t>Договорі</w:t>
      </w:r>
      <w:proofErr w:type="spellEnd"/>
      <w:r w:rsidRPr="00976CC1">
        <w:rPr>
          <w:color w:val="000000" w:themeColor="text1"/>
          <w:sz w:val="24"/>
          <w:lang w:val="ru-RU"/>
        </w:rPr>
        <w:t xml:space="preserve"> </w:t>
      </w:r>
      <w:proofErr w:type="spellStart"/>
      <w:r w:rsidRPr="00976CC1">
        <w:rPr>
          <w:color w:val="000000" w:themeColor="text1"/>
          <w:sz w:val="24"/>
          <w:lang w:val="ru-RU"/>
        </w:rPr>
        <w:t>реквізитів</w:t>
      </w:r>
      <w:proofErr w:type="spellEnd"/>
      <w:r w:rsidRPr="00976CC1">
        <w:rPr>
          <w:color w:val="000000" w:themeColor="text1"/>
          <w:sz w:val="24"/>
          <w:lang w:val="ru-RU"/>
        </w:rPr>
        <w:t xml:space="preserve"> та </w:t>
      </w:r>
      <w:proofErr w:type="spellStart"/>
      <w:r w:rsidRPr="00976CC1">
        <w:rPr>
          <w:color w:val="000000" w:themeColor="text1"/>
          <w:sz w:val="24"/>
          <w:lang w:val="ru-RU"/>
        </w:rPr>
        <w:t>зобов’язуються</w:t>
      </w:r>
      <w:proofErr w:type="spellEnd"/>
      <w:r w:rsidRPr="00976CC1">
        <w:rPr>
          <w:color w:val="000000" w:themeColor="text1"/>
          <w:sz w:val="24"/>
          <w:lang w:val="ru-RU"/>
        </w:rPr>
        <w:t xml:space="preserve"> </w:t>
      </w:r>
      <w:proofErr w:type="spellStart"/>
      <w:r w:rsidRPr="00976CC1">
        <w:rPr>
          <w:color w:val="000000" w:themeColor="text1"/>
          <w:sz w:val="24"/>
          <w:lang w:val="ru-RU"/>
        </w:rPr>
        <w:t>своєчасно</w:t>
      </w:r>
      <w:proofErr w:type="spellEnd"/>
      <w:r w:rsidRPr="00976CC1">
        <w:rPr>
          <w:color w:val="000000" w:themeColor="text1"/>
          <w:sz w:val="24"/>
          <w:lang w:val="ru-RU"/>
        </w:rPr>
        <w:t xml:space="preserve">, </w:t>
      </w:r>
      <w:proofErr w:type="spellStart"/>
      <w:r w:rsidRPr="00976CC1">
        <w:rPr>
          <w:color w:val="000000" w:themeColor="text1"/>
          <w:sz w:val="24"/>
          <w:lang w:val="ru-RU"/>
        </w:rPr>
        <w:t>відповідно</w:t>
      </w:r>
      <w:proofErr w:type="spellEnd"/>
      <w:r w:rsidRPr="00976CC1">
        <w:rPr>
          <w:color w:val="000000" w:themeColor="text1"/>
          <w:sz w:val="24"/>
          <w:lang w:val="ru-RU"/>
        </w:rPr>
        <w:t xml:space="preserve"> до умов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 </w:t>
      </w:r>
      <w:proofErr w:type="spellStart"/>
      <w:r w:rsidRPr="00976CC1">
        <w:rPr>
          <w:color w:val="000000" w:themeColor="text1"/>
          <w:sz w:val="24"/>
          <w:lang w:val="ru-RU"/>
        </w:rPr>
        <w:t>повідомляти</w:t>
      </w:r>
      <w:proofErr w:type="spellEnd"/>
      <w:r w:rsidRPr="00976CC1">
        <w:rPr>
          <w:color w:val="000000" w:themeColor="text1"/>
          <w:sz w:val="24"/>
          <w:lang w:val="ru-RU"/>
        </w:rPr>
        <w:t xml:space="preserve"> </w:t>
      </w:r>
      <w:proofErr w:type="spellStart"/>
      <w:r w:rsidRPr="00976CC1">
        <w:rPr>
          <w:color w:val="000000" w:themeColor="text1"/>
          <w:sz w:val="24"/>
          <w:lang w:val="ru-RU"/>
        </w:rPr>
        <w:t>іншу</w:t>
      </w:r>
      <w:proofErr w:type="spellEnd"/>
      <w:r w:rsidRPr="00976CC1">
        <w:rPr>
          <w:color w:val="000000" w:themeColor="text1"/>
          <w:sz w:val="24"/>
          <w:lang w:val="ru-RU"/>
        </w:rPr>
        <w:t xml:space="preserve"> Сторону про </w:t>
      </w:r>
      <w:proofErr w:type="spellStart"/>
      <w:r w:rsidRPr="00976CC1">
        <w:rPr>
          <w:color w:val="000000" w:themeColor="text1"/>
          <w:sz w:val="24"/>
          <w:lang w:val="ru-RU"/>
        </w:rPr>
        <w:t>їх</w:t>
      </w:r>
      <w:proofErr w:type="spellEnd"/>
      <w:r w:rsidRPr="00976CC1">
        <w:rPr>
          <w:color w:val="000000" w:themeColor="text1"/>
          <w:sz w:val="24"/>
          <w:lang w:val="ru-RU"/>
        </w:rPr>
        <w:t xml:space="preserve"> </w:t>
      </w:r>
      <w:proofErr w:type="spellStart"/>
      <w:r w:rsidRPr="00976CC1">
        <w:rPr>
          <w:color w:val="000000" w:themeColor="text1"/>
          <w:sz w:val="24"/>
          <w:lang w:val="ru-RU"/>
        </w:rPr>
        <w:t>зміни</w:t>
      </w:r>
      <w:proofErr w:type="spellEnd"/>
      <w:r w:rsidRPr="00976CC1">
        <w:rPr>
          <w:color w:val="000000" w:themeColor="text1"/>
          <w:sz w:val="24"/>
          <w:lang w:val="ru-RU"/>
        </w:rPr>
        <w:t xml:space="preserve">, а у </w:t>
      </w:r>
      <w:proofErr w:type="spellStart"/>
      <w:r w:rsidRPr="00976CC1">
        <w:rPr>
          <w:color w:val="000000" w:themeColor="text1"/>
          <w:sz w:val="24"/>
          <w:lang w:val="ru-RU"/>
        </w:rPr>
        <w:t>разі</w:t>
      </w:r>
      <w:proofErr w:type="spellEnd"/>
      <w:r w:rsidRPr="00976CC1">
        <w:rPr>
          <w:color w:val="000000" w:themeColor="text1"/>
          <w:sz w:val="24"/>
          <w:lang w:val="ru-RU"/>
        </w:rPr>
        <w:t xml:space="preserve"> не </w:t>
      </w:r>
      <w:proofErr w:type="spellStart"/>
      <w:r w:rsidRPr="00976CC1">
        <w:rPr>
          <w:color w:val="000000" w:themeColor="text1"/>
          <w:sz w:val="24"/>
          <w:lang w:val="ru-RU"/>
        </w:rPr>
        <w:t>повідомлення</w:t>
      </w:r>
      <w:proofErr w:type="spellEnd"/>
      <w:r w:rsidRPr="00976CC1">
        <w:rPr>
          <w:color w:val="000000" w:themeColor="text1"/>
          <w:sz w:val="24"/>
          <w:lang w:val="ru-RU"/>
        </w:rPr>
        <w:t xml:space="preserve"> </w:t>
      </w:r>
      <w:proofErr w:type="spellStart"/>
      <w:r w:rsidRPr="00976CC1">
        <w:rPr>
          <w:color w:val="000000" w:themeColor="text1"/>
          <w:sz w:val="24"/>
          <w:lang w:val="ru-RU"/>
        </w:rPr>
        <w:t>несуть</w:t>
      </w:r>
      <w:proofErr w:type="spellEnd"/>
      <w:r w:rsidRPr="00976CC1">
        <w:rPr>
          <w:color w:val="000000" w:themeColor="text1"/>
          <w:sz w:val="24"/>
          <w:lang w:val="ru-RU"/>
        </w:rPr>
        <w:t xml:space="preserve"> </w:t>
      </w:r>
      <w:proofErr w:type="spellStart"/>
      <w:r w:rsidRPr="00976CC1">
        <w:rPr>
          <w:color w:val="000000" w:themeColor="text1"/>
          <w:sz w:val="24"/>
          <w:lang w:val="ru-RU"/>
        </w:rPr>
        <w:t>ризик</w:t>
      </w:r>
      <w:proofErr w:type="spellEnd"/>
      <w:r w:rsidRPr="00976CC1">
        <w:rPr>
          <w:color w:val="000000" w:themeColor="text1"/>
          <w:sz w:val="24"/>
          <w:lang w:val="ru-RU"/>
        </w:rPr>
        <w:t xml:space="preserve"> </w:t>
      </w:r>
      <w:proofErr w:type="spellStart"/>
      <w:r w:rsidRPr="00976CC1">
        <w:rPr>
          <w:color w:val="000000" w:themeColor="text1"/>
          <w:sz w:val="24"/>
          <w:lang w:val="ru-RU"/>
        </w:rPr>
        <w:t>настання</w:t>
      </w:r>
      <w:proofErr w:type="spellEnd"/>
      <w:r w:rsidRPr="00976CC1">
        <w:rPr>
          <w:color w:val="000000" w:themeColor="text1"/>
          <w:sz w:val="24"/>
          <w:lang w:val="ru-RU"/>
        </w:rPr>
        <w:t xml:space="preserve"> </w:t>
      </w:r>
      <w:proofErr w:type="spellStart"/>
      <w:r w:rsidRPr="00976CC1">
        <w:rPr>
          <w:color w:val="000000" w:themeColor="text1"/>
          <w:sz w:val="24"/>
          <w:lang w:val="ru-RU"/>
        </w:rPr>
        <w:t>пов’язаних</w:t>
      </w:r>
      <w:proofErr w:type="spellEnd"/>
      <w:r w:rsidRPr="00976CC1">
        <w:rPr>
          <w:color w:val="000000" w:themeColor="text1"/>
          <w:sz w:val="24"/>
          <w:lang w:val="ru-RU"/>
        </w:rPr>
        <w:t xml:space="preserve"> </w:t>
      </w:r>
      <w:proofErr w:type="spellStart"/>
      <w:r w:rsidRPr="00976CC1">
        <w:rPr>
          <w:color w:val="000000" w:themeColor="text1"/>
          <w:sz w:val="24"/>
          <w:lang w:val="ru-RU"/>
        </w:rPr>
        <w:t>із</w:t>
      </w:r>
      <w:proofErr w:type="spellEnd"/>
      <w:r w:rsidRPr="00976CC1">
        <w:rPr>
          <w:color w:val="000000" w:themeColor="text1"/>
          <w:sz w:val="24"/>
          <w:lang w:val="ru-RU"/>
        </w:rPr>
        <w:t xml:space="preserve"> </w:t>
      </w:r>
      <w:proofErr w:type="spellStart"/>
      <w:r w:rsidRPr="00976CC1">
        <w:rPr>
          <w:color w:val="000000" w:themeColor="text1"/>
          <w:sz w:val="24"/>
          <w:lang w:val="ru-RU"/>
        </w:rPr>
        <w:t>цим</w:t>
      </w:r>
      <w:proofErr w:type="spellEnd"/>
      <w:r w:rsidRPr="00976CC1">
        <w:rPr>
          <w:color w:val="000000" w:themeColor="text1"/>
          <w:sz w:val="24"/>
          <w:lang w:val="ru-RU"/>
        </w:rPr>
        <w:t xml:space="preserve"> </w:t>
      </w:r>
      <w:proofErr w:type="spellStart"/>
      <w:r w:rsidRPr="00976CC1">
        <w:rPr>
          <w:color w:val="000000" w:themeColor="text1"/>
          <w:sz w:val="24"/>
          <w:lang w:val="ru-RU"/>
        </w:rPr>
        <w:t>несприятливих</w:t>
      </w:r>
      <w:proofErr w:type="spellEnd"/>
      <w:r w:rsidRPr="00976CC1">
        <w:rPr>
          <w:color w:val="000000" w:themeColor="text1"/>
          <w:sz w:val="24"/>
          <w:lang w:val="ru-RU"/>
        </w:rPr>
        <w:t xml:space="preserve"> </w:t>
      </w:r>
      <w:proofErr w:type="spellStart"/>
      <w:r w:rsidRPr="00976CC1">
        <w:rPr>
          <w:color w:val="000000" w:themeColor="text1"/>
          <w:sz w:val="24"/>
          <w:lang w:val="ru-RU"/>
        </w:rPr>
        <w:t>наслідків</w:t>
      </w:r>
      <w:proofErr w:type="spellEnd"/>
      <w:r w:rsidRPr="00976CC1">
        <w:rPr>
          <w:color w:val="000000" w:themeColor="text1"/>
          <w:sz w:val="24"/>
          <w:lang w:val="ru-RU"/>
        </w:rPr>
        <w:t>.</w:t>
      </w:r>
    </w:p>
    <w:p w:rsidR="00976CC1" w:rsidRPr="00976CC1" w:rsidRDefault="00976CC1" w:rsidP="00A95640">
      <w:pPr>
        <w:pStyle w:val="a8"/>
        <w:numPr>
          <w:ilvl w:val="1"/>
          <w:numId w:val="41"/>
        </w:numPr>
        <w:tabs>
          <w:tab w:val="left" w:pos="567"/>
        </w:tabs>
        <w:ind w:left="0" w:firstLine="0"/>
        <w:jc w:val="both"/>
        <w:rPr>
          <w:color w:val="000000"/>
          <w:sz w:val="24"/>
          <w:lang w:val="ru-RU"/>
        </w:rPr>
      </w:pPr>
      <w:proofErr w:type="spellStart"/>
      <w:r w:rsidRPr="00976CC1">
        <w:rPr>
          <w:color w:val="000000" w:themeColor="text1"/>
          <w:sz w:val="24"/>
          <w:lang w:val="ru-RU"/>
        </w:rPr>
        <w:t>Додаткові</w:t>
      </w:r>
      <w:proofErr w:type="spellEnd"/>
      <w:r w:rsidRPr="00976CC1">
        <w:rPr>
          <w:color w:val="000000" w:themeColor="text1"/>
          <w:sz w:val="24"/>
          <w:lang w:val="ru-RU"/>
        </w:rPr>
        <w:t xml:space="preserve"> угоди та </w:t>
      </w:r>
      <w:proofErr w:type="spellStart"/>
      <w:r w:rsidRPr="00976CC1">
        <w:rPr>
          <w:color w:val="000000" w:themeColor="text1"/>
          <w:sz w:val="24"/>
          <w:lang w:val="ru-RU"/>
        </w:rPr>
        <w:t>додатки</w:t>
      </w:r>
      <w:proofErr w:type="spellEnd"/>
      <w:r w:rsidRPr="00976CC1">
        <w:rPr>
          <w:color w:val="000000" w:themeColor="text1"/>
          <w:sz w:val="24"/>
          <w:lang w:val="ru-RU"/>
        </w:rPr>
        <w:t xml:space="preserve"> до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 є </w:t>
      </w:r>
      <w:proofErr w:type="spellStart"/>
      <w:r w:rsidRPr="00976CC1">
        <w:rPr>
          <w:color w:val="000000" w:themeColor="text1"/>
          <w:sz w:val="24"/>
          <w:lang w:val="ru-RU"/>
        </w:rPr>
        <w:t>його</w:t>
      </w:r>
      <w:proofErr w:type="spellEnd"/>
      <w:r w:rsidRPr="00976CC1">
        <w:rPr>
          <w:color w:val="000000" w:themeColor="text1"/>
          <w:sz w:val="24"/>
          <w:lang w:val="ru-RU"/>
        </w:rPr>
        <w:t xml:space="preserve"> </w:t>
      </w:r>
      <w:proofErr w:type="spellStart"/>
      <w:r w:rsidRPr="00976CC1">
        <w:rPr>
          <w:color w:val="000000" w:themeColor="text1"/>
          <w:sz w:val="24"/>
          <w:lang w:val="ru-RU"/>
        </w:rPr>
        <w:t>невід’ємними</w:t>
      </w:r>
      <w:proofErr w:type="spellEnd"/>
      <w:r w:rsidRPr="00976CC1">
        <w:rPr>
          <w:color w:val="000000" w:themeColor="text1"/>
          <w:sz w:val="24"/>
          <w:lang w:val="ru-RU"/>
        </w:rPr>
        <w:t xml:space="preserve"> </w:t>
      </w:r>
      <w:proofErr w:type="spellStart"/>
      <w:r w:rsidRPr="00976CC1">
        <w:rPr>
          <w:color w:val="000000" w:themeColor="text1"/>
          <w:sz w:val="24"/>
          <w:lang w:val="ru-RU"/>
        </w:rPr>
        <w:t>частинами</w:t>
      </w:r>
      <w:proofErr w:type="spellEnd"/>
      <w:r w:rsidRPr="00976CC1">
        <w:rPr>
          <w:color w:val="000000" w:themeColor="text1"/>
          <w:sz w:val="24"/>
          <w:lang w:val="ru-RU"/>
        </w:rPr>
        <w:t xml:space="preserve"> і </w:t>
      </w:r>
      <w:proofErr w:type="spellStart"/>
      <w:r w:rsidRPr="00976CC1">
        <w:rPr>
          <w:color w:val="000000" w:themeColor="text1"/>
          <w:sz w:val="24"/>
          <w:lang w:val="ru-RU"/>
        </w:rPr>
        <w:t>мають</w:t>
      </w:r>
      <w:proofErr w:type="spellEnd"/>
      <w:r w:rsidRPr="00976CC1">
        <w:rPr>
          <w:color w:val="000000" w:themeColor="text1"/>
          <w:sz w:val="24"/>
          <w:lang w:val="ru-RU"/>
        </w:rPr>
        <w:t xml:space="preserve"> </w:t>
      </w:r>
      <w:proofErr w:type="spellStart"/>
      <w:r w:rsidRPr="00976CC1">
        <w:rPr>
          <w:color w:val="000000" w:themeColor="text1"/>
          <w:sz w:val="24"/>
          <w:lang w:val="ru-RU"/>
        </w:rPr>
        <w:t>юридичну</w:t>
      </w:r>
      <w:proofErr w:type="spellEnd"/>
      <w:r w:rsidRPr="00976CC1">
        <w:rPr>
          <w:color w:val="000000" w:themeColor="text1"/>
          <w:sz w:val="24"/>
          <w:lang w:val="ru-RU"/>
        </w:rPr>
        <w:t xml:space="preserve"> силу у </w:t>
      </w:r>
      <w:proofErr w:type="spellStart"/>
      <w:r w:rsidRPr="00976CC1">
        <w:rPr>
          <w:color w:val="000000" w:themeColor="text1"/>
          <w:sz w:val="24"/>
          <w:lang w:val="ru-RU"/>
        </w:rPr>
        <w:t>разі</w:t>
      </w:r>
      <w:proofErr w:type="spellEnd"/>
      <w:r w:rsidRPr="00976CC1">
        <w:rPr>
          <w:color w:val="000000" w:themeColor="text1"/>
          <w:sz w:val="24"/>
          <w:lang w:val="ru-RU"/>
        </w:rPr>
        <w:t xml:space="preserve">, </w:t>
      </w:r>
      <w:proofErr w:type="spellStart"/>
      <w:r w:rsidRPr="00976CC1">
        <w:rPr>
          <w:color w:val="000000" w:themeColor="text1"/>
          <w:sz w:val="24"/>
          <w:lang w:val="ru-RU"/>
        </w:rPr>
        <w:t>якщо</w:t>
      </w:r>
      <w:proofErr w:type="spellEnd"/>
      <w:r w:rsidRPr="00976CC1">
        <w:rPr>
          <w:color w:val="000000" w:themeColor="text1"/>
          <w:sz w:val="24"/>
          <w:lang w:val="ru-RU"/>
        </w:rPr>
        <w:t xml:space="preserve"> вони </w:t>
      </w:r>
      <w:proofErr w:type="spellStart"/>
      <w:r w:rsidRPr="00976CC1">
        <w:rPr>
          <w:color w:val="000000" w:themeColor="text1"/>
          <w:sz w:val="24"/>
          <w:lang w:val="ru-RU"/>
        </w:rPr>
        <w:t>укладені</w:t>
      </w:r>
      <w:proofErr w:type="spellEnd"/>
      <w:r w:rsidRPr="00976CC1">
        <w:rPr>
          <w:color w:val="000000" w:themeColor="text1"/>
          <w:sz w:val="24"/>
          <w:lang w:val="ru-RU"/>
        </w:rPr>
        <w:t xml:space="preserve"> у </w:t>
      </w:r>
      <w:proofErr w:type="spellStart"/>
      <w:r w:rsidRPr="00976CC1">
        <w:rPr>
          <w:color w:val="000000" w:themeColor="text1"/>
          <w:sz w:val="24"/>
          <w:lang w:val="ru-RU"/>
        </w:rPr>
        <w:t>письмовій</w:t>
      </w:r>
      <w:proofErr w:type="spellEnd"/>
      <w:r w:rsidRPr="00976CC1">
        <w:rPr>
          <w:color w:val="000000" w:themeColor="text1"/>
          <w:sz w:val="24"/>
          <w:lang w:val="ru-RU"/>
        </w:rPr>
        <w:t xml:space="preserve"> </w:t>
      </w:r>
      <w:proofErr w:type="spellStart"/>
      <w:r w:rsidRPr="00976CC1">
        <w:rPr>
          <w:color w:val="000000" w:themeColor="text1"/>
          <w:sz w:val="24"/>
          <w:lang w:val="ru-RU"/>
        </w:rPr>
        <w:t>формі</w:t>
      </w:r>
      <w:proofErr w:type="spellEnd"/>
      <w:r w:rsidRPr="00976CC1">
        <w:rPr>
          <w:color w:val="000000" w:themeColor="text1"/>
          <w:sz w:val="24"/>
          <w:lang w:val="ru-RU"/>
        </w:rPr>
        <w:t xml:space="preserve">, </w:t>
      </w:r>
      <w:proofErr w:type="spellStart"/>
      <w:r w:rsidRPr="00976CC1">
        <w:rPr>
          <w:color w:val="000000" w:themeColor="text1"/>
          <w:sz w:val="24"/>
          <w:lang w:val="ru-RU"/>
        </w:rPr>
        <w:t>підписані</w:t>
      </w:r>
      <w:proofErr w:type="spellEnd"/>
      <w:r w:rsidRPr="00976CC1">
        <w:rPr>
          <w:color w:val="000000" w:themeColor="text1"/>
          <w:sz w:val="24"/>
          <w:lang w:val="ru-RU"/>
        </w:rPr>
        <w:t xml:space="preserve"> </w:t>
      </w:r>
      <w:proofErr w:type="spellStart"/>
      <w:r w:rsidRPr="00976CC1">
        <w:rPr>
          <w:color w:val="000000" w:themeColor="text1"/>
          <w:sz w:val="24"/>
          <w:lang w:val="ru-RU"/>
        </w:rPr>
        <w:t>уповноваженими</w:t>
      </w:r>
      <w:proofErr w:type="spellEnd"/>
      <w:r w:rsidRPr="00976CC1">
        <w:rPr>
          <w:color w:val="000000" w:themeColor="text1"/>
          <w:sz w:val="24"/>
          <w:lang w:val="ru-RU"/>
        </w:rPr>
        <w:t xml:space="preserve"> особами </w:t>
      </w:r>
      <w:proofErr w:type="spellStart"/>
      <w:r w:rsidRPr="00976CC1">
        <w:rPr>
          <w:color w:val="000000" w:themeColor="text1"/>
          <w:sz w:val="24"/>
          <w:lang w:val="ru-RU"/>
        </w:rPr>
        <w:t>Сторін</w:t>
      </w:r>
      <w:proofErr w:type="spellEnd"/>
      <w:r w:rsidRPr="00976CC1">
        <w:rPr>
          <w:color w:val="000000" w:themeColor="text1"/>
          <w:sz w:val="24"/>
          <w:lang w:val="ru-RU"/>
        </w:rPr>
        <w:t xml:space="preserve"> та </w:t>
      </w:r>
      <w:proofErr w:type="spellStart"/>
      <w:r w:rsidRPr="00976CC1">
        <w:rPr>
          <w:color w:val="000000" w:themeColor="text1"/>
          <w:sz w:val="24"/>
          <w:lang w:val="ru-RU"/>
        </w:rPr>
        <w:t>скріплені</w:t>
      </w:r>
      <w:proofErr w:type="spellEnd"/>
      <w:r w:rsidRPr="00976CC1">
        <w:rPr>
          <w:color w:val="000000" w:themeColor="text1"/>
          <w:sz w:val="24"/>
          <w:lang w:val="ru-RU"/>
        </w:rPr>
        <w:t xml:space="preserve"> </w:t>
      </w:r>
      <w:proofErr w:type="spellStart"/>
      <w:r w:rsidRPr="00976CC1">
        <w:rPr>
          <w:color w:val="000000" w:themeColor="text1"/>
          <w:sz w:val="24"/>
          <w:lang w:val="ru-RU"/>
        </w:rPr>
        <w:t>їх</w:t>
      </w:r>
      <w:proofErr w:type="spellEnd"/>
      <w:r w:rsidRPr="00976CC1">
        <w:rPr>
          <w:color w:val="000000" w:themeColor="text1"/>
          <w:sz w:val="24"/>
          <w:lang w:val="ru-RU"/>
        </w:rPr>
        <w:t xml:space="preserve"> печатками (у </w:t>
      </w:r>
      <w:proofErr w:type="spellStart"/>
      <w:r w:rsidRPr="00976CC1">
        <w:rPr>
          <w:color w:val="000000" w:themeColor="text1"/>
          <w:sz w:val="24"/>
          <w:lang w:val="ru-RU"/>
        </w:rPr>
        <w:t>разі</w:t>
      </w:r>
      <w:proofErr w:type="spellEnd"/>
      <w:r w:rsidRPr="00976CC1">
        <w:rPr>
          <w:color w:val="000000" w:themeColor="text1"/>
          <w:sz w:val="24"/>
          <w:lang w:val="ru-RU"/>
        </w:rPr>
        <w:t xml:space="preserve"> </w:t>
      </w:r>
      <w:proofErr w:type="spellStart"/>
      <w:r w:rsidRPr="00976CC1">
        <w:rPr>
          <w:color w:val="000000" w:themeColor="text1"/>
          <w:sz w:val="24"/>
          <w:lang w:val="ru-RU"/>
        </w:rPr>
        <w:t>використання</w:t>
      </w:r>
      <w:proofErr w:type="spellEnd"/>
      <w:r w:rsidRPr="00976CC1">
        <w:rPr>
          <w:color w:val="000000" w:themeColor="text1"/>
          <w:sz w:val="24"/>
          <w:lang w:val="ru-RU"/>
        </w:rPr>
        <w:t>).</w:t>
      </w:r>
    </w:p>
    <w:p w:rsidR="00976CC1" w:rsidRPr="00976CC1" w:rsidRDefault="00976CC1" w:rsidP="00A95640">
      <w:pPr>
        <w:pStyle w:val="a8"/>
        <w:numPr>
          <w:ilvl w:val="1"/>
          <w:numId w:val="41"/>
        </w:numPr>
        <w:tabs>
          <w:tab w:val="left" w:pos="567"/>
        </w:tabs>
        <w:ind w:left="0" w:firstLine="0"/>
        <w:jc w:val="both"/>
        <w:rPr>
          <w:color w:val="000000"/>
          <w:sz w:val="24"/>
          <w:lang w:val="ru-RU"/>
        </w:rPr>
      </w:pPr>
      <w:proofErr w:type="spellStart"/>
      <w:r w:rsidRPr="00976CC1">
        <w:rPr>
          <w:color w:val="000000" w:themeColor="text1"/>
          <w:sz w:val="24"/>
          <w:lang w:val="ru-RU"/>
        </w:rPr>
        <w:t>Всі</w:t>
      </w:r>
      <w:proofErr w:type="spellEnd"/>
      <w:r w:rsidRPr="00976CC1">
        <w:rPr>
          <w:color w:val="000000" w:themeColor="text1"/>
          <w:sz w:val="24"/>
          <w:lang w:val="ru-RU"/>
        </w:rPr>
        <w:t xml:space="preserve"> </w:t>
      </w:r>
      <w:proofErr w:type="spellStart"/>
      <w:r w:rsidRPr="00976CC1">
        <w:rPr>
          <w:color w:val="000000" w:themeColor="text1"/>
          <w:sz w:val="24"/>
          <w:lang w:val="ru-RU"/>
        </w:rPr>
        <w:t>виправлення</w:t>
      </w:r>
      <w:proofErr w:type="spellEnd"/>
      <w:r w:rsidRPr="00976CC1">
        <w:rPr>
          <w:color w:val="000000" w:themeColor="text1"/>
          <w:sz w:val="24"/>
          <w:lang w:val="ru-RU"/>
        </w:rPr>
        <w:t xml:space="preserve"> за текстом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 </w:t>
      </w:r>
      <w:proofErr w:type="spellStart"/>
      <w:r w:rsidRPr="00976CC1">
        <w:rPr>
          <w:color w:val="000000" w:themeColor="text1"/>
          <w:sz w:val="24"/>
          <w:lang w:val="ru-RU"/>
        </w:rPr>
        <w:t>мають</w:t>
      </w:r>
      <w:proofErr w:type="spellEnd"/>
      <w:r w:rsidRPr="00976CC1">
        <w:rPr>
          <w:color w:val="000000" w:themeColor="text1"/>
          <w:sz w:val="24"/>
          <w:lang w:val="ru-RU"/>
        </w:rPr>
        <w:t xml:space="preserve"> силу та </w:t>
      </w:r>
      <w:proofErr w:type="spellStart"/>
      <w:r w:rsidRPr="00976CC1">
        <w:rPr>
          <w:color w:val="000000" w:themeColor="text1"/>
          <w:sz w:val="24"/>
          <w:lang w:val="ru-RU"/>
        </w:rPr>
        <w:t>можуть</w:t>
      </w:r>
      <w:proofErr w:type="spellEnd"/>
      <w:r w:rsidRPr="00976CC1">
        <w:rPr>
          <w:color w:val="000000" w:themeColor="text1"/>
          <w:sz w:val="24"/>
          <w:lang w:val="ru-RU"/>
        </w:rPr>
        <w:t xml:space="preserve"> </w:t>
      </w:r>
      <w:proofErr w:type="spellStart"/>
      <w:r w:rsidRPr="00976CC1">
        <w:rPr>
          <w:color w:val="000000" w:themeColor="text1"/>
          <w:sz w:val="24"/>
          <w:lang w:val="ru-RU"/>
        </w:rPr>
        <w:t>братися</w:t>
      </w:r>
      <w:proofErr w:type="spellEnd"/>
      <w:r w:rsidRPr="00976CC1">
        <w:rPr>
          <w:color w:val="000000" w:themeColor="text1"/>
          <w:sz w:val="24"/>
          <w:lang w:val="ru-RU"/>
        </w:rPr>
        <w:t xml:space="preserve"> до </w:t>
      </w:r>
      <w:proofErr w:type="spellStart"/>
      <w:r w:rsidRPr="00976CC1">
        <w:rPr>
          <w:color w:val="000000" w:themeColor="text1"/>
          <w:sz w:val="24"/>
          <w:lang w:val="ru-RU"/>
        </w:rPr>
        <w:t>уваги</w:t>
      </w:r>
      <w:proofErr w:type="spellEnd"/>
      <w:r w:rsidRPr="00976CC1">
        <w:rPr>
          <w:color w:val="000000" w:themeColor="text1"/>
          <w:sz w:val="24"/>
          <w:lang w:val="ru-RU"/>
        </w:rPr>
        <w:t xml:space="preserve"> </w:t>
      </w:r>
      <w:proofErr w:type="spellStart"/>
      <w:r w:rsidRPr="00976CC1">
        <w:rPr>
          <w:color w:val="000000" w:themeColor="text1"/>
          <w:sz w:val="24"/>
          <w:lang w:val="ru-RU"/>
        </w:rPr>
        <w:t>виключно</w:t>
      </w:r>
      <w:proofErr w:type="spellEnd"/>
      <w:r w:rsidRPr="00976CC1">
        <w:rPr>
          <w:color w:val="000000" w:themeColor="text1"/>
          <w:sz w:val="24"/>
          <w:lang w:val="ru-RU"/>
        </w:rPr>
        <w:t xml:space="preserve"> за </w:t>
      </w:r>
      <w:proofErr w:type="spellStart"/>
      <w:r w:rsidRPr="00976CC1">
        <w:rPr>
          <w:color w:val="000000" w:themeColor="text1"/>
          <w:sz w:val="24"/>
          <w:lang w:val="ru-RU"/>
        </w:rPr>
        <w:t>умови</w:t>
      </w:r>
      <w:proofErr w:type="spellEnd"/>
      <w:r w:rsidRPr="00976CC1">
        <w:rPr>
          <w:color w:val="000000" w:themeColor="text1"/>
          <w:sz w:val="24"/>
          <w:lang w:val="ru-RU"/>
        </w:rPr>
        <w:t xml:space="preserve">, </w:t>
      </w:r>
      <w:proofErr w:type="spellStart"/>
      <w:r w:rsidRPr="00976CC1">
        <w:rPr>
          <w:color w:val="000000" w:themeColor="text1"/>
          <w:sz w:val="24"/>
          <w:lang w:val="ru-RU"/>
        </w:rPr>
        <w:t>що</w:t>
      </w:r>
      <w:proofErr w:type="spellEnd"/>
      <w:r w:rsidRPr="00976CC1">
        <w:rPr>
          <w:color w:val="000000" w:themeColor="text1"/>
          <w:sz w:val="24"/>
          <w:lang w:val="ru-RU"/>
        </w:rPr>
        <w:t xml:space="preserve"> вони у кожному </w:t>
      </w:r>
      <w:proofErr w:type="spellStart"/>
      <w:r w:rsidRPr="00976CC1">
        <w:rPr>
          <w:color w:val="000000" w:themeColor="text1"/>
          <w:sz w:val="24"/>
          <w:lang w:val="ru-RU"/>
        </w:rPr>
        <w:t>окремому</w:t>
      </w:r>
      <w:proofErr w:type="spellEnd"/>
      <w:r w:rsidRPr="00976CC1">
        <w:rPr>
          <w:color w:val="000000" w:themeColor="text1"/>
          <w:sz w:val="24"/>
          <w:lang w:val="ru-RU"/>
        </w:rPr>
        <w:t xml:space="preserve"> </w:t>
      </w:r>
      <w:proofErr w:type="spellStart"/>
      <w:r w:rsidRPr="00976CC1">
        <w:rPr>
          <w:color w:val="000000" w:themeColor="text1"/>
          <w:sz w:val="24"/>
          <w:lang w:val="ru-RU"/>
        </w:rPr>
        <w:t>випадку</w:t>
      </w:r>
      <w:proofErr w:type="spellEnd"/>
      <w:r w:rsidRPr="00976CC1">
        <w:rPr>
          <w:color w:val="000000" w:themeColor="text1"/>
          <w:sz w:val="24"/>
          <w:lang w:val="ru-RU"/>
        </w:rPr>
        <w:t xml:space="preserve"> </w:t>
      </w:r>
      <w:proofErr w:type="spellStart"/>
      <w:r w:rsidRPr="00976CC1">
        <w:rPr>
          <w:color w:val="000000" w:themeColor="text1"/>
          <w:sz w:val="24"/>
          <w:lang w:val="ru-RU"/>
        </w:rPr>
        <w:t>викладені</w:t>
      </w:r>
      <w:proofErr w:type="spellEnd"/>
      <w:r w:rsidRPr="00976CC1">
        <w:rPr>
          <w:color w:val="000000" w:themeColor="text1"/>
          <w:sz w:val="24"/>
          <w:lang w:val="ru-RU"/>
        </w:rPr>
        <w:t xml:space="preserve"> у </w:t>
      </w:r>
      <w:proofErr w:type="spellStart"/>
      <w:r w:rsidRPr="00976CC1">
        <w:rPr>
          <w:color w:val="000000" w:themeColor="text1"/>
          <w:sz w:val="24"/>
          <w:lang w:val="ru-RU"/>
        </w:rPr>
        <w:t>письмовій</w:t>
      </w:r>
      <w:proofErr w:type="spellEnd"/>
      <w:r w:rsidRPr="00976CC1">
        <w:rPr>
          <w:color w:val="000000" w:themeColor="text1"/>
          <w:sz w:val="24"/>
          <w:lang w:val="ru-RU"/>
        </w:rPr>
        <w:t xml:space="preserve"> </w:t>
      </w:r>
      <w:proofErr w:type="spellStart"/>
      <w:r w:rsidRPr="00976CC1">
        <w:rPr>
          <w:color w:val="000000" w:themeColor="text1"/>
          <w:sz w:val="24"/>
          <w:lang w:val="ru-RU"/>
        </w:rPr>
        <w:t>формі</w:t>
      </w:r>
      <w:proofErr w:type="spellEnd"/>
      <w:r w:rsidRPr="00976CC1">
        <w:rPr>
          <w:color w:val="000000" w:themeColor="text1"/>
          <w:sz w:val="24"/>
          <w:lang w:val="ru-RU"/>
        </w:rPr>
        <w:t xml:space="preserve">, </w:t>
      </w:r>
      <w:proofErr w:type="spellStart"/>
      <w:r w:rsidRPr="00976CC1">
        <w:rPr>
          <w:color w:val="000000" w:themeColor="text1"/>
          <w:sz w:val="24"/>
          <w:lang w:val="ru-RU"/>
        </w:rPr>
        <w:t>датовані</w:t>
      </w:r>
      <w:proofErr w:type="spellEnd"/>
      <w:r w:rsidRPr="00976CC1">
        <w:rPr>
          <w:color w:val="000000" w:themeColor="text1"/>
          <w:sz w:val="24"/>
          <w:lang w:val="ru-RU"/>
        </w:rPr>
        <w:t xml:space="preserve">, </w:t>
      </w:r>
      <w:proofErr w:type="spellStart"/>
      <w:r w:rsidRPr="00976CC1">
        <w:rPr>
          <w:color w:val="000000" w:themeColor="text1"/>
          <w:sz w:val="24"/>
          <w:lang w:val="ru-RU"/>
        </w:rPr>
        <w:t>засвідчені</w:t>
      </w:r>
      <w:proofErr w:type="spellEnd"/>
      <w:r w:rsidRPr="00976CC1">
        <w:rPr>
          <w:color w:val="000000" w:themeColor="text1"/>
          <w:sz w:val="24"/>
          <w:lang w:val="ru-RU"/>
        </w:rPr>
        <w:t xml:space="preserve"> </w:t>
      </w:r>
      <w:proofErr w:type="spellStart"/>
      <w:r w:rsidRPr="00976CC1">
        <w:rPr>
          <w:color w:val="000000" w:themeColor="text1"/>
          <w:sz w:val="24"/>
          <w:lang w:val="ru-RU"/>
        </w:rPr>
        <w:t>підписами</w:t>
      </w:r>
      <w:proofErr w:type="spellEnd"/>
      <w:r w:rsidRPr="00976CC1">
        <w:rPr>
          <w:color w:val="000000" w:themeColor="text1"/>
          <w:sz w:val="24"/>
          <w:lang w:val="ru-RU"/>
        </w:rPr>
        <w:t xml:space="preserve"> </w:t>
      </w:r>
      <w:proofErr w:type="spellStart"/>
      <w:r w:rsidRPr="00976CC1">
        <w:rPr>
          <w:color w:val="000000" w:themeColor="text1"/>
          <w:sz w:val="24"/>
          <w:lang w:val="ru-RU"/>
        </w:rPr>
        <w:t>Сторін</w:t>
      </w:r>
      <w:proofErr w:type="spellEnd"/>
      <w:r w:rsidRPr="00976CC1">
        <w:rPr>
          <w:color w:val="000000" w:themeColor="text1"/>
          <w:sz w:val="24"/>
          <w:lang w:val="ru-RU"/>
        </w:rPr>
        <w:t xml:space="preserve"> та </w:t>
      </w:r>
      <w:proofErr w:type="spellStart"/>
      <w:r w:rsidRPr="00976CC1">
        <w:rPr>
          <w:color w:val="000000" w:themeColor="text1"/>
          <w:sz w:val="24"/>
          <w:lang w:val="ru-RU"/>
        </w:rPr>
        <w:t>скріплені</w:t>
      </w:r>
      <w:proofErr w:type="spellEnd"/>
      <w:r w:rsidRPr="00976CC1">
        <w:rPr>
          <w:color w:val="000000" w:themeColor="text1"/>
          <w:sz w:val="24"/>
          <w:lang w:val="ru-RU"/>
        </w:rPr>
        <w:t xml:space="preserve"> </w:t>
      </w:r>
      <w:proofErr w:type="spellStart"/>
      <w:r w:rsidRPr="00976CC1">
        <w:rPr>
          <w:color w:val="000000" w:themeColor="text1"/>
          <w:sz w:val="24"/>
          <w:lang w:val="ru-RU"/>
        </w:rPr>
        <w:t>їх</w:t>
      </w:r>
      <w:proofErr w:type="spellEnd"/>
      <w:r w:rsidRPr="00976CC1">
        <w:rPr>
          <w:color w:val="000000" w:themeColor="text1"/>
          <w:sz w:val="24"/>
          <w:lang w:val="ru-RU"/>
        </w:rPr>
        <w:t xml:space="preserve"> печатками (у </w:t>
      </w:r>
      <w:proofErr w:type="spellStart"/>
      <w:r w:rsidRPr="00976CC1">
        <w:rPr>
          <w:color w:val="000000" w:themeColor="text1"/>
          <w:sz w:val="24"/>
          <w:lang w:val="ru-RU"/>
        </w:rPr>
        <w:t>разі</w:t>
      </w:r>
      <w:proofErr w:type="spellEnd"/>
      <w:r w:rsidRPr="00976CC1">
        <w:rPr>
          <w:color w:val="000000" w:themeColor="text1"/>
          <w:sz w:val="24"/>
          <w:lang w:val="ru-RU"/>
        </w:rPr>
        <w:t xml:space="preserve"> </w:t>
      </w:r>
      <w:proofErr w:type="spellStart"/>
      <w:r w:rsidRPr="00976CC1">
        <w:rPr>
          <w:color w:val="000000" w:themeColor="text1"/>
          <w:sz w:val="24"/>
          <w:lang w:val="ru-RU"/>
        </w:rPr>
        <w:t>використання</w:t>
      </w:r>
      <w:proofErr w:type="spellEnd"/>
      <w:r w:rsidRPr="00976CC1">
        <w:rPr>
          <w:color w:val="000000" w:themeColor="text1"/>
          <w:sz w:val="24"/>
          <w:lang w:val="ru-RU"/>
        </w:rPr>
        <w:t>).</w:t>
      </w:r>
    </w:p>
    <w:p w:rsidR="00976CC1" w:rsidRPr="00976CC1" w:rsidRDefault="00976CC1" w:rsidP="00A95640">
      <w:pPr>
        <w:pStyle w:val="a8"/>
        <w:numPr>
          <w:ilvl w:val="1"/>
          <w:numId w:val="41"/>
        </w:numPr>
        <w:tabs>
          <w:tab w:val="left" w:pos="567"/>
        </w:tabs>
        <w:ind w:left="0" w:firstLine="0"/>
        <w:jc w:val="both"/>
        <w:rPr>
          <w:color w:val="000000"/>
          <w:sz w:val="24"/>
          <w:lang w:val="ru-RU"/>
        </w:rPr>
      </w:pPr>
      <w:proofErr w:type="spellStart"/>
      <w:r w:rsidRPr="00976CC1">
        <w:rPr>
          <w:color w:val="000000" w:themeColor="text1"/>
          <w:sz w:val="24"/>
          <w:lang w:val="ru-RU"/>
        </w:rPr>
        <w:t>Цей</w:t>
      </w:r>
      <w:proofErr w:type="spellEnd"/>
      <w:r w:rsidRPr="00976CC1">
        <w:rPr>
          <w:color w:val="000000" w:themeColor="text1"/>
          <w:sz w:val="24"/>
          <w:lang w:val="ru-RU"/>
        </w:rPr>
        <w:t xml:space="preserve"> </w:t>
      </w:r>
      <w:proofErr w:type="spellStart"/>
      <w:r w:rsidRPr="00976CC1">
        <w:rPr>
          <w:color w:val="000000" w:themeColor="text1"/>
          <w:sz w:val="24"/>
          <w:lang w:val="ru-RU"/>
        </w:rPr>
        <w:t>Договір</w:t>
      </w:r>
      <w:proofErr w:type="spellEnd"/>
      <w:r w:rsidRPr="00976CC1">
        <w:rPr>
          <w:color w:val="000000" w:themeColor="text1"/>
          <w:sz w:val="24"/>
          <w:lang w:val="ru-RU"/>
        </w:rPr>
        <w:t xml:space="preserve"> </w:t>
      </w:r>
      <w:proofErr w:type="spellStart"/>
      <w:r w:rsidRPr="00976CC1">
        <w:rPr>
          <w:color w:val="000000" w:themeColor="text1"/>
          <w:sz w:val="24"/>
          <w:lang w:val="ru-RU"/>
        </w:rPr>
        <w:t>складений</w:t>
      </w:r>
      <w:proofErr w:type="spellEnd"/>
      <w:r w:rsidRPr="00976CC1">
        <w:rPr>
          <w:color w:val="000000" w:themeColor="text1"/>
          <w:sz w:val="24"/>
          <w:lang w:val="ru-RU"/>
        </w:rPr>
        <w:t xml:space="preserve"> при </w:t>
      </w:r>
      <w:proofErr w:type="spellStart"/>
      <w:r w:rsidRPr="00976CC1">
        <w:rPr>
          <w:color w:val="000000" w:themeColor="text1"/>
          <w:sz w:val="24"/>
          <w:lang w:val="ru-RU"/>
        </w:rPr>
        <w:t>повному</w:t>
      </w:r>
      <w:proofErr w:type="spellEnd"/>
      <w:r w:rsidRPr="00976CC1">
        <w:rPr>
          <w:color w:val="000000" w:themeColor="text1"/>
          <w:sz w:val="24"/>
          <w:lang w:val="ru-RU"/>
        </w:rPr>
        <w:t xml:space="preserve"> </w:t>
      </w:r>
      <w:proofErr w:type="spellStart"/>
      <w:r w:rsidRPr="00976CC1">
        <w:rPr>
          <w:color w:val="000000" w:themeColor="text1"/>
          <w:sz w:val="24"/>
          <w:lang w:val="ru-RU"/>
        </w:rPr>
        <w:t>розумінні</w:t>
      </w:r>
      <w:proofErr w:type="spellEnd"/>
      <w:r w:rsidRPr="00976CC1">
        <w:rPr>
          <w:color w:val="000000" w:themeColor="text1"/>
          <w:sz w:val="24"/>
          <w:lang w:val="ru-RU"/>
        </w:rPr>
        <w:t xml:space="preserve"> Сторонами </w:t>
      </w:r>
      <w:proofErr w:type="spellStart"/>
      <w:r w:rsidRPr="00976CC1">
        <w:rPr>
          <w:color w:val="000000" w:themeColor="text1"/>
          <w:sz w:val="24"/>
          <w:lang w:val="ru-RU"/>
        </w:rPr>
        <w:t>його</w:t>
      </w:r>
      <w:proofErr w:type="spellEnd"/>
      <w:r w:rsidRPr="00976CC1">
        <w:rPr>
          <w:color w:val="000000" w:themeColor="text1"/>
          <w:sz w:val="24"/>
          <w:lang w:val="ru-RU"/>
        </w:rPr>
        <w:t xml:space="preserve"> умов та </w:t>
      </w:r>
      <w:proofErr w:type="spellStart"/>
      <w:r w:rsidRPr="00976CC1">
        <w:rPr>
          <w:color w:val="000000" w:themeColor="text1"/>
          <w:sz w:val="24"/>
          <w:lang w:val="ru-RU"/>
        </w:rPr>
        <w:t>термінології</w:t>
      </w:r>
      <w:proofErr w:type="spellEnd"/>
      <w:r w:rsidRPr="00976CC1">
        <w:rPr>
          <w:color w:val="000000" w:themeColor="text1"/>
          <w:sz w:val="24"/>
          <w:lang w:val="ru-RU"/>
        </w:rPr>
        <w:t xml:space="preserve"> у 2 </w:t>
      </w:r>
      <w:r w:rsidRPr="00976CC1">
        <w:rPr>
          <w:i/>
          <w:color w:val="000000" w:themeColor="text1"/>
          <w:sz w:val="24"/>
          <w:lang w:val="ru-RU"/>
        </w:rPr>
        <w:t>(</w:t>
      </w:r>
      <w:proofErr w:type="spellStart"/>
      <w:r w:rsidRPr="00976CC1">
        <w:rPr>
          <w:i/>
          <w:color w:val="000000" w:themeColor="text1"/>
          <w:sz w:val="24"/>
          <w:lang w:val="ru-RU"/>
        </w:rPr>
        <w:t>двох</w:t>
      </w:r>
      <w:proofErr w:type="spellEnd"/>
      <w:r w:rsidRPr="00976CC1">
        <w:rPr>
          <w:i/>
          <w:color w:val="000000" w:themeColor="text1"/>
          <w:sz w:val="24"/>
          <w:lang w:val="ru-RU"/>
        </w:rPr>
        <w:t xml:space="preserve">) </w:t>
      </w:r>
      <w:proofErr w:type="spellStart"/>
      <w:r w:rsidRPr="00976CC1">
        <w:rPr>
          <w:color w:val="000000" w:themeColor="text1"/>
          <w:sz w:val="24"/>
          <w:lang w:val="ru-RU"/>
        </w:rPr>
        <w:t>автентичних</w:t>
      </w:r>
      <w:proofErr w:type="spellEnd"/>
      <w:r w:rsidRPr="00976CC1">
        <w:rPr>
          <w:color w:val="000000" w:themeColor="text1"/>
          <w:sz w:val="24"/>
          <w:lang w:val="ru-RU"/>
        </w:rPr>
        <w:t xml:space="preserve"> </w:t>
      </w:r>
      <w:proofErr w:type="spellStart"/>
      <w:r w:rsidRPr="00976CC1">
        <w:rPr>
          <w:color w:val="000000" w:themeColor="text1"/>
          <w:sz w:val="24"/>
          <w:lang w:val="ru-RU"/>
        </w:rPr>
        <w:t>примірниках</w:t>
      </w:r>
      <w:proofErr w:type="spellEnd"/>
      <w:r w:rsidRPr="00976CC1">
        <w:rPr>
          <w:color w:val="000000" w:themeColor="text1"/>
          <w:sz w:val="24"/>
          <w:lang w:val="ru-RU"/>
        </w:rPr>
        <w:t xml:space="preserve"> </w:t>
      </w:r>
      <w:proofErr w:type="spellStart"/>
      <w:r w:rsidRPr="00976CC1">
        <w:rPr>
          <w:color w:val="000000" w:themeColor="text1"/>
          <w:sz w:val="24"/>
          <w:lang w:val="ru-RU"/>
        </w:rPr>
        <w:t>українською</w:t>
      </w:r>
      <w:proofErr w:type="spellEnd"/>
      <w:r w:rsidRPr="00976CC1">
        <w:rPr>
          <w:color w:val="000000" w:themeColor="text1"/>
          <w:sz w:val="24"/>
          <w:lang w:val="ru-RU"/>
        </w:rPr>
        <w:t xml:space="preserve"> </w:t>
      </w:r>
      <w:proofErr w:type="spellStart"/>
      <w:r w:rsidRPr="00976CC1">
        <w:rPr>
          <w:color w:val="000000" w:themeColor="text1"/>
          <w:sz w:val="24"/>
          <w:lang w:val="ru-RU"/>
        </w:rPr>
        <w:t>мовою</w:t>
      </w:r>
      <w:proofErr w:type="spellEnd"/>
      <w:r w:rsidRPr="00976CC1">
        <w:rPr>
          <w:color w:val="000000" w:themeColor="text1"/>
          <w:sz w:val="24"/>
          <w:lang w:val="ru-RU"/>
        </w:rPr>
        <w:t xml:space="preserve"> по одному для </w:t>
      </w:r>
      <w:proofErr w:type="spellStart"/>
      <w:r w:rsidRPr="00976CC1">
        <w:rPr>
          <w:color w:val="000000" w:themeColor="text1"/>
          <w:sz w:val="24"/>
          <w:lang w:val="ru-RU"/>
        </w:rPr>
        <w:t>кожної</w:t>
      </w:r>
      <w:proofErr w:type="spellEnd"/>
      <w:r w:rsidRPr="00976CC1">
        <w:rPr>
          <w:color w:val="000000" w:themeColor="text1"/>
          <w:sz w:val="24"/>
          <w:lang w:val="ru-RU"/>
        </w:rPr>
        <w:t xml:space="preserve"> </w:t>
      </w:r>
      <w:proofErr w:type="spellStart"/>
      <w:r w:rsidRPr="00976CC1">
        <w:rPr>
          <w:color w:val="000000" w:themeColor="text1"/>
          <w:sz w:val="24"/>
          <w:lang w:val="ru-RU"/>
        </w:rPr>
        <w:t>Сторони</w:t>
      </w:r>
      <w:proofErr w:type="spellEnd"/>
      <w:r w:rsidRPr="00976CC1">
        <w:rPr>
          <w:color w:val="000000" w:themeColor="text1"/>
          <w:sz w:val="24"/>
          <w:lang w:val="ru-RU"/>
        </w:rPr>
        <w:t xml:space="preserve">, </w:t>
      </w:r>
      <w:proofErr w:type="spellStart"/>
      <w:r w:rsidRPr="00976CC1">
        <w:rPr>
          <w:color w:val="000000" w:themeColor="text1"/>
          <w:sz w:val="24"/>
          <w:lang w:val="ru-RU"/>
        </w:rPr>
        <w:t>причому</w:t>
      </w:r>
      <w:proofErr w:type="spellEnd"/>
      <w:r w:rsidRPr="00976CC1">
        <w:rPr>
          <w:color w:val="000000" w:themeColor="text1"/>
          <w:sz w:val="24"/>
          <w:lang w:val="ru-RU"/>
        </w:rPr>
        <w:t xml:space="preserve"> </w:t>
      </w:r>
      <w:proofErr w:type="spellStart"/>
      <w:r w:rsidRPr="00976CC1">
        <w:rPr>
          <w:color w:val="000000" w:themeColor="text1"/>
          <w:sz w:val="24"/>
          <w:lang w:val="ru-RU"/>
        </w:rPr>
        <w:t>обидва</w:t>
      </w:r>
      <w:proofErr w:type="spellEnd"/>
      <w:r w:rsidRPr="00976CC1">
        <w:rPr>
          <w:color w:val="000000" w:themeColor="text1"/>
          <w:sz w:val="24"/>
          <w:lang w:val="ru-RU"/>
        </w:rPr>
        <w:t xml:space="preserve"> </w:t>
      </w:r>
      <w:proofErr w:type="spellStart"/>
      <w:r w:rsidRPr="00976CC1">
        <w:rPr>
          <w:color w:val="000000" w:themeColor="text1"/>
          <w:sz w:val="24"/>
          <w:lang w:val="ru-RU"/>
        </w:rPr>
        <w:t>мають</w:t>
      </w:r>
      <w:proofErr w:type="spellEnd"/>
      <w:r w:rsidRPr="00976CC1">
        <w:rPr>
          <w:color w:val="000000" w:themeColor="text1"/>
          <w:sz w:val="24"/>
          <w:lang w:val="ru-RU"/>
        </w:rPr>
        <w:t xml:space="preserve"> </w:t>
      </w:r>
      <w:proofErr w:type="spellStart"/>
      <w:r w:rsidRPr="00976CC1">
        <w:rPr>
          <w:color w:val="000000" w:themeColor="text1"/>
          <w:sz w:val="24"/>
          <w:lang w:val="ru-RU"/>
        </w:rPr>
        <w:t>однакову</w:t>
      </w:r>
      <w:proofErr w:type="spellEnd"/>
      <w:r w:rsidRPr="00976CC1">
        <w:rPr>
          <w:color w:val="000000" w:themeColor="text1"/>
          <w:sz w:val="24"/>
          <w:lang w:val="ru-RU"/>
        </w:rPr>
        <w:t xml:space="preserve"> </w:t>
      </w:r>
      <w:proofErr w:type="spellStart"/>
      <w:r w:rsidRPr="00976CC1">
        <w:rPr>
          <w:color w:val="000000" w:themeColor="text1"/>
          <w:sz w:val="24"/>
          <w:lang w:val="ru-RU"/>
        </w:rPr>
        <w:t>юридичну</w:t>
      </w:r>
      <w:proofErr w:type="spellEnd"/>
      <w:r w:rsidRPr="00976CC1">
        <w:rPr>
          <w:color w:val="000000" w:themeColor="text1"/>
          <w:sz w:val="24"/>
          <w:lang w:val="ru-RU"/>
        </w:rPr>
        <w:t xml:space="preserve"> силу.</w:t>
      </w:r>
    </w:p>
    <w:p w:rsidR="00976CC1" w:rsidRPr="001652C0" w:rsidRDefault="00976CC1" w:rsidP="00A95640">
      <w:pPr>
        <w:pStyle w:val="a8"/>
        <w:numPr>
          <w:ilvl w:val="1"/>
          <w:numId w:val="41"/>
        </w:numPr>
        <w:tabs>
          <w:tab w:val="left" w:pos="567"/>
        </w:tabs>
        <w:ind w:left="0" w:firstLine="0"/>
        <w:jc w:val="both"/>
        <w:rPr>
          <w:color w:val="000000"/>
          <w:sz w:val="24"/>
          <w:lang w:val="ru-RU"/>
        </w:rPr>
      </w:pPr>
      <w:proofErr w:type="spellStart"/>
      <w:r w:rsidRPr="00976CC1">
        <w:rPr>
          <w:color w:val="000000" w:themeColor="text1"/>
          <w:sz w:val="24"/>
          <w:lang w:val="ru-RU"/>
        </w:rPr>
        <w:t>Зміни</w:t>
      </w:r>
      <w:proofErr w:type="spellEnd"/>
      <w:r w:rsidRPr="00976CC1">
        <w:rPr>
          <w:color w:val="000000" w:themeColor="text1"/>
          <w:sz w:val="24"/>
          <w:lang w:val="ru-RU"/>
        </w:rPr>
        <w:t xml:space="preserve"> у </w:t>
      </w:r>
      <w:proofErr w:type="spellStart"/>
      <w:r w:rsidRPr="00976CC1">
        <w:rPr>
          <w:color w:val="000000" w:themeColor="text1"/>
          <w:sz w:val="24"/>
          <w:lang w:val="ru-RU"/>
        </w:rPr>
        <w:t>цей</w:t>
      </w:r>
      <w:proofErr w:type="spellEnd"/>
      <w:r w:rsidRPr="00976CC1">
        <w:rPr>
          <w:color w:val="000000" w:themeColor="text1"/>
          <w:sz w:val="24"/>
          <w:lang w:val="ru-RU"/>
        </w:rPr>
        <w:t xml:space="preserve"> </w:t>
      </w:r>
      <w:r w:rsidRPr="00976CC1">
        <w:rPr>
          <w:color w:val="000000" w:themeColor="text1"/>
          <w:sz w:val="24"/>
          <w:lang w:val="uk-UA"/>
        </w:rPr>
        <w:t>Д</w:t>
      </w:r>
      <w:proofErr w:type="spellStart"/>
      <w:r w:rsidRPr="00976CC1">
        <w:rPr>
          <w:color w:val="000000" w:themeColor="text1"/>
          <w:sz w:val="24"/>
          <w:lang w:val="ru-RU"/>
        </w:rPr>
        <w:t>оговір</w:t>
      </w:r>
      <w:proofErr w:type="spellEnd"/>
      <w:r w:rsidRPr="00976CC1">
        <w:rPr>
          <w:color w:val="000000" w:themeColor="text1"/>
          <w:sz w:val="24"/>
          <w:lang w:val="ru-RU"/>
        </w:rPr>
        <w:t xml:space="preserve"> </w:t>
      </w:r>
      <w:proofErr w:type="spellStart"/>
      <w:r w:rsidRPr="00976CC1">
        <w:rPr>
          <w:color w:val="000000" w:themeColor="text1"/>
          <w:sz w:val="24"/>
          <w:lang w:val="ru-RU"/>
        </w:rPr>
        <w:t>набирають</w:t>
      </w:r>
      <w:proofErr w:type="spellEnd"/>
      <w:r w:rsidRPr="00976CC1">
        <w:rPr>
          <w:color w:val="000000" w:themeColor="text1"/>
          <w:sz w:val="24"/>
          <w:lang w:val="ru-RU"/>
        </w:rPr>
        <w:t xml:space="preserve"> </w:t>
      </w:r>
      <w:proofErr w:type="spellStart"/>
      <w:r w:rsidRPr="00976CC1">
        <w:rPr>
          <w:color w:val="000000" w:themeColor="text1"/>
          <w:sz w:val="24"/>
          <w:lang w:val="ru-RU"/>
        </w:rPr>
        <w:t>чинності</w:t>
      </w:r>
      <w:proofErr w:type="spellEnd"/>
      <w:r w:rsidRPr="00976CC1">
        <w:rPr>
          <w:color w:val="000000" w:themeColor="text1"/>
          <w:sz w:val="24"/>
          <w:lang w:val="ru-RU"/>
        </w:rPr>
        <w:t xml:space="preserve"> з моменту </w:t>
      </w:r>
      <w:proofErr w:type="spellStart"/>
      <w:r w:rsidRPr="00976CC1">
        <w:rPr>
          <w:color w:val="000000" w:themeColor="text1"/>
          <w:sz w:val="24"/>
          <w:lang w:val="ru-RU"/>
        </w:rPr>
        <w:t>належного</w:t>
      </w:r>
      <w:proofErr w:type="spellEnd"/>
      <w:r w:rsidRPr="00976CC1">
        <w:rPr>
          <w:color w:val="000000" w:themeColor="text1"/>
          <w:sz w:val="24"/>
          <w:lang w:val="ru-RU"/>
        </w:rPr>
        <w:t xml:space="preserve"> </w:t>
      </w:r>
      <w:proofErr w:type="spellStart"/>
      <w:r w:rsidRPr="00976CC1">
        <w:rPr>
          <w:color w:val="000000" w:themeColor="text1"/>
          <w:sz w:val="24"/>
          <w:lang w:val="ru-RU"/>
        </w:rPr>
        <w:t>оформлення</w:t>
      </w:r>
      <w:proofErr w:type="spellEnd"/>
      <w:r w:rsidRPr="00976CC1">
        <w:rPr>
          <w:color w:val="000000" w:themeColor="text1"/>
          <w:sz w:val="24"/>
          <w:lang w:val="ru-RU"/>
        </w:rPr>
        <w:t xml:space="preserve"> Сторонами </w:t>
      </w:r>
      <w:proofErr w:type="spellStart"/>
      <w:r w:rsidRPr="00976CC1">
        <w:rPr>
          <w:color w:val="000000" w:themeColor="text1"/>
          <w:sz w:val="24"/>
          <w:lang w:val="ru-RU"/>
        </w:rPr>
        <w:t>відповідного</w:t>
      </w:r>
      <w:proofErr w:type="spellEnd"/>
      <w:r w:rsidRPr="00976CC1">
        <w:rPr>
          <w:color w:val="000000" w:themeColor="text1"/>
          <w:sz w:val="24"/>
          <w:lang w:val="ru-RU"/>
        </w:rPr>
        <w:t xml:space="preserve"> </w:t>
      </w:r>
      <w:proofErr w:type="spellStart"/>
      <w:r w:rsidRPr="00976CC1">
        <w:rPr>
          <w:color w:val="000000" w:themeColor="text1"/>
          <w:sz w:val="24"/>
          <w:lang w:val="ru-RU"/>
        </w:rPr>
        <w:t>додаткового</w:t>
      </w:r>
      <w:proofErr w:type="spellEnd"/>
      <w:r w:rsidRPr="00976CC1">
        <w:rPr>
          <w:color w:val="000000" w:themeColor="text1"/>
          <w:sz w:val="24"/>
          <w:lang w:val="ru-RU"/>
        </w:rPr>
        <w:t xml:space="preserve"> договору </w:t>
      </w:r>
      <w:r w:rsidR="001652C0">
        <w:rPr>
          <w:color w:val="000000" w:themeColor="text1"/>
          <w:sz w:val="24"/>
          <w:lang w:val="ru-RU"/>
        </w:rPr>
        <w:t>(</w:t>
      </w:r>
      <w:proofErr w:type="spellStart"/>
      <w:r w:rsidR="001652C0">
        <w:rPr>
          <w:color w:val="000000" w:themeColor="text1"/>
          <w:sz w:val="24"/>
          <w:lang w:val="ru-RU"/>
        </w:rPr>
        <w:t>додаткової</w:t>
      </w:r>
      <w:proofErr w:type="spellEnd"/>
      <w:r w:rsidR="001652C0">
        <w:rPr>
          <w:color w:val="000000" w:themeColor="text1"/>
          <w:sz w:val="24"/>
          <w:lang w:val="ru-RU"/>
        </w:rPr>
        <w:t xml:space="preserve"> угоди) </w:t>
      </w:r>
      <w:r w:rsidRPr="00976CC1">
        <w:rPr>
          <w:color w:val="000000" w:themeColor="text1"/>
          <w:sz w:val="24"/>
          <w:lang w:val="ru-RU"/>
        </w:rPr>
        <w:t xml:space="preserve">до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 </w:t>
      </w:r>
      <w:proofErr w:type="spellStart"/>
      <w:r w:rsidRPr="00976CC1">
        <w:rPr>
          <w:color w:val="000000" w:themeColor="text1"/>
          <w:sz w:val="24"/>
          <w:lang w:val="ru-RU"/>
        </w:rPr>
        <w:t>якщо</w:t>
      </w:r>
      <w:proofErr w:type="spellEnd"/>
      <w:r w:rsidRPr="00976CC1">
        <w:rPr>
          <w:color w:val="000000" w:themeColor="text1"/>
          <w:sz w:val="24"/>
          <w:lang w:val="ru-RU"/>
        </w:rPr>
        <w:t xml:space="preserve"> </w:t>
      </w:r>
      <w:proofErr w:type="spellStart"/>
      <w:r w:rsidRPr="00976CC1">
        <w:rPr>
          <w:color w:val="000000" w:themeColor="text1"/>
          <w:sz w:val="24"/>
          <w:lang w:val="ru-RU"/>
        </w:rPr>
        <w:t>інше</w:t>
      </w:r>
      <w:proofErr w:type="spellEnd"/>
      <w:r w:rsidRPr="00976CC1">
        <w:rPr>
          <w:color w:val="000000" w:themeColor="text1"/>
          <w:sz w:val="24"/>
          <w:lang w:val="ru-RU"/>
        </w:rPr>
        <w:t xml:space="preserve"> не </w:t>
      </w:r>
      <w:proofErr w:type="spellStart"/>
      <w:r w:rsidRPr="00976CC1">
        <w:rPr>
          <w:color w:val="000000" w:themeColor="text1"/>
          <w:sz w:val="24"/>
          <w:lang w:val="ru-RU"/>
        </w:rPr>
        <w:t>встановлено</w:t>
      </w:r>
      <w:proofErr w:type="spellEnd"/>
      <w:r w:rsidRPr="00976CC1">
        <w:rPr>
          <w:color w:val="000000" w:themeColor="text1"/>
          <w:sz w:val="24"/>
          <w:lang w:val="ru-RU"/>
        </w:rPr>
        <w:t xml:space="preserve"> у </w:t>
      </w:r>
      <w:proofErr w:type="spellStart"/>
      <w:r w:rsidRPr="00976CC1">
        <w:rPr>
          <w:color w:val="000000" w:themeColor="text1"/>
          <w:sz w:val="24"/>
          <w:lang w:val="ru-RU"/>
        </w:rPr>
        <w:t>додатковому</w:t>
      </w:r>
      <w:proofErr w:type="spellEnd"/>
      <w:r w:rsidRPr="00976CC1">
        <w:rPr>
          <w:color w:val="000000" w:themeColor="text1"/>
          <w:sz w:val="24"/>
          <w:lang w:val="ru-RU"/>
        </w:rPr>
        <w:t xml:space="preserve"> </w:t>
      </w:r>
      <w:proofErr w:type="spellStart"/>
      <w:r w:rsidRPr="00976CC1">
        <w:rPr>
          <w:color w:val="000000" w:themeColor="text1"/>
          <w:sz w:val="24"/>
          <w:lang w:val="ru-RU"/>
        </w:rPr>
        <w:t>договорі</w:t>
      </w:r>
      <w:proofErr w:type="spellEnd"/>
      <w:r w:rsidRPr="00976CC1">
        <w:rPr>
          <w:color w:val="000000" w:themeColor="text1"/>
          <w:sz w:val="24"/>
          <w:lang w:val="ru-RU"/>
        </w:rPr>
        <w:t>.</w:t>
      </w:r>
    </w:p>
    <w:p w:rsidR="001652C0" w:rsidRPr="00946B02" w:rsidRDefault="001652C0" w:rsidP="001652C0">
      <w:pPr>
        <w:pStyle w:val="a8"/>
        <w:numPr>
          <w:ilvl w:val="1"/>
          <w:numId w:val="41"/>
        </w:numPr>
        <w:tabs>
          <w:tab w:val="left" w:pos="567"/>
        </w:tabs>
        <w:ind w:left="0" w:firstLine="0"/>
        <w:jc w:val="both"/>
        <w:rPr>
          <w:color w:val="000000"/>
          <w:sz w:val="24"/>
          <w:lang w:val="uk-UA" w:eastAsia="uk-UA"/>
        </w:rPr>
      </w:pPr>
      <w:proofErr w:type="spellStart"/>
      <w:r>
        <w:rPr>
          <w:color w:val="000000" w:themeColor="text1"/>
          <w:sz w:val="24"/>
          <w:lang w:val="ru-RU"/>
        </w:rPr>
        <w:t>І</w:t>
      </w:r>
      <w:r w:rsidRPr="001652C0">
        <w:rPr>
          <w:color w:val="000000" w:themeColor="text1"/>
          <w:sz w:val="24"/>
          <w:lang w:val="ru-RU"/>
        </w:rPr>
        <w:t>стотні</w:t>
      </w:r>
      <w:proofErr w:type="spellEnd"/>
      <w:r w:rsidRPr="00946B02">
        <w:rPr>
          <w:color w:val="000000"/>
          <w:sz w:val="24"/>
          <w:lang w:val="uk-UA" w:eastAsia="uk-UA"/>
        </w:rPr>
        <w:t xml:space="preserve"> умови </w:t>
      </w:r>
      <w:r w:rsidRPr="00946B02">
        <w:rPr>
          <w:color w:val="000000"/>
          <w:sz w:val="24"/>
          <w:lang w:val="uk-UA" w:eastAsia="uk-UA"/>
        </w:rPr>
        <w:t xml:space="preserve">Договору </w:t>
      </w:r>
      <w:r w:rsidRPr="00946B02">
        <w:rPr>
          <w:color w:val="000000"/>
          <w:sz w:val="24"/>
          <w:lang w:val="uk-UA" w:eastAsia="uk-UA"/>
        </w:rPr>
        <w:t>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652C0" w:rsidRPr="00946B02" w:rsidRDefault="001652C0" w:rsidP="001652C0">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1652C0" w:rsidRPr="00946B02" w:rsidRDefault="001652C0" w:rsidP="001652C0">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1652C0" w:rsidRPr="00946B02" w:rsidRDefault="001652C0" w:rsidP="001652C0">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1652C0" w:rsidRPr="00946B02" w:rsidRDefault="001652C0" w:rsidP="001652C0">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w:t>
      </w:r>
      <w:r w:rsidRPr="00946B02">
        <w:rPr>
          <w:rFonts w:ascii="Times New Roman" w:eastAsia="Times New Roman" w:hAnsi="Times New Roman" w:cs="Times New Roman"/>
          <w:color w:val="000000"/>
          <w:sz w:val="24"/>
          <w:szCs w:val="24"/>
          <w:lang w:val="uk-UA" w:eastAsia="uk-UA"/>
        </w:rPr>
        <w:lastRenderedPageBreak/>
        <w:t>на підставі письмового звернення Сторони Договору із зазначенням підстав та обґрунтування щодо зміни ціни в бік зменшення;</w:t>
      </w:r>
    </w:p>
    <w:p w:rsidR="001652C0" w:rsidRPr="00946B02" w:rsidRDefault="001652C0" w:rsidP="001652C0">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6B02">
        <w:rPr>
          <w:rFonts w:ascii="Times New Roman" w:eastAsia="Times New Roman" w:hAnsi="Times New Roman" w:cs="Times New Roman"/>
          <w:color w:val="000000"/>
          <w:sz w:val="24"/>
          <w:szCs w:val="24"/>
          <w:lang w:val="uk-UA" w:eastAsia="uk-UA"/>
        </w:rPr>
        <w:t>пропорційно</w:t>
      </w:r>
      <w:proofErr w:type="spellEnd"/>
      <w:r w:rsidRPr="00946B02">
        <w:rPr>
          <w:rFonts w:ascii="Times New Roman" w:eastAsia="Times New Roman" w:hAnsi="Times New Roman" w:cs="Times New Roman"/>
          <w:color w:val="000000"/>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946B02">
        <w:rPr>
          <w:rFonts w:ascii="Times New Roman" w:eastAsia="Times New Roman" w:hAnsi="Times New Roman" w:cs="Times New Roman"/>
          <w:color w:val="000000"/>
          <w:sz w:val="24"/>
          <w:szCs w:val="24"/>
          <w:lang w:val="uk-UA" w:eastAsia="uk-UA"/>
        </w:rPr>
        <w:t>пропорційно</w:t>
      </w:r>
      <w:proofErr w:type="spellEnd"/>
      <w:r w:rsidRPr="00946B02">
        <w:rPr>
          <w:rFonts w:ascii="Times New Roman" w:eastAsia="Times New Roman" w:hAnsi="Times New Roman" w:cs="Times New Roman"/>
          <w:color w:val="000000"/>
          <w:sz w:val="24"/>
          <w:szCs w:val="24"/>
          <w:lang w:val="uk-UA" w:eastAsia="uk-UA"/>
        </w:rPr>
        <w:t xml:space="preserve"> до зміни податкового навантаження внаслідок зміни системи оподаткування;</w:t>
      </w:r>
    </w:p>
    <w:p w:rsidR="001652C0" w:rsidRPr="00946B02" w:rsidRDefault="001652C0" w:rsidP="001652C0">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 цьому випадку Сторони погоджуються, що зміну ціни здійснюють у такому порядку:</w:t>
      </w:r>
    </w:p>
    <w:p w:rsidR="001652C0" w:rsidRPr="00946B02" w:rsidRDefault="001652C0" w:rsidP="001652C0">
      <w:pPr>
        <w:numPr>
          <w:ilvl w:val="0"/>
          <w:numId w:val="3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1652C0" w:rsidRPr="00946B02" w:rsidRDefault="001652C0" w:rsidP="001652C0">
      <w:pPr>
        <w:numPr>
          <w:ilvl w:val="0"/>
          <w:numId w:val="3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1652C0" w:rsidRPr="00946B02" w:rsidRDefault="001652C0" w:rsidP="001652C0">
      <w:pPr>
        <w:numPr>
          <w:ilvl w:val="0"/>
          <w:numId w:val="3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1652C0" w:rsidRPr="00946B02" w:rsidRDefault="001652C0" w:rsidP="001652C0">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зміна ціни відбувається </w:t>
      </w:r>
      <w:proofErr w:type="spellStart"/>
      <w:r w:rsidRPr="00946B02">
        <w:rPr>
          <w:rFonts w:ascii="Times New Roman" w:eastAsia="Times New Roman" w:hAnsi="Times New Roman" w:cs="Times New Roman"/>
          <w:color w:val="000000"/>
          <w:sz w:val="24"/>
          <w:szCs w:val="24"/>
          <w:lang w:val="uk-UA" w:eastAsia="uk-UA"/>
        </w:rPr>
        <w:t>пропорційно</w:t>
      </w:r>
      <w:proofErr w:type="spellEnd"/>
      <w:r w:rsidRPr="00946B02">
        <w:rPr>
          <w:rFonts w:ascii="Times New Roman" w:eastAsia="Times New Roman" w:hAnsi="Times New Roman" w:cs="Times New Roman"/>
          <w:color w:val="000000"/>
          <w:sz w:val="24"/>
          <w:szCs w:val="24"/>
          <w:lang w:val="uk-UA" w:eastAsia="uk-UA"/>
        </w:rPr>
        <w:t xml:space="preserve"> зміненій (зміненим) частині (частинам) складової такої ціни, в тому числі і загальна вартість Договору;</w:t>
      </w:r>
    </w:p>
    <w:p w:rsidR="001652C0" w:rsidRPr="00946B02" w:rsidRDefault="001652C0" w:rsidP="001652C0">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6B02">
        <w:rPr>
          <w:rFonts w:ascii="Times New Roman" w:eastAsia="Times New Roman" w:hAnsi="Times New Roman" w:cs="Times New Roman"/>
          <w:color w:val="000000"/>
          <w:sz w:val="24"/>
          <w:szCs w:val="24"/>
          <w:lang w:val="uk-UA" w:eastAsia="uk-UA"/>
        </w:rPr>
        <w:t>Platts</w:t>
      </w:r>
      <w:proofErr w:type="spellEnd"/>
      <w:r w:rsidRPr="00946B02">
        <w:rPr>
          <w:rFonts w:ascii="Times New Roman" w:eastAsia="Times New Roman" w:hAnsi="Times New Roman" w:cs="Times New Roman"/>
          <w:color w:val="000000"/>
          <w:sz w:val="24"/>
          <w:szCs w:val="24"/>
          <w:lang w:val="uk-UA" w:eastAsia="uk-UA"/>
        </w:rPr>
        <w:t>, ARGUS, регульованих цін (тарифів), нормативів.</w:t>
      </w:r>
    </w:p>
    <w:p w:rsidR="001652C0" w:rsidRPr="00946B02" w:rsidRDefault="001652C0" w:rsidP="001652C0">
      <w:pPr>
        <w:spacing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 цьому випадку Сторони погоджуються, що зміну ціни здійснюють у такому порядку:</w:t>
      </w:r>
    </w:p>
    <w:p w:rsidR="001652C0" w:rsidRPr="00946B02" w:rsidRDefault="001652C0" w:rsidP="001652C0">
      <w:pPr>
        <w:numPr>
          <w:ilvl w:val="0"/>
          <w:numId w:val="3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підставою для зміни ціни є письмове звернення Сторони Договору, у разі настання однієї або декілька підстав визначених даним пунктом;</w:t>
      </w:r>
    </w:p>
    <w:p w:rsidR="001652C0" w:rsidRPr="00946B02" w:rsidRDefault="001652C0" w:rsidP="001652C0">
      <w:pPr>
        <w:numPr>
          <w:ilvl w:val="0"/>
          <w:numId w:val="3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6B02">
        <w:rPr>
          <w:rFonts w:ascii="Times New Roman" w:eastAsia="Times New Roman" w:hAnsi="Times New Roman" w:cs="Times New Roman"/>
          <w:color w:val="000000"/>
          <w:sz w:val="24"/>
          <w:szCs w:val="24"/>
          <w:lang w:val="uk-UA" w:eastAsia="uk-UA"/>
        </w:rPr>
        <w:t>Platts</w:t>
      </w:r>
      <w:proofErr w:type="spellEnd"/>
      <w:r w:rsidRPr="00946B02">
        <w:rPr>
          <w:rFonts w:ascii="Times New Roman" w:eastAsia="Times New Roman" w:hAnsi="Times New Roman" w:cs="Times New Roman"/>
          <w:color w:val="000000"/>
          <w:sz w:val="24"/>
          <w:szCs w:val="24"/>
          <w:lang w:val="uk-UA" w:eastAsia="uk-UA"/>
        </w:rPr>
        <w:t>, ARGUS, регульованих цін (тарифів), нормативів.</w:t>
      </w:r>
    </w:p>
    <w:p w:rsidR="001652C0" w:rsidRPr="00946B02" w:rsidRDefault="001652C0" w:rsidP="001652C0">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6B02">
        <w:rPr>
          <w:rFonts w:ascii="Times New Roman" w:eastAsia="Times New Roman" w:hAnsi="Times New Roman" w:cs="Times New Roman"/>
          <w:color w:val="000000"/>
          <w:sz w:val="24"/>
          <w:szCs w:val="24"/>
          <w:lang w:val="uk-UA" w:eastAsia="uk-UA"/>
        </w:rPr>
        <w:t>Platts</w:t>
      </w:r>
      <w:proofErr w:type="spellEnd"/>
      <w:r w:rsidRPr="00946B02">
        <w:rPr>
          <w:rFonts w:ascii="Times New Roman" w:eastAsia="Times New Roman" w:hAnsi="Times New Roman" w:cs="Times New Roman"/>
          <w:color w:val="000000"/>
          <w:sz w:val="24"/>
          <w:szCs w:val="24"/>
          <w:lang w:val="uk-UA"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652C0" w:rsidRPr="001652C0" w:rsidRDefault="001652C0" w:rsidP="001652C0">
      <w:pPr>
        <w:pStyle w:val="a8"/>
        <w:tabs>
          <w:tab w:val="left" w:pos="567"/>
        </w:tabs>
        <w:ind w:left="0"/>
        <w:jc w:val="both"/>
        <w:rPr>
          <w:color w:val="000000"/>
          <w:sz w:val="24"/>
          <w:lang w:val="uk-UA"/>
        </w:rPr>
      </w:pPr>
    </w:p>
    <w:p w:rsidR="00976CC1" w:rsidRPr="00976CC1" w:rsidRDefault="00976CC1" w:rsidP="00A95640">
      <w:pPr>
        <w:pStyle w:val="a8"/>
        <w:numPr>
          <w:ilvl w:val="0"/>
          <w:numId w:val="41"/>
        </w:numPr>
        <w:tabs>
          <w:tab w:val="left" w:pos="426"/>
        </w:tabs>
        <w:ind w:left="0" w:firstLine="0"/>
        <w:jc w:val="center"/>
        <w:rPr>
          <w:b/>
          <w:color w:val="000000"/>
          <w:sz w:val="24"/>
        </w:rPr>
      </w:pPr>
      <w:r w:rsidRPr="00976CC1">
        <w:rPr>
          <w:b/>
          <w:color w:val="000000" w:themeColor="text1"/>
          <w:sz w:val="24"/>
          <w:lang w:val="uk-UA"/>
        </w:rPr>
        <w:t>ТЕРМІН ДІЇ ДОГОВОРУ</w:t>
      </w:r>
    </w:p>
    <w:p w:rsidR="00976CC1" w:rsidRPr="00976CC1" w:rsidRDefault="00976CC1" w:rsidP="00A95640">
      <w:pPr>
        <w:pStyle w:val="a8"/>
        <w:numPr>
          <w:ilvl w:val="1"/>
          <w:numId w:val="41"/>
        </w:numPr>
        <w:tabs>
          <w:tab w:val="left" w:pos="567"/>
        </w:tabs>
        <w:ind w:left="0" w:firstLine="0"/>
        <w:jc w:val="both"/>
        <w:rPr>
          <w:color w:val="000000"/>
          <w:sz w:val="24"/>
        </w:rPr>
      </w:pPr>
      <w:proofErr w:type="spellStart"/>
      <w:r w:rsidRPr="00976CC1">
        <w:rPr>
          <w:color w:val="000000" w:themeColor="text1"/>
          <w:sz w:val="24"/>
          <w:lang w:val="ru-RU"/>
        </w:rPr>
        <w:t>Цей</w:t>
      </w:r>
      <w:proofErr w:type="spellEnd"/>
      <w:r w:rsidRPr="00976CC1">
        <w:rPr>
          <w:color w:val="000000" w:themeColor="text1"/>
          <w:sz w:val="24"/>
        </w:rPr>
        <w:t xml:space="preserve"> </w:t>
      </w:r>
      <w:proofErr w:type="spellStart"/>
      <w:r w:rsidRPr="00976CC1">
        <w:rPr>
          <w:color w:val="000000" w:themeColor="text1"/>
          <w:sz w:val="24"/>
          <w:lang w:val="ru-RU"/>
        </w:rPr>
        <w:t>Договір</w:t>
      </w:r>
      <w:proofErr w:type="spellEnd"/>
      <w:r w:rsidRPr="00976CC1">
        <w:rPr>
          <w:color w:val="000000" w:themeColor="text1"/>
          <w:sz w:val="24"/>
        </w:rPr>
        <w:t xml:space="preserve"> </w:t>
      </w:r>
      <w:proofErr w:type="spellStart"/>
      <w:r w:rsidRPr="00976CC1">
        <w:rPr>
          <w:color w:val="000000" w:themeColor="text1"/>
          <w:sz w:val="24"/>
          <w:lang w:val="ru-RU"/>
        </w:rPr>
        <w:t>набирає</w:t>
      </w:r>
      <w:proofErr w:type="spellEnd"/>
      <w:r w:rsidRPr="00976CC1">
        <w:rPr>
          <w:color w:val="000000" w:themeColor="text1"/>
          <w:sz w:val="24"/>
        </w:rPr>
        <w:t xml:space="preserve"> </w:t>
      </w:r>
      <w:proofErr w:type="spellStart"/>
      <w:r w:rsidRPr="00976CC1">
        <w:rPr>
          <w:color w:val="000000" w:themeColor="text1"/>
          <w:sz w:val="24"/>
          <w:lang w:val="ru-RU"/>
        </w:rPr>
        <w:t>чинності</w:t>
      </w:r>
      <w:proofErr w:type="spellEnd"/>
      <w:r w:rsidRPr="00976CC1">
        <w:rPr>
          <w:color w:val="000000" w:themeColor="text1"/>
          <w:sz w:val="24"/>
        </w:rPr>
        <w:t xml:space="preserve"> </w:t>
      </w:r>
      <w:r w:rsidRPr="00976CC1">
        <w:rPr>
          <w:color w:val="000000" w:themeColor="text1"/>
          <w:sz w:val="24"/>
          <w:lang w:val="ru-RU"/>
        </w:rPr>
        <w:t>з</w:t>
      </w:r>
      <w:r w:rsidRPr="00976CC1">
        <w:rPr>
          <w:color w:val="000000" w:themeColor="text1"/>
          <w:sz w:val="24"/>
        </w:rPr>
        <w:t xml:space="preserve"> </w:t>
      </w:r>
      <w:proofErr w:type="spellStart"/>
      <w:r w:rsidRPr="00976CC1">
        <w:rPr>
          <w:color w:val="000000" w:themeColor="text1"/>
          <w:sz w:val="24"/>
          <w:lang w:val="ru-RU"/>
        </w:rPr>
        <w:t>дати</w:t>
      </w:r>
      <w:proofErr w:type="spellEnd"/>
      <w:r w:rsidRPr="00976CC1">
        <w:rPr>
          <w:color w:val="000000" w:themeColor="text1"/>
          <w:sz w:val="24"/>
        </w:rPr>
        <w:t xml:space="preserve"> </w:t>
      </w:r>
      <w:proofErr w:type="spellStart"/>
      <w:r w:rsidRPr="00976CC1">
        <w:rPr>
          <w:color w:val="000000" w:themeColor="text1"/>
          <w:sz w:val="24"/>
          <w:lang w:val="ru-RU"/>
        </w:rPr>
        <w:t>його</w:t>
      </w:r>
      <w:proofErr w:type="spellEnd"/>
      <w:r w:rsidRPr="00976CC1">
        <w:rPr>
          <w:color w:val="000000" w:themeColor="text1"/>
          <w:sz w:val="24"/>
        </w:rPr>
        <w:t xml:space="preserve"> </w:t>
      </w:r>
      <w:proofErr w:type="spellStart"/>
      <w:r w:rsidRPr="00976CC1">
        <w:rPr>
          <w:color w:val="000000" w:themeColor="text1"/>
          <w:sz w:val="24"/>
          <w:lang w:val="ru-RU"/>
        </w:rPr>
        <w:t>підписання</w:t>
      </w:r>
      <w:proofErr w:type="spellEnd"/>
      <w:r w:rsidRPr="00976CC1">
        <w:rPr>
          <w:color w:val="000000" w:themeColor="text1"/>
          <w:sz w:val="24"/>
        </w:rPr>
        <w:t xml:space="preserve"> </w:t>
      </w:r>
      <w:proofErr w:type="spellStart"/>
      <w:r w:rsidRPr="00976CC1">
        <w:rPr>
          <w:color w:val="000000" w:themeColor="text1"/>
          <w:sz w:val="24"/>
          <w:lang w:val="ru-RU"/>
        </w:rPr>
        <w:t>уповноваженими</w:t>
      </w:r>
      <w:proofErr w:type="spellEnd"/>
      <w:r w:rsidRPr="00976CC1">
        <w:rPr>
          <w:color w:val="000000" w:themeColor="text1"/>
          <w:sz w:val="24"/>
        </w:rPr>
        <w:t xml:space="preserve"> </w:t>
      </w:r>
      <w:r w:rsidRPr="00976CC1">
        <w:rPr>
          <w:color w:val="000000" w:themeColor="text1"/>
          <w:sz w:val="24"/>
          <w:lang w:val="ru-RU"/>
        </w:rPr>
        <w:t>особами</w:t>
      </w:r>
      <w:r w:rsidRPr="00976CC1">
        <w:rPr>
          <w:color w:val="000000" w:themeColor="text1"/>
          <w:sz w:val="24"/>
        </w:rPr>
        <w:t xml:space="preserve"> </w:t>
      </w:r>
      <w:proofErr w:type="spellStart"/>
      <w:r w:rsidRPr="00976CC1">
        <w:rPr>
          <w:color w:val="000000" w:themeColor="text1"/>
          <w:sz w:val="24"/>
          <w:lang w:val="ru-RU"/>
        </w:rPr>
        <w:t>Сторін</w:t>
      </w:r>
      <w:proofErr w:type="spellEnd"/>
      <w:r w:rsidRPr="00976CC1">
        <w:rPr>
          <w:color w:val="000000" w:themeColor="text1"/>
          <w:sz w:val="24"/>
        </w:rPr>
        <w:t xml:space="preserve"> </w:t>
      </w:r>
      <w:r w:rsidRPr="00976CC1">
        <w:rPr>
          <w:color w:val="000000" w:themeColor="text1"/>
          <w:sz w:val="24"/>
          <w:lang w:val="ru-RU"/>
        </w:rPr>
        <w:t>і</w:t>
      </w:r>
      <w:r w:rsidRPr="00976CC1">
        <w:rPr>
          <w:color w:val="000000" w:themeColor="text1"/>
          <w:sz w:val="24"/>
        </w:rPr>
        <w:t xml:space="preserve"> </w:t>
      </w:r>
      <w:proofErr w:type="spellStart"/>
      <w:r w:rsidRPr="00976CC1">
        <w:rPr>
          <w:b/>
          <w:color w:val="000000" w:themeColor="text1"/>
          <w:sz w:val="24"/>
          <w:lang w:val="ru-RU"/>
        </w:rPr>
        <w:t>діє</w:t>
      </w:r>
      <w:proofErr w:type="spellEnd"/>
      <w:r w:rsidRPr="00976CC1">
        <w:rPr>
          <w:b/>
          <w:color w:val="000000" w:themeColor="text1"/>
          <w:sz w:val="24"/>
        </w:rPr>
        <w:t xml:space="preserve"> </w:t>
      </w:r>
      <w:r w:rsidRPr="00976CC1">
        <w:rPr>
          <w:b/>
          <w:color w:val="000000" w:themeColor="text1"/>
          <w:sz w:val="24"/>
          <w:lang w:val="ru-RU"/>
        </w:rPr>
        <w:t>до</w:t>
      </w:r>
      <w:r w:rsidRPr="00976CC1">
        <w:rPr>
          <w:b/>
          <w:color w:val="000000" w:themeColor="text1"/>
          <w:sz w:val="24"/>
        </w:rPr>
        <w:t xml:space="preserve"> 31.12.202</w:t>
      </w:r>
      <w:r>
        <w:rPr>
          <w:b/>
          <w:color w:val="000000" w:themeColor="text1"/>
          <w:sz w:val="24"/>
          <w:lang w:val="uk-UA"/>
        </w:rPr>
        <w:t>3</w:t>
      </w:r>
      <w:r w:rsidRPr="00976CC1">
        <w:rPr>
          <w:b/>
          <w:color w:val="000000" w:themeColor="text1"/>
          <w:sz w:val="24"/>
        </w:rPr>
        <w:t xml:space="preserve"> </w:t>
      </w:r>
      <w:proofErr w:type="spellStart"/>
      <w:r w:rsidRPr="00976CC1">
        <w:rPr>
          <w:b/>
          <w:color w:val="000000" w:themeColor="text1"/>
          <w:sz w:val="24"/>
        </w:rPr>
        <w:t>року</w:t>
      </w:r>
      <w:proofErr w:type="spellEnd"/>
      <w:r w:rsidRPr="00976CC1">
        <w:rPr>
          <w:b/>
          <w:color w:val="000000" w:themeColor="text1"/>
          <w:sz w:val="24"/>
        </w:rPr>
        <w:t xml:space="preserve"> </w:t>
      </w:r>
      <w:proofErr w:type="spellStart"/>
      <w:r w:rsidRPr="00976CC1">
        <w:rPr>
          <w:b/>
          <w:color w:val="000000" w:themeColor="text1"/>
          <w:sz w:val="24"/>
        </w:rPr>
        <w:t>включно</w:t>
      </w:r>
      <w:proofErr w:type="spellEnd"/>
      <w:r w:rsidRPr="00976CC1">
        <w:rPr>
          <w:b/>
          <w:color w:val="000000" w:themeColor="text1"/>
          <w:sz w:val="24"/>
        </w:rPr>
        <w:t>.</w:t>
      </w:r>
      <w:r w:rsidRPr="00976CC1">
        <w:rPr>
          <w:color w:val="000000" w:themeColor="text1"/>
          <w:sz w:val="24"/>
        </w:rPr>
        <w:t xml:space="preserve"> В </w:t>
      </w:r>
      <w:proofErr w:type="spellStart"/>
      <w:r w:rsidRPr="00976CC1">
        <w:rPr>
          <w:color w:val="000000" w:themeColor="text1"/>
          <w:sz w:val="24"/>
        </w:rPr>
        <w:t>частині</w:t>
      </w:r>
      <w:proofErr w:type="spellEnd"/>
      <w:r w:rsidRPr="00976CC1">
        <w:rPr>
          <w:color w:val="000000" w:themeColor="text1"/>
          <w:sz w:val="24"/>
        </w:rPr>
        <w:t xml:space="preserve"> </w:t>
      </w:r>
      <w:proofErr w:type="spellStart"/>
      <w:r w:rsidRPr="00976CC1">
        <w:rPr>
          <w:color w:val="000000" w:themeColor="text1"/>
          <w:sz w:val="24"/>
        </w:rPr>
        <w:t>гарантійних</w:t>
      </w:r>
      <w:proofErr w:type="spellEnd"/>
      <w:r w:rsidRPr="00976CC1">
        <w:rPr>
          <w:color w:val="000000" w:themeColor="text1"/>
          <w:sz w:val="24"/>
        </w:rPr>
        <w:t xml:space="preserve"> </w:t>
      </w:r>
      <w:proofErr w:type="spellStart"/>
      <w:r w:rsidRPr="00976CC1">
        <w:rPr>
          <w:color w:val="000000" w:themeColor="text1"/>
          <w:sz w:val="24"/>
        </w:rPr>
        <w:t>зобов’язань</w:t>
      </w:r>
      <w:proofErr w:type="spellEnd"/>
      <w:r w:rsidRPr="00976CC1">
        <w:rPr>
          <w:color w:val="000000" w:themeColor="text1"/>
          <w:sz w:val="24"/>
        </w:rPr>
        <w:t xml:space="preserve"> </w:t>
      </w:r>
      <w:proofErr w:type="spellStart"/>
      <w:r w:rsidRPr="00976CC1">
        <w:rPr>
          <w:color w:val="000000" w:themeColor="text1"/>
          <w:sz w:val="24"/>
        </w:rPr>
        <w:t>Договір</w:t>
      </w:r>
      <w:proofErr w:type="spellEnd"/>
      <w:r w:rsidRPr="00976CC1">
        <w:rPr>
          <w:color w:val="000000" w:themeColor="text1"/>
          <w:sz w:val="24"/>
        </w:rPr>
        <w:t xml:space="preserve"> </w:t>
      </w:r>
      <w:proofErr w:type="spellStart"/>
      <w:r w:rsidRPr="00976CC1">
        <w:rPr>
          <w:color w:val="000000" w:themeColor="text1"/>
          <w:sz w:val="24"/>
        </w:rPr>
        <w:t>діє</w:t>
      </w:r>
      <w:proofErr w:type="spellEnd"/>
      <w:r w:rsidRPr="00976CC1">
        <w:rPr>
          <w:color w:val="000000" w:themeColor="text1"/>
          <w:sz w:val="24"/>
        </w:rPr>
        <w:t xml:space="preserve"> </w:t>
      </w:r>
      <w:proofErr w:type="spellStart"/>
      <w:r w:rsidRPr="00976CC1">
        <w:rPr>
          <w:color w:val="000000" w:themeColor="text1"/>
          <w:sz w:val="24"/>
        </w:rPr>
        <w:t>до</w:t>
      </w:r>
      <w:proofErr w:type="spellEnd"/>
      <w:r w:rsidRPr="00976CC1">
        <w:rPr>
          <w:color w:val="000000" w:themeColor="text1"/>
          <w:sz w:val="24"/>
        </w:rPr>
        <w:t xml:space="preserve"> </w:t>
      </w:r>
      <w:proofErr w:type="spellStart"/>
      <w:r w:rsidRPr="00976CC1">
        <w:rPr>
          <w:color w:val="000000" w:themeColor="text1"/>
          <w:sz w:val="24"/>
        </w:rPr>
        <w:t>закінчення</w:t>
      </w:r>
      <w:proofErr w:type="spellEnd"/>
      <w:r w:rsidRPr="00976CC1">
        <w:rPr>
          <w:color w:val="000000" w:themeColor="text1"/>
          <w:sz w:val="24"/>
        </w:rPr>
        <w:t xml:space="preserve"> </w:t>
      </w:r>
      <w:proofErr w:type="spellStart"/>
      <w:r w:rsidRPr="00976CC1">
        <w:rPr>
          <w:color w:val="000000" w:themeColor="text1"/>
          <w:sz w:val="24"/>
        </w:rPr>
        <w:t>терміну</w:t>
      </w:r>
      <w:proofErr w:type="spellEnd"/>
      <w:r w:rsidRPr="00976CC1">
        <w:rPr>
          <w:color w:val="000000" w:themeColor="text1"/>
          <w:sz w:val="24"/>
        </w:rPr>
        <w:t xml:space="preserve"> </w:t>
      </w:r>
      <w:proofErr w:type="spellStart"/>
      <w:r w:rsidRPr="00976CC1">
        <w:rPr>
          <w:color w:val="000000" w:themeColor="text1"/>
          <w:sz w:val="24"/>
        </w:rPr>
        <w:t>дії</w:t>
      </w:r>
      <w:proofErr w:type="spellEnd"/>
      <w:r w:rsidRPr="00976CC1">
        <w:rPr>
          <w:color w:val="000000" w:themeColor="text1"/>
          <w:sz w:val="24"/>
        </w:rPr>
        <w:t xml:space="preserve"> </w:t>
      </w:r>
      <w:proofErr w:type="spellStart"/>
      <w:r w:rsidRPr="00976CC1">
        <w:rPr>
          <w:color w:val="000000" w:themeColor="text1"/>
          <w:sz w:val="24"/>
        </w:rPr>
        <w:t>гарантії</w:t>
      </w:r>
      <w:proofErr w:type="spellEnd"/>
      <w:r w:rsidRPr="00976CC1">
        <w:rPr>
          <w:color w:val="000000" w:themeColor="text1"/>
          <w:sz w:val="24"/>
        </w:rPr>
        <w:t xml:space="preserve"> </w:t>
      </w:r>
      <w:proofErr w:type="spellStart"/>
      <w:r w:rsidRPr="00976CC1">
        <w:rPr>
          <w:color w:val="000000" w:themeColor="text1"/>
          <w:sz w:val="24"/>
        </w:rPr>
        <w:t>на</w:t>
      </w:r>
      <w:proofErr w:type="spellEnd"/>
      <w:r w:rsidRPr="00976CC1">
        <w:rPr>
          <w:color w:val="000000" w:themeColor="text1"/>
          <w:sz w:val="24"/>
        </w:rPr>
        <w:t xml:space="preserve"> </w:t>
      </w:r>
      <w:proofErr w:type="spellStart"/>
      <w:r w:rsidRPr="00976CC1">
        <w:rPr>
          <w:color w:val="000000" w:themeColor="text1"/>
          <w:sz w:val="24"/>
        </w:rPr>
        <w:t>виконані</w:t>
      </w:r>
      <w:proofErr w:type="spellEnd"/>
      <w:r w:rsidRPr="00976CC1">
        <w:rPr>
          <w:color w:val="000000" w:themeColor="text1"/>
          <w:sz w:val="24"/>
        </w:rPr>
        <w:t xml:space="preserve"> </w:t>
      </w:r>
      <w:proofErr w:type="spellStart"/>
      <w:r w:rsidRPr="00976CC1">
        <w:rPr>
          <w:color w:val="000000" w:themeColor="text1"/>
          <w:sz w:val="24"/>
        </w:rPr>
        <w:t>Роботи</w:t>
      </w:r>
      <w:proofErr w:type="spellEnd"/>
      <w:r w:rsidRPr="00976CC1">
        <w:rPr>
          <w:color w:val="000000" w:themeColor="text1"/>
          <w:sz w:val="24"/>
        </w:rPr>
        <w:t xml:space="preserve">, </w:t>
      </w:r>
      <w:proofErr w:type="spellStart"/>
      <w:r w:rsidRPr="00976CC1">
        <w:rPr>
          <w:color w:val="000000" w:themeColor="text1"/>
          <w:sz w:val="24"/>
        </w:rPr>
        <w:t>який</w:t>
      </w:r>
      <w:proofErr w:type="spellEnd"/>
      <w:r w:rsidRPr="00976CC1">
        <w:rPr>
          <w:color w:val="000000" w:themeColor="text1"/>
          <w:sz w:val="24"/>
        </w:rPr>
        <w:t xml:space="preserve"> </w:t>
      </w:r>
      <w:proofErr w:type="spellStart"/>
      <w:r w:rsidRPr="00976CC1">
        <w:rPr>
          <w:color w:val="000000" w:themeColor="text1"/>
          <w:sz w:val="24"/>
        </w:rPr>
        <w:t>відраховується</w:t>
      </w:r>
      <w:proofErr w:type="spellEnd"/>
      <w:r w:rsidRPr="00976CC1">
        <w:rPr>
          <w:color w:val="000000" w:themeColor="text1"/>
          <w:sz w:val="24"/>
        </w:rPr>
        <w:t xml:space="preserve"> </w:t>
      </w:r>
      <w:proofErr w:type="spellStart"/>
      <w:r w:rsidRPr="00976CC1">
        <w:rPr>
          <w:color w:val="000000" w:themeColor="text1"/>
          <w:sz w:val="24"/>
        </w:rPr>
        <w:t>від</w:t>
      </w:r>
      <w:proofErr w:type="spellEnd"/>
      <w:r w:rsidRPr="00976CC1">
        <w:rPr>
          <w:color w:val="000000" w:themeColor="text1"/>
          <w:sz w:val="24"/>
        </w:rPr>
        <w:t xml:space="preserve"> </w:t>
      </w:r>
      <w:proofErr w:type="spellStart"/>
      <w:r w:rsidRPr="00976CC1">
        <w:rPr>
          <w:color w:val="000000" w:themeColor="text1"/>
          <w:sz w:val="24"/>
        </w:rPr>
        <w:t>дати</w:t>
      </w:r>
      <w:proofErr w:type="spellEnd"/>
      <w:r w:rsidRPr="00976CC1">
        <w:rPr>
          <w:color w:val="000000" w:themeColor="text1"/>
          <w:sz w:val="24"/>
        </w:rPr>
        <w:t xml:space="preserve"> </w:t>
      </w:r>
      <w:proofErr w:type="spellStart"/>
      <w:r w:rsidRPr="00976CC1">
        <w:rPr>
          <w:color w:val="000000" w:themeColor="text1"/>
          <w:sz w:val="24"/>
        </w:rPr>
        <w:t>підписання</w:t>
      </w:r>
      <w:proofErr w:type="spellEnd"/>
      <w:r w:rsidRPr="00976CC1">
        <w:rPr>
          <w:color w:val="000000" w:themeColor="text1"/>
          <w:sz w:val="24"/>
        </w:rPr>
        <w:t xml:space="preserve"> </w:t>
      </w:r>
      <w:proofErr w:type="spellStart"/>
      <w:r w:rsidRPr="00976CC1">
        <w:rPr>
          <w:color w:val="000000" w:themeColor="text1"/>
          <w:sz w:val="24"/>
        </w:rPr>
        <w:t>Акту</w:t>
      </w:r>
      <w:proofErr w:type="spellEnd"/>
      <w:r w:rsidRPr="00976CC1">
        <w:rPr>
          <w:color w:val="000000" w:themeColor="text1"/>
          <w:sz w:val="24"/>
        </w:rPr>
        <w:t xml:space="preserve"> </w:t>
      </w:r>
      <w:proofErr w:type="spellStart"/>
      <w:r w:rsidRPr="00976CC1">
        <w:rPr>
          <w:color w:val="000000" w:themeColor="text1"/>
          <w:sz w:val="24"/>
        </w:rPr>
        <w:t>уповноваженими</w:t>
      </w:r>
      <w:proofErr w:type="spellEnd"/>
      <w:r w:rsidRPr="00976CC1">
        <w:rPr>
          <w:color w:val="000000" w:themeColor="text1"/>
          <w:sz w:val="24"/>
        </w:rPr>
        <w:t xml:space="preserve"> </w:t>
      </w:r>
      <w:proofErr w:type="spellStart"/>
      <w:r w:rsidRPr="00976CC1">
        <w:rPr>
          <w:color w:val="000000" w:themeColor="text1"/>
          <w:sz w:val="24"/>
        </w:rPr>
        <w:t>особами</w:t>
      </w:r>
      <w:proofErr w:type="spellEnd"/>
      <w:r w:rsidRPr="00976CC1">
        <w:rPr>
          <w:color w:val="000000" w:themeColor="text1"/>
          <w:sz w:val="24"/>
        </w:rPr>
        <w:t xml:space="preserve"> </w:t>
      </w:r>
      <w:proofErr w:type="spellStart"/>
      <w:r w:rsidRPr="00976CC1">
        <w:rPr>
          <w:color w:val="000000" w:themeColor="text1"/>
          <w:sz w:val="24"/>
        </w:rPr>
        <w:t>Сторін</w:t>
      </w:r>
      <w:proofErr w:type="spellEnd"/>
      <w:r w:rsidRPr="00976CC1">
        <w:rPr>
          <w:color w:val="000000" w:themeColor="text1"/>
          <w:sz w:val="24"/>
        </w:rPr>
        <w:t>.</w:t>
      </w:r>
    </w:p>
    <w:p w:rsidR="00976CC1" w:rsidRPr="00A95640" w:rsidRDefault="00976CC1" w:rsidP="00A95640">
      <w:pPr>
        <w:pStyle w:val="a8"/>
        <w:numPr>
          <w:ilvl w:val="1"/>
          <w:numId w:val="41"/>
        </w:numPr>
        <w:tabs>
          <w:tab w:val="left" w:pos="567"/>
        </w:tabs>
        <w:ind w:left="0" w:firstLine="0"/>
        <w:rPr>
          <w:color w:val="000000"/>
          <w:sz w:val="24"/>
          <w:lang w:val="ru-RU"/>
        </w:rPr>
      </w:pPr>
      <w:r w:rsidRPr="00976CC1">
        <w:rPr>
          <w:color w:val="000000" w:themeColor="text1"/>
          <w:sz w:val="24"/>
          <w:lang w:val="ru-RU"/>
        </w:rPr>
        <w:t xml:space="preserve">У </w:t>
      </w:r>
      <w:proofErr w:type="spellStart"/>
      <w:r w:rsidRPr="00976CC1">
        <w:rPr>
          <w:color w:val="000000" w:themeColor="text1"/>
          <w:sz w:val="24"/>
          <w:lang w:val="ru-RU"/>
        </w:rPr>
        <w:t>разі</w:t>
      </w:r>
      <w:proofErr w:type="spellEnd"/>
      <w:r w:rsidRPr="00976CC1">
        <w:rPr>
          <w:color w:val="000000" w:themeColor="text1"/>
          <w:sz w:val="24"/>
          <w:lang w:val="ru-RU"/>
        </w:rPr>
        <w:t xml:space="preserve"> </w:t>
      </w:r>
      <w:proofErr w:type="spellStart"/>
      <w:r w:rsidRPr="00976CC1">
        <w:rPr>
          <w:color w:val="000000" w:themeColor="text1"/>
          <w:sz w:val="24"/>
          <w:lang w:val="ru-RU"/>
        </w:rPr>
        <w:t>невиконання</w:t>
      </w:r>
      <w:proofErr w:type="spellEnd"/>
      <w:r w:rsidRPr="00976CC1">
        <w:rPr>
          <w:color w:val="000000" w:themeColor="text1"/>
          <w:sz w:val="24"/>
          <w:lang w:val="ru-RU"/>
        </w:rPr>
        <w:t xml:space="preserve"> Сторонами умов </w:t>
      </w:r>
      <w:proofErr w:type="spellStart"/>
      <w:r w:rsidRPr="00976CC1">
        <w:rPr>
          <w:color w:val="000000" w:themeColor="text1"/>
          <w:sz w:val="24"/>
          <w:lang w:val="ru-RU"/>
        </w:rPr>
        <w:t>цього</w:t>
      </w:r>
      <w:proofErr w:type="spellEnd"/>
      <w:r w:rsidRPr="00976CC1">
        <w:rPr>
          <w:color w:val="000000" w:themeColor="text1"/>
          <w:sz w:val="24"/>
          <w:lang w:val="ru-RU"/>
        </w:rPr>
        <w:t xml:space="preserve"> Договору у </w:t>
      </w:r>
      <w:r w:rsidRPr="00976CC1">
        <w:rPr>
          <w:color w:val="000000" w:themeColor="text1"/>
          <w:sz w:val="24"/>
          <w:lang w:val="uk-UA"/>
        </w:rPr>
        <w:t>в</w:t>
      </w:r>
      <w:r w:rsidRPr="00976CC1">
        <w:rPr>
          <w:color w:val="000000" w:themeColor="text1"/>
          <w:sz w:val="24"/>
          <w:lang w:val="ru-RU"/>
        </w:rPr>
        <w:t xml:space="preserve">становлений </w:t>
      </w:r>
      <w:proofErr w:type="spellStart"/>
      <w:r w:rsidRPr="00976CC1">
        <w:rPr>
          <w:color w:val="000000" w:themeColor="text1"/>
          <w:sz w:val="24"/>
          <w:lang w:val="ru-RU"/>
        </w:rPr>
        <w:t>термін</w:t>
      </w:r>
      <w:proofErr w:type="spellEnd"/>
      <w:r w:rsidRPr="00976CC1">
        <w:rPr>
          <w:color w:val="000000" w:themeColor="text1"/>
          <w:sz w:val="24"/>
          <w:lang w:val="ru-RU"/>
        </w:rPr>
        <w:t xml:space="preserve"> </w:t>
      </w:r>
      <w:proofErr w:type="spellStart"/>
      <w:r w:rsidRPr="00976CC1">
        <w:rPr>
          <w:color w:val="000000" w:themeColor="text1"/>
          <w:sz w:val="24"/>
          <w:lang w:val="ru-RU"/>
        </w:rPr>
        <w:t>він</w:t>
      </w:r>
      <w:proofErr w:type="spellEnd"/>
      <w:r w:rsidRPr="00976CC1">
        <w:rPr>
          <w:color w:val="000000" w:themeColor="text1"/>
          <w:sz w:val="24"/>
          <w:lang w:val="ru-RU"/>
        </w:rPr>
        <w:t xml:space="preserve"> </w:t>
      </w:r>
      <w:proofErr w:type="spellStart"/>
      <w:r w:rsidRPr="00976CC1">
        <w:rPr>
          <w:color w:val="000000" w:themeColor="text1"/>
          <w:sz w:val="24"/>
          <w:lang w:val="ru-RU"/>
        </w:rPr>
        <w:t>діє</w:t>
      </w:r>
      <w:proofErr w:type="spellEnd"/>
      <w:r w:rsidRPr="00976CC1">
        <w:rPr>
          <w:color w:val="000000" w:themeColor="text1"/>
          <w:sz w:val="24"/>
          <w:lang w:val="ru-RU"/>
        </w:rPr>
        <w:t xml:space="preserve"> до </w:t>
      </w:r>
      <w:proofErr w:type="spellStart"/>
      <w:r w:rsidRPr="00976CC1">
        <w:rPr>
          <w:color w:val="000000" w:themeColor="text1"/>
          <w:sz w:val="24"/>
          <w:lang w:val="ru-RU"/>
        </w:rPr>
        <w:t>повного</w:t>
      </w:r>
      <w:proofErr w:type="spellEnd"/>
      <w:r w:rsidRPr="00976CC1">
        <w:rPr>
          <w:color w:val="000000" w:themeColor="text1"/>
          <w:sz w:val="24"/>
          <w:lang w:val="ru-RU"/>
        </w:rPr>
        <w:t xml:space="preserve"> </w:t>
      </w:r>
      <w:proofErr w:type="spellStart"/>
      <w:r w:rsidRPr="00976CC1">
        <w:rPr>
          <w:color w:val="000000" w:themeColor="text1"/>
          <w:sz w:val="24"/>
          <w:lang w:val="ru-RU"/>
        </w:rPr>
        <w:t>виконання</w:t>
      </w:r>
      <w:proofErr w:type="spellEnd"/>
      <w:r w:rsidRPr="00976CC1">
        <w:rPr>
          <w:color w:val="000000" w:themeColor="text1"/>
          <w:sz w:val="24"/>
          <w:lang w:val="ru-RU"/>
        </w:rPr>
        <w:t xml:space="preserve"> ними </w:t>
      </w:r>
      <w:proofErr w:type="spellStart"/>
      <w:r w:rsidRPr="00976CC1">
        <w:rPr>
          <w:color w:val="000000" w:themeColor="text1"/>
          <w:sz w:val="24"/>
          <w:lang w:val="ru-RU"/>
        </w:rPr>
        <w:t>своїх</w:t>
      </w:r>
      <w:proofErr w:type="spellEnd"/>
      <w:r w:rsidRPr="00976CC1">
        <w:rPr>
          <w:color w:val="000000" w:themeColor="text1"/>
          <w:sz w:val="24"/>
          <w:lang w:val="ru-RU"/>
        </w:rPr>
        <w:t xml:space="preserve"> </w:t>
      </w:r>
      <w:proofErr w:type="spellStart"/>
      <w:r w:rsidRPr="00976CC1">
        <w:rPr>
          <w:color w:val="000000" w:themeColor="text1"/>
          <w:sz w:val="24"/>
          <w:lang w:val="ru-RU"/>
        </w:rPr>
        <w:t>зобов`язань</w:t>
      </w:r>
      <w:proofErr w:type="spellEnd"/>
      <w:r w:rsidRPr="00976CC1">
        <w:rPr>
          <w:color w:val="000000" w:themeColor="text1"/>
          <w:sz w:val="24"/>
          <w:lang w:val="ru-RU"/>
        </w:rPr>
        <w:t xml:space="preserve">, </w:t>
      </w:r>
      <w:proofErr w:type="spellStart"/>
      <w:r w:rsidRPr="00976CC1">
        <w:rPr>
          <w:color w:val="000000" w:themeColor="text1"/>
          <w:sz w:val="24"/>
          <w:lang w:val="ru-RU"/>
        </w:rPr>
        <w:t>що</w:t>
      </w:r>
      <w:proofErr w:type="spellEnd"/>
      <w:r w:rsidRPr="00976CC1">
        <w:rPr>
          <w:color w:val="000000" w:themeColor="text1"/>
          <w:sz w:val="24"/>
          <w:lang w:val="ru-RU"/>
        </w:rPr>
        <w:t xml:space="preserve"> не </w:t>
      </w:r>
      <w:proofErr w:type="spellStart"/>
      <w:r w:rsidRPr="00976CC1">
        <w:rPr>
          <w:color w:val="000000" w:themeColor="text1"/>
          <w:sz w:val="24"/>
          <w:lang w:val="ru-RU"/>
        </w:rPr>
        <w:t>звільняє</w:t>
      </w:r>
      <w:proofErr w:type="spellEnd"/>
      <w:r w:rsidRPr="00976CC1">
        <w:rPr>
          <w:color w:val="000000" w:themeColor="text1"/>
          <w:sz w:val="24"/>
          <w:lang w:val="ru-RU"/>
        </w:rPr>
        <w:t xml:space="preserve"> </w:t>
      </w:r>
      <w:proofErr w:type="spellStart"/>
      <w:r w:rsidRPr="00976CC1">
        <w:rPr>
          <w:color w:val="000000" w:themeColor="text1"/>
          <w:sz w:val="24"/>
          <w:lang w:val="ru-RU"/>
        </w:rPr>
        <w:t>Сторони</w:t>
      </w:r>
      <w:proofErr w:type="spellEnd"/>
      <w:r w:rsidRPr="00976CC1">
        <w:rPr>
          <w:color w:val="000000" w:themeColor="text1"/>
          <w:sz w:val="24"/>
          <w:lang w:val="ru-RU"/>
        </w:rPr>
        <w:t xml:space="preserve"> </w:t>
      </w:r>
      <w:proofErr w:type="spellStart"/>
      <w:r w:rsidRPr="00976CC1">
        <w:rPr>
          <w:color w:val="000000" w:themeColor="text1"/>
          <w:sz w:val="24"/>
          <w:lang w:val="ru-RU"/>
        </w:rPr>
        <w:t>від</w:t>
      </w:r>
      <w:proofErr w:type="spellEnd"/>
      <w:r w:rsidRPr="00976CC1">
        <w:rPr>
          <w:color w:val="000000" w:themeColor="text1"/>
          <w:sz w:val="24"/>
          <w:lang w:val="ru-RU"/>
        </w:rPr>
        <w:t xml:space="preserve"> </w:t>
      </w:r>
      <w:proofErr w:type="spellStart"/>
      <w:r w:rsidRPr="00976CC1">
        <w:rPr>
          <w:color w:val="000000" w:themeColor="text1"/>
          <w:sz w:val="24"/>
          <w:lang w:val="ru-RU"/>
        </w:rPr>
        <w:t>відповідальності</w:t>
      </w:r>
      <w:proofErr w:type="spellEnd"/>
      <w:r w:rsidRPr="00976CC1">
        <w:rPr>
          <w:color w:val="000000" w:themeColor="text1"/>
          <w:sz w:val="24"/>
          <w:lang w:val="ru-RU"/>
        </w:rPr>
        <w:t xml:space="preserve"> за </w:t>
      </w:r>
      <w:proofErr w:type="spellStart"/>
      <w:r w:rsidRPr="00976CC1">
        <w:rPr>
          <w:color w:val="000000" w:themeColor="text1"/>
          <w:sz w:val="24"/>
          <w:lang w:val="ru-RU"/>
        </w:rPr>
        <w:t>невиконання</w:t>
      </w:r>
      <w:proofErr w:type="spellEnd"/>
      <w:r w:rsidRPr="00976CC1">
        <w:rPr>
          <w:color w:val="000000" w:themeColor="text1"/>
          <w:sz w:val="24"/>
          <w:lang w:val="ru-RU"/>
        </w:rPr>
        <w:t xml:space="preserve"> </w:t>
      </w:r>
      <w:proofErr w:type="spellStart"/>
      <w:r w:rsidRPr="00976CC1">
        <w:rPr>
          <w:color w:val="000000" w:themeColor="text1"/>
          <w:sz w:val="24"/>
          <w:lang w:val="ru-RU"/>
        </w:rPr>
        <w:t>взятих</w:t>
      </w:r>
      <w:proofErr w:type="spellEnd"/>
      <w:r w:rsidRPr="00976CC1">
        <w:rPr>
          <w:color w:val="000000" w:themeColor="text1"/>
          <w:sz w:val="24"/>
          <w:lang w:val="ru-RU"/>
        </w:rPr>
        <w:t xml:space="preserve"> на себе </w:t>
      </w:r>
      <w:proofErr w:type="spellStart"/>
      <w:r w:rsidRPr="00976CC1">
        <w:rPr>
          <w:color w:val="000000" w:themeColor="text1"/>
          <w:sz w:val="24"/>
          <w:lang w:val="ru-RU"/>
        </w:rPr>
        <w:t>зобов`язань</w:t>
      </w:r>
      <w:proofErr w:type="spellEnd"/>
      <w:r w:rsidRPr="00976CC1">
        <w:rPr>
          <w:color w:val="000000" w:themeColor="text1"/>
          <w:sz w:val="24"/>
          <w:lang w:val="ru-RU"/>
        </w:rPr>
        <w:t xml:space="preserve"> за </w:t>
      </w:r>
      <w:proofErr w:type="spellStart"/>
      <w:r w:rsidRPr="00976CC1">
        <w:rPr>
          <w:color w:val="000000" w:themeColor="text1"/>
          <w:sz w:val="24"/>
          <w:lang w:val="ru-RU"/>
        </w:rPr>
        <w:t>цим</w:t>
      </w:r>
      <w:proofErr w:type="spellEnd"/>
      <w:r w:rsidRPr="00976CC1">
        <w:rPr>
          <w:color w:val="000000" w:themeColor="text1"/>
          <w:sz w:val="24"/>
          <w:lang w:val="ru-RU"/>
        </w:rPr>
        <w:t xml:space="preserve"> Договором.</w:t>
      </w:r>
    </w:p>
    <w:p w:rsidR="00A95640" w:rsidRPr="00976CC1" w:rsidRDefault="00A95640" w:rsidP="00A95640">
      <w:pPr>
        <w:pStyle w:val="a8"/>
        <w:tabs>
          <w:tab w:val="left" w:pos="567"/>
        </w:tabs>
        <w:ind w:left="0"/>
        <w:rPr>
          <w:color w:val="000000"/>
          <w:sz w:val="24"/>
          <w:lang w:val="ru-RU"/>
        </w:rPr>
      </w:pPr>
    </w:p>
    <w:p w:rsidR="00976CC1" w:rsidRPr="00976CC1" w:rsidRDefault="00976CC1" w:rsidP="00A95640">
      <w:pPr>
        <w:pStyle w:val="a8"/>
        <w:numPr>
          <w:ilvl w:val="0"/>
          <w:numId w:val="41"/>
        </w:numPr>
        <w:tabs>
          <w:tab w:val="left" w:pos="426"/>
        </w:tabs>
        <w:ind w:left="0" w:firstLine="0"/>
        <w:jc w:val="center"/>
        <w:rPr>
          <w:sz w:val="24"/>
        </w:rPr>
      </w:pPr>
      <w:r w:rsidRPr="00976CC1">
        <w:rPr>
          <w:b/>
          <w:sz w:val="24"/>
          <w:lang w:val="uk-UA"/>
        </w:rPr>
        <w:t>ДОДАТКИ ДО ДОГОВОРУ</w:t>
      </w:r>
    </w:p>
    <w:p w:rsidR="00976CC1" w:rsidRPr="00976CC1" w:rsidRDefault="00976CC1" w:rsidP="00A95640">
      <w:pPr>
        <w:pStyle w:val="a8"/>
        <w:widowControl w:val="0"/>
        <w:numPr>
          <w:ilvl w:val="0"/>
          <w:numId w:val="45"/>
        </w:numPr>
        <w:ind w:left="0" w:firstLine="0"/>
        <w:jc w:val="both"/>
        <w:rPr>
          <w:i/>
          <w:color w:val="FF0000"/>
          <w:sz w:val="24"/>
          <w:lang w:val="ru-RU"/>
        </w:rPr>
      </w:pPr>
      <w:r w:rsidRPr="00976CC1">
        <w:rPr>
          <w:i/>
          <w:color w:val="FF0000"/>
          <w:sz w:val="24"/>
          <w:lang w:val="uk-UA"/>
        </w:rPr>
        <w:t>Невід</w:t>
      </w:r>
      <w:r w:rsidRPr="00976CC1">
        <w:rPr>
          <w:i/>
          <w:color w:val="FF0000"/>
          <w:sz w:val="24"/>
          <w:lang w:val="ru-RU"/>
        </w:rPr>
        <w:t>’</w:t>
      </w:r>
      <w:r w:rsidRPr="00976CC1">
        <w:rPr>
          <w:i/>
          <w:color w:val="FF0000"/>
          <w:sz w:val="24"/>
          <w:lang w:val="uk-UA"/>
        </w:rPr>
        <w:t>ємними додатками до цього Договору є кошторисна документація складена Підрядником, та графік виконання Робіт узгоджений з Замовником.</w:t>
      </w:r>
      <w:r>
        <w:rPr>
          <w:i/>
          <w:color w:val="FF0000"/>
          <w:sz w:val="24"/>
          <w:lang w:val="uk-UA"/>
        </w:rPr>
        <w:t xml:space="preserve"> </w:t>
      </w:r>
      <w:r w:rsidRPr="00976CC1">
        <w:rPr>
          <w:i/>
          <w:sz w:val="24"/>
          <w:lang w:val="uk-UA"/>
        </w:rPr>
        <w:t>(Підрядник зазначає перелік додатків до Договору).</w:t>
      </w:r>
    </w:p>
    <w:p w:rsidR="00976CC1" w:rsidRPr="00976CC1" w:rsidRDefault="00976CC1" w:rsidP="00976CC1">
      <w:pPr>
        <w:pStyle w:val="a8"/>
        <w:ind w:left="0" w:right="-143"/>
        <w:jc w:val="center"/>
        <w:rPr>
          <w:b/>
          <w:sz w:val="24"/>
          <w:lang w:val="ru-RU"/>
        </w:rPr>
      </w:pPr>
    </w:p>
    <w:p w:rsidR="00976CC1" w:rsidRPr="00976CC1" w:rsidRDefault="00976CC1" w:rsidP="00976CC1">
      <w:pPr>
        <w:pStyle w:val="a8"/>
        <w:numPr>
          <w:ilvl w:val="0"/>
          <w:numId w:val="41"/>
        </w:numPr>
        <w:tabs>
          <w:tab w:val="left" w:pos="426"/>
        </w:tabs>
        <w:ind w:left="0" w:right="-143" w:firstLine="0"/>
        <w:jc w:val="center"/>
        <w:rPr>
          <w:b/>
          <w:sz w:val="24"/>
          <w:lang w:val="ru-RU"/>
        </w:rPr>
      </w:pPr>
      <w:r w:rsidRPr="00976CC1">
        <w:rPr>
          <w:b/>
          <w:sz w:val="24"/>
          <w:lang w:val="uk-UA"/>
        </w:rPr>
        <w:lastRenderedPageBreak/>
        <w:t>МІСЦЕЗНАХОДЖЕННЯ (ПОШТОВІ АДРЕСИ),</w:t>
      </w:r>
      <w:r w:rsidRPr="00976CC1">
        <w:rPr>
          <w:b/>
          <w:sz w:val="24"/>
          <w:lang w:val="uk-UA"/>
        </w:rPr>
        <w:br/>
        <w:t>ПЛАТІЖНІ РЕКВІЗИТИ І ПІДПИСИ СТОРІН</w:t>
      </w:r>
    </w:p>
    <w:p w:rsidR="00976CC1" w:rsidRPr="00976CC1" w:rsidRDefault="00976CC1" w:rsidP="00976CC1">
      <w:pPr>
        <w:pStyle w:val="a8"/>
        <w:tabs>
          <w:tab w:val="left" w:pos="426"/>
        </w:tabs>
        <w:ind w:left="0" w:right="-143"/>
        <w:rPr>
          <w:b/>
          <w:sz w:val="24"/>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4678"/>
        <w:gridCol w:w="4678"/>
      </w:tblGrid>
      <w:tr w:rsidR="00976CC1" w:rsidRPr="00976CC1" w:rsidTr="00976CC1">
        <w:tc>
          <w:tcPr>
            <w:tcW w:w="4678" w:type="dxa"/>
            <w:tcBorders>
              <w:top w:val="none" w:sz="0" w:space="0" w:color="000000"/>
              <w:left w:val="none" w:sz="0" w:space="0" w:color="000000"/>
              <w:bottom w:val="none" w:sz="0" w:space="0" w:color="000000"/>
              <w:right w:val="none" w:sz="0" w:space="0" w:color="000000"/>
            </w:tcBorders>
          </w:tcPr>
          <w:p w:rsidR="00976CC1" w:rsidRPr="00976CC1" w:rsidRDefault="00976CC1" w:rsidP="00976CC1">
            <w:pPr>
              <w:contextualSpacing/>
              <w:rPr>
                <w:rFonts w:ascii="Times New Roman" w:hAnsi="Times New Roman" w:cs="Times New Roman"/>
                <w:sz w:val="24"/>
                <w:szCs w:val="24"/>
              </w:rPr>
            </w:pPr>
            <w:bookmarkStart w:id="3" w:name="_Hlk66377628"/>
            <w:r w:rsidRPr="00976CC1">
              <w:rPr>
                <w:rFonts w:ascii="Times New Roman" w:hAnsi="Times New Roman" w:cs="Times New Roman"/>
                <w:b/>
                <w:bCs/>
                <w:sz w:val="24"/>
                <w:szCs w:val="24"/>
              </w:rPr>
              <w:t>ЗАМОВНИК</w:t>
            </w:r>
            <w:r w:rsidRPr="00976CC1">
              <w:rPr>
                <w:rFonts w:ascii="Times New Roman" w:hAnsi="Times New Roman" w:cs="Times New Roman"/>
                <w:b/>
                <w:bCs/>
                <w:sz w:val="24"/>
                <w:szCs w:val="24"/>
                <w:lang w:val="uk-UA"/>
              </w:rPr>
              <w:t>:</w:t>
            </w:r>
          </w:p>
        </w:tc>
        <w:tc>
          <w:tcPr>
            <w:tcW w:w="4678" w:type="dxa"/>
            <w:tcBorders>
              <w:top w:val="none" w:sz="0" w:space="0" w:color="000000"/>
              <w:left w:val="none" w:sz="0" w:space="0" w:color="000000"/>
              <w:bottom w:val="none" w:sz="0" w:space="0" w:color="000000"/>
              <w:right w:val="none" w:sz="0" w:space="0" w:color="000000"/>
            </w:tcBorders>
          </w:tcPr>
          <w:p w:rsidR="00976CC1" w:rsidRPr="00976CC1" w:rsidRDefault="00976CC1" w:rsidP="00976CC1">
            <w:pPr>
              <w:contextualSpacing/>
              <w:rPr>
                <w:rFonts w:ascii="Times New Roman" w:hAnsi="Times New Roman" w:cs="Times New Roman"/>
                <w:sz w:val="24"/>
                <w:szCs w:val="24"/>
              </w:rPr>
            </w:pPr>
            <w:r w:rsidRPr="00976CC1">
              <w:rPr>
                <w:rFonts w:ascii="Times New Roman" w:hAnsi="Times New Roman" w:cs="Times New Roman"/>
                <w:b/>
                <w:bCs/>
                <w:sz w:val="24"/>
                <w:szCs w:val="24"/>
              </w:rPr>
              <w:t>ПІДРЯДНИК</w:t>
            </w:r>
            <w:r w:rsidRPr="00976CC1">
              <w:rPr>
                <w:rFonts w:ascii="Times New Roman" w:hAnsi="Times New Roman" w:cs="Times New Roman"/>
                <w:b/>
                <w:sz w:val="24"/>
                <w:szCs w:val="24"/>
                <w:lang w:val="uk-UA"/>
              </w:rPr>
              <w:t>:</w:t>
            </w:r>
          </w:p>
        </w:tc>
      </w:tr>
      <w:tr w:rsidR="00976CC1" w:rsidRPr="00976CC1" w:rsidTr="00976CC1">
        <w:trPr>
          <w:trHeight w:val="720"/>
        </w:trPr>
        <w:tc>
          <w:tcPr>
            <w:tcW w:w="4678" w:type="dxa"/>
            <w:tcBorders>
              <w:top w:val="none" w:sz="0" w:space="0" w:color="000000"/>
              <w:left w:val="none" w:sz="0" w:space="0" w:color="000000"/>
              <w:bottom w:val="none" w:sz="0" w:space="0" w:color="000000"/>
              <w:right w:val="none" w:sz="0" w:space="0" w:color="000000"/>
            </w:tcBorders>
          </w:tcPr>
          <w:p w:rsidR="00976CC1" w:rsidRPr="00976CC1" w:rsidRDefault="00976CC1" w:rsidP="00A95640">
            <w:pPr>
              <w:spacing w:before="142" w:after="0" w:line="240" w:lineRule="auto"/>
              <w:rPr>
                <w:rFonts w:ascii="Times New Roman" w:hAnsi="Times New Roman" w:cs="Times New Roman"/>
                <w:sz w:val="24"/>
                <w:szCs w:val="24"/>
              </w:rPr>
            </w:pPr>
            <w:r w:rsidRPr="00976CC1">
              <w:rPr>
                <w:rFonts w:ascii="Times New Roman" w:hAnsi="Times New Roman" w:cs="Times New Roman"/>
                <w:b/>
                <w:color w:val="000000"/>
                <w:sz w:val="24"/>
                <w:szCs w:val="24"/>
              </w:rPr>
              <w:t>ЗАЗИМСЬКА СІЛЬСЬКА РАДА БРОВАРСЬКОГО РАЙОНУ КИЇВСЬКОЇ ОБЛАСТІ</w:t>
            </w:r>
          </w:p>
          <w:p w:rsidR="00976CC1" w:rsidRPr="00976CC1" w:rsidRDefault="00976CC1" w:rsidP="00A95640">
            <w:pPr>
              <w:spacing w:after="0" w:line="240" w:lineRule="auto"/>
              <w:rPr>
                <w:rFonts w:ascii="Times New Roman" w:hAnsi="Times New Roman" w:cs="Times New Roman"/>
                <w:sz w:val="24"/>
                <w:szCs w:val="24"/>
              </w:rPr>
            </w:pPr>
            <w:proofErr w:type="spellStart"/>
            <w:r w:rsidRPr="00976CC1">
              <w:rPr>
                <w:rFonts w:ascii="Times New Roman" w:hAnsi="Times New Roman" w:cs="Times New Roman"/>
                <w:color w:val="000000"/>
                <w:sz w:val="24"/>
                <w:szCs w:val="24"/>
              </w:rPr>
              <w:t>Місцезнаходження</w:t>
            </w:r>
            <w:proofErr w:type="spellEnd"/>
            <w:r w:rsidRPr="00976CC1">
              <w:rPr>
                <w:rFonts w:ascii="Times New Roman" w:hAnsi="Times New Roman" w:cs="Times New Roman"/>
                <w:color w:val="000000"/>
                <w:sz w:val="24"/>
                <w:szCs w:val="24"/>
              </w:rPr>
              <w:t xml:space="preserve">: 07415, </w:t>
            </w:r>
            <w:proofErr w:type="spellStart"/>
            <w:r w:rsidRPr="00976CC1">
              <w:rPr>
                <w:rFonts w:ascii="Times New Roman" w:hAnsi="Times New Roman" w:cs="Times New Roman"/>
                <w:color w:val="000000"/>
                <w:sz w:val="24"/>
                <w:szCs w:val="24"/>
              </w:rPr>
              <w:t>Київська</w:t>
            </w:r>
            <w:proofErr w:type="spellEnd"/>
            <w:r w:rsidRPr="00976CC1">
              <w:rPr>
                <w:rFonts w:ascii="Times New Roman" w:hAnsi="Times New Roman" w:cs="Times New Roman"/>
                <w:color w:val="000000"/>
                <w:sz w:val="24"/>
                <w:szCs w:val="24"/>
              </w:rPr>
              <w:t xml:space="preserve"> обл., </w:t>
            </w:r>
            <w:proofErr w:type="spellStart"/>
            <w:r w:rsidRPr="00976CC1">
              <w:rPr>
                <w:rFonts w:ascii="Times New Roman" w:hAnsi="Times New Roman" w:cs="Times New Roman"/>
                <w:color w:val="000000"/>
                <w:sz w:val="24"/>
                <w:szCs w:val="24"/>
              </w:rPr>
              <w:t>Броварський</w:t>
            </w:r>
            <w:proofErr w:type="spellEnd"/>
            <w:r w:rsidRPr="00976CC1">
              <w:rPr>
                <w:rFonts w:ascii="Times New Roman" w:hAnsi="Times New Roman" w:cs="Times New Roman"/>
                <w:color w:val="000000"/>
                <w:sz w:val="24"/>
                <w:szCs w:val="24"/>
              </w:rPr>
              <w:t xml:space="preserve"> р., с. </w:t>
            </w:r>
            <w:proofErr w:type="spellStart"/>
            <w:r w:rsidRPr="00976CC1">
              <w:rPr>
                <w:rFonts w:ascii="Times New Roman" w:hAnsi="Times New Roman" w:cs="Times New Roman"/>
                <w:color w:val="000000"/>
                <w:sz w:val="24"/>
                <w:szCs w:val="24"/>
              </w:rPr>
              <w:t>Зазим</w:t>
            </w:r>
            <w:proofErr w:type="spellEnd"/>
            <w:r w:rsidRPr="00976CC1">
              <w:rPr>
                <w:rFonts w:ascii="Times New Roman" w:hAnsi="Times New Roman" w:cs="Times New Roman"/>
                <w:color w:val="000000"/>
                <w:sz w:val="24"/>
                <w:szCs w:val="24"/>
              </w:rPr>
              <w:t>'</w:t>
            </w:r>
            <w:r w:rsidRPr="00976CC1">
              <w:rPr>
                <w:rFonts w:ascii="Times New Roman" w:hAnsi="Times New Roman" w:cs="Times New Roman"/>
                <w:color w:val="000000"/>
                <w:sz w:val="24"/>
                <w:szCs w:val="24"/>
                <w:lang w:val="uk-UA"/>
              </w:rPr>
              <w:t>я</w:t>
            </w:r>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вул</w:t>
            </w:r>
            <w:proofErr w:type="spellEnd"/>
            <w:r w:rsidRPr="00976CC1">
              <w:rPr>
                <w:rFonts w:ascii="Times New Roman" w:hAnsi="Times New Roman" w:cs="Times New Roman"/>
                <w:color w:val="000000"/>
                <w:sz w:val="24"/>
                <w:szCs w:val="24"/>
              </w:rPr>
              <w:t>. Широка, 6;</w:t>
            </w:r>
          </w:p>
          <w:p w:rsidR="00976CC1" w:rsidRPr="00976CC1" w:rsidRDefault="00976CC1" w:rsidP="00A95640">
            <w:pPr>
              <w:spacing w:after="0" w:line="240" w:lineRule="auto"/>
              <w:rPr>
                <w:rFonts w:ascii="Times New Roman" w:hAnsi="Times New Roman" w:cs="Times New Roman"/>
                <w:sz w:val="24"/>
                <w:szCs w:val="24"/>
              </w:rPr>
            </w:pPr>
            <w:r w:rsidRPr="00976CC1">
              <w:rPr>
                <w:rFonts w:ascii="Times New Roman" w:hAnsi="Times New Roman" w:cs="Times New Roman"/>
                <w:color w:val="000000"/>
                <w:sz w:val="24"/>
                <w:szCs w:val="24"/>
              </w:rPr>
              <w:t>Код ЄДРПОУ: 04363876;</w:t>
            </w:r>
          </w:p>
          <w:p w:rsidR="00976CC1" w:rsidRPr="00976CC1" w:rsidRDefault="00976CC1" w:rsidP="00A95640">
            <w:pPr>
              <w:spacing w:after="0" w:line="240" w:lineRule="auto"/>
              <w:rPr>
                <w:rFonts w:ascii="Times New Roman" w:hAnsi="Times New Roman" w:cs="Times New Roman"/>
                <w:sz w:val="24"/>
                <w:szCs w:val="24"/>
              </w:rPr>
            </w:pPr>
            <w:proofErr w:type="spellStart"/>
            <w:r w:rsidRPr="00976CC1">
              <w:rPr>
                <w:rFonts w:ascii="Times New Roman" w:hAnsi="Times New Roman" w:cs="Times New Roman"/>
                <w:color w:val="000000"/>
                <w:sz w:val="24"/>
                <w:szCs w:val="24"/>
              </w:rPr>
              <w:t>Платіжні</w:t>
            </w:r>
            <w:proofErr w:type="spellEnd"/>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реквізити</w:t>
            </w:r>
            <w:proofErr w:type="spellEnd"/>
            <w:r w:rsidRPr="00976CC1">
              <w:rPr>
                <w:rFonts w:ascii="Times New Roman" w:hAnsi="Times New Roman" w:cs="Times New Roman"/>
                <w:color w:val="000000"/>
                <w:sz w:val="24"/>
                <w:szCs w:val="24"/>
              </w:rPr>
              <w:t>:</w:t>
            </w:r>
          </w:p>
          <w:p w:rsidR="00976CC1" w:rsidRPr="00976CC1" w:rsidRDefault="00976CC1" w:rsidP="00A95640">
            <w:pPr>
              <w:spacing w:after="0" w:line="240" w:lineRule="auto"/>
              <w:rPr>
                <w:rFonts w:ascii="Times New Roman" w:hAnsi="Times New Roman" w:cs="Times New Roman"/>
                <w:sz w:val="24"/>
                <w:szCs w:val="24"/>
              </w:rPr>
            </w:pPr>
            <w:r w:rsidRPr="00976CC1">
              <w:rPr>
                <w:rFonts w:ascii="Times New Roman" w:hAnsi="Times New Roman" w:cs="Times New Roman"/>
                <w:color w:val="000000"/>
                <w:sz w:val="24"/>
                <w:szCs w:val="24"/>
              </w:rPr>
              <w:t>UA</w:t>
            </w:r>
            <w:r w:rsidRPr="00976CC1">
              <w:rPr>
                <w:rFonts w:ascii="Times New Roman" w:hAnsi="Times New Roman" w:cs="Times New Roman"/>
                <w:color w:val="000000"/>
                <w:sz w:val="24"/>
                <w:szCs w:val="24"/>
                <w:lang w:val="uk-UA"/>
              </w:rPr>
              <w:t xml:space="preserve"> ________________________________</w:t>
            </w:r>
            <w:r w:rsidRPr="00976CC1">
              <w:rPr>
                <w:rFonts w:ascii="Times New Roman" w:hAnsi="Times New Roman" w:cs="Times New Roman"/>
                <w:color w:val="000000"/>
                <w:sz w:val="24"/>
                <w:szCs w:val="24"/>
              </w:rPr>
              <w:t>;</w:t>
            </w:r>
          </w:p>
          <w:p w:rsidR="00976CC1" w:rsidRPr="00976CC1" w:rsidRDefault="00976CC1" w:rsidP="00A95640">
            <w:pPr>
              <w:spacing w:after="0" w:line="240" w:lineRule="auto"/>
              <w:rPr>
                <w:rFonts w:ascii="Times New Roman" w:hAnsi="Times New Roman" w:cs="Times New Roman"/>
                <w:sz w:val="24"/>
                <w:szCs w:val="24"/>
              </w:rPr>
            </w:pPr>
            <w:r w:rsidRPr="00976CC1">
              <w:rPr>
                <w:rFonts w:ascii="Times New Roman" w:hAnsi="Times New Roman" w:cs="Times New Roman"/>
                <w:color w:val="000000"/>
                <w:sz w:val="24"/>
                <w:szCs w:val="24"/>
              </w:rPr>
              <w:t>МФО 820172</w:t>
            </w:r>
          </w:p>
          <w:p w:rsidR="00976CC1" w:rsidRPr="00976CC1" w:rsidRDefault="00976CC1" w:rsidP="00A95640">
            <w:pPr>
              <w:spacing w:after="0" w:line="240" w:lineRule="auto"/>
              <w:rPr>
                <w:rFonts w:ascii="Times New Roman" w:hAnsi="Times New Roman" w:cs="Times New Roman"/>
                <w:sz w:val="24"/>
                <w:szCs w:val="24"/>
              </w:rPr>
            </w:pPr>
            <w:proofErr w:type="spellStart"/>
            <w:r w:rsidRPr="00976CC1">
              <w:rPr>
                <w:rFonts w:ascii="Times New Roman" w:hAnsi="Times New Roman" w:cs="Times New Roman"/>
                <w:color w:val="000000"/>
                <w:sz w:val="24"/>
                <w:szCs w:val="24"/>
              </w:rPr>
              <w:t>Броварське</w:t>
            </w:r>
            <w:proofErr w:type="spellEnd"/>
            <w:r w:rsidRPr="00976CC1">
              <w:rPr>
                <w:rFonts w:ascii="Times New Roman" w:hAnsi="Times New Roman" w:cs="Times New Roman"/>
                <w:color w:val="000000"/>
                <w:sz w:val="24"/>
                <w:szCs w:val="24"/>
              </w:rPr>
              <w:t xml:space="preserve"> УДКСУ </w:t>
            </w:r>
            <w:proofErr w:type="spellStart"/>
            <w:r w:rsidRPr="00976CC1">
              <w:rPr>
                <w:rFonts w:ascii="Times New Roman" w:hAnsi="Times New Roman" w:cs="Times New Roman"/>
                <w:color w:val="000000"/>
                <w:sz w:val="24"/>
                <w:szCs w:val="24"/>
              </w:rPr>
              <w:t>Київської</w:t>
            </w:r>
            <w:proofErr w:type="spellEnd"/>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області</w:t>
            </w:r>
            <w:proofErr w:type="spellEnd"/>
            <w:r w:rsidRPr="00976CC1">
              <w:rPr>
                <w:rFonts w:ascii="Times New Roman" w:hAnsi="Times New Roman" w:cs="Times New Roman"/>
                <w:color w:val="000000"/>
                <w:sz w:val="24"/>
                <w:szCs w:val="24"/>
              </w:rPr>
              <w:t>;</w:t>
            </w:r>
          </w:p>
          <w:p w:rsidR="00976CC1" w:rsidRPr="00976CC1" w:rsidRDefault="00976CC1" w:rsidP="00A95640">
            <w:pPr>
              <w:spacing w:after="0" w:line="240" w:lineRule="auto"/>
              <w:rPr>
                <w:rFonts w:ascii="Times New Roman" w:hAnsi="Times New Roman" w:cs="Times New Roman"/>
                <w:sz w:val="24"/>
                <w:szCs w:val="24"/>
              </w:rPr>
            </w:pPr>
            <w:r w:rsidRPr="00976CC1">
              <w:rPr>
                <w:rFonts w:ascii="Times New Roman" w:hAnsi="Times New Roman" w:cs="Times New Roman"/>
                <w:color w:val="000000"/>
                <w:sz w:val="24"/>
                <w:szCs w:val="24"/>
              </w:rPr>
              <w:t>Тел. +380459429281</w:t>
            </w:r>
          </w:p>
          <w:p w:rsidR="00976CC1" w:rsidRPr="00976CC1" w:rsidRDefault="00976CC1" w:rsidP="00A95640">
            <w:pPr>
              <w:spacing w:after="0" w:line="240" w:lineRule="auto"/>
              <w:rPr>
                <w:rFonts w:ascii="Times New Roman" w:hAnsi="Times New Roman" w:cs="Times New Roman"/>
                <w:sz w:val="24"/>
                <w:szCs w:val="24"/>
              </w:rPr>
            </w:pPr>
          </w:p>
        </w:tc>
        <w:tc>
          <w:tcPr>
            <w:tcW w:w="4678" w:type="dxa"/>
            <w:tcBorders>
              <w:top w:val="none" w:sz="0" w:space="0" w:color="000000"/>
              <w:left w:val="none" w:sz="0" w:space="0" w:color="000000"/>
              <w:bottom w:val="none" w:sz="0" w:space="0" w:color="000000"/>
              <w:right w:val="none" w:sz="0" w:space="0" w:color="000000"/>
            </w:tcBorders>
          </w:tcPr>
          <w:p w:rsidR="00976CC1" w:rsidRPr="00976CC1" w:rsidRDefault="00976CC1" w:rsidP="00A95640">
            <w:pPr>
              <w:spacing w:after="0"/>
              <w:rPr>
                <w:rFonts w:ascii="Times New Roman" w:hAnsi="Times New Roman" w:cs="Times New Roman"/>
                <w:color w:val="FF0000"/>
                <w:sz w:val="24"/>
                <w:szCs w:val="24"/>
              </w:rPr>
            </w:pPr>
          </w:p>
          <w:p w:rsidR="00976CC1" w:rsidRPr="00976CC1" w:rsidRDefault="00976CC1" w:rsidP="00A95640">
            <w:pPr>
              <w:spacing w:after="0"/>
              <w:rPr>
                <w:rFonts w:ascii="Times New Roman" w:hAnsi="Times New Roman" w:cs="Times New Roman"/>
                <w:color w:val="FF0000"/>
                <w:sz w:val="24"/>
                <w:szCs w:val="24"/>
              </w:rPr>
            </w:pPr>
            <w:proofErr w:type="spellStart"/>
            <w:r w:rsidRPr="00976CC1">
              <w:rPr>
                <w:rFonts w:ascii="Times New Roman" w:hAnsi="Times New Roman" w:cs="Times New Roman"/>
                <w:i/>
                <w:color w:val="FF0000"/>
                <w:sz w:val="24"/>
                <w:szCs w:val="24"/>
              </w:rPr>
              <w:t>Заповнюється</w:t>
            </w:r>
            <w:proofErr w:type="spellEnd"/>
            <w:r w:rsidRPr="00976CC1">
              <w:rPr>
                <w:rFonts w:ascii="Times New Roman" w:hAnsi="Times New Roman" w:cs="Times New Roman"/>
                <w:i/>
                <w:color w:val="FF0000"/>
                <w:sz w:val="24"/>
                <w:szCs w:val="24"/>
              </w:rPr>
              <w:t xml:space="preserve"> </w:t>
            </w:r>
            <w:r w:rsidRPr="00976CC1">
              <w:rPr>
                <w:rFonts w:ascii="Times New Roman" w:hAnsi="Times New Roman" w:cs="Times New Roman"/>
                <w:i/>
                <w:color w:val="FF0000"/>
                <w:sz w:val="24"/>
                <w:szCs w:val="24"/>
                <w:lang w:val="uk-UA"/>
              </w:rPr>
              <w:t xml:space="preserve">Підрядником </w:t>
            </w:r>
            <w:proofErr w:type="spellStart"/>
            <w:r w:rsidRPr="00976CC1">
              <w:rPr>
                <w:rFonts w:ascii="Times New Roman" w:hAnsi="Times New Roman" w:cs="Times New Roman"/>
                <w:i/>
                <w:color w:val="FF0000"/>
                <w:sz w:val="24"/>
                <w:szCs w:val="24"/>
              </w:rPr>
              <w:t>аналогічно</w:t>
            </w:r>
            <w:proofErr w:type="spellEnd"/>
          </w:p>
        </w:tc>
      </w:tr>
      <w:tr w:rsidR="00976CC1" w:rsidRPr="00976CC1" w:rsidTr="00976CC1">
        <w:trPr>
          <w:trHeight w:val="720"/>
        </w:trPr>
        <w:tc>
          <w:tcPr>
            <w:tcW w:w="4678" w:type="dxa"/>
            <w:tcBorders>
              <w:top w:val="none" w:sz="0" w:space="0" w:color="000000"/>
              <w:left w:val="none" w:sz="0" w:space="0" w:color="000000"/>
              <w:bottom w:val="none" w:sz="0" w:space="0" w:color="000000"/>
              <w:right w:val="none" w:sz="0" w:space="0" w:color="000000"/>
            </w:tcBorders>
          </w:tcPr>
          <w:p w:rsidR="00976CC1" w:rsidRPr="00976CC1" w:rsidRDefault="00976CC1" w:rsidP="00976CC1">
            <w:pPr>
              <w:spacing w:before="240"/>
              <w:ind w:left="31" w:hanging="1"/>
              <w:contextualSpacing/>
              <w:rPr>
                <w:rFonts w:ascii="Times New Roman" w:hAnsi="Times New Roman" w:cs="Times New Roman"/>
                <w:color w:val="000000"/>
                <w:sz w:val="24"/>
                <w:szCs w:val="24"/>
              </w:rPr>
            </w:pPr>
            <w:proofErr w:type="spellStart"/>
            <w:r w:rsidRPr="00976CC1">
              <w:rPr>
                <w:rFonts w:ascii="Times New Roman" w:hAnsi="Times New Roman" w:cs="Times New Roman"/>
                <w:iCs/>
                <w:color w:val="000000"/>
                <w:sz w:val="24"/>
                <w:szCs w:val="24"/>
              </w:rPr>
              <w:t>Від</w:t>
            </w:r>
            <w:proofErr w:type="spellEnd"/>
            <w:r w:rsidRPr="00976CC1">
              <w:rPr>
                <w:rFonts w:ascii="Times New Roman" w:hAnsi="Times New Roman" w:cs="Times New Roman"/>
                <w:iCs/>
                <w:color w:val="000000"/>
                <w:sz w:val="24"/>
                <w:szCs w:val="24"/>
              </w:rPr>
              <w:t xml:space="preserve"> </w:t>
            </w:r>
            <w:proofErr w:type="spellStart"/>
            <w:r w:rsidRPr="00976CC1">
              <w:rPr>
                <w:rFonts w:ascii="Times New Roman" w:hAnsi="Times New Roman" w:cs="Times New Roman"/>
                <w:iCs/>
                <w:color w:val="000000"/>
                <w:sz w:val="24"/>
                <w:szCs w:val="24"/>
                <w:lang w:val="uk-UA"/>
              </w:rPr>
              <w:t>Зазимської</w:t>
            </w:r>
            <w:proofErr w:type="spellEnd"/>
            <w:r w:rsidRPr="00976CC1">
              <w:rPr>
                <w:rFonts w:ascii="Times New Roman" w:hAnsi="Times New Roman" w:cs="Times New Roman"/>
                <w:iCs/>
                <w:color w:val="000000"/>
                <w:sz w:val="24"/>
                <w:szCs w:val="24"/>
                <w:lang w:val="uk-UA"/>
              </w:rPr>
              <w:t xml:space="preserve"> </w:t>
            </w:r>
            <w:proofErr w:type="spellStart"/>
            <w:r w:rsidRPr="00976CC1">
              <w:rPr>
                <w:rFonts w:ascii="Times New Roman" w:hAnsi="Times New Roman" w:cs="Times New Roman"/>
                <w:iCs/>
                <w:color w:val="000000"/>
                <w:sz w:val="24"/>
                <w:szCs w:val="24"/>
              </w:rPr>
              <w:t>сільської</w:t>
            </w:r>
            <w:proofErr w:type="spellEnd"/>
            <w:r w:rsidRPr="00976CC1">
              <w:rPr>
                <w:rFonts w:ascii="Times New Roman" w:hAnsi="Times New Roman" w:cs="Times New Roman"/>
                <w:iCs/>
                <w:color w:val="000000"/>
                <w:sz w:val="24"/>
                <w:szCs w:val="24"/>
              </w:rPr>
              <w:t xml:space="preserve"> ради</w:t>
            </w:r>
          </w:p>
          <w:p w:rsidR="00976CC1" w:rsidRPr="00976CC1" w:rsidRDefault="00976CC1" w:rsidP="00976CC1">
            <w:pPr>
              <w:ind w:left="31" w:hanging="1"/>
              <w:contextualSpacing/>
              <w:rPr>
                <w:rFonts w:ascii="Times New Roman" w:hAnsi="Times New Roman" w:cs="Times New Roman"/>
                <w:color w:val="000000"/>
                <w:sz w:val="24"/>
                <w:szCs w:val="24"/>
              </w:rPr>
            </w:pPr>
            <w:r w:rsidRPr="00976CC1">
              <w:rPr>
                <w:rFonts w:ascii="Times New Roman" w:hAnsi="Times New Roman" w:cs="Times New Roman"/>
                <w:iCs/>
                <w:color w:val="000000"/>
                <w:sz w:val="24"/>
                <w:szCs w:val="24"/>
                <w:lang w:val="uk-UA"/>
              </w:rPr>
              <w:t>С</w:t>
            </w:r>
            <w:proofErr w:type="spellStart"/>
            <w:r w:rsidRPr="00976CC1">
              <w:rPr>
                <w:rFonts w:ascii="Times New Roman" w:hAnsi="Times New Roman" w:cs="Times New Roman"/>
                <w:iCs/>
                <w:color w:val="000000"/>
                <w:sz w:val="24"/>
                <w:szCs w:val="24"/>
              </w:rPr>
              <w:t>ільський</w:t>
            </w:r>
            <w:proofErr w:type="spellEnd"/>
            <w:r w:rsidRPr="00976CC1">
              <w:rPr>
                <w:rFonts w:ascii="Times New Roman" w:hAnsi="Times New Roman" w:cs="Times New Roman"/>
                <w:iCs/>
                <w:color w:val="000000"/>
                <w:sz w:val="24"/>
                <w:szCs w:val="24"/>
              </w:rPr>
              <w:t xml:space="preserve"> голова</w:t>
            </w:r>
          </w:p>
          <w:p w:rsidR="00976CC1" w:rsidRPr="00976CC1" w:rsidRDefault="00976CC1" w:rsidP="00976CC1">
            <w:pPr>
              <w:ind w:left="31" w:hanging="1"/>
              <w:contextualSpacing/>
              <w:rPr>
                <w:rFonts w:ascii="Times New Roman" w:hAnsi="Times New Roman" w:cs="Times New Roman"/>
                <w:color w:val="000000"/>
                <w:sz w:val="24"/>
                <w:szCs w:val="24"/>
              </w:rPr>
            </w:pPr>
          </w:p>
          <w:p w:rsidR="00976CC1" w:rsidRPr="00976CC1" w:rsidRDefault="00976CC1" w:rsidP="00976CC1">
            <w:pPr>
              <w:contextualSpacing/>
              <w:rPr>
                <w:rFonts w:ascii="Times New Roman" w:hAnsi="Times New Roman" w:cs="Times New Roman"/>
                <w:color w:val="000000"/>
                <w:sz w:val="24"/>
                <w:szCs w:val="24"/>
              </w:rPr>
            </w:pPr>
            <w:r w:rsidRPr="00976CC1">
              <w:rPr>
                <w:rFonts w:ascii="Times New Roman" w:hAnsi="Times New Roman" w:cs="Times New Roman"/>
                <w:iCs/>
                <w:color w:val="000000"/>
                <w:sz w:val="24"/>
                <w:szCs w:val="24"/>
              </w:rPr>
              <w:t>__________</w:t>
            </w:r>
            <w:r w:rsidRPr="00976CC1">
              <w:rPr>
                <w:rFonts w:ascii="Times New Roman" w:hAnsi="Times New Roman" w:cs="Times New Roman"/>
                <w:iCs/>
                <w:color w:val="000000"/>
                <w:sz w:val="24"/>
                <w:szCs w:val="24"/>
                <w:lang w:val="uk-UA"/>
              </w:rPr>
              <w:t>____</w:t>
            </w:r>
            <w:r w:rsidRPr="00976CC1">
              <w:rPr>
                <w:rFonts w:ascii="Times New Roman" w:hAnsi="Times New Roman" w:cs="Times New Roman"/>
                <w:iCs/>
                <w:color w:val="000000"/>
                <w:sz w:val="24"/>
                <w:szCs w:val="24"/>
              </w:rPr>
              <w:t>____ В.В. КРУПЕНКО</w:t>
            </w:r>
          </w:p>
        </w:tc>
        <w:tc>
          <w:tcPr>
            <w:tcW w:w="4678" w:type="dxa"/>
            <w:tcBorders>
              <w:top w:val="none" w:sz="0" w:space="0" w:color="000000"/>
              <w:left w:val="none" w:sz="0" w:space="0" w:color="000000"/>
              <w:bottom w:val="none" w:sz="0" w:space="0" w:color="000000"/>
              <w:right w:val="none" w:sz="0" w:space="0" w:color="000000"/>
            </w:tcBorders>
          </w:tcPr>
          <w:p w:rsidR="00976CC1" w:rsidRPr="00976CC1" w:rsidRDefault="00976CC1" w:rsidP="00976CC1">
            <w:pPr>
              <w:rPr>
                <w:rFonts w:ascii="Times New Roman" w:hAnsi="Times New Roman" w:cs="Times New Roman"/>
                <w:color w:val="FF0000"/>
                <w:sz w:val="24"/>
                <w:szCs w:val="24"/>
              </w:rPr>
            </w:pPr>
          </w:p>
          <w:p w:rsidR="00976CC1" w:rsidRPr="00976CC1" w:rsidRDefault="00976CC1" w:rsidP="00976CC1">
            <w:pPr>
              <w:rPr>
                <w:rFonts w:ascii="Times New Roman" w:hAnsi="Times New Roman" w:cs="Times New Roman"/>
                <w:color w:val="FF0000"/>
                <w:sz w:val="24"/>
                <w:szCs w:val="24"/>
              </w:rPr>
            </w:pPr>
            <w:proofErr w:type="spellStart"/>
            <w:r w:rsidRPr="00976CC1">
              <w:rPr>
                <w:rFonts w:ascii="Times New Roman" w:hAnsi="Times New Roman" w:cs="Times New Roman"/>
                <w:i/>
                <w:color w:val="FF0000"/>
                <w:sz w:val="24"/>
                <w:szCs w:val="24"/>
              </w:rPr>
              <w:t>Заповнюється</w:t>
            </w:r>
            <w:proofErr w:type="spellEnd"/>
            <w:r w:rsidRPr="00976CC1">
              <w:rPr>
                <w:rFonts w:ascii="Times New Roman" w:hAnsi="Times New Roman" w:cs="Times New Roman"/>
                <w:i/>
                <w:color w:val="FF0000"/>
                <w:sz w:val="24"/>
                <w:szCs w:val="24"/>
              </w:rPr>
              <w:t xml:space="preserve"> </w:t>
            </w:r>
            <w:r w:rsidRPr="00976CC1">
              <w:rPr>
                <w:rFonts w:ascii="Times New Roman" w:hAnsi="Times New Roman" w:cs="Times New Roman"/>
                <w:i/>
                <w:color w:val="FF0000"/>
                <w:sz w:val="24"/>
                <w:szCs w:val="24"/>
                <w:lang w:val="uk-UA"/>
              </w:rPr>
              <w:t xml:space="preserve">Підрядником </w:t>
            </w:r>
            <w:proofErr w:type="spellStart"/>
            <w:r w:rsidRPr="00976CC1">
              <w:rPr>
                <w:rFonts w:ascii="Times New Roman" w:hAnsi="Times New Roman" w:cs="Times New Roman"/>
                <w:i/>
                <w:color w:val="FF0000"/>
                <w:sz w:val="24"/>
                <w:szCs w:val="24"/>
              </w:rPr>
              <w:t>аналогічно</w:t>
            </w:r>
            <w:proofErr w:type="spellEnd"/>
          </w:p>
          <w:p w:rsidR="00976CC1" w:rsidRPr="00976CC1" w:rsidRDefault="00976CC1" w:rsidP="00976CC1">
            <w:pPr>
              <w:rPr>
                <w:rFonts w:ascii="Times New Roman" w:hAnsi="Times New Roman" w:cs="Times New Roman"/>
                <w:color w:val="FF0000"/>
                <w:sz w:val="24"/>
                <w:szCs w:val="24"/>
              </w:rPr>
            </w:pPr>
          </w:p>
          <w:p w:rsidR="00976CC1" w:rsidRPr="00976CC1" w:rsidRDefault="00976CC1" w:rsidP="00976CC1">
            <w:pPr>
              <w:ind w:left="1" w:hanging="1"/>
              <w:rPr>
                <w:rFonts w:ascii="Times New Roman" w:hAnsi="Times New Roman" w:cs="Times New Roman"/>
                <w:color w:val="FF0000"/>
                <w:sz w:val="24"/>
                <w:szCs w:val="24"/>
              </w:rPr>
            </w:pPr>
          </w:p>
        </w:tc>
      </w:tr>
    </w:tbl>
    <w:bookmarkEnd w:id="3"/>
    <w:p w:rsidR="00976CC1" w:rsidRPr="00A95640" w:rsidRDefault="00976CC1" w:rsidP="00976CC1">
      <w:pPr>
        <w:pStyle w:val="1"/>
        <w:jc w:val="both"/>
        <w:rPr>
          <w:rStyle w:val="Absatz-Standardschriftart"/>
          <w:rFonts w:ascii="Times New Roman" w:eastAsia="Arial" w:hAnsi="Times New Roman" w:cs="Times New Roman"/>
          <w:i/>
          <w:color w:val="FF0000"/>
          <w:sz w:val="18"/>
          <w:szCs w:val="18"/>
          <w:lang w:val="uk-UA"/>
        </w:rPr>
      </w:pPr>
      <w:r w:rsidRPr="00A95640">
        <w:rPr>
          <w:rStyle w:val="Absatz-Standardschriftart"/>
          <w:rFonts w:ascii="Times New Roman" w:eastAsia="Arial" w:hAnsi="Times New Roman" w:cs="Times New Roman"/>
          <w:i/>
          <w:color w:val="FF0000"/>
          <w:sz w:val="18"/>
          <w:szCs w:val="18"/>
          <w:lang w:val="uk-UA"/>
        </w:rPr>
        <w:t>*Примітка:</w:t>
      </w:r>
    </w:p>
    <w:p w:rsidR="00976CC1" w:rsidRPr="00A95640" w:rsidRDefault="00976CC1" w:rsidP="00976CC1">
      <w:pPr>
        <w:pStyle w:val="1"/>
        <w:jc w:val="both"/>
        <w:rPr>
          <w:rStyle w:val="Absatz-Standardschriftart"/>
          <w:rFonts w:ascii="Times New Roman" w:eastAsia="Arial" w:hAnsi="Times New Roman" w:cs="Times New Roman"/>
          <w:i/>
          <w:color w:val="FF0000"/>
          <w:sz w:val="18"/>
          <w:szCs w:val="18"/>
          <w:lang w:val="uk-UA"/>
        </w:rPr>
      </w:pPr>
      <w:r w:rsidRPr="00A95640">
        <w:rPr>
          <w:rStyle w:val="Absatz-Standardschriftart"/>
          <w:rFonts w:ascii="Times New Roman" w:eastAsia="Arial" w:hAnsi="Times New Roman" w:cs="Times New Roman"/>
          <w:i/>
          <w:color w:val="FF0000"/>
          <w:sz w:val="18"/>
          <w:szCs w:val="18"/>
          <w:lang w:val="uk-UA"/>
        </w:rPr>
        <w:t>При укладенні Договору необхідно:</w:t>
      </w:r>
    </w:p>
    <w:p w:rsidR="00976CC1" w:rsidRPr="00A95640" w:rsidRDefault="00976CC1" w:rsidP="00976CC1">
      <w:pPr>
        <w:pStyle w:val="1"/>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 w:val="18"/>
          <w:szCs w:val="18"/>
          <w:lang w:val="uk-UA"/>
        </w:rPr>
      </w:pPr>
      <w:proofErr w:type="spellStart"/>
      <w:r w:rsidRPr="00A95640">
        <w:rPr>
          <w:rStyle w:val="Absatz-Standardschriftart"/>
          <w:rFonts w:ascii="Times New Roman" w:eastAsia="Arial" w:hAnsi="Times New Roman" w:cs="Times New Roman"/>
          <w:i/>
          <w:color w:val="FF0000"/>
          <w:sz w:val="18"/>
          <w:szCs w:val="18"/>
          <w:lang w:val="uk-UA"/>
        </w:rPr>
        <w:t>внести</w:t>
      </w:r>
      <w:proofErr w:type="spellEnd"/>
      <w:r w:rsidRPr="00A95640">
        <w:rPr>
          <w:rStyle w:val="Absatz-Standardschriftart"/>
          <w:rFonts w:ascii="Times New Roman" w:eastAsia="Arial" w:hAnsi="Times New Roman" w:cs="Times New Roman"/>
          <w:i/>
          <w:color w:val="FF0000"/>
          <w:sz w:val="18"/>
          <w:szCs w:val="18"/>
          <w:lang w:val="uk-UA"/>
        </w:rPr>
        <w:t xml:space="preserve"> відповідні дані в місцях з нижнім підкресленням;</w:t>
      </w:r>
    </w:p>
    <w:p w:rsidR="00976CC1" w:rsidRPr="00A95640" w:rsidRDefault="00976CC1" w:rsidP="00976CC1">
      <w:pPr>
        <w:pStyle w:val="1"/>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 w:val="18"/>
          <w:szCs w:val="18"/>
          <w:lang w:val="uk-UA"/>
        </w:rPr>
      </w:pPr>
      <w:r w:rsidRPr="00A95640">
        <w:rPr>
          <w:rStyle w:val="Absatz-Standardschriftart"/>
          <w:rFonts w:ascii="Times New Roman" w:eastAsia="Arial" w:hAnsi="Times New Roman" w:cs="Times New Roman"/>
          <w:i/>
          <w:color w:val="FF0000"/>
          <w:sz w:val="18"/>
          <w:szCs w:val="18"/>
          <w:lang w:val="uk-UA"/>
        </w:rPr>
        <w:t>замінити слова курсивом виділені іншим кольором на відповідні дані;</w:t>
      </w:r>
    </w:p>
    <w:p w:rsidR="00976CC1" w:rsidRPr="00A95640" w:rsidRDefault="00976CC1" w:rsidP="00976CC1">
      <w:pPr>
        <w:pStyle w:val="1"/>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 w:val="18"/>
          <w:szCs w:val="18"/>
          <w:lang w:val="uk-UA"/>
        </w:rPr>
      </w:pPr>
      <w:r w:rsidRPr="00A95640">
        <w:rPr>
          <w:rStyle w:val="Absatz-Standardschriftart"/>
          <w:rFonts w:ascii="Times New Roman" w:eastAsia="Arial" w:hAnsi="Times New Roman" w:cs="Times New Roman"/>
          <w:i/>
          <w:color w:val="FF0000"/>
          <w:sz w:val="18"/>
          <w:szCs w:val="18"/>
          <w:lang w:val="uk-UA"/>
        </w:rPr>
        <w:t>кожна сторінка роздруковується на окремому аркуші;</w:t>
      </w:r>
    </w:p>
    <w:p w:rsidR="00976CC1" w:rsidRPr="00A95640" w:rsidRDefault="00976CC1" w:rsidP="00976CC1">
      <w:pPr>
        <w:pStyle w:val="1"/>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 w:val="18"/>
          <w:szCs w:val="18"/>
          <w:lang w:val="uk-UA"/>
        </w:rPr>
      </w:pPr>
      <w:r w:rsidRPr="00A95640">
        <w:rPr>
          <w:rStyle w:val="Absatz-Standardschriftart"/>
          <w:rFonts w:ascii="Times New Roman" w:eastAsia="Arial" w:hAnsi="Times New Roman" w:cs="Times New Roman"/>
          <w:i/>
          <w:color w:val="FF0000"/>
          <w:sz w:val="18"/>
          <w:szCs w:val="18"/>
          <w:lang w:val="uk-UA"/>
        </w:rPr>
        <w:t xml:space="preserve">розділ 15 - реквізити сторін, не може бути </w:t>
      </w:r>
      <w:proofErr w:type="spellStart"/>
      <w:r w:rsidRPr="00A95640">
        <w:rPr>
          <w:rStyle w:val="Absatz-Standardschriftart"/>
          <w:rFonts w:ascii="Times New Roman" w:eastAsia="Arial" w:hAnsi="Times New Roman" w:cs="Times New Roman"/>
          <w:i/>
          <w:color w:val="FF0000"/>
          <w:sz w:val="18"/>
          <w:szCs w:val="18"/>
          <w:lang w:val="uk-UA"/>
        </w:rPr>
        <w:t>відокремлено</w:t>
      </w:r>
      <w:proofErr w:type="spellEnd"/>
      <w:r w:rsidRPr="00A95640">
        <w:rPr>
          <w:rStyle w:val="Absatz-Standardschriftart"/>
          <w:rFonts w:ascii="Times New Roman" w:eastAsia="Arial" w:hAnsi="Times New Roman" w:cs="Times New Roman"/>
          <w:i/>
          <w:color w:val="FF0000"/>
          <w:sz w:val="18"/>
          <w:szCs w:val="18"/>
          <w:lang w:val="uk-UA"/>
        </w:rPr>
        <w:t xml:space="preserve"> від інших даних на окремому аркуші;</w:t>
      </w:r>
    </w:p>
    <w:p w:rsidR="00976CC1" w:rsidRPr="00A95640" w:rsidRDefault="00976CC1" w:rsidP="00976CC1">
      <w:pPr>
        <w:pStyle w:val="1"/>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 w:val="18"/>
          <w:szCs w:val="18"/>
          <w:lang w:val="uk-UA"/>
        </w:rPr>
      </w:pPr>
      <w:r w:rsidRPr="00A95640">
        <w:rPr>
          <w:rStyle w:val="Absatz-Standardschriftart"/>
          <w:rFonts w:ascii="Times New Roman" w:eastAsia="Arial" w:hAnsi="Times New Roman" w:cs="Times New Roman"/>
          <w:i/>
          <w:color w:val="FF0000"/>
          <w:sz w:val="18"/>
          <w:szCs w:val="18"/>
          <w:lang w:val="uk-UA"/>
        </w:rPr>
        <w:t>розділ 15 - реквізити сторін, не може бути розділено на 2 окремі аркуші;</w:t>
      </w:r>
    </w:p>
    <w:p w:rsidR="00976CC1" w:rsidRPr="00A95640" w:rsidRDefault="00976CC1" w:rsidP="00976CC1">
      <w:pPr>
        <w:pStyle w:val="1"/>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 w:val="18"/>
          <w:szCs w:val="18"/>
          <w:lang w:val="uk-UA"/>
        </w:rPr>
      </w:pPr>
      <w:r w:rsidRPr="00A95640">
        <w:rPr>
          <w:rStyle w:val="Absatz-Standardschriftart"/>
          <w:rFonts w:ascii="Times New Roman" w:eastAsia="Arial" w:hAnsi="Times New Roman" w:cs="Times New Roman"/>
          <w:i/>
          <w:color w:val="FF0000"/>
          <w:sz w:val="18"/>
          <w:szCs w:val="18"/>
          <w:lang w:val="uk-UA"/>
        </w:rPr>
        <w:t>платіжні реквізити погодити з Замовником до підписання договору;</w:t>
      </w:r>
    </w:p>
    <w:p w:rsidR="00976CC1" w:rsidRPr="00A95640" w:rsidRDefault="00976CC1" w:rsidP="00976CC1">
      <w:pPr>
        <w:pStyle w:val="1"/>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 w:val="18"/>
          <w:szCs w:val="18"/>
          <w:lang w:val="uk-UA"/>
        </w:rPr>
      </w:pPr>
      <w:r w:rsidRPr="00A95640">
        <w:rPr>
          <w:rStyle w:val="Absatz-Standardschriftart"/>
          <w:rFonts w:ascii="Times New Roman" w:eastAsia="Arial" w:hAnsi="Times New Roman" w:cs="Times New Roman"/>
          <w:i/>
          <w:color w:val="FF0000"/>
          <w:sz w:val="18"/>
          <w:szCs w:val="18"/>
          <w:lang w:val="uk-UA"/>
        </w:rPr>
        <w:t>“ДОГОВІР” та роздруковується разом з додатками в 2 (двох) оригінальних, автентичних примірниках по 1 (одному) для кожної сторони, кожна сторінка на 1 (одному), окремому аркуші;</w:t>
      </w:r>
    </w:p>
    <w:p w:rsidR="00976CC1" w:rsidRPr="00A95640" w:rsidRDefault="00976CC1" w:rsidP="00976CC1">
      <w:pPr>
        <w:pStyle w:val="1"/>
        <w:jc w:val="center"/>
        <w:rPr>
          <w:rStyle w:val="Absatz-Standardschriftart"/>
          <w:rFonts w:ascii="Times New Roman" w:eastAsia="Arial" w:hAnsi="Times New Roman" w:cs="Times New Roman"/>
          <w:i/>
          <w:color w:val="FF0000"/>
          <w:sz w:val="18"/>
          <w:szCs w:val="18"/>
          <w:lang w:val="uk-UA"/>
        </w:rPr>
      </w:pPr>
    </w:p>
    <w:p w:rsidR="00976CC1" w:rsidRPr="00A95640" w:rsidRDefault="00976CC1" w:rsidP="00976CC1">
      <w:pPr>
        <w:pStyle w:val="1"/>
        <w:jc w:val="center"/>
        <w:rPr>
          <w:rFonts w:ascii="Times New Roman" w:eastAsia="Arial" w:hAnsi="Times New Roman" w:cs="Times New Roman"/>
          <w:color w:val="000000"/>
          <w:sz w:val="18"/>
          <w:szCs w:val="18"/>
        </w:rPr>
      </w:pPr>
      <w:r w:rsidRPr="00A95640">
        <w:rPr>
          <w:rStyle w:val="Absatz-Standardschriftart"/>
          <w:rFonts w:ascii="Times New Roman" w:eastAsia="Arial" w:hAnsi="Times New Roman" w:cs="Times New Roman"/>
          <w:i/>
          <w:color w:val="FF0000"/>
          <w:sz w:val="18"/>
          <w:szCs w:val="18"/>
          <w:lang w:val="uk-UA"/>
        </w:rPr>
        <w:t>НАПРАВИТИ ДОГОВІР ЗАМОВНИКУ В ЕЛЕКТРОННОМУ ВИГЛЯДІ НА ПОГОДЖЕННЯ!!!</w:t>
      </w:r>
    </w:p>
    <w:sectPr w:rsidR="00976CC1" w:rsidRPr="00A95640" w:rsidSect="00A95640">
      <w:pgSz w:w="11904" w:h="16836"/>
      <w:pgMar w:top="709" w:right="705" w:bottom="1276" w:left="850" w:header="709" w:footer="19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0B0"/>
    <w:multiLevelType w:val="multilevel"/>
    <w:tmpl w:val="0A26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C0C69"/>
    <w:multiLevelType w:val="hybridMultilevel"/>
    <w:tmpl w:val="3C46D204"/>
    <w:lvl w:ilvl="0" w:tplc="70303A8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E0D84"/>
    <w:multiLevelType w:val="hybridMultilevel"/>
    <w:tmpl w:val="6A54AFA4"/>
    <w:lvl w:ilvl="0" w:tplc="B66273A2">
      <w:start w:val="1"/>
      <w:numFmt w:val="bullet"/>
      <w:lvlText w:val="–"/>
      <w:lvlJc w:val="left"/>
      <w:pPr>
        <w:ind w:left="1418" w:hanging="360"/>
      </w:pPr>
      <w:rPr>
        <w:rFonts w:ascii="Arial" w:eastAsia="Arial" w:hAnsi="Arial" w:cs="Arial"/>
      </w:rPr>
    </w:lvl>
    <w:lvl w:ilvl="1" w:tplc="84866AEC">
      <w:start w:val="1"/>
      <w:numFmt w:val="bullet"/>
      <w:lvlText w:val="o"/>
      <w:lvlJc w:val="left"/>
      <w:pPr>
        <w:ind w:left="2138" w:hanging="360"/>
      </w:pPr>
      <w:rPr>
        <w:rFonts w:ascii="Courier New" w:eastAsia="Courier New" w:hAnsi="Courier New" w:cs="Courier New"/>
      </w:rPr>
    </w:lvl>
    <w:lvl w:ilvl="2" w:tplc="47342296">
      <w:start w:val="1"/>
      <w:numFmt w:val="bullet"/>
      <w:lvlText w:val="§"/>
      <w:lvlJc w:val="left"/>
      <w:pPr>
        <w:ind w:left="2858" w:hanging="360"/>
      </w:pPr>
      <w:rPr>
        <w:rFonts w:ascii="Wingdings" w:eastAsia="Wingdings" w:hAnsi="Wingdings" w:cs="Wingdings"/>
      </w:rPr>
    </w:lvl>
    <w:lvl w:ilvl="3" w:tplc="1BE4597A">
      <w:start w:val="1"/>
      <w:numFmt w:val="bullet"/>
      <w:lvlText w:val="·"/>
      <w:lvlJc w:val="left"/>
      <w:pPr>
        <w:ind w:left="3578" w:hanging="360"/>
      </w:pPr>
      <w:rPr>
        <w:rFonts w:ascii="Symbol" w:eastAsia="Symbol" w:hAnsi="Symbol" w:cs="Symbol"/>
      </w:rPr>
    </w:lvl>
    <w:lvl w:ilvl="4" w:tplc="2F72942E">
      <w:start w:val="1"/>
      <w:numFmt w:val="bullet"/>
      <w:lvlText w:val="o"/>
      <w:lvlJc w:val="left"/>
      <w:pPr>
        <w:ind w:left="4298" w:hanging="360"/>
      </w:pPr>
      <w:rPr>
        <w:rFonts w:ascii="Courier New" w:eastAsia="Courier New" w:hAnsi="Courier New" w:cs="Courier New"/>
      </w:rPr>
    </w:lvl>
    <w:lvl w:ilvl="5" w:tplc="545245AE">
      <w:start w:val="1"/>
      <w:numFmt w:val="bullet"/>
      <w:lvlText w:val="§"/>
      <w:lvlJc w:val="left"/>
      <w:pPr>
        <w:ind w:left="5018" w:hanging="360"/>
      </w:pPr>
      <w:rPr>
        <w:rFonts w:ascii="Wingdings" w:eastAsia="Wingdings" w:hAnsi="Wingdings" w:cs="Wingdings"/>
      </w:rPr>
    </w:lvl>
    <w:lvl w:ilvl="6" w:tplc="98A0BCF4">
      <w:start w:val="1"/>
      <w:numFmt w:val="bullet"/>
      <w:lvlText w:val="·"/>
      <w:lvlJc w:val="left"/>
      <w:pPr>
        <w:ind w:left="5738" w:hanging="360"/>
      </w:pPr>
      <w:rPr>
        <w:rFonts w:ascii="Symbol" w:eastAsia="Symbol" w:hAnsi="Symbol" w:cs="Symbol"/>
      </w:rPr>
    </w:lvl>
    <w:lvl w:ilvl="7" w:tplc="75F257FE">
      <w:start w:val="1"/>
      <w:numFmt w:val="bullet"/>
      <w:lvlText w:val="o"/>
      <w:lvlJc w:val="left"/>
      <w:pPr>
        <w:ind w:left="6458" w:hanging="360"/>
      </w:pPr>
      <w:rPr>
        <w:rFonts w:ascii="Courier New" w:eastAsia="Courier New" w:hAnsi="Courier New" w:cs="Courier New"/>
      </w:rPr>
    </w:lvl>
    <w:lvl w:ilvl="8" w:tplc="17AC7038">
      <w:start w:val="1"/>
      <w:numFmt w:val="bullet"/>
      <w:lvlText w:val="§"/>
      <w:lvlJc w:val="left"/>
      <w:pPr>
        <w:ind w:left="7178" w:hanging="360"/>
      </w:pPr>
      <w:rPr>
        <w:rFonts w:ascii="Wingdings" w:eastAsia="Wingdings" w:hAnsi="Wingdings" w:cs="Wingdings"/>
      </w:rPr>
    </w:lvl>
  </w:abstractNum>
  <w:abstractNum w:abstractNumId="3" w15:restartNumberingAfterBreak="0">
    <w:nsid w:val="0BDD3BEB"/>
    <w:multiLevelType w:val="multilevel"/>
    <w:tmpl w:val="CFBA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861EC"/>
    <w:multiLevelType w:val="multilevel"/>
    <w:tmpl w:val="B092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259D8"/>
    <w:multiLevelType w:val="multilevel"/>
    <w:tmpl w:val="D8DE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D3DC2"/>
    <w:multiLevelType w:val="multilevel"/>
    <w:tmpl w:val="01A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56C48"/>
    <w:multiLevelType w:val="hybridMultilevel"/>
    <w:tmpl w:val="8C04E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2BA2D93"/>
    <w:multiLevelType w:val="multilevel"/>
    <w:tmpl w:val="26C6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B5C1D"/>
    <w:multiLevelType w:val="multilevel"/>
    <w:tmpl w:val="0094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C4A52"/>
    <w:multiLevelType w:val="multilevel"/>
    <w:tmpl w:val="C9BE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E7B28"/>
    <w:multiLevelType w:val="multilevel"/>
    <w:tmpl w:val="0CEC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C55CAB"/>
    <w:multiLevelType w:val="multilevel"/>
    <w:tmpl w:val="AA9C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5A1F71"/>
    <w:multiLevelType w:val="multilevel"/>
    <w:tmpl w:val="E23CC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0E39D2"/>
    <w:multiLevelType w:val="multilevel"/>
    <w:tmpl w:val="E6CE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E16A6"/>
    <w:multiLevelType w:val="multilevel"/>
    <w:tmpl w:val="26CC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F04A3"/>
    <w:multiLevelType w:val="hybridMultilevel"/>
    <w:tmpl w:val="D030563E"/>
    <w:lvl w:ilvl="0" w:tplc="DA22CB8A">
      <w:start w:val="1"/>
      <w:numFmt w:val="decimal"/>
      <w:lvlText w:val="%1."/>
      <w:lvlJc w:val="left"/>
      <w:pPr>
        <w:ind w:left="450" w:hanging="360"/>
      </w:pPr>
      <w:rPr>
        <w:b/>
        <w:strike w:val="0"/>
        <w:color w:val="auto"/>
      </w:rPr>
    </w:lvl>
    <w:lvl w:ilvl="1" w:tplc="934413EA">
      <w:start w:val="1"/>
      <w:numFmt w:val="lowerLetter"/>
      <w:lvlText w:val="%2."/>
      <w:lvlJc w:val="left"/>
      <w:pPr>
        <w:ind w:left="1440" w:hanging="360"/>
      </w:pPr>
    </w:lvl>
    <w:lvl w:ilvl="2" w:tplc="54548DB0">
      <w:start w:val="1"/>
      <w:numFmt w:val="lowerRoman"/>
      <w:lvlText w:val="%3."/>
      <w:lvlJc w:val="right"/>
      <w:pPr>
        <w:ind w:left="2160" w:hanging="180"/>
      </w:pPr>
    </w:lvl>
    <w:lvl w:ilvl="3" w:tplc="159C74C0">
      <w:start w:val="1"/>
      <w:numFmt w:val="decimal"/>
      <w:lvlText w:val="%4."/>
      <w:lvlJc w:val="left"/>
      <w:pPr>
        <w:ind w:left="2880" w:hanging="360"/>
      </w:pPr>
    </w:lvl>
    <w:lvl w:ilvl="4" w:tplc="8588133E">
      <w:start w:val="1"/>
      <w:numFmt w:val="lowerLetter"/>
      <w:lvlText w:val="%5."/>
      <w:lvlJc w:val="left"/>
      <w:pPr>
        <w:ind w:left="3600" w:hanging="360"/>
      </w:pPr>
    </w:lvl>
    <w:lvl w:ilvl="5" w:tplc="938A8908">
      <w:start w:val="1"/>
      <w:numFmt w:val="lowerRoman"/>
      <w:lvlText w:val="%6."/>
      <w:lvlJc w:val="right"/>
      <w:pPr>
        <w:ind w:left="4320" w:hanging="180"/>
      </w:pPr>
    </w:lvl>
    <w:lvl w:ilvl="6" w:tplc="7348F1F2">
      <w:start w:val="1"/>
      <w:numFmt w:val="decimal"/>
      <w:lvlText w:val="%7."/>
      <w:lvlJc w:val="left"/>
      <w:pPr>
        <w:ind w:left="5040" w:hanging="360"/>
      </w:pPr>
    </w:lvl>
    <w:lvl w:ilvl="7" w:tplc="7A3E23BC">
      <w:start w:val="1"/>
      <w:numFmt w:val="lowerLetter"/>
      <w:lvlText w:val="%8."/>
      <w:lvlJc w:val="left"/>
      <w:pPr>
        <w:ind w:left="5760" w:hanging="360"/>
      </w:pPr>
    </w:lvl>
    <w:lvl w:ilvl="8" w:tplc="6C86D062">
      <w:start w:val="1"/>
      <w:numFmt w:val="lowerRoman"/>
      <w:lvlText w:val="%9."/>
      <w:lvlJc w:val="right"/>
      <w:pPr>
        <w:ind w:left="6480" w:hanging="180"/>
      </w:pPr>
    </w:lvl>
  </w:abstractNum>
  <w:abstractNum w:abstractNumId="17" w15:restartNumberingAfterBreak="0">
    <w:nsid w:val="2EF35E17"/>
    <w:multiLevelType w:val="multilevel"/>
    <w:tmpl w:val="E45C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60A19"/>
    <w:multiLevelType w:val="multilevel"/>
    <w:tmpl w:val="2B72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5C23D8"/>
    <w:multiLevelType w:val="hybridMultilevel"/>
    <w:tmpl w:val="8CC29B5E"/>
    <w:lvl w:ilvl="0" w:tplc="06542FF4">
      <w:start w:val="1"/>
      <w:numFmt w:val="bullet"/>
      <w:lvlText w:val="–"/>
      <w:lvlJc w:val="left"/>
      <w:pPr>
        <w:ind w:left="720" w:hanging="360"/>
      </w:pPr>
      <w:rPr>
        <w:rFonts w:ascii="Arial" w:eastAsia="Arial" w:hAnsi="Arial" w:cs="Arial"/>
      </w:rPr>
    </w:lvl>
    <w:lvl w:ilvl="1" w:tplc="16D2EF0A">
      <w:start w:val="1"/>
      <w:numFmt w:val="bullet"/>
      <w:lvlText w:val="o"/>
      <w:lvlJc w:val="left"/>
      <w:pPr>
        <w:ind w:left="1440" w:hanging="360"/>
      </w:pPr>
      <w:rPr>
        <w:rFonts w:ascii="Courier New" w:eastAsia="Courier New" w:hAnsi="Courier New" w:cs="Courier New"/>
      </w:rPr>
    </w:lvl>
    <w:lvl w:ilvl="2" w:tplc="D53638EA">
      <w:start w:val="1"/>
      <w:numFmt w:val="bullet"/>
      <w:lvlText w:val="§"/>
      <w:lvlJc w:val="left"/>
      <w:pPr>
        <w:ind w:left="2160" w:hanging="360"/>
      </w:pPr>
      <w:rPr>
        <w:rFonts w:ascii="Wingdings" w:eastAsia="Wingdings" w:hAnsi="Wingdings" w:cs="Wingdings"/>
      </w:rPr>
    </w:lvl>
    <w:lvl w:ilvl="3" w:tplc="B13A8692">
      <w:start w:val="1"/>
      <w:numFmt w:val="bullet"/>
      <w:lvlText w:val="·"/>
      <w:lvlJc w:val="left"/>
      <w:pPr>
        <w:ind w:left="2880" w:hanging="360"/>
      </w:pPr>
      <w:rPr>
        <w:rFonts w:ascii="Symbol" w:eastAsia="Symbol" w:hAnsi="Symbol" w:cs="Symbol"/>
      </w:rPr>
    </w:lvl>
    <w:lvl w:ilvl="4" w:tplc="0298FCF4">
      <w:start w:val="1"/>
      <w:numFmt w:val="bullet"/>
      <w:lvlText w:val="o"/>
      <w:lvlJc w:val="left"/>
      <w:pPr>
        <w:ind w:left="3600" w:hanging="360"/>
      </w:pPr>
      <w:rPr>
        <w:rFonts w:ascii="Courier New" w:eastAsia="Courier New" w:hAnsi="Courier New" w:cs="Courier New"/>
      </w:rPr>
    </w:lvl>
    <w:lvl w:ilvl="5" w:tplc="D8640EEE">
      <w:start w:val="1"/>
      <w:numFmt w:val="bullet"/>
      <w:lvlText w:val="§"/>
      <w:lvlJc w:val="left"/>
      <w:pPr>
        <w:ind w:left="4320" w:hanging="360"/>
      </w:pPr>
      <w:rPr>
        <w:rFonts w:ascii="Wingdings" w:eastAsia="Wingdings" w:hAnsi="Wingdings" w:cs="Wingdings"/>
      </w:rPr>
    </w:lvl>
    <w:lvl w:ilvl="6" w:tplc="3D289CA2">
      <w:start w:val="1"/>
      <w:numFmt w:val="bullet"/>
      <w:lvlText w:val="·"/>
      <w:lvlJc w:val="left"/>
      <w:pPr>
        <w:ind w:left="5040" w:hanging="360"/>
      </w:pPr>
      <w:rPr>
        <w:rFonts w:ascii="Symbol" w:eastAsia="Symbol" w:hAnsi="Symbol" w:cs="Symbol"/>
      </w:rPr>
    </w:lvl>
    <w:lvl w:ilvl="7" w:tplc="A3D6F58A">
      <w:start w:val="1"/>
      <w:numFmt w:val="bullet"/>
      <w:lvlText w:val="o"/>
      <w:lvlJc w:val="left"/>
      <w:pPr>
        <w:ind w:left="5760" w:hanging="360"/>
      </w:pPr>
      <w:rPr>
        <w:rFonts w:ascii="Courier New" w:eastAsia="Courier New" w:hAnsi="Courier New" w:cs="Courier New"/>
      </w:rPr>
    </w:lvl>
    <w:lvl w:ilvl="8" w:tplc="32E60CE4">
      <w:start w:val="1"/>
      <w:numFmt w:val="bullet"/>
      <w:lvlText w:val="§"/>
      <w:lvlJc w:val="left"/>
      <w:pPr>
        <w:ind w:left="6480" w:hanging="360"/>
      </w:pPr>
      <w:rPr>
        <w:rFonts w:ascii="Wingdings" w:eastAsia="Wingdings" w:hAnsi="Wingdings" w:cs="Wingdings"/>
      </w:rPr>
    </w:lvl>
  </w:abstractNum>
  <w:abstractNum w:abstractNumId="20" w15:restartNumberingAfterBreak="0">
    <w:nsid w:val="31EA128E"/>
    <w:multiLevelType w:val="multilevel"/>
    <w:tmpl w:val="23E6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F65EF2"/>
    <w:multiLevelType w:val="hybridMultilevel"/>
    <w:tmpl w:val="6720CD88"/>
    <w:lvl w:ilvl="0" w:tplc="733E6AD2">
      <w:start w:val="6"/>
      <w:numFmt w:val="bullet"/>
      <w:lvlText w:val="-"/>
      <w:lvlJc w:val="left"/>
      <w:pPr>
        <w:ind w:left="2033" w:hanging="360"/>
      </w:pPr>
      <w:rPr>
        <w:rFonts w:ascii="Times New Roman" w:eastAsia="Calibri" w:hAnsi="Times New Roman" w:cs="Times New Roman" w:hint="default"/>
      </w:rPr>
    </w:lvl>
    <w:lvl w:ilvl="1" w:tplc="658036EA">
      <w:start w:val="1"/>
      <w:numFmt w:val="bullet"/>
      <w:lvlText w:val="o"/>
      <w:lvlJc w:val="left"/>
      <w:pPr>
        <w:ind w:left="2753" w:hanging="360"/>
      </w:pPr>
      <w:rPr>
        <w:rFonts w:ascii="Courier New" w:hAnsi="Courier New" w:cs="Courier New" w:hint="default"/>
      </w:rPr>
    </w:lvl>
    <w:lvl w:ilvl="2" w:tplc="FBE8B5D6">
      <w:start w:val="1"/>
      <w:numFmt w:val="bullet"/>
      <w:lvlText w:val=""/>
      <w:lvlJc w:val="left"/>
      <w:pPr>
        <w:ind w:left="3473" w:hanging="360"/>
      </w:pPr>
      <w:rPr>
        <w:rFonts w:ascii="Wingdings" w:hAnsi="Wingdings" w:hint="default"/>
      </w:rPr>
    </w:lvl>
    <w:lvl w:ilvl="3" w:tplc="7BD406CA">
      <w:start w:val="1"/>
      <w:numFmt w:val="bullet"/>
      <w:lvlText w:val=""/>
      <w:lvlJc w:val="left"/>
      <w:pPr>
        <w:ind w:left="4193" w:hanging="360"/>
      </w:pPr>
      <w:rPr>
        <w:rFonts w:ascii="Symbol" w:hAnsi="Symbol" w:hint="default"/>
      </w:rPr>
    </w:lvl>
    <w:lvl w:ilvl="4" w:tplc="C2BAD5C0">
      <w:start w:val="1"/>
      <w:numFmt w:val="bullet"/>
      <w:lvlText w:val="o"/>
      <w:lvlJc w:val="left"/>
      <w:pPr>
        <w:ind w:left="4913" w:hanging="360"/>
      </w:pPr>
      <w:rPr>
        <w:rFonts w:ascii="Courier New" w:hAnsi="Courier New" w:cs="Courier New" w:hint="default"/>
      </w:rPr>
    </w:lvl>
    <w:lvl w:ilvl="5" w:tplc="B0E49774">
      <w:start w:val="1"/>
      <w:numFmt w:val="bullet"/>
      <w:lvlText w:val=""/>
      <w:lvlJc w:val="left"/>
      <w:pPr>
        <w:ind w:left="5633" w:hanging="360"/>
      </w:pPr>
      <w:rPr>
        <w:rFonts w:ascii="Wingdings" w:hAnsi="Wingdings" w:hint="default"/>
      </w:rPr>
    </w:lvl>
    <w:lvl w:ilvl="6" w:tplc="BF92E0A2">
      <w:start w:val="1"/>
      <w:numFmt w:val="bullet"/>
      <w:lvlText w:val=""/>
      <w:lvlJc w:val="left"/>
      <w:pPr>
        <w:ind w:left="6353" w:hanging="360"/>
      </w:pPr>
      <w:rPr>
        <w:rFonts w:ascii="Symbol" w:hAnsi="Symbol" w:hint="default"/>
      </w:rPr>
    </w:lvl>
    <w:lvl w:ilvl="7" w:tplc="26723670">
      <w:start w:val="1"/>
      <w:numFmt w:val="bullet"/>
      <w:lvlText w:val="o"/>
      <w:lvlJc w:val="left"/>
      <w:pPr>
        <w:ind w:left="7073" w:hanging="360"/>
      </w:pPr>
      <w:rPr>
        <w:rFonts w:ascii="Courier New" w:hAnsi="Courier New" w:cs="Courier New" w:hint="default"/>
      </w:rPr>
    </w:lvl>
    <w:lvl w:ilvl="8" w:tplc="E1C6E616">
      <w:start w:val="1"/>
      <w:numFmt w:val="bullet"/>
      <w:lvlText w:val=""/>
      <w:lvlJc w:val="left"/>
      <w:pPr>
        <w:ind w:left="7793" w:hanging="360"/>
      </w:pPr>
      <w:rPr>
        <w:rFonts w:ascii="Wingdings" w:hAnsi="Wingdings" w:hint="default"/>
      </w:rPr>
    </w:lvl>
  </w:abstractNum>
  <w:abstractNum w:abstractNumId="22" w15:restartNumberingAfterBreak="0">
    <w:nsid w:val="32482BDC"/>
    <w:multiLevelType w:val="multilevel"/>
    <w:tmpl w:val="979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D015B8"/>
    <w:multiLevelType w:val="hybridMultilevel"/>
    <w:tmpl w:val="74FEB5F6"/>
    <w:lvl w:ilvl="0" w:tplc="72DCFCD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3131C17"/>
    <w:multiLevelType w:val="multilevel"/>
    <w:tmpl w:val="B524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32A33"/>
    <w:multiLevelType w:val="multilevel"/>
    <w:tmpl w:val="5C26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E1561C"/>
    <w:multiLevelType w:val="multilevel"/>
    <w:tmpl w:val="542C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E157B0"/>
    <w:multiLevelType w:val="multilevel"/>
    <w:tmpl w:val="A6D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F241B3"/>
    <w:multiLevelType w:val="multilevel"/>
    <w:tmpl w:val="845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0F2CCC"/>
    <w:multiLevelType w:val="multilevel"/>
    <w:tmpl w:val="6E9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2A2037"/>
    <w:multiLevelType w:val="multilevel"/>
    <w:tmpl w:val="0E84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D83EFE"/>
    <w:multiLevelType w:val="multilevel"/>
    <w:tmpl w:val="D146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726E78"/>
    <w:multiLevelType w:val="hybridMultilevel"/>
    <w:tmpl w:val="710C44E6"/>
    <w:lvl w:ilvl="0" w:tplc="BC3487E8">
      <w:start w:val="4"/>
      <w:numFmt w:val="bullet"/>
      <w:lvlText w:val="-"/>
      <w:lvlJc w:val="left"/>
      <w:pPr>
        <w:ind w:left="720" w:hanging="360"/>
      </w:pPr>
      <w:rPr>
        <w:rFonts w:ascii="Times New Roman" w:eastAsia="Times New Roman" w:hAnsi="Times New Roman" w:cs="Times New Roman" w:hint="default"/>
      </w:rPr>
    </w:lvl>
    <w:lvl w:ilvl="1" w:tplc="35789CEA">
      <w:start w:val="1"/>
      <w:numFmt w:val="bullet"/>
      <w:lvlText w:val="o"/>
      <w:lvlJc w:val="left"/>
      <w:pPr>
        <w:ind w:left="1440" w:hanging="360"/>
      </w:pPr>
      <w:rPr>
        <w:rFonts w:ascii="Courier New" w:hAnsi="Courier New" w:cs="Courier New" w:hint="default"/>
      </w:rPr>
    </w:lvl>
    <w:lvl w:ilvl="2" w:tplc="69020280">
      <w:start w:val="1"/>
      <w:numFmt w:val="bullet"/>
      <w:lvlText w:val=""/>
      <w:lvlJc w:val="left"/>
      <w:pPr>
        <w:ind w:left="2160" w:hanging="360"/>
      </w:pPr>
      <w:rPr>
        <w:rFonts w:ascii="Wingdings" w:hAnsi="Wingdings" w:hint="default"/>
      </w:rPr>
    </w:lvl>
    <w:lvl w:ilvl="3" w:tplc="5484BB76">
      <w:start w:val="1"/>
      <w:numFmt w:val="bullet"/>
      <w:lvlText w:val=""/>
      <w:lvlJc w:val="left"/>
      <w:pPr>
        <w:ind w:left="2880" w:hanging="360"/>
      </w:pPr>
      <w:rPr>
        <w:rFonts w:ascii="Symbol" w:hAnsi="Symbol" w:hint="default"/>
      </w:rPr>
    </w:lvl>
    <w:lvl w:ilvl="4" w:tplc="2890A9F4">
      <w:start w:val="1"/>
      <w:numFmt w:val="bullet"/>
      <w:lvlText w:val="o"/>
      <w:lvlJc w:val="left"/>
      <w:pPr>
        <w:ind w:left="3600" w:hanging="360"/>
      </w:pPr>
      <w:rPr>
        <w:rFonts w:ascii="Courier New" w:hAnsi="Courier New" w:cs="Courier New" w:hint="default"/>
      </w:rPr>
    </w:lvl>
    <w:lvl w:ilvl="5" w:tplc="9F16C106">
      <w:start w:val="1"/>
      <w:numFmt w:val="bullet"/>
      <w:lvlText w:val=""/>
      <w:lvlJc w:val="left"/>
      <w:pPr>
        <w:ind w:left="4320" w:hanging="360"/>
      </w:pPr>
      <w:rPr>
        <w:rFonts w:ascii="Wingdings" w:hAnsi="Wingdings" w:hint="default"/>
      </w:rPr>
    </w:lvl>
    <w:lvl w:ilvl="6" w:tplc="BE009EF2">
      <w:start w:val="1"/>
      <w:numFmt w:val="bullet"/>
      <w:lvlText w:val=""/>
      <w:lvlJc w:val="left"/>
      <w:pPr>
        <w:ind w:left="5040" w:hanging="360"/>
      </w:pPr>
      <w:rPr>
        <w:rFonts w:ascii="Symbol" w:hAnsi="Symbol" w:hint="default"/>
      </w:rPr>
    </w:lvl>
    <w:lvl w:ilvl="7" w:tplc="4DC85F70">
      <w:start w:val="1"/>
      <w:numFmt w:val="bullet"/>
      <w:lvlText w:val="o"/>
      <w:lvlJc w:val="left"/>
      <w:pPr>
        <w:ind w:left="5760" w:hanging="360"/>
      </w:pPr>
      <w:rPr>
        <w:rFonts w:ascii="Courier New" w:hAnsi="Courier New" w:cs="Courier New" w:hint="default"/>
      </w:rPr>
    </w:lvl>
    <w:lvl w:ilvl="8" w:tplc="D82C9C76">
      <w:start w:val="1"/>
      <w:numFmt w:val="bullet"/>
      <w:lvlText w:val=""/>
      <w:lvlJc w:val="left"/>
      <w:pPr>
        <w:ind w:left="6480" w:hanging="360"/>
      </w:pPr>
      <w:rPr>
        <w:rFonts w:ascii="Wingdings" w:hAnsi="Wingdings" w:hint="default"/>
      </w:rPr>
    </w:lvl>
  </w:abstractNum>
  <w:abstractNum w:abstractNumId="33" w15:restartNumberingAfterBreak="0">
    <w:nsid w:val="4EFA120E"/>
    <w:multiLevelType w:val="hybridMultilevel"/>
    <w:tmpl w:val="97787E0C"/>
    <w:lvl w:ilvl="0" w:tplc="150A8A72">
      <w:start w:val="1"/>
      <w:numFmt w:val="decimal"/>
      <w:lvlText w:val="%1."/>
      <w:lvlJc w:val="left"/>
      <w:pPr>
        <w:ind w:left="720" w:hanging="360"/>
      </w:pPr>
    </w:lvl>
    <w:lvl w:ilvl="1" w:tplc="C3506F68">
      <w:start w:val="1"/>
      <w:numFmt w:val="lowerLetter"/>
      <w:lvlText w:val="%2."/>
      <w:lvlJc w:val="left"/>
      <w:pPr>
        <w:ind w:left="1440" w:hanging="360"/>
      </w:pPr>
    </w:lvl>
    <w:lvl w:ilvl="2" w:tplc="71B6EEF4">
      <w:start w:val="1"/>
      <w:numFmt w:val="lowerRoman"/>
      <w:lvlText w:val="%3."/>
      <w:lvlJc w:val="right"/>
      <w:pPr>
        <w:ind w:left="2160" w:hanging="180"/>
      </w:pPr>
    </w:lvl>
    <w:lvl w:ilvl="3" w:tplc="BEEAAECE">
      <w:start w:val="1"/>
      <w:numFmt w:val="decimal"/>
      <w:lvlText w:val="%4."/>
      <w:lvlJc w:val="left"/>
      <w:pPr>
        <w:ind w:left="2880" w:hanging="360"/>
      </w:pPr>
    </w:lvl>
    <w:lvl w:ilvl="4" w:tplc="982A1D68">
      <w:start w:val="1"/>
      <w:numFmt w:val="lowerLetter"/>
      <w:lvlText w:val="%5."/>
      <w:lvlJc w:val="left"/>
      <w:pPr>
        <w:ind w:left="3600" w:hanging="360"/>
      </w:pPr>
    </w:lvl>
    <w:lvl w:ilvl="5" w:tplc="7D0A8754">
      <w:start w:val="1"/>
      <w:numFmt w:val="lowerRoman"/>
      <w:lvlText w:val="%6."/>
      <w:lvlJc w:val="right"/>
      <w:pPr>
        <w:ind w:left="4320" w:hanging="180"/>
      </w:pPr>
    </w:lvl>
    <w:lvl w:ilvl="6" w:tplc="25CA246A">
      <w:start w:val="1"/>
      <w:numFmt w:val="decimal"/>
      <w:lvlText w:val="%7."/>
      <w:lvlJc w:val="left"/>
      <w:pPr>
        <w:ind w:left="5040" w:hanging="360"/>
      </w:pPr>
    </w:lvl>
    <w:lvl w:ilvl="7" w:tplc="39B0A4A6">
      <w:start w:val="1"/>
      <w:numFmt w:val="lowerLetter"/>
      <w:lvlText w:val="%8."/>
      <w:lvlJc w:val="left"/>
      <w:pPr>
        <w:ind w:left="5760" w:hanging="360"/>
      </w:pPr>
    </w:lvl>
    <w:lvl w:ilvl="8" w:tplc="03146F06">
      <w:start w:val="1"/>
      <w:numFmt w:val="lowerRoman"/>
      <w:lvlText w:val="%9."/>
      <w:lvlJc w:val="right"/>
      <w:pPr>
        <w:ind w:left="6480" w:hanging="180"/>
      </w:pPr>
    </w:lvl>
  </w:abstractNum>
  <w:abstractNum w:abstractNumId="34" w15:restartNumberingAfterBreak="0">
    <w:nsid w:val="50581702"/>
    <w:multiLevelType w:val="multilevel"/>
    <w:tmpl w:val="AB74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B26E0B"/>
    <w:multiLevelType w:val="multilevel"/>
    <w:tmpl w:val="BA1E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306277"/>
    <w:multiLevelType w:val="multilevel"/>
    <w:tmpl w:val="7402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850070"/>
    <w:multiLevelType w:val="multilevel"/>
    <w:tmpl w:val="F5DE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322B34"/>
    <w:multiLevelType w:val="multilevel"/>
    <w:tmpl w:val="28EE75F4"/>
    <w:lvl w:ilvl="0">
      <w:start w:val="1"/>
      <w:numFmt w:val="decimal"/>
      <w:lvlText w:val="%1."/>
      <w:lvlJc w:val="left"/>
      <w:pPr>
        <w:ind w:left="720" w:hanging="360"/>
      </w:pPr>
      <w:rPr>
        <w:b/>
        <w:sz w:val="26"/>
        <w:szCs w:val="26"/>
        <w:lang w:val="ru-RU"/>
      </w:rPr>
    </w:lvl>
    <w:lvl w:ilvl="1">
      <w:start w:val="1"/>
      <w:numFmt w:val="decimal"/>
      <w:isLgl/>
      <w:lvlText w:val="%1.%2."/>
      <w:lvlJc w:val="left"/>
      <w:pPr>
        <w:ind w:left="360" w:hanging="360"/>
      </w:pPr>
      <w:rPr>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49D38AF"/>
    <w:multiLevelType w:val="multilevel"/>
    <w:tmpl w:val="9C66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7A0394"/>
    <w:multiLevelType w:val="multilevel"/>
    <w:tmpl w:val="E3C8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CB0729"/>
    <w:multiLevelType w:val="hybridMultilevel"/>
    <w:tmpl w:val="D192843E"/>
    <w:lvl w:ilvl="0" w:tplc="B60C9CCE">
      <w:start w:val="1"/>
      <w:numFmt w:val="bullet"/>
      <w:lvlText w:val="–"/>
      <w:lvlJc w:val="left"/>
      <w:pPr>
        <w:ind w:left="720" w:hanging="360"/>
      </w:pPr>
      <w:rPr>
        <w:rFonts w:ascii="Arial" w:eastAsia="Arial" w:hAnsi="Arial" w:cs="Arial"/>
        <w:b/>
      </w:rPr>
    </w:lvl>
    <w:lvl w:ilvl="1" w:tplc="13DC22E8">
      <w:start w:val="1"/>
      <w:numFmt w:val="bullet"/>
      <w:lvlText w:val="o"/>
      <w:lvlJc w:val="left"/>
      <w:pPr>
        <w:ind w:left="1440" w:hanging="360"/>
      </w:pPr>
      <w:rPr>
        <w:rFonts w:ascii="Courier New" w:eastAsia="Courier New" w:hAnsi="Courier New" w:cs="Courier New"/>
      </w:rPr>
    </w:lvl>
    <w:lvl w:ilvl="2" w:tplc="A7B66242">
      <w:start w:val="1"/>
      <w:numFmt w:val="bullet"/>
      <w:lvlText w:val="§"/>
      <w:lvlJc w:val="left"/>
      <w:pPr>
        <w:ind w:left="2160" w:hanging="360"/>
      </w:pPr>
      <w:rPr>
        <w:rFonts w:ascii="Wingdings" w:eastAsia="Wingdings" w:hAnsi="Wingdings" w:cs="Wingdings"/>
      </w:rPr>
    </w:lvl>
    <w:lvl w:ilvl="3" w:tplc="0610E0B0">
      <w:start w:val="1"/>
      <w:numFmt w:val="bullet"/>
      <w:lvlText w:val="·"/>
      <w:lvlJc w:val="left"/>
      <w:pPr>
        <w:ind w:left="2880" w:hanging="360"/>
      </w:pPr>
      <w:rPr>
        <w:rFonts w:ascii="Symbol" w:eastAsia="Symbol" w:hAnsi="Symbol" w:cs="Symbol"/>
      </w:rPr>
    </w:lvl>
    <w:lvl w:ilvl="4" w:tplc="698A71D0">
      <w:start w:val="1"/>
      <w:numFmt w:val="bullet"/>
      <w:lvlText w:val="o"/>
      <w:lvlJc w:val="left"/>
      <w:pPr>
        <w:ind w:left="3600" w:hanging="360"/>
      </w:pPr>
      <w:rPr>
        <w:rFonts w:ascii="Courier New" w:eastAsia="Courier New" w:hAnsi="Courier New" w:cs="Courier New"/>
      </w:rPr>
    </w:lvl>
    <w:lvl w:ilvl="5" w:tplc="BA42E4C4">
      <w:start w:val="1"/>
      <w:numFmt w:val="bullet"/>
      <w:lvlText w:val="§"/>
      <w:lvlJc w:val="left"/>
      <w:pPr>
        <w:ind w:left="4320" w:hanging="360"/>
      </w:pPr>
      <w:rPr>
        <w:rFonts w:ascii="Wingdings" w:eastAsia="Wingdings" w:hAnsi="Wingdings" w:cs="Wingdings"/>
      </w:rPr>
    </w:lvl>
    <w:lvl w:ilvl="6" w:tplc="C7CECC7C">
      <w:start w:val="1"/>
      <w:numFmt w:val="bullet"/>
      <w:lvlText w:val="·"/>
      <w:lvlJc w:val="left"/>
      <w:pPr>
        <w:ind w:left="5040" w:hanging="360"/>
      </w:pPr>
      <w:rPr>
        <w:rFonts w:ascii="Symbol" w:eastAsia="Symbol" w:hAnsi="Symbol" w:cs="Symbol"/>
      </w:rPr>
    </w:lvl>
    <w:lvl w:ilvl="7" w:tplc="2CB45728">
      <w:start w:val="1"/>
      <w:numFmt w:val="bullet"/>
      <w:lvlText w:val="o"/>
      <w:lvlJc w:val="left"/>
      <w:pPr>
        <w:ind w:left="5760" w:hanging="360"/>
      </w:pPr>
      <w:rPr>
        <w:rFonts w:ascii="Courier New" w:eastAsia="Courier New" w:hAnsi="Courier New" w:cs="Courier New"/>
      </w:rPr>
    </w:lvl>
    <w:lvl w:ilvl="8" w:tplc="2D2A3430">
      <w:start w:val="1"/>
      <w:numFmt w:val="bullet"/>
      <w:lvlText w:val="§"/>
      <w:lvlJc w:val="left"/>
      <w:pPr>
        <w:ind w:left="6480" w:hanging="360"/>
      </w:pPr>
      <w:rPr>
        <w:rFonts w:ascii="Wingdings" w:eastAsia="Wingdings" w:hAnsi="Wingdings" w:cs="Wingdings"/>
      </w:rPr>
    </w:lvl>
  </w:abstractNum>
  <w:abstractNum w:abstractNumId="42" w15:restartNumberingAfterBreak="0">
    <w:nsid w:val="6DC61625"/>
    <w:multiLevelType w:val="hybridMultilevel"/>
    <w:tmpl w:val="82B85292"/>
    <w:lvl w:ilvl="0" w:tplc="3E72E81C">
      <w:start w:val="6"/>
      <w:numFmt w:val="bullet"/>
      <w:lvlText w:val="-"/>
      <w:lvlJc w:val="left"/>
      <w:pPr>
        <w:ind w:left="720" w:hanging="360"/>
      </w:pPr>
      <w:rPr>
        <w:rFonts w:ascii="Arial Narrow" w:eastAsia="Times New Roman" w:hAnsi="Arial Narrow" w:cs="Times New Roman CYR"/>
      </w:rPr>
    </w:lvl>
    <w:lvl w:ilvl="1" w:tplc="39C8225C">
      <w:start w:val="1"/>
      <w:numFmt w:val="bullet"/>
      <w:lvlText w:val="o"/>
      <w:lvlJc w:val="left"/>
      <w:pPr>
        <w:ind w:left="1440" w:hanging="360"/>
      </w:pPr>
      <w:rPr>
        <w:rFonts w:ascii="Courier New" w:hAnsi="Courier New" w:cs="Courier New"/>
      </w:rPr>
    </w:lvl>
    <w:lvl w:ilvl="2" w:tplc="A344EE9E">
      <w:start w:val="1"/>
      <w:numFmt w:val="bullet"/>
      <w:lvlText w:val=""/>
      <w:lvlJc w:val="left"/>
      <w:pPr>
        <w:ind w:left="2160" w:hanging="360"/>
      </w:pPr>
      <w:rPr>
        <w:rFonts w:ascii="Wingdings" w:hAnsi="Wingdings"/>
      </w:rPr>
    </w:lvl>
    <w:lvl w:ilvl="3" w:tplc="B96601A4">
      <w:start w:val="1"/>
      <w:numFmt w:val="bullet"/>
      <w:lvlText w:val=""/>
      <w:lvlJc w:val="left"/>
      <w:pPr>
        <w:ind w:left="2880" w:hanging="360"/>
      </w:pPr>
      <w:rPr>
        <w:rFonts w:ascii="Symbol" w:hAnsi="Symbol"/>
      </w:rPr>
    </w:lvl>
    <w:lvl w:ilvl="4" w:tplc="325C70C0">
      <w:start w:val="1"/>
      <w:numFmt w:val="bullet"/>
      <w:lvlText w:val="o"/>
      <w:lvlJc w:val="left"/>
      <w:pPr>
        <w:ind w:left="3600" w:hanging="360"/>
      </w:pPr>
      <w:rPr>
        <w:rFonts w:ascii="Courier New" w:hAnsi="Courier New" w:cs="Courier New"/>
      </w:rPr>
    </w:lvl>
    <w:lvl w:ilvl="5" w:tplc="0D7A4F62">
      <w:start w:val="1"/>
      <w:numFmt w:val="bullet"/>
      <w:lvlText w:val=""/>
      <w:lvlJc w:val="left"/>
      <w:pPr>
        <w:ind w:left="4320" w:hanging="360"/>
      </w:pPr>
      <w:rPr>
        <w:rFonts w:ascii="Wingdings" w:hAnsi="Wingdings"/>
      </w:rPr>
    </w:lvl>
    <w:lvl w:ilvl="6" w:tplc="D0386C86">
      <w:start w:val="1"/>
      <w:numFmt w:val="bullet"/>
      <w:lvlText w:val=""/>
      <w:lvlJc w:val="left"/>
      <w:pPr>
        <w:ind w:left="5040" w:hanging="360"/>
      </w:pPr>
      <w:rPr>
        <w:rFonts w:ascii="Symbol" w:hAnsi="Symbol"/>
      </w:rPr>
    </w:lvl>
    <w:lvl w:ilvl="7" w:tplc="A99427BC">
      <w:start w:val="1"/>
      <w:numFmt w:val="bullet"/>
      <w:lvlText w:val="o"/>
      <w:lvlJc w:val="left"/>
      <w:pPr>
        <w:ind w:left="5760" w:hanging="360"/>
      </w:pPr>
      <w:rPr>
        <w:rFonts w:ascii="Courier New" w:hAnsi="Courier New" w:cs="Courier New"/>
      </w:rPr>
    </w:lvl>
    <w:lvl w:ilvl="8" w:tplc="D21AACFA">
      <w:start w:val="1"/>
      <w:numFmt w:val="bullet"/>
      <w:lvlText w:val=""/>
      <w:lvlJc w:val="left"/>
      <w:pPr>
        <w:ind w:left="6480" w:hanging="360"/>
      </w:pPr>
      <w:rPr>
        <w:rFonts w:ascii="Wingdings" w:hAnsi="Wingdings"/>
      </w:rPr>
    </w:lvl>
  </w:abstractNum>
  <w:abstractNum w:abstractNumId="43" w15:restartNumberingAfterBreak="0">
    <w:nsid w:val="79EA52B8"/>
    <w:multiLevelType w:val="multilevel"/>
    <w:tmpl w:val="63BC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597C5C"/>
    <w:multiLevelType w:val="hybridMultilevel"/>
    <w:tmpl w:val="4FF283C6"/>
    <w:lvl w:ilvl="0" w:tplc="CFF804AA">
      <w:start w:val="1"/>
      <w:numFmt w:val="bullet"/>
      <w:lvlText w:val="–"/>
      <w:lvlJc w:val="left"/>
      <w:pPr>
        <w:ind w:left="720" w:hanging="360"/>
      </w:pPr>
      <w:rPr>
        <w:rFonts w:ascii="Arial" w:eastAsia="Arial" w:hAnsi="Arial" w:cs="Arial"/>
        <w:b w:val="0"/>
        <w:bCs/>
      </w:rPr>
    </w:lvl>
    <w:lvl w:ilvl="1" w:tplc="6BF0701E">
      <w:start w:val="1"/>
      <w:numFmt w:val="bullet"/>
      <w:lvlText w:val="o"/>
      <w:lvlJc w:val="left"/>
      <w:pPr>
        <w:ind w:left="1440" w:hanging="360"/>
      </w:pPr>
      <w:rPr>
        <w:rFonts w:ascii="Courier New" w:eastAsia="Courier New" w:hAnsi="Courier New" w:cs="Courier New"/>
      </w:rPr>
    </w:lvl>
    <w:lvl w:ilvl="2" w:tplc="D332C408">
      <w:start w:val="1"/>
      <w:numFmt w:val="bullet"/>
      <w:lvlText w:val="§"/>
      <w:lvlJc w:val="left"/>
      <w:pPr>
        <w:ind w:left="2160" w:hanging="360"/>
      </w:pPr>
      <w:rPr>
        <w:rFonts w:ascii="Wingdings" w:eastAsia="Wingdings" w:hAnsi="Wingdings" w:cs="Wingdings"/>
      </w:rPr>
    </w:lvl>
    <w:lvl w:ilvl="3" w:tplc="20BC3FF4">
      <w:start w:val="1"/>
      <w:numFmt w:val="bullet"/>
      <w:lvlText w:val="·"/>
      <w:lvlJc w:val="left"/>
      <w:pPr>
        <w:ind w:left="2880" w:hanging="360"/>
      </w:pPr>
      <w:rPr>
        <w:rFonts w:ascii="Symbol" w:eastAsia="Symbol" w:hAnsi="Symbol" w:cs="Symbol"/>
      </w:rPr>
    </w:lvl>
    <w:lvl w:ilvl="4" w:tplc="D77896E2">
      <w:start w:val="1"/>
      <w:numFmt w:val="bullet"/>
      <w:lvlText w:val="o"/>
      <w:lvlJc w:val="left"/>
      <w:pPr>
        <w:ind w:left="3600" w:hanging="360"/>
      </w:pPr>
      <w:rPr>
        <w:rFonts w:ascii="Courier New" w:eastAsia="Courier New" w:hAnsi="Courier New" w:cs="Courier New"/>
      </w:rPr>
    </w:lvl>
    <w:lvl w:ilvl="5" w:tplc="D0FAA846">
      <w:start w:val="1"/>
      <w:numFmt w:val="bullet"/>
      <w:lvlText w:val="§"/>
      <w:lvlJc w:val="left"/>
      <w:pPr>
        <w:ind w:left="4320" w:hanging="360"/>
      </w:pPr>
      <w:rPr>
        <w:rFonts w:ascii="Wingdings" w:eastAsia="Wingdings" w:hAnsi="Wingdings" w:cs="Wingdings"/>
      </w:rPr>
    </w:lvl>
    <w:lvl w:ilvl="6" w:tplc="34667F54">
      <w:start w:val="1"/>
      <w:numFmt w:val="bullet"/>
      <w:lvlText w:val="·"/>
      <w:lvlJc w:val="left"/>
      <w:pPr>
        <w:ind w:left="5040" w:hanging="360"/>
      </w:pPr>
      <w:rPr>
        <w:rFonts w:ascii="Symbol" w:eastAsia="Symbol" w:hAnsi="Symbol" w:cs="Symbol"/>
      </w:rPr>
    </w:lvl>
    <w:lvl w:ilvl="7" w:tplc="1E120876">
      <w:start w:val="1"/>
      <w:numFmt w:val="bullet"/>
      <w:lvlText w:val="o"/>
      <w:lvlJc w:val="left"/>
      <w:pPr>
        <w:ind w:left="5760" w:hanging="360"/>
      </w:pPr>
      <w:rPr>
        <w:rFonts w:ascii="Courier New" w:eastAsia="Courier New" w:hAnsi="Courier New" w:cs="Courier New"/>
      </w:rPr>
    </w:lvl>
    <w:lvl w:ilvl="8" w:tplc="09E05B36">
      <w:start w:val="1"/>
      <w:numFmt w:val="bullet"/>
      <w:lvlText w:val="§"/>
      <w:lvlJc w:val="left"/>
      <w:pPr>
        <w:ind w:left="6480" w:hanging="360"/>
      </w:pPr>
      <w:rPr>
        <w:rFonts w:ascii="Wingdings" w:eastAsia="Wingdings" w:hAnsi="Wingdings" w:cs="Wingdings"/>
      </w:rPr>
    </w:lvl>
  </w:abstractNum>
  <w:abstractNum w:abstractNumId="45" w15:restartNumberingAfterBreak="0">
    <w:nsid w:val="7F570658"/>
    <w:multiLevelType w:val="multilevel"/>
    <w:tmpl w:val="362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3"/>
  </w:num>
  <w:num w:numId="3">
    <w:abstractNumId w:val="12"/>
  </w:num>
  <w:num w:numId="4">
    <w:abstractNumId w:val="5"/>
  </w:num>
  <w:num w:numId="5">
    <w:abstractNumId w:val="8"/>
  </w:num>
  <w:num w:numId="6">
    <w:abstractNumId w:val="17"/>
  </w:num>
  <w:num w:numId="7">
    <w:abstractNumId w:val="20"/>
  </w:num>
  <w:num w:numId="8">
    <w:abstractNumId w:val="6"/>
  </w:num>
  <w:num w:numId="9">
    <w:abstractNumId w:val="10"/>
  </w:num>
  <w:num w:numId="10">
    <w:abstractNumId w:val="22"/>
  </w:num>
  <w:num w:numId="11">
    <w:abstractNumId w:val="3"/>
  </w:num>
  <w:num w:numId="12">
    <w:abstractNumId w:val="14"/>
  </w:num>
  <w:num w:numId="13">
    <w:abstractNumId w:val="27"/>
  </w:num>
  <w:num w:numId="14">
    <w:abstractNumId w:val="24"/>
  </w:num>
  <w:num w:numId="15">
    <w:abstractNumId w:val="45"/>
  </w:num>
  <w:num w:numId="16">
    <w:abstractNumId w:val="25"/>
  </w:num>
  <w:num w:numId="17">
    <w:abstractNumId w:val="29"/>
  </w:num>
  <w:num w:numId="18">
    <w:abstractNumId w:val="18"/>
  </w:num>
  <w:num w:numId="19">
    <w:abstractNumId w:val="4"/>
  </w:num>
  <w:num w:numId="20">
    <w:abstractNumId w:val="31"/>
  </w:num>
  <w:num w:numId="21">
    <w:abstractNumId w:val="15"/>
  </w:num>
  <w:num w:numId="22">
    <w:abstractNumId w:val="37"/>
  </w:num>
  <w:num w:numId="23">
    <w:abstractNumId w:val="0"/>
  </w:num>
  <w:num w:numId="24">
    <w:abstractNumId w:val="30"/>
  </w:num>
  <w:num w:numId="25">
    <w:abstractNumId w:val="39"/>
  </w:num>
  <w:num w:numId="26">
    <w:abstractNumId w:val="35"/>
  </w:num>
  <w:num w:numId="27">
    <w:abstractNumId w:val="9"/>
  </w:num>
  <w:num w:numId="28">
    <w:abstractNumId w:val="11"/>
  </w:num>
  <w:num w:numId="29">
    <w:abstractNumId w:val="36"/>
  </w:num>
  <w:num w:numId="30">
    <w:abstractNumId w:val="26"/>
  </w:num>
  <w:num w:numId="31">
    <w:abstractNumId w:val="13"/>
    <w:lvlOverride w:ilvl="0">
      <w:lvl w:ilvl="0">
        <w:numFmt w:val="decimal"/>
        <w:lvlText w:val="%1."/>
        <w:lvlJc w:val="left"/>
      </w:lvl>
    </w:lvlOverride>
  </w:num>
  <w:num w:numId="32">
    <w:abstractNumId w:val="34"/>
  </w:num>
  <w:num w:numId="33">
    <w:abstractNumId w:val="4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lvlOverride w:ilvl="2"/>
    <w:lvlOverride w:ilvl="3"/>
    <w:lvlOverride w:ilvl="4"/>
    <w:lvlOverride w:ilvl="5"/>
    <w:lvlOverride w:ilvl="6"/>
    <w:lvlOverride w:ilvl="7"/>
    <w:lvlOverride w:ilvl="8"/>
  </w:num>
  <w:num w:numId="36">
    <w:abstractNumId w:val="16"/>
  </w:num>
  <w:num w:numId="37">
    <w:abstractNumId w:val="2"/>
  </w:num>
  <w:num w:numId="38">
    <w:abstractNumId w:val="33"/>
  </w:num>
  <w:num w:numId="39">
    <w:abstractNumId w:val="42"/>
  </w:num>
  <w:num w:numId="40">
    <w:abstractNumId w:val="44"/>
  </w:num>
  <w:num w:numId="41">
    <w:abstractNumId w:val="38"/>
  </w:num>
  <w:num w:numId="42">
    <w:abstractNumId w:val="21"/>
  </w:num>
  <w:num w:numId="43">
    <w:abstractNumId w:val="32"/>
  </w:num>
  <w:num w:numId="44">
    <w:abstractNumId w:val="41"/>
  </w:num>
  <w:num w:numId="45">
    <w:abstractNumId w:val="1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02"/>
    <w:rsid w:val="00092723"/>
    <w:rsid w:val="001652C0"/>
    <w:rsid w:val="0023520D"/>
    <w:rsid w:val="00294D92"/>
    <w:rsid w:val="00306068"/>
    <w:rsid w:val="00330805"/>
    <w:rsid w:val="003565B3"/>
    <w:rsid w:val="003B5712"/>
    <w:rsid w:val="003C2871"/>
    <w:rsid w:val="00546BE0"/>
    <w:rsid w:val="005C7F17"/>
    <w:rsid w:val="005E1C75"/>
    <w:rsid w:val="00625215"/>
    <w:rsid w:val="0066476C"/>
    <w:rsid w:val="007871F7"/>
    <w:rsid w:val="00914032"/>
    <w:rsid w:val="0094215B"/>
    <w:rsid w:val="00946B02"/>
    <w:rsid w:val="00976CC1"/>
    <w:rsid w:val="00A95640"/>
    <w:rsid w:val="00BE2065"/>
    <w:rsid w:val="00BE48B8"/>
    <w:rsid w:val="00D77986"/>
    <w:rsid w:val="00DF505D"/>
    <w:rsid w:val="00FE7F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B65875"/>
  <w15:chartTrackingRefBased/>
  <w15:docId w15:val="{8B396DFB-D799-453A-8FD4-241A874C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46B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rmal (Web)"/>
    <w:basedOn w:val="a"/>
    <w:uiPriority w:val="99"/>
    <w:semiHidden/>
    <w:unhideWhenUsed/>
    <w:rsid w:val="00946B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946B02"/>
    <w:rPr>
      <w:color w:val="0000FF"/>
      <w:u w:val="single"/>
    </w:rPr>
  </w:style>
  <w:style w:type="character" w:styleId="a5">
    <w:name w:val="FollowedHyperlink"/>
    <w:basedOn w:val="a0"/>
    <w:uiPriority w:val="99"/>
    <w:semiHidden/>
    <w:unhideWhenUsed/>
    <w:rsid w:val="00946B02"/>
    <w:rPr>
      <w:color w:val="800080"/>
      <w:u w:val="single"/>
    </w:rPr>
  </w:style>
  <w:style w:type="paragraph" w:customStyle="1" w:styleId="3">
    <w:name w:val="Обычный3"/>
    <w:rsid w:val="00546BE0"/>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FR1">
    <w:name w:val="FR1"/>
    <w:uiPriority w:val="99"/>
    <w:rsid w:val="00546BE0"/>
    <w:pPr>
      <w:widowControl w:val="0"/>
      <w:spacing w:after="0" w:line="240" w:lineRule="auto"/>
      <w:ind w:left="40"/>
      <w:jc w:val="both"/>
    </w:pPr>
    <w:rPr>
      <w:rFonts w:ascii="Times New Roman" w:eastAsia="Times New Roman" w:hAnsi="Times New Roman" w:cs="Times New Roman"/>
      <w:sz w:val="20"/>
      <w:szCs w:val="20"/>
    </w:rPr>
  </w:style>
  <w:style w:type="paragraph" w:styleId="a6">
    <w:name w:val="header"/>
    <w:basedOn w:val="a"/>
    <w:link w:val="a7"/>
    <w:uiPriority w:val="99"/>
    <w:unhideWhenUsed/>
    <w:rsid w:val="009140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ій колонтитул Знак"/>
    <w:basedOn w:val="a0"/>
    <w:link w:val="a6"/>
    <w:uiPriority w:val="99"/>
    <w:rsid w:val="00914032"/>
    <w:rPr>
      <w:rFonts w:ascii="Times New Roman" w:eastAsia="Times New Roman" w:hAnsi="Times New Roman" w:cs="Times New Roman"/>
      <w:sz w:val="24"/>
      <w:szCs w:val="24"/>
      <w:lang w:val="ru-RU" w:eastAsia="ru-RU"/>
    </w:rPr>
  </w:style>
  <w:style w:type="character" w:customStyle="1" w:styleId="2">
    <w:name w:val="Основний текст (2)_"/>
    <w:link w:val="21"/>
    <w:uiPriority w:val="99"/>
    <w:locked/>
    <w:rsid w:val="00914032"/>
    <w:rPr>
      <w:rFonts w:ascii="Arial" w:hAnsi="Arial" w:cs="Arial"/>
      <w:shd w:val="clear" w:color="auto" w:fill="FFFFFF"/>
    </w:rPr>
  </w:style>
  <w:style w:type="paragraph" w:customStyle="1" w:styleId="21">
    <w:name w:val="Основний текст (2)1"/>
    <w:basedOn w:val="a"/>
    <w:link w:val="2"/>
    <w:uiPriority w:val="99"/>
    <w:rsid w:val="00914032"/>
    <w:pPr>
      <w:widowControl w:val="0"/>
      <w:shd w:val="clear" w:color="auto" w:fill="FFFFFF"/>
      <w:spacing w:before="120" w:after="120" w:line="288" w:lineRule="exact"/>
    </w:pPr>
    <w:rPr>
      <w:rFonts w:ascii="Arial" w:hAnsi="Arial" w:cs="Arial"/>
      <w:lang w:val="uk-UA"/>
    </w:rPr>
  </w:style>
  <w:style w:type="paragraph" w:styleId="a8">
    <w:name w:val="List Paragraph"/>
    <w:uiPriority w:val="34"/>
    <w:qFormat/>
    <w:rsid w:val="00306068"/>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8"/>
      <w:szCs w:val="24"/>
      <w:lang w:val="en-US"/>
    </w:rPr>
  </w:style>
  <w:style w:type="character" w:styleId="a9">
    <w:name w:val="Strong"/>
    <w:qFormat/>
    <w:rsid w:val="00976CC1"/>
    <w:rPr>
      <w:b/>
      <w:bCs/>
      <w:color w:val="000066"/>
    </w:rPr>
  </w:style>
  <w:style w:type="paragraph" w:styleId="HTML">
    <w:name w:val="HTML Preformatted"/>
    <w:basedOn w:val="a"/>
    <w:link w:val="HTML0"/>
    <w:rsid w:val="00976CC1"/>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ru-RU"/>
    </w:rPr>
  </w:style>
  <w:style w:type="character" w:customStyle="1" w:styleId="HTML0">
    <w:name w:val="Стандартний HTML Знак"/>
    <w:basedOn w:val="a0"/>
    <w:link w:val="HTML"/>
    <w:rsid w:val="00976CC1"/>
    <w:rPr>
      <w:rFonts w:ascii="Courier New" w:eastAsia="Times New Roman" w:hAnsi="Courier New" w:cs="Times New Roman"/>
      <w:color w:val="000000"/>
      <w:sz w:val="18"/>
      <w:szCs w:val="18"/>
      <w:lang w:val="ru-RU" w:eastAsia="ru-RU"/>
    </w:rPr>
  </w:style>
  <w:style w:type="paragraph" w:customStyle="1" w:styleId="1">
    <w:name w:val="Звичайний1"/>
    <w:qFormat/>
    <w:rsid w:val="00976CC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lang w:val="ru-RU" w:eastAsia="ru-RU"/>
    </w:rPr>
  </w:style>
  <w:style w:type="character" w:customStyle="1" w:styleId="Absatz-Standardschriftart">
    <w:name w:val="Absatz-Standardschriftart"/>
    <w:qFormat/>
    <w:rsid w:val="0097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134786">
      <w:bodyDiv w:val="1"/>
      <w:marLeft w:val="0"/>
      <w:marRight w:val="0"/>
      <w:marTop w:val="0"/>
      <w:marBottom w:val="0"/>
      <w:divBdr>
        <w:top w:val="none" w:sz="0" w:space="0" w:color="auto"/>
        <w:left w:val="none" w:sz="0" w:space="0" w:color="auto"/>
        <w:bottom w:val="none" w:sz="0" w:space="0" w:color="auto"/>
        <w:right w:val="none" w:sz="0" w:space="0" w:color="auto"/>
      </w:divBdr>
      <w:divsChild>
        <w:div w:id="313458807">
          <w:marLeft w:val="-1281"/>
          <w:marRight w:val="0"/>
          <w:marTop w:val="0"/>
          <w:marBottom w:val="0"/>
          <w:divBdr>
            <w:top w:val="none" w:sz="0" w:space="0" w:color="auto"/>
            <w:left w:val="none" w:sz="0" w:space="0" w:color="auto"/>
            <w:bottom w:val="none" w:sz="0" w:space="0" w:color="auto"/>
            <w:right w:val="none" w:sz="0" w:space="0" w:color="auto"/>
          </w:divBdr>
        </w:div>
      </w:divsChild>
    </w:div>
    <w:div w:id="944384305">
      <w:bodyDiv w:val="1"/>
      <w:marLeft w:val="0"/>
      <w:marRight w:val="0"/>
      <w:marTop w:val="0"/>
      <w:marBottom w:val="0"/>
      <w:divBdr>
        <w:top w:val="none" w:sz="0" w:space="0" w:color="auto"/>
        <w:left w:val="none" w:sz="0" w:space="0" w:color="auto"/>
        <w:bottom w:val="none" w:sz="0" w:space="0" w:color="auto"/>
        <w:right w:val="none" w:sz="0" w:space="0" w:color="auto"/>
      </w:divBdr>
    </w:div>
    <w:div w:id="971860611">
      <w:bodyDiv w:val="1"/>
      <w:marLeft w:val="0"/>
      <w:marRight w:val="0"/>
      <w:marTop w:val="0"/>
      <w:marBottom w:val="0"/>
      <w:divBdr>
        <w:top w:val="none" w:sz="0" w:space="0" w:color="auto"/>
        <w:left w:val="none" w:sz="0" w:space="0" w:color="auto"/>
        <w:bottom w:val="none" w:sz="0" w:space="0" w:color="auto"/>
        <w:right w:val="none" w:sz="0" w:space="0" w:color="auto"/>
      </w:divBdr>
    </w:div>
    <w:div w:id="1347556678">
      <w:bodyDiv w:val="1"/>
      <w:marLeft w:val="0"/>
      <w:marRight w:val="0"/>
      <w:marTop w:val="0"/>
      <w:marBottom w:val="0"/>
      <w:divBdr>
        <w:top w:val="none" w:sz="0" w:space="0" w:color="auto"/>
        <w:left w:val="none" w:sz="0" w:space="0" w:color="auto"/>
        <w:bottom w:val="none" w:sz="0" w:space="0" w:color="auto"/>
        <w:right w:val="none" w:sz="0" w:space="0" w:color="auto"/>
      </w:divBdr>
    </w:div>
    <w:div w:id="1506896045">
      <w:bodyDiv w:val="1"/>
      <w:marLeft w:val="0"/>
      <w:marRight w:val="0"/>
      <w:marTop w:val="0"/>
      <w:marBottom w:val="0"/>
      <w:divBdr>
        <w:top w:val="none" w:sz="0" w:space="0" w:color="auto"/>
        <w:left w:val="none" w:sz="0" w:space="0" w:color="auto"/>
        <w:bottom w:val="none" w:sz="0" w:space="0" w:color="auto"/>
        <w:right w:val="none" w:sz="0" w:space="0" w:color="auto"/>
      </w:divBdr>
    </w:div>
    <w:div w:id="1626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t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55</Pages>
  <Words>79408</Words>
  <Characters>45264</Characters>
  <Application>Microsoft Office Word</Application>
  <DocSecurity>0</DocSecurity>
  <Lines>377</Lines>
  <Paragraphs>248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Ярошинский</dc:creator>
  <cp:keywords/>
  <dc:description/>
  <cp:lastModifiedBy>Иван Ярошинский</cp:lastModifiedBy>
  <cp:revision>3</cp:revision>
  <dcterms:created xsi:type="dcterms:W3CDTF">2023-03-13T11:28:00Z</dcterms:created>
  <dcterms:modified xsi:type="dcterms:W3CDTF">2023-03-14T16:16:00Z</dcterms:modified>
</cp:coreProperties>
</file>