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63402" w14:textId="77777777" w:rsidR="00565009" w:rsidRPr="005528B4" w:rsidRDefault="00565009" w:rsidP="00565009">
      <w:pPr>
        <w:jc w:val="center"/>
        <w:rPr>
          <w:color w:val="000000"/>
        </w:rPr>
      </w:pPr>
      <w:r w:rsidRPr="00F66A42">
        <w:rPr>
          <w:rFonts w:ascii="Times New Roman" w:hAnsi="Times New Roman" w:cs="Times New Roman"/>
          <w:b/>
          <w:bCs/>
          <w:color w:val="000000"/>
          <w:sz w:val="32"/>
          <w:szCs w:val="32"/>
        </w:rPr>
        <w:t>КОМУНАЛЬНИЙ ПСИХІАТРИЧНИЙ ЗАКЛАД "МІЛІВЕЦЬКИЙ ПСИХОНЕВРОЛОГІЧНИЙ ІНТЕРНАТ"</w:t>
      </w:r>
    </w:p>
    <w:p w14:paraId="5FD61BE4" w14:textId="77777777" w:rsidR="001958B7" w:rsidRDefault="001958B7">
      <w:pPr>
        <w:jc w:val="center"/>
        <w:rPr>
          <w:rFonts w:ascii="Times New Roman" w:hAnsi="Times New Roman" w:cs="Times New Roman"/>
          <w:b/>
          <w:sz w:val="40"/>
          <w:szCs w:val="40"/>
        </w:rPr>
      </w:pPr>
    </w:p>
    <w:p w14:paraId="33F8E1E8" w14:textId="77777777" w:rsidR="001958B7" w:rsidRDefault="00FD1312" w:rsidP="007B7315">
      <w:pPr>
        <w:ind w:left="4253"/>
        <w:jc w:val="both"/>
        <w:rPr>
          <w:rFonts w:ascii="Times New Roman" w:hAnsi="Times New Roman" w:cs="Times New Roman"/>
        </w:rPr>
      </w:pPr>
      <w:r>
        <w:rPr>
          <w:rFonts w:ascii="Times New Roman" w:hAnsi="Times New Roman" w:cs="Times New Roman"/>
          <w:b/>
        </w:rPr>
        <w:t>ЗАТВЕРДЖЕНО</w:t>
      </w:r>
    </w:p>
    <w:p w14:paraId="23BFD756" w14:textId="0BD91BF8" w:rsidR="007B7315" w:rsidRDefault="00FD1312" w:rsidP="007B7315">
      <w:pPr>
        <w:ind w:left="4253"/>
        <w:jc w:val="both"/>
        <w:rPr>
          <w:rFonts w:ascii="Times New Roman" w:hAnsi="Times New Roman" w:cs="Times New Roman"/>
        </w:rPr>
      </w:pPr>
      <w:r>
        <w:rPr>
          <w:rFonts w:ascii="Times New Roman" w:hAnsi="Times New Roman" w:cs="Times New Roman"/>
        </w:rPr>
        <w:t>Про</w:t>
      </w:r>
      <w:r w:rsidR="00486EDD">
        <w:rPr>
          <w:rFonts w:ascii="Times New Roman" w:hAnsi="Times New Roman" w:cs="Times New Roman"/>
        </w:rPr>
        <w:t>токольним рішенням Уповноваженої особи</w:t>
      </w:r>
      <w:bookmarkStart w:id="0" w:name="_GoBack"/>
      <w:bookmarkEnd w:id="0"/>
      <w:r>
        <w:rPr>
          <w:rFonts w:ascii="Times New Roman" w:hAnsi="Times New Roman" w:cs="Times New Roman"/>
        </w:rPr>
        <w:t xml:space="preserve"> </w:t>
      </w:r>
    </w:p>
    <w:p w14:paraId="744F945C" w14:textId="2286C50C" w:rsidR="001958B7" w:rsidRPr="00DD733C" w:rsidRDefault="00FD1312" w:rsidP="00DD733C">
      <w:pPr>
        <w:ind w:left="4253"/>
        <w:jc w:val="both"/>
        <w:rPr>
          <w:rFonts w:ascii="Times New Roman" w:hAnsi="Times New Roman" w:cs="Times New Roman"/>
          <w:color w:val="000000"/>
        </w:rPr>
      </w:pPr>
      <w:r>
        <w:rPr>
          <w:rFonts w:ascii="Times New Roman" w:hAnsi="Times New Roman" w:cs="Times New Roman"/>
        </w:rPr>
        <w:t xml:space="preserve">від </w:t>
      </w:r>
      <w:r w:rsidR="009D2D4D">
        <w:rPr>
          <w:rFonts w:ascii="Times New Roman" w:hAnsi="Times New Roman" w:cs="Times New Roman"/>
          <w:color w:val="000000"/>
        </w:rPr>
        <w:t>«</w:t>
      </w:r>
      <w:r w:rsidR="00565009">
        <w:rPr>
          <w:rFonts w:ascii="Times New Roman" w:hAnsi="Times New Roman" w:cs="Times New Roman"/>
          <w:color w:val="000000"/>
        </w:rPr>
        <w:t>21</w:t>
      </w:r>
      <w:r w:rsidR="009D2D4D">
        <w:rPr>
          <w:rFonts w:ascii="Times New Roman" w:hAnsi="Times New Roman" w:cs="Times New Roman"/>
          <w:color w:val="000000"/>
        </w:rPr>
        <w:t xml:space="preserve">» </w:t>
      </w:r>
      <w:r w:rsidR="00565009">
        <w:rPr>
          <w:rFonts w:ascii="Times New Roman" w:hAnsi="Times New Roman" w:cs="Times New Roman"/>
          <w:color w:val="000000"/>
        </w:rPr>
        <w:t>лютого 2024</w:t>
      </w:r>
      <w:r w:rsidR="009D2D4D">
        <w:rPr>
          <w:rFonts w:ascii="Times New Roman" w:hAnsi="Times New Roman" w:cs="Times New Roman"/>
          <w:color w:val="000000"/>
        </w:rPr>
        <w:t xml:space="preserve"> </w:t>
      </w:r>
      <w:r>
        <w:rPr>
          <w:rFonts w:ascii="Times New Roman" w:hAnsi="Times New Roman" w:cs="Times New Roman"/>
          <w:color w:val="000000"/>
        </w:rPr>
        <w:t>року №</w:t>
      </w:r>
      <w:r w:rsidR="00B55276">
        <w:rPr>
          <w:rFonts w:ascii="Times New Roman" w:hAnsi="Times New Roman" w:cs="Times New Roman"/>
          <w:color w:val="000000"/>
        </w:rPr>
        <w:t>1</w:t>
      </w:r>
    </w:p>
    <w:p w14:paraId="2BFB7C8B" w14:textId="70F892A4" w:rsidR="001958B7" w:rsidRDefault="00565009" w:rsidP="007B7315">
      <w:pPr>
        <w:ind w:left="4253"/>
        <w:jc w:val="both"/>
        <w:rPr>
          <w:rFonts w:ascii="Times New Roman" w:hAnsi="Times New Roman" w:cs="Times New Roman"/>
        </w:rPr>
      </w:pPr>
      <w:r>
        <w:rPr>
          <w:rFonts w:ascii="Times New Roman" w:hAnsi="Times New Roman" w:cs="Times New Roman"/>
        </w:rPr>
        <w:t>Тетяна КОВБЕЛЬ</w:t>
      </w:r>
    </w:p>
    <w:p w14:paraId="2AF1872C" w14:textId="77777777" w:rsidR="000631AB" w:rsidRDefault="000631AB" w:rsidP="007B7315">
      <w:pPr>
        <w:ind w:left="4253"/>
        <w:jc w:val="both"/>
        <w:rPr>
          <w:rFonts w:ascii="Times New Roman" w:hAnsi="Times New Roman" w:cs="Times New Roman"/>
        </w:rPr>
      </w:pPr>
    </w:p>
    <w:p w14:paraId="0EDB7496" w14:textId="3CF2F514" w:rsidR="000631AB" w:rsidRDefault="000631AB" w:rsidP="007B7315">
      <w:pPr>
        <w:ind w:left="4253"/>
        <w:jc w:val="both"/>
        <w:rPr>
          <w:rFonts w:ascii="Times New Roman" w:hAnsi="Times New Roman" w:cs="Times New Roman"/>
        </w:rPr>
      </w:pPr>
      <w:r>
        <w:rPr>
          <w:rFonts w:ascii="Times New Roman" w:hAnsi="Times New Roman" w:cs="Times New Roman"/>
        </w:rPr>
        <w:t>Протокольним рішенням Уповноваженої особи</w:t>
      </w:r>
    </w:p>
    <w:p w14:paraId="4FB0E32C" w14:textId="0B9FAE5C" w:rsidR="000631AB" w:rsidRDefault="000631AB" w:rsidP="007B7315">
      <w:pPr>
        <w:ind w:left="4253"/>
        <w:jc w:val="both"/>
        <w:rPr>
          <w:rFonts w:ascii="Times New Roman" w:hAnsi="Times New Roman" w:cs="Times New Roman"/>
        </w:rPr>
      </w:pPr>
      <w:r>
        <w:rPr>
          <w:rFonts w:ascii="Times New Roman" w:hAnsi="Times New Roman" w:cs="Times New Roman"/>
        </w:rPr>
        <w:t>Від «21» лютого 2024 року № 3</w:t>
      </w:r>
    </w:p>
    <w:p w14:paraId="07F0B333" w14:textId="32F335D7" w:rsidR="000631AB" w:rsidRDefault="000631AB" w:rsidP="007B7315">
      <w:pPr>
        <w:ind w:left="4253"/>
        <w:jc w:val="both"/>
        <w:rPr>
          <w:rFonts w:ascii="Times New Roman" w:hAnsi="Times New Roman" w:cs="Times New Roman"/>
        </w:rPr>
      </w:pPr>
      <w:r>
        <w:rPr>
          <w:rFonts w:ascii="Times New Roman" w:hAnsi="Times New Roman" w:cs="Times New Roman"/>
        </w:rPr>
        <w:t>Тетяна КОВБЕЛЬ</w:t>
      </w:r>
    </w:p>
    <w:p w14:paraId="5EA7D3C5" w14:textId="77777777" w:rsidR="007B7315" w:rsidRDefault="007B7315" w:rsidP="007B7315">
      <w:pPr>
        <w:ind w:left="147" w:firstLine="4389"/>
        <w:jc w:val="both"/>
        <w:rPr>
          <w:rFonts w:ascii="Times New Roman" w:hAnsi="Times New Roman" w:cs="Times New Roman"/>
          <w:b/>
        </w:rPr>
      </w:pPr>
      <w:bookmarkStart w:id="1" w:name="_Hlk130822146"/>
    </w:p>
    <w:bookmarkEnd w:id="1"/>
    <w:p w14:paraId="71EAFB62" w14:textId="77777777" w:rsidR="001958B7" w:rsidRDefault="001958B7">
      <w:pPr>
        <w:ind w:left="320"/>
        <w:jc w:val="right"/>
        <w:rPr>
          <w:rFonts w:ascii="Times New Roman" w:hAnsi="Times New Roman" w:cs="Times New Roman"/>
          <w:b/>
        </w:rPr>
      </w:pPr>
    </w:p>
    <w:p w14:paraId="78C2D760" w14:textId="65CD7A67" w:rsidR="00B110B4" w:rsidRDefault="00B110B4" w:rsidP="00565009">
      <w:pP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13A3" w:rsidRDefault="00B110B4" w:rsidP="00B110B4">
      <w:pPr>
        <w:contextualSpacing/>
        <w:jc w:val="center"/>
        <w:rPr>
          <w:rFonts w:ascii="Times New Roman" w:hAnsi="Times New Roman" w:cs="Times New Roman"/>
          <w:b/>
          <w:bCs/>
          <w:color w:val="000000"/>
          <w:sz w:val="48"/>
          <w:szCs w:val="48"/>
        </w:rPr>
      </w:pPr>
      <w:r w:rsidRPr="007E13A3">
        <w:rPr>
          <w:rFonts w:ascii="Times New Roman" w:hAnsi="Times New Roman" w:cs="Times New Roman"/>
          <w:b/>
          <w:bCs/>
          <w:color w:val="000000"/>
          <w:sz w:val="48"/>
          <w:szCs w:val="48"/>
        </w:rPr>
        <w:t>ТЕНДЕРНА ДОКУМЕНТАЦІЯ</w:t>
      </w:r>
    </w:p>
    <w:p w14:paraId="325CAC3A" w14:textId="77777777" w:rsidR="00B110B4" w:rsidRPr="00B110B4" w:rsidRDefault="00B110B4" w:rsidP="00B110B4">
      <w:pPr>
        <w:contextualSpacing/>
        <w:jc w:val="center"/>
        <w:rPr>
          <w:rFonts w:ascii="Times New Roman" w:hAnsi="Times New Roman" w:cs="Times New Roman"/>
          <w:sz w:val="44"/>
          <w:szCs w:val="44"/>
          <w:lang w:eastAsia="ru-RU"/>
        </w:rPr>
      </w:pPr>
    </w:p>
    <w:p w14:paraId="77BD2907" w14:textId="77777777" w:rsidR="00B110B4" w:rsidRPr="00B110B4" w:rsidRDefault="00B110B4" w:rsidP="00B110B4">
      <w:pPr>
        <w:contextualSpacing/>
        <w:jc w:val="center"/>
        <w:rPr>
          <w:rFonts w:ascii="Times New Roman" w:hAnsi="Times New Roman" w:cs="Times New Roman"/>
          <w:sz w:val="40"/>
          <w:szCs w:val="40"/>
        </w:rPr>
      </w:pPr>
      <w:r w:rsidRPr="00B110B4">
        <w:rPr>
          <w:rFonts w:ascii="Times New Roman" w:hAnsi="Times New Roman" w:cs="Times New Roman"/>
          <w:color w:val="000000"/>
          <w:sz w:val="40"/>
          <w:szCs w:val="40"/>
        </w:rPr>
        <w:t>по процедурі</w:t>
      </w:r>
      <w:r w:rsidRPr="00B110B4">
        <w:rPr>
          <w:rFonts w:ascii="Times New Roman" w:hAnsi="Times New Roman" w:cs="Times New Roman"/>
          <w:b/>
          <w:bCs/>
          <w:color w:val="000000"/>
          <w:sz w:val="40"/>
          <w:szCs w:val="40"/>
        </w:rPr>
        <w:t xml:space="preserve"> ВІДКРИТІ ТОРГИ (з особливостями)</w:t>
      </w:r>
    </w:p>
    <w:p w14:paraId="1C2912FC" w14:textId="0B1F682D" w:rsidR="001958B7" w:rsidRPr="00B110B4" w:rsidRDefault="00B110B4" w:rsidP="00B110B4">
      <w:pPr>
        <w:contextualSpacing/>
        <w:jc w:val="center"/>
        <w:rPr>
          <w:rFonts w:ascii="Times New Roman" w:hAnsi="Times New Roman" w:cs="Times New Roman"/>
          <w:b/>
          <w:bCs/>
          <w:sz w:val="22"/>
          <w:szCs w:val="22"/>
          <w:lang w:eastAsia="en-US"/>
        </w:rPr>
      </w:pPr>
      <w:r w:rsidRPr="00B110B4">
        <w:rPr>
          <w:rFonts w:ascii="Times New Roman" w:hAnsi="Times New Roman" w:cs="Times New Roman"/>
          <w:color w:val="000000"/>
          <w:sz w:val="40"/>
          <w:szCs w:val="40"/>
        </w:rPr>
        <w:t xml:space="preserve">на закупівлю </w:t>
      </w:r>
    </w:p>
    <w:p w14:paraId="6ECA20A4" w14:textId="2C73492B" w:rsidR="001958B7" w:rsidRDefault="001958B7">
      <w:pPr>
        <w:jc w:val="center"/>
        <w:rPr>
          <w:rFonts w:ascii="Times New Roman" w:hAnsi="Times New Roman" w:cs="Times New Roman"/>
          <w:b/>
          <w:sz w:val="36"/>
          <w:szCs w:val="36"/>
        </w:rPr>
      </w:pPr>
    </w:p>
    <w:p w14:paraId="5DCAD21B" w14:textId="1851A3E7" w:rsidR="007E13A3" w:rsidRPr="00565009" w:rsidRDefault="006D0A75">
      <w:pPr>
        <w:jc w:val="center"/>
        <w:rPr>
          <w:rFonts w:ascii="Times New Roman" w:hAnsi="Times New Roman" w:cs="Times New Roman"/>
          <w:b/>
          <w:sz w:val="48"/>
          <w:szCs w:val="36"/>
        </w:rPr>
      </w:pPr>
      <w:r>
        <w:rPr>
          <w:rFonts w:ascii="Times New Roman" w:hAnsi="Times New Roman" w:cs="Times New Roman"/>
          <w:b/>
          <w:sz w:val="48"/>
          <w:szCs w:val="36"/>
        </w:rPr>
        <w:t>Солодощі</w:t>
      </w:r>
      <w:r w:rsidR="00565009" w:rsidRPr="00565009">
        <w:rPr>
          <w:rFonts w:ascii="Times New Roman" w:hAnsi="Times New Roman" w:cs="Times New Roman"/>
          <w:b/>
          <w:sz w:val="48"/>
          <w:szCs w:val="36"/>
        </w:rPr>
        <w:t xml:space="preserve"> в асортименті</w:t>
      </w:r>
    </w:p>
    <w:p w14:paraId="0610711F" w14:textId="77777777" w:rsidR="007E13A3" w:rsidRPr="00565009" w:rsidRDefault="007E13A3">
      <w:pPr>
        <w:jc w:val="center"/>
        <w:rPr>
          <w:rFonts w:ascii="Times New Roman" w:hAnsi="Times New Roman" w:cs="Times New Roman"/>
          <w:b/>
          <w:sz w:val="40"/>
          <w:szCs w:val="36"/>
        </w:rPr>
      </w:pPr>
    </w:p>
    <w:p w14:paraId="41500A20" w14:textId="5AA2C6F3" w:rsidR="00565009" w:rsidRPr="00565009" w:rsidRDefault="00565009" w:rsidP="00565009">
      <w:pPr>
        <w:jc w:val="center"/>
        <w:rPr>
          <w:rFonts w:ascii="Times New Roman" w:hAnsi="Times New Roman" w:cs="Times New Roman"/>
          <w:b/>
          <w:sz w:val="36"/>
          <w:szCs w:val="32"/>
        </w:rPr>
      </w:pPr>
      <w:r>
        <w:rPr>
          <w:rFonts w:ascii="Times New Roman" w:hAnsi="Times New Roman" w:cs="Times New Roman"/>
          <w:b/>
          <w:sz w:val="36"/>
          <w:szCs w:val="32"/>
        </w:rPr>
        <w:t>(</w:t>
      </w:r>
      <w:r w:rsidRPr="00565009">
        <w:rPr>
          <w:rFonts w:ascii="Times New Roman" w:hAnsi="Times New Roman" w:cs="Times New Roman"/>
          <w:b/>
          <w:sz w:val="36"/>
          <w:szCs w:val="32"/>
        </w:rPr>
        <w:t xml:space="preserve">код ДК 021:2015 – </w:t>
      </w:r>
      <w:r w:rsidR="006D0A75" w:rsidRPr="00C9670E">
        <w:rPr>
          <w:rFonts w:ascii="Times New Roman" w:hAnsi="Times New Roman" w:cs="Times New Roman"/>
          <w:b/>
          <w:bCs/>
          <w:color w:val="000000" w:themeColor="text1"/>
          <w:sz w:val="36"/>
          <w:szCs w:val="36"/>
          <w:lang w:eastAsia="ru-RU"/>
        </w:rPr>
        <w:t>15840000-8 - Какао; шоколад та цукрові кондитерські вироби</w:t>
      </w:r>
      <w:r>
        <w:rPr>
          <w:rFonts w:ascii="Times New Roman" w:hAnsi="Times New Roman" w:cs="Times New Roman"/>
          <w:b/>
          <w:sz w:val="36"/>
          <w:szCs w:val="32"/>
        </w:rPr>
        <w:t>)</w:t>
      </w:r>
    </w:p>
    <w:p w14:paraId="57C59A14" w14:textId="77777777" w:rsidR="001958B7" w:rsidRDefault="001958B7">
      <w:pPr>
        <w:jc w:val="center"/>
        <w:rPr>
          <w:rFonts w:ascii="Times New Roman" w:hAnsi="Times New Roman" w:cs="Times New Roman"/>
          <w:b/>
          <w:sz w:val="28"/>
          <w:szCs w:val="28"/>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7E6000FE" w14:textId="77777777" w:rsidR="001958B7" w:rsidRDefault="001958B7">
      <w:pPr>
        <w:jc w:val="center"/>
        <w:rPr>
          <w:rFonts w:ascii="Times New Roman" w:hAnsi="Times New Roman" w:cs="Times New Roman"/>
          <w:b/>
          <w:sz w:val="28"/>
          <w:szCs w:val="28"/>
        </w:rPr>
      </w:pPr>
    </w:p>
    <w:p w14:paraId="44130D67" w14:textId="77777777" w:rsidR="001958B7" w:rsidRDefault="001958B7">
      <w:pPr>
        <w:jc w:val="center"/>
        <w:rPr>
          <w:rFonts w:ascii="Times New Roman" w:hAnsi="Times New Roman" w:cs="Times New Roman"/>
          <w:b/>
          <w:sz w:val="28"/>
          <w:szCs w:val="28"/>
        </w:rPr>
      </w:pPr>
    </w:p>
    <w:p w14:paraId="29F60F72" w14:textId="77777777" w:rsidR="001958B7" w:rsidRDefault="001958B7">
      <w:pPr>
        <w:jc w:val="center"/>
        <w:rPr>
          <w:rFonts w:ascii="Times New Roman" w:hAnsi="Times New Roman" w:cs="Times New Roman"/>
          <w:b/>
          <w:sz w:val="28"/>
          <w:szCs w:val="28"/>
        </w:rPr>
      </w:pPr>
    </w:p>
    <w:p w14:paraId="5FBB58E3" w14:textId="77777777" w:rsidR="001958B7" w:rsidRDefault="001958B7">
      <w:pPr>
        <w:jc w:val="center"/>
        <w:rPr>
          <w:rFonts w:ascii="Times New Roman" w:hAnsi="Times New Roman" w:cs="Times New Roman"/>
          <w:b/>
          <w:sz w:val="28"/>
          <w:szCs w:val="28"/>
        </w:rPr>
      </w:pPr>
    </w:p>
    <w:p w14:paraId="2C144326" w14:textId="77777777" w:rsidR="002F2AA4" w:rsidRDefault="002F2AA4">
      <w:pPr>
        <w:jc w:val="center"/>
        <w:rPr>
          <w:rFonts w:ascii="Times New Roman" w:hAnsi="Times New Roman" w:cs="Times New Roman"/>
          <w:b/>
          <w:sz w:val="28"/>
          <w:szCs w:val="28"/>
        </w:rPr>
      </w:pPr>
    </w:p>
    <w:p w14:paraId="30152DAC" w14:textId="3785FDBF" w:rsidR="00B110B4" w:rsidRDefault="00B110B4">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09443757" w14:textId="77777777" w:rsidR="00B110B4" w:rsidRDefault="00B110B4" w:rsidP="000631AB">
      <w:pPr>
        <w:rPr>
          <w:rFonts w:ascii="Times New Roman" w:hAnsi="Times New Roman" w:cs="Times New Roman"/>
          <w:b/>
          <w:sz w:val="28"/>
          <w:szCs w:val="28"/>
        </w:rPr>
      </w:pPr>
    </w:p>
    <w:p w14:paraId="286E59AF" w14:textId="77777777" w:rsidR="007E13A3" w:rsidRDefault="007E13A3">
      <w:pPr>
        <w:jc w:val="center"/>
        <w:rPr>
          <w:rFonts w:ascii="Times New Roman" w:hAnsi="Times New Roman" w:cs="Times New Roman"/>
          <w:b/>
          <w:sz w:val="28"/>
          <w:szCs w:val="28"/>
        </w:rPr>
      </w:pPr>
    </w:p>
    <w:p w14:paraId="432CB4FE" w14:textId="77777777" w:rsidR="00565009" w:rsidRDefault="00565009">
      <w:pPr>
        <w:jc w:val="center"/>
        <w:rPr>
          <w:rFonts w:ascii="Times New Roman" w:hAnsi="Times New Roman" w:cs="Times New Roman"/>
          <w:b/>
          <w:sz w:val="28"/>
          <w:szCs w:val="28"/>
        </w:rPr>
      </w:pPr>
    </w:p>
    <w:p w14:paraId="04FC8DB1" w14:textId="469AFEC5" w:rsidR="00B110B4" w:rsidRPr="007E13A3" w:rsidRDefault="00565009" w:rsidP="000631AB">
      <w:pPr>
        <w:jc w:val="center"/>
        <w:rPr>
          <w:rFonts w:ascii="Times New Roman" w:hAnsi="Times New Roman" w:cs="Times New Roman"/>
          <w:b/>
          <w:shd w:val="clear" w:color="auto" w:fill="FDFEFD"/>
        </w:rPr>
      </w:pPr>
      <w:r>
        <w:rPr>
          <w:rFonts w:ascii="Times New Roman" w:hAnsi="Times New Roman" w:cs="Times New Roman"/>
          <w:b/>
          <w:shd w:val="clear" w:color="auto" w:fill="FDFEFD"/>
        </w:rPr>
        <w:t>с</w:t>
      </w:r>
      <w:r w:rsidR="00FD1312" w:rsidRPr="007E13A3">
        <w:rPr>
          <w:rFonts w:ascii="Times New Roman" w:hAnsi="Times New Roman" w:cs="Times New Roman"/>
          <w:b/>
          <w:shd w:val="clear" w:color="auto" w:fill="FDFEFD"/>
        </w:rPr>
        <w:t xml:space="preserve">. </w:t>
      </w:r>
      <w:r>
        <w:rPr>
          <w:rFonts w:ascii="Times New Roman" w:hAnsi="Times New Roman" w:cs="Times New Roman"/>
          <w:b/>
          <w:shd w:val="clear" w:color="auto" w:fill="FDFEFD"/>
        </w:rPr>
        <w:t>Мілівці</w:t>
      </w:r>
    </w:p>
    <w:p w14:paraId="43D98CD4" w14:textId="281CB345" w:rsidR="001958B7" w:rsidRDefault="00FD1312" w:rsidP="00565009">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202</w:t>
      </w:r>
      <w:r w:rsidR="00565009">
        <w:rPr>
          <w:rFonts w:ascii="Times New Roman" w:hAnsi="Times New Roman" w:cs="Times New Roman"/>
          <w:b/>
          <w:shd w:val="clear" w:color="auto" w:fill="FDFEFD"/>
        </w:rPr>
        <w:t xml:space="preserve">4 </w:t>
      </w:r>
      <w:r w:rsidRPr="007E13A3">
        <w:rPr>
          <w:rFonts w:ascii="Times New Roman" w:hAnsi="Times New Roman" w:cs="Times New Roman"/>
          <w:b/>
          <w:shd w:val="clear" w:color="auto" w:fill="FDFEFD"/>
        </w:rPr>
        <w:t>рік</w:t>
      </w:r>
    </w:p>
    <w:p w14:paraId="5E32D46A" w14:textId="77777777" w:rsidR="007E13A3" w:rsidRDefault="007E13A3" w:rsidP="00565009">
      <w:pPr>
        <w:rPr>
          <w:rFonts w:ascii="Times New Roman" w:hAnsi="Times New Roman" w:cs="Times New Roman"/>
          <w:b/>
          <w:shd w:val="clear" w:color="auto" w:fill="FDFEFD"/>
        </w:rPr>
      </w:pPr>
    </w:p>
    <w:p w14:paraId="70EE83A3" w14:textId="40EAFF99" w:rsidR="007E13A3" w:rsidRDefault="007E13A3">
      <w:pPr>
        <w:suppressAutoHyphens w:val="0"/>
        <w:autoSpaceDE/>
        <w:rPr>
          <w:rFonts w:ascii="Times New Roman" w:hAnsi="Times New Roman" w:cs="Times New Roman"/>
          <w:b/>
          <w:shd w:val="clear" w:color="auto" w:fill="FDFEFD"/>
        </w:rPr>
      </w:pPr>
      <w:r>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e"/>
        <w:tblW w:w="10715" w:type="dxa"/>
        <w:tblInd w:w="0" w:type="dxa"/>
        <w:tblLayout w:type="fixed"/>
        <w:tblLook w:val="0000" w:firstRow="0" w:lastRow="0" w:firstColumn="0" w:lastColumn="0" w:noHBand="0" w:noVBand="0"/>
      </w:tblPr>
      <w:tblGrid>
        <w:gridCol w:w="2689"/>
        <w:gridCol w:w="8026"/>
      </w:tblGrid>
      <w:tr w:rsidR="001958B7" w14:paraId="4E4D9C77" w14:textId="77777777" w:rsidTr="007956C3">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7956C3" w14:paraId="29092BB1"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75DE41AB"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 Терміни, які вживаються в тендерній документації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956C3" w14:paraId="2BCA99A0"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30985ED"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565009" w14:paraId="189824E3" w14:textId="77777777" w:rsidTr="006D3E4C">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56BB9D35" w:rsidR="00565009" w:rsidRPr="00565009" w:rsidRDefault="00565009" w:rsidP="00565009">
            <w:pPr>
              <w:widowControl/>
              <w:pBdr>
                <w:top w:val="nil"/>
                <w:left w:val="nil"/>
                <w:bottom w:val="nil"/>
                <w:right w:val="nil"/>
                <w:between w:val="nil"/>
              </w:pBdr>
              <w:jc w:val="center"/>
              <w:rPr>
                <w:rFonts w:ascii="Times New Roman" w:hAnsi="Times New Roman" w:cs="Times New Roman"/>
                <w:color w:val="000000"/>
              </w:rPr>
            </w:pPr>
            <w:r w:rsidRPr="00565009">
              <w:rPr>
                <w:rFonts w:ascii="Times New Roman" w:hAnsi="Times New Roman" w:cs="Times New Roman"/>
                <w:color w:val="000000"/>
              </w:rPr>
              <w:t>2.1. повне найменування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0F6B68" w14:textId="25CFA6CE" w:rsidR="00565009" w:rsidRDefault="00565009" w:rsidP="00565009">
            <w:pPr>
              <w:pBdr>
                <w:top w:val="nil"/>
                <w:left w:val="nil"/>
                <w:bottom w:val="nil"/>
                <w:right w:val="nil"/>
                <w:between w:val="nil"/>
              </w:pBdr>
              <w:ind w:left="91" w:right="34"/>
              <w:rPr>
                <w:rFonts w:ascii="Times New Roman" w:hAnsi="Times New Roman" w:cs="Times New Roman"/>
                <w:b/>
                <w:color w:val="000000"/>
                <w:highlight w:val="white"/>
              </w:rPr>
            </w:pPr>
            <w:r w:rsidRPr="00F66A42">
              <w:rPr>
                <w:rFonts w:ascii="Times New Roman" w:hAnsi="Times New Roman" w:cs="Times New Roman"/>
                <w:b/>
                <w:color w:val="000000"/>
              </w:rPr>
              <w:t>КОМУНАЛЬНИЙ ПСИХІАТРИЧНИЙ ЗАКЛАД "МІЛІВЕЦЬКИЙ ПСИХОНЕВРОЛОГІЧНИЙ ІНТЕРНАТ".</w:t>
            </w:r>
          </w:p>
        </w:tc>
      </w:tr>
      <w:tr w:rsidR="00565009" w14:paraId="1BB9DF0E" w14:textId="77777777" w:rsidTr="006D3E4C">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E2459D" w14:textId="379B284D" w:rsidR="00565009" w:rsidRPr="00565009" w:rsidRDefault="00565009" w:rsidP="00565009">
            <w:pPr>
              <w:widowControl/>
              <w:pBdr>
                <w:top w:val="nil"/>
                <w:left w:val="nil"/>
                <w:bottom w:val="nil"/>
                <w:right w:val="nil"/>
                <w:between w:val="nil"/>
              </w:pBdr>
              <w:jc w:val="center"/>
              <w:rPr>
                <w:rFonts w:ascii="Times New Roman" w:hAnsi="Times New Roman" w:cs="Times New Roman"/>
                <w:color w:val="000000"/>
              </w:rPr>
            </w:pPr>
            <w:r w:rsidRPr="00565009">
              <w:rPr>
                <w:rFonts w:ascii="Times New Roman" w:hAnsi="Times New Roman" w:cs="Times New Roman"/>
                <w:color w:val="000000"/>
              </w:rPr>
              <w:t>2.2. місцезнаходження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957BC3" w14:textId="2A3EF12C" w:rsidR="00565009" w:rsidRDefault="00565009" w:rsidP="00565009">
            <w:pPr>
              <w:pBdr>
                <w:top w:val="nil"/>
                <w:left w:val="nil"/>
                <w:bottom w:val="nil"/>
                <w:right w:val="nil"/>
                <w:between w:val="nil"/>
              </w:pBdr>
              <w:ind w:left="91" w:right="34"/>
              <w:rPr>
                <w:rFonts w:ascii="Times New Roman" w:hAnsi="Times New Roman" w:cs="Times New Roman"/>
                <w:color w:val="000000"/>
                <w:highlight w:val="white"/>
              </w:rPr>
            </w:pPr>
            <w:r w:rsidRPr="00F66A42">
              <w:rPr>
                <w:b/>
                <w:color w:val="000000"/>
              </w:rPr>
              <w:t>32378, Хмельницька обл., Кам’янець-Подільський район, село Мілівці, вулиця Головна будинок 2.</w:t>
            </w:r>
          </w:p>
        </w:tc>
      </w:tr>
      <w:tr w:rsidR="00565009" w14:paraId="72EE04E3" w14:textId="77777777" w:rsidTr="006D3E4C">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7E899C2E" w:rsidR="00565009" w:rsidRPr="00565009" w:rsidRDefault="00565009" w:rsidP="00565009">
            <w:pPr>
              <w:widowControl/>
              <w:pBdr>
                <w:top w:val="nil"/>
                <w:left w:val="nil"/>
                <w:bottom w:val="nil"/>
                <w:right w:val="nil"/>
                <w:between w:val="nil"/>
              </w:pBdr>
              <w:jc w:val="center"/>
              <w:rPr>
                <w:rFonts w:ascii="Times New Roman" w:hAnsi="Times New Roman" w:cs="Times New Roman"/>
                <w:color w:val="000000"/>
              </w:rPr>
            </w:pPr>
            <w:r w:rsidRPr="00565009">
              <w:rPr>
                <w:rFonts w:ascii="Times New Roman" w:hAnsi="Times New Roman" w:cs="Times New Roman"/>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B6F1A3" w14:textId="77777777" w:rsidR="00565009" w:rsidRPr="00F66A42" w:rsidRDefault="00565009" w:rsidP="00565009">
            <w:pPr>
              <w:pStyle w:val="a8"/>
              <w:spacing w:before="0" w:after="0"/>
              <w:contextualSpacing/>
              <w:rPr>
                <w:b/>
                <w:color w:val="000000"/>
              </w:rPr>
            </w:pPr>
            <w:r w:rsidRPr="00F66A42">
              <w:rPr>
                <w:b/>
                <w:color w:val="000000"/>
              </w:rPr>
              <w:t>Ковбель Тетяна Петрівна, фахівець із публічних закупівель</w:t>
            </w:r>
          </w:p>
          <w:p w14:paraId="4460CD16" w14:textId="77777777" w:rsidR="00565009" w:rsidRPr="00F66A42" w:rsidRDefault="00565009" w:rsidP="00565009">
            <w:pPr>
              <w:pStyle w:val="a8"/>
              <w:spacing w:before="0" w:after="0"/>
              <w:contextualSpacing/>
              <w:rPr>
                <w:b/>
                <w:color w:val="000000"/>
              </w:rPr>
            </w:pPr>
            <w:r w:rsidRPr="00F66A42">
              <w:rPr>
                <w:b/>
                <w:color w:val="000000"/>
              </w:rPr>
              <w:t>Уповноважена особа</w:t>
            </w:r>
          </w:p>
          <w:p w14:paraId="50A89AC9" w14:textId="6D3740F2" w:rsidR="00565009" w:rsidRPr="00F66A42" w:rsidRDefault="00565009" w:rsidP="00565009">
            <w:pPr>
              <w:pStyle w:val="a8"/>
              <w:spacing w:before="0" w:after="0" w:line="264" w:lineRule="auto"/>
              <w:jc w:val="both"/>
              <w:rPr>
                <w:b/>
                <w:color w:val="000000"/>
              </w:rPr>
            </w:pPr>
            <w:r w:rsidRPr="00F66A42">
              <w:rPr>
                <w:b/>
                <w:color w:val="000000"/>
                <w:lang w:val="ru-RU"/>
              </w:rPr>
              <w:t>32378</w:t>
            </w:r>
            <w:r w:rsidRPr="00F66A42">
              <w:rPr>
                <w:b/>
                <w:color w:val="000000"/>
              </w:rPr>
              <w:t>, Хмельницька обл., Кам’янець-Подільський район, село Мілівці, вулиця Головна</w:t>
            </w:r>
            <w:r>
              <w:rPr>
                <w:b/>
                <w:color w:val="000000"/>
              </w:rPr>
              <w:t>, будинок 2</w:t>
            </w:r>
          </w:p>
          <w:p w14:paraId="6F46EA08" w14:textId="77777777" w:rsidR="00565009" w:rsidRPr="00F66A42" w:rsidRDefault="00565009" w:rsidP="00565009">
            <w:pPr>
              <w:rPr>
                <w:rFonts w:ascii="Times New Roman" w:hAnsi="Times New Roman" w:cs="Times New Roman"/>
                <w:b/>
                <w:color w:val="000000"/>
              </w:rPr>
            </w:pPr>
            <w:r w:rsidRPr="00F66A42">
              <w:rPr>
                <w:rFonts w:ascii="Times New Roman" w:hAnsi="Times New Roman" w:cs="Times New Roman"/>
                <w:b/>
                <w:color w:val="000000"/>
              </w:rPr>
              <w:t>тел. +380687690072</w:t>
            </w:r>
          </w:p>
          <w:p w14:paraId="4B14AAEC" w14:textId="0E8D2D05" w:rsidR="00565009" w:rsidRDefault="00565009" w:rsidP="00565009">
            <w:pPr>
              <w:widowControl/>
              <w:ind w:left="100" w:right="40"/>
              <w:jc w:val="both"/>
              <w:rPr>
                <w:rFonts w:ascii="Times New Roman" w:hAnsi="Times New Roman" w:cs="Times New Roman"/>
                <w:color w:val="000000"/>
              </w:rPr>
            </w:pPr>
            <w:r w:rsidRPr="00F66A42">
              <w:rPr>
                <w:b/>
                <w:color w:val="000000"/>
                <w:lang w:val="en-US"/>
              </w:rPr>
              <w:t>milivetskiypni</w:t>
            </w:r>
            <w:r w:rsidRPr="00F66A42">
              <w:rPr>
                <w:b/>
                <w:color w:val="000000"/>
              </w:rPr>
              <w:t>@</w:t>
            </w:r>
            <w:r w:rsidRPr="00F66A42">
              <w:rPr>
                <w:b/>
                <w:color w:val="000000"/>
                <w:lang w:val="en-US"/>
              </w:rPr>
              <w:t>ukr</w:t>
            </w:r>
            <w:r w:rsidRPr="00F66A42">
              <w:rPr>
                <w:b/>
                <w:color w:val="000000"/>
              </w:rPr>
              <w:t>.net</w:t>
            </w:r>
          </w:p>
        </w:tc>
      </w:tr>
      <w:tr w:rsidR="007956C3" w14:paraId="274DAC39"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36AF1844"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 Процедура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p>
        </w:tc>
      </w:tr>
      <w:tr w:rsidR="007956C3" w14:paraId="4BB54DB5"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4BD4CB4D" w:rsidR="007956C3" w:rsidRDefault="007956C3">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3.1. Вид процедури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Відкриті торги</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7956C3" w14:paraId="60AC6932"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2C353E63" w:rsidR="007956C3" w:rsidRPr="00565009" w:rsidRDefault="007956C3">
            <w:pPr>
              <w:widowControl/>
              <w:pBdr>
                <w:top w:val="nil"/>
                <w:left w:val="nil"/>
                <w:bottom w:val="nil"/>
                <w:right w:val="nil"/>
                <w:between w:val="nil"/>
              </w:pBdr>
              <w:jc w:val="center"/>
              <w:rPr>
                <w:rFonts w:ascii="Times New Roman" w:hAnsi="Times New Roman" w:cs="Times New Roman"/>
                <w:b/>
                <w:color w:val="000000"/>
              </w:rPr>
            </w:pPr>
            <w:r w:rsidRPr="00565009">
              <w:rPr>
                <w:rFonts w:ascii="Times New Roman" w:hAnsi="Times New Roman" w:cs="Times New Roman"/>
                <w:b/>
                <w:color w:val="000000"/>
              </w:rPr>
              <w:t>4. Інформація про предмет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5904D2E2" w:rsidR="007956C3" w:rsidRPr="00565009" w:rsidRDefault="00382A15" w:rsidP="00565009">
            <w:pPr>
              <w:widowControl/>
              <w:pBdr>
                <w:top w:val="nil"/>
                <w:left w:val="nil"/>
                <w:bottom w:val="nil"/>
                <w:right w:val="nil"/>
                <w:between w:val="nil"/>
              </w:pBdr>
              <w:jc w:val="both"/>
              <w:rPr>
                <w:rFonts w:ascii="Times New Roman" w:hAnsi="Times New Roman" w:cs="Times New Roman"/>
                <w:color w:val="000000"/>
              </w:rPr>
            </w:pPr>
            <w:bookmarkStart w:id="2" w:name="_heading=h.gjdgxs" w:colFirst="0" w:colLast="0"/>
            <w:bookmarkEnd w:id="2"/>
            <w:r w:rsidRPr="00565009">
              <w:rPr>
                <w:rFonts w:ascii="Times New Roman" w:hAnsi="Times New Roman" w:cs="Times New Roman"/>
                <w:b/>
                <w:color w:val="000000"/>
              </w:rPr>
              <w:t>Т</w:t>
            </w:r>
            <w:r w:rsidR="007956C3" w:rsidRPr="00565009">
              <w:rPr>
                <w:rFonts w:ascii="Times New Roman" w:hAnsi="Times New Roman" w:cs="Times New Roman"/>
                <w:b/>
                <w:color w:val="000000"/>
              </w:rPr>
              <w:t>овар</w:t>
            </w:r>
          </w:p>
        </w:tc>
      </w:tr>
      <w:tr w:rsidR="007956C3" w14:paraId="64A2114F" w14:textId="77777777" w:rsidTr="00EE3F08">
        <w:trPr>
          <w:trHeight w:val="516"/>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FF9A0C" w14:textId="6C8D71B9" w:rsidR="007956C3" w:rsidRPr="00382A15" w:rsidRDefault="007956C3">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4.1. назва предмета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F7E84A" w14:textId="42C045D1" w:rsidR="00565009" w:rsidRPr="00565009" w:rsidRDefault="006D0A75" w:rsidP="00565009">
            <w:pPr>
              <w:jc w:val="both"/>
              <w:rPr>
                <w:rFonts w:ascii="Times New Roman" w:hAnsi="Times New Roman" w:cs="Times New Roman"/>
                <w:szCs w:val="32"/>
              </w:rPr>
            </w:pPr>
            <w:r>
              <w:rPr>
                <w:rFonts w:ascii="Times New Roman" w:hAnsi="Times New Roman" w:cs="Times New Roman"/>
                <w:szCs w:val="32"/>
              </w:rPr>
              <w:t>Солодощі</w:t>
            </w:r>
            <w:r w:rsidR="00565009" w:rsidRPr="00565009">
              <w:rPr>
                <w:rFonts w:ascii="Times New Roman" w:hAnsi="Times New Roman" w:cs="Times New Roman"/>
                <w:szCs w:val="32"/>
              </w:rPr>
              <w:t xml:space="preserve"> в асортименті</w:t>
            </w:r>
          </w:p>
          <w:p w14:paraId="046EB0FC" w14:textId="2037263C" w:rsidR="00565009" w:rsidRPr="006D0A75" w:rsidRDefault="00565009" w:rsidP="00565009">
            <w:pPr>
              <w:jc w:val="both"/>
              <w:rPr>
                <w:rFonts w:ascii="Times New Roman" w:hAnsi="Times New Roman" w:cs="Times New Roman"/>
              </w:rPr>
            </w:pPr>
            <w:r w:rsidRPr="00565009">
              <w:rPr>
                <w:rFonts w:ascii="Times New Roman" w:hAnsi="Times New Roman" w:cs="Times New Roman"/>
                <w:szCs w:val="32"/>
              </w:rPr>
              <w:t>(код ДК 021:</w:t>
            </w:r>
            <w:r w:rsidRPr="006D0A75">
              <w:rPr>
                <w:rFonts w:ascii="Times New Roman" w:hAnsi="Times New Roman" w:cs="Times New Roman"/>
              </w:rPr>
              <w:t xml:space="preserve">2015 – </w:t>
            </w:r>
            <w:r w:rsidR="006D0A75" w:rsidRPr="006D0A75">
              <w:rPr>
                <w:rFonts w:ascii="Times New Roman" w:hAnsi="Times New Roman" w:cs="Times New Roman"/>
                <w:bCs/>
                <w:color w:val="000000" w:themeColor="text1"/>
                <w:lang w:eastAsia="ru-RU"/>
              </w:rPr>
              <w:t>15840000-8 - Какао; шоколад та цукрові кондитерські вироби</w:t>
            </w:r>
            <w:r w:rsidRPr="006D0A75">
              <w:rPr>
                <w:rFonts w:ascii="Times New Roman" w:hAnsi="Times New Roman" w:cs="Times New Roman"/>
              </w:rPr>
              <w:t>)</w:t>
            </w:r>
          </w:p>
          <w:p w14:paraId="74405FA4" w14:textId="47E3ACF3" w:rsidR="007956C3" w:rsidRPr="00382A15" w:rsidRDefault="007956C3" w:rsidP="00565009">
            <w:pPr>
              <w:jc w:val="center"/>
              <w:rPr>
                <w:rFonts w:ascii="Times New Roman" w:hAnsi="Times New Roman" w:cs="Times New Roman"/>
                <w:b/>
                <w:bCs/>
                <w:color w:val="000000"/>
                <w:highlight w:val="yellow"/>
              </w:rPr>
            </w:pPr>
          </w:p>
        </w:tc>
      </w:tr>
      <w:tr w:rsidR="007956C3" w14:paraId="1F8E9686"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1E83B3A" w:rsidR="007956C3" w:rsidRDefault="007956C3">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4.2. опис окремої частини (частин) предмета закупівлі (лота), щодо якої можуть бути подані тендерні пропозиції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Поділ предмета закупівлі на окремі частини (лоти) не передбачений.</w:t>
            </w:r>
          </w:p>
        </w:tc>
      </w:tr>
      <w:tr w:rsidR="007956C3" w14:paraId="6926A14F"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39FD35" w14:textId="7E71022D" w:rsidR="007956C3" w:rsidRPr="00565009" w:rsidRDefault="007956C3">
            <w:pPr>
              <w:widowControl/>
              <w:jc w:val="center"/>
              <w:rPr>
                <w:rFonts w:ascii="Times New Roman" w:hAnsi="Times New Roman" w:cs="Times New Roman"/>
              </w:rPr>
            </w:pPr>
            <w:r w:rsidRPr="00565009">
              <w:rPr>
                <w:rFonts w:ascii="Times New Roman" w:hAnsi="Times New Roman" w:cs="Times New Roman"/>
              </w:rPr>
              <w:t>4.3. місце, кількість, обсяг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6557B4" w14:textId="77777777" w:rsidR="00565009" w:rsidRPr="00565009" w:rsidRDefault="007956C3" w:rsidP="00565009">
            <w:pPr>
              <w:pStyle w:val="a8"/>
              <w:spacing w:before="0" w:after="0" w:line="264" w:lineRule="auto"/>
              <w:jc w:val="both"/>
              <w:rPr>
                <w:color w:val="000000"/>
              </w:rPr>
            </w:pPr>
            <w:r w:rsidRPr="00565009">
              <w:t xml:space="preserve">Місце поставки – </w:t>
            </w:r>
            <w:r w:rsidR="00565009" w:rsidRPr="00565009">
              <w:rPr>
                <w:color w:val="000000"/>
                <w:lang w:val="ru-RU"/>
              </w:rPr>
              <w:t>32378</w:t>
            </w:r>
            <w:r w:rsidR="00565009" w:rsidRPr="00565009">
              <w:rPr>
                <w:color w:val="000000"/>
              </w:rPr>
              <w:t>, Хмельницька обл., Кам’янець-Подільський район, село Мілівці, вулиця Головна, будинок 2</w:t>
            </w:r>
          </w:p>
          <w:p w14:paraId="409DA58A" w14:textId="3E851437" w:rsidR="007956C3" w:rsidRPr="00565009" w:rsidRDefault="007956C3" w:rsidP="00DA50D2">
            <w:pPr>
              <w:widowControl/>
              <w:pBdr>
                <w:top w:val="nil"/>
                <w:left w:val="nil"/>
                <w:bottom w:val="nil"/>
                <w:right w:val="nil"/>
                <w:between w:val="nil"/>
              </w:pBdr>
              <w:jc w:val="both"/>
              <w:rPr>
                <w:rFonts w:ascii="Times New Roman" w:hAnsi="Times New Roman" w:cs="Times New Roman"/>
                <w:color w:val="000000"/>
              </w:rPr>
            </w:pPr>
          </w:p>
          <w:p w14:paraId="0588B8CF" w14:textId="7B2473FC" w:rsidR="00B9319A" w:rsidRPr="00565009" w:rsidRDefault="007956C3" w:rsidP="006D0A75">
            <w:pPr>
              <w:widowControl/>
              <w:jc w:val="both"/>
              <w:rPr>
                <w:rFonts w:ascii="Times New Roman" w:hAnsi="Times New Roman" w:cs="Times New Roman"/>
                <w:i/>
              </w:rPr>
            </w:pPr>
            <w:r w:rsidRPr="00565009">
              <w:rPr>
                <w:rFonts w:ascii="Times New Roman" w:hAnsi="Times New Roman" w:cs="Times New Roman"/>
                <w:i/>
              </w:rPr>
              <w:t>Кількість:  </w:t>
            </w:r>
            <w:r w:rsidR="006D0A75">
              <w:rPr>
                <w:rFonts w:ascii="Times New Roman" w:hAnsi="Times New Roman" w:cs="Times New Roman"/>
                <w:i/>
              </w:rPr>
              <w:t>солодощі в асортименті – 1 150</w:t>
            </w:r>
            <w:r w:rsidR="00565009">
              <w:rPr>
                <w:rFonts w:ascii="Times New Roman" w:hAnsi="Times New Roman" w:cs="Times New Roman"/>
                <w:i/>
              </w:rPr>
              <w:t xml:space="preserve"> кг.</w:t>
            </w:r>
          </w:p>
        </w:tc>
      </w:tr>
      <w:tr w:rsidR="007956C3" w14:paraId="60A0CADA" w14:textId="77777777" w:rsidTr="00EE3F08">
        <w:trPr>
          <w:trHeight w:val="1035"/>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0EB16F" w14:textId="44FBC0C7" w:rsidR="007956C3" w:rsidRPr="00565009" w:rsidRDefault="007956C3">
            <w:pPr>
              <w:widowControl/>
              <w:jc w:val="center"/>
              <w:rPr>
                <w:rFonts w:ascii="Times New Roman" w:hAnsi="Times New Roman" w:cs="Times New Roman"/>
              </w:rPr>
            </w:pPr>
            <w:r w:rsidRPr="00565009">
              <w:rPr>
                <w:rFonts w:ascii="Times New Roman" w:hAnsi="Times New Roman" w:cs="Times New Roman"/>
              </w:rPr>
              <w:lastRenderedPageBreak/>
              <w:t>4.4. строк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048E0996" w:rsidR="007956C3" w:rsidRPr="00565009" w:rsidRDefault="007956C3" w:rsidP="00565009">
            <w:pPr>
              <w:widowControl/>
              <w:jc w:val="both"/>
              <w:rPr>
                <w:rFonts w:ascii="Times New Roman" w:hAnsi="Times New Roman" w:cs="Times New Roman"/>
              </w:rPr>
            </w:pPr>
            <w:r w:rsidRPr="00565009">
              <w:rPr>
                <w:rFonts w:ascii="Times New Roman" w:hAnsi="Times New Roman" w:cs="Times New Roman"/>
                <w:b/>
                <w:color w:val="FF0000"/>
              </w:rPr>
              <w:t xml:space="preserve"> </w:t>
            </w:r>
            <w:r w:rsidRPr="00565009">
              <w:rPr>
                <w:rFonts w:ascii="Times New Roman" w:hAnsi="Times New Roman" w:cs="Times New Roman"/>
                <w:b/>
              </w:rPr>
              <w:t xml:space="preserve">до </w:t>
            </w:r>
            <w:r w:rsidR="00565009">
              <w:rPr>
                <w:rFonts w:ascii="Times New Roman" w:hAnsi="Times New Roman" w:cs="Times New Roman"/>
                <w:b/>
              </w:rPr>
              <w:t>31.12.2024</w:t>
            </w:r>
            <w:r w:rsidR="00DA50D2" w:rsidRPr="00565009">
              <w:rPr>
                <w:rFonts w:ascii="Times New Roman" w:hAnsi="Times New Roman" w:cs="Times New Roman"/>
                <w:b/>
              </w:rPr>
              <w:t xml:space="preserve"> </w:t>
            </w:r>
            <w:r w:rsidRPr="00565009">
              <w:rPr>
                <w:rFonts w:ascii="Times New Roman" w:hAnsi="Times New Roman" w:cs="Times New Roman"/>
                <w:b/>
              </w:rPr>
              <w:t>року</w:t>
            </w:r>
          </w:p>
        </w:tc>
      </w:tr>
    </w:tbl>
    <w:tbl>
      <w:tblPr>
        <w:tblStyle w:val="afff"/>
        <w:tblW w:w="10740" w:type="dxa"/>
        <w:tblInd w:w="0" w:type="dxa"/>
        <w:tblLayout w:type="fixed"/>
        <w:tblLook w:val="0000" w:firstRow="0" w:lastRow="0" w:firstColumn="0" w:lastColumn="0" w:noHBand="0" w:noVBand="0"/>
      </w:tblPr>
      <w:tblGrid>
        <w:gridCol w:w="2700"/>
        <w:gridCol w:w="8040"/>
      </w:tblGrid>
      <w:tr w:rsidR="001958B7" w14:paraId="2714C62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035B6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5. Недискримінація учасників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D7638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7912005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1.5.2. Забороняється: </w:t>
            </w:r>
          </w:p>
          <w:p w14:paraId="42A402B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7C6716C1" w14:textId="77777777" w:rsidR="00565009" w:rsidRPr="001B601D" w:rsidRDefault="00FD1312" w:rsidP="00565009">
            <w:pPr>
              <w:widowControl/>
              <w:pBdr>
                <w:top w:val="nil"/>
                <w:left w:val="nil"/>
                <w:bottom w:val="nil"/>
                <w:right w:val="nil"/>
                <w:between w:val="nil"/>
              </w:pBdr>
              <w:jc w:val="both"/>
              <w:rPr>
                <w:rFonts w:ascii="Times New Roman" w:hAnsi="Times New Roman" w:cs="Times New Roman"/>
              </w:rPr>
            </w:pPr>
            <w:r w:rsidRPr="006C04E5">
              <w:rPr>
                <w:rFonts w:ascii="Times New Roman" w:hAnsi="Times New Roman" w:cs="Times New Roman"/>
              </w:rPr>
              <w:t xml:space="preserve">- </w:t>
            </w:r>
            <w:r w:rsidR="00565009" w:rsidRPr="001B601D">
              <w:rPr>
                <w:rFonts w:ascii="Times New Roman" w:hAnsi="Times New Roman" w:cs="Times New Roman"/>
              </w:rPr>
              <w:t>з</w:t>
            </w:r>
            <w:r w:rsidR="00565009" w:rsidRPr="001B601D">
              <w:rPr>
                <w:shd w:val="clear" w:color="auto" w:fill="FFFFFF"/>
              </w:rPr>
              <w:t>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9E0F46F" w14:textId="77777777" w:rsidR="00565009" w:rsidRPr="001B601D" w:rsidRDefault="00565009" w:rsidP="00565009">
            <w:pPr>
              <w:widowControl/>
              <w:pBdr>
                <w:top w:val="nil"/>
                <w:left w:val="nil"/>
                <w:bottom w:val="nil"/>
                <w:right w:val="nil"/>
                <w:between w:val="nil"/>
              </w:pBdr>
              <w:jc w:val="both"/>
              <w:rPr>
                <w:rFonts w:ascii="Times New Roman" w:hAnsi="Times New Roman" w:cs="Times New Roman"/>
              </w:rPr>
            </w:pPr>
            <w:r w:rsidRPr="001B601D">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660E05C9" w14:textId="77777777" w:rsidR="00565009" w:rsidRPr="001B601D" w:rsidRDefault="00565009" w:rsidP="00565009">
            <w:pPr>
              <w:widowControl/>
              <w:pBdr>
                <w:top w:val="nil"/>
                <w:left w:val="nil"/>
                <w:bottom w:val="nil"/>
                <w:right w:val="nil"/>
                <w:between w:val="nil"/>
              </w:pBdr>
              <w:jc w:val="both"/>
              <w:rPr>
                <w:rFonts w:ascii="Times New Roman" w:hAnsi="Times New Roman" w:cs="Times New Roman"/>
              </w:rPr>
            </w:pPr>
            <w:r w:rsidRPr="001B601D">
              <w:rPr>
                <w:rFonts w:ascii="Times New Roman" w:hAnsi="Times New Roman" w:cs="Times New Roman"/>
              </w:rPr>
              <w:t xml:space="preserve">- </w:t>
            </w:r>
            <w:r w:rsidRPr="001B601D">
              <w:rPr>
                <w:shd w:val="clear" w:color="auto" w:fill="FFFFFF"/>
              </w:rPr>
              <w:t>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sidRPr="001B601D">
              <w:rPr>
                <w:highlight w:val="white"/>
              </w:rPr>
              <w:t xml:space="preserve"> Особливостей</w:t>
            </w:r>
          </w:p>
          <w:p w14:paraId="1BE2ADA4" w14:textId="5177CFAE"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622C398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1.5.4. Відповідно до вимог Закону </w:t>
            </w:r>
            <w:r>
              <w:rPr>
                <w:rFonts w:ascii="Times New Roman" w:hAnsi="Times New Roman" w:cs="Times New Roman"/>
                <w:b/>
                <w:u w:val="single"/>
              </w:rPr>
              <w:t>учасник процедури закупівлі</w:t>
            </w:r>
            <w:r>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77777777" w:rsidR="001958B7" w:rsidRDefault="00FD1312">
            <w:pPr>
              <w:widowControl/>
              <w:pBdr>
                <w:top w:val="nil"/>
                <w:left w:val="nil"/>
                <w:bottom w:val="nil"/>
                <w:right w:val="nil"/>
                <w:between w:val="nil"/>
              </w:pBdr>
              <w:jc w:val="both"/>
              <w:rPr>
                <w:rFonts w:ascii="Times New Roman" w:hAnsi="Times New Roman" w:cs="Times New Roman"/>
              </w:rPr>
            </w:pPr>
            <w:bookmarkStart w:id="3" w:name="bookmark=id.30j0zll" w:colFirst="0" w:colLast="0"/>
            <w:bookmarkEnd w:id="3"/>
            <w:r>
              <w:rPr>
                <w:rFonts w:ascii="Times New Roman" w:hAnsi="Times New Roman" w:cs="Times New Roman"/>
              </w:rPr>
              <w:t>1.5.5. До об’єднання учасників належать (далі – Учасник (Об’єднання учасників)):</w:t>
            </w:r>
          </w:p>
          <w:p w14:paraId="241AB0B2" w14:textId="77777777" w:rsidR="001958B7" w:rsidRDefault="00FD1312">
            <w:pPr>
              <w:widowControl/>
              <w:pBdr>
                <w:top w:val="nil"/>
                <w:left w:val="nil"/>
                <w:bottom w:val="nil"/>
                <w:right w:val="nil"/>
                <w:between w:val="nil"/>
              </w:pBdr>
              <w:jc w:val="both"/>
              <w:rPr>
                <w:rFonts w:ascii="Times New Roman" w:hAnsi="Times New Roman" w:cs="Times New Roman"/>
              </w:rPr>
            </w:pPr>
            <w:bookmarkStart w:id="4" w:name="bookmark=id.1fob9te" w:colFirst="0" w:colLast="0"/>
            <w:bookmarkEnd w:id="4"/>
            <w:r>
              <w:rPr>
                <w:rFonts w:ascii="Times New Roman" w:hAnsi="Times New Roman" w:cs="Times New Roman"/>
              </w:rPr>
              <w:t>- окрема юридична особа, створена шляхом об’єднання юридичних осіб - резидентів;</w:t>
            </w:r>
            <w:bookmarkStart w:id="5" w:name="bookmark=id.3znysh7" w:colFirst="0" w:colLast="0"/>
            <w:bookmarkEnd w:id="5"/>
          </w:p>
          <w:p w14:paraId="2EF950D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1958B7" w:rsidRDefault="00FD1312">
            <w:pPr>
              <w:widowControl/>
              <w:pBdr>
                <w:top w:val="nil"/>
                <w:left w:val="nil"/>
                <w:bottom w:val="nil"/>
                <w:right w:val="nil"/>
                <w:between w:val="nil"/>
              </w:pBdr>
              <w:jc w:val="both"/>
              <w:rPr>
                <w:rFonts w:ascii="Times New Roman" w:hAnsi="Times New Roman" w:cs="Times New Roman"/>
              </w:rPr>
            </w:pPr>
            <w:bookmarkStart w:id="6" w:name="bookmark=id.2et92p0" w:colFirst="0" w:colLast="0"/>
            <w:bookmarkEnd w:id="6"/>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1958B7" w14:paraId="79B7DD39"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02BE2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6. Валюта, у якій повинна бути зазначена ціна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1958B7" w:rsidRDefault="00FD1312">
            <w:pPr>
              <w:jc w:val="both"/>
              <w:rPr>
                <w:rFonts w:ascii="Times New Roman" w:hAnsi="Times New Roman" w:cs="Times New Roman"/>
              </w:rPr>
            </w:pPr>
            <w:r>
              <w:rPr>
                <w:rFonts w:ascii="Times New Roman" w:hAnsi="Times New Roman" w:cs="Times New Roman"/>
              </w:rPr>
              <w:t xml:space="preserve">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w:t>
            </w:r>
            <w:r>
              <w:rPr>
                <w:rFonts w:ascii="Times New Roman" w:hAnsi="Times New Roman" w:cs="Times New Roman"/>
              </w:rPr>
              <w:lastRenderedPageBreak/>
              <w:t>пов’язані з укладенням договору</w:t>
            </w:r>
          </w:p>
        </w:tc>
      </w:tr>
      <w:tr w:rsidR="001958B7" w14:paraId="407E0B8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AED08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7. Мова (мови), якою (якими) повинні бути складені тендерні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1958B7" w:rsidRDefault="00FD1312">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1958B7" w:rsidRDefault="00FD1312">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1958B7" w:rsidRDefault="00FD1312">
            <w:pPr>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1958B7" w:rsidRDefault="00FD1312">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958B7" w14:paraId="53376E4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прийняття чи неприйняття ціни, яка є вищою, ніж очікувана вартість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1958B7" w:rsidRDefault="00FD1312">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1958B7" w14:paraId="4AC102AF"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 Застосування електронного аукціону</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1958B7" w:rsidRPr="00020337" w:rsidRDefault="00FD1312">
            <w:pPr>
              <w:jc w:val="both"/>
            </w:pPr>
            <w:r>
              <w:t>1.9.1. Відкриті торги проводяться із застосуванням електронного аукціону</w:t>
            </w:r>
            <w:r w:rsidR="00020337" w:rsidRPr="00670431">
              <w:rPr>
                <w:lang w:val="ru-RU"/>
              </w:rPr>
              <w:t xml:space="preserve"> </w:t>
            </w:r>
            <w:r w:rsidR="00020337">
              <w:t>у випадку подання двох та більше пропозицій.</w:t>
            </w:r>
          </w:p>
        </w:tc>
      </w:tr>
      <w:tr w:rsidR="001958B7" w14:paraId="74DFD943"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1958B7" w14:paraId="5FB71F9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9ECA43" w14:textId="77777777" w:rsidR="001958B7" w:rsidRDefault="00FD1312">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1. Надання роз'яснень щодо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58B7" w14:paraId="792B1253"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439AA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Внесення змін 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58B7" w14:paraId="171BE67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Розділ III «Інструкція з підготовки тендерної пропозиції»</w:t>
            </w:r>
          </w:p>
        </w:tc>
      </w:tr>
      <w:tr w:rsidR="001958B7" w14:paraId="4EFABD0B" w14:textId="77777777">
        <w:tc>
          <w:tcPr>
            <w:tcW w:w="2700" w:type="dxa"/>
            <w:tcBorders>
              <w:top w:val="single" w:sz="4" w:space="0" w:color="000000"/>
              <w:left w:val="single" w:sz="4" w:space="0" w:color="000000"/>
              <w:bottom w:val="single" w:sz="4" w:space="0" w:color="000000"/>
            </w:tcBorders>
            <w:shd w:val="clear" w:color="auto" w:fill="auto"/>
            <w:vAlign w:val="center"/>
          </w:tcPr>
          <w:p w14:paraId="24664ABD"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Зміст і спосіб подання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1958B7" w:rsidRPr="00F9245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w:t>
            </w:r>
            <w:r w:rsidRPr="00F9245A">
              <w:rPr>
                <w:rFonts w:ascii="Times New Roman" w:hAnsi="Times New Roman" w:cs="Times New Roman"/>
              </w:rPr>
              <w:t>необхідних документів, що вимагаються замовником у цій тендерній документації, а саме:</w:t>
            </w:r>
          </w:p>
          <w:p w14:paraId="61C07680" w14:textId="77777777" w:rsidR="001958B7" w:rsidRPr="00F9245A" w:rsidRDefault="00FD1312">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rPr>
            </w:pPr>
            <w:r w:rsidRPr="00F9245A">
              <w:rPr>
                <w:rFonts w:ascii="Times New Roman" w:hAnsi="Times New Roman" w:cs="Times New Roman"/>
                <w:color w:val="000000"/>
              </w:rPr>
              <w:t>форма «Цінова пропозиція», яка виконується згідно Додатку 4 тендерної документації</w:t>
            </w:r>
          </w:p>
          <w:p w14:paraId="2F8F06B6"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інформацією та документами, що підтверджують відповідність учасника кваліфікаційним критеріям (Додаток №1);</w:t>
            </w:r>
          </w:p>
          <w:p w14:paraId="1D01486A"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 xml:space="preserve">інформацією щодо відповідності учасника вимогам, визначеним у </w:t>
            </w:r>
            <w:r w:rsidRPr="00F9245A">
              <w:rPr>
                <w:rFonts w:ascii="Times New Roman" w:hAnsi="Times New Roman" w:cs="Times New Roman"/>
                <w:color w:val="000000"/>
                <w:highlight w:val="white"/>
              </w:rPr>
              <w:t>пункті 47 Особливостями</w:t>
            </w:r>
            <w:r w:rsidRPr="00F9245A">
              <w:rPr>
                <w:rFonts w:ascii="Times New Roman" w:hAnsi="Times New Roman" w:cs="Times New Roman"/>
                <w:color w:val="000000"/>
              </w:rPr>
              <w:t>;</w:t>
            </w:r>
          </w:p>
          <w:p w14:paraId="5543CB3F"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FAFA62"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B64456A"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70C7B5BE"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інші документи, які передбачені тендерною документацією.</w:t>
            </w:r>
          </w:p>
          <w:p w14:paraId="389429BE" w14:textId="77777777" w:rsidR="001958B7" w:rsidRDefault="00FD1312">
            <w:pPr>
              <w:widowControl/>
              <w:pBdr>
                <w:top w:val="nil"/>
                <w:left w:val="nil"/>
                <w:bottom w:val="nil"/>
                <w:right w:val="nil"/>
                <w:between w:val="nil"/>
              </w:pBdr>
              <w:jc w:val="both"/>
              <w:rPr>
                <w:rFonts w:ascii="Times New Roman" w:hAnsi="Times New Roman" w:cs="Times New Roman"/>
              </w:rPr>
            </w:pPr>
            <w:r w:rsidRPr="00F9245A">
              <w:rPr>
                <w:rFonts w:ascii="Times New Roman" w:hAnsi="Times New Roman" w:cs="Times New Roman"/>
              </w:rPr>
              <w:t>3.1.2. Кожен учасник має право подати тільки одну тендерну пропозицію (у тому числі до визначеної</w:t>
            </w:r>
            <w:r>
              <w:rPr>
                <w:rFonts w:ascii="Times New Roman" w:hAnsi="Times New Roman" w:cs="Times New Roman"/>
              </w:rPr>
              <w:t xml:space="preserve"> в тендерній документації частини предмета закупівлі (лота).</w:t>
            </w:r>
          </w:p>
          <w:p w14:paraId="271231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1958B7" w:rsidRDefault="00FD1312">
            <w:pPr>
              <w:widowControl/>
              <w:pBdr>
                <w:top w:val="nil"/>
                <w:left w:val="nil"/>
                <w:bottom w:val="nil"/>
                <w:right w:val="nil"/>
                <w:between w:val="nil"/>
              </w:pBdr>
              <w:ind w:left="25"/>
              <w:jc w:val="both"/>
            </w:pPr>
            <w:r>
              <w:lastRenderedPageBreak/>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1958B7" w:rsidRDefault="00FD1312">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pdf та/або jpeg. </w:t>
            </w:r>
          </w:p>
          <w:p w14:paraId="3586AC86" w14:textId="77777777" w:rsidR="001958B7" w:rsidRDefault="00FD1312">
            <w:pPr>
              <w:widowControl/>
              <w:pBdr>
                <w:top w:val="nil"/>
                <w:left w:val="nil"/>
                <w:bottom w:val="nil"/>
                <w:right w:val="nil"/>
                <w:between w:val="nil"/>
              </w:pBdr>
              <w:ind w:left="25"/>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1958B7" w:rsidRDefault="00FD1312">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1958B7" w:rsidRDefault="00FD1312">
            <w:pPr>
              <w:widowControl/>
              <w:pBdr>
                <w:top w:val="nil"/>
                <w:left w:val="nil"/>
                <w:bottom w:val="nil"/>
                <w:right w:val="nil"/>
                <w:between w:val="nil"/>
              </w:pBdr>
              <w:ind w:left="25"/>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1958B7" w:rsidRDefault="00FD1312">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1958B7" w:rsidRDefault="00FD1312">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1958B7" w:rsidRDefault="00FD1312">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1958B7" w:rsidRDefault="00FD1312">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1958B7" w:rsidRDefault="00FD1312">
            <w:pPr>
              <w:ind w:left="25" w:right="130"/>
              <w:jc w:val="both"/>
            </w:pPr>
            <w:r>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53791F34" w14:textId="77777777" w:rsidR="001958B7" w:rsidRDefault="00FD1312">
            <w:pPr>
              <w:ind w:left="25" w:right="130"/>
              <w:jc w:val="both"/>
            </w:pPr>
            <w:r>
              <w:t>г) файлів інших форматів, які додатково визначені умовами Тендерної документації.</w:t>
            </w:r>
          </w:p>
          <w:p w14:paraId="68AEEF5F" w14:textId="77777777" w:rsidR="001958B7" w:rsidRDefault="00FD1312">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1958B7" w:rsidRDefault="00FD1312">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1958B7" w:rsidRDefault="00FD1312">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не містити будь-яких обмежень для вільного перегляду/зчитування/завантаження, в тому числі шляхом встановлення </w:t>
            </w:r>
            <w:r>
              <w:rPr>
                <w:rFonts w:ascii="Times New Roman" w:hAnsi="Times New Roman" w:cs="Times New Roman"/>
              </w:rPr>
              <w:lastRenderedPageBreak/>
              <w:t>паролей або шифрування даних у будь-який спосіб (в тому числі з використанням засобів криптографічного захисту інформації).</w:t>
            </w:r>
          </w:p>
          <w:p w14:paraId="77518B0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1958B7" w:rsidRPr="00F9245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w:t>
            </w:r>
            <w:r w:rsidRPr="00F9245A">
              <w:rPr>
                <w:rFonts w:ascii="Times New Roman" w:hAnsi="Times New Roman" w:cs="Times New Roman"/>
              </w:rPr>
              <w:t>електронного підпису.</w:t>
            </w:r>
          </w:p>
          <w:p w14:paraId="739B2942" w14:textId="77777777" w:rsidR="001958B7" w:rsidRPr="00F9245A" w:rsidRDefault="00FD1312">
            <w:pPr>
              <w:ind w:hanging="21"/>
              <w:jc w:val="both"/>
              <w:rPr>
                <w:rFonts w:ascii="Times New Roman" w:hAnsi="Times New Roman" w:cs="Times New Roman"/>
              </w:rPr>
            </w:pPr>
            <w:r w:rsidRPr="00F9245A">
              <w:rPr>
                <w:rFonts w:ascii="Times New Roman" w:hAnsi="Times New Roman" w:cs="Times New Roman"/>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1958B7" w:rsidRPr="00F9245A"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3.1.14. Повноваження щодо підпису документів</w:t>
            </w:r>
            <w:r w:rsidRPr="00F9245A">
              <w:rPr>
                <w:rFonts w:ascii="Times New Roman" w:hAnsi="Times New Roman" w:cs="Times New Roman"/>
                <w:b/>
              </w:rPr>
              <w:t xml:space="preserve"> </w:t>
            </w:r>
            <w:r w:rsidRPr="00F9245A">
              <w:rPr>
                <w:rFonts w:ascii="Times New Roman" w:hAnsi="Times New Roman" w:cs="Times New Roman"/>
              </w:rPr>
              <w:t xml:space="preserve">тендерної пропозиції учасника процедури закупівлі підтверджується: </w:t>
            </w:r>
          </w:p>
          <w:p w14:paraId="4196D88F" w14:textId="77777777" w:rsidR="001958B7" w:rsidRPr="00F9245A"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 для посадових (службових</w:t>
            </w:r>
            <w:r>
              <w:rPr>
                <w:rFonts w:ascii="Times New Roman" w:hAnsi="Times New Roman" w:cs="Times New Roman"/>
              </w:rPr>
              <w:t>)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8">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1958B7" w:rsidRDefault="00FD1312">
            <w:pPr>
              <w:jc w:val="both"/>
            </w:pPr>
            <w:r>
              <w:t>3.1.14.2. У разі якщо тендерна пропозиція подається учасником – нерезидентом, у складі пропозиції надається:</w:t>
            </w:r>
          </w:p>
          <w:p w14:paraId="2CF9E9B9" w14:textId="77777777" w:rsidR="001958B7" w:rsidRDefault="00FD1312">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1958B7" w:rsidRDefault="00FD1312">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1958B7" w:rsidRDefault="00FD1312">
            <w:pPr>
              <w:jc w:val="both"/>
            </w:pPr>
            <w:r>
              <w:lastRenderedPageBreak/>
              <w:t>- установчі документи (статут, положення, тощо) на підставі яких діє представництво (філія, відділення, тощо)</w:t>
            </w:r>
          </w:p>
          <w:p w14:paraId="672B10CB" w14:textId="77777777" w:rsidR="001958B7" w:rsidRDefault="00FD1312">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1958B7" w:rsidRDefault="00FD1312">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1958B7" w:rsidRDefault="00FD1312">
            <w:pPr>
              <w:jc w:val="both"/>
            </w:pPr>
            <w:r>
              <w:t>- документ про створення такого об'єднання (статуту, положення, тощо)</w:t>
            </w:r>
          </w:p>
          <w:p w14:paraId="30344932" w14:textId="77777777" w:rsidR="001958B7" w:rsidRDefault="00FD1312">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1958B7" w:rsidRDefault="00FD1312">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58B7" w14:paraId="3C0976D2" w14:textId="77777777">
        <w:tc>
          <w:tcPr>
            <w:tcW w:w="2700" w:type="dxa"/>
            <w:tcBorders>
              <w:top w:val="single" w:sz="4" w:space="0" w:color="000000"/>
              <w:left w:val="single" w:sz="4" w:space="0" w:color="000000"/>
              <w:bottom w:val="single" w:sz="4" w:space="0" w:color="000000"/>
            </w:tcBorders>
            <w:shd w:val="clear" w:color="auto" w:fill="auto"/>
            <w:vAlign w:val="center"/>
          </w:tcPr>
          <w:p w14:paraId="04332A43"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1958B7" w:rsidRDefault="00FD1312">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1958B7" w14:paraId="49C0E258" w14:textId="77777777">
        <w:tc>
          <w:tcPr>
            <w:tcW w:w="2700" w:type="dxa"/>
            <w:tcBorders>
              <w:top w:val="single" w:sz="4" w:space="0" w:color="000000"/>
              <w:left w:val="single" w:sz="4" w:space="0" w:color="000000"/>
              <w:bottom w:val="single" w:sz="4" w:space="0" w:color="000000"/>
            </w:tcBorders>
            <w:shd w:val="clear" w:color="auto" w:fill="auto"/>
            <w:vAlign w:val="center"/>
          </w:tcPr>
          <w:p w14:paraId="52202BA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1958B7" w14:paraId="17B61C17" w14:textId="77777777">
        <w:tc>
          <w:tcPr>
            <w:tcW w:w="2700" w:type="dxa"/>
            <w:tcBorders>
              <w:top w:val="single" w:sz="4" w:space="0" w:color="000000"/>
              <w:left w:val="single" w:sz="4" w:space="0" w:color="000000"/>
              <w:bottom w:val="single" w:sz="4" w:space="0" w:color="000000"/>
            </w:tcBorders>
            <w:shd w:val="clear" w:color="auto" w:fill="auto"/>
            <w:vAlign w:val="center"/>
          </w:tcPr>
          <w:p w14:paraId="07B82815"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4. Строк, протягом якого тендерні пропозиції є дійсними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58B7" w14:paraId="0260E173" w14:textId="77777777">
        <w:tc>
          <w:tcPr>
            <w:tcW w:w="2700" w:type="dxa"/>
            <w:tcBorders>
              <w:top w:val="single" w:sz="4" w:space="0" w:color="000000"/>
              <w:left w:val="single" w:sz="4" w:space="0" w:color="000000"/>
              <w:bottom w:val="single" w:sz="4" w:space="0" w:color="000000"/>
            </w:tcBorders>
            <w:shd w:val="clear" w:color="auto" w:fill="auto"/>
            <w:vAlign w:val="center"/>
          </w:tcPr>
          <w:p w14:paraId="40604D8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5. Кваліфікаційні критерії до учасників та вимоги, установлені пунктом 47 Особливостей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5467AAE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5F381EE2"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1) Наявність в учасника процедури закупівлі обладнання, матеріально-технічної бази та технологій</w:t>
            </w:r>
          </w:p>
          <w:p w14:paraId="0705A6A3"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2) Наявність в учасника процедури закупівлі працівників відповідної кваліфікації, які мають необхідні знання та досвід</w:t>
            </w:r>
          </w:p>
          <w:p w14:paraId="28146D16" w14:textId="7ED66938" w:rsidR="001958B7" w:rsidRDefault="00AA3567" w:rsidP="00AA3567">
            <w:pPr>
              <w:widowControl/>
              <w:pBdr>
                <w:top w:val="nil"/>
                <w:left w:val="nil"/>
                <w:bottom w:val="nil"/>
                <w:right w:val="nil"/>
                <w:between w:val="nil"/>
              </w:pBdr>
              <w:jc w:val="both"/>
              <w:rPr>
                <w:rFonts w:ascii="Times New Roman" w:hAnsi="Times New Roman" w:cs="Times New Roman"/>
                <w:i/>
              </w:rPr>
            </w:pPr>
            <w:r>
              <w:rPr>
                <w:rFonts w:ascii="Times New Roman" w:hAnsi="Times New Roman" w:cs="Times New Roman"/>
                <w:i/>
              </w:rPr>
              <w:t>3) Наявність документально підтвердженого досвіду виконання аналогічного (аналогічних) за предметом закупівлі договору (договорів);</w:t>
            </w:r>
          </w:p>
          <w:p w14:paraId="32A9A09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3.5.2. Для підтвердження відповідності кваліфікаційним (кваліфікаційному)  критеріям, учасник повинен надати у складі </w:t>
            </w:r>
            <w:r>
              <w:rPr>
                <w:rFonts w:ascii="Times New Roman" w:hAnsi="Times New Roman" w:cs="Times New Roman"/>
                <w:highlight w:val="white"/>
              </w:rPr>
              <w:t>тендерної пропозиції</w:t>
            </w:r>
            <w:r>
              <w:rPr>
                <w:rFonts w:ascii="Times New Roman" w:hAnsi="Times New Roman" w:cs="Times New Roman"/>
              </w:rPr>
              <w:t xml:space="preserve"> наступні документи: </w:t>
            </w:r>
          </w:p>
          <w:tbl>
            <w:tblPr>
              <w:tblStyle w:val="afff0"/>
              <w:tblW w:w="7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5245"/>
            </w:tblGrid>
            <w:tr w:rsidR="001958B7" w14:paraId="01B4CBD9" w14:textId="77777777" w:rsidTr="00F9245A">
              <w:trPr>
                <w:trHeight w:val="20"/>
              </w:trPr>
              <w:tc>
                <w:tcPr>
                  <w:tcW w:w="2562" w:type="dxa"/>
                </w:tcPr>
                <w:p w14:paraId="3081774D"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Кваліфікаційний критерій</w:t>
                  </w:r>
                </w:p>
              </w:tc>
              <w:tc>
                <w:tcPr>
                  <w:tcW w:w="5245" w:type="dxa"/>
                </w:tcPr>
                <w:p w14:paraId="71CA8748"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Документальне підтвердження</w:t>
                  </w:r>
                </w:p>
              </w:tc>
            </w:tr>
            <w:tr w:rsidR="00AA3567" w14:paraId="79F6233D" w14:textId="77777777" w:rsidTr="00F9245A">
              <w:trPr>
                <w:trHeight w:val="20"/>
              </w:trPr>
              <w:tc>
                <w:tcPr>
                  <w:tcW w:w="2562" w:type="dxa"/>
                  <w:vAlign w:val="center"/>
                </w:tcPr>
                <w:p w14:paraId="0FFCEC85" w14:textId="79DD4FDF" w:rsidR="00AA3567" w:rsidRPr="00B96139" w:rsidRDefault="00AA3567" w:rsidP="00AA3567">
                  <w:pPr>
                    <w:pBdr>
                      <w:top w:val="nil"/>
                      <w:left w:val="nil"/>
                      <w:bottom w:val="nil"/>
                      <w:right w:val="nil"/>
                      <w:between w:val="nil"/>
                    </w:pBdr>
                    <w:ind w:left="40"/>
                    <w:jc w:val="center"/>
                    <w:rPr>
                      <w:i/>
                      <w:iCs/>
                    </w:rPr>
                  </w:pPr>
                  <w:r w:rsidRPr="00B96139">
                    <w:rPr>
                      <w:i/>
                      <w:iCs/>
                    </w:rPr>
                    <w:t xml:space="preserve">1. </w:t>
                  </w:r>
                  <w:r>
                    <w:rPr>
                      <w:i/>
                      <w:iCs/>
                    </w:rPr>
                    <w:t>Н</w:t>
                  </w:r>
                  <w:r w:rsidRPr="00B96139">
                    <w:rPr>
                      <w:i/>
                      <w:iCs/>
                    </w:rPr>
                    <w:t>аявність в учасника процедури закупівлі обладнання, матеріально-технічної бази та технологій</w:t>
                  </w:r>
                </w:p>
              </w:tc>
              <w:tc>
                <w:tcPr>
                  <w:tcW w:w="5245" w:type="dxa"/>
                  <w:vAlign w:val="center"/>
                </w:tcPr>
                <w:p w14:paraId="0BDA8C6F" w14:textId="58A69FDA" w:rsidR="00AA3567" w:rsidRDefault="00AA3567" w:rsidP="00AA3567">
                  <w:pPr>
                    <w:pBdr>
                      <w:top w:val="nil"/>
                      <w:left w:val="nil"/>
                      <w:bottom w:val="nil"/>
                      <w:right w:val="nil"/>
                      <w:between w:val="nil"/>
                    </w:pBdr>
                    <w:ind w:left="-88"/>
                    <w:jc w:val="both"/>
                  </w:pPr>
                  <w:r>
                    <w:rPr>
                      <w:sz w:val="22"/>
                      <w:szCs w:val="22"/>
                    </w:rPr>
                    <w:t xml:space="preserve">1.1. Довідка, що підтверджує наявність в учасника процедури закупівлі обладнання, матеріально-технічної бази та технологій, </w:t>
                  </w:r>
                  <w:r w:rsidR="009E70A4">
                    <w:rPr>
                      <w:sz w:val="22"/>
                      <w:szCs w:val="22"/>
                    </w:rPr>
                    <w:t xml:space="preserve">згідно </w:t>
                  </w:r>
                  <w:r>
                    <w:rPr>
                      <w:sz w:val="22"/>
                      <w:szCs w:val="22"/>
                    </w:rPr>
                    <w:t xml:space="preserve">Додатку №1 до тендерної документації. </w:t>
                  </w:r>
                </w:p>
                <w:p w14:paraId="2D5D93A6" w14:textId="5A4A2270" w:rsidR="00AA3567" w:rsidRPr="00B96139" w:rsidRDefault="00AA3567" w:rsidP="00AA3567">
                  <w:pPr>
                    <w:pBdr>
                      <w:top w:val="nil"/>
                      <w:left w:val="nil"/>
                      <w:bottom w:val="nil"/>
                      <w:right w:val="nil"/>
                      <w:between w:val="nil"/>
                    </w:pBdr>
                    <w:ind w:left="-88"/>
                    <w:jc w:val="both"/>
                    <w:rPr>
                      <w:highlight w:val="yellow"/>
                    </w:rPr>
                  </w:pPr>
                  <w:r>
                    <w:rPr>
                      <w:sz w:val="22"/>
                      <w:szCs w:val="22"/>
                    </w:rPr>
                    <w:t>1.2. 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визначається у Додатку № 1 тендерної документації</w:t>
                  </w:r>
                </w:p>
              </w:tc>
            </w:tr>
            <w:tr w:rsidR="00AA3567" w14:paraId="36AC3BFF" w14:textId="77777777" w:rsidTr="00F9245A">
              <w:trPr>
                <w:trHeight w:val="20"/>
              </w:trPr>
              <w:tc>
                <w:tcPr>
                  <w:tcW w:w="2562" w:type="dxa"/>
                  <w:vAlign w:val="center"/>
                </w:tcPr>
                <w:p w14:paraId="47B2A23B" w14:textId="57E80FA0"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2. Н</w:t>
                  </w:r>
                  <w:r w:rsidRPr="00B96139">
                    <w:rPr>
                      <w:rFonts w:ascii="Times New Roman" w:hAnsi="Times New Roman" w:cs="Times New Roman"/>
                      <w:i/>
                      <w:sz w:val="22"/>
                      <w:szCs w:val="22"/>
                    </w:rPr>
                    <w:t>аявність в учасника процедури закупівлі працівників відповідної кваліфікації, які мають необхідні знання та досвід</w:t>
                  </w:r>
                </w:p>
              </w:tc>
              <w:tc>
                <w:tcPr>
                  <w:tcW w:w="5245" w:type="dxa"/>
                  <w:vAlign w:val="center"/>
                </w:tcPr>
                <w:p w14:paraId="5B6A343E" w14:textId="4042E4F7" w:rsidR="00AA3567" w:rsidRDefault="00AA3567" w:rsidP="00AA3567">
                  <w:pPr>
                    <w:widowControl/>
                    <w:pBdr>
                      <w:top w:val="nil"/>
                      <w:left w:val="nil"/>
                      <w:bottom w:val="nil"/>
                      <w:right w:val="nil"/>
                      <w:between w:val="nil"/>
                    </w:pBdr>
                    <w:ind w:left="-88"/>
                    <w:jc w:val="both"/>
                  </w:pPr>
                  <w:r>
                    <w:rPr>
                      <w:sz w:val="22"/>
                      <w:szCs w:val="22"/>
                    </w:rPr>
                    <w:t>2.1. Довідка, що підтверджує наявність в учасника процедури закупівлі працівників відповідної кваліфікації, які мають необхідні знання та досвід для надання послуг згідно предмету закупівлі, яка виконана згідно</w:t>
                  </w:r>
                  <w:r w:rsidR="009E70A4">
                    <w:rPr>
                      <w:sz w:val="22"/>
                      <w:szCs w:val="22"/>
                    </w:rPr>
                    <w:t xml:space="preserve"> </w:t>
                  </w:r>
                  <w:r>
                    <w:rPr>
                      <w:sz w:val="22"/>
                      <w:szCs w:val="22"/>
                    </w:rPr>
                    <w:t xml:space="preserve">Додатку №1 до тендерної документації. </w:t>
                  </w:r>
                </w:p>
                <w:p w14:paraId="2B0695C4" w14:textId="1463230A" w:rsidR="00AA3567" w:rsidRPr="00B96139" w:rsidRDefault="00AA3567" w:rsidP="00AA3567">
                  <w:pPr>
                    <w:widowControl/>
                    <w:pBdr>
                      <w:top w:val="nil"/>
                      <w:left w:val="nil"/>
                      <w:bottom w:val="nil"/>
                      <w:right w:val="nil"/>
                      <w:between w:val="nil"/>
                    </w:pBdr>
                    <w:ind w:left="-102"/>
                    <w:jc w:val="both"/>
                    <w:rPr>
                      <w:rFonts w:ascii="Times New Roman" w:hAnsi="Times New Roman" w:cs="Times New Roman"/>
                      <w:sz w:val="22"/>
                      <w:szCs w:val="22"/>
                      <w:highlight w:val="yellow"/>
                    </w:rPr>
                  </w:pPr>
                  <w:r>
                    <w:rPr>
                      <w:sz w:val="22"/>
                      <w:szCs w:val="22"/>
                    </w:rPr>
                    <w:t>2.2. 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визначається у Додатку №1 тендерної документації</w:t>
                  </w:r>
                </w:p>
              </w:tc>
            </w:tr>
            <w:tr w:rsidR="00AA3567" w14:paraId="235697B5" w14:textId="77777777" w:rsidTr="00F9245A">
              <w:trPr>
                <w:trHeight w:val="20"/>
              </w:trPr>
              <w:tc>
                <w:tcPr>
                  <w:tcW w:w="2562" w:type="dxa"/>
                  <w:vAlign w:val="center"/>
                </w:tcPr>
                <w:p w14:paraId="1E6AF482" w14:textId="4F4F7728"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3. Наявність документально підтвердженого досвіду виконання аналогічних договорів.</w:t>
                  </w:r>
                </w:p>
              </w:tc>
              <w:tc>
                <w:tcPr>
                  <w:tcW w:w="5245" w:type="dxa"/>
                </w:tcPr>
                <w:p w14:paraId="5D1107F8" w14:textId="75767E80" w:rsidR="00AA3567" w:rsidRDefault="00AA3567" w:rsidP="00AA3567">
                  <w:pPr>
                    <w:widowControl/>
                    <w:pBdr>
                      <w:top w:val="nil"/>
                      <w:left w:val="nil"/>
                      <w:bottom w:val="nil"/>
                      <w:right w:val="nil"/>
                      <w:between w:val="nil"/>
                    </w:pBdr>
                    <w:ind w:left="-88"/>
                    <w:jc w:val="both"/>
                  </w:pPr>
                  <w:r>
                    <w:rPr>
                      <w:sz w:val="22"/>
                      <w:szCs w:val="22"/>
                    </w:rPr>
                    <w:t>3.1. Довідка, що підтверджує наявність в учасника процедури закупівлі досвіду виконання аналогічного (аналогічних) за предметом закупівлі договору,</w:t>
                  </w:r>
                  <w:r w:rsidR="009E70A4">
                    <w:rPr>
                      <w:sz w:val="22"/>
                      <w:szCs w:val="22"/>
                    </w:rPr>
                    <w:t xml:space="preserve"> згідно </w:t>
                  </w:r>
                  <w:r>
                    <w:rPr>
                      <w:sz w:val="22"/>
                      <w:szCs w:val="22"/>
                    </w:rPr>
                    <w:t>Додатку №1 до тендерної документації.</w:t>
                  </w:r>
                </w:p>
                <w:p w14:paraId="0832E3B7" w14:textId="716B9599" w:rsidR="00AA3567" w:rsidRDefault="00AA3567" w:rsidP="00AA3567">
                  <w:pPr>
                    <w:widowControl/>
                    <w:pBdr>
                      <w:top w:val="nil"/>
                      <w:left w:val="nil"/>
                      <w:bottom w:val="nil"/>
                      <w:right w:val="nil"/>
                      <w:between w:val="nil"/>
                    </w:pBdr>
                    <w:ind w:left="-102"/>
                    <w:jc w:val="both"/>
                    <w:rPr>
                      <w:rFonts w:ascii="Times New Roman" w:hAnsi="Times New Roman" w:cs="Times New Roman"/>
                      <w:sz w:val="22"/>
                      <w:szCs w:val="22"/>
                    </w:rPr>
                  </w:pPr>
                  <w:r>
                    <w:rPr>
                      <w:sz w:val="22"/>
                      <w:szCs w:val="22"/>
                    </w:rPr>
                    <w:t>3.2.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bl>
          <w:p w14:paraId="72B2D67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 xml:space="preserve">3.5.4. У разі участі Учасника (об'єднання учасників) підтвердження відповідності кваліфікаційним критеріям здійснюється з урахуванням </w:t>
            </w:r>
            <w:r>
              <w:rPr>
                <w:rFonts w:ascii="Times New Roman" w:hAnsi="Times New Roman" w:cs="Times New Roman"/>
              </w:rPr>
              <w:lastRenderedPageBreak/>
              <w:t>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EE282E3"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3.5.5. Замовник приймає рішення про відмову учаснику в участі </w:t>
            </w:r>
            <w:r>
              <w:rPr>
                <w:highlight w:val="white"/>
              </w:rPr>
              <w:t>у відкритих торгах</w:t>
            </w:r>
            <w:r>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1DF21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275E7B" w:rsidRPr="00275E7B" w:rsidRDefault="00FD1312">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t>11</w:t>
            </w:r>
            <w:r w:rsidRPr="00275E7B">
              <w:rPr>
                <w:rFonts w:ascii="Times New Roman" w:hAnsi="Times New Roman" w:cs="Times New Roman"/>
                <w:color w:val="000000" w:themeColor="text1"/>
              </w:rPr>
              <w:t>)</w:t>
            </w:r>
            <w:r w:rsidR="00275E7B" w:rsidRPr="00275E7B">
              <w:rPr>
                <w:rFonts w:ascii="Times New Roman" w:hAnsi="Times New Roman" w:cs="Times New Roman"/>
                <w:color w:val="000000" w:themeColor="text1"/>
              </w:rPr>
              <w:t xml:space="preserve"> </w:t>
            </w:r>
            <w:r w:rsidR="00275E7B" w:rsidRPr="00275E7B">
              <w:rPr>
                <w:color w:val="000000" w:themeColor="text1"/>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275E7B" w:rsidRPr="00275E7B">
                <w:rPr>
                  <w:rStyle w:val="a5"/>
                  <w:color w:val="000000" w:themeColor="text1"/>
                  <w:shd w:val="clear" w:color="auto" w:fill="FFFFFF"/>
                </w:rPr>
                <w:t>Законом України</w:t>
              </w:r>
            </w:hyperlink>
            <w:r w:rsidR="00275E7B" w:rsidRPr="00275E7B">
              <w:rPr>
                <w:color w:val="000000" w:themeColor="text1"/>
                <w:shd w:val="clear" w:color="auto" w:fill="FFFFFF"/>
              </w:rPr>
              <w:t xml:space="preserve"> “Про </w:t>
            </w:r>
            <w:r w:rsidR="00275E7B" w:rsidRPr="00275E7B">
              <w:rPr>
                <w:color w:val="000000" w:themeColor="text1"/>
                <w:shd w:val="clear" w:color="auto" w:fill="FFFFFF"/>
              </w:rPr>
              <w:lastRenderedPageBreak/>
              <w:t>санкції”, крім випадку, коли активи такої особи в установленому законодавством порядку передані в управління АРМА;</w:t>
            </w:r>
          </w:p>
          <w:p w14:paraId="4B80698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3.5.6. </w:t>
            </w: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s="Times New Roman"/>
              </w:rPr>
              <w:t>.</w:t>
            </w:r>
          </w:p>
          <w:p w14:paraId="615F08F9" w14:textId="77777777" w:rsidR="001958B7" w:rsidRDefault="00FD1312">
            <w:pPr>
              <w:widowControl/>
              <w:pBdr>
                <w:top w:val="nil"/>
                <w:left w:val="nil"/>
                <w:bottom w:val="nil"/>
                <w:right w:val="nil"/>
                <w:between w:val="nil"/>
              </w:pBdr>
              <w:shd w:val="clear" w:color="auto" w:fill="FFFFFF"/>
              <w:jc w:val="both"/>
              <w:rPr>
                <w:highlight w:val="white"/>
              </w:rPr>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highlight w:val="white"/>
              </w:rPr>
              <w:t>.</w:t>
            </w:r>
          </w:p>
          <w:p w14:paraId="15E832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07E3E7CE" w14:textId="723C10C6" w:rsidR="001958B7" w:rsidRDefault="00FD1312">
            <w:pPr>
              <w:widowControl/>
              <w:pBdr>
                <w:top w:val="nil"/>
                <w:left w:val="nil"/>
                <w:bottom w:val="nil"/>
                <w:right w:val="nil"/>
                <w:between w:val="nil"/>
              </w:pBdr>
              <w:ind w:left="-15"/>
              <w:jc w:val="both"/>
              <w:rPr>
                <w:rFonts w:ascii="Times New Roman" w:hAnsi="Times New Roman" w:cs="Times New Roman"/>
                <w:highlight w:val="white"/>
              </w:rPr>
            </w:pPr>
            <w:r>
              <w:rPr>
                <w:rFonts w:ascii="Times New Roman" w:hAnsi="Times New Roman" w:cs="Times New Roman"/>
              </w:rPr>
              <w:t xml:space="preserve">3.5.7. </w:t>
            </w:r>
            <w:r>
              <w:rPr>
                <w:rFonts w:ascii="Times New Roman" w:hAnsi="Times New Roman" w:cs="Times New Roman"/>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highlight w:val="white"/>
              </w:rPr>
              <w:t>.</w:t>
            </w:r>
          </w:p>
          <w:p w14:paraId="055C717F" w14:textId="652AD9EC" w:rsidR="00844D47" w:rsidRDefault="00844D47">
            <w:pPr>
              <w:widowControl/>
              <w:pBdr>
                <w:top w:val="nil"/>
                <w:left w:val="nil"/>
                <w:bottom w:val="nil"/>
                <w:right w:val="nil"/>
                <w:between w:val="nil"/>
              </w:pBdr>
              <w:ind w:left="-15"/>
              <w:jc w:val="both"/>
              <w:rPr>
                <w:rFonts w:ascii="Times New Roman" w:hAnsi="Times New Roman" w:cs="Times New Roman"/>
                <w:highlight w:val="white"/>
              </w:rPr>
            </w:pPr>
            <w:r>
              <w:rPr>
                <w:rFonts w:ascii="Times New Roman" w:hAnsi="Times New Roman" w:cs="Times New Roman"/>
                <w:highlight w:val="white"/>
              </w:rPr>
              <w:t xml:space="preserve">3.5.8. </w:t>
            </w:r>
            <w:r w:rsidRPr="00844D47">
              <w:rPr>
                <w:rFonts w:ascii="Times New Roman" w:hAnsi="Times New Roman" w:cs="Times New Roman"/>
              </w:rPr>
              <w:t>Учасник процедури закупівлі підтверджує відсутність підстав, зазначених в</w:t>
            </w:r>
            <w:r>
              <w:rPr>
                <w:rFonts w:ascii="Times New Roman" w:hAnsi="Times New Roman" w:cs="Times New Roman"/>
              </w:rPr>
              <w:t xml:space="preserve"> абзаці 14</w:t>
            </w:r>
            <w:r w:rsidRPr="00844D47">
              <w:rPr>
                <w:rFonts w:ascii="Times New Roman" w:hAnsi="Times New Roman" w:cs="Times New Roman"/>
              </w:rPr>
              <w:t xml:space="preserve"> пункті 47 Особливостей</w:t>
            </w:r>
            <w:r>
              <w:rPr>
                <w:rFonts w:ascii="Times New Roman" w:hAnsi="Times New Roman" w:cs="Times New Roman"/>
              </w:rPr>
              <w:t xml:space="preserve"> </w:t>
            </w:r>
            <w:r w:rsidRPr="00844D47">
              <w:rPr>
                <w:rFonts w:ascii="Times New Roman" w:hAnsi="Times New Roman" w:cs="Times New Roman"/>
              </w:rPr>
              <w:t>шляхом</w:t>
            </w:r>
            <w:r>
              <w:rPr>
                <w:rFonts w:ascii="Times New Roman" w:hAnsi="Times New Roman" w:cs="Times New Roman"/>
              </w:rPr>
              <w:t xml:space="preserve"> надання у складі тендерної пропозиції гарантійного листа.</w:t>
            </w:r>
          </w:p>
          <w:p w14:paraId="4D4079A4" w14:textId="1C792BC4" w:rsidR="001958B7" w:rsidRDefault="00FD1312">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3.5.</w:t>
            </w:r>
            <w:r w:rsidR="00844D47">
              <w:rPr>
                <w:rFonts w:ascii="Times New Roman" w:hAnsi="Times New Roman" w:cs="Times New Roman"/>
                <w:highlight w:val="white"/>
              </w:rPr>
              <w:t>9</w:t>
            </w:r>
            <w:r>
              <w:rPr>
                <w:rFonts w:ascii="Times New Roman" w:hAnsi="Times New Roman" w:cs="Times New Roman"/>
                <w:highlight w:val="white"/>
              </w:rPr>
              <w:t xml:space="preserve">.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w:t>
            </w:r>
            <w:r>
              <w:rPr>
                <w:rFonts w:ascii="Times New Roman" w:hAnsi="Times New Roman" w:cs="Times New Roman"/>
              </w:rPr>
              <w:t xml:space="preserve">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w:t>
            </w:r>
            <w:r>
              <w:rPr>
                <w:rFonts w:ascii="Times New Roman" w:hAnsi="Times New Roman" w:cs="Times New Roman"/>
                <w:highlight w:val="white"/>
              </w:rPr>
              <w:t>Учасника (Об’єднання Учасників)</w:t>
            </w:r>
          </w:p>
          <w:p w14:paraId="3D875E12" w14:textId="26EA01B7" w:rsidR="001958B7" w:rsidRDefault="00FD1312">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3.5.</w:t>
            </w:r>
            <w:r w:rsidR="00844D47">
              <w:rPr>
                <w:rFonts w:ascii="Times New Roman" w:hAnsi="Times New Roman" w:cs="Times New Roman"/>
                <w:highlight w:val="white"/>
              </w:rPr>
              <w:t>10</w:t>
            </w:r>
            <w:r>
              <w:rPr>
                <w:rFonts w:ascii="Times New Roman" w:hAnsi="Times New Roman" w:cs="Times New Roman"/>
                <w:highlight w:val="white"/>
              </w:rPr>
              <w:t xml:space="preserve">. </w:t>
            </w: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w:t>
            </w:r>
            <w:r>
              <w:rPr>
                <w:highlight w:val="white"/>
              </w:rPr>
              <w:t xml:space="preserve"> 47 Особливостей</w:t>
            </w:r>
            <w:r>
              <w:rPr>
                <w:rFonts w:ascii="Times New Roman" w:hAnsi="Times New Roman" w:cs="Times New Roman"/>
                <w:highlight w:val="white"/>
              </w:rPr>
              <w:t>, а саме:</w:t>
            </w:r>
          </w:p>
          <w:p w14:paraId="7DB4E92B" w14:textId="77777777" w:rsidR="00C5251B" w:rsidRPr="00420FE6" w:rsidRDefault="00C5251B" w:rsidP="00C5251B">
            <w:pPr>
              <w:pStyle w:val="rvps2"/>
              <w:shd w:val="clear" w:color="auto" w:fill="FFFFFF"/>
              <w:spacing w:before="0" w:after="0"/>
              <w:ind w:left="-17"/>
              <w:contextualSpacing/>
              <w:jc w:val="both"/>
              <w:rPr>
                <w:b/>
                <w:bCs/>
                <w:color w:val="000000"/>
              </w:rPr>
            </w:pPr>
            <w:r>
              <w:rPr>
                <w:b/>
                <w:color w:val="000000"/>
              </w:rPr>
              <w:t xml:space="preserve">- </w:t>
            </w:r>
            <w:r w:rsidRPr="00420FE6">
              <w:rPr>
                <w:b/>
                <w:color w:val="000000"/>
              </w:rPr>
              <w:t xml:space="preserve">Витяг </w:t>
            </w:r>
            <w:r w:rsidRPr="00420FE6">
              <w:rPr>
                <w:color w:val="000000"/>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420FE6">
              <w:rPr>
                <w:b/>
                <w:color w:val="000000"/>
              </w:rPr>
              <w:t>виданий на ім’я фізичної особи, яка є учасником, чи керівника учасника</w:t>
            </w:r>
            <w:r w:rsidRPr="00420FE6">
              <w:rPr>
                <w:color w:val="000000"/>
              </w:rPr>
              <w:t xml:space="preserve">, вказаний витяг повинен бути датований </w:t>
            </w:r>
            <w:r w:rsidRPr="00420FE6">
              <w:rPr>
                <w:b/>
                <w:bCs/>
                <w:color w:val="000000"/>
              </w:rPr>
              <w:t xml:space="preserve">не більше місячної давнини відносно дати подання тендерних пропозицій. </w:t>
            </w:r>
            <w:r w:rsidRPr="00420FE6">
              <w:rPr>
                <w:bCs/>
                <w:color w:val="000000"/>
              </w:rPr>
              <w:t>В</w:t>
            </w:r>
            <w:r w:rsidRPr="00420FE6">
              <w:rPr>
                <w:color w:val="000000"/>
              </w:rPr>
              <w:t>казан</w:t>
            </w:r>
            <w:r>
              <w:rPr>
                <w:color w:val="000000"/>
              </w:rPr>
              <w:t>ий</w:t>
            </w:r>
            <w:r w:rsidRPr="00420FE6">
              <w:rPr>
                <w:color w:val="000000"/>
              </w:rPr>
              <w:t xml:space="preserve"> витяг (довідка) </w:t>
            </w:r>
            <w:r>
              <w:rPr>
                <w:color w:val="000000"/>
              </w:rPr>
              <w:t xml:space="preserve">може бути </w:t>
            </w:r>
            <w:r>
              <w:rPr>
                <w:bCs/>
                <w:color w:val="000000"/>
              </w:rPr>
              <w:t>сформований у паперовій або електронній формі</w:t>
            </w:r>
            <w:r w:rsidRPr="00420FE6">
              <w:rPr>
                <w:color w:val="000000"/>
              </w:rPr>
              <w:t xml:space="preserve"> </w:t>
            </w:r>
            <w:r w:rsidRPr="00420FE6">
              <w:rPr>
                <w:b/>
                <w:color w:val="000000"/>
                <w:shd w:val="clear" w:color="auto" w:fill="FFFFFF"/>
              </w:rPr>
              <w:t>(підтверджує відповідність підпунктів 5, 6 та 12 пункту 47 Особливостей)</w:t>
            </w:r>
            <w:r w:rsidRPr="00420FE6">
              <w:rPr>
                <w:color w:val="000000"/>
              </w:rPr>
              <w:t>; </w:t>
            </w:r>
          </w:p>
          <w:p w14:paraId="7EAC375A" w14:textId="206218C6" w:rsidR="00C5251B" w:rsidRDefault="00C5251B" w:rsidP="00C5251B">
            <w:pPr>
              <w:widowControl/>
              <w:pBdr>
                <w:top w:val="nil"/>
                <w:left w:val="nil"/>
                <w:bottom w:val="nil"/>
                <w:right w:val="nil"/>
                <w:between w:val="nil"/>
              </w:pBdr>
              <w:shd w:val="clear" w:color="auto" w:fill="FFFFFF"/>
              <w:jc w:val="both"/>
              <w:rPr>
                <w:rFonts w:ascii="Times New Roman" w:hAnsi="Times New Roman" w:cs="Times New Roman"/>
              </w:rPr>
            </w:pPr>
            <w:r w:rsidRPr="005B55DF">
              <w:rPr>
                <w:rFonts w:ascii="Times New Roman" w:hAnsi="Times New Roman" w:cs="Times New Roman"/>
                <w:b/>
                <w:color w:val="000000"/>
              </w:rPr>
              <w:t>- Довідку</w:t>
            </w:r>
            <w:r w:rsidRPr="005B55DF">
              <w:rPr>
                <w:rFonts w:ascii="Times New Roman" w:hAnsi="Times New Roman" w:cs="Times New Roman"/>
                <w:color w:val="000000"/>
              </w:rPr>
              <w:t xml:space="preserve">, складена учасником у довільній формі, що підтверджує відсутність підстави, передбаченої </w:t>
            </w:r>
            <w:r w:rsidRPr="005B55DF">
              <w:rPr>
                <w:rFonts w:ascii="Times New Roman" w:hAnsi="Times New Roman" w:cs="Times New Roman"/>
                <w:b/>
                <w:color w:val="000000"/>
              </w:rPr>
              <w:t>абзацом чотирнадцятим пункту 47 Особливостей</w:t>
            </w:r>
            <w:r w:rsidRPr="005B55DF">
              <w:rPr>
                <w:rFonts w:ascii="Times New Roman" w:hAnsi="Times New Roman" w:cs="Times New Roman"/>
                <w:color w:val="000000"/>
              </w:rPr>
              <w:t xml:space="preserve">, або інформація у довільній формі, що підтверджує вжиття </w:t>
            </w:r>
            <w:r w:rsidRPr="005B55DF">
              <w:rPr>
                <w:rFonts w:ascii="Times New Roman" w:hAnsi="Times New Roman" w:cs="Times New Roman"/>
                <w:color w:val="000000"/>
              </w:rPr>
              <w:lastRenderedPageBreak/>
              <w:t xml:space="preserve">заходів для доведення надійності учасника, згідно </w:t>
            </w:r>
            <w:r w:rsidRPr="005B55DF">
              <w:rPr>
                <w:rFonts w:ascii="Times New Roman" w:hAnsi="Times New Roman" w:cs="Times New Roman"/>
                <w:b/>
                <w:color w:val="000000"/>
              </w:rPr>
              <w:t>абзацу чотирнадцятого пункту 47 Особливостей</w:t>
            </w:r>
            <w:r w:rsidRPr="005B55DF">
              <w:rPr>
                <w:rFonts w:ascii="Times New Roman" w:hAnsi="Times New Roman" w:cs="Times New Roman"/>
                <w:color w:val="000000"/>
              </w:rPr>
              <w:t>.</w:t>
            </w:r>
          </w:p>
          <w:p w14:paraId="68877D7D" w14:textId="2646A171"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77777777" w:rsidR="001958B7" w:rsidRDefault="00FD1312">
            <w:pPr>
              <w:tabs>
                <w:tab w:val="left" w:pos="1080"/>
                <w:tab w:val="left" w:pos="10381"/>
              </w:tabs>
              <w:jc w:val="both"/>
              <w:rPr>
                <w:rFonts w:ascii="Times New Roman" w:hAnsi="Times New Roman" w:cs="Times New Roman"/>
              </w:rPr>
            </w:pPr>
            <w:r>
              <w:rPr>
                <w:rFonts w:ascii="Times New Roman" w:hAnsi="Times New Roman" w:cs="Times New Roman"/>
              </w:rPr>
              <w:t>3.5.12.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77777777" w:rsidR="001958B7" w:rsidRDefault="00FD1312">
            <w:pPr>
              <w:tabs>
                <w:tab w:val="left" w:pos="1080"/>
                <w:tab w:val="left" w:pos="10381"/>
              </w:tabs>
              <w:jc w:val="both"/>
              <w:rPr>
                <w:rFonts w:ascii="Times New Roman" w:hAnsi="Times New Roman" w:cs="Times New Roman"/>
              </w:rPr>
            </w:pPr>
            <w:r>
              <w:rPr>
                <w:rFonts w:ascii="Times New Roman" w:hAnsi="Times New Roman" w:cs="Times New Roman"/>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958B7" w14:paraId="3BBA5B40" w14:textId="77777777">
        <w:tc>
          <w:tcPr>
            <w:tcW w:w="2700" w:type="dxa"/>
            <w:tcBorders>
              <w:top w:val="single" w:sz="4" w:space="0" w:color="000000"/>
              <w:left w:val="single" w:sz="4" w:space="0" w:color="000000"/>
              <w:bottom w:val="single" w:sz="4" w:space="0" w:color="000000"/>
            </w:tcBorders>
            <w:shd w:val="clear" w:color="auto" w:fill="auto"/>
            <w:vAlign w:val="center"/>
          </w:tcPr>
          <w:p w14:paraId="59B59759"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Інформація про необхідні технічні, якісні та кількісні характеристики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1958B7" w:rsidRDefault="00FD1312">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1958B7" w:rsidRDefault="00FD1312">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1958B7" w:rsidRDefault="00FD1312">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958B7" w14:paraId="35B4C151" w14:textId="77777777">
        <w:tc>
          <w:tcPr>
            <w:tcW w:w="2700" w:type="dxa"/>
            <w:tcBorders>
              <w:top w:val="single" w:sz="4" w:space="0" w:color="000000"/>
              <w:left w:val="single" w:sz="4" w:space="0" w:color="000000"/>
              <w:bottom w:val="single" w:sz="4" w:space="0" w:color="000000"/>
            </w:tcBorders>
            <w:shd w:val="clear" w:color="auto" w:fill="auto"/>
            <w:vAlign w:val="center"/>
          </w:tcPr>
          <w:p w14:paraId="774B7AFE"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607A6B" w:rsidRPr="002171F8" w:rsidRDefault="00FD1312"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958B7" w14:paraId="07A8EFA2" w14:textId="77777777">
        <w:trPr>
          <w:trHeight w:val="313"/>
        </w:trPr>
        <w:tc>
          <w:tcPr>
            <w:tcW w:w="2700" w:type="dxa"/>
            <w:tcBorders>
              <w:top w:val="single" w:sz="4" w:space="0" w:color="000000"/>
              <w:left w:val="single" w:sz="4" w:space="0" w:color="000000"/>
              <w:bottom w:val="single" w:sz="4" w:space="0" w:color="000000"/>
            </w:tcBorders>
            <w:shd w:val="clear" w:color="auto" w:fill="auto"/>
            <w:vAlign w:val="center"/>
          </w:tcPr>
          <w:p w14:paraId="726908E1"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субпідрядника/</w:t>
            </w:r>
          </w:p>
          <w:p w14:paraId="4286926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1958B7" w14:paraId="3C4220A4" w14:textId="77777777">
        <w:tc>
          <w:tcPr>
            <w:tcW w:w="2700" w:type="dxa"/>
            <w:tcBorders>
              <w:top w:val="single" w:sz="4" w:space="0" w:color="000000"/>
              <w:left w:val="single" w:sz="4" w:space="0" w:color="000000"/>
              <w:bottom w:val="single" w:sz="4" w:space="0" w:color="000000"/>
            </w:tcBorders>
            <w:shd w:val="clear" w:color="auto" w:fill="auto"/>
            <w:vAlign w:val="center"/>
          </w:tcPr>
          <w:p w14:paraId="76FDC26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9. Внесення змін або відкликання тендерної пропозиції учасником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1958B7" w:rsidRDefault="00FD1312">
            <w:pPr>
              <w:jc w:val="both"/>
              <w:rPr>
                <w:rFonts w:ascii="Times New Roman" w:hAnsi="Times New Roman" w:cs="Times New Roman"/>
              </w:rPr>
            </w:pPr>
            <w:r>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1958B7" w:rsidRDefault="00FD1312">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958B7" w14:paraId="03EE73D8"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1958B7" w14:paraId="7219322B" w14:textId="77777777">
        <w:tc>
          <w:tcPr>
            <w:tcW w:w="2700" w:type="dxa"/>
            <w:tcBorders>
              <w:top w:val="single" w:sz="4" w:space="0" w:color="000000"/>
              <w:left w:val="single" w:sz="4" w:space="0" w:color="000000"/>
              <w:bottom w:val="single" w:sz="4" w:space="0" w:color="000000"/>
            </w:tcBorders>
            <w:shd w:val="clear" w:color="auto" w:fill="auto"/>
            <w:vAlign w:val="center"/>
          </w:tcPr>
          <w:p w14:paraId="6DDEE980" w14:textId="77777777" w:rsidR="001958B7" w:rsidRPr="009E6665" w:rsidRDefault="00FD1312">
            <w:pPr>
              <w:widowControl/>
              <w:pBdr>
                <w:top w:val="nil"/>
                <w:left w:val="nil"/>
                <w:bottom w:val="nil"/>
                <w:right w:val="nil"/>
                <w:between w:val="nil"/>
              </w:pBdr>
              <w:jc w:val="center"/>
              <w:rPr>
                <w:rFonts w:ascii="Times New Roman" w:hAnsi="Times New Roman" w:cs="Times New Roman"/>
              </w:rPr>
            </w:pPr>
            <w:r w:rsidRPr="009E6665">
              <w:rPr>
                <w:rFonts w:ascii="Times New Roman" w:hAnsi="Times New Roman" w:cs="Times New Roman"/>
                <w:b/>
              </w:rPr>
              <w:lastRenderedPageBreak/>
              <w:t>1. Кінцевий строк подання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1958B7" w:rsidRPr="009E6665" w:rsidRDefault="00FD1312">
            <w:pPr>
              <w:widowControl/>
              <w:pBdr>
                <w:top w:val="nil"/>
                <w:left w:val="nil"/>
                <w:bottom w:val="nil"/>
                <w:right w:val="nil"/>
                <w:between w:val="nil"/>
              </w:pBdr>
              <w:rPr>
                <w:rFonts w:ascii="Times New Roman" w:hAnsi="Times New Roman" w:cs="Times New Roman"/>
              </w:rPr>
            </w:pPr>
            <w:r w:rsidRPr="009E6665">
              <w:rPr>
                <w:rFonts w:ascii="Times New Roman" w:hAnsi="Times New Roman" w:cs="Times New Roman"/>
              </w:rPr>
              <w:t>4.1.1. Кінцевий строк подання тендерних пропозицій:</w:t>
            </w:r>
          </w:p>
          <w:p w14:paraId="694EF6CA" w14:textId="62D818BE" w:rsidR="001958B7" w:rsidRPr="009E6665" w:rsidRDefault="00FD1312">
            <w:pPr>
              <w:widowControl/>
              <w:pBdr>
                <w:top w:val="nil"/>
                <w:left w:val="nil"/>
                <w:bottom w:val="nil"/>
                <w:right w:val="nil"/>
                <w:between w:val="nil"/>
              </w:pBdr>
              <w:jc w:val="both"/>
              <w:rPr>
                <w:rFonts w:ascii="Times New Roman" w:hAnsi="Times New Roman" w:cs="Times New Roman"/>
              </w:rPr>
            </w:pPr>
            <w:r w:rsidRPr="009E6665">
              <w:rPr>
                <w:rFonts w:ascii="Times New Roman" w:hAnsi="Times New Roman" w:cs="Times New Roman"/>
                <w:b/>
              </w:rPr>
              <w:t>Дата – «</w:t>
            </w:r>
            <w:r w:rsidR="006D0A75">
              <w:rPr>
                <w:rFonts w:ascii="Times New Roman" w:hAnsi="Times New Roman" w:cs="Times New Roman"/>
                <w:b/>
              </w:rPr>
              <w:t>01</w:t>
            </w:r>
            <w:r w:rsidRPr="009E6665">
              <w:rPr>
                <w:rFonts w:ascii="Times New Roman" w:hAnsi="Times New Roman" w:cs="Times New Roman"/>
                <w:b/>
              </w:rPr>
              <w:t>»</w:t>
            </w:r>
            <w:r w:rsidR="00DA50D2" w:rsidRPr="009E6665">
              <w:rPr>
                <w:rFonts w:ascii="Times New Roman" w:hAnsi="Times New Roman" w:cs="Times New Roman"/>
                <w:b/>
              </w:rPr>
              <w:t xml:space="preserve"> </w:t>
            </w:r>
            <w:r w:rsidR="009E6665" w:rsidRPr="009E6665">
              <w:rPr>
                <w:rFonts w:ascii="Times New Roman" w:hAnsi="Times New Roman" w:cs="Times New Roman"/>
                <w:b/>
              </w:rPr>
              <w:t>березня</w:t>
            </w:r>
            <w:r w:rsidR="00DA50D2" w:rsidRPr="009E6665">
              <w:rPr>
                <w:rFonts w:ascii="Times New Roman" w:hAnsi="Times New Roman" w:cs="Times New Roman"/>
                <w:b/>
              </w:rPr>
              <w:t xml:space="preserve"> </w:t>
            </w:r>
            <w:r w:rsidRPr="009E6665">
              <w:rPr>
                <w:rFonts w:ascii="Times New Roman" w:hAnsi="Times New Roman" w:cs="Times New Roman"/>
                <w:b/>
              </w:rPr>
              <w:t>202</w:t>
            </w:r>
            <w:r w:rsidR="009E6665" w:rsidRPr="009E6665">
              <w:rPr>
                <w:rFonts w:ascii="Times New Roman" w:hAnsi="Times New Roman" w:cs="Times New Roman"/>
                <w:b/>
              </w:rPr>
              <w:t>4</w:t>
            </w:r>
            <w:r w:rsidRPr="009E6665">
              <w:rPr>
                <w:rFonts w:ascii="Times New Roman" w:hAnsi="Times New Roman" w:cs="Times New Roman"/>
                <w:b/>
              </w:rPr>
              <w:t xml:space="preserve"> року;</w:t>
            </w:r>
          </w:p>
          <w:p w14:paraId="155EA503" w14:textId="77777777" w:rsidR="001958B7" w:rsidRPr="009E6665" w:rsidRDefault="00FD1312">
            <w:pPr>
              <w:widowControl/>
              <w:pBdr>
                <w:top w:val="nil"/>
                <w:left w:val="nil"/>
                <w:bottom w:val="nil"/>
                <w:right w:val="nil"/>
                <w:between w:val="nil"/>
              </w:pBdr>
              <w:jc w:val="both"/>
              <w:rPr>
                <w:rFonts w:ascii="Times New Roman" w:hAnsi="Times New Roman" w:cs="Times New Roman"/>
              </w:rPr>
            </w:pPr>
            <w:r w:rsidRPr="009E6665">
              <w:rPr>
                <w:rFonts w:ascii="Times New Roman" w:hAnsi="Times New Roman" w:cs="Times New Roman"/>
                <w:b/>
              </w:rPr>
              <w:t>Час - до 00:00 год.</w:t>
            </w:r>
          </w:p>
          <w:p w14:paraId="6AED20B4" w14:textId="77777777" w:rsidR="001958B7" w:rsidRPr="009E6665" w:rsidRDefault="00FD1312">
            <w:pPr>
              <w:widowControl/>
              <w:pBdr>
                <w:top w:val="nil"/>
                <w:left w:val="nil"/>
                <w:bottom w:val="nil"/>
                <w:right w:val="nil"/>
                <w:between w:val="nil"/>
              </w:pBdr>
              <w:ind w:right="113"/>
              <w:jc w:val="both"/>
              <w:rPr>
                <w:rFonts w:ascii="Times New Roman" w:hAnsi="Times New Roman" w:cs="Times New Roman"/>
              </w:rPr>
            </w:pPr>
            <w:r w:rsidRPr="009E6665">
              <w:rPr>
                <w:rFonts w:ascii="Times New Roman" w:hAnsi="Times New Roman" w:cs="Times New Roman"/>
              </w:rPr>
              <w:t>4.1.2. Отримана тендерна пропозиція вноситься автоматично до реєстру отриманих тендерних пропозицій.</w:t>
            </w:r>
          </w:p>
          <w:p w14:paraId="260C9792" w14:textId="77777777" w:rsidR="001958B7" w:rsidRPr="009E6665" w:rsidRDefault="00FD1312">
            <w:pPr>
              <w:pBdr>
                <w:top w:val="nil"/>
                <w:left w:val="nil"/>
                <w:bottom w:val="nil"/>
                <w:right w:val="nil"/>
                <w:between w:val="nil"/>
              </w:pBdr>
              <w:ind w:right="113"/>
              <w:jc w:val="both"/>
              <w:rPr>
                <w:rFonts w:ascii="Times New Roman" w:hAnsi="Times New Roman" w:cs="Times New Roman"/>
              </w:rPr>
            </w:pPr>
            <w:r w:rsidRPr="009E6665">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1958B7" w:rsidRPr="009E6665" w:rsidRDefault="00FD1312">
            <w:pPr>
              <w:pBdr>
                <w:top w:val="nil"/>
                <w:left w:val="nil"/>
                <w:bottom w:val="nil"/>
                <w:right w:val="nil"/>
                <w:between w:val="nil"/>
              </w:pBdr>
              <w:ind w:right="113"/>
              <w:jc w:val="both"/>
              <w:rPr>
                <w:rFonts w:ascii="Times New Roman" w:hAnsi="Times New Roman" w:cs="Times New Roman"/>
              </w:rPr>
            </w:pPr>
            <w:r w:rsidRPr="009E6665">
              <w:rPr>
                <w:rFonts w:ascii="Times New Roman" w:hAnsi="Times New Roman" w:cs="Times New Roman"/>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958B7" w14:paraId="7D10C2F2" w14:textId="77777777">
        <w:tc>
          <w:tcPr>
            <w:tcW w:w="2700" w:type="dxa"/>
            <w:tcBorders>
              <w:top w:val="single" w:sz="4" w:space="0" w:color="000000"/>
              <w:left w:val="single" w:sz="4" w:space="0" w:color="000000"/>
              <w:bottom w:val="single" w:sz="4" w:space="0" w:color="000000"/>
            </w:tcBorders>
            <w:shd w:val="clear" w:color="auto" w:fill="auto"/>
            <w:vAlign w:val="center"/>
          </w:tcPr>
          <w:p w14:paraId="4BA6861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Дата та час розкриття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rPr>
              <w:t xml:space="preserve">4.2.2. </w:t>
            </w:r>
            <w:r>
              <w:rPr>
                <w:rFonts w:ascii="Times New Roman" w:hAnsi="Times New Roman" w:cs="Times New Roman"/>
                <w:color w:val="000000"/>
                <w:highlight w:val="white"/>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rFonts w:ascii="Times New Roman" w:hAnsi="Times New Roman" w:cs="Times New Roman"/>
                <w:color w:val="000000"/>
              </w:rPr>
              <w:t>.</w:t>
            </w:r>
          </w:p>
          <w:p w14:paraId="7EE7ADCE"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 xml:space="preserve">4.2.6. </w:t>
            </w:r>
            <w:r w:rsidRPr="009E6665">
              <w:rPr>
                <w:rFonts w:ascii="Times New Roman" w:hAnsi="Times New Roman" w:cs="Times New Roman"/>
              </w:rPr>
              <w:t xml:space="preserve">Розмір мінімального кроку пониження ціни під час електронного аукціону складає – </w:t>
            </w:r>
            <w:r w:rsidRPr="009E6665">
              <w:rPr>
                <w:rFonts w:ascii="Times New Roman" w:hAnsi="Times New Roman" w:cs="Times New Roman"/>
                <w:b/>
              </w:rPr>
              <w:t>0,5 відсотка</w:t>
            </w:r>
            <w:r w:rsidRPr="009E6665">
              <w:rPr>
                <w:rFonts w:ascii="Times New Roman" w:hAnsi="Times New Roman" w:cs="Times New Roman"/>
              </w:rPr>
              <w:t xml:space="preserve"> від очікуваної </w:t>
            </w:r>
            <w:r>
              <w:rPr>
                <w:rFonts w:ascii="Times New Roman" w:hAnsi="Times New Roman" w:cs="Times New Roman"/>
                <w:color w:val="000000"/>
              </w:rPr>
              <w:t>вартості закупівлі.</w:t>
            </w:r>
          </w:p>
        </w:tc>
      </w:tr>
      <w:tr w:rsidR="001958B7" w14:paraId="1CEFA55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1958B7" w14:paraId="5AD6724B" w14:textId="77777777">
        <w:tc>
          <w:tcPr>
            <w:tcW w:w="2700" w:type="dxa"/>
            <w:tcBorders>
              <w:top w:val="single" w:sz="4" w:space="0" w:color="000000"/>
              <w:left w:val="single" w:sz="4" w:space="0" w:color="000000"/>
              <w:bottom w:val="single" w:sz="4" w:space="0" w:color="000000"/>
            </w:tcBorders>
            <w:shd w:val="clear" w:color="auto" w:fill="auto"/>
            <w:vAlign w:val="center"/>
          </w:tcPr>
          <w:p w14:paraId="30A7FBE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Перелік критеріїв оцінки та методика оцінки тендерних пропозицій із зазначенням питомої ваги кожного критерію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1958B7" w:rsidRDefault="00FD1312">
            <w:pPr>
              <w:jc w:val="both"/>
              <w:rPr>
                <w:rFonts w:ascii="Times New Roman" w:hAnsi="Times New Roman" w:cs="Times New Roman"/>
                <w:b/>
              </w:rPr>
            </w:pPr>
            <w:r>
              <w:rPr>
                <w:rFonts w:ascii="Times New Roman" w:hAnsi="Times New Roman" w:cs="Times New Roman"/>
                <w:highlight w:val="white"/>
              </w:rPr>
              <w:t xml:space="preserve">5.1.2. </w:t>
            </w:r>
            <w:r>
              <w:rPr>
                <w:rFonts w:ascii="Times New Roman" w:hAnsi="Times New Roman" w:cs="Times New Roman"/>
                <w:b/>
              </w:rPr>
              <w:t>Критерії та методика оцінки:</w:t>
            </w:r>
          </w:p>
          <w:p w14:paraId="5DC5C155" w14:textId="77777777" w:rsidR="001958B7" w:rsidRDefault="00FD1312">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 xml:space="preserve">(питома вага критерію – 100%). </w:t>
            </w:r>
          </w:p>
          <w:p w14:paraId="0696CDCC" w14:textId="77777777" w:rsidR="001958B7" w:rsidRDefault="00FD1312">
            <w:pPr>
              <w:jc w:val="both"/>
              <w:rPr>
                <w:rFonts w:ascii="Times New Roman" w:hAnsi="Times New Roman" w:cs="Times New Roman"/>
              </w:rPr>
            </w:pPr>
            <w:r>
              <w:rPr>
                <w:rFonts w:ascii="Times New Roman" w:hAnsi="Times New Roman" w:cs="Times New Roman"/>
              </w:rPr>
              <w:t xml:space="preserve">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w:t>
            </w:r>
            <w:r>
              <w:rPr>
                <w:rFonts w:ascii="Times New Roman" w:hAnsi="Times New Roman" w:cs="Times New Roman"/>
              </w:rPr>
              <w:lastRenderedPageBreak/>
              <w:t>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1958B7" w:rsidRDefault="00FD1312">
            <w:pPr>
              <w:ind w:left="51"/>
              <w:jc w:val="both"/>
              <w:rPr>
                <w:rFonts w:ascii="Times New Roman" w:hAnsi="Times New Roman" w:cs="Times New Roman"/>
                <w:highlight w:val="white"/>
              </w:rPr>
            </w:pPr>
            <w:r>
              <w:rPr>
                <w:rFonts w:ascii="Times New Roman" w:hAnsi="Times New Roman" w:cs="Times New Roman"/>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1958B7" w14:paraId="772121E8" w14:textId="77777777">
        <w:tc>
          <w:tcPr>
            <w:tcW w:w="2700" w:type="dxa"/>
            <w:tcBorders>
              <w:top w:val="single" w:sz="4" w:space="0" w:color="000000"/>
              <w:left w:val="single" w:sz="4" w:space="0" w:color="000000"/>
              <w:bottom w:val="single" w:sz="4" w:space="0" w:color="000000"/>
            </w:tcBorders>
            <w:shd w:val="clear" w:color="auto" w:fill="auto"/>
            <w:vAlign w:val="center"/>
          </w:tcPr>
          <w:p w14:paraId="6FEB84C1"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Розгляд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1958B7" w:rsidRDefault="00FD1312">
            <w:pPr>
              <w:widowControl/>
              <w:jc w:val="both"/>
              <w:rPr>
                <w:rFonts w:ascii="Times New Roman" w:hAnsi="Times New Roman" w:cs="Times New Roman"/>
                <w:highlight w:val="white"/>
              </w:rPr>
            </w:pPr>
            <w:bookmarkStart w:id="7" w:name="bookmark=id.tyjcwt" w:colFirst="0" w:colLast="0"/>
            <w:bookmarkEnd w:id="7"/>
            <w:r>
              <w:rPr>
                <w:rFonts w:ascii="Times New Roman" w:hAnsi="Times New Roman" w:cs="Times New Roman"/>
                <w:highlight w:val="white"/>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1958B7" w:rsidRDefault="00FD1312">
            <w:pPr>
              <w:widowControl/>
              <w:jc w:val="both"/>
              <w:rPr>
                <w:rFonts w:ascii="Times New Roman" w:hAnsi="Times New Roman" w:cs="Times New Roman"/>
                <w:highlight w:val="white"/>
              </w:rPr>
            </w:pPr>
            <w:bookmarkStart w:id="8" w:name="bookmark=id.3dy6vkm" w:colFirst="0" w:colLast="0"/>
            <w:bookmarkEnd w:id="8"/>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1958B7" w:rsidRDefault="00FD1312">
            <w:pPr>
              <w:jc w:val="both"/>
              <w:rPr>
                <w:rFonts w:ascii="Times New Roman" w:hAnsi="Times New Roman" w:cs="Times New Roman"/>
                <w:highlight w:val="white"/>
              </w:rPr>
            </w:pPr>
            <w:bookmarkStart w:id="9" w:name="bookmark=id.1t3h5sf" w:colFirst="0" w:colLast="0"/>
            <w:bookmarkEnd w:id="9"/>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1958B7" w:rsidRDefault="00FD1312">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1958B7" w:rsidRDefault="00FD1312">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1958B7" w:rsidRDefault="00FD1312">
            <w:pPr>
              <w:jc w:val="both"/>
              <w:rPr>
                <w:rFonts w:ascii="Times New Roman" w:hAnsi="Times New Roman" w:cs="Times New Roman"/>
              </w:rPr>
            </w:pPr>
            <w:r>
              <w:rPr>
                <w:rFonts w:ascii="Times New Roman" w:hAnsi="Times New Roman" w:cs="Times New Roman"/>
              </w:rPr>
              <w:t xml:space="preserve">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rFonts w:ascii="Times New Roman" w:hAnsi="Times New Roman" w:cs="Times New Roman"/>
              </w:rPr>
              <w:lastRenderedPageBreak/>
              <w:t>вартості відповідних товарів, робіт чи послуг тендерної пропозиції.</w:t>
            </w:r>
          </w:p>
          <w:p w14:paraId="2421C287" w14:textId="77777777" w:rsidR="001958B7" w:rsidRDefault="00FD1312">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1958B7" w:rsidRDefault="00FD1312">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1958B7" w:rsidRDefault="00FD1312">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1958B7" w:rsidRDefault="00FD1312">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1958B7" w:rsidRDefault="00FD1312">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highlight w:val="white"/>
              </w:rPr>
              <w:t>.</w:t>
            </w:r>
          </w:p>
          <w:p w14:paraId="0249FE1F"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1958B7" w:rsidRDefault="00FD1312">
            <w:pPr>
              <w:tabs>
                <w:tab w:val="left" w:pos="1080"/>
              </w:tabs>
              <w:jc w:val="both"/>
              <w:rPr>
                <w:rFonts w:ascii="Times New Roman" w:hAnsi="Times New Roman" w:cs="Times New Roman"/>
                <w:highlight w:val="white"/>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1958B7" w14:paraId="73F63609" w14:textId="77777777">
        <w:tc>
          <w:tcPr>
            <w:tcW w:w="2700" w:type="dxa"/>
            <w:tcBorders>
              <w:top w:val="single" w:sz="4" w:space="0" w:color="000000"/>
              <w:left w:val="single" w:sz="4" w:space="0" w:color="000000"/>
              <w:bottom w:val="single" w:sz="4" w:space="0" w:color="000000"/>
            </w:tcBorders>
            <w:shd w:val="clear" w:color="auto" w:fill="auto"/>
            <w:vAlign w:val="center"/>
          </w:tcPr>
          <w:p w14:paraId="4D1EB5A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3. Відхилення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1958B7" w:rsidRDefault="00FD1312">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Pr>
                <w:rFonts w:ascii="Times New Roman" w:hAnsi="Times New Roman" w:cs="Times New Roman"/>
                <w:color w:val="000000"/>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152F3657" w14:textId="77777777" w:rsidR="00565009" w:rsidRPr="001B601D" w:rsidRDefault="00565009" w:rsidP="00565009">
            <w:pPr>
              <w:widowControl/>
              <w:numPr>
                <w:ilvl w:val="0"/>
                <w:numId w:val="4"/>
              </w:numPr>
              <w:pBdr>
                <w:top w:val="nil"/>
                <w:left w:val="nil"/>
                <w:bottom w:val="nil"/>
                <w:right w:val="nil"/>
                <w:between w:val="nil"/>
              </w:pBdr>
              <w:ind w:left="582"/>
              <w:jc w:val="both"/>
            </w:pPr>
            <w:r w:rsidRPr="001B601D">
              <w:rPr>
                <w:rFonts w:ascii="Times New Roman" w:hAnsi="Times New Roman" w:cs="Times New Roman"/>
              </w:rPr>
              <w:t xml:space="preserve">є громадянином </w:t>
            </w:r>
            <w:r w:rsidRPr="001B601D">
              <w:rPr>
                <w:shd w:val="clear" w:color="auto" w:fill="FFFFFF"/>
              </w:rPr>
              <w:t>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1B601D">
                <w:rPr>
                  <w:u w:val="single"/>
                  <w:shd w:val="clear" w:color="auto" w:fill="FFFFFF"/>
                </w:rPr>
                <w:t>№ 1178</w:t>
              </w:r>
            </w:hyperlink>
            <w:r w:rsidRPr="001B601D">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B601D">
              <w:rPr>
                <w:rFonts w:ascii="Times New Roman" w:hAnsi="Times New Roman" w:cs="Times New Roman"/>
              </w:rPr>
              <w:t>;</w:t>
            </w:r>
          </w:p>
          <w:p w14:paraId="2E57EF71" w14:textId="77777777" w:rsidR="001958B7" w:rsidRDefault="00FD1312">
            <w:pPr>
              <w:jc w:val="both"/>
              <w:rPr>
                <w:rFonts w:ascii="Times New Roman" w:hAnsi="Times New Roman" w:cs="Times New Roman"/>
              </w:rPr>
            </w:pPr>
            <w:r>
              <w:rPr>
                <w:rFonts w:ascii="Times New Roman" w:hAnsi="Times New Roman" w:cs="Times New Roman"/>
              </w:rPr>
              <w:t>2) тендерна пропозиція:</w:t>
            </w:r>
          </w:p>
          <w:p w14:paraId="7E8993F2"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1958B7" w:rsidRDefault="00FD1312">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A7890A2"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1958B7" w:rsidRDefault="00FD1312">
            <w:pPr>
              <w:jc w:val="both"/>
              <w:rPr>
                <w:rFonts w:ascii="Times New Roman" w:hAnsi="Times New Roman" w:cs="Times New Roman"/>
              </w:rPr>
            </w:pPr>
            <w:r>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D3A799F"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cs="Times New Roman"/>
                <w:highlight w:val="white"/>
              </w:rPr>
              <w:t>.</w:t>
            </w:r>
          </w:p>
          <w:p w14:paraId="16B3349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highlight w:val="white"/>
              </w:rPr>
              <w:t>.</w:t>
            </w:r>
          </w:p>
        </w:tc>
      </w:tr>
      <w:tr w:rsidR="001958B7" w14:paraId="56DADF56" w14:textId="77777777">
        <w:tc>
          <w:tcPr>
            <w:tcW w:w="2700" w:type="dxa"/>
            <w:tcBorders>
              <w:top w:val="single" w:sz="4" w:space="0" w:color="000000"/>
              <w:left w:val="single" w:sz="4" w:space="0" w:color="000000"/>
              <w:bottom w:val="single" w:sz="4" w:space="0" w:color="000000"/>
            </w:tcBorders>
            <w:shd w:val="clear" w:color="auto" w:fill="auto"/>
            <w:vAlign w:val="center"/>
          </w:tcPr>
          <w:p w14:paraId="4783F0A7"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1E453502"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3503A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958B7" w14:paraId="1737F0A1" w14:textId="77777777">
        <w:tc>
          <w:tcPr>
            <w:tcW w:w="2700" w:type="dxa"/>
            <w:tcBorders>
              <w:top w:val="single" w:sz="4" w:space="0" w:color="000000"/>
              <w:left w:val="single" w:sz="4" w:space="0" w:color="000000"/>
              <w:bottom w:val="single" w:sz="4" w:space="0" w:color="000000"/>
            </w:tcBorders>
            <w:shd w:val="clear" w:color="auto" w:fill="auto"/>
            <w:vAlign w:val="center"/>
          </w:tcPr>
          <w:p w14:paraId="25B6B7C4"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lastRenderedPageBreak/>
              <w:t> </w:t>
            </w:r>
            <w:r>
              <w:rPr>
                <w:rFonts w:ascii="Times New Roman" w:hAnsi="Times New Roman" w:cs="Times New Roman"/>
                <w:b/>
                <w:color w:val="000000"/>
              </w:rPr>
              <w:t>5. Інша інформація</w:t>
            </w:r>
            <w:r>
              <w:rPr>
                <w:rFonts w:ascii="Times New Roman" w:hAnsi="Times New Roman" w:cs="Times New Roman"/>
                <w:color w:val="000000"/>
              </w:rPr>
              <w:t> </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1958B7" w:rsidRDefault="00FD1312">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 xml:space="preserve">5.5.3. Уповноважена особа при прийнятті рішень у своїй діяльності керується усіма чинними нормативно-правовими актами в тому числі </w:t>
            </w:r>
            <w:r>
              <w:rPr>
                <w:rFonts w:ascii="Times New Roman" w:hAnsi="Times New Roman" w:cs="Times New Roman"/>
              </w:rPr>
              <w:lastRenderedPageBreak/>
              <w:t>Законами України "Про санкції", Указами Президента України та рішеннями Ради національної безпеки і оборони України.</w:t>
            </w:r>
          </w:p>
        </w:tc>
      </w:tr>
      <w:tr w:rsidR="001958B7" w14:paraId="063F2990"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VI. Результати торгів та укладання договору про закупівлю</w:t>
            </w:r>
          </w:p>
        </w:tc>
      </w:tr>
      <w:tr w:rsidR="001958B7" w14:paraId="6606B5A9" w14:textId="77777777">
        <w:tc>
          <w:tcPr>
            <w:tcW w:w="2700" w:type="dxa"/>
            <w:tcBorders>
              <w:top w:val="single" w:sz="4" w:space="0" w:color="000000"/>
              <w:left w:val="single" w:sz="4" w:space="0" w:color="000000"/>
              <w:bottom w:val="single" w:sz="4" w:space="0" w:color="000000"/>
            </w:tcBorders>
            <w:shd w:val="clear" w:color="auto" w:fill="auto"/>
            <w:vAlign w:val="center"/>
          </w:tcPr>
          <w:p w14:paraId="402A1E67"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Відміна замовником торгів чи визнання їх такими, що не відбулися</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1958B7" w:rsidRDefault="00FD1312">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1958B7" w:rsidRDefault="00FD1312">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1958B7" w:rsidRDefault="00FD1312">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1958B7" w:rsidRDefault="00FD1312">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1958B7" w:rsidRDefault="00FD1312">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1958B7" w:rsidRDefault="00FD1312">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1958B7" w:rsidRDefault="00FD1312">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1958B7" w:rsidRDefault="00FD1312">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1958B7" w:rsidRDefault="00FD1312">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1958B7" w:rsidRDefault="00FD1312">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1958B7" w:rsidRDefault="00FD1312">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1958B7" w:rsidRDefault="00FD1312">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958B7" w14:paraId="25E2460E" w14:textId="77777777">
        <w:tc>
          <w:tcPr>
            <w:tcW w:w="2700" w:type="dxa"/>
            <w:tcBorders>
              <w:top w:val="single" w:sz="4" w:space="0" w:color="000000"/>
              <w:left w:val="single" w:sz="4" w:space="0" w:color="000000"/>
              <w:bottom w:val="single" w:sz="4" w:space="0" w:color="000000"/>
            </w:tcBorders>
            <w:shd w:val="clear" w:color="auto" w:fill="auto"/>
            <w:vAlign w:val="center"/>
          </w:tcPr>
          <w:p w14:paraId="2A73FB46"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Обрання переможця відкритих торгів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1958B7" w:rsidRDefault="00FD1312">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1958B7" w:rsidRDefault="00FD1312">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958B7" w14:paraId="632642B1" w14:textId="77777777">
        <w:tc>
          <w:tcPr>
            <w:tcW w:w="2700" w:type="dxa"/>
            <w:tcBorders>
              <w:top w:val="single" w:sz="4" w:space="0" w:color="000000"/>
              <w:left w:val="single" w:sz="4" w:space="0" w:color="000000"/>
              <w:bottom w:val="single" w:sz="4" w:space="0" w:color="000000"/>
            </w:tcBorders>
            <w:shd w:val="clear" w:color="auto" w:fill="auto"/>
            <w:vAlign w:val="center"/>
          </w:tcPr>
          <w:p w14:paraId="74A653E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Строк укладання договору</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1958B7" w:rsidRDefault="00FD1312">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1958B7" w:rsidRDefault="00FD1312">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1958B7" w:rsidRDefault="00FD1312">
            <w:pPr>
              <w:jc w:val="both"/>
              <w:rPr>
                <w:rFonts w:ascii="Times New Roman" w:hAnsi="Times New Roman" w:cs="Times New Roman"/>
              </w:rPr>
            </w:pPr>
            <w:r>
              <w:rPr>
                <w:rFonts w:ascii="Times New Roman" w:hAnsi="Times New Roman" w:cs="Times New Roman"/>
                <w:highlight w:val="white"/>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58B7" w14:paraId="02B680A8" w14:textId="77777777">
        <w:trPr>
          <w:trHeight w:val="962"/>
        </w:trPr>
        <w:tc>
          <w:tcPr>
            <w:tcW w:w="2700" w:type="dxa"/>
            <w:tcBorders>
              <w:top w:val="single" w:sz="4" w:space="0" w:color="000000"/>
              <w:left w:val="single" w:sz="4" w:space="0" w:color="000000"/>
              <w:bottom w:val="single" w:sz="4" w:space="0" w:color="000000"/>
            </w:tcBorders>
            <w:shd w:val="clear" w:color="auto" w:fill="auto"/>
            <w:vAlign w:val="center"/>
          </w:tcPr>
          <w:p w14:paraId="4DD97484" w14:textId="77777777" w:rsidR="001958B7" w:rsidRDefault="00FD1312">
            <w:pPr>
              <w:jc w:val="center"/>
              <w:rPr>
                <w:rFonts w:ascii="Times New Roman" w:hAnsi="Times New Roman" w:cs="Times New Roman"/>
              </w:rPr>
            </w:pPr>
            <w:r>
              <w:rPr>
                <w:rFonts w:ascii="Times New Roman" w:hAnsi="Times New Roman" w:cs="Times New Roman"/>
                <w:b/>
              </w:rPr>
              <w:t>4. Проект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1958B7" w:rsidRDefault="00FD1312">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1958B7" w14:paraId="76545E7E" w14:textId="77777777">
        <w:tc>
          <w:tcPr>
            <w:tcW w:w="2700" w:type="dxa"/>
            <w:tcBorders>
              <w:top w:val="single" w:sz="4" w:space="0" w:color="000000"/>
              <w:left w:val="single" w:sz="4" w:space="0" w:color="000000"/>
              <w:bottom w:val="single" w:sz="4" w:space="0" w:color="000000"/>
            </w:tcBorders>
            <w:shd w:val="clear" w:color="auto" w:fill="auto"/>
            <w:vAlign w:val="center"/>
          </w:tcPr>
          <w:p w14:paraId="2E7265AE"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5. Істотні умови договору та порядок внесення до них змін</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22419ACC" w14:textId="77777777" w:rsidR="00DA50D2" w:rsidRDefault="00FD1312" w:rsidP="00DA50D2">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договору про закупівлю повинен надати:</w:t>
            </w:r>
          </w:p>
          <w:p w14:paraId="747D707F" w14:textId="77777777" w:rsidR="00DA50D2" w:rsidRDefault="00FD1312" w:rsidP="00DA50D2">
            <w:pPr>
              <w:pStyle w:val="ac"/>
              <w:numPr>
                <w:ilvl w:val="0"/>
                <w:numId w:val="1"/>
              </w:numPr>
              <w:jc w:val="both"/>
            </w:pPr>
            <w:r w:rsidRPr="00DA50D2">
              <w:t>відповідну інформацію про право підписання договору про закупівлю;</w:t>
            </w:r>
          </w:p>
          <w:p w14:paraId="19974F9A" w14:textId="7AD5BB40" w:rsidR="001958B7" w:rsidRPr="00DA50D2" w:rsidRDefault="00FD1312" w:rsidP="00DA50D2">
            <w:pPr>
              <w:pStyle w:val="ac"/>
              <w:numPr>
                <w:ilvl w:val="0"/>
                <w:numId w:val="1"/>
              </w:numPr>
              <w:jc w:val="both"/>
            </w:pPr>
            <w:r w:rsidRPr="00DA50D2">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D57D0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52AEE62" w14:textId="77777777" w:rsidR="001958B7" w:rsidRDefault="00FD1312">
            <w:pPr>
              <w:jc w:val="both"/>
              <w:rPr>
                <w:rFonts w:ascii="Times New Roman" w:hAnsi="Times New Roman" w:cs="Times New Roman"/>
              </w:rPr>
            </w:pPr>
            <w:r>
              <w:rPr>
                <w:rFonts w:ascii="Times New Roman" w:hAnsi="Times New Roman" w:cs="Times New Roman"/>
              </w:rPr>
              <w:t>6.5.4. Істотними умовами договору про закупівлю є:</w:t>
            </w:r>
          </w:p>
          <w:p w14:paraId="5B07E1D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10" w:name="bookmark=id.4d34og8" w:colFirst="0" w:colLast="0"/>
            <w:bookmarkEnd w:id="10"/>
          </w:p>
          <w:p w14:paraId="586FF6CE"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1" w:name="bookmark=id.2s8eyo1" w:colFirst="0" w:colLast="0"/>
            <w:bookmarkEnd w:id="11"/>
          </w:p>
          <w:p w14:paraId="5A5C26C9"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12" w:name="bookmark=id.17dp8vu" w:colFirst="0" w:colLast="0"/>
            <w:bookmarkEnd w:id="12"/>
          </w:p>
          <w:p w14:paraId="1D5F3094"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7777777" w:rsidR="001958B7" w:rsidRDefault="00FD1312">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77777777" w:rsidR="001958B7" w:rsidRDefault="00FD1312">
            <w:pPr>
              <w:tabs>
                <w:tab w:val="left" w:pos="407"/>
              </w:tabs>
              <w:jc w:val="both"/>
              <w:rPr>
                <w:rFonts w:ascii="Times New Roman" w:hAnsi="Times New Roman" w:cs="Times New Roman"/>
              </w:rPr>
            </w:pPr>
            <w:bookmarkStart w:id="13" w:name="_heading=h.3rdcrjn" w:colFirst="0" w:colLast="0"/>
            <w:bookmarkEnd w:id="13"/>
            <w:r>
              <w:rPr>
                <w:rFonts w:ascii="Times New Roman" w:hAnsi="Times New Roman" w:cs="Times New Roman"/>
              </w:rPr>
              <w:t>6.5.6.</w:t>
            </w:r>
            <w:r>
              <w:rPr>
                <w:rFonts w:ascii="Times New Roman" w:hAnsi="Times New Roman" w:cs="Times New Roman"/>
                <w:sz w:val="28"/>
                <w:szCs w:val="28"/>
              </w:rPr>
              <w:t xml:space="preserve"> </w:t>
            </w:r>
            <w:r>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4427A711"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1958B7" w:rsidRDefault="00FD1312">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Pr>
                <w:rFonts w:ascii="Times New Roman" w:hAnsi="Times New Roman" w:cs="Times New Roman"/>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1958B7" w:rsidRDefault="00FD1312">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7777777" w:rsidR="001958B7" w:rsidRDefault="00FD1312">
            <w:pPr>
              <w:jc w:val="both"/>
              <w:rPr>
                <w:rFonts w:ascii="Times New Roman" w:hAnsi="Times New Roman" w:cs="Times New Roman"/>
              </w:rPr>
            </w:pPr>
            <w:r>
              <w:rPr>
                <w:rFonts w:ascii="Times New Roman" w:hAnsi="Times New Roman" w:cs="Times New Roman"/>
                <w:highlight w:val="white"/>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7777777" w:rsidR="001958B7" w:rsidRDefault="00FD1312">
            <w:pPr>
              <w:widowControl/>
              <w:jc w:val="both"/>
              <w:rPr>
                <w:rFonts w:ascii="Times New Roman" w:hAnsi="Times New Roman" w:cs="Times New Roman"/>
              </w:rPr>
            </w:pPr>
            <w:r>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064CE8A" w14:textId="5AA0122E" w:rsidR="001958B7" w:rsidRDefault="00FD1312">
            <w:pPr>
              <w:jc w:val="both"/>
              <w:rPr>
                <w:rFonts w:ascii="Times New Roman" w:hAnsi="Times New Roman" w:cs="Times New Roman"/>
              </w:rPr>
            </w:pPr>
            <w:r>
              <w:rPr>
                <w:rFonts w:ascii="Times New Roman" w:hAnsi="Times New Roman" w:cs="Times New Roman"/>
              </w:rPr>
              <w:t>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tc>
      </w:tr>
      <w:tr w:rsidR="001958B7" w14:paraId="4691AAC1" w14:textId="77777777">
        <w:tc>
          <w:tcPr>
            <w:tcW w:w="2700" w:type="dxa"/>
            <w:tcBorders>
              <w:top w:val="single" w:sz="4" w:space="0" w:color="000000"/>
              <w:left w:val="single" w:sz="4" w:space="0" w:color="000000"/>
              <w:bottom w:val="single" w:sz="4" w:space="0" w:color="000000"/>
            </w:tcBorders>
            <w:shd w:val="clear" w:color="auto" w:fill="auto"/>
            <w:vAlign w:val="center"/>
          </w:tcPr>
          <w:p w14:paraId="1DBA0A3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Дії замовника при відхиленні переможця процедури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1958B7" w:rsidRDefault="00FD1312">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1958B7" w14:paraId="68F99E03" w14:textId="77777777">
        <w:tc>
          <w:tcPr>
            <w:tcW w:w="2700" w:type="dxa"/>
            <w:tcBorders>
              <w:top w:val="single" w:sz="4" w:space="0" w:color="000000"/>
              <w:left w:val="single" w:sz="4" w:space="0" w:color="000000"/>
              <w:bottom w:val="single" w:sz="4" w:space="0" w:color="000000"/>
            </w:tcBorders>
            <w:shd w:val="clear" w:color="auto" w:fill="auto"/>
            <w:vAlign w:val="center"/>
          </w:tcPr>
          <w:p w14:paraId="5D50837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Розмір, вид, строк та умови надання, повернення та неповернення забезпечення виконання умов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1958B7" w:rsidRDefault="007446BB"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36E7BD66" w14:textId="77777777" w:rsidR="001958B7" w:rsidRDefault="00FD1312">
      <w:pPr>
        <w:jc w:val="both"/>
        <w:rPr>
          <w:b/>
        </w:rPr>
      </w:pPr>
      <w:r>
        <w:rPr>
          <w:b/>
        </w:rPr>
        <w:t xml:space="preserve">1. Додаток № 1. </w:t>
      </w:r>
      <w:r>
        <w:rPr>
          <w:rFonts w:ascii="Times New Roman" w:hAnsi="Times New Roman" w:cs="Times New Roman"/>
          <w:i/>
        </w:rPr>
        <w:t xml:space="preserve">Форма довідок </w:t>
      </w:r>
      <w:r>
        <w:rPr>
          <w:i/>
        </w:rPr>
        <w:t>та спосіб документального підтвердження Учасником відповідності кваліфікаційним критеріям</w:t>
      </w:r>
      <w:r>
        <w:rPr>
          <w:b/>
        </w:rPr>
        <w:t>.</w:t>
      </w:r>
    </w:p>
    <w:p w14:paraId="7359D602" w14:textId="028F776B" w:rsidR="001958B7" w:rsidRPr="005526FF" w:rsidRDefault="00FD1312">
      <w:pPr>
        <w:pBdr>
          <w:top w:val="nil"/>
          <w:left w:val="nil"/>
          <w:bottom w:val="nil"/>
          <w:right w:val="nil"/>
          <w:between w:val="nil"/>
        </w:pBdr>
        <w:jc w:val="both"/>
        <w:rPr>
          <w:rFonts w:ascii="Times New Roman" w:hAnsi="Times New Roman" w:cs="Times New Roman"/>
          <w:i/>
          <w:iCs/>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 xml:space="preserve">Інформація про необхідні технічні, якісні та кількісні характеристики предмета </w:t>
      </w:r>
      <w:r>
        <w:rPr>
          <w:rFonts w:ascii="Times New Roman" w:hAnsi="Times New Roman" w:cs="Times New Roman"/>
          <w:i/>
          <w:color w:val="000000"/>
        </w:rPr>
        <w:lastRenderedPageBreak/>
        <w:t>закупівлі</w:t>
      </w:r>
      <w:r w:rsidR="005526FF" w:rsidRPr="005526FF">
        <w:rPr>
          <w:rFonts w:ascii="Times New Roman" w:hAnsi="Times New Roman" w:cs="Times New Roman"/>
          <w:bCs/>
          <w:i/>
          <w:iCs/>
          <w:color w:val="000000"/>
        </w:rPr>
        <w:t>.</w:t>
      </w:r>
    </w:p>
    <w:p w14:paraId="5873FBDE" w14:textId="77777777" w:rsidR="001958B7" w:rsidRDefault="00FD1312">
      <w:pPr>
        <w:rPr>
          <w:i/>
        </w:rPr>
      </w:pPr>
      <w:r>
        <w:rPr>
          <w:b/>
        </w:rPr>
        <w:t xml:space="preserve">3. Додаток № 3: </w:t>
      </w:r>
      <w:r>
        <w:rPr>
          <w:i/>
        </w:rPr>
        <w:t>Проект договору про закупівлю</w:t>
      </w:r>
    </w:p>
    <w:p w14:paraId="74925846" w14:textId="77777777" w:rsidR="001958B7" w:rsidRDefault="00FD1312">
      <w:pPr>
        <w:rPr>
          <w:rFonts w:ascii="Times New Roman" w:hAnsi="Times New Roman" w:cs="Times New Roman"/>
        </w:rPr>
      </w:pPr>
      <w:r>
        <w:rPr>
          <w:b/>
        </w:rPr>
        <w:t>4. Додаток № 4:</w:t>
      </w:r>
      <w:r>
        <w:rPr>
          <w:i/>
        </w:rPr>
        <w:t xml:space="preserve"> Форма «Тендерна  пропозиція»</w:t>
      </w:r>
    </w:p>
    <w:p w14:paraId="2D517376" w14:textId="11880A05" w:rsidR="001958B7" w:rsidRDefault="001958B7">
      <w:pPr>
        <w:rPr>
          <w:rFonts w:ascii="Times New Roman" w:hAnsi="Times New Roman" w:cs="Times New Roman"/>
        </w:rPr>
      </w:pPr>
    </w:p>
    <w:p w14:paraId="2AF50B41" w14:textId="15BD8140" w:rsidR="00020337" w:rsidRDefault="00020337">
      <w:pPr>
        <w:rPr>
          <w:rFonts w:ascii="Times New Roman" w:hAnsi="Times New Roman" w:cs="Times New Roman"/>
        </w:rPr>
      </w:pPr>
    </w:p>
    <w:sectPr w:rsidR="00020337">
      <w:pgSz w:w="11906" w:h="16838"/>
      <w:pgMar w:top="720" w:right="720" w:bottom="56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CFBDD" w14:textId="77777777" w:rsidR="00F67B98" w:rsidRDefault="00F67B98" w:rsidP="007E13A3">
      <w:r>
        <w:separator/>
      </w:r>
    </w:p>
  </w:endnote>
  <w:endnote w:type="continuationSeparator" w:id="0">
    <w:p w14:paraId="26EEE426" w14:textId="77777777" w:rsidR="00F67B98" w:rsidRDefault="00F67B98"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roman"/>
    <w:notTrueType/>
    <w:pitch w:val="default"/>
  </w:font>
  <w:font w:name="Andale Sans U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D5D5E" w14:textId="77777777" w:rsidR="00F67B98" w:rsidRDefault="00F67B98" w:rsidP="007E13A3">
      <w:r>
        <w:separator/>
      </w:r>
    </w:p>
  </w:footnote>
  <w:footnote w:type="continuationSeparator" w:id="0">
    <w:p w14:paraId="0AACC980" w14:textId="77777777" w:rsidR="00F67B98" w:rsidRDefault="00F67B98" w:rsidP="007E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7"/>
    <w:rsid w:val="00020337"/>
    <w:rsid w:val="00031119"/>
    <w:rsid w:val="000631AB"/>
    <w:rsid w:val="000D20D0"/>
    <w:rsid w:val="000D27DD"/>
    <w:rsid w:val="0014017E"/>
    <w:rsid w:val="001539FA"/>
    <w:rsid w:val="001958B7"/>
    <w:rsid w:val="001B328B"/>
    <w:rsid w:val="002171F8"/>
    <w:rsid w:val="00262C81"/>
    <w:rsid w:val="00275E7B"/>
    <w:rsid w:val="002F2AA4"/>
    <w:rsid w:val="00327A30"/>
    <w:rsid w:val="00337917"/>
    <w:rsid w:val="00382A15"/>
    <w:rsid w:val="00384E60"/>
    <w:rsid w:val="003A0254"/>
    <w:rsid w:val="003D65AC"/>
    <w:rsid w:val="00475F88"/>
    <w:rsid w:val="00481B23"/>
    <w:rsid w:val="00486EDD"/>
    <w:rsid w:val="00505320"/>
    <w:rsid w:val="005526FF"/>
    <w:rsid w:val="005553B0"/>
    <w:rsid w:val="00565009"/>
    <w:rsid w:val="005C54E3"/>
    <w:rsid w:val="005D6FB3"/>
    <w:rsid w:val="00607A6B"/>
    <w:rsid w:val="00647FF1"/>
    <w:rsid w:val="006579C6"/>
    <w:rsid w:val="00660160"/>
    <w:rsid w:val="00670431"/>
    <w:rsid w:val="00680CFC"/>
    <w:rsid w:val="006A69AA"/>
    <w:rsid w:val="006C04E5"/>
    <w:rsid w:val="006D0A75"/>
    <w:rsid w:val="00720F00"/>
    <w:rsid w:val="007446BB"/>
    <w:rsid w:val="007664B1"/>
    <w:rsid w:val="007841A2"/>
    <w:rsid w:val="007956C3"/>
    <w:rsid w:val="007B7315"/>
    <w:rsid w:val="007E13A3"/>
    <w:rsid w:val="007F1D7D"/>
    <w:rsid w:val="00844D47"/>
    <w:rsid w:val="00897270"/>
    <w:rsid w:val="008C67AF"/>
    <w:rsid w:val="00932C52"/>
    <w:rsid w:val="00965280"/>
    <w:rsid w:val="0098649F"/>
    <w:rsid w:val="009D2D4D"/>
    <w:rsid w:val="009E6665"/>
    <w:rsid w:val="009E70A4"/>
    <w:rsid w:val="009F3B52"/>
    <w:rsid w:val="009F5AC2"/>
    <w:rsid w:val="00A348C8"/>
    <w:rsid w:val="00A41E24"/>
    <w:rsid w:val="00A6758B"/>
    <w:rsid w:val="00A807E2"/>
    <w:rsid w:val="00A843EB"/>
    <w:rsid w:val="00AA3567"/>
    <w:rsid w:val="00AF3A20"/>
    <w:rsid w:val="00B07AE6"/>
    <w:rsid w:val="00B110B4"/>
    <w:rsid w:val="00B36F28"/>
    <w:rsid w:val="00B44D73"/>
    <w:rsid w:val="00B531CC"/>
    <w:rsid w:val="00B55276"/>
    <w:rsid w:val="00B815AD"/>
    <w:rsid w:val="00B82D9F"/>
    <w:rsid w:val="00B9319A"/>
    <w:rsid w:val="00B95F80"/>
    <w:rsid w:val="00B96139"/>
    <w:rsid w:val="00BC0474"/>
    <w:rsid w:val="00C11B6E"/>
    <w:rsid w:val="00C26730"/>
    <w:rsid w:val="00C5251B"/>
    <w:rsid w:val="00CE5D89"/>
    <w:rsid w:val="00D4316C"/>
    <w:rsid w:val="00D5512E"/>
    <w:rsid w:val="00D90136"/>
    <w:rsid w:val="00D9610D"/>
    <w:rsid w:val="00DA50D2"/>
    <w:rsid w:val="00DB3497"/>
    <w:rsid w:val="00DC1681"/>
    <w:rsid w:val="00DC4B49"/>
    <w:rsid w:val="00DD733C"/>
    <w:rsid w:val="00E4468B"/>
    <w:rsid w:val="00E61585"/>
    <w:rsid w:val="00E663D2"/>
    <w:rsid w:val="00E926B2"/>
    <w:rsid w:val="00EE3F08"/>
    <w:rsid w:val="00F363A2"/>
    <w:rsid w:val="00F67B98"/>
    <w:rsid w:val="00F72F72"/>
    <w:rsid w:val="00F86594"/>
    <w:rsid w:val="00F9245A"/>
    <w:rsid w:val="00FB77C9"/>
    <w:rsid w:val="00FC5950"/>
    <w:rsid w:val="00FD1312"/>
    <w:rsid w:val="00FD62CF"/>
    <w:rsid w:val="00FE7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top w:w="15" w:type="dxa"/>
        <w:left w:w="115" w:type="dxa"/>
        <w:bottom w:w="15"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top w:w="15" w:type="dxa"/>
        <w:left w:w="115" w:type="dxa"/>
        <w:bottom w:w="15"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2"/>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paragraph" w:styleId="afff1">
    <w:name w:val="header"/>
    <w:basedOn w:val="a"/>
    <w:link w:val="afff2"/>
    <w:uiPriority w:val="99"/>
    <w:unhideWhenUsed/>
    <w:rsid w:val="007E13A3"/>
    <w:pPr>
      <w:tabs>
        <w:tab w:val="center" w:pos="4819"/>
        <w:tab w:val="right" w:pos="9639"/>
      </w:tabs>
    </w:pPr>
  </w:style>
  <w:style w:type="character" w:customStyle="1" w:styleId="afff2">
    <w:name w:val="Верхній колонтитул Знак"/>
    <w:basedOn w:val="a0"/>
    <w:link w:val="afff1"/>
    <w:uiPriority w:val="99"/>
    <w:rsid w:val="007E13A3"/>
    <w:rPr>
      <w:rFonts w:ascii="Times New Roman CYR" w:eastAsia="Times New Roman" w:hAnsi="Times New Roman CYR" w:cs="Times New Roman CYR"/>
      <w:lang w:eastAsia="zh-CN"/>
    </w:rPr>
  </w:style>
  <w:style w:type="paragraph" w:styleId="afff3">
    <w:name w:val="footer"/>
    <w:basedOn w:val="a"/>
    <w:link w:val="afff4"/>
    <w:uiPriority w:val="99"/>
    <w:unhideWhenUsed/>
    <w:rsid w:val="007E13A3"/>
    <w:pPr>
      <w:tabs>
        <w:tab w:val="center" w:pos="4819"/>
        <w:tab w:val="right" w:pos="9639"/>
      </w:tabs>
    </w:pPr>
  </w:style>
  <w:style w:type="character" w:customStyle="1" w:styleId="afff4">
    <w:name w:val="Нижній колонтитул Знак"/>
    <w:basedOn w:val="a0"/>
    <w:link w:val="afff3"/>
    <w:uiPriority w:val="99"/>
    <w:rsid w:val="007E13A3"/>
    <w:rPr>
      <w:rFonts w:ascii="Times New Roman CYR" w:eastAsia="Times New Roman" w:hAnsi="Times New Roman CYR" w:cs="Times New Roman CY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7161">
      <w:bodyDiv w:val="1"/>
      <w:marLeft w:val="0"/>
      <w:marRight w:val="0"/>
      <w:marTop w:val="0"/>
      <w:marBottom w:val="0"/>
      <w:divBdr>
        <w:top w:val="none" w:sz="0" w:space="0" w:color="auto"/>
        <w:left w:val="none" w:sz="0" w:space="0" w:color="auto"/>
        <w:bottom w:val="none" w:sz="0" w:space="0" w:color="auto"/>
        <w:right w:val="none" w:sz="0" w:space="0" w:color="auto"/>
      </w:divBdr>
    </w:div>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22</Pages>
  <Words>43827</Words>
  <Characters>24982</Characters>
  <Application>Microsoft Office Word</Application>
  <DocSecurity>0</DocSecurity>
  <Lines>208</Lines>
  <Paragraphs>137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Обліковий запис Microsoft</cp:lastModifiedBy>
  <cp:revision>94</cp:revision>
  <dcterms:created xsi:type="dcterms:W3CDTF">2021-04-28T13:27:00Z</dcterms:created>
  <dcterms:modified xsi:type="dcterms:W3CDTF">2024-02-21T09:16:00Z</dcterms:modified>
</cp:coreProperties>
</file>