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EF9" w14:textId="77777777"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14:paraId="4EB7191C" w14:textId="77777777"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14:paraId="4026FD96" w14:textId="18763CE9" w:rsidR="00A81919" w:rsidRPr="00D90FD9" w:rsidRDefault="00393103" w:rsidP="004B3FC4">
      <w:r>
        <w:rPr>
          <w:b/>
          <w:color w:val="000000" w:themeColor="text1"/>
          <w:lang w:eastAsia="uk-UA"/>
        </w:rPr>
        <w:t xml:space="preserve">                       </w:t>
      </w:r>
    </w:p>
    <w:p w14:paraId="500873D8" w14:textId="283020ED" w:rsidR="004B3FC4" w:rsidRDefault="0092690E" w:rsidP="004B3FC4">
      <w:pPr>
        <w:jc w:val="right"/>
        <w:outlineLvl w:val="0"/>
      </w:pPr>
      <w:r w:rsidRPr="00744F4F">
        <w:t>Додаток №</w:t>
      </w:r>
      <w:r w:rsidR="004B3FC4">
        <w:t>2</w:t>
      </w:r>
    </w:p>
    <w:p w14:paraId="596BE44F" w14:textId="2D92810A" w:rsidR="004B3FC4" w:rsidRPr="004B3FC4" w:rsidRDefault="004B3FC4" w:rsidP="004B3FC4">
      <w:pPr>
        <w:jc w:val="right"/>
        <w:outlineLvl w:val="0"/>
      </w:pPr>
      <w:r>
        <w:t>до оголошення</w:t>
      </w:r>
    </w:p>
    <w:p w14:paraId="35AF2660" w14:textId="77777777" w:rsidR="0092690E" w:rsidRDefault="0092690E" w:rsidP="0092690E">
      <w:pPr>
        <w:outlineLvl w:val="0"/>
      </w:pPr>
      <w:r>
        <w:t xml:space="preserve">Форма «Цінова пропозиція» </w:t>
      </w:r>
    </w:p>
    <w:p w14:paraId="1B5FF6B6" w14:textId="77777777" w:rsidR="0092690E" w:rsidRDefault="0092690E" w:rsidP="0092690E">
      <w:pPr>
        <w:outlineLvl w:val="0"/>
      </w:pPr>
      <w:r>
        <w:t>подається на фірмовому бланку</w:t>
      </w:r>
    </w:p>
    <w:p w14:paraId="4B8862AF" w14:textId="77777777" w:rsidR="0092690E" w:rsidRDefault="0092690E" w:rsidP="0092690E">
      <w:pPr>
        <w:outlineLvl w:val="0"/>
      </w:pPr>
      <w:r>
        <w:t xml:space="preserve"> (якщо такий є) та у вигляді </w:t>
      </w:r>
    </w:p>
    <w:p w14:paraId="4A3EA0C0" w14:textId="77777777"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14:paraId="5FA9C309" w14:textId="77777777"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14:paraId="0EAC0F95" w14:textId="77777777"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14:paraId="79DE7C66" w14:textId="77777777" w:rsidR="0092690E" w:rsidRDefault="0092690E" w:rsidP="0092690E">
      <w:pPr>
        <w:ind w:firstLine="720"/>
        <w:jc w:val="center"/>
        <w:outlineLvl w:val="0"/>
      </w:pPr>
    </w:p>
    <w:p w14:paraId="67575AE0" w14:textId="77777777"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92690E" w:rsidRPr="00164830" w14:paraId="283CFD3D" w14:textId="77777777" w:rsidTr="00DC0CCE">
        <w:tc>
          <w:tcPr>
            <w:tcW w:w="9854" w:type="dxa"/>
            <w:gridSpan w:val="2"/>
          </w:tcPr>
          <w:p w14:paraId="1D462D1A" w14:textId="77777777"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14:paraId="23E5A3D4" w14:textId="77777777" w:rsidTr="00DC0CCE">
        <w:tc>
          <w:tcPr>
            <w:tcW w:w="6345" w:type="dxa"/>
          </w:tcPr>
          <w:p w14:paraId="46CBC8E1" w14:textId="77777777"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14:paraId="12E630AA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14:paraId="772FBF9D" w14:textId="77777777" w:rsidTr="00DC0CCE">
        <w:tc>
          <w:tcPr>
            <w:tcW w:w="6345" w:type="dxa"/>
          </w:tcPr>
          <w:p w14:paraId="3BCACD17" w14:textId="77777777"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14:paraId="6E2AB35C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14:paraId="0C5110A5" w14:textId="77777777" w:rsidTr="00DC0CCE">
        <w:tc>
          <w:tcPr>
            <w:tcW w:w="6345" w:type="dxa"/>
          </w:tcPr>
          <w:p w14:paraId="7DD6D926" w14:textId="77777777"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14:paraId="36559565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14:paraId="72A72C61" w14:textId="77777777" w:rsidTr="00DC0CCE">
        <w:tc>
          <w:tcPr>
            <w:tcW w:w="6345" w:type="dxa"/>
          </w:tcPr>
          <w:p w14:paraId="1CF85253" w14:textId="77777777"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14:paraId="7D7AFF75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14:paraId="4D772FD5" w14:textId="77777777" w:rsidTr="00DC0CCE">
        <w:tc>
          <w:tcPr>
            <w:tcW w:w="6345" w:type="dxa"/>
          </w:tcPr>
          <w:p w14:paraId="125E6F44" w14:textId="77777777"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14:paraId="4BDF3814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14:paraId="7D0DF5AD" w14:textId="77777777" w:rsidTr="00DC0CCE">
        <w:tc>
          <w:tcPr>
            <w:tcW w:w="6345" w:type="dxa"/>
          </w:tcPr>
          <w:p w14:paraId="7072CCAD" w14:textId="77777777"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14:paraId="7F2301EE" w14:textId="77777777"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14:paraId="1B96F58C" w14:textId="77777777" w:rsidR="0092690E" w:rsidRPr="00164830" w:rsidRDefault="0092690E" w:rsidP="0092690E">
      <w:pPr>
        <w:jc w:val="both"/>
      </w:pPr>
    </w:p>
    <w:p w14:paraId="0956AD8A" w14:textId="77777777" w:rsidR="0092690E" w:rsidRPr="00247D74" w:rsidRDefault="001D085D" w:rsidP="00247D74">
      <w:pPr>
        <w:jc w:val="both"/>
        <w:rPr>
          <w:bCs/>
          <w:color w:val="FF0000"/>
        </w:rPr>
      </w:pPr>
      <w:r w:rsidRPr="008A374C">
        <w:rPr>
          <w:color w:val="000000" w:themeColor="text1"/>
        </w:rPr>
        <w:t xml:space="preserve">      </w:t>
      </w:r>
      <w:r w:rsidR="003F17E9" w:rsidRPr="00247D74">
        <w:rPr>
          <w:color w:val="000000" w:themeColor="text1"/>
        </w:rPr>
        <w:t>Ми, (назва Учасника)</w:t>
      </w:r>
      <w:r w:rsidR="0092690E" w:rsidRPr="00247D74">
        <w:rPr>
          <w:color w:val="000000" w:themeColor="text1"/>
        </w:rPr>
        <w:t>,надаємо свою пропозицію щодо участі у закупівлі</w:t>
      </w:r>
      <w:r w:rsidRPr="00247D74">
        <w:rPr>
          <w:color w:val="000000" w:themeColor="text1"/>
        </w:rPr>
        <w:t xml:space="preserve"> </w:t>
      </w:r>
      <w:r w:rsidR="00DE526C" w:rsidRPr="00247D74">
        <w:rPr>
          <w:color w:val="000000" w:themeColor="text1"/>
        </w:rPr>
        <w:t>код</w:t>
      </w:r>
      <w:r w:rsidR="008A374C" w:rsidRPr="00247D74">
        <w:t xml:space="preserve"> </w:t>
      </w:r>
      <w:r w:rsidR="00247D74" w:rsidRPr="00247D74">
        <w:rPr>
          <w:color w:val="000000" w:themeColor="text1"/>
        </w:rPr>
        <w:t xml:space="preserve"> ДК 021:2015 - 15530000-2</w:t>
      </w:r>
      <w:r w:rsidR="00247D74" w:rsidRPr="00247D74">
        <w:t> </w:t>
      </w:r>
      <w:r w:rsidR="00247D74" w:rsidRPr="00247D74">
        <w:rPr>
          <w:color w:val="000000" w:themeColor="text1"/>
        </w:rPr>
        <w:t>–</w:t>
      </w:r>
      <w:r w:rsidR="00247D74" w:rsidRPr="00247D74">
        <w:t> </w:t>
      </w:r>
      <w:r w:rsidR="00247D74" w:rsidRPr="00247D74">
        <w:rPr>
          <w:color w:val="000000" w:themeColor="text1"/>
        </w:rPr>
        <w:t>Вершкове масло</w:t>
      </w:r>
      <w:r w:rsidR="0092690E" w:rsidRPr="00247D74">
        <w:rPr>
          <w:color w:val="000000" w:themeColor="text1"/>
        </w:rPr>
        <w:t>, згідно з вимогами Замовника.</w:t>
      </w:r>
    </w:p>
    <w:p w14:paraId="5D4C4B04" w14:textId="77777777" w:rsidR="0092690E" w:rsidRPr="006A78EC" w:rsidRDefault="0092690E" w:rsidP="001D085D">
      <w:pPr>
        <w:ind w:firstLine="708"/>
        <w:jc w:val="both"/>
        <w:rPr>
          <w:iCs/>
        </w:rPr>
      </w:pPr>
      <w:r w:rsidRPr="008A374C">
        <w:t>Ознайомившись з технічними вимогами та вимогами щодо кількості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14:paraId="52E6C805" w14:textId="77777777"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850"/>
        <w:gridCol w:w="1276"/>
        <w:gridCol w:w="1276"/>
        <w:gridCol w:w="850"/>
        <w:gridCol w:w="1276"/>
        <w:gridCol w:w="1134"/>
      </w:tblGrid>
      <w:tr w:rsidR="0092690E" w:rsidRPr="00164830" w14:paraId="512B4D52" w14:textId="77777777" w:rsidTr="004B3FC4">
        <w:trPr>
          <w:cantSplit/>
        </w:trPr>
        <w:tc>
          <w:tcPr>
            <w:tcW w:w="648" w:type="dxa"/>
          </w:tcPr>
          <w:p w14:paraId="7A945369" w14:textId="77777777"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721" w:type="dxa"/>
          </w:tcPr>
          <w:p w14:paraId="2750DD0E" w14:textId="77777777"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850" w:type="dxa"/>
          </w:tcPr>
          <w:p w14:paraId="643D29F1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14:paraId="197EE3CF" w14:textId="77777777"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14:paraId="33F64D33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14:paraId="0AFC5E92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14:paraId="0EC4ADA1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14:paraId="2A45C1DF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14:paraId="5303B1DC" w14:textId="77777777" w:rsidTr="004B3FC4">
        <w:trPr>
          <w:cantSplit/>
        </w:trPr>
        <w:tc>
          <w:tcPr>
            <w:tcW w:w="648" w:type="dxa"/>
          </w:tcPr>
          <w:p w14:paraId="05421D4E" w14:textId="77777777"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721" w:type="dxa"/>
          </w:tcPr>
          <w:p w14:paraId="546AFCFF" w14:textId="77777777" w:rsidR="0092690E" w:rsidRPr="00164830" w:rsidRDefault="0092690E" w:rsidP="00DC0CC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7789D4D" w14:textId="77777777"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9376491" w14:textId="77777777"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14:paraId="3D1A0776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A9D0C37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5EA655B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C3F49EB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14:paraId="2AB27879" w14:textId="77777777" w:rsidTr="004B3FC4">
        <w:trPr>
          <w:cantSplit/>
        </w:trPr>
        <w:tc>
          <w:tcPr>
            <w:tcW w:w="648" w:type="dxa"/>
          </w:tcPr>
          <w:p w14:paraId="4FCB1791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14:paraId="3D53FCED" w14:textId="77777777" w:rsidR="0092690E" w:rsidRPr="00164830" w:rsidRDefault="0092690E" w:rsidP="004B3FC4">
            <w:pPr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850" w:type="dxa"/>
          </w:tcPr>
          <w:p w14:paraId="5A1AF579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74819F1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4181D7A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C2F8C84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72E6A76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AB707CA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14:paraId="34CC58BA" w14:textId="77777777" w:rsidTr="004B3FC4">
        <w:trPr>
          <w:cantSplit/>
        </w:trPr>
        <w:tc>
          <w:tcPr>
            <w:tcW w:w="648" w:type="dxa"/>
          </w:tcPr>
          <w:p w14:paraId="1BC47441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14:paraId="5AACA13A" w14:textId="77777777"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850" w:type="dxa"/>
          </w:tcPr>
          <w:p w14:paraId="2BB21014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91F9938" w14:textId="77777777"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C45DDE5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F5E9141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9F73638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BE7C062" w14:textId="77777777"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14:paraId="1E74AB6B" w14:textId="77777777" w:rsidR="0092690E" w:rsidRDefault="0092690E" w:rsidP="0092690E">
      <w:pPr>
        <w:jc w:val="both"/>
      </w:pPr>
    </w:p>
    <w:p w14:paraId="7CE0E529" w14:textId="77777777" w:rsidR="0092690E" w:rsidRPr="00164830" w:rsidRDefault="0092690E" w:rsidP="0092690E">
      <w:pPr>
        <w:jc w:val="both"/>
      </w:pPr>
    </w:p>
    <w:p w14:paraId="5AC44610" w14:textId="77777777"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14:paraId="36C0AA81" w14:textId="77777777"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14:paraId="1859F6C6" w14:textId="77777777"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1BA4" w14:textId="77777777" w:rsidR="00F66B4D" w:rsidRDefault="00F66B4D">
      <w:r>
        <w:separator/>
      </w:r>
    </w:p>
  </w:endnote>
  <w:endnote w:type="continuationSeparator" w:id="0">
    <w:p w14:paraId="585B4636" w14:textId="77777777" w:rsidR="00F66B4D" w:rsidRDefault="00F6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6F13" w14:textId="77777777"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210A2A" w14:textId="77777777" w:rsidR="003A71A2" w:rsidRDefault="003A71A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BC9A" w14:textId="77777777"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6B64">
      <w:rPr>
        <w:rStyle w:val="ae"/>
        <w:noProof/>
      </w:rPr>
      <w:t>2</w:t>
    </w:r>
    <w:r>
      <w:rPr>
        <w:rStyle w:val="ae"/>
      </w:rPr>
      <w:fldChar w:fldCharType="end"/>
    </w:r>
  </w:p>
  <w:p w14:paraId="1C7F4447" w14:textId="77777777" w:rsidR="003A71A2" w:rsidRDefault="003A71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CC9C" w14:textId="77777777" w:rsidR="00F66B4D" w:rsidRDefault="00F66B4D">
      <w:r>
        <w:separator/>
      </w:r>
    </w:p>
  </w:footnote>
  <w:footnote w:type="continuationSeparator" w:id="0">
    <w:p w14:paraId="122EF6B2" w14:textId="77777777" w:rsidR="00F66B4D" w:rsidRDefault="00F6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14"/>
    <w:rsid w:val="00000741"/>
    <w:rsid w:val="00001FA4"/>
    <w:rsid w:val="00002EA3"/>
    <w:rsid w:val="00006DC0"/>
    <w:rsid w:val="0001285E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2224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2C30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515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D74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1CCA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3103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AA3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3FC4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9F2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4B83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48C2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96B64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1F65"/>
    <w:rsid w:val="00A02F3E"/>
    <w:rsid w:val="00A04108"/>
    <w:rsid w:val="00A06BC1"/>
    <w:rsid w:val="00A1130B"/>
    <w:rsid w:val="00A1157F"/>
    <w:rsid w:val="00A127DD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919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18C3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374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52C6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B4D"/>
    <w:rsid w:val="00F66CB6"/>
    <w:rsid w:val="00F70B38"/>
    <w:rsid w:val="00F71090"/>
    <w:rsid w:val="00F74ED5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2275"/>
  <w15:docId w15:val="{67C69C31-BDD7-40BD-A404-28B581D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Заголовок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Интернет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Обычный2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8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4F69-C27B-42FB-8821-C2B34963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25</cp:revision>
  <cp:lastPrinted>2015-06-04T13:08:00Z</cp:lastPrinted>
  <dcterms:created xsi:type="dcterms:W3CDTF">2022-11-10T08:55:00Z</dcterms:created>
  <dcterms:modified xsi:type="dcterms:W3CDTF">2022-12-21T08:17:00Z</dcterms:modified>
</cp:coreProperties>
</file>