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BF" w:rsidRDefault="007503BF">
      <w:pPr>
        <w:spacing w:after="0" w:line="240" w:lineRule="auto"/>
        <w:ind w:left="5660" w:firstLine="700"/>
        <w:jc w:val="right"/>
        <w:rPr>
          <w:rFonts w:ascii="Times New Roman" w:eastAsia="Times New Roman" w:hAnsi="Times New Roman" w:cs="Times New Roman"/>
          <w:b/>
          <w:sz w:val="20"/>
          <w:szCs w:val="20"/>
        </w:rPr>
      </w:pPr>
    </w:p>
    <w:p w:rsidR="007503BF" w:rsidRDefault="00DA7D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503BF" w:rsidRDefault="00DA7D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503BF" w:rsidRDefault="00DA7D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503BF" w:rsidRDefault="00DA7DA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7503BF" w:rsidRDefault="007503BF">
      <w:pPr>
        <w:spacing w:after="0" w:line="240" w:lineRule="auto"/>
        <w:ind w:left="885"/>
        <w:jc w:val="center"/>
        <w:rPr>
          <w:rFonts w:ascii="Times New Roman" w:eastAsia="Times New Roman" w:hAnsi="Times New Roman" w:cs="Times New Roman"/>
          <w:b/>
          <w:i/>
          <w:color w:val="4A86E8"/>
          <w:sz w:val="20"/>
          <w:szCs w:val="20"/>
        </w:rPr>
      </w:pPr>
    </w:p>
    <w:p w:rsidR="007503BF" w:rsidRDefault="007503BF">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503B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Default="00DA7DA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Default="00DA7DA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3BF" w:rsidRDefault="00DA7DA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A153A">
              <w:rPr>
                <w:rFonts w:ascii="Times New Roman" w:eastAsia="Times New Roman" w:hAnsi="Times New Roman" w:cs="Times New Roman"/>
                <w:b/>
                <w:sz w:val="20"/>
                <w:szCs w:val="20"/>
              </w:rPr>
              <w:t>інформація</w:t>
            </w:r>
            <w:r w:rsidRPr="00EA153A">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503B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503BF" w:rsidRDefault="007503BF">
            <w:pPr>
              <w:spacing w:after="0" w:line="240" w:lineRule="auto"/>
              <w:rPr>
                <w:rFonts w:ascii="Times New Roman" w:eastAsia="Times New Roman" w:hAnsi="Times New Roman" w:cs="Times New Roman"/>
                <w:sz w:val="20"/>
                <w:szCs w:val="20"/>
              </w:rPr>
            </w:pPr>
          </w:p>
          <w:p w:rsidR="007503BF" w:rsidRDefault="007503BF" w:rsidP="00EA153A">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EA153A">
              <w:rPr>
                <w:rFonts w:ascii="Times New Roman" w:eastAsia="Times New Roman" w:hAnsi="Times New Roman" w:cs="Times New Roman"/>
                <w:sz w:val="20"/>
                <w:szCs w:val="20"/>
              </w:rPr>
              <w:t>та технологій</w:t>
            </w:r>
            <w:r>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503BF" w:rsidRDefault="00DA7DA5" w:rsidP="00EA153A">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 xml:space="preserve">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7503B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E67DE2" w:rsidRDefault="00DA7DA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w:t>
            </w:r>
            <w:r w:rsidR="00E67DE2">
              <w:rPr>
                <w:rFonts w:ascii="Times New Roman" w:eastAsia="Times New Roman" w:hAnsi="Times New Roman" w:cs="Times New Roman"/>
                <w:b/>
                <w:color w:val="000000"/>
                <w:sz w:val="20"/>
                <w:szCs w:val="20"/>
              </w:rPr>
              <w:t>ають необхідні знання та досвід</w:t>
            </w:r>
          </w:p>
          <w:p w:rsidR="007503BF" w:rsidRDefault="007503BF" w:rsidP="00E67DE2">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7503BF" w:rsidRDefault="00DA7DA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7503BF">
              <w:tc>
                <w:tcPr>
                  <w:tcW w:w="6288" w:type="dxa"/>
                  <w:gridSpan w:val="5"/>
                  <w:tcBorders>
                    <w:top w:val="single" w:sz="4" w:space="0" w:color="000000"/>
                    <w:left w:val="single" w:sz="4" w:space="0" w:color="000000"/>
                    <w:bottom w:val="single" w:sz="4" w:space="0" w:color="000000"/>
                    <w:right w:val="single" w:sz="4" w:space="0" w:color="000000"/>
                  </w:tcBorders>
                </w:tcPr>
                <w:p w:rsidR="007503BF" w:rsidRDefault="00DA7D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7503BF">
              <w:tc>
                <w:tcPr>
                  <w:tcW w:w="353" w:type="dxa"/>
                  <w:tcBorders>
                    <w:top w:val="single" w:sz="4" w:space="0" w:color="000000"/>
                    <w:left w:val="single" w:sz="4" w:space="0" w:color="000000"/>
                    <w:bottom w:val="single" w:sz="4" w:space="0" w:color="000000"/>
                    <w:right w:val="single" w:sz="4" w:space="0" w:color="000000"/>
                  </w:tcBorders>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7503BF">
              <w:tc>
                <w:tcPr>
                  <w:tcW w:w="353" w:type="dxa"/>
                  <w:tcBorders>
                    <w:top w:val="single" w:sz="4" w:space="0" w:color="000000"/>
                    <w:left w:val="single" w:sz="4" w:space="0" w:color="000000"/>
                    <w:bottom w:val="single" w:sz="4" w:space="0" w:color="000000"/>
                    <w:right w:val="single" w:sz="4" w:space="0" w:color="000000"/>
                  </w:tcBorders>
                </w:tcPr>
                <w:p w:rsidR="007503BF" w:rsidRDefault="007503BF">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7503BF" w:rsidRDefault="007503BF">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7503BF" w:rsidRDefault="007503BF">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7503BF" w:rsidRDefault="007503BF">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7503BF" w:rsidRDefault="007503BF">
                  <w:pPr>
                    <w:spacing w:after="0" w:line="240" w:lineRule="auto"/>
                    <w:rPr>
                      <w:rFonts w:ascii="Times New Roman" w:eastAsia="Times New Roman" w:hAnsi="Times New Roman" w:cs="Times New Roman"/>
                      <w:sz w:val="20"/>
                      <w:szCs w:val="20"/>
                    </w:rPr>
                  </w:pPr>
                </w:p>
              </w:tc>
            </w:tr>
          </w:tbl>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503BF" w:rsidRDefault="007503BF">
            <w:pPr>
              <w:spacing w:after="0" w:line="240" w:lineRule="auto"/>
              <w:rPr>
                <w:rFonts w:ascii="Times New Roman" w:eastAsia="Times New Roman" w:hAnsi="Times New Roman" w:cs="Times New Roman"/>
                <w:sz w:val="20"/>
                <w:szCs w:val="20"/>
              </w:rPr>
            </w:pPr>
          </w:p>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4A86E8"/>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Pr>
                <w:rFonts w:ascii="Times New Roman" w:eastAsia="Times New Roman" w:hAnsi="Times New Roman" w:cs="Times New Roman"/>
                <w:color w:val="FF0000"/>
                <w:sz w:val="20"/>
                <w:szCs w:val="20"/>
              </w:rPr>
              <w:t xml:space="preserve">субпідрядником / співвиконавцем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7503B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w:t>
            </w:r>
            <w:proofErr w:type="gramStart"/>
            <w:r>
              <w:rPr>
                <w:rFonts w:ascii="Times New Roman" w:eastAsia="Times New Roman" w:hAnsi="Times New Roman" w:cs="Times New Roman"/>
                <w:b/>
                <w:i/>
                <w:color w:val="000000"/>
                <w:sz w:val="20"/>
                <w:szCs w:val="20"/>
              </w:rPr>
              <w:t>р</w:t>
            </w:r>
            <w:proofErr w:type="gramEnd"/>
            <w:r>
              <w:rPr>
                <w:rFonts w:ascii="Times New Roman" w:eastAsia="Times New Roman" w:hAnsi="Times New Roman" w:cs="Times New Roman"/>
                <w:b/>
                <w:i/>
                <w:color w:val="000000"/>
                <w:sz w:val="20"/>
                <w:szCs w:val="20"/>
              </w:rPr>
              <w:t xml:space="preserve"> </w:t>
            </w:r>
            <w:r w:rsidR="00E67DE2" w:rsidRPr="00E67DE2">
              <w:rPr>
                <w:rFonts w:ascii="Times New Roman" w:eastAsia="Times New Roman" w:hAnsi="Times New Roman" w:cs="Times New Roman"/>
                <w:b/>
                <w:i/>
                <w:color w:val="000000"/>
                <w:sz w:val="20"/>
                <w:szCs w:val="20"/>
              </w:rPr>
              <w:t>поставк</w:t>
            </w:r>
            <w:r w:rsidR="00E67DE2">
              <w:rPr>
                <w:rFonts w:ascii="Times New Roman" w:eastAsia="Times New Roman" w:hAnsi="Times New Roman" w:cs="Times New Roman"/>
                <w:b/>
                <w:i/>
                <w:color w:val="000000"/>
                <w:sz w:val="20"/>
                <w:szCs w:val="20"/>
                <w:lang w:val="uk-UA"/>
              </w:rPr>
              <w:t>и</w:t>
            </w:r>
            <w:r w:rsidR="00E67DE2" w:rsidRPr="00E67DE2">
              <w:rPr>
                <w:rFonts w:ascii="Times New Roman" w:eastAsia="Times New Roman" w:hAnsi="Times New Roman" w:cs="Times New Roman"/>
                <w:b/>
                <w:i/>
                <w:color w:val="000000"/>
                <w:sz w:val="20"/>
                <w:szCs w:val="20"/>
              </w:rPr>
              <w:t xml:space="preserve"> аналогічного товару – Труби сталеві та трубна продукція</w:t>
            </w:r>
          </w:p>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503BF" w:rsidRDefault="00DA7DA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503BF" w:rsidRPr="00FD229D" w:rsidRDefault="00DA7DA5">
            <w:pPr>
              <w:spacing w:after="0" w:line="240" w:lineRule="auto"/>
              <w:jc w:val="both"/>
              <w:rPr>
                <w:rFonts w:ascii="Times New Roman" w:eastAsia="Times New Roman" w:hAnsi="Times New Roman" w:cs="Times New Roman"/>
                <w:sz w:val="20"/>
                <w:szCs w:val="20"/>
              </w:rPr>
            </w:pPr>
            <w:r w:rsidRPr="00FD229D">
              <w:rPr>
                <w:rFonts w:ascii="Times New Roman" w:eastAsia="Times New Roman" w:hAnsi="Times New Roman" w:cs="Times New Roman"/>
                <w:sz w:val="20"/>
                <w:szCs w:val="20"/>
              </w:rPr>
              <w:t>Аналогічний догові</w:t>
            </w:r>
            <w:proofErr w:type="gramStart"/>
            <w:r w:rsidRPr="00FD229D">
              <w:rPr>
                <w:rFonts w:ascii="Times New Roman" w:eastAsia="Times New Roman" w:hAnsi="Times New Roman" w:cs="Times New Roman"/>
                <w:sz w:val="20"/>
                <w:szCs w:val="20"/>
              </w:rPr>
              <w:t>р</w:t>
            </w:r>
            <w:proofErr w:type="gramEnd"/>
            <w:r w:rsidRPr="00FD229D">
              <w:rPr>
                <w:rFonts w:ascii="Times New Roman" w:eastAsia="Times New Roman" w:hAnsi="Times New Roman" w:cs="Times New Roman"/>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r w:rsidR="007503BF">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7503BF" w:rsidRDefault="00DA7D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jc w:val="both"/>
              <w:rPr>
                <w:rFonts w:ascii="Times New Roman" w:eastAsia="Times New Roman" w:hAnsi="Times New Roman" w:cs="Times New Roman"/>
                <w:color w:val="000000"/>
                <w:sz w:val="20"/>
                <w:szCs w:val="20"/>
                <w:lang w:val="uk-UA"/>
              </w:rPr>
            </w:pPr>
            <w:r w:rsidRPr="00FD229D">
              <w:rPr>
                <w:rFonts w:ascii="Times New Roman" w:eastAsia="Times New Roman" w:hAnsi="Times New Roman" w:cs="Times New Roman"/>
                <w:color w:val="000000"/>
                <w:sz w:val="20"/>
                <w:szCs w:val="20"/>
              </w:rPr>
              <w:t xml:space="preserve">4.1. </w:t>
            </w:r>
            <w:r w:rsidR="00FD229D">
              <w:rPr>
                <w:rFonts w:ascii="Times New Roman" w:eastAsia="Times New Roman" w:hAnsi="Times New Roman" w:cs="Times New Roman"/>
                <w:color w:val="000000"/>
                <w:sz w:val="20"/>
                <w:szCs w:val="20"/>
                <w:lang w:val="uk-UA"/>
              </w:rPr>
              <w:t>Форма 1 – баланс;</w:t>
            </w:r>
          </w:p>
          <w:p w:rsidR="00FD229D" w:rsidRDefault="00FD229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Форма 2 – Про фінансові результати;</w:t>
            </w:r>
          </w:p>
          <w:p w:rsidR="00FD229D" w:rsidRDefault="00FD229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Форма 3 – Звіт про рух грошових коштів;</w:t>
            </w:r>
          </w:p>
          <w:p w:rsidR="00FD229D" w:rsidRPr="00FD229D" w:rsidRDefault="00FD229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Форма 4 – звіт про власний капітал.</w:t>
            </w:r>
          </w:p>
          <w:p w:rsidR="007503BF" w:rsidRDefault="007503BF">
            <w:pPr>
              <w:spacing w:after="0" w:line="240" w:lineRule="auto"/>
              <w:rPr>
                <w:rFonts w:ascii="Times New Roman" w:eastAsia="Times New Roman" w:hAnsi="Times New Roman" w:cs="Times New Roman"/>
                <w:sz w:val="20"/>
                <w:szCs w:val="20"/>
              </w:rPr>
            </w:pPr>
          </w:p>
        </w:tc>
      </w:tr>
      <w:tr w:rsidR="00FD229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Default="00FD229D">
            <w:pPr>
              <w:spacing w:after="0" w:line="240" w:lineRule="auto"/>
              <w:jc w:val="center"/>
              <w:rPr>
                <w:rFonts w:ascii="Times New Roman" w:eastAsia="Times New Roman" w:hAnsi="Times New Roman" w:cs="Times New Roman"/>
                <w:b/>
                <w:color w:val="000000"/>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Default="00FD229D">
            <w:pPr>
              <w:spacing w:after="0" w:line="240" w:lineRule="auto"/>
              <w:rPr>
                <w:rFonts w:ascii="Times New Roman" w:eastAsia="Times New Roman" w:hAnsi="Times New Roman" w:cs="Times New Roman"/>
                <w:b/>
                <w:color w:val="000000"/>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29D" w:rsidRDefault="00FD229D">
            <w:pPr>
              <w:spacing w:after="0" w:line="240" w:lineRule="auto"/>
              <w:jc w:val="both"/>
              <w:rPr>
                <w:rFonts w:ascii="Times New Roman" w:eastAsia="Times New Roman" w:hAnsi="Times New Roman" w:cs="Times New Roman"/>
                <w:color w:val="000000"/>
                <w:sz w:val="20"/>
                <w:szCs w:val="20"/>
                <w:highlight w:val="yellow"/>
              </w:rPr>
            </w:pPr>
          </w:p>
        </w:tc>
      </w:tr>
    </w:tbl>
    <w:p w:rsidR="007503BF" w:rsidRDefault="00DA7DA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229D" w:rsidRDefault="00FD229D">
      <w:pPr>
        <w:spacing w:before="20" w:after="20" w:line="240" w:lineRule="auto"/>
        <w:jc w:val="both"/>
        <w:rPr>
          <w:rFonts w:ascii="Times New Roman" w:eastAsia="Times New Roman" w:hAnsi="Times New Roman" w:cs="Times New Roman"/>
          <w:b/>
          <w:sz w:val="20"/>
          <w:szCs w:val="20"/>
          <w:lang w:val="uk-UA"/>
        </w:rPr>
      </w:pPr>
    </w:p>
    <w:p w:rsidR="007503BF" w:rsidRDefault="00DA7DA5" w:rsidP="00E645D8">
      <w:pPr>
        <w:spacing w:before="20" w:after="2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p>
    <w:p w:rsidR="007503BF" w:rsidRPr="00E645D8"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645D8">
        <w:rPr>
          <w:rFonts w:ascii="Times New Roman" w:eastAsia="Times New Roman" w:hAnsi="Times New Roman" w:cs="Times New Roman"/>
          <w:sz w:val="20"/>
          <w:szCs w:val="20"/>
        </w:rPr>
        <w:t>Учасник процедури закупі</w:t>
      </w:r>
      <w:proofErr w:type="gramStart"/>
      <w:r w:rsidRPr="00E645D8">
        <w:rPr>
          <w:rFonts w:ascii="Times New Roman" w:eastAsia="Times New Roman" w:hAnsi="Times New Roman" w:cs="Times New Roman"/>
          <w:sz w:val="20"/>
          <w:szCs w:val="20"/>
        </w:rPr>
        <w:t>вл</w:t>
      </w:r>
      <w:proofErr w:type="gramEnd"/>
      <w:r w:rsidRPr="00E645D8">
        <w:rPr>
          <w:rFonts w:ascii="Times New Roman" w:eastAsia="Times New Roman" w:hAnsi="Times New Roman" w:cs="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E645D8">
        <w:rPr>
          <w:rFonts w:ascii="Times New Roman" w:eastAsia="Times New Roman" w:hAnsi="Times New Roman" w:cs="Times New Roman"/>
          <w:b/>
          <w:sz w:val="20"/>
          <w:szCs w:val="20"/>
        </w:rPr>
        <w:t>шляхом самостійного декларування відсутності таких підстав</w:t>
      </w:r>
      <w:r w:rsidRPr="00E645D8">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7503BF" w:rsidRPr="00E645D8"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645D8">
        <w:rPr>
          <w:rFonts w:ascii="Times New Roman" w:eastAsia="Times New Roman" w:hAnsi="Times New Roman" w:cs="Times New Roman"/>
          <w:sz w:val="20"/>
          <w:szCs w:val="20"/>
        </w:rPr>
        <w:t xml:space="preserve">Учасник  повинен надати </w:t>
      </w:r>
      <w:r w:rsidRPr="00E645D8">
        <w:rPr>
          <w:rFonts w:ascii="Times New Roman" w:eastAsia="Times New Roman" w:hAnsi="Times New Roman" w:cs="Times New Roman"/>
          <w:b/>
          <w:sz w:val="20"/>
          <w:szCs w:val="20"/>
        </w:rPr>
        <w:t>довідку у довільній формі</w:t>
      </w:r>
      <w:r w:rsidRPr="00E645D8">
        <w:rPr>
          <w:rFonts w:ascii="Times New Roman" w:eastAsia="Times New Roman" w:hAnsi="Times New Roman" w:cs="Times New Roman"/>
          <w:sz w:val="20"/>
          <w:szCs w:val="20"/>
        </w:rPr>
        <w:t xml:space="preserve"> щодо відсутності </w:t>
      </w:r>
      <w:proofErr w:type="gramStart"/>
      <w:r w:rsidRPr="00E645D8">
        <w:rPr>
          <w:rFonts w:ascii="Times New Roman" w:eastAsia="Times New Roman" w:hAnsi="Times New Roman" w:cs="Times New Roman"/>
          <w:sz w:val="20"/>
          <w:szCs w:val="20"/>
        </w:rPr>
        <w:t>п</w:t>
      </w:r>
      <w:proofErr w:type="gramEnd"/>
      <w:r w:rsidRPr="00E645D8">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3BF" w:rsidRDefault="007503BF">
      <w:pPr>
        <w:spacing w:after="80"/>
        <w:jc w:val="both"/>
        <w:rPr>
          <w:rFonts w:ascii="Times New Roman" w:eastAsia="Times New Roman" w:hAnsi="Times New Roman" w:cs="Times New Roman"/>
          <w:color w:val="00B050"/>
          <w:sz w:val="20"/>
          <w:szCs w:val="20"/>
          <w:highlight w:val="yellow"/>
        </w:rPr>
      </w:pPr>
    </w:p>
    <w:p w:rsidR="007503BF" w:rsidRPr="000C2455" w:rsidRDefault="00DA7DA5">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sidRPr="000C2455">
        <w:rPr>
          <w:rFonts w:ascii="Times New Roman" w:eastAsia="Times New Roman" w:hAnsi="Times New Roman" w:cs="Times New Roman"/>
          <w:b/>
        </w:rPr>
        <w:t>визначеним у пункті 44 Особливостей:</w:t>
      </w:r>
    </w:p>
    <w:p w:rsidR="007503BF" w:rsidRPr="000C2455"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C2455">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503BF" w:rsidRDefault="00DA7D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7503BF" w:rsidRDefault="007503BF">
      <w:pPr>
        <w:spacing w:after="0" w:line="240" w:lineRule="auto"/>
        <w:rPr>
          <w:rFonts w:ascii="Times New Roman" w:eastAsia="Times New Roman" w:hAnsi="Times New Roman" w:cs="Times New Roman"/>
          <w:b/>
          <w:sz w:val="20"/>
          <w:szCs w:val="20"/>
          <w:highlight w:val="yellow"/>
        </w:rPr>
      </w:pPr>
    </w:p>
    <w:p w:rsidR="007503BF" w:rsidRDefault="00DA7DA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7503B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rPr>
              <w:t xml:space="preserve">Вимоги </w:t>
            </w:r>
            <w:r w:rsidR="0074482E">
              <w:rPr>
                <w:rFonts w:ascii="Times New Roman" w:eastAsia="Times New Roman" w:hAnsi="Times New Roman" w:cs="Times New Roman"/>
                <w:b/>
                <w:color w:val="000000"/>
                <w:sz w:val="20"/>
                <w:szCs w:val="20"/>
                <w:lang w:val="uk-UA"/>
              </w:rPr>
              <w:t xml:space="preserve">відхилення пропозиції </w:t>
            </w:r>
            <w:r w:rsidRPr="000C2455">
              <w:rPr>
                <w:rFonts w:ascii="Times New Roman" w:eastAsia="Times New Roman" w:hAnsi="Times New Roman" w:cs="Times New Roman"/>
                <w:b/>
                <w:sz w:val="20"/>
                <w:szCs w:val="20"/>
              </w:rPr>
              <w:t>згідно п. 44 Особливостей</w:t>
            </w:r>
            <w:r w:rsidR="0074482E">
              <w:rPr>
                <w:rFonts w:ascii="Times New Roman" w:eastAsia="Times New Roman" w:hAnsi="Times New Roman" w:cs="Times New Roman"/>
                <w:b/>
                <w:sz w:val="20"/>
                <w:szCs w:val="20"/>
                <w:lang w:val="uk-UA"/>
              </w:rPr>
              <w:t xml:space="preserve"> </w:t>
            </w:r>
          </w:p>
          <w:p w:rsidR="007503BF" w:rsidRDefault="007503BF">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0C2455">
              <w:rPr>
                <w:rFonts w:ascii="Times New Roman" w:eastAsia="Times New Roman" w:hAnsi="Times New Roman" w:cs="Times New Roman"/>
                <w:b/>
                <w:sz w:val="20"/>
                <w:szCs w:val="20"/>
              </w:rPr>
              <w:t xml:space="preserve">згідно п. 44 Особливостей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7503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0C2455"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2455">
              <w:rPr>
                <w:rFonts w:ascii="Times New Roman" w:eastAsia="Times New Roman" w:hAnsi="Times New Roman" w:cs="Times New Roman"/>
                <w:sz w:val="20"/>
                <w:szCs w:val="20"/>
              </w:rPr>
              <w:t>Керівника учасника процедури закупі</w:t>
            </w:r>
            <w:proofErr w:type="gramStart"/>
            <w:r w:rsidRPr="000C2455">
              <w:rPr>
                <w:rFonts w:ascii="Times New Roman" w:eastAsia="Times New Roman" w:hAnsi="Times New Roman" w:cs="Times New Roman"/>
                <w:sz w:val="20"/>
                <w:szCs w:val="20"/>
              </w:rPr>
              <w:t>вл</w:t>
            </w:r>
            <w:proofErr w:type="gramEnd"/>
            <w:r w:rsidRPr="000C2455">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Default="00DA7DA5">
            <w:pPr>
              <w:spacing w:after="0" w:line="240" w:lineRule="auto"/>
              <w:jc w:val="both"/>
              <w:rPr>
                <w:rFonts w:ascii="Times New Roman" w:eastAsia="Times New Roman" w:hAnsi="Times New Roman" w:cs="Times New Roman"/>
                <w:b/>
                <w:sz w:val="20"/>
                <w:szCs w:val="20"/>
              </w:rPr>
            </w:pPr>
            <w:r w:rsidRPr="000C2455">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4482E">
              <w:rPr>
                <w:rFonts w:ascii="Times New Roman" w:eastAsia="Times New Roman" w:hAnsi="Times New Roman" w:cs="Times New Roman"/>
                <w:sz w:val="20"/>
                <w:szCs w:val="20"/>
              </w:rPr>
              <w:t>керівника</w:t>
            </w:r>
            <w:r w:rsidRPr="0074482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03BF" w:rsidTr="0074482E">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03BF" w:rsidRDefault="00DA7DA5">
            <w:pPr>
              <w:spacing w:after="0" w:line="240" w:lineRule="auto"/>
              <w:ind w:right="140"/>
              <w:jc w:val="both"/>
              <w:rPr>
                <w:rFonts w:ascii="Times New Roman" w:eastAsia="Times New Roman" w:hAnsi="Times New Roman" w:cs="Times New Roman"/>
                <w:color w:val="00B050"/>
                <w:sz w:val="20"/>
                <w:szCs w:val="20"/>
              </w:rPr>
            </w:pPr>
            <w:r w:rsidRPr="0074482E">
              <w:rPr>
                <w:rFonts w:ascii="Times New Roman" w:eastAsia="Times New Roman" w:hAnsi="Times New Roman" w:cs="Times New Roman"/>
                <w:sz w:val="20"/>
                <w:szCs w:val="20"/>
              </w:rPr>
              <w:t>(</w:t>
            </w:r>
            <w:proofErr w:type="gramStart"/>
            <w:r w:rsidRPr="0074482E">
              <w:rPr>
                <w:rFonts w:ascii="Times New Roman" w:eastAsia="Times New Roman" w:hAnsi="Times New Roman" w:cs="Times New Roman"/>
                <w:sz w:val="20"/>
                <w:szCs w:val="20"/>
              </w:rPr>
              <w:t>п</w:t>
            </w:r>
            <w:proofErr w:type="gramEnd"/>
            <w:r w:rsidRPr="0074482E">
              <w:rPr>
                <w:rFonts w:ascii="Times New Roman" w:eastAsia="Times New Roman" w:hAnsi="Times New Roman" w:cs="Times New Roman"/>
                <w:sz w:val="20"/>
                <w:szCs w:val="20"/>
              </w:rPr>
              <w:t>ідпункт 6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74482E" w:rsidRDefault="00DA7DA5" w:rsidP="0074482E">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4482E">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w:t>
            </w:r>
          </w:p>
        </w:tc>
      </w:tr>
      <w:tr w:rsidR="007503B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Default="00DA7DA5">
            <w:pPr>
              <w:spacing w:after="0" w:line="240" w:lineRule="auto"/>
              <w:jc w:val="both"/>
              <w:rPr>
                <w:rFonts w:ascii="Times New Roman" w:eastAsia="Times New Roman" w:hAnsi="Times New Roman" w:cs="Times New Roman"/>
                <w:b/>
                <w:sz w:val="20"/>
                <w:szCs w:val="20"/>
              </w:rPr>
            </w:pPr>
            <w:r w:rsidRPr="0074482E">
              <w:rPr>
                <w:rFonts w:ascii="Times New Roman" w:eastAsia="Times New Roman" w:hAnsi="Times New Roman" w:cs="Times New Roman"/>
                <w:b/>
                <w:sz w:val="20"/>
                <w:szCs w:val="20"/>
              </w:rPr>
              <w:t>(підпункт 12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Default="0074482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давнини від дати подання документа.</w:t>
            </w:r>
            <w:r>
              <w:rPr>
                <w:rFonts w:ascii="Times New Roman" w:eastAsia="Times New Roman" w:hAnsi="Times New Roman" w:cs="Times New Roman"/>
                <w:color w:val="000000"/>
                <w:sz w:val="20"/>
                <w:szCs w:val="20"/>
              </w:rPr>
              <w:t> </w:t>
            </w:r>
          </w:p>
        </w:tc>
      </w:tr>
      <w:tr w:rsidR="007503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3BF" w:rsidRDefault="00DA7DA5">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sidRPr="0074482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b/>
                <w:sz w:val="20"/>
                <w:szCs w:val="20"/>
              </w:rPr>
              <w:t>Довідка в довільній формі</w:t>
            </w:r>
            <w:r w:rsidRPr="0074482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3BF" w:rsidRDefault="007503BF">
      <w:pPr>
        <w:spacing w:after="0" w:line="240" w:lineRule="auto"/>
        <w:rPr>
          <w:rFonts w:ascii="Times New Roman" w:eastAsia="Times New Roman" w:hAnsi="Times New Roman" w:cs="Times New Roman"/>
          <w:b/>
          <w:color w:val="000000"/>
          <w:sz w:val="20"/>
          <w:szCs w:val="20"/>
        </w:rPr>
      </w:pPr>
    </w:p>
    <w:p w:rsidR="007503BF" w:rsidRDefault="00DA7DA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503B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0074482E">
              <w:rPr>
                <w:rFonts w:ascii="Times New Roman" w:eastAsia="Times New Roman" w:hAnsi="Times New Roman" w:cs="Times New Roman"/>
                <w:b/>
                <w:color w:val="000000"/>
                <w:sz w:val="20"/>
                <w:szCs w:val="20"/>
                <w:lang w:val="uk-UA"/>
              </w:rPr>
              <w:t xml:space="preserve">відхилення пропозиції </w:t>
            </w:r>
            <w:r w:rsidRPr="0074482E">
              <w:rPr>
                <w:rFonts w:ascii="Times New Roman" w:eastAsia="Times New Roman" w:hAnsi="Times New Roman" w:cs="Times New Roman"/>
                <w:sz w:val="20"/>
                <w:szCs w:val="20"/>
              </w:rPr>
              <w:t>згідно пункту 44 Особливостей</w:t>
            </w:r>
          </w:p>
          <w:p w:rsidR="007503BF" w:rsidRDefault="007503B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74482E">
              <w:rPr>
                <w:rFonts w:ascii="Times New Roman" w:eastAsia="Times New Roman" w:hAnsi="Times New Roman" w:cs="Times New Roman"/>
                <w:sz w:val="20"/>
                <w:szCs w:val="20"/>
              </w:rPr>
              <w:t>згідно пункту 44 Особливостей</w:t>
            </w:r>
            <w:r w:rsidRPr="0074482E">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7503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sz w:val="20"/>
                <w:szCs w:val="20"/>
              </w:rPr>
              <w:t>Керівника учасника процедури закупі</w:t>
            </w:r>
            <w:proofErr w:type="gramStart"/>
            <w:r w:rsidRPr="0074482E">
              <w:rPr>
                <w:rFonts w:ascii="Times New Roman" w:eastAsia="Times New Roman" w:hAnsi="Times New Roman" w:cs="Times New Roman"/>
                <w:sz w:val="20"/>
                <w:szCs w:val="20"/>
              </w:rPr>
              <w:t>вл</w:t>
            </w:r>
            <w:proofErr w:type="gramEnd"/>
            <w:r w:rsidRPr="0074482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03BF" w:rsidRDefault="00DA7DA5">
            <w:pPr>
              <w:spacing w:after="0" w:line="240" w:lineRule="auto"/>
              <w:jc w:val="both"/>
              <w:rPr>
                <w:rFonts w:ascii="Times New Roman" w:eastAsia="Times New Roman" w:hAnsi="Times New Roman" w:cs="Times New Roman"/>
                <w:b/>
                <w:sz w:val="20"/>
                <w:szCs w:val="20"/>
              </w:rPr>
            </w:pPr>
            <w:r w:rsidRPr="0074482E">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4482E">
              <w:rPr>
                <w:rFonts w:ascii="Times New Roman" w:eastAsia="Times New Roman" w:hAnsi="Times New Roman" w:cs="Times New Roman"/>
                <w:b/>
                <w:sz w:val="20"/>
                <w:szCs w:val="20"/>
              </w:rPr>
              <w:t>фізичної особи</w:t>
            </w:r>
            <w:r>
              <w:rPr>
                <w:rFonts w:ascii="Times New Roman" w:eastAsia="Times New Roman" w:hAnsi="Times New Roman" w:cs="Times New Roman"/>
                <w:b/>
                <w:sz w:val="20"/>
                <w:szCs w:val="20"/>
              </w:rPr>
              <w:t>, яка є  учасником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03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03BF"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sidRPr="0074482E">
              <w:rPr>
                <w:rFonts w:ascii="Times New Roman" w:eastAsia="Times New Roman" w:hAnsi="Times New Roman" w:cs="Times New Roman"/>
                <w:b/>
                <w:sz w:val="20"/>
                <w:szCs w:val="20"/>
              </w:rPr>
              <w:t>(підпункт 5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Pr="0074482E" w:rsidRDefault="00DA7DA5">
            <w:pPr>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503B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03BF" w:rsidRDefault="00DA7DA5">
            <w:pPr>
              <w:spacing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b/>
                <w:sz w:val="20"/>
                <w:szCs w:val="20"/>
              </w:rPr>
              <w:t>(підпункт 12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7503BF" w:rsidRDefault="0074482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7503B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Pr="0074482E" w:rsidRDefault="00DA7DA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482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03BF" w:rsidRDefault="00DA7DA5">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sidRPr="0074482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sidRPr="0074482E">
              <w:rPr>
                <w:rFonts w:ascii="Times New Roman" w:eastAsia="Times New Roman" w:hAnsi="Times New Roman" w:cs="Times New Roman"/>
                <w:b/>
                <w:sz w:val="20"/>
                <w:szCs w:val="20"/>
              </w:rPr>
              <w:t>Довідка в довільній формі</w:t>
            </w:r>
            <w:r w:rsidRPr="0074482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03BF" w:rsidRDefault="007503BF">
      <w:pPr>
        <w:shd w:val="clear" w:color="auto" w:fill="FFFFFF"/>
        <w:spacing w:after="0" w:line="240" w:lineRule="auto"/>
        <w:rPr>
          <w:rFonts w:ascii="Times New Roman" w:eastAsia="Times New Roman" w:hAnsi="Times New Roman" w:cs="Times New Roman"/>
          <w:sz w:val="20"/>
          <w:szCs w:val="20"/>
          <w:lang w:val="uk-UA"/>
        </w:rPr>
      </w:pPr>
    </w:p>
    <w:p w:rsidR="0074482E"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Default="0074482E">
      <w:pPr>
        <w:shd w:val="clear" w:color="auto" w:fill="FFFFFF"/>
        <w:spacing w:after="0" w:line="240" w:lineRule="auto"/>
        <w:rPr>
          <w:rFonts w:ascii="Times New Roman" w:eastAsia="Times New Roman" w:hAnsi="Times New Roman" w:cs="Times New Roman"/>
          <w:sz w:val="20"/>
          <w:szCs w:val="20"/>
          <w:lang w:val="uk-UA"/>
        </w:rPr>
      </w:pPr>
    </w:p>
    <w:p w:rsidR="0074482E" w:rsidRPr="0074482E" w:rsidRDefault="0074482E">
      <w:pPr>
        <w:shd w:val="clear" w:color="auto" w:fill="FFFFFF"/>
        <w:spacing w:after="0" w:line="240" w:lineRule="auto"/>
        <w:rPr>
          <w:rFonts w:ascii="Times New Roman" w:eastAsia="Times New Roman" w:hAnsi="Times New Roman" w:cs="Times New Roman"/>
          <w:sz w:val="20"/>
          <w:szCs w:val="20"/>
          <w:lang w:val="uk-UA"/>
        </w:rPr>
      </w:pPr>
      <w:bookmarkStart w:id="0" w:name="_GoBack"/>
      <w:bookmarkEnd w:id="0"/>
    </w:p>
    <w:p w:rsidR="007503BF" w:rsidRDefault="00DA7DA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7503B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03BF" w:rsidRDefault="00DA7DA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503B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7503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3BF" w:rsidRDefault="00DA7DA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7503BF" w:rsidRDefault="007503BF">
      <w:pPr>
        <w:spacing w:after="0" w:line="240" w:lineRule="auto"/>
        <w:rPr>
          <w:rFonts w:ascii="Times New Roman" w:eastAsia="Times New Roman" w:hAnsi="Times New Roman" w:cs="Times New Roman"/>
          <w:sz w:val="20"/>
          <w:szCs w:val="20"/>
        </w:rPr>
      </w:pPr>
    </w:p>
    <w:p w:rsidR="007503BF" w:rsidRDefault="007503B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7503B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35E"/>
    <w:multiLevelType w:val="multilevel"/>
    <w:tmpl w:val="D730D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F"/>
    <w:rsid w:val="000C2455"/>
    <w:rsid w:val="0074482E"/>
    <w:rsid w:val="007503BF"/>
    <w:rsid w:val="00DA7DA5"/>
    <w:rsid w:val="00E645D8"/>
    <w:rsid w:val="00E67DE2"/>
    <w:rsid w:val="00EA153A"/>
    <w:rsid w:val="00FD2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8994</Words>
  <Characters>5127</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Ростислав</cp:lastModifiedBy>
  <cp:revision>4</cp:revision>
  <dcterms:created xsi:type="dcterms:W3CDTF">2023-03-20T06:43:00Z</dcterms:created>
  <dcterms:modified xsi:type="dcterms:W3CDTF">2023-03-22T07:35:00Z</dcterms:modified>
</cp:coreProperties>
</file>