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E1" w:rsidRPr="00C44F8F" w:rsidRDefault="00DB1FE1">
      <w:pPr>
        <w:widowControl w:val="0"/>
        <w:spacing w:after="0" w:line="240" w:lineRule="auto"/>
        <w:jc w:val="center"/>
        <w:rPr>
          <w:rFonts w:ascii="Times New Roman" w:eastAsia="Times New Roman" w:hAnsi="Times New Roman" w:cs="Times New Roman"/>
          <w:b/>
          <w:color w:val="000000"/>
          <w:sz w:val="28"/>
          <w:szCs w:val="28"/>
        </w:rPr>
      </w:pPr>
      <w:r w:rsidRPr="00C44F8F">
        <w:rPr>
          <w:rFonts w:ascii="Times New Roman" w:eastAsia="Times New Roman" w:hAnsi="Times New Roman" w:cs="Times New Roman"/>
          <w:b/>
          <w:color w:val="000000"/>
          <w:sz w:val="28"/>
          <w:szCs w:val="28"/>
        </w:rPr>
        <w:t xml:space="preserve">ЯХНИЦЬКА СПЕЦІАЛЬНА ШКОЛА </w:t>
      </w:r>
    </w:p>
    <w:p w:rsidR="001E297B" w:rsidRPr="00C44F8F" w:rsidRDefault="00DB1FE1">
      <w:pPr>
        <w:widowControl w:val="0"/>
        <w:spacing w:after="0" w:line="240" w:lineRule="auto"/>
        <w:jc w:val="center"/>
        <w:rPr>
          <w:rFonts w:ascii="Times New Roman" w:eastAsia="Times New Roman" w:hAnsi="Times New Roman" w:cs="Times New Roman"/>
          <w:b/>
          <w:color w:val="000000"/>
          <w:sz w:val="28"/>
          <w:szCs w:val="28"/>
        </w:rPr>
      </w:pPr>
      <w:r w:rsidRPr="00C44F8F">
        <w:rPr>
          <w:rFonts w:ascii="Times New Roman" w:eastAsia="Times New Roman" w:hAnsi="Times New Roman" w:cs="Times New Roman"/>
          <w:b/>
          <w:color w:val="000000"/>
          <w:sz w:val="28"/>
          <w:szCs w:val="28"/>
        </w:rPr>
        <w:t>ПОЛТАВСЬКОЇ ОБЛАСНОЇ РАДИ</w:t>
      </w:r>
    </w:p>
    <w:p w:rsidR="001E297B" w:rsidRPr="00C44F8F" w:rsidRDefault="001E297B">
      <w:pPr>
        <w:widowControl w:val="0"/>
        <w:spacing w:after="0" w:line="240" w:lineRule="auto"/>
        <w:ind w:left="-1418"/>
        <w:jc w:val="right"/>
        <w:rPr>
          <w:rFonts w:ascii="Times New Roman" w:eastAsia="Times New Roman" w:hAnsi="Times New Roman" w:cs="Times New Roman"/>
          <w:b/>
          <w:color w:val="000000"/>
          <w:sz w:val="28"/>
          <w:szCs w:val="28"/>
        </w:rPr>
      </w:pPr>
    </w:p>
    <w:p w:rsidR="001E297B" w:rsidRPr="00C44F8F" w:rsidRDefault="001E297B">
      <w:pPr>
        <w:widowControl w:val="0"/>
        <w:spacing w:after="0" w:line="240" w:lineRule="auto"/>
        <w:ind w:left="-1418"/>
        <w:jc w:val="right"/>
        <w:rPr>
          <w:rFonts w:ascii="Times New Roman" w:eastAsia="Times New Roman" w:hAnsi="Times New Roman" w:cs="Times New Roman"/>
          <w:b/>
          <w:color w:val="000000"/>
          <w:sz w:val="28"/>
          <w:szCs w:val="28"/>
        </w:rPr>
      </w:pPr>
    </w:p>
    <w:p w:rsidR="001E297B" w:rsidRPr="00C44F8F" w:rsidRDefault="001E297B">
      <w:pPr>
        <w:widowControl w:val="0"/>
        <w:spacing w:after="0" w:line="240" w:lineRule="auto"/>
        <w:ind w:left="-1418"/>
        <w:jc w:val="right"/>
        <w:rPr>
          <w:rFonts w:ascii="Times New Roman" w:eastAsia="Times New Roman" w:hAnsi="Times New Roman" w:cs="Times New Roman"/>
          <w:b/>
          <w:color w:val="000000"/>
          <w:sz w:val="28"/>
          <w:szCs w:val="28"/>
        </w:rPr>
      </w:pPr>
    </w:p>
    <w:p w:rsidR="001E297B" w:rsidRPr="00C44F8F" w:rsidRDefault="001E297B">
      <w:pPr>
        <w:widowControl w:val="0"/>
        <w:spacing w:after="0" w:line="240" w:lineRule="auto"/>
        <w:ind w:left="-1418"/>
        <w:jc w:val="right"/>
        <w:rPr>
          <w:rFonts w:ascii="Times New Roman" w:eastAsia="Times New Roman" w:hAnsi="Times New Roman" w:cs="Times New Roman"/>
          <w:b/>
          <w:color w:val="000000"/>
          <w:sz w:val="28"/>
          <w:szCs w:val="28"/>
        </w:rPr>
      </w:pPr>
    </w:p>
    <w:p w:rsidR="001E297B" w:rsidRPr="00C44F8F" w:rsidRDefault="001E297B">
      <w:pPr>
        <w:widowControl w:val="0"/>
        <w:spacing w:after="0" w:line="240" w:lineRule="auto"/>
        <w:ind w:left="-1418"/>
        <w:jc w:val="right"/>
        <w:rPr>
          <w:rFonts w:ascii="Times New Roman" w:eastAsia="Times New Roman" w:hAnsi="Times New Roman" w:cs="Times New Roman"/>
          <w:b/>
          <w:color w:val="000000"/>
          <w:sz w:val="28"/>
          <w:szCs w:val="28"/>
        </w:rPr>
      </w:pPr>
    </w:p>
    <w:p w:rsidR="001E297B" w:rsidRPr="00C44F8F" w:rsidRDefault="00DB1FE1">
      <w:pPr>
        <w:widowControl w:val="0"/>
        <w:spacing w:after="0" w:line="240" w:lineRule="auto"/>
        <w:ind w:left="-1418"/>
        <w:jc w:val="right"/>
        <w:rPr>
          <w:rFonts w:ascii="Times New Roman" w:eastAsia="Times New Roman" w:hAnsi="Times New Roman" w:cs="Times New Roman"/>
          <w:b/>
          <w:color w:val="000000"/>
          <w:sz w:val="28"/>
          <w:szCs w:val="28"/>
        </w:rPr>
      </w:pPr>
      <w:r w:rsidRPr="00C44F8F">
        <w:rPr>
          <w:rFonts w:ascii="Times New Roman" w:eastAsia="Times New Roman" w:hAnsi="Times New Roman" w:cs="Times New Roman"/>
          <w:b/>
          <w:color w:val="000000"/>
          <w:sz w:val="28"/>
          <w:szCs w:val="28"/>
        </w:rPr>
        <w:t> «ЗАТВЕРДЖЕНО»</w:t>
      </w:r>
    </w:p>
    <w:p w:rsidR="001E297B" w:rsidRPr="00C44F8F" w:rsidRDefault="00DB1FE1">
      <w:pPr>
        <w:widowControl w:val="0"/>
        <w:spacing w:after="0" w:line="240" w:lineRule="auto"/>
        <w:ind w:left="-1418"/>
        <w:jc w:val="right"/>
        <w:rPr>
          <w:rFonts w:ascii="Times New Roman" w:eastAsia="Times New Roman" w:hAnsi="Times New Roman" w:cs="Times New Roman"/>
          <w:i/>
          <w:color w:val="000000"/>
          <w:sz w:val="28"/>
          <w:szCs w:val="28"/>
        </w:rPr>
      </w:pPr>
      <w:r w:rsidRPr="00C44F8F">
        <w:rPr>
          <w:rFonts w:ascii="Times New Roman" w:eastAsia="Times New Roman" w:hAnsi="Times New Roman" w:cs="Times New Roman"/>
          <w:color w:val="000000"/>
          <w:sz w:val="28"/>
          <w:szCs w:val="28"/>
        </w:rPr>
        <w:t xml:space="preserve">                                                                    </w:t>
      </w:r>
      <w:r w:rsidRPr="00C44F8F">
        <w:rPr>
          <w:rFonts w:ascii="Times New Roman" w:eastAsia="Times New Roman" w:hAnsi="Times New Roman" w:cs="Times New Roman"/>
          <w:b/>
          <w:color w:val="000000"/>
          <w:sz w:val="28"/>
          <w:szCs w:val="28"/>
        </w:rPr>
        <w:t>Протокол</w:t>
      </w:r>
      <w:r w:rsidRPr="00C44F8F">
        <w:rPr>
          <w:rFonts w:ascii="Times New Roman" w:eastAsia="Times New Roman" w:hAnsi="Times New Roman" w:cs="Times New Roman"/>
          <w:color w:val="000000"/>
          <w:sz w:val="28"/>
          <w:szCs w:val="28"/>
        </w:rPr>
        <w:t xml:space="preserve"> </w:t>
      </w:r>
      <w:r w:rsidRPr="00C44F8F">
        <w:rPr>
          <w:rFonts w:ascii="Times New Roman" w:eastAsia="Times New Roman" w:hAnsi="Times New Roman" w:cs="Times New Roman"/>
          <w:b/>
          <w:color w:val="000000"/>
          <w:sz w:val="28"/>
          <w:szCs w:val="28"/>
        </w:rPr>
        <w:t>Уповноваженої особи</w:t>
      </w:r>
      <w:r w:rsidRPr="00C44F8F">
        <w:rPr>
          <w:rFonts w:ascii="Times New Roman" w:eastAsia="Times New Roman" w:hAnsi="Times New Roman" w:cs="Times New Roman"/>
          <w:i/>
          <w:color w:val="000000"/>
          <w:sz w:val="28"/>
          <w:szCs w:val="28"/>
        </w:rPr>
        <w:t xml:space="preserve"> </w:t>
      </w:r>
    </w:p>
    <w:p w:rsidR="001E297B" w:rsidRPr="00C44F8F" w:rsidRDefault="00DB1FE1">
      <w:pPr>
        <w:widowControl w:val="0"/>
        <w:spacing w:after="0" w:line="240" w:lineRule="auto"/>
        <w:jc w:val="right"/>
        <w:rPr>
          <w:rFonts w:ascii="Times New Roman" w:eastAsia="Times New Roman" w:hAnsi="Times New Roman" w:cs="Times New Roman"/>
          <w:color w:val="000000"/>
          <w:sz w:val="28"/>
          <w:szCs w:val="28"/>
        </w:rPr>
      </w:pPr>
      <w:r w:rsidRPr="00C44F8F">
        <w:rPr>
          <w:rFonts w:ascii="Times New Roman" w:eastAsia="Times New Roman" w:hAnsi="Times New Roman" w:cs="Times New Roman"/>
          <w:color w:val="000000"/>
          <w:sz w:val="28"/>
          <w:szCs w:val="28"/>
        </w:rPr>
        <w:t xml:space="preserve">                             </w:t>
      </w:r>
      <w:r w:rsidR="00535BDD">
        <w:rPr>
          <w:rFonts w:ascii="Times New Roman" w:eastAsia="Times New Roman" w:hAnsi="Times New Roman" w:cs="Times New Roman"/>
          <w:color w:val="000000"/>
          <w:sz w:val="28"/>
          <w:szCs w:val="28"/>
        </w:rPr>
        <w:t xml:space="preserve">                              11</w:t>
      </w:r>
      <w:r w:rsidRPr="00C44F8F">
        <w:rPr>
          <w:rFonts w:ascii="Times New Roman" w:eastAsia="Times New Roman" w:hAnsi="Times New Roman" w:cs="Times New Roman"/>
          <w:color w:val="000000"/>
          <w:sz w:val="28"/>
          <w:szCs w:val="28"/>
        </w:rPr>
        <w:t>.01.2023 № 2</w:t>
      </w:r>
    </w:p>
    <w:p w:rsidR="001E297B" w:rsidRPr="00C44F8F" w:rsidRDefault="001E297B">
      <w:pPr>
        <w:widowControl w:val="0"/>
        <w:spacing w:after="0" w:line="240" w:lineRule="auto"/>
        <w:rPr>
          <w:rFonts w:ascii="Times New Roman" w:eastAsia="Times New Roman" w:hAnsi="Times New Roman" w:cs="Times New Roman"/>
          <w:color w:val="000000"/>
          <w:sz w:val="28"/>
          <w:szCs w:val="28"/>
        </w:rPr>
      </w:pPr>
    </w:p>
    <w:p w:rsidR="001E297B" w:rsidRPr="00C44F8F" w:rsidRDefault="001E297B">
      <w:pPr>
        <w:widowControl w:val="0"/>
        <w:spacing w:after="0" w:line="240" w:lineRule="auto"/>
        <w:rPr>
          <w:rFonts w:ascii="Times New Roman" w:eastAsia="Times New Roman" w:hAnsi="Times New Roman" w:cs="Times New Roman"/>
          <w:color w:val="000000"/>
          <w:sz w:val="28"/>
          <w:szCs w:val="28"/>
        </w:rPr>
      </w:pPr>
    </w:p>
    <w:p w:rsidR="001E297B" w:rsidRPr="00C44F8F" w:rsidRDefault="001E297B">
      <w:pPr>
        <w:widowControl w:val="0"/>
        <w:spacing w:after="0" w:line="240" w:lineRule="auto"/>
        <w:jc w:val="center"/>
        <w:rPr>
          <w:rFonts w:ascii="Times New Roman" w:eastAsia="Times New Roman" w:hAnsi="Times New Roman" w:cs="Times New Roman"/>
          <w:b/>
          <w:color w:val="000000"/>
          <w:sz w:val="28"/>
          <w:szCs w:val="28"/>
        </w:rPr>
      </w:pPr>
    </w:p>
    <w:p w:rsidR="001E297B" w:rsidRPr="00C44F8F" w:rsidRDefault="001E297B">
      <w:pPr>
        <w:widowControl w:val="0"/>
        <w:spacing w:after="0" w:line="240" w:lineRule="auto"/>
        <w:jc w:val="center"/>
        <w:rPr>
          <w:rFonts w:ascii="Times New Roman" w:eastAsia="Times New Roman" w:hAnsi="Times New Roman" w:cs="Times New Roman"/>
          <w:b/>
          <w:color w:val="000000"/>
          <w:sz w:val="28"/>
          <w:szCs w:val="28"/>
        </w:rPr>
      </w:pPr>
    </w:p>
    <w:p w:rsidR="001E297B" w:rsidRPr="00C44F8F" w:rsidRDefault="001E297B">
      <w:pPr>
        <w:widowControl w:val="0"/>
        <w:spacing w:after="0" w:line="240" w:lineRule="auto"/>
        <w:jc w:val="center"/>
        <w:rPr>
          <w:rFonts w:ascii="Times New Roman" w:eastAsia="Times New Roman" w:hAnsi="Times New Roman" w:cs="Times New Roman"/>
          <w:b/>
          <w:color w:val="000000"/>
          <w:sz w:val="28"/>
          <w:szCs w:val="28"/>
        </w:rPr>
      </w:pPr>
    </w:p>
    <w:p w:rsidR="001E297B" w:rsidRPr="00C44F8F" w:rsidRDefault="001E297B">
      <w:pPr>
        <w:widowControl w:val="0"/>
        <w:spacing w:after="0" w:line="240" w:lineRule="auto"/>
        <w:jc w:val="center"/>
        <w:rPr>
          <w:rFonts w:ascii="Times New Roman" w:eastAsia="Times New Roman" w:hAnsi="Times New Roman" w:cs="Times New Roman"/>
          <w:b/>
          <w:color w:val="000000"/>
          <w:sz w:val="28"/>
          <w:szCs w:val="28"/>
        </w:rPr>
      </w:pPr>
    </w:p>
    <w:p w:rsidR="001E297B" w:rsidRPr="00C44F8F" w:rsidRDefault="001E297B">
      <w:pPr>
        <w:widowControl w:val="0"/>
        <w:spacing w:after="0" w:line="240" w:lineRule="auto"/>
        <w:jc w:val="center"/>
        <w:rPr>
          <w:rFonts w:ascii="Times New Roman" w:eastAsia="Times New Roman" w:hAnsi="Times New Roman" w:cs="Times New Roman"/>
          <w:b/>
          <w:color w:val="000000"/>
          <w:sz w:val="28"/>
          <w:szCs w:val="28"/>
        </w:rPr>
      </w:pPr>
    </w:p>
    <w:p w:rsidR="001E297B" w:rsidRPr="00C44F8F" w:rsidRDefault="00DB1FE1">
      <w:pPr>
        <w:widowControl w:val="0"/>
        <w:spacing w:after="0" w:line="240" w:lineRule="auto"/>
        <w:jc w:val="center"/>
        <w:rPr>
          <w:rFonts w:ascii="Times New Roman" w:eastAsia="Times New Roman" w:hAnsi="Times New Roman" w:cs="Times New Roman"/>
          <w:b/>
          <w:color w:val="000000"/>
          <w:sz w:val="28"/>
          <w:szCs w:val="28"/>
        </w:rPr>
      </w:pPr>
      <w:r w:rsidRPr="00C44F8F">
        <w:rPr>
          <w:rFonts w:ascii="Times New Roman" w:eastAsia="Times New Roman" w:hAnsi="Times New Roman" w:cs="Times New Roman"/>
          <w:b/>
          <w:color w:val="000000"/>
          <w:sz w:val="28"/>
          <w:szCs w:val="28"/>
        </w:rPr>
        <w:t>ТЕНДЕРНА ДОКУМЕНТАЦІЯ</w:t>
      </w:r>
    </w:p>
    <w:p w:rsidR="00ED127D" w:rsidRPr="00C44F8F" w:rsidRDefault="00B13ED1" w:rsidP="00ED127D">
      <w:pPr>
        <w:keepNext/>
        <w:ind w:firstLine="567"/>
        <w:jc w:val="both"/>
        <w:rPr>
          <w:rFonts w:ascii="Times New Roman" w:hAnsi="Times New Roman" w:cs="Times New Roman"/>
          <w:b/>
          <w:bCs/>
          <w:sz w:val="28"/>
          <w:szCs w:val="28"/>
          <w:u w:val="single"/>
          <w:lang w:eastAsia="x-none"/>
        </w:rPr>
      </w:pPr>
      <w:bookmarkStart w:id="0" w:name="_Hlk91064336"/>
      <w:r w:rsidRPr="00C44F8F">
        <w:rPr>
          <w:rFonts w:ascii="Times New Roman" w:eastAsia="Times New Roman" w:hAnsi="Times New Roman"/>
          <w:b/>
          <w:color w:val="000000"/>
          <w:sz w:val="28"/>
          <w:szCs w:val="28"/>
        </w:rPr>
        <w:t xml:space="preserve">згідно предмету закупівлі: </w:t>
      </w:r>
      <w:r w:rsidR="00ED127D" w:rsidRPr="00C44F8F">
        <w:rPr>
          <w:rFonts w:ascii="Times New Roman" w:hAnsi="Times New Roman" w:cs="Times New Roman"/>
          <w:b/>
          <w:sz w:val="28"/>
          <w:szCs w:val="28"/>
          <w:u w:val="single"/>
          <w:lang w:eastAsia="x-none"/>
        </w:rPr>
        <w:t>Овочі</w:t>
      </w:r>
      <w:r w:rsidR="00A16644">
        <w:rPr>
          <w:rFonts w:ascii="Times New Roman" w:hAnsi="Times New Roman" w:cs="Times New Roman"/>
          <w:b/>
          <w:sz w:val="28"/>
          <w:szCs w:val="28"/>
          <w:u w:val="single"/>
          <w:lang w:eastAsia="x-none"/>
        </w:rPr>
        <w:t xml:space="preserve">, </w:t>
      </w:r>
      <w:r w:rsidR="00ED127D" w:rsidRPr="00C44F8F">
        <w:rPr>
          <w:rFonts w:ascii="Times New Roman" w:hAnsi="Times New Roman" w:cs="Times New Roman"/>
          <w:b/>
          <w:sz w:val="28"/>
          <w:szCs w:val="28"/>
          <w:u w:val="single"/>
          <w:lang w:eastAsia="x-none"/>
        </w:rPr>
        <w:t>фрукти</w:t>
      </w:r>
      <w:r w:rsidR="00A16644">
        <w:rPr>
          <w:rFonts w:ascii="Times New Roman" w:hAnsi="Times New Roman" w:cs="Times New Roman"/>
          <w:b/>
          <w:sz w:val="28"/>
          <w:szCs w:val="28"/>
          <w:u w:val="single"/>
          <w:lang w:eastAsia="x-none"/>
        </w:rPr>
        <w:t xml:space="preserve"> та горіхи</w:t>
      </w:r>
      <w:r w:rsidR="00ED127D" w:rsidRPr="00C44F8F">
        <w:rPr>
          <w:rFonts w:ascii="Times New Roman" w:hAnsi="Times New Roman" w:cs="Times New Roman"/>
          <w:sz w:val="28"/>
          <w:szCs w:val="28"/>
          <w:u w:val="single"/>
          <w:lang w:eastAsia="x-none"/>
        </w:rPr>
        <w:t xml:space="preserve"> </w:t>
      </w:r>
      <w:r w:rsidR="00ED127D" w:rsidRPr="00C44F8F">
        <w:rPr>
          <w:rFonts w:ascii="Times New Roman" w:hAnsi="Times New Roman" w:cs="Times New Roman"/>
          <w:b/>
          <w:bCs/>
          <w:sz w:val="28"/>
          <w:szCs w:val="28"/>
          <w:u w:val="single"/>
          <w:lang w:eastAsia="x-none"/>
        </w:rPr>
        <w:t xml:space="preserve">ДК 021:2015 код </w:t>
      </w:r>
      <w:bookmarkEnd w:id="0"/>
      <w:r w:rsidR="00ED127D" w:rsidRPr="00C44F8F">
        <w:rPr>
          <w:rFonts w:ascii="Times New Roman" w:hAnsi="Times New Roman" w:cs="Times New Roman"/>
          <w:b/>
          <w:bCs/>
          <w:sz w:val="28"/>
          <w:szCs w:val="28"/>
          <w:u w:val="single"/>
          <w:lang w:eastAsia="x-none"/>
        </w:rPr>
        <w:t xml:space="preserve"> 03220000-9 Овочі, фрукти та горіхи </w:t>
      </w:r>
    </w:p>
    <w:p w:rsidR="001E297B" w:rsidRPr="00C44F8F" w:rsidRDefault="001E297B">
      <w:pPr>
        <w:widowControl w:val="0"/>
        <w:spacing w:after="0" w:line="240" w:lineRule="auto"/>
        <w:jc w:val="center"/>
        <w:rPr>
          <w:rFonts w:ascii="Times New Roman" w:eastAsia="Times New Roman" w:hAnsi="Times New Roman" w:cs="Times New Roman"/>
          <w:color w:val="000000"/>
          <w:sz w:val="28"/>
          <w:szCs w:val="28"/>
        </w:rPr>
      </w:pPr>
    </w:p>
    <w:p w:rsidR="00C44F8F" w:rsidRPr="00C44F8F" w:rsidRDefault="00C44F8F">
      <w:pPr>
        <w:widowControl w:val="0"/>
        <w:spacing w:after="0" w:line="240" w:lineRule="auto"/>
        <w:jc w:val="center"/>
        <w:rPr>
          <w:rFonts w:ascii="Times New Roman" w:eastAsia="Times New Roman" w:hAnsi="Times New Roman" w:cs="Times New Roman"/>
          <w:color w:val="000000"/>
          <w:sz w:val="28"/>
          <w:szCs w:val="28"/>
        </w:rPr>
      </w:pPr>
    </w:p>
    <w:p w:rsidR="00C44F8F" w:rsidRPr="00C44F8F" w:rsidRDefault="00C44F8F" w:rsidP="00C44F8F">
      <w:pPr>
        <w:pBdr>
          <w:top w:val="nil"/>
          <w:left w:val="nil"/>
          <w:bottom w:val="nil"/>
          <w:right w:val="nil"/>
          <w:between w:val="nil"/>
        </w:pBdr>
        <w:spacing w:after="0" w:line="240" w:lineRule="auto"/>
        <w:ind w:left="1" w:hanging="3"/>
        <w:jc w:val="center"/>
        <w:rPr>
          <w:rFonts w:ascii="Times New Roman" w:eastAsia="Times New Roman" w:hAnsi="Times New Roman"/>
          <w:b/>
          <w:color w:val="000000"/>
          <w:sz w:val="28"/>
          <w:szCs w:val="28"/>
        </w:rPr>
      </w:pPr>
      <w:r w:rsidRPr="00C44F8F">
        <w:rPr>
          <w:rFonts w:ascii="Times New Roman" w:eastAsia="Times New Roman" w:hAnsi="Times New Roman"/>
          <w:b/>
          <w:color w:val="000000"/>
          <w:sz w:val="28"/>
          <w:szCs w:val="28"/>
        </w:rPr>
        <w:t>ВІДКРИТІ ТОРГИ</w:t>
      </w:r>
    </w:p>
    <w:p w:rsidR="00C44F8F" w:rsidRPr="00C44F8F" w:rsidRDefault="00C44F8F" w:rsidP="00C44F8F">
      <w:pPr>
        <w:pBdr>
          <w:top w:val="nil"/>
          <w:left w:val="nil"/>
          <w:bottom w:val="nil"/>
          <w:right w:val="nil"/>
          <w:between w:val="nil"/>
        </w:pBdr>
        <w:spacing w:after="0" w:line="240" w:lineRule="auto"/>
        <w:ind w:left="1" w:hanging="3"/>
        <w:jc w:val="center"/>
        <w:rPr>
          <w:rFonts w:ascii="Times New Roman" w:eastAsia="Times New Roman" w:hAnsi="Times New Roman"/>
          <w:b/>
          <w:color w:val="000000"/>
          <w:sz w:val="28"/>
          <w:szCs w:val="28"/>
        </w:rPr>
      </w:pPr>
    </w:p>
    <w:p w:rsidR="00C44F8F" w:rsidRPr="00C44F8F" w:rsidRDefault="00C44F8F" w:rsidP="00C44F8F">
      <w:pPr>
        <w:pBdr>
          <w:top w:val="nil"/>
          <w:left w:val="nil"/>
          <w:bottom w:val="nil"/>
          <w:right w:val="nil"/>
          <w:between w:val="nil"/>
        </w:pBdr>
        <w:spacing w:after="0" w:line="240" w:lineRule="auto"/>
        <w:ind w:left="1" w:hanging="3"/>
        <w:jc w:val="center"/>
        <w:rPr>
          <w:rFonts w:ascii="Times New Roman" w:eastAsia="Times New Roman" w:hAnsi="Times New Roman"/>
          <w:b/>
          <w:color w:val="000000"/>
          <w:sz w:val="28"/>
          <w:szCs w:val="28"/>
        </w:rPr>
      </w:pPr>
      <w:r w:rsidRPr="00C44F8F">
        <w:rPr>
          <w:rFonts w:ascii="Times New Roman" w:eastAsia="Times New Roman" w:hAnsi="Times New Roman"/>
          <w:b/>
          <w:color w:val="000000"/>
          <w:sz w:val="28"/>
          <w:szCs w:val="28"/>
        </w:rPr>
        <w:t xml:space="preserve">(з урахуванням Особливостей здійснення публічних закупівель товарів, робіт і послуг для замовників, передбачених Законом України </w:t>
      </w:r>
    </w:p>
    <w:p w:rsidR="00C44F8F" w:rsidRPr="00C44F8F" w:rsidRDefault="00C44F8F" w:rsidP="00C44F8F">
      <w:pPr>
        <w:pBdr>
          <w:top w:val="nil"/>
          <w:left w:val="nil"/>
          <w:bottom w:val="nil"/>
          <w:right w:val="nil"/>
          <w:between w:val="nil"/>
        </w:pBdr>
        <w:spacing w:after="0" w:line="240" w:lineRule="auto"/>
        <w:ind w:left="1" w:hanging="3"/>
        <w:jc w:val="center"/>
        <w:rPr>
          <w:rFonts w:ascii="Times New Roman" w:eastAsia="Times New Roman" w:hAnsi="Times New Roman"/>
          <w:b/>
          <w:color w:val="000000"/>
          <w:sz w:val="28"/>
          <w:szCs w:val="28"/>
        </w:rPr>
      </w:pPr>
      <w:r w:rsidRPr="00C44F8F">
        <w:rPr>
          <w:rFonts w:ascii="Times New Roman" w:eastAsia="Times New Roman" w:hAnsi="Times New Roman"/>
          <w:b/>
          <w:color w:val="000000"/>
          <w:sz w:val="28"/>
          <w:szCs w:val="28"/>
        </w:rPr>
        <w:t xml:space="preserve">«Про публічні закупівлі», на період дії правового режиму </w:t>
      </w:r>
    </w:p>
    <w:p w:rsidR="00C44F8F" w:rsidRPr="00C44F8F" w:rsidRDefault="00C44F8F" w:rsidP="00C44F8F">
      <w:pPr>
        <w:pBdr>
          <w:top w:val="nil"/>
          <w:left w:val="nil"/>
          <w:bottom w:val="nil"/>
          <w:right w:val="nil"/>
          <w:between w:val="nil"/>
        </w:pBdr>
        <w:spacing w:after="0" w:line="240" w:lineRule="auto"/>
        <w:ind w:left="1" w:hanging="3"/>
        <w:jc w:val="center"/>
        <w:rPr>
          <w:rFonts w:ascii="Times New Roman" w:eastAsia="Times New Roman" w:hAnsi="Times New Roman"/>
          <w:b/>
          <w:color w:val="000000"/>
          <w:sz w:val="28"/>
          <w:szCs w:val="28"/>
        </w:rPr>
      </w:pPr>
      <w:r w:rsidRPr="00C44F8F">
        <w:rPr>
          <w:rFonts w:ascii="Times New Roman" w:eastAsia="Times New Roman" w:hAnsi="Times New Roman"/>
          <w:b/>
          <w:color w:val="000000"/>
          <w:sz w:val="28"/>
          <w:szCs w:val="28"/>
        </w:rPr>
        <w:t xml:space="preserve">воєнного стану в Україні та протягом 90 днів </w:t>
      </w:r>
    </w:p>
    <w:p w:rsidR="00C44F8F" w:rsidRPr="00C44F8F" w:rsidRDefault="00C44F8F" w:rsidP="00C44F8F">
      <w:pPr>
        <w:pBdr>
          <w:top w:val="nil"/>
          <w:left w:val="nil"/>
          <w:bottom w:val="nil"/>
          <w:right w:val="nil"/>
          <w:between w:val="nil"/>
        </w:pBdr>
        <w:spacing w:after="0" w:line="240" w:lineRule="auto"/>
        <w:ind w:left="1" w:hanging="3"/>
        <w:jc w:val="center"/>
        <w:rPr>
          <w:rFonts w:ascii="Times New Roman" w:eastAsia="Times New Roman" w:hAnsi="Times New Roman"/>
          <w:b/>
          <w:color w:val="000000"/>
          <w:sz w:val="28"/>
          <w:szCs w:val="28"/>
        </w:rPr>
      </w:pPr>
      <w:r w:rsidRPr="00C44F8F">
        <w:rPr>
          <w:rFonts w:ascii="Times New Roman" w:eastAsia="Times New Roman" w:hAnsi="Times New Roman"/>
          <w:b/>
          <w:color w:val="000000"/>
          <w:sz w:val="28"/>
          <w:szCs w:val="28"/>
        </w:rPr>
        <w:t>з дня його припинення або скасування)</w:t>
      </w:r>
    </w:p>
    <w:p w:rsidR="00C44F8F" w:rsidRDefault="00C44F8F" w:rsidP="00C44F8F">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p>
    <w:p w:rsidR="00C44F8F" w:rsidRPr="00ED127D" w:rsidRDefault="00C44F8F">
      <w:pPr>
        <w:widowControl w:val="0"/>
        <w:spacing w:after="0" w:line="240" w:lineRule="auto"/>
        <w:jc w:val="center"/>
        <w:rPr>
          <w:rFonts w:ascii="Times New Roman" w:eastAsia="Times New Roman" w:hAnsi="Times New Roman" w:cs="Times New Roman"/>
          <w:color w:val="000000"/>
          <w:sz w:val="24"/>
          <w:szCs w:val="24"/>
        </w:rPr>
      </w:pPr>
    </w:p>
    <w:p w:rsidR="001E297B" w:rsidRPr="00ED127D" w:rsidRDefault="001E297B">
      <w:pPr>
        <w:widowControl w:val="0"/>
        <w:spacing w:after="0" w:line="240" w:lineRule="auto"/>
        <w:jc w:val="center"/>
        <w:rPr>
          <w:rFonts w:ascii="Times New Roman" w:eastAsia="Times New Roman" w:hAnsi="Times New Roman" w:cs="Times New Roman"/>
          <w:color w:val="000000"/>
          <w:sz w:val="24"/>
          <w:szCs w:val="24"/>
        </w:rPr>
      </w:pPr>
    </w:p>
    <w:p w:rsidR="001E297B" w:rsidRDefault="001E297B">
      <w:pPr>
        <w:widowControl w:val="0"/>
        <w:spacing w:after="0" w:line="240" w:lineRule="auto"/>
        <w:jc w:val="center"/>
        <w:rPr>
          <w:rFonts w:ascii="Times New Roman" w:eastAsia="Times New Roman" w:hAnsi="Times New Roman" w:cs="Times New Roman"/>
          <w:b/>
          <w:color w:val="000000"/>
          <w:sz w:val="24"/>
          <w:szCs w:val="24"/>
        </w:rPr>
      </w:pPr>
    </w:p>
    <w:p w:rsidR="001E297B" w:rsidRDefault="001E297B">
      <w:pPr>
        <w:widowControl w:val="0"/>
        <w:spacing w:after="0" w:line="240" w:lineRule="auto"/>
        <w:jc w:val="center"/>
        <w:rPr>
          <w:rFonts w:ascii="Times New Roman" w:eastAsia="Times New Roman" w:hAnsi="Times New Roman" w:cs="Times New Roman"/>
          <w:b/>
          <w:color w:val="000000"/>
          <w:sz w:val="24"/>
          <w:szCs w:val="24"/>
        </w:rPr>
      </w:pPr>
    </w:p>
    <w:p w:rsidR="001E297B" w:rsidRDefault="001E297B">
      <w:pPr>
        <w:widowControl w:val="0"/>
        <w:spacing w:after="0" w:line="240" w:lineRule="auto"/>
        <w:jc w:val="center"/>
        <w:rPr>
          <w:rFonts w:ascii="Times New Roman" w:eastAsia="Times New Roman" w:hAnsi="Times New Roman" w:cs="Times New Roman"/>
          <w:b/>
          <w:color w:val="000000"/>
          <w:sz w:val="24"/>
          <w:szCs w:val="24"/>
        </w:rPr>
      </w:pPr>
    </w:p>
    <w:p w:rsidR="001E297B" w:rsidRDefault="001E297B">
      <w:pPr>
        <w:widowControl w:val="0"/>
        <w:spacing w:after="0" w:line="240" w:lineRule="auto"/>
        <w:jc w:val="center"/>
        <w:rPr>
          <w:rFonts w:ascii="Times New Roman" w:eastAsia="Times New Roman" w:hAnsi="Times New Roman" w:cs="Times New Roman"/>
          <w:b/>
          <w:color w:val="000000"/>
          <w:sz w:val="24"/>
          <w:szCs w:val="24"/>
        </w:rPr>
      </w:pPr>
    </w:p>
    <w:p w:rsidR="001E297B" w:rsidRDefault="001E297B">
      <w:pPr>
        <w:widowControl w:val="0"/>
        <w:spacing w:after="0" w:line="240" w:lineRule="auto"/>
        <w:jc w:val="center"/>
        <w:rPr>
          <w:rFonts w:ascii="Times New Roman" w:eastAsia="Times New Roman" w:hAnsi="Times New Roman" w:cs="Times New Roman"/>
          <w:b/>
          <w:color w:val="000000"/>
          <w:sz w:val="24"/>
          <w:szCs w:val="24"/>
        </w:rPr>
      </w:pPr>
    </w:p>
    <w:p w:rsidR="001E297B" w:rsidRDefault="001E297B">
      <w:pPr>
        <w:widowControl w:val="0"/>
        <w:spacing w:after="0" w:line="240" w:lineRule="auto"/>
        <w:jc w:val="center"/>
        <w:rPr>
          <w:rFonts w:ascii="Times New Roman" w:eastAsia="Times New Roman" w:hAnsi="Times New Roman" w:cs="Times New Roman"/>
          <w:b/>
          <w:color w:val="000000"/>
          <w:sz w:val="24"/>
          <w:szCs w:val="24"/>
        </w:rPr>
      </w:pPr>
    </w:p>
    <w:p w:rsidR="001E297B" w:rsidRDefault="001E297B">
      <w:pPr>
        <w:widowControl w:val="0"/>
        <w:spacing w:after="0" w:line="240" w:lineRule="auto"/>
        <w:jc w:val="center"/>
        <w:rPr>
          <w:rFonts w:ascii="Times New Roman" w:eastAsia="Times New Roman" w:hAnsi="Times New Roman" w:cs="Times New Roman"/>
          <w:b/>
          <w:color w:val="000000"/>
          <w:sz w:val="24"/>
          <w:szCs w:val="24"/>
        </w:rPr>
      </w:pPr>
    </w:p>
    <w:p w:rsidR="001E297B" w:rsidRDefault="001E297B">
      <w:pPr>
        <w:widowControl w:val="0"/>
        <w:spacing w:after="0" w:line="240" w:lineRule="auto"/>
        <w:jc w:val="center"/>
        <w:rPr>
          <w:rFonts w:ascii="Times New Roman" w:eastAsia="Times New Roman" w:hAnsi="Times New Roman" w:cs="Times New Roman"/>
          <w:b/>
          <w:color w:val="000000"/>
          <w:sz w:val="24"/>
          <w:szCs w:val="24"/>
        </w:rPr>
      </w:pPr>
    </w:p>
    <w:p w:rsidR="001E297B" w:rsidRDefault="001E297B">
      <w:pPr>
        <w:widowControl w:val="0"/>
        <w:spacing w:after="0" w:line="240" w:lineRule="auto"/>
        <w:jc w:val="center"/>
        <w:rPr>
          <w:rFonts w:ascii="Times New Roman" w:eastAsia="Times New Roman" w:hAnsi="Times New Roman" w:cs="Times New Roman"/>
          <w:b/>
          <w:color w:val="000000"/>
          <w:sz w:val="24"/>
          <w:szCs w:val="24"/>
        </w:rPr>
      </w:pPr>
    </w:p>
    <w:p w:rsidR="001E297B" w:rsidRDefault="001E297B">
      <w:pPr>
        <w:widowControl w:val="0"/>
        <w:spacing w:after="0" w:line="240" w:lineRule="auto"/>
        <w:jc w:val="center"/>
        <w:rPr>
          <w:rFonts w:ascii="Times New Roman" w:eastAsia="Times New Roman" w:hAnsi="Times New Roman" w:cs="Times New Roman"/>
          <w:b/>
          <w:color w:val="000000"/>
          <w:sz w:val="24"/>
          <w:szCs w:val="24"/>
        </w:rPr>
      </w:pPr>
    </w:p>
    <w:p w:rsidR="001E297B" w:rsidRDefault="001E297B">
      <w:pPr>
        <w:widowControl w:val="0"/>
        <w:spacing w:after="0" w:line="240" w:lineRule="auto"/>
        <w:jc w:val="center"/>
        <w:rPr>
          <w:rFonts w:ascii="Times New Roman" w:eastAsia="Times New Roman" w:hAnsi="Times New Roman" w:cs="Times New Roman"/>
          <w:b/>
          <w:color w:val="000000"/>
          <w:sz w:val="24"/>
          <w:szCs w:val="24"/>
        </w:rPr>
      </w:pPr>
    </w:p>
    <w:p w:rsidR="001E297B" w:rsidRDefault="001E297B">
      <w:pPr>
        <w:widowControl w:val="0"/>
        <w:spacing w:after="0" w:line="240" w:lineRule="auto"/>
        <w:jc w:val="center"/>
        <w:rPr>
          <w:rFonts w:ascii="Times New Roman" w:eastAsia="Times New Roman" w:hAnsi="Times New Roman" w:cs="Times New Roman"/>
          <w:b/>
          <w:color w:val="000000"/>
          <w:sz w:val="24"/>
          <w:szCs w:val="24"/>
        </w:rPr>
      </w:pPr>
    </w:p>
    <w:p w:rsidR="001E297B" w:rsidRDefault="001E297B">
      <w:pPr>
        <w:widowControl w:val="0"/>
        <w:spacing w:after="0" w:line="240" w:lineRule="auto"/>
        <w:jc w:val="center"/>
        <w:rPr>
          <w:rFonts w:ascii="Times New Roman" w:eastAsia="Times New Roman" w:hAnsi="Times New Roman" w:cs="Times New Roman"/>
          <w:color w:val="000000"/>
          <w:sz w:val="24"/>
          <w:szCs w:val="24"/>
        </w:rPr>
      </w:pPr>
    </w:p>
    <w:p w:rsidR="001E297B" w:rsidRDefault="001E297B">
      <w:pPr>
        <w:widowControl w:val="0"/>
        <w:spacing w:after="0" w:line="240" w:lineRule="auto"/>
        <w:jc w:val="center"/>
        <w:rPr>
          <w:rFonts w:ascii="Times New Roman" w:eastAsia="Times New Roman" w:hAnsi="Times New Roman" w:cs="Times New Roman"/>
          <w:color w:val="000000"/>
          <w:sz w:val="24"/>
          <w:szCs w:val="24"/>
        </w:rPr>
      </w:pPr>
    </w:p>
    <w:p w:rsidR="001E297B" w:rsidRDefault="00DB1FE1">
      <w:pPr>
        <w:widowControl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C44F8F">
        <w:rPr>
          <w:rFonts w:ascii="Times New Roman" w:eastAsia="Times New Roman" w:hAnsi="Times New Roman" w:cs="Times New Roman"/>
          <w:i/>
          <w:color w:val="000000"/>
          <w:sz w:val="24"/>
          <w:szCs w:val="24"/>
        </w:rPr>
        <w:t xml:space="preserve">с. </w:t>
      </w:r>
      <w:proofErr w:type="spellStart"/>
      <w:r w:rsidR="00C44F8F">
        <w:rPr>
          <w:rFonts w:ascii="Times New Roman" w:eastAsia="Times New Roman" w:hAnsi="Times New Roman" w:cs="Times New Roman"/>
          <w:i/>
          <w:color w:val="000000"/>
          <w:sz w:val="24"/>
          <w:szCs w:val="24"/>
        </w:rPr>
        <w:t>Яхники</w:t>
      </w:r>
      <w:proofErr w:type="spellEnd"/>
      <w:r w:rsidR="00C44F8F">
        <w:rPr>
          <w:rFonts w:ascii="Times New Roman" w:eastAsia="Times New Roman" w:hAnsi="Times New Roman" w:cs="Times New Roman"/>
          <w:i/>
          <w:color w:val="000000"/>
          <w:sz w:val="24"/>
          <w:szCs w:val="24"/>
        </w:rPr>
        <w:t xml:space="preserve"> </w:t>
      </w:r>
    </w:p>
    <w:p w:rsidR="001E297B" w:rsidRDefault="001E297B">
      <w:pPr>
        <w:rPr>
          <w:rFonts w:ascii="Times New Roman" w:eastAsia="Times New Roman" w:hAnsi="Times New Roman" w:cs="Times New Roman"/>
          <w:sz w:val="24"/>
          <w:szCs w:val="24"/>
        </w:rPr>
      </w:pPr>
    </w:p>
    <w:tbl>
      <w:tblPr>
        <w:tblStyle w:val="af1"/>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1E297B">
        <w:tc>
          <w:tcPr>
            <w:tcW w:w="561" w:type="dxa"/>
            <w:shd w:val="clear" w:color="auto" w:fill="FFFFFF"/>
          </w:tcPr>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84" w:type="dxa"/>
            <w:gridSpan w:val="2"/>
            <w:shd w:val="clear" w:color="auto" w:fill="FFFFFF"/>
          </w:tcPr>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1E297B">
        <w:trPr>
          <w:trHeight w:val="17"/>
        </w:trPr>
        <w:tc>
          <w:tcPr>
            <w:tcW w:w="561" w:type="dxa"/>
            <w:shd w:val="clear" w:color="auto" w:fill="FFFFFF"/>
          </w:tcPr>
          <w:p w:rsidR="001E297B" w:rsidRDefault="00DB1F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E297B" w:rsidRDefault="00DB1F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rsidR="001E297B" w:rsidRDefault="00DB1F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1E297B" w:rsidRDefault="001E297B">
            <w:pPr>
              <w:spacing w:before="150" w:after="150" w:line="240" w:lineRule="auto"/>
              <w:rPr>
                <w:rFonts w:ascii="Times New Roman" w:eastAsia="Times New Roman" w:hAnsi="Times New Roman" w:cs="Times New Roman"/>
                <w:sz w:val="24"/>
                <w:szCs w:val="24"/>
              </w:rPr>
            </w:pP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1E297B" w:rsidRPr="00A16644" w:rsidRDefault="00A16644">
            <w:pPr>
              <w:spacing w:before="150" w:after="150" w:line="240" w:lineRule="auto"/>
              <w:rPr>
                <w:rFonts w:ascii="Times New Roman" w:eastAsia="Times New Roman" w:hAnsi="Times New Roman" w:cs="Times New Roman"/>
                <w:color w:val="000000" w:themeColor="text1"/>
                <w:sz w:val="24"/>
                <w:szCs w:val="24"/>
              </w:rPr>
            </w:pPr>
            <w:proofErr w:type="spellStart"/>
            <w:r w:rsidRPr="00A16644">
              <w:rPr>
                <w:rFonts w:ascii="Times New Roman" w:eastAsia="Times New Roman" w:hAnsi="Times New Roman" w:cs="Times New Roman"/>
                <w:color w:val="000000" w:themeColor="text1"/>
                <w:sz w:val="24"/>
                <w:szCs w:val="24"/>
              </w:rPr>
              <w:t>Яхницька</w:t>
            </w:r>
            <w:proofErr w:type="spellEnd"/>
            <w:r w:rsidRPr="00A16644">
              <w:rPr>
                <w:rFonts w:ascii="Times New Roman" w:eastAsia="Times New Roman" w:hAnsi="Times New Roman" w:cs="Times New Roman"/>
                <w:color w:val="000000" w:themeColor="text1"/>
                <w:sz w:val="24"/>
                <w:szCs w:val="24"/>
              </w:rPr>
              <w:t xml:space="preserve"> спеціальна школа Полтавської обласної ради</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rsidR="001E297B" w:rsidRDefault="0096609B" w:rsidP="0096609B">
            <w:pPr>
              <w:spacing w:before="150" w:after="15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37212, Полтавська область, Миргородський район,       с. </w:t>
            </w:r>
            <w:proofErr w:type="spellStart"/>
            <w:r>
              <w:rPr>
                <w:rFonts w:ascii="Times New Roman" w:eastAsia="Times New Roman" w:hAnsi="Times New Roman" w:cs="Times New Roman"/>
                <w:sz w:val="24"/>
                <w:szCs w:val="24"/>
              </w:rPr>
              <w:t>Яхники</w:t>
            </w:r>
            <w:proofErr w:type="spellEnd"/>
            <w:r>
              <w:rPr>
                <w:rFonts w:ascii="Times New Roman" w:eastAsia="Times New Roman" w:hAnsi="Times New Roman" w:cs="Times New Roman"/>
                <w:sz w:val="24"/>
                <w:szCs w:val="24"/>
              </w:rPr>
              <w:t>, вул. Сердюка, 83</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1E297B" w:rsidRDefault="00DB1FE1" w:rsidP="000F27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r w:rsidR="0096609B">
              <w:rPr>
                <w:rFonts w:ascii="Times New Roman" w:eastAsia="Times New Roman" w:hAnsi="Times New Roman" w:cs="Times New Roman"/>
                <w:sz w:val="24"/>
                <w:szCs w:val="24"/>
              </w:rPr>
              <w:t>Сергієнко Світлана Олексіївна</w:t>
            </w:r>
          </w:p>
          <w:p w:rsidR="001E297B" w:rsidRDefault="0096609B" w:rsidP="000F27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w:t>
            </w:r>
            <w:r w:rsidR="00DB1F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Секретар</w:t>
            </w:r>
          </w:p>
          <w:p w:rsidR="0096609B" w:rsidRDefault="00DB1FE1" w:rsidP="000F2703">
            <w:pPr>
              <w:pStyle w:val="login-buttonuser"/>
              <w:spacing w:before="0" w:beforeAutospacing="0" w:after="0" w:afterAutospacing="0"/>
            </w:pPr>
            <w:proofErr w:type="spellStart"/>
            <w:r>
              <w:t>електронна</w:t>
            </w:r>
            <w:proofErr w:type="spellEnd"/>
            <w:r>
              <w:t xml:space="preserve"> адреса: </w:t>
            </w:r>
            <w:r w:rsidR="0096609B">
              <w:t>jahintern.osvita@ukr.net</w:t>
            </w:r>
          </w:p>
          <w:p w:rsidR="001E297B" w:rsidRDefault="00DB1FE1" w:rsidP="000F270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телефон: </w:t>
            </w:r>
            <w:r w:rsidR="000F2703">
              <w:rPr>
                <w:rFonts w:ascii="Times New Roman" w:eastAsia="Times New Roman" w:hAnsi="Times New Roman" w:cs="Times New Roman"/>
                <w:sz w:val="24"/>
                <w:szCs w:val="24"/>
              </w:rPr>
              <w:t>0962909799</w:t>
            </w:r>
          </w:p>
          <w:p w:rsidR="001E297B" w:rsidRDefault="001E297B">
            <w:pPr>
              <w:spacing w:before="150" w:after="150" w:line="240" w:lineRule="auto"/>
              <w:rPr>
                <w:rFonts w:ascii="Times New Roman" w:eastAsia="Times New Roman" w:hAnsi="Times New Roman" w:cs="Times New Roman"/>
                <w:sz w:val="24"/>
                <w:szCs w:val="24"/>
              </w:rPr>
            </w:pP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1E297B" w:rsidRDefault="001E297B">
            <w:pPr>
              <w:spacing w:before="150" w:after="150" w:line="240" w:lineRule="auto"/>
              <w:rPr>
                <w:rFonts w:ascii="Times New Roman" w:eastAsia="Times New Roman" w:hAnsi="Times New Roman" w:cs="Times New Roman"/>
                <w:sz w:val="24"/>
                <w:szCs w:val="24"/>
              </w:rPr>
            </w:pP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rsidR="000F2703" w:rsidRPr="000F2703" w:rsidRDefault="000F2703" w:rsidP="000F2703">
            <w:pPr>
              <w:keepNext/>
              <w:ind w:hanging="8"/>
              <w:jc w:val="both"/>
              <w:rPr>
                <w:rFonts w:ascii="Times New Roman" w:hAnsi="Times New Roman" w:cs="Times New Roman"/>
                <w:bCs/>
                <w:sz w:val="24"/>
                <w:szCs w:val="24"/>
                <w:lang w:eastAsia="x-none"/>
              </w:rPr>
            </w:pPr>
            <w:r w:rsidRPr="000F2703">
              <w:rPr>
                <w:rFonts w:ascii="Times New Roman" w:hAnsi="Times New Roman" w:cs="Times New Roman"/>
                <w:sz w:val="24"/>
                <w:szCs w:val="24"/>
                <w:lang w:eastAsia="x-none"/>
              </w:rPr>
              <w:t xml:space="preserve">Овочі, фрукти та горіхи </w:t>
            </w:r>
            <w:r w:rsidRPr="000F2703">
              <w:rPr>
                <w:rFonts w:ascii="Times New Roman" w:hAnsi="Times New Roman" w:cs="Times New Roman"/>
                <w:bCs/>
                <w:sz w:val="24"/>
                <w:szCs w:val="24"/>
                <w:lang w:eastAsia="x-none"/>
              </w:rPr>
              <w:t xml:space="preserve">ДК 021:2015 код  03220000-9 Овочі, фрукти та горіхи </w:t>
            </w:r>
          </w:p>
          <w:p w:rsidR="001E297B" w:rsidRDefault="001E297B">
            <w:pPr>
              <w:spacing w:before="150" w:after="150" w:line="240" w:lineRule="auto"/>
              <w:rPr>
                <w:rFonts w:ascii="Times New Roman" w:eastAsia="Times New Roman" w:hAnsi="Times New Roman" w:cs="Times New Roman"/>
                <w:sz w:val="24"/>
                <w:szCs w:val="24"/>
                <w:highlight w:val="green"/>
              </w:rPr>
            </w:pP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1E297B" w:rsidRDefault="001E297B" w:rsidP="00D85472">
            <w:pPr>
              <w:spacing w:before="150" w:after="150" w:line="240" w:lineRule="auto"/>
              <w:jc w:val="both"/>
              <w:rPr>
                <w:rFonts w:ascii="Times New Roman" w:eastAsia="Times New Roman" w:hAnsi="Times New Roman" w:cs="Times New Roman"/>
                <w:sz w:val="24"/>
                <w:szCs w:val="24"/>
              </w:rPr>
            </w:pPr>
          </w:p>
          <w:p w:rsidR="00D85472" w:rsidRDefault="00D85472" w:rsidP="00D85472">
            <w:pPr>
              <w:spacing w:before="150" w:after="150" w:line="240" w:lineRule="auto"/>
              <w:jc w:val="both"/>
              <w:rPr>
                <w:rFonts w:ascii="Times New Roman" w:eastAsia="Times New Roman" w:hAnsi="Times New Roman" w:cs="Times New Roman"/>
                <w:sz w:val="24"/>
                <w:szCs w:val="24"/>
              </w:rPr>
            </w:pPr>
          </w:p>
          <w:p w:rsidR="00D85472" w:rsidRDefault="00D85472" w:rsidP="00D85472">
            <w:pPr>
              <w:spacing w:before="150" w:after="150" w:line="240" w:lineRule="auto"/>
              <w:jc w:val="both"/>
              <w:rPr>
                <w:rFonts w:ascii="Times New Roman" w:eastAsia="Times New Roman" w:hAnsi="Times New Roman" w:cs="Times New Roman"/>
                <w:sz w:val="24"/>
                <w:szCs w:val="24"/>
              </w:rPr>
            </w:pP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D85472"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p>
          <w:p w:rsidR="001E297B" w:rsidRDefault="00D8547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Банани – 1320 кг;</w:t>
            </w:r>
          </w:p>
          <w:p w:rsidR="00D85472" w:rsidRDefault="00D8547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Яблука</w:t>
            </w:r>
            <w:r w:rsidR="00BF65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- 4180 кг;</w:t>
            </w:r>
          </w:p>
          <w:p w:rsidR="00D85472" w:rsidRDefault="00D8547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Апельсини</w:t>
            </w:r>
            <w:r w:rsidR="00BF65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F65DD">
              <w:rPr>
                <w:rFonts w:ascii="Times New Roman" w:eastAsia="Times New Roman" w:hAnsi="Times New Roman" w:cs="Times New Roman"/>
                <w:sz w:val="24"/>
                <w:szCs w:val="24"/>
              </w:rPr>
              <w:t>485 кг;</w:t>
            </w:r>
          </w:p>
          <w:p w:rsidR="00BF65DD" w:rsidRDefault="00BF65D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Цибуля – </w:t>
            </w:r>
            <w:r w:rsidR="00436E90">
              <w:rPr>
                <w:rFonts w:ascii="Times New Roman" w:eastAsia="Times New Roman" w:hAnsi="Times New Roman" w:cs="Times New Roman"/>
                <w:sz w:val="24"/>
                <w:szCs w:val="24"/>
              </w:rPr>
              <w:t>10</w:t>
            </w:r>
            <w:r>
              <w:rPr>
                <w:rFonts w:ascii="Times New Roman" w:eastAsia="Times New Roman" w:hAnsi="Times New Roman" w:cs="Times New Roman"/>
                <w:sz w:val="24"/>
                <w:szCs w:val="24"/>
              </w:rPr>
              <w:t>00 кг;</w:t>
            </w:r>
          </w:p>
          <w:p w:rsidR="00BF65DD" w:rsidRDefault="00BF65D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Капуста качанна – 1065 кг;</w:t>
            </w:r>
          </w:p>
          <w:p w:rsidR="00BF65DD" w:rsidRDefault="00BF65D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Буряк – 1400 кг;</w:t>
            </w:r>
          </w:p>
          <w:p w:rsidR="00132418" w:rsidRDefault="001324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Морква – 2600 кг;</w:t>
            </w:r>
          </w:p>
          <w:p w:rsidR="00BF65DD" w:rsidRDefault="00E63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Ядра г</w:t>
            </w:r>
            <w:r w:rsidR="00132418">
              <w:rPr>
                <w:rFonts w:ascii="Times New Roman" w:eastAsia="Times New Roman" w:hAnsi="Times New Roman" w:cs="Times New Roman"/>
                <w:sz w:val="24"/>
                <w:szCs w:val="24"/>
              </w:rPr>
              <w:t>оріх</w:t>
            </w:r>
            <w:r>
              <w:rPr>
                <w:rFonts w:ascii="Times New Roman" w:eastAsia="Times New Roman" w:hAnsi="Times New Roman" w:cs="Times New Roman"/>
                <w:sz w:val="24"/>
                <w:szCs w:val="24"/>
              </w:rPr>
              <w:t>ів</w:t>
            </w:r>
            <w:r w:rsidR="00132418">
              <w:rPr>
                <w:rFonts w:ascii="Times New Roman" w:eastAsia="Times New Roman" w:hAnsi="Times New Roman" w:cs="Times New Roman"/>
                <w:sz w:val="24"/>
                <w:szCs w:val="24"/>
              </w:rPr>
              <w:t xml:space="preserve"> волоськ</w:t>
            </w:r>
            <w:r>
              <w:rPr>
                <w:rFonts w:ascii="Times New Roman" w:eastAsia="Times New Roman" w:hAnsi="Times New Roman" w:cs="Times New Roman"/>
                <w:sz w:val="24"/>
                <w:szCs w:val="24"/>
              </w:rPr>
              <w:t>и</w:t>
            </w:r>
            <w:bookmarkStart w:id="1" w:name="_GoBack"/>
            <w:bookmarkEnd w:id="1"/>
            <w:r>
              <w:rPr>
                <w:rFonts w:ascii="Times New Roman" w:eastAsia="Times New Roman" w:hAnsi="Times New Roman" w:cs="Times New Roman"/>
                <w:sz w:val="24"/>
                <w:szCs w:val="24"/>
              </w:rPr>
              <w:t>х</w:t>
            </w:r>
            <w:r w:rsidR="00132418">
              <w:rPr>
                <w:rFonts w:ascii="Times New Roman" w:eastAsia="Times New Roman" w:hAnsi="Times New Roman" w:cs="Times New Roman"/>
                <w:sz w:val="24"/>
                <w:szCs w:val="24"/>
              </w:rPr>
              <w:t xml:space="preserve"> - </w:t>
            </w:r>
            <w:r w:rsidR="0088465F">
              <w:rPr>
                <w:rFonts w:ascii="Times New Roman" w:eastAsia="Times New Roman" w:hAnsi="Times New Roman" w:cs="Times New Roman"/>
                <w:sz w:val="24"/>
                <w:szCs w:val="24"/>
              </w:rPr>
              <w:t>10</w:t>
            </w:r>
            <w:r w:rsidR="00132418">
              <w:rPr>
                <w:rFonts w:ascii="Times New Roman" w:eastAsia="Times New Roman" w:hAnsi="Times New Roman" w:cs="Times New Roman"/>
                <w:sz w:val="24"/>
                <w:szCs w:val="24"/>
              </w:rPr>
              <w:t xml:space="preserve"> кг. </w:t>
            </w:r>
          </w:p>
          <w:p w:rsidR="001E297B" w:rsidRDefault="00DB1FE1" w:rsidP="0076329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w:t>
            </w:r>
            <w:r w:rsidR="0076329F">
              <w:rPr>
                <w:rFonts w:ascii="Times New Roman" w:eastAsia="Times New Roman" w:hAnsi="Times New Roman" w:cs="Times New Roman"/>
                <w:sz w:val="24"/>
                <w:szCs w:val="24"/>
              </w:rPr>
              <w:t xml:space="preserve">37212, Полтавська область, Миргородський район, с. </w:t>
            </w:r>
            <w:proofErr w:type="spellStart"/>
            <w:r w:rsidR="0076329F">
              <w:rPr>
                <w:rFonts w:ascii="Times New Roman" w:eastAsia="Times New Roman" w:hAnsi="Times New Roman" w:cs="Times New Roman"/>
                <w:sz w:val="24"/>
                <w:szCs w:val="24"/>
              </w:rPr>
              <w:t>Яхники</w:t>
            </w:r>
            <w:proofErr w:type="spellEnd"/>
            <w:r w:rsidR="0076329F">
              <w:rPr>
                <w:rFonts w:ascii="Times New Roman" w:eastAsia="Times New Roman" w:hAnsi="Times New Roman" w:cs="Times New Roman"/>
                <w:sz w:val="24"/>
                <w:szCs w:val="24"/>
              </w:rPr>
              <w:t>, вул. Сердюка, 83</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1E297B" w:rsidRDefault="00E5778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31.12.2023 року включно</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Pr>
                <w:rFonts w:ascii="Times New Roman" w:eastAsia="Times New Roman" w:hAnsi="Times New Roman" w:cs="Times New Roman"/>
                <w:sz w:val="24"/>
                <w:szCs w:val="24"/>
              </w:rPr>
              <w:t>інтернет</w:t>
            </w:r>
            <w:proofErr w:type="spellEnd"/>
            <w:r>
              <w:rPr>
                <w:rFonts w:ascii="Times New Roman" w:eastAsia="Times New Roman" w:hAnsi="Times New Roman" w:cs="Times New Roman"/>
                <w:sz w:val="24"/>
                <w:szCs w:val="24"/>
              </w:rPr>
              <w:t xml:space="preserve">",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w:t>
            </w:r>
            <w:r>
              <w:rPr>
                <w:rFonts w:ascii="Times New Roman" w:eastAsia="Times New Roman" w:hAnsi="Times New Roman" w:cs="Times New Roman"/>
                <w:sz w:val="24"/>
                <w:szCs w:val="24"/>
              </w:rPr>
              <w:lastRenderedPageBreak/>
              <w:t>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1E297B" w:rsidRDefault="001E297B">
            <w:pPr>
              <w:spacing w:before="150" w:after="150" w:line="240" w:lineRule="auto"/>
              <w:jc w:val="both"/>
              <w:rPr>
                <w:rFonts w:ascii="Times New Roman" w:eastAsia="Times New Roman" w:hAnsi="Times New Roman" w:cs="Times New Roman"/>
                <w:sz w:val="24"/>
                <w:szCs w:val="24"/>
              </w:rPr>
            </w:pPr>
          </w:p>
        </w:tc>
      </w:tr>
      <w:tr w:rsidR="001E297B">
        <w:tc>
          <w:tcPr>
            <w:tcW w:w="9345" w:type="dxa"/>
            <w:gridSpan w:val="3"/>
            <w:shd w:val="clear" w:color="auto" w:fill="FFFFFF"/>
          </w:tcPr>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Pr>
                <w:rFonts w:ascii="Times New Roman" w:eastAsia="Times New Roman" w:hAnsi="Times New Roman" w:cs="Times New Roman"/>
                <w:sz w:val="24"/>
                <w:szCs w:val="24"/>
              </w:rPr>
              <w:lastRenderedPageBreak/>
              <w:t xml:space="preserve">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E297B">
        <w:tc>
          <w:tcPr>
            <w:tcW w:w="9345" w:type="dxa"/>
            <w:gridSpan w:val="3"/>
            <w:shd w:val="clear" w:color="auto" w:fill="FFFFFF"/>
          </w:tcPr>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1E297B" w:rsidRDefault="00DB1FE1">
            <w:pPr>
              <w:numPr>
                <w:ilvl w:val="0"/>
                <w:numId w:val="7"/>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w:t>
            </w:r>
            <w:r>
              <w:rPr>
                <w:rFonts w:ascii="Times New Roman" w:eastAsia="Times New Roman" w:hAnsi="Times New Roman" w:cs="Times New Roman"/>
                <w:sz w:val="24"/>
                <w:szCs w:val="24"/>
              </w:rPr>
              <w:t>ів</w:t>
            </w:r>
            <w:r>
              <w:rPr>
                <w:rFonts w:ascii="Times New Roman" w:eastAsia="Times New Roman" w:hAnsi="Times New Roman" w:cs="Times New Roman"/>
                <w:color w:val="000000"/>
                <w:sz w:val="24"/>
                <w:szCs w:val="24"/>
              </w:rPr>
              <w:t>, які підтверджують відповідність учасника кваліфікаційним вимогам встановленим у Додатку № 1 до тендерної документації.</w:t>
            </w:r>
          </w:p>
          <w:p w:rsidR="001E297B" w:rsidRDefault="00DB1FE1">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1E297B" w:rsidRDefault="00DB1FE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E297B" w:rsidRPr="00E94657" w:rsidRDefault="00DB1FE1" w:rsidP="00E94657">
            <w:pPr>
              <w:pStyle w:val="a5"/>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94657">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E94657">
              <w:rPr>
                <w:rFonts w:ascii="Times New Roman" w:eastAsia="Times New Roman" w:hAnsi="Times New Roman" w:cs="Times New Roman"/>
                <w:color w:val="000000"/>
                <w:sz w:val="24"/>
                <w:szCs w:val="24"/>
              </w:rPr>
              <w:lastRenderedPageBreak/>
              <w:t>об’єднання;</w:t>
            </w:r>
          </w:p>
          <w:p w:rsidR="001E297B" w:rsidRPr="001A50BA" w:rsidRDefault="00DB1FE1" w:rsidP="001A50BA">
            <w:pPr>
              <w:pStyle w:val="a5"/>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A50BA">
              <w:rPr>
                <w:rFonts w:ascii="Times New Roman" w:eastAsia="Times New Roman" w:hAnsi="Times New Roman" w:cs="Times New Roman"/>
                <w:color w:val="000000"/>
                <w:sz w:val="24"/>
                <w:szCs w:val="24"/>
              </w:rPr>
              <w:t xml:space="preserve">документів, які підтверджують повноваження особи на підписання тендерної пропозиції, якщо підписантом тендерної </w:t>
            </w:r>
            <w:r w:rsidRPr="001A50BA">
              <w:rPr>
                <w:rFonts w:ascii="Times New Roman" w:eastAsia="Times New Roman" w:hAnsi="Times New Roman" w:cs="Times New Roman"/>
                <w:sz w:val="24"/>
                <w:szCs w:val="24"/>
              </w:rPr>
              <w:t>пропозиції</w:t>
            </w:r>
            <w:r w:rsidRPr="001A50BA">
              <w:rPr>
                <w:rFonts w:ascii="Times New Roman" w:eastAsia="Times New Roman" w:hAnsi="Times New Roman" w:cs="Times New Roman"/>
                <w:color w:val="000000"/>
                <w:sz w:val="24"/>
                <w:szCs w:val="24"/>
              </w:rPr>
              <w:t xml:space="preserve"> є не керівник учасника;</w:t>
            </w:r>
          </w:p>
          <w:p w:rsidR="001E297B" w:rsidRPr="001A50BA" w:rsidRDefault="00DB1FE1" w:rsidP="001A50BA">
            <w:pPr>
              <w:pStyle w:val="a5"/>
              <w:numPr>
                <w:ilvl w:val="0"/>
                <w:numId w:val="2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1A50BA">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через електронну систему закупівель.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w:t>
            </w:r>
            <w:r>
              <w:rPr>
                <w:rFonts w:ascii="Times New Roman" w:eastAsia="Times New Roman" w:hAnsi="Times New Roman" w:cs="Times New Roman"/>
                <w:sz w:val="24"/>
                <w:szCs w:val="24"/>
              </w:rPr>
              <w:lastRenderedPageBreak/>
              <w:t xml:space="preserve">оформленням тендерної пропозиції та не впливають на зміст тендерної пропозиції, а саме - технічні помилки та описки.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1E297B" w:rsidRDefault="0051400B" w:rsidP="0051400B">
            <w:pPr>
              <w:pBdr>
                <w:top w:val="nil"/>
                <w:left w:val="nil"/>
                <w:bottom w:val="nil"/>
                <w:right w:val="nil"/>
                <w:between w:val="nil"/>
              </w:pBdr>
              <w:spacing w:before="150"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 xml:space="preserve">уживання великої літери; </w:t>
            </w:r>
          </w:p>
          <w:p w:rsidR="001E297B" w:rsidRDefault="0051400B" w:rsidP="0051400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1E297B" w:rsidRDefault="0051400B" w:rsidP="0051400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1E297B" w:rsidRDefault="0051400B" w:rsidP="0051400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E297B" w:rsidRDefault="0051400B" w:rsidP="0051400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1E297B" w:rsidRDefault="0051400B" w:rsidP="0051400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1E297B" w:rsidRDefault="0051400B" w:rsidP="0051400B">
            <w:pPr>
              <w:pBdr>
                <w:top w:val="nil"/>
                <w:left w:val="nil"/>
                <w:bottom w:val="nil"/>
                <w:right w:val="nil"/>
                <w:between w:val="nil"/>
              </w:pBdr>
              <w:spacing w:after="15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1E297B" w:rsidRPr="0051400B" w:rsidRDefault="00DB1FE1" w:rsidP="0051400B">
            <w:pPr>
              <w:pStyle w:val="a5"/>
              <w:numPr>
                <w:ilvl w:val="0"/>
                <w:numId w:val="2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51400B">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51400B">
              <w:rPr>
                <w:rFonts w:ascii="Times New Roman" w:eastAsia="Times New Roman" w:hAnsi="Times New Roman" w:cs="Times New Roman"/>
                <w:color w:val="000000"/>
                <w:sz w:val="24"/>
                <w:szCs w:val="24"/>
              </w:rPr>
              <w:t>львів</w:t>
            </w:r>
            <w:proofErr w:type="spellEnd"/>
            <w:r w:rsidRPr="0051400B">
              <w:rPr>
                <w:rFonts w:ascii="Times New Roman" w:eastAsia="Times New Roman" w:hAnsi="Times New Roman" w:cs="Times New Roman"/>
                <w:color w:val="000000"/>
                <w:sz w:val="24"/>
                <w:szCs w:val="24"/>
              </w:rPr>
              <w:t xml:space="preserve">» замість «місто Львів»; </w:t>
            </w:r>
          </w:p>
          <w:p w:rsidR="001E297B" w:rsidRPr="0051400B" w:rsidRDefault="00DB1FE1" w:rsidP="0051400B">
            <w:pPr>
              <w:pStyle w:val="a5"/>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400B">
              <w:rPr>
                <w:rFonts w:ascii="Times New Roman" w:eastAsia="Times New Roman" w:hAnsi="Times New Roman" w:cs="Times New Roman"/>
                <w:color w:val="000000"/>
                <w:sz w:val="24"/>
                <w:szCs w:val="24"/>
              </w:rPr>
              <w:t xml:space="preserve">«у складі тендерна пропозиція» замість «у </w:t>
            </w:r>
            <w:r w:rsidRPr="0051400B">
              <w:rPr>
                <w:rFonts w:ascii="Times New Roman" w:eastAsia="Times New Roman" w:hAnsi="Times New Roman" w:cs="Times New Roman"/>
                <w:color w:val="000000"/>
                <w:sz w:val="24"/>
                <w:szCs w:val="24"/>
              </w:rPr>
              <w:lastRenderedPageBreak/>
              <w:t>складі тендерної пропозиції»;</w:t>
            </w:r>
          </w:p>
          <w:p w:rsidR="001E297B" w:rsidRPr="0051400B" w:rsidRDefault="00DB1FE1" w:rsidP="0051400B">
            <w:pPr>
              <w:pStyle w:val="a5"/>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400B">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E297B" w:rsidRPr="0051400B" w:rsidRDefault="00DB1FE1" w:rsidP="0051400B">
            <w:pPr>
              <w:pStyle w:val="a5"/>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400B">
              <w:rPr>
                <w:rFonts w:ascii="Times New Roman" w:eastAsia="Times New Roman" w:hAnsi="Times New Roman" w:cs="Times New Roman"/>
                <w:color w:val="000000"/>
                <w:sz w:val="24"/>
                <w:szCs w:val="24"/>
              </w:rPr>
              <w:t>«</w:t>
            </w:r>
            <w:proofErr w:type="spellStart"/>
            <w:r w:rsidRPr="0051400B">
              <w:rPr>
                <w:rFonts w:ascii="Times New Roman" w:eastAsia="Times New Roman" w:hAnsi="Times New Roman" w:cs="Times New Roman"/>
                <w:color w:val="000000"/>
                <w:sz w:val="24"/>
                <w:szCs w:val="24"/>
              </w:rPr>
              <w:t>тендернапропозиція</w:t>
            </w:r>
            <w:proofErr w:type="spellEnd"/>
            <w:r w:rsidRPr="0051400B">
              <w:rPr>
                <w:rFonts w:ascii="Times New Roman" w:eastAsia="Times New Roman" w:hAnsi="Times New Roman" w:cs="Times New Roman"/>
                <w:color w:val="000000"/>
                <w:sz w:val="24"/>
                <w:szCs w:val="24"/>
              </w:rPr>
              <w:t>» замість «тендерна пропозиція»;</w:t>
            </w:r>
          </w:p>
          <w:p w:rsidR="001E297B" w:rsidRPr="0051400B" w:rsidRDefault="00DB1FE1" w:rsidP="0051400B">
            <w:pPr>
              <w:pStyle w:val="a5"/>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400B">
              <w:rPr>
                <w:rFonts w:ascii="Times New Roman" w:eastAsia="Times New Roman" w:hAnsi="Times New Roman" w:cs="Times New Roman"/>
                <w:color w:val="000000"/>
                <w:sz w:val="24"/>
                <w:szCs w:val="24"/>
              </w:rPr>
              <w:t>«</w:t>
            </w:r>
            <w:proofErr w:type="spellStart"/>
            <w:r w:rsidRPr="0051400B">
              <w:rPr>
                <w:rFonts w:ascii="Times New Roman" w:eastAsia="Times New Roman" w:hAnsi="Times New Roman" w:cs="Times New Roman"/>
                <w:color w:val="000000"/>
                <w:sz w:val="24"/>
                <w:szCs w:val="24"/>
              </w:rPr>
              <w:t>срток</w:t>
            </w:r>
            <w:proofErr w:type="spellEnd"/>
            <w:r w:rsidRPr="0051400B">
              <w:rPr>
                <w:rFonts w:ascii="Times New Roman" w:eastAsia="Times New Roman" w:hAnsi="Times New Roman" w:cs="Times New Roman"/>
                <w:color w:val="000000"/>
                <w:sz w:val="24"/>
                <w:szCs w:val="24"/>
              </w:rPr>
              <w:t xml:space="preserve"> поставки» замість «строк поставки»;</w:t>
            </w:r>
          </w:p>
          <w:p w:rsidR="001E297B" w:rsidRPr="0051400B" w:rsidRDefault="00DB1FE1" w:rsidP="0051400B">
            <w:pPr>
              <w:pStyle w:val="a5"/>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400B">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1E297B" w:rsidRPr="0051400B" w:rsidRDefault="00DB1FE1" w:rsidP="0051400B">
            <w:pPr>
              <w:pStyle w:val="a5"/>
              <w:numPr>
                <w:ilvl w:val="0"/>
                <w:numId w:val="2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51400B">
              <w:rPr>
                <w:rFonts w:ascii="Times New Roman" w:eastAsia="Times New Roman" w:hAnsi="Times New Roman" w:cs="Times New Roman"/>
                <w:color w:val="000000"/>
                <w:sz w:val="24"/>
                <w:szCs w:val="24"/>
              </w:rPr>
              <w:t>подання документа у форматі  «PDF» замість «JPEG», «</w:t>
            </w:r>
            <w:proofErr w:type="spellStart"/>
            <w:r w:rsidRPr="0051400B">
              <w:rPr>
                <w:rFonts w:ascii="Times New Roman" w:eastAsia="Times New Roman" w:hAnsi="Times New Roman" w:cs="Times New Roman"/>
                <w:color w:val="000000"/>
                <w:sz w:val="24"/>
                <w:szCs w:val="24"/>
              </w:rPr>
              <w:t>JPEG</w:t>
            </w:r>
            <w:proofErr w:type="spellEnd"/>
            <w:r w:rsidRPr="0051400B">
              <w:rPr>
                <w:rFonts w:ascii="Times New Roman" w:eastAsia="Times New Roman" w:hAnsi="Times New Roman" w:cs="Times New Roman"/>
                <w:color w:val="000000"/>
                <w:sz w:val="24"/>
                <w:szCs w:val="24"/>
              </w:rPr>
              <w:t>» замість «PDF», «RAR» замість «PDF», «7z» замість «PDF» тощо.</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1E297B" w:rsidRDefault="00DB1FE1" w:rsidP="00716C7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1E297B" w:rsidRDefault="001E297B">
            <w:pPr>
              <w:spacing w:before="150" w:after="150" w:line="240" w:lineRule="auto"/>
              <w:jc w:val="both"/>
              <w:rPr>
                <w:rFonts w:ascii="Times New Roman" w:eastAsia="Times New Roman" w:hAnsi="Times New Roman" w:cs="Times New Roman"/>
                <w:sz w:val="24"/>
                <w:szCs w:val="24"/>
              </w:rPr>
            </w:pP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E297B" w:rsidRPr="00716C78" w:rsidRDefault="00DB1FE1" w:rsidP="00716C78">
            <w:pPr>
              <w:pStyle w:val="a5"/>
              <w:numPr>
                <w:ilvl w:val="0"/>
                <w:numId w:val="2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16C78">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1E297B" w:rsidRPr="00716C78" w:rsidRDefault="00DB1FE1" w:rsidP="00716C78">
            <w:pPr>
              <w:pStyle w:val="a5"/>
              <w:numPr>
                <w:ilvl w:val="0"/>
                <w:numId w:val="2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16C78">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Pr>
                <w:rFonts w:ascii="Times New Roman" w:eastAsia="Times New Roman" w:hAnsi="Times New Roman" w:cs="Times New Roman"/>
                <w:sz w:val="24"/>
                <w:szCs w:val="24"/>
              </w:rPr>
              <w:lastRenderedPageBreak/>
              <w:t>17 Закону</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Кваліфікаційні критерії та інформація про спосіб їх підтвердження викладені у Додатку № 1 до тендерної </w:t>
            </w:r>
            <w:r>
              <w:rPr>
                <w:rFonts w:ascii="Times New Roman" w:eastAsia="Times New Roman" w:hAnsi="Times New Roman" w:cs="Times New Roman"/>
                <w:sz w:val="24"/>
                <w:szCs w:val="24"/>
              </w:rPr>
              <w:lastRenderedPageBreak/>
              <w:t>документації.</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1E297B" w:rsidRDefault="001E297B">
            <w:pPr>
              <w:spacing w:before="150" w:after="150" w:line="240" w:lineRule="auto"/>
              <w:jc w:val="both"/>
              <w:rPr>
                <w:rFonts w:ascii="Times New Roman" w:eastAsia="Times New Roman" w:hAnsi="Times New Roman" w:cs="Times New Roman"/>
                <w:sz w:val="24"/>
                <w:szCs w:val="24"/>
              </w:rPr>
            </w:pPr>
          </w:p>
        </w:tc>
      </w:tr>
      <w:tr w:rsidR="001E297B">
        <w:tc>
          <w:tcPr>
            <w:tcW w:w="9345" w:type="dxa"/>
            <w:gridSpan w:val="3"/>
            <w:shd w:val="clear" w:color="auto" w:fill="FFFFFF"/>
          </w:tcPr>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7B6D0B">
              <w:rPr>
                <w:rFonts w:ascii="Times New Roman" w:eastAsia="Times New Roman" w:hAnsi="Times New Roman" w:cs="Times New Roman"/>
                <w:sz w:val="24"/>
                <w:szCs w:val="24"/>
              </w:rPr>
              <w:t>1</w:t>
            </w:r>
            <w:r w:rsidR="008D3D92">
              <w:rPr>
                <w:rFonts w:ascii="Times New Roman" w:eastAsia="Times New Roman" w:hAnsi="Times New Roman" w:cs="Times New Roman"/>
                <w:sz w:val="24"/>
                <w:szCs w:val="24"/>
              </w:rPr>
              <w:t>9</w:t>
            </w:r>
            <w:r w:rsidR="007B6D0B">
              <w:rPr>
                <w:rFonts w:ascii="Times New Roman" w:eastAsia="Times New Roman" w:hAnsi="Times New Roman" w:cs="Times New Roman"/>
                <w:sz w:val="24"/>
                <w:szCs w:val="24"/>
              </w:rPr>
              <w:t>.01.2023 року</w:t>
            </w:r>
            <w:r>
              <w:rPr>
                <w:rFonts w:ascii="Times New Roman" w:eastAsia="Times New Roman" w:hAnsi="Times New Roman" w:cs="Times New Roman"/>
                <w:sz w:val="24"/>
                <w:szCs w:val="24"/>
              </w:rPr>
              <w:t xml:space="preserve"> </w:t>
            </w:r>
            <w:r w:rsidR="00070E2B">
              <w:rPr>
                <w:rFonts w:ascii="Times New Roman" w:eastAsia="Times New Roman" w:hAnsi="Times New Roman" w:cs="Times New Roman"/>
                <w:sz w:val="24"/>
                <w:szCs w:val="24"/>
              </w:rPr>
              <w:t>о 00 годин 00 хвилин</w:t>
            </w:r>
            <w:r w:rsidRPr="007B6D0B">
              <w:rPr>
                <w:rFonts w:ascii="Times New Roman" w:eastAsia="Times New Roman" w:hAnsi="Times New Roman" w:cs="Times New Roman"/>
                <w:i/>
                <w:sz w:val="24"/>
                <w:szCs w:val="24"/>
              </w:rPr>
              <w:t>.</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1E297B">
        <w:tc>
          <w:tcPr>
            <w:tcW w:w="9345" w:type="dxa"/>
            <w:gridSpan w:val="3"/>
            <w:shd w:val="clear" w:color="auto" w:fill="FFFFFF"/>
          </w:tcPr>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критеріїв оцінки та методика оцінки </w:t>
            </w:r>
            <w:r>
              <w:rPr>
                <w:rFonts w:ascii="Times New Roman" w:eastAsia="Times New Roman" w:hAnsi="Times New Roman" w:cs="Times New Roman"/>
                <w:sz w:val="24"/>
                <w:szCs w:val="24"/>
              </w:rPr>
              <w:lastRenderedPageBreak/>
              <w:t>тендерних пропозицій із зазначенням питомої ваги кожного критерію</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Єдиний критерій оцінки – Ціна – 100%.</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повинна враховувати </w:t>
            </w:r>
            <w:r>
              <w:rPr>
                <w:rFonts w:ascii="Times New Roman" w:eastAsia="Times New Roman" w:hAnsi="Times New Roman" w:cs="Times New Roman"/>
                <w:sz w:val="24"/>
                <w:szCs w:val="24"/>
              </w:rPr>
              <w:lastRenderedPageBreak/>
              <w:t>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w:t>
            </w:r>
            <w:proofErr w:type="spellStart"/>
            <w:r>
              <w:rPr>
                <w:rFonts w:ascii="Times New Roman" w:eastAsia="Times New Roman" w:hAnsi="Times New Roman" w:cs="Times New Roman"/>
                <w:sz w:val="24"/>
                <w:szCs w:val="24"/>
              </w:rPr>
              <w:t>власником</w:t>
            </w:r>
            <w:proofErr w:type="spellEnd"/>
            <w:r>
              <w:rPr>
                <w:rFonts w:ascii="Times New Roman" w:eastAsia="Times New Roman" w:hAnsi="Times New Roman" w:cs="Times New Roman"/>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w:t>
            </w:r>
            <w:proofErr w:type="spellStart"/>
            <w:r>
              <w:rPr>
                <w:rFonts w:ascii="Times New Roman" w:eastAsia="Times New Roman" w:hAnsi="Times New Roman" w:cs="Times New Roman"/>
                <w:sz w:val="24"/>
                <w:szCs w:val="24"/>
              </w:rPr>
              <w:t>власником</w:t>
            </w:r>
            <w:proofErr w:type="spellEnd"/>
            <w:r>
              <w:rPr>
                <w:rFonts w:ascii="Times New Roman" w:eastAsia="Times New Roman" w:hAnsi="Times New Roman" w:cs="Times New Roman"/>
                <w:sz w:val="24"/>
                <w:szCs w:val="24"/>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w:t>
            </w:r>
            <w:r>
              <w:rPr>
                <w:rFonts w:ascii="Times New Roman" w:eastAsia="Times New Roman" w:hAnsi="Times New Roman" w:cs="Times New Roman"/>
                <w:sz w:val="24"/>
                <w:szCs w:val="24"/>
              </w:rPr>
              <w:lastRenderedPageBreak/>
              <w:t xml:space="preserve">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w:t>
            </w:r>
            <w:proofErr w:type="spellStart"/>
            <w:r>
              <w:rPr>
                <w:rFonts w:ascii="Times New Roman" w:eastAsia="Times New Roman" w:hAnsi="Times New Roman" w:cs="Times New Roman"/>
                <w:sz w:val="24"/>
                <w:szCs w:val="24"/>
              </w:rPr>
              <w:t>власником</w:t>
            </w:r>
            <w:proofErr w:type="spellEnd"/>
            <w:r>
              <w:rPr>
                <w:rFonts w:ascii="Times New Roman" w:eastAsia="Times New Roman" w:hAnsi="Times New Roman" w:cs="Times New Roman"/>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w:t>
            </w:r>
            <w:r>
              <w:rPr>
                <w:rFonts w:ascii="Times New Roman" w:eastAsia="Times New Roman" w:hAnsi="Times New Roman" w:cs="Times New Roman"/>
                <w:sz w:val="24"/>
                <w:szCs w:val="24"/>
              </w:rPr>
              <w:lastRenderedPageBreak/>
              <w:t xml:space="preserve">Російської Федерації встановили та здійснюють загальний контроль з метою встановлення окупаційної адміністрації Російської Федерації. </w:t>
            </w:r>
          </w:p>
          <w:p w:rsidR="001E297B" w:rsidRDefault="00DB1FE1">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Pr>
                <w:rFonts w:ascii="Times New Roman" w:eastAsia="Times New Roman" w:hAnsi="Times New Roman" w:cs="Times New Roman"/>
                <w:sz w:val="24"/>
                <w:szCs w:val="24"/>
              </w:rPr>
              <w:lastRenderedPageBreak/>
              <w:t>тендерної пропозиції, крім випадків, пов’язаних з виконанням рішення органу оскарження.</w:t>
            </w:r>
          </w:p>
          <w:p w:rsidR="001E297B" w:rsidRDefault="00DB1FE1">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E297B" w:rsidRDefault="001E297B">
            <w:pPr>
              <w:spacing w:before="150" w:after="150" w:line="240" w:lineRule="auto"/>
              <w:jc w:val="both"/>
              <w:rPr>
                <w:rFonts w:ascii="Times New Roman" w:eastAsia="Times New Roman" w:hAnsi="Times New Roman" w:cs="Times New Roman"/>
                <w:sz w:val="24"/>
                <w:szCs w:val="24"/>
                <w:highlight w:val="yellow"/>
              </w:rPr>
            </w:pP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1E297B" w:rsidRDefault="00701747" w:rsidP="00701747">
            <w:pPr>
              <w:pBdr>
                <w:top w:val="nil"/>
                <w:left w:val="nil"/>
                <w:bottom w:val="nil"/>
                <w:right w:val="nil"/>
                <w:between w:val="nil"/>
              </w:pBdr>
              <w:spacing w:before="150"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B1FE1">
              <w:rPr>
                <w:rFonts w:ascii="Times New Roman" w:eastAsia="Times New Roman" w:hAnsi="Times New Roman" w:cs="Times New Roman"/>
                <w:sz w:val="24"/>
                <w:szCs w:val="24"/>
              </w:rPr>
              <w:t xml:space="preserve"> пункту 39 Особливостей;</w:t>
            </w:r>
          </w:p>
          <w:p w:rsidR="001E297B" w:rsidRDefault="00701747" w:rsidP="0070174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E297B" w:rsidRDefault="00701747" w:rsidP="0070174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297B" w:rsidRDefault="00701747" w:rsidP="0070174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w:t>
            </w:r>
            <w:r w:rsidR="00DB1FE1">
              <w:rPr>
                <w:rFonts w:ascii="Times New Roman" w:eastAsia="Times New Roman" w:hAnsi="Times New Roman" w:cs="Times New Roman"/>
                <w:sz w:val="24"/>
                <w:szCs w:val="24"/>
              </w:rPr>
              <w:t xml:space="preserve"> абзацом п’ятим пункту 38 Особливостей;</w:t>
            </w:r>
          </w:p>
          <w:p w:rsidR="001E297B" w:rsidRDefault="00317CA8" w:rsidP="00317CA8">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w:t>
            </w:r>
            <w:r w:rsidR="00DB1FE1">
              <w:rPr>
                <w:rFonts w:ascii="Times New Roman" w:eastAsia="Times New Roman" w:hAnsi="Times New Roman" w:cs="Times New Roman"/>
                <w:sz w:val="24"/>
                <w:szCs w:val="24"/>
              </w:rPr>
              <w:t>абзацу другого пункту 36 Особливостей;</w:t>
            </w:r>
          </w:p>
          <w:p w:rsidR="00317CA8" w:rsidRDefault="00317CA8" w:rsidP="00317C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1E297B" w:rsidRDefault="00317CA8" w:rsidP="00317CA8">
            <w:pPr>
              <w:pBdr>
                <w:top w:val="nil"/>
                <w:left w:val="nil"/>
                <w:bottom w:val="nil"/>
                <w:right w:val="nil"/>
                <w:between w:val="nil"/>
              </w:pBdr>
              <w:spacing w:after="15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DB1FE1">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DB1FE1">
              <w:rPr>
                <w:rFonts w:ascii="Times New Roman" w:eastAsia="Times New Roman" w:hAnsi="Times New Roman" w:cs="Times New Roman"/>
                <w:color w:val="000000"/>
                <w:sz w:val="24"/>
                <w:szCs w:val="24"/>
              </w:rPr>
              <w:t>бенефіціарним</w:t>
            </w:r>
            <w:proofErr w:type="spellEnd"/>
            <w:r w:rsidR="00DB1FE1">
              <w:rPr>
                <w:rFonts w:ascii="Times New Roman" w:eastAsia="Times New Roman" w:hAnsi="Times New Roman" w:cs="Times New Roman"/>
                <w:color w:val="000000"/>
                <w:sz w:val="24"/>
                <w:szCs w:val="24"/>
              </w:rPr>
              <w:t xml:space="preserve"> власником (</w:t>
            </w:r>
            <w:proofErr w:type="spellStart"/>
            <w:r w:rsidR="00DB1FE1">
              <w:rPr>
                <w:rFonts w:ascii="Times New Roman" w:eastAsia="Times New Roman" w:hAnsi="Times New Roman" w:cs="Times New Roman"/>
                <w:color w:val="000000"/>
                <w:sz w:val="24"/>
                <w:szCs w:val="24"/>
              </w:rPr>
              <w:t>власником</w:t>
            </w:r>
            <w:proofErr w:type="spellEnd"/>
            <w:r w:rsidR="00DB1FE1">
              <w:rPr>
                <w:rFonts w:ascii="Times New Roman" w:eastAsia="Times New Roman" w:hAnsi="Times New Roman" w:cs="Times New Roman"/>
                <w:color w:val="000000"/>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1E297B" w:rsidRDefault="00317CA8" w:rsidP="00317CA8">
            <w:pPr>
              <w:pBdr>
                <w:top w:val="nil"/>
                <w:left w:val="nil"/>
                <w:bottom w:val="nil"/>
                <w:right w:val="nil"/>
                <w:between w:val="nil"/>
              </w:pBdr>
              <w:spacing w:before="150"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1E297B" w:rsidRDefault="00317CA8" w:rsidP="00317C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1E297B" w:rsidRDefault="00317CA8" w:rsidP="00317C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є такою, строк дії якої закінчився;</w:t>
            </w:r>
          </w:p>
          <w:p w:rsidR="001E297B" w:rsidRDefault="00317CA8" w:rsidP="00317C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297B" w:rsidRDefault="00317CA8" w:rsidP="00317CA8">
            <w:pPr>
              <w:pBdr>
                <w:top w:val="nil"/>
                <w:left w:val="nil"/>
                <w:bottom w:val="nil"/>
                <w:right w:val="nil"/>
                <w:between w:val="nil"/>
              </w:pBdr>
              <w:spacing w:after="15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1E297B" w:rsidRDefault="00317CA8" w:rsidP="00317CA8">
            <w:pPr>
              <w:pBdr>
                <w:top w:val="nil"/>
                <w:left w:val="nil"/>
                <w:bottom w:val="nil"/>
                <w:right w:val="nil"/>
                <w:between w:val="nil"/>
              </w:pBdr>
              <w:spacing w:before="150"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 xml:space="preserve">відмовився від підписання договору про </w:t>
            </w:r>
            <w:r w:rsidR="00DB1FE1">
              <w:rPr>
                <w:rFonts w:ascii="Times New Roman" w:eastAsia="Times New Roman" w:hAnsi="Times New Roman" w:cs="Times New Roman"/>
                <w:color w:val="000000"/>
                <w:sz w:val="24"/>
                <w:szCs w:val="24"/>
              </w:rPr>
              <w:lastRenderedPageBreak/>
              <w:t>закупівлю відповідно до вимог тендерної документації або укладення договору про закупівлю;</w:t>
            </w:r>
          </w:p>
          <w:p w:rsidR="001E297B" w:rsidRDefault="00317CA8" w:rsidP="00317C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DB1FE1">
              <w:rPr>
                <w:rFonts w:ascii="Times New Roman" w:eastAsia="Times New Roman" w:hAnsi="Times New Roman" w:cs="Times New Roman"/>
                <w:sz w:val="24"/>
                <w:szCs w:val="24"/>
              </w:rPr>
              <w:t>О</w:t>
            </w:r>
            <w:r w:rsidR="00DB1FE1">
              <w:rPr>
                <w:rFonts w:ascii="Times New Roman" w:eastAsia="Times New Roman" w:hAnsi="Times New Roman" w:cs="Times New Roman"/>
                <w:color w:val="000000"/>
                <w:sz w:val="24"/>
                <w:szCs w:val="24"/>
              </w:rPr>
              <w:t>собливостей;</w:t>
            </w:r>
          </w:p>
          <w:p w:rsidR="001E297B" w:rsidRDefault="00C16937" w:rsidP="00C1693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E297B" w:rsidRDefault="00C16937" w:rsidP="00C1693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1E297B" w:rsidRDefault="00C16937" w:rsidP="00C16937">
            <w:pPr>
              <w:pBdr>
                <w:top w:val="nil"/>
                <w:left w:val="nil"/>
                <w:bottom w:val="nil"/>
                <w:right w:val="nil"/>
                <w:between w:val="nil"/>
              </w:pBdr>
              <w:spacing w:after="15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1FE1">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w:t>
            </w:r>
            <w:r w:rsidR="00DB1FE1">
              <w:rPr>
                <w:rFonts w:ascii="Times New Roman" w:eastAsia="Times New Roman" w:hAnsi="Times New Roman" w:cs="Times New Roman"/>
                <w:sz w:val="24"/>
                <w:szCs w:val="24"/>
              </w:rPr>
              <w:t>м пункту 39 Особливостей.</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1E297B" w:rsidRDefault="00DB1FE1">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297B" w:rsidRDefault="00DB1FE1">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E297B">
        <w:tc>
          <w:tcPr>
            <w:tcW w:w="9345" w:type="dxa"/>
            <w:gridSpan w:val="3"/>
            <w:shd w:val="clear" w:color="auto" w:fill="FFFFFF"/>
          </w:tcPr>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Pr>
                <w:rFonts w:ascii="Times New Roman" w:eastAsia="Times New Roman" w:hAnsi="Times New Roman" w:cs="Times New Roman"/>
                <w:sz w:val="24"/>
                <w:szCs w:val="24"/>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E297B" w:rsidRDefault="00DB1FE1">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Умови договору про закупівлю не повинні відрізнятися від змісту тендерної пропозиції переможця процедури закупівлі, крім випадку: </w:t>
            </w:r>
          </w:p>
          <w:p w:rsidR="001E297B" w:rsidRPr="00F61CE6" w:rsidRDefault="00DB1FE1" w:rsidP="00F61CE6">
            <w:pPr>
              <w:pStyle w:val="a5"/>
              <w:numPr>
                <w:ilvl w:val="0"/>
                <w:numId w:val="2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F61CE6">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F61CE6" w:rsidRDefault="00DB1FE1" w:rsidP="00CD2753">
            <w:pPr>
              <w:pStyle w:val="login-buttonuser"/>
              <w:spacing w:before="0" w:beforeAutospacing="0"/>
            </w:pPr>
            <w:r>
              <w:t xml:space="preserve">1) </w:t>
            </w:r>
            <w:proofErr w:type="spellStart"/>
            <w:r>
              <w:t>відповідну</w:t>
            </w:r>
            <w:proofErr w:type="spellEnd"/>
            <w:r>
              <w:t xml:space="preserve"> </w:t>
            </w:r>
            <w:proofErr w:type="spellStart"/>
            <w:r>
              <w:t>інформацію</w:t>
            </w:r>
            <w:proofErr w:type="spellEnd"/>
            <w:r>
              <w:t xml:space="preserve"> про право </w:t>
            </w:r>
            <w:proofErr w:type="spellStart"/>
            <w:proofErr w:type="gramStart"/>
            <w:r>
              <w:t>п</w:t>
            </w:r>
            <w:proofErr w:type="gramEnd"/>
            <w:r>
              <w:t>ідписання</w:t>
            </w:r>
            <w:proofErr w:type="spellEnd"/>
            <w:r>
              <w:t xml:space="preserve"> договору про </w:t>
            </w:r>
            <w:proofErr w:type="spellStart"/>
            <w:r>
              <w:t>закупівлю</w:t>
            </w:r>
            <w:proofErr w:type="spellEnd"/>
            <w:r>
              <w:t xml:space="preserve"> шляхом </w:t>
            </w:r>
            <w:proofErr w:type="spellStart"/>
            <w:r>
              <w:t>завантаження</w:t>
            </w:r>
            <w:proofErr w:type="spellEnd"/>
            <w:r>
              <w:t xml:space="preserve"> </w:t>
            </w:r>
            <w:proofErr w:type="spellStart"/>
            <w:r>
              <w:t>інформації</w:t>
            </w:r>
            <w:proofErr w:type="spellEnd"/>
            <w:r>
              <w:t xml:space="preserve"> в </w:t>
            </w:r>
            <w:proofErr w:type="spellStart"/>
            <w:r>
              <w:t>електронну</w:t>
            </w:r>
            <w:proofErr w:type="spellEnd"/>
            <w:r>
              <w:t xml:space="preserve"> систему </w:t>
            </w:r>
            <w:proofErr w:type="spellStart"/>
            <w:r>
              <w:t>закупівель</w:t>
            </w:r>
            <w:proofErr w:type="spellEnd"/>
            <w:r>
              <w:t xml:space="preserve"> </w:t>
            </w:r>
            <w:proofErr w:type="spellStart"/>
            <w:r>
              <w:t>або</w:t>
            </w:r>
            <w:proofErr w:type="spellEnd"/>
            <w:r>
              <w:t xml:space="preserve"> </w:t>
            </w:r>
            <w:proofErr w:type="spellStart"/>
            <w:r>
              <w:t>направлення</w:t>
            </w:r>
            <w:proofErr w:type="spellEnd"/>
            <w:r>
              <w:t xml:space="preserve"> </w:t>
            </w:r>
            <w:proofErr w:type="spellStart"/>
            <w:r>
              <w:t>інформації</w:t>
            </w:r>
            <w:proofErr w:type="spellEnd"/>
            <w:r>
              <w:t xml:space="preserve"> на </w:t>
            </w:r>
            <w:proofErr w:type="spellStart"/>
            <w:r>
              <w:t>електронну</w:t>
            </w:r>
            <w:proofErr w:type="spellEnd"/>
            <w:r>
              <w:t xml:space="preserve"> адресу: </w:t>
            </w:r>
            <w:r w:rsidR="00F61CE6">
              <w:t>jahintern.osvita@ukr.net</w:t>
            </w:r>
          </w:p>
          <w:p w:rsidR="001E297B" w:rsidRDefault="00DB1FE1" w:rsidP="00CD2753">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Дії замовника при відмові переможця процедури закупівлі від підписання </w:t>
            </w:r>
            <w:r>
              <w:rPr>
                <w:rFonts w:ascii="Times New Roman" w:eastAsia="Times New Roman" w:hAnsi="Times New Roman" w:cs="Times New Roman"/>
                <w:sz w:val="24"/>
                <w:szCs w:val="24"/>
              </w:rPr>
              <w:lastRenderedPageBreak/>
              <w:t>договір про закупівлю</w:t>
            </w:r>
          </w:p>
        </w:tc>
        <w:tc>
          <w:tcPr>
            <w:tcW w:w="5887" w:type="dxa"/>
            <w:shd w:val="clear" w:color="auto" w:fill="FFFFFF"/>
          </w:tcPr>
          <w:p w:rsidR="001E297B" w:rsidRDefault="00DB1FE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w:t>
            </w:r>
            <w:r>
              <w:rPr>
                <w:rFonts w:ascii="Times New Roman" w:eastAsia="Times New Roman" w:hAnsi="Times New Roman" w:cs="Times New Roman"/>
                <w:sz w:val="24"/>
                <w:szCs w:val="24"/>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E297B">
        <w:tc>
          <w:tcPr>
            <w:tcW w:w="561" w:type="dxa"/>
            <w:shd w:val="clear" w:color="auto" w:fill="FFFFFF"/>
          </w:tcPr>
          <w:p w:rsidR="001E297B" w:rsidRDefault="00DB1F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1E297B" w:rsidRDefault="00DB1FE1">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1E297B" w:rsidRDefault="001E297B" w:rsidP="00D8006F">
            <w:pPr>
              <w:spacing w:before="150" w:after="150" w:line="240" w:lineRule="auto"/>
              <w:jc w:val="both"/>
              <w:rPr>
                <w:rFonts w:ascii="Times New Roman" w:eastAsia="Times New Roman" w:hAnsi="Times New Roman" w:cs="Times New Roman"/>
                <w:sz w:val="24"/>
                <w:szCs w:val="24"/>
              </w:rPr>
            </w:pPr>
          </w:p>
        </w:tc>
      </w:tr>
    </w:tbl>
    <w:p w:rsidR="001E297B" w:rsidRDefault="001E297B">
      <w:pPr>
        <w:rPr>
          <w:rFonts w:ascii="Times New Roman" w:eastAsia="Times New Roman" w:hAnsi="Times New Roman" w:cs="Times New Roman"/>
          <w:sz w:val="24"/>
          <w:szCs w:val="24"/>
        </w:rPr>
      </w:pPr>
    </w:p>
    <w:p w:rsidR="001E297B" w:rsidRDefault="001E297B">
      <w:pPr>
        <w:rPr>
          <w:rFonts w:ascii="Times New Roman" w:eastAsia="Times New Roman" w:hAnsi="Times New Roman" w:cs="Times New Roman"/>
          <w:sz w:val="24"/>
          <w:szCs w:val="24"/>
        </w:rPr>
      </w:pPr>
    </w:p>
    <w:p w:rsidR="001E297B" w:rsidRDefault="001E297B">
      <w:pPr>
        <w:jc w:val="right"/>
        <w:rPr>
          <w:rFonts w:ascii="Times New Roman" w:eastAsia="Times New Roman" w:hAnsi="Times New Roman" w:cs="Times New Roman"/>
          <w:b/>
          <w:sz w:val="24"/>
          <w:szCs w:val="24"/>
        </w:rPr>
      </w:pPr>
    </w:p>
    <w:p w:rsidR="00D8006F" w:rsidRDefault="00D8006F">
      <w:pPr>
        <w:jc w:val="right"/>
        <w:rPr>
          <w:rFonts w:ascii="Times New Roman" w:eastAsia="Times New Roman" w:hAnsi="Times New Roman" w:cs="Times New Roman"/>
          <w:b/>
          <w:sz w:val="24"/>
          <w:szCs w:val="24"/>
        </w:rPr>
      </w:pPr>
    </w:p>
    <w:p w:rsidR="00D8006F" w:rsidRDefault="00D8006F">
      <w:pPr>
        <w:jc w:val="right"/>
        <w:rPr>
          <w:rFonts w:ascii="Times New Roman" w:eastAsia="Times New Roman" w:hAnsi="Times New Roman" w:cs="Times New Roman"/>
          <w:b/>
          <w:sz w:val="24"/>
          <w:szCs w:val="24"/>
        </w:rPr>
      </w:pPr>
    </w:p>
    <w:p w:rsidR="00D8006F" w:rsidRDefault="00D8006F">
      <w:pPr>
        <w:jc w:val="right"/>
        <w:rPr>
          <w:rFonts w:ascii="Times New Roman" w:eastAsia="Times New Roman" w:hAnsi="Times New Roman" w:cs="Times New Roman"/>
          <w:b/>
          <w:sz w:val="24"/>
          <w:szCs w:val="24"/>
        </w:rPr>
      </w:pPr>
    </w:p>
    <w:p w:rsidR="00D8006F" w:rsidRDefault="00D8006F">
      <w:pPr>
        <w:jc w:val="right"/>
        <w:rPr>
          <w:rFonts w:ascii="Times New Roman" w:eastAsia="Times New Roman" w:hAnsi="Times New Roman" w:cs="Times New Roman"/>
          <w:b/>
          <w:sz w:val="24"/>
          <w:szCs w:val="24"/>
        </w:rPr>
      </w:pPr>
    </w:p>
    <w:p w:rsidR="00D8006F" w:rsidRDefault="00D8006F">
      <w:pPr>
        <w:jc w:val="right"/>
        <w:rPr>
          <w:rFonts w:ascii="Times New Roman" w:eastAsia="Times New Roman" w:hAnsi="Times New Roman" w:cs="Times New Roman"/>
          <w:b/>
          <w:sz w:val="24"/>
          <w:szCs w:val="24"/>
        </w:rPr>
      </w:pPr>
    </w:p>
    <w:p w:rsidR="00D8006F" w:rsidRDefault="00D8006F">
      <w:pPr>
        <w:jc w:val="right"/>
        <w:rPr>
          <w:rFonts w:ascii="Times New Roman" w:eastAsia="Times New Roman" w:hAnsi="Times New Roman" w:cs="Times New Roman"/>
          <w:b/>
          <w:sz w:val="24"/>
          <w:szCs w:val="24"/>
        </w:rPr>
      </w:pPr>
    </w:p>
    <w:p w:rsidR="00D8006F" w:rsidRDefault="00D8006F">
      <w:pPr>
        <w:jc w:val="right"/>
        <w:rPr>
          <w:rFonts w:ascii="Times New Roman" w:eastAsia="Times New Roman" w:hAnsi="Times New Roman" w:cs="Times New Roman"/>
          <w:b/>
          <w:sz w:val="24"/>
          <w:szCs w:val="24"/>
        </w:rPr>
      </w:pPr>
    </w:p>
    <w:p w:rsidR="00D8006F" w:rsidRDefault="00D8006F">
      <w:pPr>
        <w:jc w:val="right"/>
        <w:rPr>
          <w:rFonts w:ascii="Times New Roman" w:eastAsia="Times New Roman" w:hAnsi="Times New Roman" w:cs="Times New Roman"/>
          <w:b/>
          <w:sz w:val="24"/>
          <w:szCs w:val="24"/>
        </w:rPr>
      </w:pPr>
    </w:p>
    <w:p w:rsidR="00D8006F" w:rsidRDefault="00D8006F">
      <w:pPr>
        <w:jc w:val="right"/>
        <w:rPr>
          <w:rFonts w:ascii="Times New Roman" w:eastAsia="Times New Roman" w:hAnsi="Times New Roman" w:cs="Times New Roman"/>
          <w:b/>
          <w:sz w:val="24"/>
          <w:szCs w:val="24"/>
        </w:rPr>
      </w:pPr>
    </w:p>
    <w:p w:rsidR="00D8006F" w:rsidRDefault="00D8006F">
      <w:pPr>
        <w:jc w:val="right"/>
        <w:rPr>
          <w:rFonts w:ascii="Times New Roman" w:eastAsia="Times New Roman" w:hAnsi="Times New Roman" w:cs="Times New Roman"/>
          <w:b/>
          <w:sz w:val="24"/>
          <w:szCs w:val="24"/>
        </w:rPr>
      </w:pPr>
    </w:p>
    <w:p w:rsidR="00D8006F" w:rsidRDefault="00D8006F">
      <w:pPr>
        <w:jc w:val="right"/>
        <w:rPr>
          <w:rFonts w:ascii="Times New Roman" w:eastAsia="Times New Roman" w:hAnsi="Times New Roman" w:cs="Times New Roman"/>
          <w:b/>
          <w:sz w:val="24"/>
          <w:szCs w:val="24"/>
        </w:rPr>
      </w:pPr>
    </w:p>
    <w:p w:rsidR="00D8006F" w:rsidRDefault="00D8006F">
      <w:pPr>
        <w:jc w:val="right"/>
        <w:rPr>
          <w:rFonts w:ascii="Times New Roman" w:eastAsia="Times New Roman" w:hAnsi="Times New Roman" w:cs="Times New Roman"/>
          <w:b/>
          <w:sz w:val="24"/>
          <w:szCs w:val="24"/>
        </w:rPr>
      </w:pPr>
    </w:p>
    <w:p w:rsidR="00D8006F" w:rsidRDefault="00D8006F">
      <w:pPr>
        <w:jc w:val="right"/>
        <w:rPr>
          <w:rFonts w:ascii="Times New Roman" w:eastAsia="Times New Roman" w:hAnsi="Times New Roman" w:cs="Times New Roman"/>
          <w:b/>
          <w:sz w:val="24"/>
          <w:szCs w:val="24"/>
        </w:rPr>
      </w:pPr>
    </w:p>
    <w:p w:rsidR="00D8006F" w:rsidRDefault="00D8006F">
      <w:pPr>
        <w:jc w:val="right"/>
        <w:rPr>
          <w:rFonts w:ascii="Times New Roman" w:eastAsia="Times New Roman" w:hAnsi="Times New Roman" w:cs="Times New Roman"/>
          <w:b/>
          <w:sz w:val="24"/>
          <w:szCs w:val="24"/>
        </w:rPr>
      </w:pPr>
    </w:p>
    <w:p w:rsidR="00D8006F" w:rsidRDefault="00D8006F">
      <w:pPr>
        <w:jc w:val="right"/>
        <w:rPr>
          <w:rFonts w:ascii="Times New Roman" w:eastAsia="Times New Roman" w:hAnsi="Times New Roman" w:cs="Times New Roman"/>
          <w:b/>
          <w:sz w:val="24"/>
          <w:szCs w:val="24"/>
        </w:rPr>
      </w:pPr>
    </w:p>
    <w:p w:rsidR="00D8006F" w:rsidRDefault="00D8006F">
      <w:pPr>
        <w:jc w:val="right"/>
        <w:rPr>
          <w:rFonts w:ascii="Times New Roman" w:eastAsia="Times New Roman" w:hAnsi="Times New Roman" w:cs="Times New Roman"/>
          <w:b/>
          <w:sz w:val="24"/>
          <w:szCs w:val="24"/>
        </w:rPr>
      </w:pPr>
    </w:p>
    <w:p w:rsidR="00D8006F" w:rsidRDefault="00D8006F">
      <w:pPr>
        <w:jc w:val="right"/>
        <w:rPr>
          <w:rFonts w:ascii="Times New Roman" w:eastAsia="Times New Roman" w:hAnsi="Times New Roman" w:cs="Times New Roman"/>
          <w:b/>
          <w:sz w:val="24"/>
          <w:szCs w:val="24"/>
        </w:rPr>
      </w:pPr>
    </w:p>
    <w:p w:rsidR="00D8006F" w:rsidRDefault="00D8006F">
      <w:pPr>
        <w:jc w:val="right"/>
        <w:rPr>
          <w:rFonts w:ascii="Times New Roman" w:eastAsia="Times New Roman" w:hAnsi="Times New Roman" w:cs="Times New Roman"/>
          <w:b/>
          <w:sz w:val="24"/>
          <w:szCs w:val="24"/>
        </w:rPr>
      </w:pPr>
    </w:p>
    <w:p w:rsidR="00D8006F" w:rsidRDefault="00D8006F">
      <w:pPr>
        <w:jc w:val="right"/>
        <w:rPr>
          <w:rFonts w:ascii="Times New Roman" w:eastAsia="Times New Roman" w:hAnsi="Times New Roman" w:cs="Times New Roman"/>
          <w:b/>
          <w:sz w:val="24"/>
          <w:szCs w:val="24"/>
        </w:rPr>
      </w:pPr>
    </w:p>
    <w:p w:rsidR="00D8006F" w:rsidRDefault="00D8006F">
      <w:pPr>
        <w:jc w:val="right"/>
        <w:rPr>
          <w:rFonts w:ascii="Times New Roman" w:eastAsia="Times New Roman" w:hAnsi="Times New Roman" w:cs="Times New Roman"/>
          <w:b/>
          <w:sz w:val="24"/>
          <w:szCs w:val="24"/>
        </w:rPr>
      </w:pPr>
    </w:p>
    <w:p w:rsidR="00D8006F" w:rsidRDefault="00D8006F">
      <w:pPr>
        <w:jc w:val="right"/>
        <w:rPr>
          <w:rFonts w:ascii="Times New Roman" w:eastAsia="Times New Roman" w:hAnsi="Times New Roman" w:cs="Times New Roman"/>
          <w:b/>
          <w:sz w:val="24"/>
          <w:szCs w:val="24"/>
        </w:rPr>
      </w:pPr>
    </w:p>
    <w:p w:rsidR="001E297B" w:rsidRDefault="00D8006F">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w:t>
      </w:r>
      <w:r w:rsidR="00DB1FE1">
        <w:rPr>
          <w:rFonts w:ascii="Times New Roman" w:eastAsia="Times New Roman" w:hAnsi="Times New Roman" w:cs="Times New Roman"/>
          <w:b/>
          <w:sz w:val="24"/>
          <w:szCs w:val="24"/>
        </w:rPr>
        <w:t>одаток № 1 до тендерної документації</w:t>
      </w:r>
    </w:p>
    <w:p w:rsidR="001E297B" w:rsidRDefault="001E297B">
      <w:pPr>
        <w:jc w:val="right"/>
        <w:rPr>
          <w:rFonts w:ascii="Times New Roman" w:eastAsia="Times New Roman" w:hAnsi="Times New Roman" w:cs="Times New Roman"/>
          <w:b/>
          <w:sz w:val="24"/>
          <w:szCs w:val="24"/>
        </w:rPr>
      </w:pPr>
    </w:p>
    <w:p w:rsidR="001E297B" w:rsidRDefault="00DB1F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Style w:val="af2"/>
        <w:tblW w:w="9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1E297B">
        <w:tc>
          <w:tcPr>
            <w:tcW w:w="562" w:type="dxa"/>
            <w:shd w:val="clear" w:color="auto" w:fill="auto"/>
            <w:vAlign w:val="center"/>
          </w:tcPr>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806" w:type="dxa"/>
            <w:shd w:val="clear" w:color="auto" w:fill="auto"/>
            <w:vAlign w:val="center"/>
          </w:tcPr>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1E297B">
        <w:tc>
          <w:tcPr>
            <w:tcW w:w="562" w:type="dxa"/>
            <w:shd w:val="clear" w:color="auto" w:fill="auto"/>
          </w:tcPr>
          <w:p w:rsidR="001E297B" w:rsidRDefault="00DB1F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rsidR="001E297B" w:rsidRDefault="00DB1FE1" w:rsidP="00BC136E">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5806" w:type="dxa"/>
            <w:shd w:val="clear" w:color="auto" w:fill="auto"/>
          </w:tcPr>
          <w:p w:rsidR="001E297B" w:rsidRDefault="00DB1FE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1E297B">
        <w:tc>
          <w:tcPr>
            <w:tcW w:w="562" w:type="dxa"/>
            <w:shd w:val="clear" w:color="auto" w:fill="auto"/>
          </w:tcPr>
          <w:p w:rsidR="001E297B" w:rsidRDefault="00DC0B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shd w:val="clear" w:color="auto" w:fill="auto"/>
          </w:tcPr>
          <w:p w:rsidR="001E297B" w:rsidRDefault="00DB1FE1" w:rsidP="00BC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1E297B" w:rsidRDefault="00DB1FE1" w:rsidP="00D827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D82778">
              <w:rPr>
                <w:rFonts w:ascii="Times New Roman" w:eastAsia="Times New Roman" w:hAnsi="Times New Roman" w:cs="Times New Roman"/>
                <w:sz w:val="24"/>
                <w:szCs w:val="24"/>
              </w:rPr>
              <w:t>2</w:t>
            </w:r>
            <w:r>
              <w:rPr>
                <w:rFonts w:ascii="Times New Roman" w:eastAsia="Times New Roman" w:hAnsi="Times New Roman" w:cs="Times New Roman"/>
                <w:sz w:val="24"/>
                <w:szCs w:val="24"/>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r w:rsidR="00DC0B84">
        <w:tc>
          <w:tcPr>
            <w:tcW w:w="562" w:type="dxa"/>
            <w:shd w:val="clear" w:color="auto" w:fill="auto"/>
          </w:tcPr>
          <w:p w:rsidR="00DC0B84" w:rsidRDefault="00DC0B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7" w:type="dxa"/>
            <w:shd w:val="clear" w:color="auto" w:fill="auto"/>
          </w:tcPr>
          <w:p w:rsidR="00DC0B84" w:rsidRDefault="00DC0B84" w:rsidP="00BC136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Наявність в учасника процедури закупівлі</w:t>
            </w:r>
            <w:r w:rsidRPr="004F3EE8">
              <w:rPr>
                <w:rFonts w:ascii="Times New Roman" w:hAnsi="Times New Roman" w:cs="Times New Roman"/>
                <w:sz w:val="24"/>
                <w:szCs w:val="24"/>
              </w:rPr>
              <w:t xml:space="preserve"> </w:t>
            </w:r>
            <w:proofErr w:type="spellStart"/>
            <w:r w:rsidRPr="004F3EE8">
              <w:rPr>
                <w:rFonts w:ascii="Times New Roman" w:hAnsi="Times New Roman" w:cs="Times New Roman"/>
                <w:sz w:val="24"/>
                <w:szCs w:val="24"/>
              </w:rPr>
              <w:t>можливіст</w:t>
            </w:r>
            <w:r w:rsidR="00BC136E">
              <w:rPr>
                <w:rFonts w:ascii="Times New Roman" w:hAnsi="Times New Roman" w:cs="Times New Roman"/>
                <w:sz w:val="24"/>
                <w:szCs w:val="24"/>
              </w:rPr>
              <w:t>і</w:t>
            </w:r>
            <w:proofErr w:type="spellEnd"/>
            <w:r w:rsidRPr="004F3EE8">
              <w:rPr>
                <w:rFonts w:ascii="Times New Roman" w:hAnsi="Times New Roman" w:cs="Times New Roman"/>
                <w:sz w:val="24"/>
                <w:szCs w:val="24"/>
              </w:rPr>
              <w:t xml:space="preserve"> поставки</w:t>
            </w:r>
            <w:r w:rsidR="00BC136E">
              <w:rPr>
                <w:rFonts w:ascii="Times New Roman" w:hAnsi="Times New Roman" w:cs="Times New Roman"/>
                <w:sz w:val="24"/>
                <w:szCs w:val="24"/>
              </w:rPr>
              <w:t xml:space="preserve"> товару</w:t>
            </w:r>
            <w:r w:rsidRPr="004F3EE8">
              <w:rPr>
                <w:rFonts w:ascii="Times New Roman" w:hAnsi="Times New Roman" w:cs="Times New Roman"/>
                <w:sz w:val="24"/>
                <w:szCs w:val="24"/>
              </w:rPr>
              <w:t xml:space="preserve"> дрібними партіями</w:t>
            </w:r>
          </w:p>
        </w:tc>
        <w:tc>
          <w:tcPr>
            <w:tcW w:w="5806" w:type="dxa"/>
            <w:shd w:val="clear" w:color="auto" w:fill="auto"/>
          </w:tcPr>
          <w:p w:rsidR="00DC0B84" w:rsidRDefault="00A53AFC" w:rsidP="00A53A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можливості поставки товару дрібними партіями надати</w:t>
            </w:r>
            <w:r w:rsidRPr="004F3EE8">
              <w:rPr>
                <w:rFonts w:ascii="Times New Roman" w:hAnsi="Times New Roman" w:cs="Times New Roman"/>
                <w:sz w:val="24"/>
                <w:szCs w:val="24"/>
              </w:rPr>
              <w:t xml:space="preserve"> </w:t>
            </w:r>
            <w:r>
              <w:rPr>
                <w:rFonts w:ascii="Times New Roman" w:hAnsi="Times New Roman" w:cs="Times New Roman"/>
                <w:sz w:val="24"/>
                <w:szCs w:val="24"/>
              </w:rPr>
              <w:t>г</w:t>
            </w:r>
            <w:r w:rsidR="00DC0B84" w:rsidRPr="004F3EE8">
              <w:rPr>
                <w:rFonts w:ascii="Times New Roman" w:hAnsi="Times New Roman" w:cs="Times New Roman"/>
                <w:sz w:val="24"/>
                <w:szCs w:val="24"/>
              </w:rPr>
              <w:t>арантійний лист</w:t>
            </w:r>
            <w:r>
              <w:rPr>
                <w:rFonts w:ascii="Times New Roman" w:hAnsi="Times New Roman" w:cs="Times New Roman"/>
                <w:sz w:val="24"/>
                <w:szCs w:val="24"/>
              </w:rPr>
              <w:t xml:space="preserve"> у довільній формі,</w:t>
            </w:r>
            <w:r w:rsidR="00DC0B84" w:rsidRPr="004F3EE8">
              <w:rPr>
                <w:rFonts w:ascii="Times New Roman" w:hAnsi="Times New Roman" w:cs="Times New Roman"/>
                <w:sz w:val="24"/>
                <w:szCs w:val="24"/>
              </w:rPr>
              <w:t xml:space="preserve"> щодо забезпечення поставки товару строку (терміну) поставки (передачі) товару в 202</w:t>
            </w:r>
            <w:r w:rsidR="00DC0B84">
              <w:rPr>
                <w:rFonts w:ascii="Times New Roman" w:hAnsi="Times New Roman" w:cs="Times New Roman"/>
                <w:sz w:val="24"/>
                <w:szCs w:val="24"/>
              </w:rPr>
              <w:t>3</w:t>
            </w:r>
            <w:r w:rsidR="00DC0B84" w:rsidRPr="004F3EE8">
              <w:rPr>
                <w:rFonts w:ascii="Times New Roman" w:hAnsi="Times New Roman" w:cs="Times New Roman"/>
                <w:sz w:val="24"/>
                <w:szCs w:val="24"/>
              </w:rPr>
              <w:t xml:space="preserve"> році, передбаченого замовником при закупівлі, згідно наданих заявок замовником, а також зазначити можливість поставки дрібними партіями</w:t>
            </w:r>
          </w:p>
        </w:tc>
      </w:tr>
    </w:tbl>
    <w:p w:rsidR="001E297B" w:rsidRDefault="001E297B">
      <w:pPr>
        <w:jc w:val="center"/>
        <w:rPr>
          <w:rFonts w:ascii="Times New Roman" w:eastAsia="Times New Roman" w:hAnsi="Times New Roman" w:cs="Times New Roman"/>
          <w:b/>
          <w:sz w:val="24"/>
          <w:szCs w:val="24"/>
        </w:rPr>
      </w:pPr>
    </w:p>
    <w:p w:rsidR="001E297B" w:rsidRDefault="00DB1F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297B" w:rsidRDefault="001E297B">
      <w:pPr>
        <w:spacing w:after="0" w:line="240" w:lineRule="auto"/>
        <w:jc w:val="right"/>
        <w:rPr>
          <w:rFonts w:ascii="Times New Roman" w:eastAsia="Times New Roman" w:hAnsi="Times New Roman" w:cs="Times New Roman"/>
          <w:i/>
          <w:sz w:val="24"/>
          <w:szCs w:val="24"/>
        </w:rPr>
      </w:pPr>
    </w:p>
    <w:p w:rsidR="001E297B" w:rsidRDefault="001E297B">
      <w:pPr>
        <w:spacing w:after="0" w:line="240" w:lineRule="auto"/>
        <w:jc w:val="right"/>
        <w:rPr>
          <w:rFonts w:ascii="Times New Roman" w:eastAsia="Times New Roman" w:hAnsi="Times New Roman" w:cs="Times New Roman"/>
          <w:i/>
          <w:sz w:val="24"/>
          <w:szCs w:val="24"/>
        </w:rPr>
      </w:pPr>
    </w:p>
    <w:p w:rsidR="001E297B" w:rsidRDefault="001E297B">
      <w:pPr>
        <w:spacing w:after="0" w:line="240" w:lineRule="auto"/>
        <w:jc w:val="right"/>
        <w:rPr>
          <w:rFonts w:ascii="Times New Roman" w:eastAsia="Times New Roman" w:hAnsi="Times New Roman" w:cs="Times New Roman"/>
          <w:i/>
          <w:sz w:val="24"/>
          <w:szCs w:val="24"/>
        </w:rPr>
      </w:pPr>
    </w:p>
    <w:p w:rsidR="001E297B" w:rsidRDefault="001E297B">
      <w:pPr>
        <w:spacing w:after="0" w:line="240" w:lineRule="auto"/>
        <w:jc w:val="right"/>
        <w:rPr>
          <w:rFonts w:ascii="Times New Roman" w:eastAsia="Times New Roman" w:hAnsi="Times New Roman" w:cs="Times New Roman"/>
          <w:i/>
          <w:sz w:val="24"/>
          <w:szCs w:val="24"/>
        </w:rPr>
      </w:pPr>
    </w:p>
    <w:p w:rsidR="001E297B" w:rsidRDefault="001E297B">
      <w:pPr>
        <w:spacing w:after="0" w:line="240" w:lineRule="auto"/>
        <w:jc w:val="right"/>
        <w:rPr>
          <w:rFonts w:ascii="Times New Roman" w:eastAsia="Times New Roman" w:hAnsi="Times New Roman" w:cs="Times New Roman"/>
          <w:i/>
          <w:sz w:val="24"/>
          <w:szCs w:val="24"/>
        </w:rPr>
      </w:pPr>
    </w:p>
    <w:p w:rsidR="001E297B" w:rsidRDefault="001E297B">
      <w:pPr>
        <w:spacing w:after="0" w:line="240" w:lineRule="auto"/>
        <w:jc w:val="right"/>
        <w:rPr>
          <w:rFonts w:ascii="Times New Roman" w:eastAsia="Times New Roman" w:hAnsi="Times New Roman" w:cs="Times New Roman"/>
          <w:i/>
          <w:sz w:val="24"/>
          <w:szCs w:val="24"/>
        </w:rPr>
      </w:pPr>
    </w:p>
    <w:p w:rsidR="001E297B" w:rsidRDefault="001E297B">
      <w:pPr>
        <w:spacing w:after="0" w:line="240" w:lineRule="auto"/>
        <w:jc w:val="right"/>
        <w:rPr>
          <w:rFonts w:ascii="Times New Roman" w:eastAsia="Times New Roman" w:hAnsi="Times New Roman" w:cs="Times New Roman"/>
          <w:i/>
          <w:sz w:val="24"/>
          <w:szCs w:val="24"/>
        </w:rPr>
      </w:pPr>
    </w:p>
    <w:p w:rsidR="001E297B" w:rsidRDefault="001E297B">
      <w:pPr>
        <w:spacing w:after="0" w:line="240" w:lineRule="auto"/>
        <w:jc w:val="right"/>
        <w:rPr>
          <w:rFonts w:ascii="Times New Roman" w:eastAsia="Times New Roman" w:hAnsi="Times New Roman" w:cs="Times New Roman"/>
          <w:i/>
          <w:sz w:val="24"/>
          <w:szCs w:val="24"/>
        </w:rPr>
      </w:pPr>
    </w:p>
    <w:p w:rsidR="001E297B" w:rsidRDefault="001E297B">
      <w:pPr>
        <w:spacing w:after="0" w:line="240" w:lineRule="auto"/>
        <w:jc w:val="right"/>
        <w:rPr>
          <w:rFonts w:ascii="Times New Roman" w:eastAsia="Times New Roman" w:hAnsi="Times New Roman" w:cs="Times New Roman"/>
          <w:i/>
          <w:sz w:val="24"/>
          <w:szCs w:val="24"/>
        </w:rPr>
      </w:pPr>
    </w:p>
    <w:p w:rsidR="001E297B" w:rsidRDefault="001E297B">
      <w:pPr>
        <w:spacing w:after="0" w:line="240" w:lineRule="auto"/>
        <w:jc w:val="right"/>
        <w:rPr>
          <w:rFonts w:ascii="Times New Roman" w:eastAsia="Times New Roman" w:hAnsi="Times New Roman" w:cs="Times New Roman"/>
          <w:i/>
          <w:sz w:val="24"/>
          <w:szCs w:val="24"/>
        </w:rPr>
      </w:pPr>
    </w:p>
    <w:p w:rsidR="001E297B" w:rsidRDefault="00DB1FE1">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1</w:t>
      </w:r>
    </w:p>
    <w:p w:rsidR="001E297B" w:rsidRDefault="001E297B">
      <w:pPr>
        <w:spacing w:after="0" w:line="240" w:lineRule="auto"/>
        <w:jc w:val="both"/>
        <w:rPr>
          <w:rFonts w:ascii="Times New Roman" w:eastAsia="Times New Roman" w:hAnsi="Times New Roman" w:cs="Times New Roman"/>
          <w:sz w:val="24"/>
          <w:szCs w:val="24"/>
        </w:rPr>
      </w:pPr>
    </w:p>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обладнання, матеріально-технічної бази та технологій учасника</w:t>
      </w:r>
    </w:p>
    <w:p w:rsidR="001E297B" w:rsidRDefault="001E297B">
      <w:pPr>
        <w:spacing w:after="0" w:line="240" w:lineRule="auto"/>
        <w:jc w:val="center"/>
        <w:rPr>
          <w:rFonts w:ascii="Times New Roman" w:eastAsia="Times New Roman" w:hAnsi="Times New Roman" w:cs="Times New Roman"/>
          <w:sz w:val="24"/>
          <w:szCs w:val="24"/>
        </w:rPr>
      </w:pPr>
    </w:p>
    <w:p w:rsidR="001E297B" w:rsidRDefault="00DB1F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1E297B" w:rsidRDefault="001E297B">
      <w:pPr>
        <w:spacing w:after="0" w:line="240" w:lineRule="auto"/>
        <w:jc w:val="both"/>
        <w:rPr>
          <w:rFonts w:ascii="Times New Roman" w:eastAsia="Times New Roman" w:hAnsi="Times New Roman" w:cs="Times New Roman"/>
          <w:sz w:val="24"/>
          <w:szCs w:val="24"/>
        </w:rPr>
      </w:pPr>
    </w:p>
    <w:tbl>
      <w:tblPr>
        <w:tblStyle w:val="af3"/>
        <w:tblW w:w="93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1980"/>
        <w:gridCol w:w="1380"/>
        <w:gridCol w:w="5460"/>
      </w:tblGrid>
      <w:tr w:rsidR="001E297B">
        <w:tc>
          <w:tcPr>
            <w:tcW w:w="480" w:type="dxa"/>
            <w:shd w:val="clear" w:color="auto" w:fill="auto"/>
            <w:vAlign w:val="center"/>
          </w:tcPr>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80" w:type="dxa"/>
            <w:shd w:val="clear" w:color="auto" w:fill="auto"/>
            <w:vAlign w:val="center"/>
          </w:tcPr>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1380" w:type="dxa"/>
            <w:shd w:val="clear" w:color="auto" w:fill="auto"/>
            <w:vAlign w:val="center"/>
          </w:tcPr>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5460" w:type="dxa"/>
            <w:shd w:val="clear" w:color="auto" w:fill="auto"/>
            <w:vAlign w:val="center"/>
          </w:tcPr>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правову підставу володіння або користування </w:t>
            </w:r>
          </w:p>
        </w:tc>
      </w:tr>
      <w:tr w:rsidR="001E297B">
        <w:tc>
          <w:tcPr>
            <w:tcW w:w="480"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c>
          <w:tcPr>
            <w:tcW w:w="1980"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c>
          <w:tcPr>
            <w:tcW w:w="1380"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c>
          <w:tcPr>
            <w:tcW w:w="5460"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r>
      <w:tr w:rsidR="001E297B">
        <w:tc>
          <w:tcPr>
            <w:tcW w:w="480"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c>
          <w:tcPr>
            <w:tcW w:w="1980"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c>
          <w:tcPr>
            <w:tcW w:w="1380"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c>
          <w:tcPr>
            <w:tcW w:w="5460"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r>
      <w:tr w:rsidR="001E297B">
        <w:tc>
          <w:tcPr>
            <w:tcW w:w="480"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c>
          <w:tcPr>
            <w:tcW w:w="1980"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c>
          <w:tcPr>
            <w:tcW w:w="1380"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c>
          <w:tcPr>
            <w:tcW w:w="5460"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r>
    </w:tbl>
    <w:p w:rsidR="001E297B" w:rsidRDefault="001E297B">
      <w:pPr>
        <w:spacing w:after="0" w:line="240" w:lineRule="auto"/>
        <w:jc w:val="both"/>
        <w:rPr>
          <w:rFonts w:ascii="Times New Roman" w:eastAsia="Times New Roman" w:hAnsi="Times New Roman" w:cs="Times New Roman"/>
          <w:sz w:val="24"/>
          <w:szCs w:val="24"/>
        </w:rPr>
      </w:pPr>
    </w:p>
    <w:p w:rsidR="001E297B" w:rsidRDefault="001E297B">
      <w:pPr>
        <w:spacing w:after="0" w:line="240" w:lineRule="auto"/>
        <w:jc w:val="right"/>
        <w:rPr>
          <w:rFonts w:ascii="Times New Roman" w:eastAsia="Times New Roman" w:hAnsi="Times New Roman" w:cs="Times New Roman"/>
          <w:i/>
          <w:sz w:val="24"/>
          <w:szCs w:val="24"/>
        </w:rPr>
      </w:pPr>
    </w:p>
    <w:p w:rsidR="001E297B" w:rsidRDefault="001E297B">
      <w:pPr>
        <w:spacing w:after="0" w:line="240" w:lineRule="auto"/>
        <w:jc w:val="both"/>
        <w:rPr>
          <w:rFonts w:ascii="Times New Roman" w:eastAsia="Times New Roman" w:hAnsi="Times New Roman" w:cs="Times New Roman"/>
          <w:sz w:val="24"/>
          <w:szCs w:val="24"/>
        </w:rPr>
      </w:pPr>
    </w:p>
    <w:p w:rsidR="001E297B" w:rsidRDefault="001E297B">
      <w:pPr>
        <w:spacing w:after="0" w:line="240" w:lineRule="auto"/>
        <w:jc w:val="both"/>
        <w:rPr>
          <w:rFonts w:ascii="Times New Roman" w:eastAsia="Times New Roman" w:hAnsi="Times New Roman" w:cs="Times New Roman"/>
          <w:sz w:val="24"/>
          <w:szCs w:val="24"/>
        </w:rPr>
      </w:pPr>
    </w:p>
    <w:p w:rsidR="001E297B" w:rsidRDefault="001E297B">
      <w:pPr>
        <w:spacing w:after="0" w:line="240" w:lineRule="auto"/>
        <w:jc w:val="both"/>
        <w:rPr>
          <w:rFonts w:ascii="Times New Roman" w:eastAsia="Times New Roman" w:hAnsi="Times New Roman" w:cs="Times New Roman"/>
          <w:sz w:val="24"/>
          <w:szCs w:val="24"/>
        </w:rPr>
      </w:pPr>
    </w:p>
    <w:p w:rsidR="001E297B" w:rsidRDefault="00DB1FE1">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Форма </w:t>
      </w:r>
      <w:r w:rsidR="00D57369">
        <w:rPr>
          <w:rFonts w:ascii="Times New Roman" w:eastAsia="Times New Roman" w:hAnsi="Times New Roman" w:cs="Times New Roman"/>
          <w:i/>
          <w:sz w:val="24"/>
          <w:szCs w:val="24"/>
        </w:rPr>
        <w:t>2</w:t>
      </w:r>
    </w:p>
    <w:p w:rsidR="001E297B" w:rsidRDefault="001E297B">
      <w:pPr>
        <w:spacing w:after="0" w:line="240" w:lineRule="auto"/>
        <w:jc w:val="both"/>
        <w:rPr>
          <w:rFonts w:ascii="Times New Roman" w:eastAsia="Times New Roman" w:hAnsi="Times New Roman" w:cs="Times New Roman"/>
          <w:sz w:val="24"/>
          <w:szCs w:val="24"/>
        </w:rPr>
      </w:pPr>
    </w:p>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rsidR="001E297B" w:rsidRDefault="001E297B">
      <w:pPr>
        <w:spacing w:after="0" w:line="240" w:lineRule="auto"/>
        <w:jc w:val="center"/>
        <w:rPr>
          <w:rFonts w:ascii="Times New Roman" w:eastAsia="Times New Roman" w:hAnsi="Times New Roman" w:cs="Times New Roman"/>
          <w:sz w:val="24"/>
          <w:szCs w:val="24"/>
        </w:rPr>
      </w:pPr>
    </w:p>
    <w:p w:rsidR="001E297B" w:rsidRDefault="00DB1F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1E297B" w:rsidRDefault="001E297B">
      <w:pPr>
        <w:spacing w:after="0" w:line="240" w:lineRule="auto"/>
        <w:jc w:val="both"/>
        <w:rPr>
          <w:rFonts w:ascii="Times New Roman" w:eastAsia="Times New Roman" w:hAnsi="Times New Roman" w:cs="Times New Roman"/>
          <w:sz w:val="24"/>
          <w:szCs w:val="24"/>
        </w:rPr>
      </w:pPr>
    </w:p>
    <w:tbl>
      <w:tblPr>
        <w:tblStyle w:val="af5"/>
        <w:tblW w:w="93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530"/>
        <w:gridCol w:w="5400"/>
      </w:tblGrid>
      <w:tr w:rsidR="001E297B">
        <w:tc>
          <w:tcPr>
            <w:tcW w:w="465" w:type="dxa"/>
            <w:shd w:val="clear" w:color="auto" w:fill="auto"/>
            <w:vAlign w:val="center"/>
          </w:tcPr>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auto"/>
            <w:vAlign w:val="center"/>
          </w:tcPr>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530" w:type="dxa"/>
            <w:shd w:val="clear" w:color="auto" w:fill="auto"/>
            <w:vAlign w:val="center"/>
          </w:tcPr>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5400" w:type="dxa"/>
            <w:shd w:val="clear" w:color="auto" w:fill="auto"/>
          </w:tcPr>
          <w:p w:rsidR="001E297B" w:rsidRDefault="00DB1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1E297B">
        <w:tc>
          <w:tcPr>
            <w:tcW w:w="465"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r>
      <w:tr w:rsidR="001E297B">
        <w:tc>
          <w:tcPr>
            <w:tcW w:w="465"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r>
      <w:tr w:rsidR="001E297B">
        <w:trPr>
          <w:trHeight w:val="53"/>
        </w:trPr>
        <w:tc>
          <w:tcPr>
            <w:tcW w:w="465"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1E297B" w:rsidRDefault="001E297B">
            <w:pPr>
              <w:spacing w:after="0" w:line="240" w:lineRule="auto"/>
              <w:jc w:val="both"/>
              <w:rPr>
                <w:rFonts w:ascii="Times New Roman" w:eastAsia="Times New Roman" w:hAnsi="Times New Roman" w:cs="Times New Roman"/>
                <w:sz w:val="24"/>
                <w:szCs w:val="24"/>
              </w:rPr>
            </w:pPr>
          </w:p>
        </w:tc>
      </w:tr>
    </w:tbl>
    <w:p w:rsidR="001E297B" w:rsidRDefault="001E297B">
      <w:pPr>
        <w:rPr>
          <w:rFonts w:ascii="Times New Roman" w:eastAsia="Times New Roman" w:hAnsi="Times New Roman" w:cs="Times New Roman"/>
          <w:b/>
          <w:sz w:val="24"/>
          <w:szCs w:val="24"/>
        </w:rPr>
      </w:pPr>
    </w:p>
    <w:p w:rsidR="001575B4" w:rsidRDefault="001575B4">
      <w:pPr>
        <w:jc w:val="right"/>
        <w:rPr>
          <w:rFonts w:ascii="Times New Roman" w:eastAsia="Times New Roman" w:hAnsi="Times New Roman" w:cs="Times New Roman"/>
          <w:b/>
          <w:sz w:val="24"/>
          <w:szCs w:val="24"/>
        </w:rPr>
      </w:pPr>
    </w:p>
    <w:p w:rsidR="001575B4" w:rsidRDefault="001575B4">
      <w:pPr>
        <w:jc w:val="right"/>
        <w:rPr>
          <w:rFonts w:ascii="Times New Roman" w:eastAsia="Times New Roman" w:hAnsi="Times New Roman" w:cs="Times New Roman"/>
          <w:b/>
          <w:sz w:val="24"/>
          <w:szCs w:val="24"/>
        </w:rPr>
      </w:pPr>
    </w:p>
    <w:p w:rsidR="001575B4" w:rsidRDefault="001575B4">
      <w:pPr>
        <w:jc w:val="right"/>
        <w:rPr>
          <w:rFonts w:ascii="Times New Roman" w:eastAsia="Times New Roman" w:hAnsi="Times New Roman" w:cs="Times New Roman"/>
          <w:b/>
          <w:sz w:val="24"/>
          <w:szCs w:val="24"/>
        </w:rPr>
      </w:pPr>
    </w:p>
    <w:p w:rsidR="001575B4" w:rsidRDefault="001575B4">
      <w:pPr>
        <w:jc w:val="right"/>
        <w:rPr>
          <w:rFonts w:ascii="Times New Roman" w:eastAsia="Times New Roman" w:hAnsi="Times New Roman" w:cs="Times New Roman"/>
          <w:b/>
          <w:sz w:val="24"/>
          <w:szCs w:val="24"/>
        </w:rPr>
      </w:pPr>
    </w:p>
    <w:p w:rsidR="001575B4" w:rsidRDefault="001575B4">
      <w:pPr>
        <w:jc w:val="right"/>
        <w:rPr>
          <w:rFonts w:ascii="Times New Roman" w:eastAsia="Times New Roman" w:hAnsi="Times New Roman" w:cs="Times New Roman"/>
          <w:b/>
          <w:sz w:val="24"/>
          <w:szCs w:val="24"/>
        </w:rPr>
      </w:pPr>
    </w:p>
    <w:p w:rsidR="001575B4" w:rsidRDefault="001575B4">
      <w:pPr>
        <w:jc w:val="right"/>
        <w:rPr>
          <w:rFonts w:ascii="Times New Roman" w:eastAsia="Times New Roman" w:hAnsi="Times New Roman" w:cs="Times New Roman"/>
          <w:b/>
          <w:sz w:val="24"/>
          <w:szCs w:val="24"/>
        </w:rPr>
      </w:pPr>
    </w:p>
    <w:p w:rsidR="001575B4" w:rsidRDefault="001575B4">
      <w:pPr>
        <w:jc w:val="right"/>
        <w:rPr>
          <w:rFonts w:ascii="Times New Roman" w:eastAsia="Times New Roman" w:hAnsi="Times New Roman" w:cs="Times New Roman"/>
          <w:b/>
          <w:sz w:val="24"/>
          <w:szCs w:val="24"/>
        </w:rPr>
      </w:pPr>
    </w:p>
    <w:p w:rsidR="001575B4" w:rsidRDefault="001575B4">
      <w:pPr>
        <w:jc w:val="right"/>
        <w:rPr>
          <w:rFonts w:ascii="Times New Roman" w:eastAsia="Times New Roman" w:hAnsi="Times New Roman" w:cs="Times New Roman"/>
          <w:b/>
          <w:sz w:val="24"/>
          <w:szCs w:val="24"/>
        </w:rPr>
      </w:pPr>
    </w:p>
    <w:p w:rsidR="001575B4" w:rsidRDefault="001575B4">
      <w:pPr>
        <w:jc w:val="right"/>
        <w:rPr>
          <w:rFonts w:ascii="Times New Roman" w:eastAsia="Times New Roman" w:hAnsi="Times New Roman" w:cs="Times New Roman"/>
          <w:b/>
          <w:sz w:val="24"/>
          <w:szCs w:val="24"/>
        </w:rPr>
      </w:pPr>
    </w:p>
    <w:p w:rsidR="001E297B" w:rsidRDefault="00DB1FE1">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rsidR="001E297B" w:rsidRDefault="00DB1FE1">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учасників)</w:t>
      </w:r>
    </w:p>
    <w:tbl>
      <w:tblPr>
        <w:tblStyle w:val="af6"/>
        <w:tblW w:w="9675" w:type="dxa"/>
        <w:tblInd w:w="-204" w:type="dxa"/>
        <w:tblLayout w:type="fixed"/>
        <w:tblLook w:val="0400" w:firstRow="0" w:lastRow="0" w:firstColumn="0" w:lastColumn="0" w:noHBand="0" w:noVBand="1"/>
      </w:tblPr>
      <w:tblGrid>
        <w:gridCol w:w="645"/>
        <w:gridCol w:w="4995"/>
        <w:gridCol w:w="4035"/>
      </w:tblGrid>
      <w:tr w:rsidR="001E297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297B" w:rsidRDefault="00DB1FE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п/</w:t>
            </w:r>
            <w:proofErr w:type="spellStart"/>
            <w:r>
              <w:rPr>
                <w:rFonts w:ascii="Times New Roman" w:eastAsia="Times New Roman" w:hAnsi="Times New Roman" w:cs="Times New Roman"/>
                <w:b/>
                <w:sz w:val="24"/>
                <w:szCs w:val="24"/>
                <w:highlight w:val="white"/>
              </w:rPr>
              <w:t>п</w:t>
            </w:r>
            <w:proofErr w:type="spellEnd"/>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297B" w:rsidRDefault="00DB1FE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rsidR="001E297B" w:rsidRDefault="001E297B">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1E297B" w:rsidRDefault="00DB1FE1">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1E297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E297B" w:rsidRDefault="00DB1FE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підтвердження відсутності підстави для відмови в участі у процедурі закупівлі</w:t>
            </w:r>
          </w:p>
          <w:p w:rsidR="001E297B" w:rsidRDefault="001E297B">
            <w:pPr>
              <w:spacing w:before="120" w:after="240" w:line="240" w:lineRule="auto"/>
              <w:ind w:left="141" w:right="178"/>
              <w:jc w:val="both"/>
              <w:rPr>
                <w:rFonts w:ascii="Times New Roman" w:eastAsia="Times New Roman" w:hAnsi="Times New Roman" w:cs="Times New Roman"/>
                <w:sz w:val="24"/>
                <w:szCs w:val="24"/>
                <w:highlight w:val="white"/>
              </w:rPr>
            </w:pPr>
          </w:p>
        </w:tc>
      </w:tr>
      <w:tr w:rsidR="001E297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E297B" w:rsidRDefault="00DB1FE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E297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E297B" w:rsidRDefault="00DB1FE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E297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E297B" w:rsidRDefault="00DB1FE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E297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E297B" w:rsidRDefault="00DB1FE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E297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E297B" w:rsidRDefault="00DB1FE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E297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E297B" w:rsidRDefault="00DB1FE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підтвердження відсутності підстави для відмови в участі у процедурі закупівлі</w:t>
            </w:r>
          </w:p>
        </w:tc>
      </w:tr>
      <w:tr w:rsidR="001E297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E297B" w:rsidRDefault="00DB1FE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E297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E297B" w:rsidRDefault="00DB1FE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E297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E297B" w:rsidRDefault="00DB1FE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(пункт 10 частини 1 статті 17 Закону)</w:t>
            </w:r>
          </w:p>
        </w:tc>
      </w:tr>
      <w:tr w:rsidR="001E297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закупівель </w:t>
            </w:r>
            <w:r>
              <w:rPr>
                <w:rFonts w:ascii="Times New Roman" w:eastAsia="Times New Roman" w:hAnsi="Times New Roman" w:cs="Times New Roman"/>
                <w:sz w:val="24"/>
                <w:szCs w:val="24"/>
                <w:highlight w:val="white"/>
              </w:rPr>
              <w:lastRenderedPageBreak/>
              <w:t>товарів, робіт і послуг згідно із Законом України «Про санкції» (пункт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E297B" w:rsidRDefault="00DB1FE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w:t>
            </w:r>
            <w:r>
              <w:rPr>
                <w:rFonts w:ascii="Times New Roman" w:eastAsia="Times New Roman" w:hAnsi="Times New Roman" w:cs="Times New Roman"/>
                <w:sz w:val="24"/>
                <w:szCs w:val="24"/>
                <w:highlight w:val="white"/>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r>
      <w:tr w:rsidR="001E297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E297B" w:rsidRDefault="00DB1FE1">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E297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підтвердження відповідно до пункту 44 Особливостей.</w:t>
            </w:r>
          </w:p>
        </w:tc>
      </w:tr>
      <w:tr w:rsidR="001E297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E297B" w:rsidRDefault="00DB1FE1">
            <w:pPr>
              <w:shd w:val="clear" w:color="auto" w:fill="FFFFFF"/>
              <w:spacing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p w:rsidR="001E297B" w:rsidRDefault="00DB1FE1">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 вважає таке підтвердження достатнім, учаснику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Відповідно до п. 44 Особливостей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цьому пункті, крім самостійного декларування відсутності таких підстав учасником процедури закупівлі.</w:t>
            </w:r>
          </w:p>
          <w:p w:rsidR="001E297B" w:rsidRDefault="00DB1FE1">
            <w:pPr>
              <w:spacing w:after="0"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highlight w:val="white"/>
              </w:rPr>
              <w:t>В зв'язку з відсутністю технічної можливості самостійного декларування при поданні пропозиції, замовник не вимагає підтвердження учасником відсутності підстави.</w:t>
            </w:r>
            <w:r>
              <w:rPr>
                <w:rFonts w:ascii="Times New Roman" w:eastAsia="Times New Roman" w:hAnsi="Times New Roman" w:cs="Times New Roman"/>
                <w:color w:val="333333"/>
                <w:sz w:val="24"/>
                <w:szCs w:val="24"/>
                <w:highlight w:val="white"/>
              </w:rPr>
              <w:t xml:space="preserve"> </w:t>
            </w:r>
          </w:p>
        </w:tc>
      </w:tr>
    </w:tbl>
    <w:p w:rsidR="001E297B" w:rsidRDefault="001E297B">
      <w:pPr>
        <w:rPr>
          <w:rFonts w:ascii="Times New Roman" w:eastAsia="Times New Roman" w:hAnsi="Times New Roman" w:cs="Times New Roman"/>
          <w:b/>
          <w:sz w:val="24"/>
          <w:szCs w:val="24"/>
          <w:highlight w:val="white"/>
        </w:rPr>
      </w:pPr>
    </w:p>
    <w:p w:rsidR="001E297B" w:rsidRDefault="001E297B">
      <w:pPr>
        <w:jc w:val="center"/>
        <w:rPr>
          <w:rFonts w:ascii="Times New Roman" w:eastAsia="Times New Roman" w:hAnsi="Times New Roman" w:cs="Times New Roman"/>
          <w:b/>
          <w:sz w:val="24"/>
          <w:szCs w:val="24"/>
          <w:highlight w:val="white"/>
        </w:rPr>
      </w:pPr>
    </w:p>
    <w:p w:rsidR="001E297B" w:rsidRDefault="00DB1FE1">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переможців)</w:t>
      </w:r>
    </w:p>
    <w:tbl>
      <w:tblPr>
        <w:tblStyle w:val="af7"/>
        <w:tblW w:w="9600" w:type="dxa"/>
        <w:tblInd w:w="-174" w:type="dxa"/>
        <w:tblLayout w:type="fixed"/>
        <w:tblLook w:val="0400" w:firstRow="0" w:lastRow="0" w:firstColumn="0" w:lastColumn="0" w:noHBand="0" w:noVBand="1"/>
      </w:tblPr>
      <w:tblGrid>
        <w:gridCol w:w="570"/>
        <w:gridCol w:w="3915"/>
        <w:gridCol w:w="5115"/>
      </w:tblGrid>
      <w:tr w:rsidR="001E297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297B" w:rsidRDefault="00DB1FE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п/</w:t>
            </w:r>
            <w:proofErr w:type="spellStart"/>
            <w:r>
              <w:rPr>
                <w:rFonts w:ascii="Times New Roman" w:eastAsia="Times New Roman" w:hAnsi="Times New Roman" w:cs="Times New Roman"/>
                <w:b/>
                <w:sz w:val="24"/>
                <w:szCs w:val="24"/>
                <w:highlight w:val="white"/>
              </w:rPr>
              <w:t>п</w:t>
            </w:r>
            <w:proofErr w:type="spellEnd"/>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297B" w:rsidRDefault="00DB1FE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rsidR="001E297B" w:rsidRDefault="001E297B">
            <w:pPr>
              <w:spacing w:after="0" w:line="240" w:lineRule="auto"/>
              <w:rPr>
                <w:rFonts w:ascii="Times New Roman" w:eastAsia="Times New Roman" w:hAnsi="Times New Roman" w:cs="Times New Roman"/>
                <w:sz w:val="24"/>
                <w:szCs w:val="24"/>
                <w:highlight w:val="white"/>
              </w:rPr>
            </w:pPr>
          </w:p>
        </w:tc>
        <w:tc>
          <w:tcPr>
            <w:tcW w:w="5115" w:type="dxa"/>
            <w:tcBorders>
              <w:top w:val="single" w:sz="4" w:space="0" w:color="000000"/>
              <w:left w:val="single" w:sz="4" w:space="0" w:color="000000"/>
              <w:bottom w:val="single" w:sz="4" w:space="0" w:color="000000"/>
              <w:right w:val="single" w:sz="4" w:space="0" w:color="000000"/>
            </w:tcBorders>
            <w:vAlign w:val="center"/>
          </w:tcPr>
          <w:p w:rsidR="001E297B" w:rsidRDefault="00DB1FE1">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p w:rsidR="001E297B" w:rsidRDefault="001E297B">
            <w:pPr>
              <w:spacing w:after="0" w:line="240" w:lineRule="auto"/>
              <w:jc w:val="center"/>
              <w:rPr>
                <w:rFonts w:ascii="Times New Roman" w:eastAsia="Times New Roman" w:hAnsi="Times New Roman" w:cs="Times New Roman"/>
                <w:b/>
                <w:sz w:val="24"/>
                <w:szCs w:val="24"/>
                <w:highlight w:val="white"/>
              </w:rPr>
            </w:pPr>
          </w:p>
        </w:tc>
      </w:tr>
      <w:tr w:rsidR="001E297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1E297B" w:rsidRDefault="001E297B">
            <w:pPr>
              <w:spacing w:after="0" w:line="240" w:lineRule="auto"/>
              <w:jc w:val="both"/>
              <w:rPr>
                <w:rFonts w:ascii="Times New Roman" w:eastAsia="Times New Roman" w:hAnsi="Times New Roman" w:cs="Times New Roman"/>
                <w:sz w:val="24"/>
                <w:szCs w:val="24"/>
                <w:highlight w:val="white"/>
              </w:rPr>
            </w:pPr>
          </w:p>
        </w:tc>
      </w:tr>
      <w:tr w:rsidR="001E297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E297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(пункт 4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подання документів/інформації. Перевірка відсутності підстави для відмови в участі здійснюється замовником самостійно.</w:t>
            </w:r>
          </w:p>
          <w:p w:rsidR="001E297B" w:rsidRDefault="001E297B">
            <w:pPr>
              <w:spacing w:after="0" w:line="240" w:lineRule="auto"/>
              <w:jc w:val="both"/>
              <w:rPr>
                <w:rFonts w:ascii="Times New Roman" w:eastAsia="Times New Roman" w:hAnsi="Times New Roman" w:cs="Times New Roman"/>
                <w:sz w:val="24"/>
                <w:szCs w:val="24"/>
                <w:highlight w:val="white"/>
              </w:rPr>
            </w:pPr>
          </w:p>
        </w:tc>
      </w:tr>
      <w:tr w:rsidR="001E297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Pr>
                <w:rFonts w:ascii="Times New Roman" w:eastAsia="Times New Roman" w:hAnsi="Times New Roman" w:cs="Times New Roman"/>
                <w:sz w:val="24"/>
                <w:szCs w:val="24"/>
                <w:highlight w:val="white"/>
              </w:rPr>
              <w:lastRenderedPageBreak/>
              <w:t>якої не знято або не погашено у встановленому законом порядку (пункт 5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rsidP="000D1205">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cs="Times New Roman"/>
                <w:sz w:val="24"/>
                <w:szCs w:val="24"/>
                <w:highlight w:val="white"/>
              </w:rPr>
              <w:lastRenderedPageBreak/>
              <w:t>незнятої</w:t>
            </w:r>
            <w:proofErr w:type="spellEnd"/>
            <w:r>
              <w:rPr>
                <w:rFonts w:ascii="Times New Roman" w:eastAsia="Times New Roman" w:hAnsi="Times New Roman" w:cs="Times New Roman"/>
                <w:sz w:val="24"/>
                <w:szCs w:val="24"/>
                <w:highlight w:val="white"/>
              </w:rPr>
              <w:t xml:space="preserve"> чи непогашеної судимості не має та в розшуку не перебуває</w:t>
            </w:r>
            <w:r w:rsidR="000D1205">
              <w:rPr>
                <w:rFonts w:ascii="Times New Roman" w:eastAsia="Times New Roman" w:hAnsi="Times New Roman" w:cs="Times New Roman"/>
                <w:sz w:val="24"/>
                <w:szCs w:val="24"/>
                <w:highlight w:val="white"/>
              </w:rPr>
              <w:t>.</w:t>
            </w:r>
            <w:r w:rsidR="000D1205">
              <w:rPr>
                <w:rFonts w:ascii="Times New Roman" w:eastAsia="Times New Roman" w:hAnsi="Times New Roman" w:cs="Times New Roman"/>
                <w:sz w:val="24"/>
                <w:szCs w:val="24"/>
              </w:rPr>
              <w:t xml:space="preserve"> </w:t>
            </w:r>
            <w:r w:rsidR="000D1205" w:rsidRPr="000D1205">
              <w:rPr>
                <w:rFonts w:ascii="Times New Roman" w:eastAsia="Times New Roman" w:hAnsi="Times New Roman" w:cs="Times New Roman"/>
                <w:color w:val="000000"/>
                <w:sz w:val="24"/>
                <w:szCs w:val="24"/>
              </w:rPr>
              <w:t xml:space="preserve">Документ повинен бути не більше </w:t>
            </w:r>
            <w:proofErr w:type="spellStart"/>
            <w:r w:rsidR="000D1205" w:rsidRPr="000D1205">
              <w:rPr>
                <w:rFonts w:ascii="Times New Roman" w:eastAsia="Times New Roman" w:hAnsi="Times New Roman" w:cs="Times New Roman"/>
                <w:color w:val="000000"/>
                <w:sz w:val="24"/>
                <w:szCs w:val="24"/>
              </w:rPr>
              <w:t>тридцятиденної</w:t>
            </w:r>
            <w:proofErr w:type="spellEnd"/>
            <w:r w:rsidR="000D1205" w:rsidRPr="000D1205">
              <w:rPr>
                <w:rFonts w:ascii="Times New Roman" w:eastAsia="Times New Roman" w:hAnsi="Times New Roman" w:cs="Times New Roman"/>
                <w:color w:val="000000"/>
                <w:sz w:val="24"/>
                <w:szCs w:val="24"/>
              </w:rPr>
              <w:t xml:space="preserve"> давнини від дати подання документа.</w:t>
            </w:r>
            <w:r w:rsidR="000D1205">
              <w:rPr>
                <w:rFonts w:ascii="Times New Roman" w:eastAsia="Times New Roman" w:hAnsi="Times New Roman" w:cs="Times New Roman"/>
                <w:color w:val="000000"/>
              </w:rPr>
              <w:t> </w:t>
            </w:r>
          </w:p>
        </w:tc>
      </w:tr>
      <w:tr w:rsidR="001E297B">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6</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rsidP="00EF626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Pr>
                <w:rFonts w:ascii="Times New Roman" w:eastAsia="Times New Roman" w:hAnsi="Times New Roman" w:cs="Times New Roman"/>
                <w:sz w:val="24"/>
                <w:szCs w:val="24"/>
                <w:highlight w:val="white"/>
              </w:rPr>
              <w:t>незнятої</w:t>
            </w:r>
            <w:proofErr w:type="spellEnd"/>
            <w:r>
              <w:rPr>
                <w:rFonts w:ascii="Times New Roman" w:eastAsia="Times New Roman" w:hAnsi="Times New Roman" w:cs="Times New Roman"/>
                <w:sz w:val="24"/>
                <w:szCs w:val="24"/>
                <w:highlight w:val="white"/>
              </w:rPr>
              <w:t xml:space="preserve"> чи непогашеної судимості не має та в розшуку не перебуває</w:t>
            </w:r>
            <w:r w:rsidR="00EF626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EF626F" w:rsidRPr="000D1205">
              <w:rPr>
                <w:rFonts w:ascii="Times New Roman" w:eastAsia="Times New Roman" w:hAnsi="Times New Roman" w:cs="Times New Roman"/>
                <w:color w:val="000000"/>
                <w:sz w:val="24"/>
                <w:szCs w:val="24"/>
              </w:rPr>
              <w:t xml:space="preserve">Документ повинен бути не більше </w:t>
            </w:r>
            <w:proofErr w:type="spellStart"/>
            <w:r w:rsidR="00EF626F" w:rsidRPr="000D1205">
              <w:rPr>
                <w:rFonts w:ascii="Times New Roman" w:eastAsia="Times New Roman" w:hAnsi="Times New Roman" w:cs="Times New Roman"/>
                <w:color w:val="000000"/>
                <w:sz w:val="24"/>
                <w:szCs w:val="24"/>
              </w:rPr>
              <w:t>тридцятиденної</w:t>
            </w:r>
            <w:proofErr w:type="spellEnd"/>
            <w:r w:rsidR="00EF626F" w:rsidRPr="000D1205">
              <w:rPr>
                <w:rFonts w:ascii="Times New Roman" w:eastAsia="Times New Roman" w:hAnsi="Times New Roman" w:cs="Times New Roman"/>
                <w:color w:val="000000"/>
                <w:sz w:val="24"/>
                <w:szCs w:val="24"/>
              </w:rPr>
              <w:t xml:space="preserve"> давнини від дати подання документа.</w:t>
            </w:r>
            <w:r w:rsidR="00EF626F">
              <w:rPr>
                <w:rFonts w:ascii="Times New Roman" w:eastAsia="Times New Roman" w:hAnsi="Times New Roman" w:cs="Times New Roman"/>
                <w:color w:val="000000"/>
              </w:rPr>
              <w:t> </w:t>
            </w:r>
          </w:p>
        </w:tc>
      </w:tr>
      <w:tr w:rsidR="001E297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1E297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1E297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1E297B" w:rsidRDefault="00DB1FE1">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пункт не застосовується, якщо вартість закупівлі товару (товарів), послуги (послуг) або робіт є меншою ніж 20 мільйонів гривень (у тому числі за лотом). </w:t>
            </w:r>
          </w:p>
        </w:tc>
      </w:tr>
      <w:tr w:rsidR="001E297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w:t>
            </w:r>
            <w:r>
              <w:rPr>
                <w:rFonts w:ascii="Times New Roman" w:eastAsia="Times New Roman" w:hAnsi="Times New Roman" w:cs="Times New Roman"/>
                <w:sz w:val="24"/>
                <w:szCs w:val="24"/>
                <w:highlight w:val="white"/>
              </w:rPr>
              <w:lastRenderedPageBreak/>
              <w:t>закупівель товарів, робіт і послуг згідно із Законом України «Про санкції» (пункт 11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1E297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rsidP="00EF626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Pr>
                <w:rFonts w:ascii="Times New Roman" w:eastAsia="Times New Roman" w:hAnsi="Times New Roman" w:cs="Times New Roman"/>
                <w:sz w:val="24"/>
                <w:szCs w:val="24"/>
                <w:highlight w:val="white"/>
              </w:rPr>
              <w:t>незнятої</w:t>
            </w:r>
            <w:proofErr w:type="spellEnd"/>
            <w:r>
              <w:rPr>
                <w:rFonts w:ascii="Times New Roman" w:eastAsia="Times New Roman" w:hAnsi="Times New Roman" w:cs="Times New Roman"/>
                <w:sz w:val="24"/>
                <w:szCs w:val="24"/>
                <w:highlight w:val="white"/>
              </w:rPr>
              <w:t xml:space="preserve"> чи непогашеної судимості не має та в розшуку не перебуває</w:t>
            </w:r>
            <w:r w:rsidR="00EF626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EF626F" w:rsidRPr="000D1205">
              <w:rPr>
                <w:rFonts w:ascii="Times New Roman" w:eastAsia="Times New Roman" w:hAnsi="Times New Roman" w:cs="Times New Roman"/>
                <w:color w:val="000000"/>
                <w:sz w:val="24"/>
                <w:szCs w:val="24"/>
              </w:rPr>
              <w:t xml:space="preserve">Документ повинен бути не більше </w:t>
            </w:r>
            <w:proofErr w:type="spellStart"/>
            <w:r w:rsidR="00EF626F" w:rsidRPr="000D1205">
              <w:rPr>
                <w:rFonts w:ascii="Times New Roman" w:eastAsia="Times New Roman" w:hAnsi="Times New Roman" w:cs="Times New Roman"/>
                <w:color w:val="000000"/>
                <w:sz w:val="24"/>
                <w:szCs w:val="24"/>
              </w:rPr>
              <w:t>тридцятиденної</w:t>
            </w:r>
            <w:proofErr w:type="spellEnd"/>
            <w:r w:rsidR="00EF626F" w:rsidRPr="000D1205">
              <w:rPr>
                <w:rFonts w:ascii="Times New Roman" w:eastAsia="Times New Roman" w:hAnsi="Times New Roman" w:cs="Times New Roman"/>
                <w:color w:val="000000"/>
                <w:sz w:val="24"/>
                <w:szCs w:val="24"/>
              </w:rPr>
              <w:t xml:space="preserve"> давнини від дати подання документа.</w:t>
            </w:r>
            <w:r w:rsidR="00EF626F">
              <w:rPr>
                <w:rFonts w:ascii="Times New Roman" w:eastAsia="Times New Roman" w:hAnsi="Times New Roman" w:cs="Times New Roman"/>
                <w:color w:val="000000"/>
              </w:rPr>
              <w:t> </w:t>
            </w:r>
          </w:p>
        </w:tc>
      </w:tr>
      <w:tr w:rsidR="001E297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підтвердження відповідно до пункту 44 Особливостей.</w:t>
            </w:r>
          </w:p>
        </w:tc>
      </w:tr>
      <w:tr w:rsidR="001E297B">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E297B" w:rsidRDefault="00DB1FE1">
            <w:pPr>
              <w:shd w:val="clear" w:color="auto" w:fill="FFFFFF"/>
              <w:spacing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w:t>
            </w:r>
            <w:r>
              <w:rPr>
                <w:rFonts w:ascii="Times New Roman" w:eastAsia="Times New Roman" w:hAnsi="Times New Roman" w:cs="Times New Roman"/>
                <w:sz w:val="24"/>
                <w:szCs w:val="24"/>
                <w:highlight w:val="white"/>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E297B" w:rsidRDefault="001E297B">
            <w:pPr>
              <w:spacing w:after="0" w:line="240" w:lineRule="auto"/>
              <w:rPr>
                <w:rFonts w:ascii="Times New Roman" w:eastAsia="Times New Roman" w:hAnsi="Times New Roman" w:cs="Times New Roman"/>
                <w:sz w:val="24"/>
                <w:szCs w:val="24"/>
                <w:highlight w:val="white"/>
              </w:rPr>
            </w:pPr>
          </w:p>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rsidR="001E297B" w:rsidRDefault="001E297B">
            <w:pPr>
              <w:spacing w:after="0" w:line="240" w:lineRule="auto"/>
              <w:rPr>
                <w:rFonts w:ascii="Times New Roman" w:eastAsia="Times New Roman" w:hAnsi="Times New Roman" w:cs="Times New Roman"/>
                <w:sz w:val="24"/>
                <w:szCs w:val="24"/>
                <w:highlight w:val="white"/>
              </w:rPr>
            </w:pPr>
          </w:p>
          <w:p w:rsidR="001E297B" w:rsidRDefault="00DB1FE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E297B" w:rsidRDefault="00DB1FE1">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Pr>
          <w:rFonts w:ascii="Times New Roman" w:eastAsia="Times New Roman" w:hAnsi="Times New Roman" w:cs="Times New Roman"/>
          <w:sz w:val="24"/>
          <w:szCs w:val="24"/>
        </w:rPr>
        <w:t>у процедурі закупівлі.</w:t>
      </w:r>
    </w:p>
    <w:p w:rsidR="001E297B" w:rsidRDefault="00DB1FE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E297B" w:rsidRDefault="001E297B">
      <w:pPr>
        <w:spacing w:after="0"/>
        <w:jc w:val="both"/>
        <w:rPr>
          <w:rFonts w:ascii="Times New Roman" w:eastAsia="Times New Roman" w:hAnsi="Times New Roman" w:cs="Times New Roman"/>
          <w:sz w:val="24"/>
          <w:szCs w:val="24"/>
        </w:rPr>
      </w:pPr>
    </w:p>
    <w:p w:rsidR="001E297B" w:rsidRDefault="001E297B">
      <w:pPr>
        <w:rPr>
          <w:rFonts w:ascii="Times New Roman" w:eastAsia="Times New Roman" w:hAnsi="Times New Roman" w:cs="Times New Roman"/>
          <w:b/>
          <w:sz w:val="24"/>
          <w:szCs w:val="24"/>
        </w:rPr>
      </w:pPr>
    </w:p>
    <w:p w:rsidR="001E297B" w:rsidRDefault="001E297B">
      <w:pPr>
        <w:rPr>
          <w:rFonts w:ascii="Times New Roman" w:eastAsia="Times New Roman" w:hAnsi="Times New Roman" w:cs="Times New Roman"/>
          <w:b/>
          <w:sz w:val="24"/>
          <w:szCs w:val="24"/>
        </w:rPr>
      </w:pPr>
    </w:p>
    <w:p w:rsidR="001E297B" w:rsidRDefault="001E297B">
      <w:pPr>
        <w:rPr>
          <w:rFonts w:ascii="Times New Roman" w:eastAsia="Times New Roman" w:hAnsi="Times New Roman" w:cs="Times New Roman"/>
          <w:b/>
          <w:sz w:val="24"/>
          <w:szCs w:val="24"/>
        </w:rPr>
      </w:pPr>
    </w:p>
    <w:p w:rsidR="001E297B" w:rsidRDefault="001E297B">
      <w:pPr>
        <w:rPr>
          <w:rFonts w:ascii="Times New Roman" w:eastAsia="Times New Roman" w:hAnsi="Times New Roman" w:cs="Times New Roman"/>
          <w:b/>
          <w:sz w:val="24"/>
          <w:szCs w:val="24"/>
        </w:rPr>
      </w:pPr>
    </w:p>
    <w:p w:rsidR="001E297B" w:rsidRDefault="001E297B">
      <w:pPr>
        <w:jc w:val="right"/>
        <w:rPr>
          <w:rFonts w:ascii="Times New Roman" w:eastAsia="Times New Roman" w:hAnsi="Times New Roman" w:cs="Times New Roman"/>
          <w:b/>
          <w:sz w:val="24"/>
          <w:szCs w:val="24"/>
        </w:rPr>
      </w:pPr>
    </w:p>
    <w:p w:rsidR="00F81A3F" w:rsidRDefault="00F81A3F">
      <w:pPr>
        <w:jc w:val="right"/>
        <w:rPr>
          <w:rFonts w:ascii="Times New Roman" w:eastAsia="Times New Roman" w:hAnsi="Times New Roman" w:cs="Times New Roman"/>
          <w:b/>
          <w:sz w:val="24"/>
          <w:szCs w:val="24"/>
        </w:rPr>
      </w:pPr>
    </w:p>
    <w:p w:rsidR="00F81A3F" w:rsidRDefault="00F81A3F">
      <w:pPr>
        <w:jc w:val="right"/>
        <w:rPr>
          <w:rFonts w:ascii="Times New Roman" w:eastAsia="Times New Roman" w:hAnsi="Times New Roman" w:cs="Times New Roman"/>
          <w:b/>
          <w:sz w:val="24"/>
          <w:szCs w:val="24"/>
        </w:rPr>
      </w:pPr>
    </w:p>
    <w:p w:rsidR="00F81A3F" w:rsidRDefault="00F81A3F">
      <w:pPr>
        <w:jc w:val="right"/>
        <w:rPr>
          <w:rFonts w:ascii="Times New Roman" w:eastAsia="Times New Roman" w:hAnsi="Times New Roman" w:cs="Times New Roman"/>
          <w:b/>
          <w:sz w:val="24"/>
          <w:szCs w:val="24"/>
        </w:rPr>
      </w:pPr>
    </w:p>
    <w:p w:rsidR="00F81A3F" w:rsidRDefault="00F81A3F">
      <w:pPr>
        <w:jc w:val="right"/>
        <w:rPr>
          <w:rFonts w:ascii="Times New Roman" w:eastAsia="Times New Roman" w:hAnsi="Times New Roman" w:cs="Times New Roman"/>
          <w:b/>
          <w:sz w:val="24"/>
          <w:szCs w:val="24"/>
        </w:rPr>
      </w:pPr>
    </w:p>
    <w:p w:rsidR="00F81A3F" w:rsidRDefault="00F81A3F">
      <w:pPr>
        <w:jc w:val="right"/>
        <w:rPr>
          <w:rFonts w:ascii="Times New Roman" w:eastAsia="Times New Roman" w:hAnsi="Times New Roman" w:cs="Times New Roman"/>
          <w:b/>
          <w:sz w:val="24"/>
          <w:szCs w:val="24"/>
        </w:rPr>
      </w:pPr>
    </w:p>
    <w:p w:rsidR="00F81A3F" w:rsidRDefault="00F81A3F">
      <w:pPr>
        <w:jc w:val="right"/>
        <w:rPr>
          <w:rFonts w:ascii="Times New Roman" w:eastAsia="Times New Roman" w:hAnsi="Times New Roman" w:cs="Times New Roman"/>
          <w:b/>
          <w:sz w:val="24"/>
          <w:szCs w:val="24"/>
        </w:rPr>
      </w:pPr>
    </w:p>
    <w:p w:rsidR="00F81A3F" w:rsidRDefault="00F81A3F">
      <w:pPr>
        <w:jc w:val="right"/>
        <w:rPr>
          <w:rFonts w:ascii="Times New Roman" w:eastAsia="Times New Roman" w:hAnsi="Times New Roman" w:cs="Times New Roman"/>
          <w:b/>
          <w:sz w:val="24"/>
          <w:szCs w:val="24"/>
        </w:rPr>
      </w:pPr>
    </w:p>
    <w:p w:rsidR="00F81A3F" w:rsidRDefault="00F81A3F">
      <w:pPr>
        <w:jc w:val="right"/>
        <w:rPr>
          <w:rFonts w:ascii="Times New Roman" w:eastAsia="Times New Roman" w:hAnsi="Times New Roman" w:cs="Times New Roman"/>
          <w:b/>
          <w:sz w:val="24"/>
          <w:szCs w:val="24"/>
        </w:rPr>
      </w:pPr>
    </w:p>
    <w:p w:rsidR="00F81A3F" w:rsidRDefault="00F81A3F">
      <w:pPr>
        <w:jc w:val="right"/>
        <w:rPr>
          <w:rFonts w:ascii="Times New Roman" w:eastAsia="Times New Roman" w:hAnsi="Times New Roman" w:cs="Times New Roman"/>
          <w:b/>
          <w:sz w:val="24"/>
          <w:szCs w:val="24"/>
        </w:rPr>
      </w:pPr>
    </w:p>
    <w:p w:rsidR="00F81A3F" w:rsidRDefault="00F81A3F">
      <w:pPr>
        <w:jc w:val="right"/>
        <w:rPr>
          <w:rFonts w:ascii="Times New Roman" w:eastAsia="Times New Roman" w:hAnsi="Times New Roman" w:cs="Times New Roman"/>
          <w:b/>
          <w:sz w:val="24"/>
          <w:szCs w:val="24"/>
        </w:rPr>
      </w:pPr>
    </w:p>
    <w:p w:rsidR="00F81A3F" w:rsidRDefault="00F81A3F">
      <w:pPr>
        <w:jc w:val="right"/>
        <w:rPr>
          <w:rFonts w:ascii="Times New Roman" w:eastAsia="Times New Roman" w:hAnsi="Times New Roman" w:cs="Times New Roman"/>
          <w:b/>
          <w:sz w:val="24"/>
          <w:szCs w:val="24"/>
        </w:rPr>
      </w:pPr>
    </w:p>
    <w:p w:rsidR="00F81A3F" w:rsidRDefault="00F81A3F">
      <w:pPr>
        <w:jc w:val="right"/>
        <w:rPr>
          <w:rFonts w:ascii="Times New Roman" w:eastAsia="Times New Roman" w:hAnsi="Times New Roman" w:cs="Times New Roman"/>
          <w:b/>
          <w:sz w:val="24"/>
          <w:szCs w:val="24"/>
        </w:rPr>
      </w:pPr>
    </w:p>
    <w:p w:rsidR="00EF626F" w:rsidRDefault="00EF626F">
      <w:pPr>
        <w:jc w:val="right"/>
        <w:rPr>
          <w:rFonts w:ascii="Times New Roman" w:eastAsia="Times New Roman" w:hAnsi="Times New Roman" w:cs="Times New Roman"/>
          <w:b/>
          <w:sz w:val="24"/>
          <w:szCs w:val="24"/>
        </w:rPr>
      </w:pPr>
    </w:p>
    <w:p w:rsidR="00EF626F" w:rsidRDefault="00EF626F">
      <w:pPr>
        <w:jc w:val="right"/>
        <w:rPr>
          <w:rFonts w:ascii="Times New Roman" w:eastAsia="Times New Roman" w:hAnsi="Times New Roman" w:cs="Times New Roman"/>
          <w:b/>
          <w:sz w:val="24"/>
          <w:szCs w:val="24"/>
        </w:rPr>
      </w:pPr>
    </w:p>
    <w:p w:rsidR="001E297B" w:rsidRDefault="00DB1FE1">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rsidR="001E297B" w:rsidRDefault="00936485">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Цінова пропозиція, і</w:t>
      </w:r>
      <w:r w:rsidR="00DB1FE1">
        <w:rPr>
          <w:rFonts w:ascii="Times New Roman" w:eastAsia="Times New Roman" w:hAnsi="Times New Roman" w:cs="Times New Roman"/>
          <w:b/>
          <w:sz w:val="24"/>
          <w:szCs w:val="24"/>
        </w:rPr>
        <w:t>нформація про необхідні технічні, якісні та кількісні характеристики предмета закупівлі та технічна специфікація до предмета закупівлі</w:t>
      </w:r>
      <w:r w:rsidR="00DB1FE1">
        <w:rPr>
          <w:rFonts w:ascii="Times New Roman" w:eastAsia="Times New Roman" w:hAnsi="Times New Roman" w:cs="Times New Roman"/>
          <w:b/>
          <w:i/>
          <w:sz w:val="24"/>
          <w:szCs w:val="24"/>
        </w:rPr>
        <w:t xml:space="preserve"> </w:t>
      </w:r>
    </w:p>
    <w:p w:rsidR="00936485" w:rsidRPr="00936485" w:rsidRDefault="00AC41E0" w:rsidP="00936485">
      <w:pPr>
        <w:ind w:firstLine="567"/>
        <w:jc w:val="center"/>
        <w:rPr>
          <w:rFonts w:ascii="Times New Roman" w:hAnsi="Times New Roman" w:cs="Times New Roman"/>
          <w:i/>
          <w:sz w:val="24"/>
          <w:szCs w:val="24"/>
        </w:rPr>
      </w:pPr>
      <w:r>
        <w:rPr>
          <w:rFonts w:ascii="Times New Roman" w:hAnsi="Times New Roman" w:cs="Times New Roman"/>
          <w:i/>
          <w:sz w:val="24"/>
          <w:szCs w:val="24"/>
        </w:rPr>
        <w:t>Ф</w:t>
      </w:r>
      <w:r w:rsidR="00936485" w:rsidRPr="00936485">
        <w:rPr>
          <w:rFonts w:ascii="Times New Roman" w:hAnsi="Times New Roman" w:cs="Times New Roman"/>
          <w:i/>
          <w:sz w:val="24"/>
          <w:szCs w:val="24"/>
        </w:rPr>
        <w:t>орма «Цінова пропозиція»  подається Учасником на фірмовому бланку (у разі наявності).</w:t>
      </w:r>
    </w:p>
    <w:p w:rsidR="00936485" w:rsidRPr="00936485" w:rsidRDefault="00936485" w:rsidP="00936485">
      <w:pPr>
        <w:ind w:firstLine="567"/>
        <w:jc w:val="center"/>
        <w:rPr>
          <w:rFonts w:ascii="Times New Roman" w:hAnsi="Times New Roman" w:cs="Times New Roman"/>
          <w:b/>
          <w:bCs/>
          <w:sz w:val="24"/>
          <w:szCs w:val="24"/>
        </w:rPr>
      </w:pPr>
      <w:r w:rsidRPr="00936485">
        <w:rPr>
          <w:rFonts w:ascii="Times New Roman" w:hAnsi="Times New Roman" w:cs="Times New Roman"/>
          <w:b/>
          <w:bCs/>
          <w:sz w:val="24"/>
          <w:szCs w:val="24"/>
        </w:rPr>
        <w:t>Форма «Цінова пропозиція»</w:t>
      </w:r>
    </w:p>
    <w:p w:rsidR="00936485" w:rsidRPr="00936485" w:rsidRDefault="00936485" w:rsidP="003253CD">
      <w:pPr>
        <w:keepNext/>
        <w:spacing w:after="0"/>
        <w:ind w:hanging="8"/>
        <w:jc w:val="both"/>
        <w:rPr>
          <w:rFonts w:ascii="Times New Roman" w:hAnsi="Times New Roman" w:cs="Times New Roman"/>
          <w:sz w:val="24"/>
          <w:szCs w:val="24"/>
        </w:rPr>
      </w:pPr>
      <w:r w:rsidRPr="00936485">
        <w:rPr>
          <w:rFonts w:ascii="Times New Roman" w:hAnsi="Times New Roman" w:cs="Times New Roman"/>
          <w:sz w:val="24"/>
          <w:szCs w:val="24"/>
        </w:rPr>
        <w:t>Ми</w:t>
      </w:r>
      <w:r w:rsidR="00AC41E0">
        <w:rPr>
          <w:rFonts w:ascii="Times New Roman" w:hAnsi="Times New Roman"/>
          <w:sz w:val="24"/>
          <w:szCs w:val="24"/>
        </w:rPr>
        <w:t xml:space="preserve"> </w:t>
      </w:r>
      <w:r w:rsidR="004F183D">
        <w:rPr>
          <w:rFonts w:ascii="Times New Roman" w:hAnsi="Times New Roman"/>
          <w:sz w:val="24"/>
          <w:szCs w:val="24"/>
        </w:rPr>
        <w:t>/</w:t>
      </w:r>
      <w:r w:rsidR="00AC41E0">
        <w:rPr>
          <w:rFonts w:ascii="Times New Roman" w:hAnsi="Times New Roman"/>
          <w:sz w:val="24"/>
          <w:szCs w:val="24"/>
        </w:rPr>
        <w:t>(Я)</w:t>
      </w:r>
      <w:r w:rsidRPr="00936485">
        <w:rPr>
          <w:rFonts w:ascii="Times New Roman" w:hAnsi="Times New Roman" w:cs="Times New Roman"/>
          <w:sz w:val="24"/>
          <w:szCs w:val="24"/>
        </w:rPr>
        <w:t xml:space="preserve">, ________________________ (назва Учасника), надаємо свою цінову пропозицію на закупівлю </w:t>
      </w:r>
      <w:r w:rsidR="004F183D" w:rsidRPr="000F2703">
        <w:rPr>
          <w:rFonts w:ascii="Times New Roman" w:hAnsi="Times New Roman" w:cs="Times New Roman"/>
          <w:sz w:val="24"/>
          <w:szCs w:val="24"/>
          <w:lang w:eastAsia="x-none"/>
        </w:rPr>
        <w:t xml:space="preserve">Овочі, фрукти та горіхи </w:t>
      </w:r>
      <w:r w:rsidR="004F183D" w:rsidRPr="000F2703">
        <w:rPr>
          <w:rFonts w:ascii="Times New Roman" w:hAnsi="Times New Roman" w:cs="Times New Roman"/>
          <w:bCs/>
          <w:sz w:val="24"/>
          <w:szCs w:val="24"/>
          <w:lang w:eastAsia="x-none"/>
        </w:rPr>
        <w:t xml:space="preserve">ДК 021:2015 код  03220000-9 Овочі, фрукти та горіхи </w:t>
      </w:r>
      <w:r w:rsidRPr="00936485">
        <w:rPr>
          <w:rFonts w:ascii="Times New Roman" w:hAnsi="Times New Roman" w:cs="Times New Roman"/>
          <w:sz w:val="24"/>
          <w:szCs w:val="24"/>
        </w:rPr>
        <w:t>згідно з технічними, якісними та кількісними характеристикам предмета закупівлі та іншими вимогами оголошення.</w:t>
      </w:r>
    </w:p>
    <w:p w:rsidR="00936485" w:rsidRPr="00936485" w:rsidRDefault="00936485" w:rsidP="003253CD">
      <w:pPr>
        <w:tabs>
          <w:tab w:val="left" w:pos="0"/>
          <w:tab w:val="center" w:pos="4153"/>
          <w:tab w:val="right" w:pos="8306"/>
        </w:tabs>
        <w:spacing w:after="0"/>
        <w:ind w:firstLine="567"/>
        <w:jc w:val="both"/>
        <w:rPr>
          <w:rFonts w:ascii="Times New Roman" w:hAnsi="Times New Roman" w:cs="Times New Roman"/>
          <w:sz w:val="24"/>
          <w:szCs w:val="24"/>
        </w:rPr>
      </w:pPr>
      <w:r w:rsidRPr="00936485">
        <w:rPr>
          <w:rFonts w:ascii="Times New Roman" w:hAnsi="Times New Roman" w:cs="Times New Roman"/>
          <w:sz w:val="24"/>
          <w:szCs w:val="24"/>
        </w:rPr>
        <w:tab/>
        <w:t xml:space="preserve">            Вивчивши оголошення про проведення </w:t>
      </w:r>
      <w:r w:rsidR="004F183D">
        <w:rPr>
          <w:rFonts w:ascii="Times New Roman" w:hAnsi="Times New Roman" w:cs="Times New Roman"/>
          <w:sz w:val="24"/>
          <w:szCs w:val="24"/>
        </w:rPr>
        <w:t>процедури</w:t>
      </w:r>
      <w:r w:rsidRPr="00936485">
        <w:rPr>
          <w:rFonts w:ascii="Times New Roman" w:hAnsi="Times New Roman" w:cs="Times New Roman"/>
          <w:sz w:val="24"/>
          <w:szCs w:val="24"/>
        </w:rPr>
        <w:t xml:space="preserve"> закупівлі, ми, уповноважені на підписання договору про закупівлю, маємо можливість та погоджуємося виконати вимоги Замовника та договору на умовах, зазначених цією пропозицією за наступними цінами:</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891"/>
        <w:gridCol w:w="1368"/>
        <w:gridCol w:w="1752"/>
        <w:gridCol w:w="1440"/>
        <w:gridCol w:w="1763"/>
      </w:tblGrid>
      <w:tr w:rsidR="00936485" w:rsidRPr="00936485" w:rsidTr="00DB4AC1">
        <w:tc>
          <w:tcPr>
            <w:tcW w:w="709" w:type="dxa"/>
            <w:tcBorders>
              <w:top w:val="single" w:sz="6" w:space="0" w:color="auto"/>
              <w:left w:val="single" w:sz="6" w:space="0" w:color="auto"/>
              <w:bottom w:val="single" w:sz="6" w:space="0" w:color="auto"/>
              <w:right w:val="single" w:sz="6" w:space="0" w:color="auto"/>
            </w:tcBorders>
            <w:vAlign w:val="center"/>
          </w:tcPr>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ab/>
              <w:t>№</w:t>
            </w:r>
          </w:p>
        </w:tc>
        <w:tc>
          <w:tcPr>
            <w:tcW w:w="2891" w:type="dxa"/>
            <w:tcBorders>
              <w:top w:val="single" w:sz="6" w:space="0" w:color="auto"/>
              <w:left w:val="single" w:sz="6" w:space="0" w:color="auto"/>
              <w:bottom w:val="single" w:sz="4" w:space="0" w:color="auto"/>
              <w:right w:val="single" w:sz="4" w:space="0" w:color="auto"/>
            </w:tcBorders>
          </w:tcPr>
          <w:p w:rsidR="00936485" w:rsidRPr="00936485" w:rsidRDefault="00936485" w:rsidP="00DB4AC1">
            <w:pPr>
              <w:jc w:val="both"/>
              <w:rPr>
                <w:rFonts w:ascii="Times New Roman" w:hAnsi="Times New Roman" w:cs="Times New Roman"/>
                <w:sz w:val="24"/>
                <w:szCs w:val="24"/>
              </w:rPr>
            </w:pPr>
          </w:p>
          <w:p w:rsidR="00936485" w:rsidRPr="00936485" w:rsidRDefault="00936485" w:rsidP="00DB4AC1">
            <w:pPr>
              <w:jc w:val="both"/>
              <w:rPr>
                <w:rFonts w:ascii="Times New Roman" w:hAnsi="Times New Roman" w:cs="Times New Roman"/>
                <w:sz w:val="24"/>
                <w:szCs w:val="24"/>
              </w:rPr>
            </w:pPr>
            <w:r w:rsidRPr="00936485">
              <w:rPr>
                <w:rFonts w:ascii="Times New Roman" w:hAnsi="Times New Roman" w:cs="Times New Roman"/>
                <w:sz w:val="24"/>
                <w:szCs w:val="24"/>
              </w:rPr>
              <w:t>Найменування товару</w:t>
            </w:r>
          </w:p>
        </w:tc>
        <w:tc>
          <w:tcPr>
            <w:tcW w:w="1368" w:type="dxa"/>
            <w:tcBorders>
              <w:top w:val="single" w:sz="6" w:space="0" w:color="auto"/>
              <w:left w:val="single" w:sz="4" w:space="0" w:color="auto"/>
              <w:bottom w:val="single" w:sz="4" w:space="0" w:color="auto"/>
              <w:right w:val="single" w:sz="6" w:space="0" w:color="auto"/>
            </w:tcBorders>
            <w:vAlign w:val="center"/>
          </w:tcPr>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Одиниці виміру</w:t>
            </w:r>
          </w:p>
        </w:tc>
        <w:tc>
          <w:tcPr>
            <w:tcW w:w="1752" w:type="dxa"/>
            <w:tcBorders>
              <w:top w:val="single" w:sz="6" w:space="0" w:color="auto"/>
              <w:left w:val="single" w:sz="6" w:space="0" w:color="auto"/>
              <w:bottom w:val="single" w:sz="6" w:space="0" w:color="auto"/>
              <w:right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Кількість</w:t>
            </w:r>
          </w:p>
        </w:tc>
        <w:tc>
          <w:tcPr>
            <w:tcW w:w="1440" w:type="dxa"/>
            <w:tcBorders>
              <w:top w:val="single" w:sz="4" w:space="0" w:color="auto"/>
              <w:left w:val="single" w:sz="4" w:space="0" w:color="auto"/>
              <w:bottom w:val="single" w:sz="4" w:space="0" w:color="auto"/>
              <w:right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Ціна за одиницю,</w:t>
            </w:r>
          </w:p>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грн., з/без ПДВ*</w:t>
            </w:r>
          </w:p>
        </w:tc>
        <w:tc>
          <w:tcPr>
            <w:tcW w:w="1763" w:type="dxa"/>
            <w:tcBorders>
              <w:top w:val="single" w:sz="4" w:space="0" w:color="auto"/>
              <w:left w:val="single" w:sz="4" w:space="0" w:color="auto"/>
              <w:bottom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Загальна вартість,</w:t>
            </w:r>
          </w:p>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грн., з/без ПДВ*</w:t>
            </w:r>
          </w:p>
        </w:tc>
      </w:tr>
      <w:tr w:rsidR="00936485" w:rsidRPr="00936485" w:rsidTr="003253CD">
        <w:trPr>
          <w:trHeight w:val="328"/>
        </w:trPr>
        <w:tc>
          <w:tcPr>
            <w:tcW w:w="709" w:type="dxa"/>
            <w:tcBorders>
              <w:top w:val="single" w:sz="4" w:space="0" w:color="auto"/>
              <w:right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1</w:t>
            </w:r>
          </w:p>
        </w:tc>
        <w:tc>
          <w:tcPr>
            <w:tcW w:w="2891" w:type="dxa"/>
            <w:tcBorders>
              <w:top w:val="single" w:sz="4" w:space="0" w:color="auto"/>
              <w:left w:val="single" w:sz="4" w:space="0" w:color="auto"/>
              <w:right w:val="nil"/>
            </w:tcBorders>
          </w:tcPr>
          <w:p w:rsidR="00936485" w:rsidRPr="00936485" w:rsidRDefault="00936485" w:rsidP="00DB4AC1">
            <w:pPr>
              <w:jc w:val="both"/>
              <w:rPr>
                <w:rFonts w:ascii="Times New Roman" w:hAnsi="Times New Roman" w:cs="Times New Roman"/>
                <w:sz w:val="24"/>
                <w:szCs w:val="24"/>
              </w:rPr>
            </w:pPr>
            <w:r w:rsidRPr="00936485">
              <w:rPr>
                <w:rFonts w:ascii="Times New Roman" w:hAnsi="Times New Roman" w:cs="Times New Roman"/>
                <w:sz w:val="24"/>
                <w:szCs w:val="24"/>
              </w:rPr>
              <w:t>Капуста</w:t>
            </w:r>
          </w:p>
        </w:tc>
        <w:tc>
          <w:tcPr>
            <w:tcW w:w="1368" w:type="dxa"/>
            <w:tcBorders>
              <w:top w:val="single" w:sz="4" w:space="0" w:color="auto"/>
              <w:left w:val="single" w:sz="4" w:space="0" w:color="auto"/>
              <w:right w:val="nil"/>
            </w:tcBorders>
          </w:tcPr>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кг</w:t>
            </w:r>
          </w:p>
        </w:tc>
        <w:tc>
          <w:tcPr>
            <w:tcW w:w="1752" w:type="dxa"/>
            <w:tcBorders>
              <w:top w:val="single" w:sz="4" w:space="0" w:color="auto"/>
              <w:left w:val="single" w:sz="4" w:space="0" w:color="auto"/>
              <w:right w:val="nil"/>
            </w:tcBorders>
          </w:tcPr>
          <w:p w:rsidR="00936485" w:rsidRPr="00936485" w:rsidRDefault="00041300" w:rsidP="00DB4AC1">
            <w:pPr>
              <w:suppressAutoHyphens/>
              <w:jc w:val="both"/>
              <w:rPr>
                <w:rFonts w:ascii="Times New Roman" w:hAnsi="Times New Roman" w:cs="Times New Roman"/>
                <w:sz w:val="24"/>
                <w:szCs w:val="24"/>
              </w:rPr>
            </w:pPr>
            <w:r>
              <w:rPr>
                <w:rFonts w:ascii="Times New Roman" w:hAnsi="Times New Roman" w:cs="Times New Roman"/>
                <w:sz w:val="24"/>
                <w:szCs w:val="24"/>
              </w:rPr>
              <w:t>1500</w:t>
            </w:r>
          </w:p>
        </w:tc>
        <w:tc>
          <w:tcPr>
            <w:tcW w:w="1440" w:type="dxa"/>
            <w:tcBorders>
              <w:top w:val="single" w:sz="4" w:space="0" w:color="auto"/>
              <w:left w:val="single" w:sz="4" w:space="0" w:color="auto"/>
              <w:bottom w:val="single" w:sz="4" w:space="0" w:color="auto"/>
              <w:right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p>
        </w:tc>
      </w:tr>
      <w:tr w:rsidR="00936485" w:rsidRPr="00936485" w:rsidTr="003253CD">
        <w:trPr>
          <w:trHeight w:val="283"/>
        </w:trPr>
        <w:tc>
          <w:tcPr>
            <w:tcW w:w="709" w:type="dxa"/>
            <w:tcBorders>
              <w:top w:val="single" w:sz="4" w:space="0" w:color="auto"/>
              <w:right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2</w:t>
            </w:r>
          </w:p>
        </w:tc>
        <w:tc>
          <w:tcPr>
            <w:tcW w:w="2891" w:type="dxa"/>
            <w:tcBorders>
              <w:top w:val="single" w:sz="4" w:space="0" w:color="auto"/>
              <w:left w:val="single" w:sz="4" w:space="0" w:color="auto"/>
              <w:right w:val="nil"/>
            </w:tcBorders>
          </w:tcPr>
          <w:p w:rsidR="00936485" w:rsidRPr="00936485" w:rsidRDefault="00936485" w:rsidP="00DB4AC1">
            <w:pPr>
              <w:jc w:val="both"/>
              <w:rPr>
                <w:rFonts w:ascii="Times New Roman" w:hAnsi="Times New Roman" w:cs="Times New Roman"/>
                <w:sz w:val="24"/>
                <w:szCs w:val="24"/>
              </w:rPr>
            </w:pPr>
            <w:r w:rsidRPr="00936485">
              <w:rPr>
                <w:rFonts w:ascii="Times New Roman" w:hAnsi="Times New Roman" w:cs="Times New Roman"/>
                <w:sz w:val="24"/>
                <w:szCs w:val="24"/>
              </w:rPr>
              <w:t xml:space="preserve">Морква </w:t>
            </w:r>
          </w:p>
        </w:tc>
        <w:tc>
          <w:tcPr>
            <w:tcW w:w="1368" w:type="dxa"/>
            <w:tcBorders>
              <w:top w:val="single" w:sz="4" w:space="0" w:color="auto"/>
              <w:left w:val="single" w:sz="4" w:space="0" w:color="auto"/>
              <w:right w:val="nil"/>
            </w:tcBorders>
          </w:tcPr>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кг</w:t>
            </w:r>
          </w:p>
        </w:tc>
        <w:tc>
          <w:tcPr>
            <w:tcW w:w="1752" w:type="dxa"/>
            <w:tcBorders>
              <w:top w:val="single" w:sz="4" w:space="0" w:color="auto"/>
              <w:left w:val="single" w:sz="4" w:space="0" w:color="auto"/>
              <w:right w:val="nil"/>
            </w:tcBorders>
          </w:tcPr>
          <w:p w:rsidR="00936485" w:rsidRPr="00936485" w:rsidRDefault="00041300" w:rsidP="00DB4AC1">
            <w:pPr>
              <w:suppressAutoHyphens/>
              <w:jc w:val="both"/>
              <w:rPr>
                <w:rFonts w:ascii="Times New Roman" w:hAnsi="Times New Roman" w:cs="Times New Roman"/>
                <w:sz w:val="24"/>
                <w:szCs w:val="24"/>
              </w:rPr>
            </w:pPr>
            <w:r>
              <w:rPr>
                <w:rFonts w:ascii="Times New Roman" w:hAnsi="Times New Roman" w:cs="Times New Roman"/>
                <w:sz w:val="24"/>
                <w:szCs w:val="24"/>
              </w:rPr>
              <w:t>2600</w:t>
            </w:r>
          </w:p>
        </w:tc>
        <w:tc>
          <w:tcPr>
            <w:tcW w:w="1440" w:type="dxa"/>
            <w:tcBorders>
              <w:top w:val="single" w:sz="4" w:space="0" w:color="auto"/>
              <w:left w:val="single" w:sz="4" w:space="0" w:color="auto"/>
              <w:bottom w:val="single" w:sz="4" w:space="0" w:color="auto"/>
              <w:right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p>
        </w:tc>
      </w:tr>
      <w:tr w:rsidR="00936485" w:rsidRPr="00936485" w:rsidTr="003253CD">
        <w:trPr>
          <w:trHeight w:val="389"/>
        </w:trPr>
        <w:tc>
          <w:tcPr>
            <w:tcW w:w="709" w:type="dxa"/>
            <w:tcBorders>
              <w:top w:val="single" w:sz="4" w:space="0" w:color="auto"/>
              <w:right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3</w:t>
            </w:r>
          </w:p>
        </w:tc>
        <w:tc>
          <w:tcPr>
            <w:tcW w:w="2891" w:type="dxa"/>
            <w:tcBorders>
              <w:top w:val="single" w:sz="4" w:space="0" w:color="auto"/>
              <w:left w:val="single" w:sz="4" w:space="0" w:color="auto"/>
              <w:right w:val="nil"/>
            </w:tcBorders>
          </w:tcPr>
          <w:p w:rsidR="00936485" w:rsidRPr="00936485" w:rsidRDefault="00936485" w:rsidP="00DB4AC1">
            <w:pPr>
              <w:jc w:val="both"/>
              <w:rPr>
                <w:rFonts w:ascii="Times New Roman" w:hAnsi="Times New Roman" w:cs="Times New Roman"/>
                <w:sz w:val="24"/>
                <w:szCs w:val="24"/>
              </w:rPr>
            </w:pPr>
            <w:r w:rsidRPr="00936485">
              <w:rPr>
                <w:rFonts w:ascii="Times New Roman" w:hAnsi="Times New Roman" w:cs="Times New Roman"/>
                <w:sz w:val="24"/>
                <w:szCs w:val="24"/>
              </w:rPr>
              <w:t>Цибуля</w:t>
            </w:r>
          </w:p>
        </w:tc>
        <w:tc>
          <w:tcPr>
            <w:tcW w:w="1368" w:type="dxa"/>
            <w:tcBorders>
              <w:top w:val="single" w:sz="4" w:space="0" w:color="auto"/>
              <w:left w:val="single" w:sz="4" w:space="0" w:color="auto"/>
              <w:right w:val="nil"/>
            </w:tcBorders>
          </w:tcPr>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кг</w:t>
            </w:r>
          </w:p>
        </w:tc>
        <w:tc>
          <w:tcPr>
            <w:tcW w:w="1752" w:type="dxa"/>
            <w:tcBorders>
              <w:top w:val="single" w:sz="4" w:space="0" w:color="auto"/>
              <w:left w:val="single" w:sz="4" w:space="0" w:color="auto"/>
              <w:right w:val="nil"/>
            </w:tcBorders>
          </w:tcPr>
          <w:p w:rsidR="00936485" w:rsidRPr="00936485" w:rsidRDefault="00041300" w:rsidP="00DB4AC1">
            <w:pPr>
              <w:suppressAutoHyphens/>
              <w:jc w:val="both"/>
              <w:rPr>
                <w:rFonts w:ascii="Times New Roman" w:hAnsi="Times New Roman" w:cs="Times New Roman"/>
                <w:sz w:val="24"/>
                <w:szCs w:val="24"/>
              </w:rPr>
            </w:pPr>
            <w:r>
              <w:rPr>
                <w:rFonts w:ascii="Times New Roman" w:hAnsi="Times New Roman" w:cs="Times New Roman"/>
                <w:sz w:val="24"/>
                <w:szCs w:val="24"/>
              </w:rPr>
              <w:t>1000</w:t>
            </w:r>
          </w:p>
        </w:tc>
        <w:tc>
          <w:tcPr>
            <w:tcW w:w="1440" w:type="dxa"/>
            <w:tcBorders>
              <w:top w:val="single" w:sz="4" w:space="0" w:color="auto"/>
              <w:left w:val="single" w:sz="4" w:space="0" w:color="auto"/>
              <w:bottom w:val="single" w:sz="4" w:space="0" w:color="auto"/>
              <w:right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p>
        </w:tc>
      </w:tr>
      <w:tr w:rsidR="00936485" w:rsidRPr="00936485" w:rsidTr="003253CD">
        <w:trPr>
          <w:trHeight w:val="354"/>
        </w:trPr>
        <w:tc>
          <w:tcPr>
            <w:tcW w:w="709" w:type="dxa"/>
            <w:tcBorders>
              <w:top w:val="single" w:sz="4" w:space="0" w:color="auto"/>
              <w:right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4</w:t>
            </w:r>
          </w:p>
        </w:tc>
        <w:tc>
          <w:tcPr>
            <w:tcW w:w="2891" w:type="dxa"/>
            <w:tcBorders>
              <w:top w:val="single" w:sz="4" w:space="0" w:color="auto"/>
              <w:left w:val="single" w:sz="4" w:space="0" w:color="auto"/>
              <w:right w:val="nil"/>
            </w:tcBorders>
          </w:tcPr>
          <w:p w:rsidR="00936485" w:rsidRPr="00936485" w:rsidRDefault="00936485" w:rsidP="00DB4AC1">
            <w:pPr>
              <w:jc w:val="both"/>
              <w:rPr>
                <w:rFonts w:ascii="Times New Roman" w:hAnsi="Times New Roman" w:cs="Times New Roman"/>
                <w:sz w:val="24"/>
                <w:szCs w:val="24"/>
              </w:rPr>
            </w:pPr>
            <w:r w:rsidRPr="00936485">
              <w:rPr>
                <w:rFonts w:ascii="Times New Roman" w:hAnsi="Times New Roman" w:cs="Times New Roman"/>
                <w:sz w:val="24"/>
                <w:szCs w:val="24"/>
              </w:rPr>
              <w:t>Буряк</w:t>
            </w:r>
          </w:p>
        </w:tc>
        <w:tc>
          <w:tcPr>
            <w:tcW w:w="1368" w:type="dxa"/>
            <w:tcBorders>
              <w:top w:val="single" w:sz="4" w:space="0" w:color="auto"/>
              <w:left w:val="single" w:sz="4" w:space="0" w:color="auto"/>
              <w:right w:val="nil"/>
            </w:tcBorders>
          </w:tcPr>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кг</w:t>
            </w:r>
          </w:p>
        </w:tc>
        <w:tc>
          <w:tcPr>
            <w:tcW w:w="1752" w:type="dxa"/>
            <w:tcBorders>
              <w:top w:val="single" w:sz="4" w:space="0" w:color="auto"/>
              <w:left w:val="single" w:sz="4" w:space="0" w:color="auto"/>
              <w:right w:val="nil"/>
            </w:tcBorders>
          </w:tcPr>
          <w:p w:rsidR="00936485" w:rsidRPr="00936485" w:rsidRDefault="00041300" w:rsidP="00DB4AC1">
            <w:pPr>
              <w:suppressAutoHyphens/>
              <w:jc w:val="both"/>
              <w:rPr>
                <w:rFonts w:ascii="Times New Roman" w:hAnsi="Times New Roman" w:cs="Times New Roman"/>
                <w:sz w:val="24"/>
                <w:szCs w:val="24"/>
              </w:rPr>
            </w:pPr>
            <w:r>
              <w:rPr>
                <w:rFonts w:ascii="Times New Roman" w:hAnsi="Times New Roman" w:cs="Times New Roman"/>
                <w:sz w:val="24"/>
                <w:szCs w:val="24"/>
              </w:rPr>
              <w:t>1500</w:t>
            </w:r>
          </w:p>
        </w:tc>
        <w:tc>
          <w:tcPr>
            <w:tcW w:w="1440" w:type="dxa"/>
            <w:tcBorders>
              <w:top w:val="single" w:sz="4" w:space="0" w:color="auto"/>
              <w:left w:val="single" w:sz="4" w:space="0" w:color="auto"/>
              <w:bottom w:val="single" w:sz="4" w:space="0" w:color="auto"/>
              <w:right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p>
        </w:tc>
      </w:tr>
      <w:tr w:rsidR="00936485" w:rsidRPr="00936485" w:rsidTr="003253CD">
        <w:trPr>
          <w:trHeight w:val="303"/>
        </w:trPr>
        <w:tc>
          <w:tcPr>
            <w:tcW w:w="709" w:type="dxa"/>
            <w:tcBorders>
              <w:top w:val="single" w:sz="4" w:space="0" w:color="auto"/>
              <w:right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5</w:t>
            </w:r>
          </w:p>
        </w:tc>
        <w:tc>
          <w:tcPr>
            <w:tcW w:w="2891" w:type="dxa"/>
            <w:tcBorders>
              <w:top w:val="single" w:sz="4" w:space="0" w:color="auto"/>
              <w:left w:val="single" w:sz="4" w:space="0" w:color="auto"/>
              <w:right w:val="nil"/>
            </w:tcBorders>
          </w:tcPr>
          <w:p w:rsidR="00936485" w:rsidRPr="00936485" w:rsidRDefault="00936485" w:rsidP="00DB4AC1">
            <w:pPr>
              <w:jc w:val="both"/>
              <w:rPr>
                <w:rFonts w:ascii="Times New Roman" w:hAnsi="Times New Roman" w:cs="Times New Roman"/>
                <w:sz w:val="24"/>
                <w:szCs w:val="24"/>
              </w:rPr>
            </w:pPr>
            <w:r w:rsidRPr="00936485">
              <w:rPr>
                <w:rFonts w:ascii="Times New Roman" w:hAnsi="Times New Roman" w:cs="Times New Roman"/>
                <w:sz w:val="24"/>
                <w:szCs w:val="24"/>
              </w:rPr>
              <w:t>Яблука</w:t>
            </w:r>
          </w:p>
        </w:tc>
        <w:tc>
          <w:tcPr>
            <w:tcW w:w="1368" w:type="dxa"/>
            <w:tcBorders>
              <w:top w:val="single" w:sz="4" w:space="0" w:color="auto"/>
              <w:left w:val="single" w:sz="4" w:space="0" w:color="auto"/>
              <w:right w:val="nil"/>
            </w:tcBorders>
          </w:tcPr>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кг</w:t>
            </w:r>
          </w:p>
        </w:tc>
        <w:tc>
          <w:tcPr>
            <w:tcW w:w="1752" w:type="dxa"/>
            <w:tcBorders>
              <w:top w:val="single" w:sz="4" w:space="0" w:color="auto"/>
              <w:left w:val="single" w:sz="4" w:space="0" w:color="auto"/>
              <w:right w:val="nil"/>
            </w:tcBorders>
          </w:tcPr>
          <w:p w:rsidR="00936485" w:rsidRPr="00936485" w:rsidRDefault="00041300" w:rsidP="00DB4AC1">
            <w:pPr>
              <w:suppressAutoHyphens/>
              <w:jc w:val="both"/>
              <w:rPr>
                <w:rFonts w:ascii="Times New Roman" w:hAnsi="Times New Roman" w:cs="Times New Roman"/>
                <w:sz w:val="24"/>
                <w:szCs w:val="24"/>
              </w:rPr>
            </w:pPr>
            <w:r>
              <w:rPr>
                <w:rFonts w:ascii="Times New Roman" w:hAnsi="Times New Roman" w:cs="Times New Roman"/>
                <w:sz w:val="24"/>
                <w:szCs w:val="24"/>
              </w:rPr>
              <w:t>4200</w:t>
            </w:r>
          </w:p>
        </w:tc>
        <w:tc>
          <w:tcPr>
            <w:tcW w:w="1440" w:type="dxa"/>
            <w:tcBorders>
              <w:top w:val="single" w:sz="4" w:space="0" w:color="auto"/>
              <w:left w:val="single" w:sz="4" w:space="0" w:color="auto"/>
              <w:bottom w:val="single" w:sz="4" w:space="0" w:color="auto"/>
              <w:right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p>
        </w:tc>
      </w:tr>
      <w:tr w:rsidR="00936485" w:rsidRPr="00936485" w:rsidTr="00DB4AC1">
        <w:trPr>
          <w:trHeight w:val="554"/>
        </w:trPr>
        <w:tc>
          <w:tcPr>
            <w:tcW w:w="709" w:type="dxa"/>
            <w:tcBorders>
              <w:top w:val="single" w:sz="4" w:space="0" w:color="auto"/>
              <w:right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6</w:t>
            </w:r>
          </w:p>
        </w:tc>
        <w:tc>
          <w:tcPr>
            <w:tcW w:w="2891" w:type="dxa"/>
            <w:tcBorders>
              <w:top w:val="single" w:sz="4" w:space="0" w:color="auto"/>
              <w:left w:val="single" w:sz="4" w:space="0" w:color="auto"/>
              <w:right w:val="nil"/>
            </w:tcBorders>
          </w:tcPr>
          <w:p w:rsidR="00936485" w:rsidRPr="00936485" w:rsidRDefault="00041300" w:rsidP="00DB4AC1">
            <w:pPr>
              <w:jc w:val="both"/>
              <w:rPr>
                <w:rFonts w:ascii="Times New Roman" w:hAnsi="Times New Roman" w:cs="Times New Roman"/>
                <w:sz w:val="24"/>
                <w:szCs w:val="24"/>
              </w:rPr>
            </w:pPr>
            <w:r>
              <w:rPr>
                <w:rFonts w:ascii="Times New Roman" w:hAnsi="Times New Roman" w:cs="Times New Roman"/>
                <w:sz w:val="24"/>
                <w:szCs w:val="24"/>
              </w:rPr>
              <w:t>Апельсини</w:t>
            </w:r>
          </w:p>
        </w:tc>
        <w:tc>
          <w:tcPr>
            <w:tcW w:w="1368" w:type="dxa"/>
            <w:tcBorders>
              <w:top w:val="single" w:sz="4" w:space="0" w:color="auto"/>
              <w:left w:val="single" w:sz="4" w:space="0" w:color="auto"/>
              <w:right w:val="nil"/>
            </w:tcBorders>
          </w:tcPr>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кг</w:t>
            </w:r>
          </w:p>
        </w:tc>
        <w:tc>
          <w:tcPr>
            <w:tcW w:w="1752" w:type="dxa"/>
            <w:tcBorders>
              <w:top w:val="single" w:sz="4" w:space="0" w:color="auto"/>
              <w:left w:val="single" w:sz="4" w:space="0" w:color="auto"/>
              <w:right w:val="nil"/>
            </w:tcBorders>
          </w:tcPr>
          <w:p w:rsidR="00936485" w:rsidRPr="00936485" w:rsidRDefault="00C0347B" w:rsidP="00DB4AC1">
            <w:pPr>
              <w:suppressAutoHyphens/>
              <w:jc w:val="both"/>
              <w:rPr>
                <w:rFonts w:ascii="Times New Roman" w:hAnsi="Times New Roman" w:cs="Times New Roman"/>
                <w:sz w:val="24"/>
                <w:szCs w:val="24"/>
              </w:rPr>
            </w:pPr>
            <w:r>
              <w:rPr>
                <w:rFonts w:ascii="Times New Roman" w:hAnsi="Times New Roman" w:cs="Times New Roman"/>
                <w:sz w:val="24"/>
                <w:szCs w:val="24"/>
              </w:rPr>
              <w:t>490</w:t>
            </w:r>
          </w:p>
        </w:tc>
        <w:tc>
          <w:tcPr>
            <w:tcW w:w="1440" w:type="dxa"/>
            <w:tcBorders>
              <w:top w:val="single" w:sz="4" w:space="0" w:color="auto"/>
              <w:left w:val="single" w:sz="4" w:space="0" w:color="auto"/>
              <w:bottom w:val="single" w:sz="4" w:space="0" w:color="auto"/>
              <w:right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p>
        </w:tc>
      </w:tr>
      <w:tr w:rsidR="00936485" w:rsidRPr="00936485" w:rsidTr="00DB4AC1">
        <w:trPr>
          <w:trHeight w:val="554"/>
        </w:trPr>
        <w:tc>
          <w:tcPr>
            <w:tcW w:w="709" w:type="dxa"/>
            <w:tcBorders>
              <w:top w:val="single" w:sz="4" w:space="0" w:color="auto"/>
              <w:right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7</w:t>
            </w:r>
          </w:p>
        </w:tc>
        <w:tc>
          <w:tcPr>
            <w:tcW w:w="2891" w:type="dxa"/>
            <w:tcBorders>
              <w:top w:val="single" w:sz="4" w:space="0" w:color="auto"/>
              <w:left w:val="single" w:sz="4" w:space="0" w:color="auto"/>
              <w:right w:val="nil"/>
            </w:tcBorders>
          </w:tcPr>
          <w:p w:rsidR="00936485" w:rsidRPr="00936485" w:rsidRDefault="00936485" w:rsidP="003253CD">
            <w:pPr>
              <w:jc w:val="both"/>
              <w:rPr>
                <w:rFonts w:ascii="Times New Roman" w:hAnsi="Times New Roman" w:cs="Times New Roman"/>
                <w:sz w:val="24"/>
                <w:szCs w:val="24"/>
              </w:rPr>
            </w:pPr>
            <w:r w:rsidRPr="00936485">
              <w:rPr>
                <w:rFonts w:ascii="Times New Roman" w:hAnsi="Times New Roman" w:cs="Times New Roman"/>
                <w:sz w:val="24"/>
                <w:szCs w:val="24"/>
              </w:rPr>
              <w:t>Бана</w:t>
            </w:r>
            <w:r w:rsidR="003253CD">
              <w:rPr>
                <w:rFonts w:ascii="Times New Roman" w:hAnsi="Times New Roman" w:cs="Times New Roman"/>
                <w:sz w:val="24"/>
                <w:szCs w:val="24"/>
              </w:rPr>
              <w:t>н</w:t>
            </w:r>
            <w:r w:rsidRPr="00936485">
              <w:rPr>
                <w:rFonts w:ascii="Times New Roman" w:hAnsi="Times New Roman" w:cs="Times New Roman"/>
                <w:sz w:val="24"/>
                <w:szCs w:val="24"/>
              </w:rPr>
              <w:t>и</w:t>
            </w:r>
          </w:p>
        </w:tc>
        <w:tc>
          <w:tcPr>
            <w:tcW w:w="1368" w:type="dxa"/>
            <w:tcBorders>
              <w:top w:val="single" w:sz="4" w:space="0" w:color="auto"/>
              <w:left w:val="single" w:sz="4" w:space="0" w:color="auto"/>
              <w:right w:val="nil"/>
            </w:tcBorders>
          </w:tcPr>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кг</w:t>
            </w:r>
          </w:p>
        </w:tc>
        <w:tc>
          <w:tcPr>
            <w:tcW w:w="1752" w:type="dxa"/>
            <w:tcBorders>
              <w:top w:val="single" w:sz="4" w:space="0" w:color="auto"/>
              <w:left w:val="single" w:sz="4" w:space="0" w:color="auto"/>
              <w:right w:val="nil"/>
            </w:tcBorders>
          </w:tcPr>
          <w:p w:rsidR="00936485" w:rsidRPr="00936485" w:rsidRDefault="00C0347B" w:rsidP="00C0347B">
            <w:pPr>
              <w:suppressAutoHyphens/>
              <w:jc w:val="both"/>
              <w:rPr>
                <w:rFonts w:ascii="Times New Roman" w:hAnsi="Times New Roman" w:cs="Times New Roman"/>
                <w:sz w:val="24"/>
                <w:szCs w:val="24"/>
              </w:rPr>
            </w:pPr>
            <w:r>
              <w:rPr>
                <w:rFonts w:ascii="Times New Roman" w:hAnsi="Times New Roman" w:cs="Times New Roman"/>
                <w:sz w:val="24"/>
                <w:szCs w:val="24"/>
              </w:rPr>
              <w:t>13</w:t>
            </w:r>
            <w:r w:rsidR="00936485" w:rsidRPr="00936485">
              <w:rPr>
                <w:rFonts w:ascii="Times New Roman" w:hAnsi="Times New Roman" w:cs="Times New Roman"/>
                <w:sz w:val="24"/>
                <w:szCs w:val="24"/>
              </w:rPr>
              <w:t>20</w:t>
            </w:r>
          </w:p>
        </w:tc>
        <w:tc>
          <w:tcPr>
            <w:tcW w:w="1440" w:type="dxa"/>
            <w:tcBorders>
              <w:top w:val="single" w:sz="4" w:space="0" w:color="auto"/>
              <w:left w:val="single" w:sz="4" w:space="0" w:color="auto"/>
              <w:bottom w:val="single" w:sz="4" w:space="0" w:color="auto"/>
              <w:right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p>
        </w:tc>
      </w:tr>
      <w:tr w:rsidR="00C0347B" w:rsidRPr="00936485" w:rsidTr="00DB4AC1">
        <w:trPr>
          <w:trHeight w:val="554"/>
        </w:trPr>
        <w:tc>
          <w:tcPr>
            <w:tcW w:w="709" w:type="dxa"/>
            <w:tcBorders>
              <w:top w:val="single" w:sz="4" w:space="0" w:color="auto"/>
              <w:right w:val="single" w:sz="4" w:space="0" w:color="auto"/>
            </w:tcBorders>
            <w:vAlign w:val="center"/>
          </w:tcPr>
          <w:p w:rsidR="00C0347B" w:rsidRPr="00936485" w:rsidRDefault="00C0347B" w:rsidP="00DB4AC1">
            <w:pPr>
              <w:suppressAutoHyphens/>
              <w:jc w:val="both"/>
              <w:rPr>
                <w:rFonts w:ascii="Times New Roman" w:hAnsi="Times New Roman" w:cs="Times New Roman"/>
                <w:sz w:val="24"/>
                <w:szCs w:val="24"/>
              </w:rPr>
            </w:pPr>
            <w:r>
              <w:rPr>
                <w:rFonts w:ascii="Times New Roman" w:hAnsi="Times New Roman" w:cs="Times New Roman"/>
                <w:sz w:val="24"/>
                <w:szCs w:val="24"/>
              </w:rPr>
              <w:t>8</w:t>
            </w:r>
          </w:p>
        </w:tc>
        <w:tc>
          <w:tcPr>
            <w:tcW w:w="2891" w:type="dxa"/>
            <w:tcBorders>
              <w:top w:val="single" w:sz="4" w:space="0" w:color="auto"/>
              <w:left w:val="single" w:sz="4" w:space="0" w:color="auto"/>
              <w:right w:val="nil"/>
            </w:tcBorders>
          </w:tcPr>
          <w:p w:rsidR="00C0347B" w:rsidRPr="00936485" w:rsidRDefault="00C0347B" w:rsidP="00DB4AC1">
            <w:pPr>
              <w:jc w:val="both"/>
              <w:rPr>
                <w:rFonts w:ascii="Times New Roman" w:hAnsi="Times New Roman" w:cs="Times New Roman"/>
                <w:sz w:val="24"/>
                <w:szCs w:val="24"/>
              </w:rPr>
            </w:pPr>
            <w:r>
              <w:rPr>
                <w:rFonts w:ascii="Times New Roman" w:hAnsi="Times New Roman" w:cs="Times New Roman"/>
                <w:sz w:val="24"/>
                <w:szCs w:val="24"/>
              </w:rPr>
              <w:t>Ядра горіха волоського</w:t>
            </w:r>
          </w:p>
        </w:tc>
        <w:tc>
          <w:tcPr>
            <w:tcW w:w="1368" w:type="dxa"/>
            <w:tcBorders>
              <w:top w:val="single" w:sz="4" w:space="0" w:color="auto"/>
              <w:left w:val="single" w:sz="4" w:space="0" w:color="auto"/>
              <w:right w:val="nil"/>
            </w:tcBorders>
          </w:tcPr>
          <w:p w:rsidR="00C0347B" w:rsidRPr="00936485" w:rsidRDefault="00C0347B" w:rsidP="00DB4AC1">
            <w:pPr>
              <w:suppressAutoHyphens/>
              <w:jc w:val="both"/>
              <w:rPr>
                <w:rFonts w:ascii="Times New Roman" w:hAnsi="Times New Roman" w:cs="Times New Roman"/>
                <w:sz w:val="24"/>
                <w:szCs w:val="24"/>
              </w:rPr>
            </w:pPr>
            <w:r>
              <w:rPr>
                <w:rFonts w:ascii="Times New Roman" w:hAnsi="Times New Roman" w:cs="Times New Roman"/>
                <w:sz w:val="24"/>
                <w:szCs w:val="24"/>
              </w:rPr>
              <w:t>кг</w:t>
            </w:r>
          </w:p>
        </w:tc>
        <w:tc>
          <w:tcPr>
            <w:tcW w:w="1752" w:type="dxa"/>
            <w:tcBorders>
              <w:top w:val="single" w:sz="4" w:space="0" w:color="auto"/>
              <w:left w:val="single" w:sz="4" w:space="0" w:color="auto"/>
              <w:right w:val="nil"/>
            </w:tcBorders>
          </w:tcPr>
          <w:p w:rsidR="00C0347B" w:rsidRDefault="00F50E7D" w:rsidP="00C0347B">
            <w:pPr>
              <w:suppressAutoHyphens/>
              <w:jc w:val="both"/>
              <w:rPr>
                <w:rFonts w:ascii="Times New Roman" w:hAnsi="Times New Roman" w:cs="Times New Roman"/>
                <w:sz w:val="24"/>
                <w:szCs w:val="24"/>
              </w:rPr>
            </w:pPr>
            <w:r>
              <w:rPr>
                <w:rFonts w:ascii="Times New Roman" w:hAnsi="Times New Roman" w:cs="Times New Roman"/>
                <w:sz w:val="24"/>
                <w:szCs w:val="24"/>
              </w:rPr>
              <w:t>10</w:t>
            </w:r>
          </w:p>
        </w:tc>
        <w:tc>
          <w:tcPr>
            <w:tcW w:w="1440" w:type="dxa"/>
            <w:tcBorders>
              <w:top w:val="single" w:sz="4" w:space="0" w:color="auto"/>
              <w:left w:val="single" w:sz="4" w:space="0" w:color="auto"/>
              <w:bottom w:val="single" w:sz="4" w:space="0" w:color="auto"/>
              <w:right w:val="single" w:sz="4" w:space="0" w:color="auto"/>
            </w:tcBorders>
            <w:vAlign w:val="center"/>
          </w:tcPr>
          <w:p w:rsidR="00C0347B" w:rsidRPr="00936485" w:rsidRDefault="00C0347B" w:rsidP="00DB4AC1">
            <w:pPr>
              <w:suppressAutoHyphens/>
              <w:jc w:val="both"/>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tcBorders>
            <w:vAlign w:val="center"/>
          </w:tcPr>
          <w:p w:rsidR="00C0347B" w:rsidRPr="00936485" w:rsidRDefault="00C0347B" w:rsidP="00DB4AC1">
            <w:pPr>
              <w:suppressAutoHyphens/>
              <w:jc w:val="both"/>
              <w:rPr>
                <w:rFonts w:ascii="Times New Roman" w:hAnsi="Times New Roman" w:cs="Times New Roman"/>
                <w:sz w:val="24"/>
                <w:szCs w:val="24"/>
              </w:rPr>
            </w:pPr>
          </w:p>
        </w:tc>
      </w:tr>
      <w:tr w:rsidR="00936485" w:rsidRPr="00936485" w:rsidTr="00B24CB4">
        <w:trPr>
          <w:trHeight w:val="277"/>
        </w:trPr>
        <w:tc>
          <w:tcPr>
            <w:tcW w:w="8160" w:type="dxa"/>
            <w:gridSpan w:val="5"/>
            <w:tcBorders>
              <w:top w:val="single" w:sz="4" w:space="0" w:color="auto"/>
              <w:bottom w:val="single" w:sz="4" w:space="0" w:color="auto"/>
              <w:right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Всього:</w:t>
            </w:r>
          </w:p>
        </w:tc>
        <w:tc>
          <w:tcPr>
            <w:tcW w:w="1763" w:type="dxa"/>
            <w:tcBorders>
              <w:top w:val="single" w:sz="4" w:space="0" w:color="auto"/>
              <w:left w:val="single" w:sz="4" w:space="0" w:color="auto"/>
              <w:bottom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p>
        </w:tc>
      </w:tr>
      <w:tr w:rsidR="00936485" w:rsidRPr="00936485" w:rsidTr="00DB4AC1">
        <w:trPr>
          <w:trHeight w:val="371"/>
        </w:trPr>
        <w:tc>
          <w:tcPr>
            <w:tcW w:w="8160" w:type="dxa"/>
            <w:gridSpan w:val="5"/>
            <w:tcBorders>
              <w:top w:val="single" w:sz="4" w:space="0" w:color="auto"/>
              <w:right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r w:rsidRPr="00936485">
              <w:rPr>
                <w:rFonts w:ascii="Times New Roman" w:hAnsi="Times New Roman" w:cs="Times New Roman"/>
                <w:sz w:val="24"/>
                <w:szCs w:val="24"/>
              </w:rPr>
              <w:t>Всього ПДВ:</w:t>
            </w:r>
          </w:p>
        </w:tc>
        <w:tc>
          <w:tcPr>
            <w:tcW w:w="1763" w:type="dxa"/>
            <w:tcBorders>
              <w:top w:val="single" w:sz="4" w:space="0" w:color="auto"/>
              <w:left w:val="single" w:sz="4" w:space="0" w:color="auto"/>
              <w:bottom w:val="single" w:sz="4" w:space="0" w:color="auto"/>
            </w:tcBorders>
            <w:vAlign w:val="center"/>
          </w:tcPr>
          <w:p w:rsidR="00936485" w:rsidRPr="00936485" w:rsidRDefault="00936485" w:rsidP="00DB4AC1">
            <w:pPr>
              <w:suppressAutoHyphens/>
              <w:jc w:val="both"/>
              <w:rPr>
                <w:rFonts w:ascii="Times New Roman" w:hAnsi="Times New Roman" w:cs="Times New Roman"/>
                <w:sz w:val="24"/>
                <w:szCs w:val="24"/>
              </w:rPr>
            </w:pPr>
          </w:p>
        </w:tc>
      </w:tr>
    </w:tbl>
    <w:p w:rsidR="00936485" w:rsidRPr="00936485" w:rsidRDefault="00936485" w:rsidP="00936485">
      <w:pPr>
        <w:suppressAutoHyphens/>
        <w:ind w:firstLine="567"/>
        <w:jc w:val="both"/>
        <w:rPr>
          <w:rFonts w:ascii="Times New Roman" w:hAnsi="Times New Roman" w:cs="Times New Roman"/>
          <w:sz w:val="24"/>
          <w:szCs w:val="24"/>
        </w:rPr>
      </w:pPr>
      <w:r w:rsidRPr="00936485">
        <w:rPr>
          <w:rFonts w:ascii="Times New Roman" w:hAnsi="Times New Roman" w:cs="Times New Roman"/>
          <w:sz w:val="24"/>
          <w:szCs w:val="24"/>
        </w:rPr>
        <w:t>* У разі подання пропозицій Учасником-неплатником ПДВ, то такі пропозиції подають без врахування ПДВ та в графах «Ціна за одиницю, грн., з ПДВ», «Загальна вартість, грн., з ПДВ» зазначають ціну без ПДВ, про що Учасник робить відповідну позначку.</w:t>
      </w:r>
    </w:p>
    <w:p w:rsidR="00936485" w:rsidRPr="00936485" w:rsidRDefault="00936485" w:rsidP="00936485">
      <w:pPr>
        <w:ind w:firstLine="567"/>
        <w:jc w:val="both"/>
        <w:rPr>
          <w:rFonts w:ascii="Times New Roman" w:hAnsi="Times New Roman" w:cs="Times New Roman"/>
          <w:sz w:val="24"/>
          <w:szCs w:val="24"/>
        </w:rPr>
      </w:pPr>
      <w:r w:rsidRPr="00936485">
        <w:rPr>
          <w:rFonts w:ascii="Times New Roman" w:hAnsi="Times New Roman" w:cs="Times New Roman"/>
          <w:sz w:val="24"/>
          <w:szCs w:val="24"/>
        </w:rPr>
        <w:t>_________          __________________</w:t>
      </w:r>
      <w:r w:rsidRPr="00936485">
        <w:rPr>
          <w:rFonts w:ascii="Times New Roman" w:hAnsi="Times New Roman" w:cs="Times New Roman"/>
          <w:sz w:val="24"/>
          <w:szCs w:val="24"/>
        </w:rPr>
        <w:tab/>
      </w:r>
      <w:r w:rsidRPr="00936485">
        <w:rPr>
          <w:rFonts w:ascii="Times New Roman" w:hAnsi="Times New Roman" w:cs="Times New Roman"/>
          <w:sz w:val="24"/>
          <w:szCs w:val="24"/>
        </w:rPr>
        <w:tab/>
        <w:t>___________________</w:t>
      </w:r>
    </w:p>
    <w:p w:rsidR="00936485" w:rsidRPr="00936485" w:rsidRDefault="00936485" w:rsidP="00936485">
      <w:pPr>
        <w:ind w:firstLine="567"/>
        <w:jc w:val="both"/>
        <w:rPr>
          <w:rFonts w:ascii="Times New Roman" w:hAnsi="Times New Roman" w:cs="Times New Roman"/>
          <w:sz w:val="24"/>
          <w:szCs w:val="24"/>
        </w:rPr>
      </w:pPr>
      <w:r w:rsidRPr="00936485">
        <w:rPr>
          <w:rFonts w:ascii="Times New Roman" w:hAnsi="Times New Roman" w:cs="Times New Roman"/>
          <w:sz w:val="24"/>
          <w:szCs w:val="24"/>
        </w:rPr>
        <w:t xml:space="preserve">посада                              </w:t>
      </w:r>
      <w:proofErr w:type="spellStart"/>
      <w:r w:rsidRPr="00936485">
        <w:rPr>
          <w:rFonts w:ascii="Times New Roman" w:hAnsi="Times New Roman" w:cs="Times New Roman"/>
          <w:sz w:val="24"/>
          <w:szCs w:val="24"/>
        </w:rPr>
        <w:t>м.п</w:t>
      </w:r>
      <w:proofErr w:type="spellEnd"/>
      <w:r w:rsidRPr="00936485">
        <w:rPr>
          <w:rFonts w:ascii="Times New Roman" w:hAnsi="Times New Roman" w:cs="Times New Roman"/>
          <w:sz w:val="24"/>
          <w:szCs w:val="24"/>
        </w:rPr>
        <w:t>. підпис</w:t>
      </w:r>
      <w:r w:rsidRPr="00936485">
        <w:rPr>
          <w:rFonts w:ascii="Times New Roman" w:hAnsi="Times New Roman" w:cs="Times New Roman"/>
          <w:sz w:val="24"/>
          <w:szCs w:val="24"/>
        </w:rPr>
        <w:tab/>
      </w:r>
      <w:r w:rsidRPr="00936485">
        <w:rPr>
          <w:rFonts w:ascii="Times New Roman" w:hAnsi="Times New Roman" w:cs="Times New Roman"/>
          <w:sz w:val="24"/>
          <w:szCs w:val="24"/>
        </w:rPr>
        <w:tab/>
      </w:r>
      <w:r w:rsidRPr="00936485">
        <w:rPr>
          <w:rFonts w:ascii="Times New Roman" w:hAnsi="Times New Roman" w:cs="Times New Roman"/>
          <w:sz w:val="24"/>
          <w:szCs w:val="24"/>
        </w:rPr>
        <w:tab/>
        <w:t xml:space="preserve">  прізвище та ініціали</w:t>
      </w:r>
    </w:p>
    <w:p w:rsidR="00936485" w:rsidRPr="00936485" w:rsidRDefault="00936485" w:rsidP="00936485">
      <w:pPr>
        <w:ind w:firstLine="567"/>
        <w:jc w:val="both"/>
        <w:rPr>
          <w:rFonts w:ascii="Times New Roman" w:hAnsi="Times New Roman" w:cs="Times New Roman"/>
          <w:bCs/>
          <w:sz w:val="24"/>
          <w:szCs w:val="24"/>
        </w:rPr>
      </w:pPr>
      <w:r w:rsidRPr="00936485">
        <w:rPr>
          <w:rFonts w:ascii="Times New Roman" w:hAnsi="Times New Roman" w:cs="Times New Roman"/>
          <w:bCs/>
          <w:sz w:val="24"/>
          <w:szCs w:val="24"/>
        </w:rPr>
        <w:t>Примітки:</w:t>
      </w:r>
    </w:p>
    <w:p w:rsidR="00936485" w:rsidRDefault="00936485" w:rsidP="00936485">
      <w:pPr>
        <w:ind w:firstLine="567"/>
        <w:jc w:val="both"/>
        <w:rPr>
          <w:rFonts w:ascii="Times New Roman" w:hAnsi="Times New Roman" w:cs="Times New Roman"/>
          <w:i/>
          <w:sz w:val="24"/>
          <w:szCs w:val="24"/>
        </w:rPr>
      </w:pPr>
      <w:r w:rsidRPr="00936485">
        <w:rPr>
          <w:rFonts w:ascii="Times New Roman" w:hAnsi="Times New Roman" w:cs="Times New Roman"/>
          <w:i/>
          <w:sz w:val="24"/>
          <w:szCs w:val="24"/>
        </w:rPr>
        <w:t>- Учасники - фізичні особи (фізичні особи-підприємці) складають цінову пропозицію за цією ж формою, але від імені першої особи.</w:t>
      </w:r>
    </w:p>
    <w:p w:rsidR="004F3EE8" w:rsidRPr="004F3EE8" w:rsidRDefault="004F3EE8" w:rsidP="004F3EE8">
      <w:pPr>
        <w:ind w:firstLine="567"/>
        <w:jc w:val="center"/>
        <w:rPr>
          <w:rFonts w:ascii="Times New Roman" w:hAnsi="Times New Roman" w:cs="Times New Roman"/>
          <w:sz w:val="24"/>
          <w:szCs w:val="24"/>
        </w:rPr>
      </w:pPr>
      <w:r w:rsidRPr="004F3EE8">
        <w:rPr>
          <w:rFonts w:ascii="Times New Roman" w:hAnsi="Times New Roman" w:cs="Times New Roman"/>
          <w:b/>
          <w:sz w:val="24"/>
          <w:szCs w:val="24"/>
        </w:rPr>
        <w:lastRenderedPageBreak/>
        <w:t>ТЕХНІЧНА СПЕЦИФІКАЦІЯ З ІНФОРМАЦІЄЮ ПРО НЕОБХІДНІ ТЕХНІЧНІ, ЯКІСНІ ТА КІЛЬКІСНІ ХАРАКТЕРИСТИКИ ПРЕДМЕТУ ЗАКУПІВЛІ</w:t>
      </w:r>
    </w:p>
    <w:p w:rsidR="004F3EE8" w:rsidRPr="004F3EE8" w:rsidRDefault="004F3EE8" w:rsidP="00A170A3">
      <w:pPr>
        <w:spacing w:after="0"/>
        <w:ind w:firstLine="567"/>
        <w:jc w:val="both"/>
        <w:rPr>
          <w:rFonts w:ascii="Times New Roman" w:hAnsi="Times New Roman" w:cs="Times New Roman"/>
          <w:sz w:val="24"/>
          <w:szCs w:val="24"/>
        </w:rPr>
      </w:pPr>
      <w:r w:rsidRPr="004F3EE8">
        <w:rPr>
          <w:rFonts w:ascii="Times New Roman" w:hAnsi="Times New Roman" w:cs="Times New Roman"/>
          <w:sz w:val="24"/>
          <w:szCs w:val="24"/>
          <w:u w:val="single"/>
        </w:rPr>
        <w:t>1. Кількісні характеристики предмету закупівлі:</w:t>
      </w:r>
    </w:p>
    <w:tbl>
      <w:tblPr>
        <w:tblpPr w:leftFromText="180" w:rightFromText="180" w:vertAnchor="text" w:horzAnchor="margin" w:tblpXSpec="center" w:tblpY="37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7088"/>
        <w:gridCol w:w="1134"/>
      </w:tblGrid>
      <w:tr w:rsidR="004F3EE8" w:rsidRPr="004F3EE8" w:rsidTr="00DB4AC1">
        <w:tc>
          <w:tcPr>
            <w:tcW w:w="540" w:type="dxa"/>
            <w:shd w:val="clear" w:color="auto" w:fill="auto"/>
          </w:tcPr>
          <w:p w:rsidR="004F3EE8" w:rsidRPr="004F3EE8" w:rsidRDefault="004F3EE8" w:rsidP="00A170A3">
            <w:pPr>
              <w:spacing w:after="0"/>
              <w:rPr>
                <w:rFonts w:ascii="Times New Roman" w:hAnsi="Times New Roman" w:cs="Times New Roman"/>
                <w:color w:val="000000"/>
                <w:sz w:val="24"/>
                <w:szCs w:val="24"/>
                <w:lang w:eastAsia="uk-UA"/>
              </w:rPr>
            </w:pPr>
            <w:r w:rsidRPr="004F3EE8">
              <w:rPr>
                <w:rFonts w:ascii="Times New Roman" w:hAnsi="Times New Roman" w:cs="Times New Roman"/>
                <w:color w:val="000000"/>
                <w:sz w:val="24"/>
                <w:szCs w:val="24"/>
                <w:lang w:eastAsia="uk-UA"/>
              </w:rPr>
              <w:t xml:space="preserve">№ </w:t>
            </w:r>
            <w:proofErr w:type="spellStart"/>
            <w:r w:rsidRPr="004F3EE8">
              <w:rPr>
                <w:rFonts w:ascii="Times New Roman" w:hAnsi="Times New Roman" w:cs="Times New Roman"/>
                <w:color w:val="000000"/>
                <w:sz w:val="24"/>
                <w:szCs w:val="24"/>
                <w:lang w:eastAsia="uk-UA"/>
              </w:rPr>
              <w:t>п\п</w:t>
            </w:r>
            <w:proofErr w:type="spellEnd"/>
          </w:p>
        </w:tc>
        <w:tc>
          <w:tcPr>
            <w:tcW w:w="1836" w:type="dxa"/>
            <w:shd w:val="clear" w:color="auto" w:fill="auto"/>
          </w:tcPr>
          <w:p w:rsidR="004F3EE8" w:rsidRPr="004F3EE8" w:rsidRDefault="004F3EE8" w:rsidP="00A170A3">
            <w:pPr>
              <w:suppressAutoHyphens/>
              <w:spacing w:after="0"/>
              <w:jc w:val="both"/>
              <w:rPr>
                <w:rFonts w:ascii="Times New Roman" w:hAnsi="Times New Roman" w:cs="Times New Roman"/>
                <w:color w:val="000000"/>
                <w:sz w:val="24"/>
                <w:szCs w:val="24"/>
              </w:rPr>
            </w:pPr>
            <w:r w:rsidRPr="004F3EE8">
              <w:rPr>
                <w:rFonts w:ascii="Times New Roman" w:hAnsi="Times New Roman" w:cs="Times New Roman"/>
                <w:color w:val="000000"/>
                <w:sz w:val="24"/>
                <w:szCs w:val="24"/>
              </w:rPr>
              <w:t xml:space="preserve">Найменування </w:t>
            </w:r>
          </w:p>
        </w:tc>
        <w:tc>
          <w:tcPr>
            <w:tcW w:w="7088" w:type="dxa"/>
            <w:shd w:val="clear" w:color="auto" w:fill="auto"/>
          </w:tcPr>
          <w:p w:rsidR="004F3EE8" w:rsidRPr="004F3EE8" w:rsidRDefault="004F3EE8" w:rsidP="00A170A3">
            <w:pPr>
              <w:suppressAutoHyphens/>
              <w:spacing w:after="0"/>
              <w:jc w:val="both"/>
              <w:rPr>
                <w:rFonts w:ascii="Times New Roman" w:hAnsi="Times New Roman" w:cs="Times New Roman"/>
                <w:color w:val="000000"/>
                <w:sz w:val="24"/>
                <w:szCs w:val="24"/>
              </w:rPr>
            </w:pPr>
            <w:r w:rsidRPr="004F3EE8">
              <w:rPr>
                <w:rFonts w:ascii="Times New Roman" w:hAnsi="Times New Roman" w:cs="Times New Roman"/>
                <w:color w:val="000000"/>
                <w:sz w:val="24"/>
                <w:szCs w:val="24"/>
              </w:rPr>
              <w:t>Технічні вимоги</w:t>
            </w:r>
          </w:p>
        </w:tc>
        <w:tc>
          <w:tcPr>
            <w:tcW w:w="1134" w:type="dxa"/>
            <w:shd w:val="clear" w:color="auto" w:fill="auto"/>
          </w:tcPr>
          <w:p w:rsidR="004F3EE8" w:rsidRPr="004F3EE8" w:rsidRDefault="004F3EE8" w:rsidP="00A170A3">
            <w:pPr>
              <w:suppressAutoHyphens/>
              <w:spacing w:after="0"/>
              <w:ind w:right="-108"/>
              <w:jc w:val="both"/>
              <w:rPr>
                <w:rFonts w:ascii="Times New Roman" w:hAnsi="Times New Roman" w:cs="Times New Roman"/>
                <w:color w:val="000000"/>
                <w:sz w:val="24"/>
                <w:szCs w:val="24"/>
              </w:rPr>
            </w:pPr>
            <w:r w:rsidRPr="004F3EE8">
              <w:rPr>
                <w:rFonts w:ascii="Times New Roman" w:hAnsi="Times New Roman" w:cs="Times New Roman"/>
                <w:color w:val="000000"/>
                <w:sz w:val="24"/>
                <w:szCs w:val="24"/>
              </w:rPr>
              <w:t>Кількість (кг)</w:t>
            </w:r>
          </w:p>
        </w:tc>
      </w:tr>
      <w:tr w:rsidR="004F3EE8" w:rsidRPr="004F3EE8" w:rsidTr="00DB4AC1">
        <w:tc>
          <w:tcPr>
            <w:tcW w:w="540" w:type="dxa"/>
            <w:shd w:val="clear" w:color="auto" w:fill="auto"/>
          </w:tcPr>
          <w:p w:rsidR="004F3EE8" w:rsidRPr="004F3EE8" w:rsidRDefault="004F3EE8" w:rsidP="00DB4AC1">
            <w:pPr>
              <w:rPr>
                <w:rFonts w:ascii="Times New Roman" w:hAnsi="Times New Roman" w:cs="Times New Roman"/>
                <w:color w:val="000000"/>
                <w:sz w:val="24"/>
                <w:szCs w:val="24"/>
                <w:lang w:eastAsia="uk-UA"/>
              </w:rPr>
            </w:pPr>
            <w:r w:rsidRPr="004F3EE8">
              <w:rPr>
                <w:rFonts w:ascii="Times New Roman" w:hAnsi="Times New Roman" w:cs="Times New Roman"/>
                <w:color w:val="000000"/>
                <w:sz w:val="24"/>
                <w:szCs w:val="24"/>
                <w:lang w:eastAsia="uk-UA"/>
              </w:rPr>
              <w:t>1</w:t>
            </w:r>
          </w:p>
        </w:tc>
        <w:tc>
          <w:tcPr>
            <w:tcW w:w="1836" w:type="dxa"/>
            <w:shd w:val="clear" w:color="auto" w:fill="auto"/>
          </w:tcPr>
          <w:p w:rsidR="004F3EE8" w:rsidRDefault="004F3EE8" w:rsidP="00296DFE">
            <w:pPr>
              <w:jc w:val="center"/>
              <w:rPr>
                <w:rFonts w:ascii="Times New Roman" w:hAnsi="Times New Roman" w:cs="Times New Roman"/>
                <w:b/>
                <w:sz w:val="24"/>
                <w:szCs w:val="24"/>
              </w:rPr>
            </w:pPr>
            <w:r w:rsidRPr="004F3EE8">
              <w:rPr>
                <w:rFonts w:ascii="Times New Roman" w:hAnsi="Times New Roman" w:cs="Times New Roman"/>
                <w:b/>
                <w:sz w:val="24"/>
                <w:szCs w:val="24"/>
              </w:rPr>
              <w:t>капуста білоголова свіжа</w:t>
            </w:r>
          </w:p>
          <w:p w:rsidR="00296DFE" w:rsidRDefault="00530E7E" w:rsidP="00296DFE">
            <w:pPr>
              <w:jc w:val="center"/>
              <w:rPr>
                <w:rFonts w:ascii="Times New Roman" w:hAnsi="Times New Roman" w:cs="Times New Roman"/>
                <w:b/>
                <w:sz w:val="24"/>
                <w:szCs w:val="24"/>
              </w:rPr>
            </w:pPr>
            <w:r>
              <w:rPr>
                <w:rFonts w:ascii="Times New Roman" w:hAnsi="Times New Roman" w:cs="Times New Roman"/>
                <w:b/>
                <w:sz w:val="24"/>
                <w:szCs w:val="24"/>
              </w:rPr>
              <w:t>ДК 021:2015:</w:t>
            </w:r>
          </w:p>
          <w:p w:rsidR="00530E7E" w:rsidRPr="004F3EE8" w:rsidRDefault="00530E7E" w:rsidP="00296DFE">
            <w:pPr>
              <w:jc w:val="center"/>
              <w:rPr>
                <w:rFonts w:ascii="Times New Roman" w:hAnsi="Times New Roman" w:cs="Times New Roman"/>
                <w:color w:val="000000"/>
                <w:sz w:val="24"/>
                <w:szCs w:val="24"/>
                <w:lang w:eastAsia="uk-UA"/>
              </w:rPr>
            </w:pPr>
            <w:r>
              <w:rPr>
                <w:rFonts w:ascii="Times New Roman" w:hAnsi="Times New Roman" w:cs="Times New Roman"/>
                <w:b/>
                <w:sz w:val="24"/>
                <w:szCs w:val="24"/>
              </w:rPr>
              <w:t>03221410-3</w:t>
            </w:r>
            <w:r w:rsidR="003C49F3">
              <w:rPr>
                <w:rFonts w:ascii="Times New Roman" w:hAnsi="Times New Roman" w:cs="Times New Roman"/>
                <w:b/>
                <w:sz w:val="24"/>
                <w:szCs w:val="24"/>
              </w:rPr>
              <w:t xml:space="preserve"> капуста качанна</w:t>
            </w:r>
          </w:p>
        </w:tc>
        <w:tc>
          <w:tcPr>
            <w:tcW w:w="7088" w:type="dxa"/>
            <w:shd w:val="clear" w:color="auto" w:fill="auto"/>
          </w:tcPr>
          <w:p w:rsidR="004F3EE8" w:rsidRPr="004F3EE8" w:rsidRDefault="004F3EE8" w:rsidP="004F3EE8">
            <w:pPr>
              <w:keepNext/>
              <w:numPr>
                <w:ilvl w:val="1"/>
                <w:numId w:val="24"/>
              </w:numPr>
              <w:shd w:val="clear" w:color="auto" w:fill="FFFFFF"/>
              <w:tabs>
                <w:tab w:val="left" w:pos="-35"/>
              </w:tabs>
              <w:spacing w:after="0" w:line="240" w:lineRule="auto"/>
              <w:ind w:left="0" w:firstLine="0"/>
              <w:jc w:val="both"/>
              <w:rPr>
                <w:rFonts w:ascii="Times New Roman" w:hAnsi="Times New Roman" w:cs="Times New Roman"/>
                <w:sz w:val="24"/>
                <w:szCs w:val="24"/>
              </w:rPr>
            </w:pPr>
            <w:r w:rsidRPr="004F3EE8">
              <w:rPr>
                <w:rFonts w:ascii="Times New Roman" w:hAnsi="Times New Roman" w:cs="Times New Roman"/>
                <w:sz w:val="24"/>
                <w:szCs w:val="24"/>
              </w:rPr>
              <w:t>Урожай 202</w:t>
            </w:r>
            <w:r w:rsidR="00A170A3">
              <w:rPr>
                <w:rFonts w:ascii="Times New Roman" w:hAnsi="Times New Roman" w:cs="Times New Roman"/>
                <w:sz w:val="24"/>
                <w:szCs w:val="24"/>
              </w:rPr>
              <w:t>2-2023</w:t>
            </w:r>
            <w:r w:rsidRPr="004F3EE8">
              <w:rPr>
                <w:rFonts w:ascii="Times New Roman" w:hAnsi="Times New Roman" w:cs="Times New Roman"/>
                <w:sz w:val="24"/>
                <w:szCs w:val="24"/>
              </w:rPr>
              <w:t xml:space="preserve"> року. Головка щільна, свіжа, ціла, здорова, цілком сформована, непроросла, типової для ботанічного сорту (білокачанна капуста) форми і забарвлення без ушкоджень сільськогосподарськими шкідниками. Головки повинні бути зачищені до щільно прилеглих  листків. Запах та смак – властиві даному сорту, без стороннього запаху та смаку. Не допускається наявність гнилої, пошкодженої шкідниками, ураженої хворобами, в’ялої капусти. Довжина качана над головкою не більше ніж 3 см. Тара повинна відповідати характеру товару і захищати його від пошкоджень під час доставки, </w:t>
            </w:r>
            <w:proofErr w:type="spellStart"/>
            <w:r w:rsidRPr="004F3EE8">
              <w:rPr>
                <w:rFonts w:ascii="Times New Roman" w:hAnsi="Times New Roman" w:cs="Times New Roman"/>
                <w:sz w:val="24"/>
                <w:szCs w:val="24"/>
              </w:rPr>
              <w:t>вигрузки</w:t>
            </w:r>
            <w:proofErr w:type="spellEnd"/>
            <w:r w:rsidRPr="004F3EE8">
              <w:rPr>
                <w:rFonts w:ascii="Times New Roman" w:hAnsi="Times New Roman" w:cs="Times New Roman"/>
                <w:sz w:val="24"/>
                <w:szCs w:val="24"/>
              </w:rPr>
              <w:t xml:space="preserve"> та зберіганні на складі.</w:t>
            </w:r>
          </w:p>
          <w:p w:rsidR="004F3EE8" w:rsidRPr="004F3EE8" w:rsidRDefault="004F3EE8" w:rsidP="004F3EE8">
            <w:pPr>
              <w:pStyle w:val="a5"/>
              <w:numPr>
                <w:ilvl w:val="0"/>
                <w:numId w:val="24"/>
              </w:numPr>
              <w:suppressAutoHyphens/>
              <w:spacing w:after="0" w:line="240" w:lineRule="auto"/>
              <w:jc w:val="both"/>
              <w:rPr>
                <w:rFonts w:ascii="Times New Roman" w:hAnsi="Times New Roman" w:cs="Times New Roman"/>
                <w:sz w:val="24"/>
                <w:szCs w:val="24"/>
              </w:rPr>
            </w:pPr>
          </w:p>
        </w:tc>
        <w:tc>
          <w:tcPr>
            <w:tcW w:w="1134" w:type="dxa"/>
            <w:shd w:val="clear" w:color="auto" w:fill="auto"/>
          </w:tcPr>
          <w:p w:rsidR="004F3EE8" w:rsidRPr="004F3EE8" w:rsidRDefault="00A63E0F" w:rsidP="00DB4AC1">
            <w:pP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w:t>
            </w:r>
            <w:r w:rsidR="004F3EE8" w:rsidRPr="004F3EE8">
              <w:rPr>
                <w:rFonts w:ascii="Times New Roman" w:hAnsi="Times New Roman" w:cs="Times New Roman"/>
                <w:color w:val="000000"/>
                <w:sz w:val="24"/>
                <w:szCs w:val="24"/>
                <w:lang w:eastAsia="uk-UA"/>
              </w:rPr>
              <w:t>500</w:t>
            </w:r>
          </w:p>
        </w:tc>
      </w:tr>
      <w:tr w:rsidR="004F3EE8" w:rsidRPr="004F3EE8" w:rsidTr="00DB4AC1">
        <w:tc>
          <w:tcPr>
            <w:tcW w:w="540" w:type="dxa"/>
            <w:shd w:val="clear" w:color="auto" w:fill="auto"/>
          </w:tcPr>
          <w:p w:rsidR="004F3EE8" w:rsidRPr="004F3EE8" w:rsidRDefault="004F3EE8" w:rsidP="00DB4AC1">
            <w:pPr>
              <w:rPr>
                <w:rFonts w:ascii="Times New Roman" w:hAnsi="Times New Roman" w:cs="Times New Roman"/>
                <w:color w:val="000000"/>
                <w:sz w:val="24"/>
                <w:szCs w:val="24"/>
                <w:lang w:eastAsia="uk-UA"/>
              </w:rPr>
            </w:pPr>
            <w:r w:rsidRPr="004F3EE8">
              <w:rPr>
                <w:rFonts w:ascii="Times New Roman" w:hAnsi="Times New Roman" w:cs="Times New Roman"/>
                <w:color w:val="000000"/>
                <w:sz w:val="24"/>
                <w:szCs w:val="24"/>
                <w:lang w:eastAsia="uk-UA"/>
              </w:rPr>
              <w:t>2</w:t>
            </w:r>
          </w:p>
        </w:tc>
        <w:tc>
          <w:tcPr>
            <w:tcW w:w="1836" w:type="dxa"/>
            <w:shd w:val="clear" w:color="auto" w:fill="auto"/>
          </w:tcPr>
          <w:p w:rsidR="004F3EE8" w:rsidRDefault="004F3EE8" w:rsidP="00DB4AC1">
            <w:pPr>
              <w:jc w:val="center"/>
              <w:rPr>
                <w:rFonts w:ascii="Times New Roman" w:hAnsi="Times New Roman" w:cs="Times New Roman"/>
                <w:b/>
                <w:sz w:val="24"/>
                <w:szCs w:val="24"/>
              </w:rPr>
            </w:pPr>
            <w:r w:rsidRPr="004F3EE8">
              <w:rPr>
                <w:rFonts w:ascii="Times New Roman" w:hAnsi="Times New Roman" w:cs="Times New Roman"/>
                <w:b/>
                <w:sz w:val="24"/>
                <w:szCs w:val="24"/>
              </w:rPr>
              <w:t>морква свіжа</w:t>
            </w:r>
          </w:p>
          <w:p w:rsidR="00296DFE" w:rsidRDefault="003C49F3" w:rsidP="00DB4AC1">
            <w:pPr>
              <w:jc w:val="center"/>
              <w:rPr>
                <w:rFonts w:ascii="Times New Roman" w:hAnsi="Times New Roman" w:cs="Times New Roman"/>
                <w:b/>
                <w:sz w:val="24"/>
                <w:szCs w:val="24"/>
              </w:rPr>
            </w:pPr>
            <w:r>
              <w:rPr>
                <w:rFonts w:ascii="Times New Roman" w:hAnsi="Times New Roman" w:cs="Times New Roman"/>
                <w:b/>
                <w:sz w:val="24"/>
                <w:szCs w:val="24"/>
              </w:rPr>
              <w:t>ДК 021:2015:</w:t>
            </w:r>
          </w:p>
          <w:p w:rsidR="003C49F3" w:rsidRPr="004F3EE8" w:rsidRDefault="003C49F3" w:rsidP="00DB4AC1">
            <w:pPr>
              <w:jc w:val="center"/>
              <w:rPr>
                <w:rFonts w:ascii="Times New Roman" w:hAnsi="Times New Roman" w:cs="Times New Roman"/>
                <w:b/>
                <w:sz w:val="24"/>
                <w:szCs w:val="24"/>
              </w:rPr>
            </w:pPr>
            <w:r>
              <w:rPr>
                <w:rFonts w:ascii="Times New Roman" w:hAnsi="Times New Roman" w:cs="Times New Roman"/>
                <w:b/>
                <w:sz w:val="24"/>
                <w:szCs w:val="24"/>
              </w:rPr>
              <w:t>03221112-4 морква</w:t>
            </w:r>
          </w:p>
        </w:tc>
        <w:tc>
          <w:tcPr>
            <w:tcW w:w="7088" w:type="dxa"/>
            <w:shd w:val="clear" w:color="auto" w:fill="auto"/>
          </w:tcPr>
          <w:p w:rsidR="004F3EE8" w:rsidRPr="004F3EE8" w:rsidRDefault="004F3EE8" w:rsidP="004B4888">
            <w:pPr>
              <w:spacing w:after="0"/>
              <w:ind w:left="34" w:right="120"/>
              <w:jc w:val="both"/>
              <w:rPr>
                <w:rFonts w:ascii="Times New Roman" w:hAnsi="Times New Roman" w:cs="Times New Roman"/>
                <w:sz w:val="24"/>
                <w:szCs w:val="24"/>
              </w:rPr>
            </w:pPr>
            <w:r w:rsidRPr="004F3EE8">
              <w:rPr>
                <w:rFonts w:ascii="Times New Roman" w:hAnsi="Times New Roman" w:cs="Times New Roman"/>
                <w:sz w:val="24"/>
                <w:szCs w:val="24"/>
              </w:rPr>
              <w:t>Урожай 2022</w:t>
            </w:r>
            <w:r w:rsidR="00A63E0F">
              <w:rPr>
                <w:rFonts w:ascii="Times New Roman" w:hAnsi="Times New Roman" w:cs="Times New Roman"/>
                <w:sz w:val="24"/>
                <w:szCs w:val="24"/>
              </w:rPr>
              <w:t>-2023</w:t>
            </w:r>
            <w:r w:rsidRPr="004F3EE8">
              <w:rPr>
                <w:rFonts w:ascii="Times New Roman" w:hAnsi="Times New Roman" w:cs="Times New Roman"/>
                <w:sz w:val="24"/>
                <w:szCs w:val="24"/>
              </w:rPr>
              <w:t xml:space="preserve"> року. Відповідність вимогам діючого санітарного законодавства України.</w:t>
            </w:r>
          </w:p>
          <w:p w:rsidR="004F3EE8" w:rsidRPr="004F3EE8" w:rsidRDefault="004F3EE8" w:rsidP="004B4888">
            <w:pPr>
              <w:spacing w:after="0"/>
              <w:ind w:left="34" w:right="120"/>
              <w:jc w:val="both"/>
              <w:rPr>
                <w:rFonts w:ascii="Times New Roman" w:hAnsi="Times New Roman" w:cs="Times New Roman"/>
                <w:sz w:val="24"/>
                <w:szCs w:val="24"/>
              </w:rPr>
            </w:pPr>
            <w:r w:rsidRPr="004F3EE8">
              <w:rPr>
                <w:rFonts w:ascii="Times New Roman" w:hAnsi="Times New Roman" w:cs="Times New Roman"/>
                <w:sz w:val="24"/>
                <w:szCs w:val="24"/>
              </w:rPr>
              <w:t>Морква має бути без дефектів. Очищена від землі сухим способом. Зовні коренеплоди мають бути гладенькими, свіжими на вигляд, правильної форми, не побитими, без тріщин та не підмороженими. Зеленуваті та фіолетові головки коренеплодів не допускаються.</w:t>
            </w:r>
          </w:p>
          <w:p w:rsidR="004F3EE8" w:rsidRPr="004F3EE8" w:rsidRDefault="004F3EE8" w:rsidP="004B4888">
            <w:pPr>
              <w:spacing w:after="0"/>
              <w:ind w:left="34" w:right="120"/>
              <w:jc w:val="both"/>
              <w:rPr>
                <w:rFonts w:ascii="Times New Roman" w:hAnsi="Times New Roman" w:cs="Times New Roman"/>
                <w:sz w:val="24"/>
                <w:szCs w:val="24"/>
              </w:rPr>
            </w:pPr>
            <w:r w:rsidRPr="004F3EE8">
              <w:rPr>
                <w:rFonts w:ascii="Times New Roman" w:hAnsi="Times New Roman" w:cs="Times New Roman"/>
                <w:sz w:val="24"/>
                <w:szCs w:val="24"/>
              </w:rPr>
              <w:t xml:space="preserve">Пакування – ящики з маркуванням. </w:t>
            </w:r>
          </w:p>
          <w:p w:rsidR="004F3EE8" w:rsidRPr="004F3EE8" w:rsidRDefault="004F3EE8" w:rsidP="004B4888">
            <w:pPr>
              <w:spacing w:after="0"/>
              <w:ind w:left="34" w:right="120"/>
              <w:jc w:val="both"/>
              <w:rPr>
                <w:rFonts w:ascii="Times New Roman" w:hAnsi="Times New Roman" w:cs="Times New Roman"/>
                <w:sz w:val="24"/>
                <w:szCs w:val="24"/>
              </w:rPr>
            </w:pPr>
            <w:r w:rsidRPr="004F3EE8">
              <w:rPr>
                <w:rFonts w:ascii="Times New Roman" w:hAnsi="Times New Roman" w:cs="Times New Roman"/>
                <w:sz w:val="24"/>
                <w:szCs w:val="24"/>
              </w:rPr>
              <w:t>Повинне бути маркування щодо відсутності ГМО. Тара та маркування на ній, в якій постачається продукт, повинна відповідати діючим вимогам.</w:t>
            </w:r>
          </w:p>
          <w:p w:rsidR="004F3EE8" w:rsidRPr="004F3EE8" w:rsidRDefault="004F3EE8" w:rsidP="004B4888">
            <w:pPr>
              <w:keepNext/>
              <w:shd w:val="clear" w:color="auto" w:fill="FFFFFF"/>
              <w:tabs>
                <w:tab w:val="left" w:pos="-35"/>
              </w:tabs>
              <w:spacing w:after="0"/>
              <w:ind w:left="34"/>
              <w:jc w:val="both"/>
              <w:rPr>
                <w:rFonts w:ascii="Times New Roman" w:hAnsi="Times New Roman" w:cs="Times New Roman"/>
                <w:sz w:val="24"/>
                <w:szCs w:val="24"/>
              </w:rPr>
            </w:pPr>
            <w:r w:rsidRPr="004F3EE8">
              <w:rPr>
                <w:rFonts w:ascii="Times New Roman" w:hAnsi="Times New Roman" w:cs="Times New Roman"/>
                <w:sz w:val="24"/>
                <w:szCs w:val="24"/>
              </w:rPr>
              <w:t>Залишок терміну зберігання на момент поставки продуктів повинен бути не менше 80% від терміну зберігання.</w:t>
            </w:r>
          </w:p>
          <w:p w:rsidR="004F3EE8" w:rsidRPr="004F3EE8" w:rsidRDefault="004F3EE8" w:rsidP="00DB4AC1">
            <w:pPr>
              <w:pStyle w:val="a5"/>
              <w:suppressAutoHyphens/>
              <w:spacing w:after="0" w:line="240" w:lineRule="auto"/>
              <w:ind w:left="34"/>
              <w:contextualSpacing w:val="0"/>
              <w:jc w:val="both"/>
              <w:rPr>
                <w:rFonts w:ascii="Times New Roman" w:hAnsi="Times New Roman" w:cs="Times New Roman"/>
                <w:sz w:val="24"/>
                <w:szCs w:val="24"/>
              </w:rPr>
            </w:pPr>
          </w:p>
        </w:tc>
        <w:tc>
          <w:tcPr>
            <w:tcW w:w="1134" w:type="dxa"/>
            <w:shd w:val="clear" w:color="auto" w:fill="auto"/>
          </w:tcPr>
          <w:p w:rsidR="004F3EE8" w:rsidRPr="004F3EE8" w:rsidRDefault="00A63E0F" w:rsidP="00DB4AC1">
            <w:pP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2600</w:t>
            </w:r>
          </w:p>
        </w:tc>
      </w:tr>
      <w:tr w:rsidR="004F3EE8" w:rsidRPr="004F3EE8" w:rsidTr="00DB4AC1">
        <w:trPr>
          <w:trHeight w:val="60"/>
        </w:trPr>
        <w:tc>
          <w:tcPr>
            <w:tcW w:w="540" w:type="dxa"/>
            <w:shd w:val="clear" w:color="auto" w:fill="auto"/>
          </w:tcPr>
          <w:p w:rsidR="004F3EE8" w:rsidRPr="004F3EE8" w:rsidRDefault="004F3EE8" w:rsidP="00DB4AC1">
            <w:pPr>
              <w:rPr>
                <w:rFonts w:ascii="Times New Roman" w:hAnsi="Times New Roman" w:cs="Times New Roman"/>
                <w:color w:val="000000"/>
                <w:sz w:val="24"/>
                <w:szCs w:val="24"/>
                <w:lang w:eastAsia="uk-UA"/>
              </w:rPr>
            </w:pPr>
            <w:r w:rsidRPr="004F3EE8">
              <w:rPr>
                <w:rFonts w:ascii="Times New Roman" w:hAnsi="Times New Roman" w:cs="Times New Roman"/>
                <w:color w:val="000000"/>
                <w:sz w:val="24"/>
                <w:szCs w:val="24"/>
                <w:lang w:eastAsia="uk-UA"/>
              </w:rPr>
              <w:t>3</w:t>
            </w:r>
          </w:p>
        </w:tc>
        <w:tc>
          <w:tcPr>
            <w:tcW w:w="1836" w:type="dxa"/>
            <w:shd w:val="clear" w:color="auto" w:fill="auto"/>
          </w:tcPr>
          <w:p w:rsidR="004F3EE8" w:rsidRDefault="004F3EE8" w:rsidP="00DB4AC1">
            <w:pPr>
              <w:jc w:val="center"/>
              <w:rPr>
                <w:rFonts w:ascii="Times New Roman" w:hAnsi="Times New Roman" w:cs="Times New Roman"/>
                <w:b/>
                <w:sz w:val="24"/>
                <w:szCs w:val="24"/>
              </w:rPr>
            </w:pPr>
            <w:r w:rsidRPr="004F3EE8">
              <w:rPr>
                <w:rFonts w:ascii="Times New Roman" w:hAnsi="Times New Roman" w:cs="Times New Roman"/>
                <w:b/>
                <w:sz w:val="24"/>
                <w:szCs w:val="24"/>
              </w:rPr>
              <w:t>цибуля  ріпчаста  свіжа</w:t>
            </w:r>
          </w:p>
          <w:p w:rsidR="00296DFE" w:rsidRDefault="003C49F3" w:rsidP="00DB4AC1">
            <w:pPr>
              <w:jc w:val="center"/>
              <w:rPr>
                <w:rFonts w:ascii="Times New Roman" w:hAnsi="Times New Roman" w:cs="Times New Roman"/>
                <w:b/>
                <w:sz w:val="24"/>
                <w:szCs w:val="24"/>
              </w:rPr>
            </w:pPr>
            <w:r>
              <w:rPr>
                <w:rFonts w:ascii="Times New Roman" w:hAnsi="Times New Roman" w:cs="Times New Roman"/>
                <w:b/>
                <w:sz w:val="24"/>
                <w:szCs w:val="24"/>
              </w:rPr>
              <w:t>ДК 021:2015:</w:t>
            </w:r>
          </w:p>
          <w:p w:rsidR="003C49F3" w:rsidRPr="004F3EE8" w:rsidRDefault="003C49F3" w:rsidP="00DB4AC1">
            <w:pPr>
              <w:jc w:val="center"/>
              <w:rPr>
                <w:rFonts w:ascii="Times New Roman" w:hAnsi="Times New Roman" w:cs="Times New Roman"/>
                <w:b/>
                <w:sz w:val="24"/>
                <w:szCs w:val="24"/>
              </w:rPr>
            </w:pPr>
            <w:r>
              <w:rPr>
                <w:rFonts w:ascii="Times New Roman" w:hAnsi="Times New Roman" w:cs="Times New Roman"/>
                <w:b/>
                <w:sz w:val="24"/>
                <w:szCs w:val="24"/>
              </w:rPr>
              <w:t>03221113-1 цибуля</w:t>
            </w:r>
          </w:p>
        </w:tc>
        <w:tc>
          <w:tcPr>
            <w:tcW w:w="7088" w:type="dxa"/>
            <w:shd w:val="clear" w:color="auto" w:fill="auto"/>
          </w:tcPr>
          <w:p w:rsidR="004F3EE8" w:rsidRPr="004F3EE8" w:rsidRDefault="004F3EE8" w:rsidP="00DB4AC1">
            <w:pPr>
              <w:keepNext/>
              <w:shd w:val="clear" w:color="auto" w:fill="FFFFFF"/>
              <w:tabs>
                <w:tab w:val="left" w:pos="-35"/>
              </w:tabs>
              <w:jc w:val="both"/>
              <w:rPr>
                <w:rFonts w:ascii="Times New Roman" w:hAnsi="Times New Roman" w:cs="Times New Roman"/>
                <w:sz w:val="24"/>
                <w:szCs w:val="24"/>
              </w:rPr>
            </w:pPr>
            <w:r w:rsidRPr="004F3EE8">
              <w:rPr>
                <w:rFonts w:ascii="Times New Roman" w:hAnsi="Times New Roman" w:cs="Times New Roman"/>
                <w:sz w:val="24"/>
                <w:szCs w:val="24"/>
              </w:rPr>
              <w:t>Урожай 2022</w:t>
            </w:r>
            <w:r w:rsidR="004B4888">
              <w:rPr>
                <w:rFonts w:ascii="Times New Roman" w:hAnsi="Times New Roman" w:cs="Times New Roman"/>
                <w:sz w:val="24"/>
                <w:szCs w:val="24"/>
              </w:rPr>
              <w:t>-2023</w:t>
            </w:r>
            <w:r w:rsidRPr="004F3EE8">
              <w:rPr>
                <w:rFonts w:ascii="Times New Roman" w:hAnsi="Times New Roman" w:cs="Times New Roman"/>
                <w:sz w:val="24"/>
                <w:szCs w:val="24"/>
              </w:rPr>
              <w:t xml:space="preserve"> року. Відповідність вимогам діючого санітарного законодавства України. Цибуля ріпчаста свіжа. 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 Розмір не менше 4,5 см. поперечного діаметру. Без стороннього запаху і присмаку. Без перевищеного вмісту хімічних речовин, без ознак гнилі, без стороннього запаху і смаку, без механічного пошкодження та пошкодження шкідниками. Пакування – ящики, полімерні пакети з маркуванням. Повинне бути маркування щодо відсутності ГМО. Тара та маркування на ній, в якій постачається продукт, повинна відповідати діючим вимогам. Залишок терміну зберігання на момент поставки продуктів повинен бути не менше 80% від терміну зберігання.</w:t>
            </w:r>
          </w:p>
          <w:p w:rsidR="004F3EE8" w:rsidRPr="004F3EE8" w:rsidRDefault="004F3EE8" w:rsidP="00DB4AC1">
            <w:pPr>
              <w:pStyle w:val="a5"/>
              <w:suppressAutoHyphens/>
              <w:spacing w:after="0" w:line="240" w:lineRule="auto"/>
              <w:jc w:val="both"/>
              <w:rPr>
                <w:rFonts w:ascii="Times New Roman" w:hAnsi="Times New Roman" w:cs="Times New Roman"/>
                <w:sz w:val="24"/>
                <w:szCs w:val="24"/>
              </w:rPr>
            </w:pPr>
          </w:p>
        </w:tc>
        <w:tc>
          <w:tcPr>
            <w:tcW w:w="1134" w:type="dxa"/>
            <w:shd w:val="clear" w:color="auto" w:fill="auto"/>
          </w:tcPr>
          <w:p w:rsidR="004F3EE8" w:rsidRPr="004F3EE8" w:rsidRDefault="004B4888" w:rsidP="00DB4AC1">
            <w:pP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1000</w:t>
            </w:r>
          </w:p>
        </w:tc>
      </w:tr>
      <w:tr w:rsidR="004F3EE8" w:rsidRPr="004F3EE8" w:rsidTr="00DB4AC1">
        <w:tc>
          <w:tcPr>
            <w:tcW w:w="540" w:type="dxa"/>
            <w:shd w:val="clear" w:color="auto" w:fill="auto"/>
          </w:tcPr>
          <w:p w:rsidR="004F3EE8" w:rsidRPr="004F3EE8" w:rsidRDefault="004F3EE8" w:rsidP="00DB4AC1">
            <w:pPr>
              <w:rPr>
                <w:rFonts w:ascii="Times New Roman" w:hAnsi="Times New Roman" w:cs="Times New Roman"/>
                <w:color w:val="000000"/>
                <w:sz w:val="24"/>
                <w:szCs w:val="24"/>
                <w:lang w:eastAsia="uk-UA"/>
              </w:rPr>
            </w:pPr>
            <w:r w:rsidRPr="004F3EE8">
              <w:rPr>
                <w:rFonts w:ascii="Times New Roman" w:hAnsi="Times New Roman" w:cs="Times New Roman"/>
                <w:color w:val="000000"/>
                <w:sz w:val="24"/>
                <w:szCs w:val="24"/>
                <w:lang w:eastAsia="uk-UA"/>
              </w:rPr>
              <w:lastRenderedPageBreak/>
              <w:t>4</w:t>
            </w:r>
          </w:p>
        </w:tc>
        <w:tc>
          <w:tcPr>
            <w:tcW w:w="1836" w:type="dxa"/>
            <w:shd w:val="clear" w:color="auto" w:fill="auto"/>
          </w:tcPr>
          <w:p w:rsidR="004F3EE8" w:rsidRDefault="004F3EE8" w:rsidP="00DB4AC1">
            <w:pPr>
              <w:jc w:val="center"/>
              <w:rPr>
                <w:rFonts w:ascii="Times New Roman" w:hAnsi="Times New Roman" w:cs="Times New Roman"/>
                <w:b/>
                <w:sz w:val="24"/>
                <w:szCs w:val="24"/>
              </w:rPr>
            </w:pPr>
            <w:r w:rsidRPr="004F3EE8">
              <w:rPr>
                <w:rFonts w:ascii="Times New Roman" w:hAnsi="Times New Roman" w:cs="Times New Roman"/>
                <w:b/>
                <w:sz w:val="24"/>
                <w:szCs w:val="24"/>
              </w:rPr>
              <w:t>буряк столовий свіжий</w:t>
            </w:r>
          </w:p>
          <w:p w:rsidR="00296DFE" w:rsidRDefault="00296DFE" w:rsidP="00DB4AC1">
            <w:pPr>
              <w:jc w:val="center"/>
              <w:rPr>
                <w:rFonts w:ascii="Times New Roman" w:hAnsi="Times New Roman" w:cs="Times New Roman"/>
                <w:b/>
                <w:sz w:val="24"/>
                <w:szCs w:val="24"/>
              </w:rPr>
            </w:pPr>
            <w:r>
              <w:rPr>
                <w:rFonts w:ascii="Times New Roman" w:hAnsi="Times New Roman" w:cs="Times New Roman"/>
                <w:b/>
                <w:sz w:val="24"/>
                <w:szCs w:val="24"/>
              </w:rPr>
              <w:t>ДК 021:2015:</w:t>
            </w:r>
          </w:p>
          <w:p w:rsidR="00296DFE" w:rsidRDefault="00296DFE" w:rsidP="00DB4AC1">
            <w:pPr>
              <w:jc w:val="center"/>
              <w:rPr>
                <w:rFonts w:ascii="Times New Roman" w:hAnsi="Times New Roman" w:cs="Times New Roman"/>
                <w:b/>
                <w:sz w:val="24"/>
                <w:szCs w:val="24"/>
              </w:rPr>
            </w:pPr>
            <w:r>
              <w:rPr>
                <w:rFonts w:ascii="Times New Roman" w:hAnsi="Times New Roman" w:cs="Times New Roman"/>
                <w:b/>
                <w:sz w:val="24"/>
                <w:szCs w:val="24"/>
              </w:rPr>
              <w:t>03221111-7</w:t>
            </w:r>
          </w:p>
          <w:p w:rsidR="00296DFE" w:rsidRDefault="00296DFE" w:rsidP="00DB4AC1">
            <w:pPr>
              <w:jc w:val="center"/>
              <w:rPr>
                <w:rFonts w:ascii="Times New Roman" w:hAnsi="Times New Roman" w:cs="Times New Roman"/>
                <w:b/>
                <w:sz w:val="24"/>
                <w:szCs w:val="24"/>
              </w:rPr>
            </w:pPr>
            <w:r>
              <w:rPr>
                <w:rFonts w:ascii="Times New Roman" w:hAnsi="Times New Roman" w:cs="Times New Roman"/>
                <w:b/>
                <w:sz w:val="24"/>
                <w:szCs w:val="24"/>
              </w:rPr>
              <w:t>буряк</w:t>
            </w:r>
          </w:p>
          <w:p w:rsidR="003C49F3" w:rsidRPr="004F3EE8" w:rsidRDefault="003C49F3" w:rsidP="00DB4AC1">
            <w:pPr>
              <w:jc w:val="center"/>
              <w:rPr>
                <w:rFonts w:ascii="Times New Roman" w:hAnsi="Times New Roman" w:cs="Times New Roman"/>
                <w:b/>
                <w:sz w:val="24"/>
                <w:szCs w:val="24"/>
              </w:rPr>
            </w:pPr>
          </w:p>
        </w:tc>
        <w:tc>
          <w:tcPr>
            <w:tcW w:w="7088" w:type="dxa"/>
            <w:shd w:val="clear" w:color="auto" w:fill="auto"/>
          </w:tcPr>
          <w:p w:rsidR="004F3EE8" w:rsidRPr="004F3EE8" w:rsidRDefault="004F3EE8" w:rsidP="004F3EE8">
            <w:pPr>
              <w:pStyle w:val="a5"/>
              <w:numPr>
                <w:ilvl w:val="0"/>
                <w:numId w:val="24"/>
              </w:numPr>
              <w:tabs>
                <w:tab w:val="clear" w:pos="142"/>
                <w:tab w:val="num" w:pos="34"/>
              </w:tabs>
              <w:suppressAutoHyphens/>
              <w:spacing w:after="0" w:line="240" w:lineRule="auto"/>
              <w:ind w:left="34" w:firstLine="0"/>
              <w:jc w:val="both"/>
              <w:rPr>
                <w:rFonts w:ascii="Times New Roman" w:hAnsi="Times New Roman" w:cs="Times New Roman"/>
                <w:sz w:val="24"/>
                <w:szCs w:val="24"/>
              </w:rPr>
            </w:pPr>
            <w:r w:rsidRPr="004F3EE8">
              <w:rPr>
                <w:rFonts w:ascii="Times New Roman" w:hAnsi="Times New Roman" w:cs="Times New Roman"/>
                <w:sz w:val="24"/>
                <w:szCs w:val="24"/>
              </w:rPr>
              <w:t>Буряк урожаю 2022</w:t>
            </w:r>
            <w:r w:rsidR="004B4888">
              <w:rPr>
                <w:rFonts w:ascii="Times New Roman" w:hAnsi="Times New Roman" w:cs="Times New Roman"/>
                <w:sz w:val="24"/>
                <w:szCs w:val="24"/>
              </w:rPr>
              <w:t>-2023</w:t>
            </w:r>
            <w:r w:rsidRPr="004F3EE8">
              <w:rPr>
                <w:rFonts w:ascii="Times New Roman" w:hAnsi="Times New Roman" w:cs="Times New Roman"/>
                <w:sz w:val="24"/>
                <w:szCs w:val="24"/>
              </w:rPr>
              <w:t xml:space="preserve"> року. Першого товарного сорту, призначений для зберігання, повинен бути очищений від землі сухим способом, однорідний за формою та забарвленням і розфасованим. Коренеплоди повинні бути свіжі, цілі, чисті, не зів’ялі, не тріснуті, без пошкоджень, не уражені хворобами, без зайвої зовнішньої вологи, черешки повинні бути обрізаними в рівень з плечиками коренеплодів. М’якуш соковитий, темно-червоного відтінку (без коренеплодів з вузькими рожевими кільцями), без стороннього запаху і присмаку. Коренеплоди підгнилі, зів’ялі, з ознаками зморшкуватості, запарені, підморожені, тріснуті, з відкритою серцевиною не допускаються. Розмір коренеплоду за найбільш поперечним діаметром повинен бути не менше 7 см та не більше 10 см, розмір коренеплоду за довжиною, для видовжених форм 10 – 12 см. Також не допустимо наявність органічних та мінеральних домішок (соломи, зеленого бадилля, каміння, землі та ін.). Буряк столовий повинен бути розфасований у мішки сітчасті, дозволені центральними органами виконавчої влади у сфері охорони здоров’я для пакування харчових продуктів, масою до 20 кг. Мішки сітчасті не повинні наносити пошкодження коренеплодам буряка столового.</w:t>
            </w:r>
          </w:p>
        </w:tc>
        <w:tc>
          <w:tcPr>
            <w:tcW w:w="1134" w:type="dxa"/>
            <w:shd w:val="clear" w:color="auto" w:fill="auto"/>
          </w:tcPr>
          <w:p w:rsidR="004F3EE8" w:rsidRPr="004F3EE8" w:rsidRDefault="00895EB0" w:rsidP="00DB4AC1">
            <w:pP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15</w:t>
            </w:r>
            <w:r w:rsidR="004F3EE8" w:rsidRPr="004F3EE8">
              <w:rPr>
                <w:rFonts w:ascii="Times New Roman" w:hAnsi="Times New Roman" w:cs="Times New Roman"/>
                <w:color w:val="000000"/>
                <w:sz w:val="24"/>
                <w:szCs w:val="24"/>
                <w:lang w:eastAsia="uk-UA"/>
              </w:rPr>
              <w:t>00</w:t>
            </w:r>
          </w:p>
        </w:tc>
      </w:tr>
      <w:tr w:rsidR="004F3EE8" w:rsidRPr="004F3EE8" w:rsidTr="00DB4AC1">
        <w:trPr>
          <w:trHeight w:val="139"/>
        </w:trPr>
        <w:tc>
          <w:tcPr>
            <w:tcW w:w="540" w:type="dxa"/>
            <w:shd w:val="clear" w:color="auto" w:fill="auto"/>
          </w:tcPr>
          <w:p w:rsidR="004F3EE8" w:rsidRPr="004F3EE8" w:rsidRDefault="004F3EE8" w:rsidP="00DB4AC1">
            <w:pPr>
              <w:rPr>
                <w:rFonts w:ascii="Times New Roman" w:hAnsi="Times New Roman" w:cs="Times New Roman"/>
                <w:color w:val="000000"/>
                <w:sz w:val="24"/>
                <w:szCs w:val="24"/>
                <w:lang w:eastAsia="uk-UA"/>
              </w:rPr>
            </w:pPr>
            <w:r w:rsidRPr="004F3EE8">
              <w:rPr>
                <w:rFonts w:ascii="Times New Roman" w:hAnsi="Times New Roman" w:cs="Times New Roman"/>
                <w:color w:val="000000"/>
                <w:sz w:val="24"/>
                <w:szCs w:val="24"/>
                <w:lang w:eastAsia="uk-UA"/>
              </w:rPr>
              <w:t>5</w:t>
            </w:r>
          </w:p>
        </w:tc>
        <w:tc>
          <w:tcPr>
            <w:tcW w:w="1836" w:type="dxa"/>
            <w:shd w:val="clear" w:color="auto" w:fill="auto"/>
            <w:vAlign w:val="center"/>
          </w:tcPr>
          <w:p w:rsidR="004F3EE8" w:rsidRDefault="00296DFE" w:rsidP="00DB4AC1">
            <w:pPr>
              <w:pStyle w:val="11"/>
              <w:spacing w:line="264" w:lineRule="auto"/>
              <w:jc w:val="center"/>
              <w:rPr>
                <w:b/>
                <w:bCs/>
                <w:sz w:val="24"/>
                <w:szCs w:val="24"/>
                <w:lang w:val="uk-UA"/>
              </w:rPr>
            </w:pPr>
            <w:proofErr w:type="spellStart"/>
            <w:r w:rsidRPr="004F3EE8">
              <w:rPr>
                <w:sz w:val="24"/>
                <w:szCs w:val="24"/>
              </w:rPr>
              <w:t>Я</w:t>
            </w:r>
            <w:r w:rsidR="004F3EE8" w:rsidRPr="004F3EE8">
              <w:rPr>
                <w:b/>
                <w:bCs/>
                <w:sz w:val="24"/>
                <w:szCs w:val="24"/>
              </w:rPr>
              <w:t>блука</w:t>
            </w:r>
            <w:proofErr w:type="spellEnd"/>
          </w:p>
          <w:p w:rsidR="00296DFE" w:rsidRDefault="00296DFE" w:rsidP="00DB4AC1">
            <w:pPr>
              <w:pStyle w:val="11"/>
              <w:spacing w:line="264" w:lineRule="auto"/>
              <w:jc w:val="center"/>
              <w:rPr>
                <w:b/>
                <w:bCs/>
                <w:sz w:val="24"/>
                <w:szCs w:val="24"/>
                <w:lang w:val="uk-UA"/>
              </w:rPr>
            </w:pPr>
            <w:r>
              <w:rPr>
                <w:b/>
                <w:bCs/>
                <w:sz w:val="24"/>
                <w:szCs w:val="24"/>
                <w:lang w:val="uk-UA"/>
              </w:rPr>
              <w:t>ДК 021:2015:</w:t>
            </w:r>
          </w:p>
          <w:p w:rsidR="00296DFE" w:rsidRDefault="00296DFE" w:rsidP="00DB4AC1">
            <w:pPr>
              <w:pStyle w:val="11"/>
              <w:spacing w:line="264" w:lineRule="auto"/>
              <w:jc w:val="center"/>
              <w:rPr>
                <w:b/>
                <w:bCs/>
                <w:sz w:val="24"/>
                <w:szCs w:val="24"/>
                <w:lang w:val="uk-UA"/>
              </w:rPr>
            </w:pPr>
            <w:r>
              <w:rPr>
                <w:b/>
                <w:bCs/>
                <w:sz w:val="24"/>
                <w:szCs w:val="24"/>
                <w:lang w:val="uk-UA"/>
              </w:rPr>
              <w:t>0322</w:t>
            </w:r>
            <w:r w:rsidR="00BE64C3">
              <w:rPr>
                <w:b/>
                <w:bCs/>
                <w:sz w:val="24"/>
                <w:szCs w:val="24"/>
                <w:lang w:val="uk-UA"/>
              </w:rPr>
              <w:t>2321-9</w:t>
            </w:r>
          </w:p>
          <w:p w:rsidR="00BE64C3" w:rsidRPr="00296DFE" w:rsidRDefault="00BE64C3" w:rsidP="00DB4AC1">
            <w:pPr>
              <w:pStyle w:val="11"/>
              <w:spacing w:line="264" w:lineRule="auto"/>
              <w:jc w:val="center"/>
              <w:rPr>
                <w:b/>
                <w:sz w:val="24"/>
                <w:szCs w:val="24"/>
                <w:lang w:val="uk-UA"/>
              </w:rPr>
            </w:pPr>
            <w:r>
              <w:rPr>
                <w:b/>
                <w:bCs/>
                <w:sz w:val="24"/>
                <w:szCs w:val="24"/>
                <w:lang w:val="uk-UA"/>
              </w:rPr>
              <w:t>яблука</w:t>
            </w:r>
          </w:p>
        </w:tc>
        <w:tc>
          <w:tcPr>
            <w:tcW w:w="7088" w:type="dxa"/>
            <w:shd w:val="clear" w:color="auto" w:fill="auto"/>
          </w:tcPr>
          <w:p w:rsidR="004F3EE8" w:rsidRPr="004F3EE8" w:rsidRDefault="004F3EE8" w:rsidP="00895EB0">
            <w:pPr>
              <w:tabs>
                <w:tab w:val="left" w:pos="-35"/>
              </w:tabs>
              <w:spacing w:after="0"/>
              <w:jc w:val="both"/>
              <w:rPr>
                <w:rFonts w:ascii="Times New Roman" w:hAnsi="Times New Roman" w:cs="Times New Roman"/>
                <w:sz w:val="24"/>
                <w:szCs w:val="24"/>
              </w:rPr>
            </w:pPr>
            <w:r w:rsidRPr="004F3EE8">
              <w:rPr>
                <w:rFonts w:ascii="Times New Roman" w:hAnsi="Times New Roman" w:cs="Times New Roman"/>
                <w:sz w:val="24"/>
                <w:szCs w:val="24"/>
              </w:rPr>
              <w:t>Урожай 2022</w:t>
            </w:r>
            <w:r w:rsidR="00895EB0">
              <w:rPr>
                <w:rFonts w:ascii="Times New Roman" w:hAnsi="Times New Roman" w:cs="Times New Roman"/>
                <w:sz w:val="24"/>
                <w:szCs w:val="24"/>
              </w:rPr>
              <w:t>-2023</w:t>
            </w:r>
            <w:r w:rsidRPr="004F3EE8">
              <w:rPr>
                <w:rFonts w:ascii="Times New Roman" w:hAnsi="Times New Roman" w:cs="Times New Roman"/>
                <w:sz w:val="24"/>
                <w:szCs w:val="24"/>
              </w:rPr>
              <w:t xml:space="preserve"> року. Яблука свіжі, вирощені в природних умовах, без перевищеного вмісту хімічних речовин. Повинні бути свіжими, цілими, чистими, без механічних пошкоджень, не пошкоджені хворобами і шкідниками, достатньої зрілості, без ознак гнилі. Колір відповідно до сорту, без плям. Вага яблука не менше 0,140 кг. Яблука розфасовані в ящики вагою не більше 20 кг. Повинне бути маркування щодо відсутності ГМО. Тара та маркування на ній, в якій постачається продукт, повинна відповідати діючим вимогам.</w:t>
            </w:r>
          </w:p>
          <w:p w:rsidR="004F3EE8" w:rsidRPr="004F3EE8" w:rsidRDefault="004F3EE8" w:rsidP="00895EB0">
            <w:pPr>
              <w:pStyle w:val="Standard"/>
              <w:tabs>
                <w:tab w:val="left" w:pos="536"/>
              </w:tabs>
              <w:spacing w:after="0"/>
              <w:jc w:val="both"/>
              <w:rPr>
                <w:rFonts w:ascii="Times New Roman" w:hAnsi="Times New Roman" w:cs="Times New Roman"/>
                <w:bCs/>
                <w:lang w:val="uk-UA"/>
              </w:rPr>
            </w:pPr>
            <w:proofErr w:type="spellStart"/>
            <w:r w:rsidRPr="004F3EE8">
              <w:rPr>
                <w:rFonts w:ascii="Times New Roman" w:hAnsi="Times New Roman" w:cs="Times New Roman"/>
                <w:lang w:val="ru-RU"/>
              </w:rPr>
              <w:t>Залишок</w:t>
            </w:r>
            <w:proofErr w:type="spellEnd"/>
            <w:r w:rsidRPr="004F3EE8">
              <w:rPr>
                <w:rFonts w:ascii="Times New Roman" w:hAnsi="Times New Roman" w:cs="Times New Roman"/>
                <w:lang w:val="ru-RU"/>
              </w:rPr>
              <w:t xml:space="preserve"> </w:t>
            </w:r>
            <w:proofErr w:type="spellStart"/>
            <w:r w:rsidRPr="004F3EE8">
              <w:rPr>
                <w:rFonts w:ascii="Times New Roman" w:hAnsi="Times New Roman" w:cs="Times New Roman"/>
                <w:lang w:val="ru-RU"/>
              </w:rPr>
              <w:t>терміну</w:t>
            </w:r>
            <w:proofErr w:type="spellEnd"/>
            <w:r w:rsidRPr="004F3EE8">
              <w:rPr>
                <w:rFonts w:ascii="Times New Roman" w:hAnsi="Times New Roman" w:cs="Times New Roman"/>
                <w:lang w:val="ru-RU"/>
              </w:rPr>
              <w:t xml:space="preserve"> </w:t>
            </w:r>
            <w:proofErr w:type="spellStart"/>
            <w:r w:rsidRPr="004F3EE8">
              <w:rPr>
                <w:rFonts w:ascii="Times New Roman" w:hAnsi="Times New Roman" w:cs="Times New Roman"/>
                <w:lang w:val="ru-RU"/>
              </w:rPr>
              <w:t>зберігання</w:t>
            </w:r>
            <w:proofErr w:type="spellEnd"/>
            <w:r w:rsidRPr="004F3EE8">
              <w:rPr>
                <w:rFonts w:ascii="Times New Roman" w:hAnsi="Times New Roman" w:cs="Times New Roman"/>
                <w:lang w:val="ru-RU"/>
              </w:rPr>
              <w:t xml:space="preserve"> на момент поставки </w:t>
            </w:r>
            <w:proofErr w:type="spellStart"/>
            <w:r w:rsidRPr="004F3EE8">
              <w:rPr>
                <w:rFonts w:ascii="Times New Roman" w:hAnsi="Times New Roman" w:cs="Times New Roman"/>
                <w:lang w:val="ru-RU"/>
              </w:rPr>
              <w:t>продуктів</w:t>
            </w:r>
            <w:proofErr w:type="spellEnd"/>
            <w:r w:rsidRPr="004F3EE8">
              <w:rPr>
                <w:rFonts w:ascii="Times New Roman" w:hAnsi="Times New Roman" w:cs="Times New Roman"/>
                <w:lang w:val="ru-RU"/>
              </w:rPr>
              <w:t xml:space="preserve"> </w:t>
            </w:r>
            <w:proofErr w:type="gramStart"/>
            <w:r w:rsidRPr="004F3EE8">
              <w:rPr>
                <w:rFonts w:ascii="Times New Roman" w:hAnsi="Times New Roman" w:cs="Times New Roman"/>
                <w:lang w:val="ru-RU"/>
              </w:rPr>
              <w:t>повинен</w:t>
            </w:r>
            <w:proofErr w:type="gramEnd"/>
            <w:r w:rsidRPr="004F3EE8">
              <w:rPr>
                <w:rFonts w:ascii="Times New Roman" w:hAnsi="Times New Roman" w:cs="Times New Roman"/>
                <w:lang w:val="ru-RU"/>
              </w:rPr>
              <w:t xml:space="preserve"> бути не </w:t>
            </w:r>
            <w:proofErr w:type="spellStart"/>
            <w:r w:rsidRPr="004F3EE8">
              <w:rPr>
                <w:rFonts w:ascii="Times New Roman" w:hAnsi="Times New Roman" w:cs="Times New Roman"/>
                <w:lang w:val="ru-RU"/>
              </w:rPr>
              <w:t>менше</w:t>
            </w:r>
            <w:proofErr w:type="spellEnd"/>
            <w:r w:rsidRPr="004F3EE8">
              <w:rPr>
                <w:rFonts w:ascii="Times New Roman" w:hAnsi="Times New Roman" w:cs="Times New Roman"/>
                <w:lang w:val="ru-RU"/>
              </w:rPr>
              <w:t xml:space="preserve"> 80% </w:t>
            </w:r>
            <w:proofErr w:type="spellStart"/>
            <w:r w:rsidRPr="004F3EE8">
              <w:rPr>
                <w:rFonts w:ascii="Times New Roman" w:hAnsi="Times New Roman" w:cs="Times New Roman"/>
                <w:lang w:val="ru-RU"/>
              </w:rPr>
              <w:t>від</w:t>
            </w:r>
            <w:proofErr w:type="spellEnd"/>
            <w:r w:rsidRPr="004F3EE8">
              <w:rPr>
                <w:rFonts w:ascii="Times New Roman" w:hAnsi="Times New Roman" w:cs="Times New Roman"/>
                <w:lang w:val="ru-RU"/>
              </w:rPr>
              <w:t xml:space="preserve"> </w:t>
            </w:r>
            <w:proofErr w:type="spellStart"/>
            <w:r w:rsidRPr="004F3EE8">
              <w:rPr>
                <w:rFonts w:ascii="Times New Roman" w:hAnsi="Times New Roman" w:cs="Times New Roman"/>
                <w:lang w:val="ru-RU"/>
              </w:rPr>
              <w:t>терміну</w:t>
            </w:r>
            <w:proofErr w:type="spellEnd"/>
            <w:r w:rsidRPr="004F3EE8">
              <w:rPr>
                <w:rFonts w:ascii="Times New Roman" w:hAnsi="Times New Roman" w:cs="Times New Roman"/>
                <w:lang w:val="ru-RU"/>
              </w:rPr>
              <w:t xml:space="preserve"> </w:t>
            </w:r>
            <w:proofErr w:type="spellStart"/>
            <w:r w:rsidRPr="004F3EE8">
              <w:rPr>
                <w:rFonts w:ascii="Times New Roman" w:hAnsi="Times New Roman" w:cs="Times New Roman"/>
                <w:lang w:val="ru-RU"/>
              </w:rPr>
              <w:t>зберігання</w:t>
            </w:r>
            <w:proofErr w:type="spellEnd"/>
            <w:r w:rsidRPr="004F3EE8">
              <w:rPr>
                <w:rFonts w:ascii="Times New Roman" w:hAnsi="Times New Roman" w:cs="Times New Roman"/>
                <w:lang w:val="ru-RU"/>
              </w:rPr>
              <w:t>.</w:t>
            </w:r>
          </w:p>
        </w:tc>
        <w:tc>
          <w:tcPr>
            <w:tcW w:w="1134" w:type="dxa"/>
            <w:shd w:val="clear" w:color="auto" w:fill="auto"/>
          </w:tcPr>
          <w:p w:rsidR="004F3EE8" w:rsidRPr="004F3EE8" w:rsidRDefault="00895EB0" w:rsidP="00DB4AC1">
            <w:pP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4200</w:t>
            </w:r>
          </w:p>
        </w:tc>
      </w:tr>
      <w:tr w:rsidR="004F3EE8" w:rsidRPr="004F3EE8" w:rsidTr="00C5244B">
        <w:trPr>
          <w:trHeight w:val="1814"/>
        </w:trPr>
        <w:tc>
          <w:tcPr>
            <w:tcW w:w="540" w:type="dxa"/>
            <w:shd w:val="clear" w:color="auto" w:fill="auto"/>
          </w:tcPr>
          <w:p w:rsidR="004F3EE8" w:rsidRPr="004F3EE8" w:rsidRDefault="004F3EE8" w:rsidP="00DB4AC1">
            <w:pPr>
              <w:rPr>
                <w:rFonts w:ascii="Times New Roman" w:hAnsi="Times New Roman" w:cs="Times New Roman"/>
                <w:color w:val="000000"/>
                <w:sz w:val="24"/>
                <w:szCs w:val="24"/>
                <w:lang w:eastAsia="uk-UA"/>
              </w:rPr>
            </w:pPr>
            <w:r w:rsidRPr="004F3EE8">
              <w:rPr>
                <w:rFonts w:ascii="Times New Roman" w:hAnsi="Times New Roman" w:cs="Times New Roman"/>
                <w:color w:val="000000"/>
                <w:sz w:val="24"/>
                <w:szCs w:val="24"/>
                <w:lang w:eastAsia="uk-UA"/>
              </w:rPr>
              <w:t>6</w:t>
            </w:r>
          </w:p>
        </w:tc>
        <w:tc>
          <w:tcPr>
            <w:tcW w:w="1836" w:type="dxa"/>
            <w:shd w:val="clear" w:color="auto" w:fill="auto"/>
            <w:vAlign w:val="center"/>
          </w:tcPr>
          <w:p w:rsidR="004F3EE8" w:rsidRDefault="00BE64C3" w:rsidP="00DB4AC1">
            <w:pPr>
              <w:pStyle w:val="11"/>
              <w:spacing w:line="264" w:lineRule="auto"/>
              <w:ind w:firstLine="27"/>
              <w:jc w:val="center"/>
              <w:rPr>
                <w:b/>
                <w:sz w:val="24"/>
                <w:szCs w:val="24"/>
                <w:lang w:val="uk-UA"/>
              </w:rPr>
            </w:pPr>
            <w:r>
              <w:rPr>
                <w:b/>
                <w:sz w:val="24"/>
                <w:szCs w:val="24"/>
                <w:lang w:val="uk-UA"/>
              </w:rPr>
              <w:t>А</w:t>
            </w:r>
            <w:r w:rsidR="00895EB0">
              <w:rPr>
                <w:b/>
                <w:sz w:val="24"/>
                <w:szCs w:val="24"/>
                <w:lang w:val="uk-UA"/>
              </w:rPr>
              <w:t>пельсини</w:t>
            </w:r>
          </w:p>
          <w:p w:rsidR="00BE64C3" w:rsidRDefault="00BE64C3" w:rsidP="00DB4AC1">
            <w:pPr>
              <w:pStyle w:val="11"/>
              <w:spacing w:line="264" w:lineRule="auto"/>
              <w:ind w:firstLine="27"/>
              <w:jc w:val="center"/>
              <w:rPr>
                <w:b/>
                <w:sz w:val="24"/>
                <w:szCs w:val="24"/>
                <w:lang w:val="uk-UA"/>
              </w:rPr>
            </w:pPr>
            <w:r>
              <w:rPr>
                <w:b/>
                <w:sz w:val="24"/>
                <w:szCs w:val="24"/>
                <w:lang w:val="uk-UA"/>
              </w:rPr>
              <w:t>ДК 021:2015:</w:t>
            </w:r>
          </w:p>
          <w:p w:rsidR="00BE64C3" w:rsidRDefault="00BE64C3" w:rsidP="00DB4AC1">
            <w:pPr>
              <w:pStyle w:val="11"/>
              <w:spacing w:line="264" w:lineRule="auto"/>
              <w:ind w:firstLine="27"/>
              <w:jc w:val="center"/>
              <w:rPr>
                <w:b/>
                <w:sz w:val="24"/>
                <w:szCs w:val="24"/>
                <w:lang w:val="uk-UA"/>
              </w:rPr>
            </w:pPr>
            <w:r>
              <w:rPr>
                <w:b/>
                <w:sz w:val="24"/>
                <w:szCs w:val="24"/>
                <w:lang w:val="uk-UA"/>
              </w:rPr>
              <w:t>03222220-1</w:t>
            </w:r>
          </w:p>
          <w:p w:rsidR="00BE64C3" w:rsidRPr="00895EB0" w:rsidRDefault="00BE64C3" w:rsidP="00DB4AC1">
            <w:pPr>
              <w:pStyle w:val="11"/>
              <w:spacing w:line="264" w:lineRule="auto"/>
              <w:ind w:firstLine="27"/>
              <w:jc w:val="center"/>
              <w:rPr>
                <w:b/>
                <w:sz w:val="24"/>
                <w:szCs w:val="24"/>
                <w:lang w:val="uk-UA"/>
              </w:rPr>
            </w:pPr>
            <w:r>
              <w:rPr>
                <w:b/>
                <w:sz w:val="24"/>
                <w:szCs w:val="24"/>
                <w:lang w:val="uk-UA"/>
              </w:rPr>
              <w:t>апельсини</w:t>
            </w:r>
          </w:p>
        </w:tc>
        <w:tc>
          <w:tcPr>
            <w:tcW w:w="7088" w:type="dxa"/>
            <w:shd w:val="clear" w:color="auto" w:fill="auto"/>
          </w:tcPr>
          <w:p w:rsidR="004F3EE8" w:rsidRPr="004F3EE8" w:rsidRDefault="004F3EE8" w:rsidP="00DB4AC1">
            <w:pPr>
              <w:shd w:val="clear" w:color="auto" w:fill="FFFFFF"/>
              <w:jc w:val="both"/>
              <w:rPr>
                <w:rFonts w:ascii="Times New Roman" w:hAnsi="Times New Roman" w:cs="Times New Roman"/>
                <w:sz w:val="24"/>
                <w:szCs w:val="24"/>
              </w:rPr>
            </w:pPr>
            <w:r w:rsidRPr="004F3EE8">
              <w:rPr>
                <w:rFonts w:ascii="Times New Roman" w:hAnsi="Times New Roman" w:cs="Times New Roman"/>
                <w:sz w:val="24"/>
                <w:szCs w:val="24"/>
              </w:rPr>
              <w:t>повинні бути середнього розміру, свіжими, чистими, без механічних ушкоджень, не ушкоджені шкідниками та хворобами, з рівно зрізаною плодоніжкою, не можуть бути гнилими, зів'ялими, на розрізі недопустима цвіль та ушкодження. Недопустима перезрілість та недозрілість.</w:t>
            </w:r>
          </w:p>
          <w:p w:rsidR="004F3EE8" w:rsidRPr="004F3EE8" w:rsidRDefault="004F3EE8" w:rsidP="00DB4AC1">
            <w:pPr>
              <w:pStyle w:val="Standard"/>
              <w:tabs>
                <w:tab w:val="left" w:pos="536"/>
              </w:tabs>
              <w:jc w:val="both"/>
              <w:rPr>
                <w:rFonts w:ascii="Times New Roman" w:hAnsi="Times New Roman" w:cs="Times New Roman"/>
                <w:bCs/>
                <w:lang w:val="uk-UA"/>
              </w:rPr>
            </w:pPr>
          </w:p>
        </w:tc>
        <w:tc>
          <w:tcPr>
            <w:tcW w:w="1134" w:type="dxa"/>
            <w:shd w:val="clear" w:color="auto" w:fill="auto"/>
          </w:tcPr>
          <w:p w:rsidR="004F3EE8" w:rsidRPr="004F3EE8" w:rsidRDefault="00C5244B" w:rsidP="00DB4AC1">
            <w:pP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490</w:t>
            </w:r>
          </w:p>
        </w:tc>
      </w:tr>
      <w:tr w:rsidR="004F3EE8" w:rsidRPr="004F3EE8" w:rsidTr="00BA1A78">
        <w:trPr>
          <w:trHeight w:val="3673"/>
        </w:trPr>
        <w:tc>
          <w:tcPr>
            <w:tcW w:w="540" w:type="dxa"/>
            <w:shd w:val="clear" w:color="auto" w:fill="auto"/>
          </w:tcPr>
          <w:p w:rsidR="004F3EE8" w:rsidRPr="004F3EE8" w:rsidRDefault="004F3EE8" w:rsidP="00DB4AC1">
            <w:pPr>
              <w:rPr>
                <w:rFonts w:ascii="Times New Roman" w:hAnsi="Times New Roman" w:cs="Times New Roman"/>
                <w:color w:val="000000"/>
                <w:sz w:val="24"/>
                <w:szCs w:val="24"/>
                <w:lang w:eastAsia="uk-UA"/>
              </w:rPr>
            </w:pPr>
            <w:r w:rsidRPr="004F3EE8">
              <w:rPr>
                <w:rFonts w:ascii="Times New Roman" w:hAnsi="Times New Roman" w:cs="Times New Roman"/>
                <w:color w:val="000000"/>
                <w:sz w:val="24"/>
                <w:szCs w:val="24"/>
                <w:lang w:eastAsia="uk-UA"/>
              </w:rPr>
              <w:lastRenderedPageBreak/>
              <w:t>7</w:t>
            </w:r>
          </w:p>
        </w:tc>
        <w:tc>
          <w:tcPr>
            <w:tcW w:w="1836" w:type="dxa"/>
            <w:shd w:val="clear" w:color="auto" w:fill="auto"/>
            <w:vAlign w:val="center"/>
          </w:tcPr>
          <w:p w:rsidR="004F3EE8" w:rsidRDefault="00BE64C3" w:rsidP="00DB4AC1">
            <w:pPr>
              <w:pStyle w:val="11"/>
              <w:spacing w:line="264" w:lineRule="auto"/>
              <w:ind w:firstLine="27"/>
              <w:jc w:val="center"/>
              <w:rPr>
                <w:b/>
                <w:sz w:val="24"/>
                <w:szCs w:val="24"/>
                <w:lang w:val="uk-UA"/>
              </w:rPr>
            </w:pPr>
            <w:proofErr w:type="spellStart"/>
            <w:r w:rsidRPr="004F3EE8">
              <w:rPr>
                <w:b/>
                <w:sz w:val="24"/>
                <w:szCs w:val="24"/>
              </w:rPr>
              <w:t>Б</w:t>
            </w:r>
            <w:r w:rsidR="004F3EE8" w:rsidRPr="004F3EE8">
              <w:rPr>
                <w:b/>
                <w:sz w:val="24"/>
                <w:szCs w:val="24"/>
              </w:rPr>
              <w:t>анани</w:t>
            </w:r>
            <w:proofErr w:type="spellEnd"/>
          </w:p>
          <w:p w:rsidR="00BE64C3" w:rsidRDefault="00BE64C3" w:rsidP="00DB4AC1">
            <w:pPr>
              <w:pStyle w:val="11"/>
              <w:spacing w:line="264" w:lineRule="auto"/>
              <w:ind w:firstLine="27"/>
              <w:jc w:val="center"/>
              <w:rPr>
                <w:b/>
                <w:sz w:val="24"/>
                <w:szCs w:val="24"/>
                <w:lang w:val="uk-UA"/>
              </w:rPr>
            </w:pPr>
            <w:r>
              <w:rPr>
                <w:b/>
                <w:sz w:val="24"/>
                <w:szCs w:val="24"/>
                <w:lang w:val="uk-UA"/>
              </w:rPr>
              <w:t>ДК 021:2015:</w:t>
            </w:r>
          </w:p>
          <w:p w:rsidR="00BE64C3" w:rsidRDefault="00BE64C3" w:rsidP="00DB4AC1">
            <w:pPr>
              <w:pStyle w:val="11"/>
              <w:spacing w:line="264" w:lineRule="auto"/>
              <w:ind w:firstLine="27"/>
              <w:jc w:val="center"/>
              <w:rPr>
                <w:b/>
                <w:sz w:val="24"/>
                <w:szCs w:val="24"/>
                <w:lang w:val="uk-UA"/>
              </w:rPr>
            </w:pPr>
            <w:r>
              <w:rPr>
                <w:b/>
                <w:sz w:val="24"/>
                <w:szCs w:val="24"/>
                <w:lang w:val="uk-UA"/>
              </w:rPr>
              <w:t>03222111-4</w:t>
            </w:r>
          </w:p>
          <w:p w:rsidR="00BE64C3" w:rsidRPr="00BE64C3" w:rsidRDefault="00BE64C3" w:rsidP="00DB4AC1">
            <w:pPr>
              <w:pStyle w:val="11"/>
              <w:spacing w:line="264" w:lineRule="auto"/>
              <w:ind w:firstLine="27"/>
              <w:jc w:val="center"/>
              <w:rPr>
                <w:b/>
                <w:sz w:val="24"/>
                <w:szCs w:val="24"/>
                <w:lang w:val="uk-UA"/>
              </w:rPr>
            </w:pPr>
            <w:r>
              <w:rPr>
                <w:b/>
                <w:sz w:val="24"/>
                <w:szCs w:val="24"/>
                <w:lang w:val="uk-UA"/>
              </w:rPr>
              <w:t>банани</w:t>
            </w:r>
          </w:p>
        </w:tc>
        <w:tc>
          <w:tcPr>
            <w:tcW w:w="7088" w:type="dxa"/>
            <w:shd w:val="clear" w:color="auto" w:fill="auto"/>
          </w:tcPr>
          <w:p w:rsidR="004F3EE8" w:rsidRPr="004F3EE8" w:rsidRDefault="004F3EE8" w:rsidP="00C5244B">
            <w:pPr>
              <w:spacing w:after="0"/>
              <w:ind w:left="111" w:right="120"/>
              <w:jc w:val="both"/>
              <w:textAlignment w:val="top"/>
              <w:rPr>
                <w:rFonts w:ascii="Times New Roman" w:hAnsi="Times New Roman" w:cs="Times New Roman"/>
                <w:sz w:val="24"/>
                <w:szCs w:val="24"/>
              </w:rPr>
            </w:pPr>
            <w:r w:rsidRPr="004F3EE8">
              <w:rPr>
                <w:rFonts w:ascii="Times New Roman" w:hAnsi="Times New Roman" w:cs="Times New Roman"/>
                <w:sz w:val="24"/>
                <w:szCs w:val="24"/>
              </w:rPr>
              <w:t xml:space="preserve">Зовнішній вигляд – плоди одного помологічного сорту. Плоди в кистях здорові, свіжі, чисті, цілі, розвинуті, непотворні, без залишків квітів, округлі або слабо ребристі. Крона зеленувато-жовта, жовта. Запах та смак – специфічний запах стиглих бананів, смак солодкий, без стороннього присмаку та аромату. Плоди споживчої ступені стиглості з зеленувато-жовтим, жовтим забарвленням шкірки, але не перезрілі, щільні, округлі, м’якоть кремова. Не допускається - зміст плодів поламаних, з надривом шкірки у плодоніжки, глибокими порізами, сильними натисками, тріщинами шкірки, коли порушена м'якоть, поражених різними хворобами, загнивши, гнилих, запарених, застуджених 3-4-ого ступеню, підморожених, розчавлених, з сильними пошкодженнями сільськогосподарськими шкідниками, перезрілих з темно-коричневим, чорним або плямистим забарвленням шкірки. </w:t>
            </w:r>
          </w:p>
          <w:p w:rsidR="004F3EE8" w:rsidRPr="004F3EE8" w:rsidRDefault="004F3EE8" w:rsidP="00C5244B">
            <w:pPr>
              <w:spacing w:after="0"/>
              <w:ind w:left="111" w:right="120"/>
              <w:jc w:val="both"/>
              <w:rPr>
                <w:rFonts w:ascii="Times New Roman" w:hAnsi="Times New Roman" w:cs="Times New Roman"/>
                <w:sz w:val="24"/>
                <w:szCs w:val="24"/>
              </w:rPr>
            </w:pPr>
            <w:r w:rsidRPr="004F3EE8">
              <w:rPr>
                <w:rFonts w:ascii="Times New Roman" w:hAnsi="Times New Roman" w:cs="Times New Roman"/>
                <w:bCs/>
                <w:sz w:val="24"/>
                <w:szCs w:val="24"/>
              </w:rPr>
              <w:t xml:space="preserve">Товар має </w:t>
            </w:r>
            <w:r w:rsidRPr="004F3EE8">
              <w:rPr>
                <w:rFonts w:ascii="Times New Roman" w:hAnsi="Times New Roman" w:cs="Times New Roman"/>
                <w:sz w:val="24"/>
                <w:szCs w:val="24"/>
              </w:rPr>
              <w:t>бути свіжим, якісним, зрілим, цілим, здоровим, чистим, незабрудненим, не гнилим, не придавленим, без механічних пошкоджень, не підмороженим (у період заморозків та зимовий період)</w:t>
            </w:r>
          </w:p>
          <w:p w:rsidR="004F3EE8" w:rsidRPr="004F3EE8" w:rsidRDefault="004F3EE8" w:rsidP="00C5244B">
            <w:pPr>
              <w:spacing w:after="0"/>
              <w:ind w:left="111" w:right="120"/>
              <w:jc w:val="both"/>
              <w:rPr>
                <w:rFonts w:ascii="Times New Roman" w:hAnsi="Times New Roman" w:cs="Times New Roman"/>
                <w:sz w:val="24"/>
                <w:szCs w:val="24"/>
              </w:rPr>
            </w:pPr>
            <w:r w:rsidRPr="004F3EE8">
              <w:rPr>
                <w:rFonts w:ascii="Times New Roman" w:hAnsi="Times New Roman" w:cs="Times New Roman"/>
                <w:sz w:val="24"/>
                <w:szCs w:val="24"/>
              </w:rPr>
              <w:t xml:space="preserve">        Повинне бути маркування щодо відсутності ГМО. Тара та маркування на ній, в якій постачається продукт, повинна відповідати діючим вимогам.</w:t>
            </w:r>
          </w:p>
          <w:p w:rsidR="004F3EE8" w:rsidRPr="004F3EE8" w:rsidRDefault="004F3EE8" w:rsidP="00C5244B">
            <w:pPr>
              <w:keepNext/>
              <w:shd w:val="clear" w:color="auto" w:fill="FFFFFF"/>
              <w:tabs>
                <w:tab w:val="left" w:pos="-35"/>
              </w:tabs>
              <w:spacing w:after="0"/>
              <w:jc w:val="both"/>
              <w:rPr>
                <w:rFonts w:ascii="Times New Roman" w:hAnsi="Times New Roman" w:cs="Times New Roman"/>
                <w:sz w:val="24"/>
                <w:szCs w:val="24"/>
              </w:rPr>
            </w:pPr>
            <w:r w:rsidRPr="004F3EE8">
              <w:rPr>
                <w:rFonts w:ascii="Times New Roman" w:hAnsi="Times New Roman" w:cs="Times New Roman"/>
                <w:sz w:val="24"/>
                <w:szCs w:val="24"/>
              </w:rPr>
              <w:t xml:space="preserve">     Залишок терміну зберігання на момент поставки продуктів повинен бути не менше 80% від терміну зберігання.</w:t>
            </w:r>
          </w:p>
          <w:p w:rsidR="004F3EE8" w:rsidRPr="004F3EE8" w:rsidRDefault="004F3EE8" w:rsidP="00DB4AC1">
            <w:pPr>
              <w:shd w:val="clear" w:color="auto" w:fill="FFFFFF"/>
              <w:jc w:val="both"/>
              <w:rPr>
                <w:rFonts w:ascii="Times New Roman" w:hAnsi="Times New Roman" w:cs="Times New Roman"/>
                <w:sz w:val="24"/>
                <w:szCs w:val="24"/>
              </w:rPr>
            </w:pPr>
          </w:p>
        </w:tc>
        <w:tc>
          <w:tcPr>
            <w:tcW w:w="1134" w:type="dxa"/>
            <w:shd w:val="clear" w:color="auto" w:fill="auto"/>
          </w:tcPr>
          <w:p w:rsidR="004F3EE8" w:rsidRPr="004F3EE8" w:rsidRDefault="00C5244B" w:rsidP="00DB4AC1">
            <w:pP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1320</w:t>
            </w:r>
          </w:p>
        </w:tc>
      </w:tr>
      <w:tr w:rsidR="00BA1A78" w:rsidRPr="004F3EE8" w:rsidTr="00524503">
        <w:trPr>
          <w:trHeight w:val="2718"/>
        </w:trPr>
        <w:tc>
          <w:tcPr>
            <w:tcW w:w="540" w:type="dxa"/>
            <w:shd w:val="clear" w:color="auto" w:fill="auto"/>
          </w:tcPr>
          <w:p w:rsidR="00BA1A78" w:rsidRPr="004F3EE8" w:rsidRDefault="00BA1A78" w:rsidP="00DB4AC1">
            <w:pP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8</w:t>
            </w:r>
          </w:p>
        </w:tc>
        <w:tc>
          <w:tcPr>
            <w:tcW w:w="1836" w:type="dxa"/>
            <w:shd w:val="clear" w:color="auto" w:fill="auto"/>
            <w:vAlign w:val="center"/>
          </w:tcPr>
          <w:p w:rsidR="00BA1A78" w:rsidRDefault="00BA1A78" w:rsidP="00DB4AC1">
            <w:pPr>
              <w:pStyle w:val="11"/>
              <w:spacing w:line="264" w:lineRule="auto"/>
              <w:ind w:firstLine="27"/>
              <w:jc w:val="center"/>
              <w:rPr>
                <w:b/>
                <w:sz w:val="24"/>
                <w:szCs w:val="24"/>
                <w:lang w:val="uk-UA"/>
              </w:rPr>
            </w:pPr>
            <w:r>
              <w:rPr>
                <w:b/>
                <w:sz w:val="24"/>
                <w:szCs w:val="24"/>
                <w:lang w:val="uk-UA"/>
              </w:rPr>
              <w:t>ядро горіха волоського</w:t>
            </w:r>
          </w:p>
          <w:p w:rsidR="00BE64C3" w:rsidRPr="00BA1A78" w:rsidRDefault="00BE64C3" w:rsidP="00DB4AC1">
            <w:pPr>
              <w:pStyle w:val="11"/>
              <w:spacing w:line="264" w:lineRule="auto"/>
              <w:ind w:firstLine="27"/>
              <w:jc w:val="center"/>
              <w:rPr>
                <w:b/>
                <w:sz w:val="24"/>
                <w:szCs w:val="24"/>
                <w:lang w:val="uk-UA"/>
              </w:rPr>
            </w:pPr>
            <w:r>
              <w:rPr>
                <w:b/>
                <w:sz w:val="24"/>
                <w:szCs w:val="24"/>
                <w:lang w:val="uk-UA"/>
              </w:rPr>
              <w:t>ДК 021:2015:03222000-3 фрукти і горіхи</w:t>
            </w:r>
          </w:p>
        </w:tc>
        <w:tc>
          <w:tcPr>
            <w:tcW w:w="7088" w:type="dxa"/>
            <w:shd w:val="clear" w:color="auto" w:fill="auto"/>
          </w:tcPr>
          <w:p w:rsidR="00BA1A78" w:rsidRPr="00524503" w:rsidRDefault="0021144C" w:rsidP="00C5244B">
            <w:pPr>
              <w:spacing w:after="0"/>
              <w:ind w:left="111" w:right="120"/>
              <w:jc w:val="both"/>
              <w:textAlignment w:val="top"/>
              <w:rPr>
                <w:rFonts w:ascii="Times New Roman" w:hAnsi="Times New Roman" w:cs="Times New Roman"/>
                <w:sz w:val="24"/>
                <w:szCs w:val="24"/>
              </w:rPr>
            </w:pPr>
            <w:r w:rsidRPr="00524503">
              <w:rPr>
                <w:rFonts w:ascii="Times New Roman" w:hAnsi="Times New Roman" w:cs="Times New Roman"/>
                <w:color w:val="000000"/>
                <w:sz w:val="24"/>
                <w:szCs w:val="24"/>
                <w:lang w:eastAsia="ru-RU"/>
              </w:rPr>
              <w:t xml:space="preserve">Зовнішній вигляд: Ядра здорові, чисті, достатньої зрілості, без ознак гнилі, механічних пошкоджень та плям, а також без пошкодження шкідниками. </w:t>
            </w:r>
            <w:r w:rsidRPr="00524503">
              <w:rPr>
                <w:rFonts w:ascii="Times New Roman" w:hAnsi="Times New Roman" w:cs="Times New Roman"/>
                <w:color w:val="000000"/>
                <w:sz w:val="24"/>
                <w:szCs w:val="24"/>
                <w:lang w:val="ru-RU" w:eastAsia="ru-RU"/>
              </w:rPr>
              <w:t xml:space="preserve">Смак і запах </w:t>
            </w:r>
            <w:proofErr w:type="spellStart"/>
            <w:r w:rsidRPr="00524503">
              <w:rPr>
                <w:rFonts w:ascii="Times New Roman" w:hAnsi="Times New Roman" w:cs="Times New Roman"/>
                <w:color w:val="000000"/>
                <w:sz w:val="24"/>
                <w:szCs w:val="24"/>
                <w:lang w:val="ru-RU" w:eastAsia="ru-RU"/>
              </w:rPr>
              <w:t>властиві</w:t>
            </w:r>
            <w:proofErr w:type="spellEnd"/>
            <w:r w:rsidRPr="00524503">
              <w:rPr>
                <w:rFonts w:ascii="Times New Roman" w:hAnsi="Times New Roman" w:cs="Times New Roman"/>
                <w:color w:val="000000"/>
                <w:sz w:val="24"/>
                <w:szCs w:val="24"/>
                <w:lang w:val="ru-RU" w:eastAsia="ru-RU"/>
              </w:rPr>
              <w:t xml:space="preserve"> </w:t>
            </w:r>
            <w:proofErr w:type="spellStart"/>
            <w:r w:rsidRPr="00524503">
              <w:rPr>
                <w:rFonts w:ascii="Times New Roman" w:hAnsi="Times New Roman" w:cs="Times New Roman"/>
                <w:color w:val="000000"/>
                <w:sz w:val="24"/>
                <w:szCs w:val="24"/>
                <w:lang w:val="ru-RU" w:eastAsia="ru-RU"/>
              </w:rPr>
              <w:t>даному</w:t>
            </w:r>
            <w:proofErr w:type="spellEnd"/>
            <w:r w:rsidRPr="00524503">
              <w:rPr>
                <w:rFonts w:ascii="Times New Roman" w:hAnsi="Times New Roman" w:cs="Times New Roman"/>
                <w:color w:val="000000"/>
                <w:sz w:val="24"/>
                <w:szCs w:val="24"/>
                <w:lang w:val="ru-RU" w:eastAsia="ru-RU"/>
              </w:rPr>
              <w:t xml:space="preserve"> </w:t>
            </w:r>
            <w:proofErr w:type="spellStart"/>
            <w:r w:rsidRPr="00524503">
              <w:rPr>
                <w:rFonts w:ascii="Times New Roman" w:hAnsi="Times New Roman" w:cs="Times New Roman"/>
                <w:color w:val="000000"/>
                <w:sz w:val="24"/>
                <w:szCs w:val="24"/>
                <w:lang w:val="ru-RU" w:eastAsia="ru-RU"/>
              </w:rPr>
              <w:t>ботанічному</w:t>
            </w:r>
            <w:proofErr w:type="spellEnd"/>
            <w:r w:rsidRPr="00524503">
              <w:rPr>
                <w:rFonts w:ascii="Times New Roman" w:hAnsi="Times New Roman" w:cs="Times New Roman"/>
                <w:color w:val="000000"/>
                <w:sz w:val="24"/>
                <w:szCs w:val="24"/>
                <w:lang w:val="ru-RU" w:eastAsia="ru-RU"/>
              </w:rPr>
              <w:t xml:space="preserve"> сорту, без </w:t>
            </w:r>
            <w:proofErr w:type="spellStart"/>
            <w:r w:rsidRPr="00524503">
              <w:rPr>
                <w:rFonts w:ascii="Times New Roman" w:hAnsi="Times New Roman" w:cs="Times New Roman"/>
                <w:color w:val="000000"/>
                <w:sz w:val="24"/>
                <w:szCs w:val="24"/>
                <w:lang w:val="ru-RU" w:eastAsia="ru-RU"/>
              </w:rPr>
              <w:t>стороннього</w:t>
            </w:r>
            <w:proofErr w:type="spellEnd"/>
            <w:r w:rsidRPr="00524503">
              <w:rPr>
                <w:rFonts w:ascii="Times New Roman" w:hAnsi="Times New Roman" w:cs="Times New Roman"/>
                <w:color w:val="000000"/>
                <w:sz w:val="24"/>
                <w:szCs w:val="24"/>
                <w:lang w:val="ru-RU" w:eastAsia="ru-RU"/>
              </w:rPr>
              <w:t xml:space="preserve"> запаху і смаку. Товар </w:t>
            </w:r>
            <w:proofErr w:type="gramStart"/>
            <w:r w:rsidRPr="00524503">
              <w:rPr>
                <w:rFonts w:ascii="Times New Roman" w:hAnsi="Times New Roman" w:cs="Times New Roman"/>
                <w:color w:val="000000"/>
                <w:sz w:val="24"/>
                <w:szCs w:val="24"/>
                <w:lang w:val="ru-RU" w:eastAsia="ru-RU"/>
              </w:rPr>
              <w:t>повинен</w:t>
            </w:r>
            <w:proofErr w:type="gramEnd"/>
            <w:r w:rsidRPr="00524503">
              <w:rPr>
                <w:rFonts w:ascii="Times New Roman" w:hAnsi="Times New Roman" w:cs="Times New Roman"/>
                <w:color w:val="000000"/>
                <w:sz w:val="24"/>
                <w:szCs w:val="24"/>
                <w:lang w:val="ru-RU" w:eastAsia="ru-RU"/>
              </w:rPr>
              <w:t xml:space="preserve"> бути </w:t>
            </w:r>
            <w:proofErr w:type="spellStart"/>
            <w:r w:rsidRPr="00524503">
              <w:rPr>
                <w:rFonts w:ascii="Times New Roman" w:hAnsi="Times New Roman" w:cs="Times New Roman"/>
                <w:color w:val="000000"/>
                <w:sz w:val="24"/>
                <w:szCs w:val="24"/>
                <w:lang w:val="ru-RU" w:eastAsia="ru-RU"/>
              </w:rPr>
              <w:t>натуральним</w:t>
            </w:r>
            <w:proofErr w:type="spellEnd"/>
            <w:r w:rsidRPr="00524503">
              <w:rPr>
                <w:rFonts w:ascii="Times New Roman" w:hAnsi="Times New Roman" w:cs="Times New Roman"/>
                <w:color w:val="000000"/>
                <w:sz w:val="24"/>
                <w:szCs w:val="24"/>
                <w:lang w:val="ru-RU" w:eastAsia="ru-RU"/>
              </w:rPr>
              <w:t xml:space="preserve">, </w:t>
            </w:r>
            <w:proofErr w:type="spellStart"/>
            <w:r w:rsidRPr="00524503">
              <w:rPr>
                <w:rFonts w:ascii="Times New Roman" w:hAnsi="Times New Roman" w:cs="Times New Roman"/>
                <w:color w:val="000000"/>
                <w:sz w:val="24"/>
                <w:szCs w:val="24"/>
                <w:lang w:val="ru-RU" w:eastAsia="ru-RU"/>
              </w:rPr>
              <w:t>якісним</w:t>
            </w:r>
            <w:proofErr w:type="spellEnd"/>
            <w:r w:rsidRPr="00524503">
              <w:rPr>
                <w:rFonts w:ascii="Times New Roman" w:hAnsi="Times New Roman" w:cs="Times New Roman"/>
                <w:color w:val="000000"/>
                <w:sz w:val="24"/>
                <w:szCs w:val="24"/>
                <w:lang w:val="ru-RU" w:eastAsia="ru-RU"/>
              </w:rPr>
              <w:t xml:space="preserve">, без </w:t>
            </w:r>
            <w:proofErr w:type="spellStart"/>
            <w:r w:rsidRPr="00524503">
              <w:rPr>
                <w:rFonts w:ascii="Times New Roman" w:hAnsi="Times New Roman" w:cs="Times New Roman"/>
                <w:color w:val="000000"/>
                <w:sz w:val="24"/>
                <w:szCs w:val="24"/>
                <w:lang w:val="ru-RU" w:eastAsia="ru-RU"/>
              </w:rPr>
              <w:t>вмісту</w:t>
            </w:r>
            <w:proofErr w:type="spellEnd"/>
            <w:r w:rsidRPr="00524503">
              <w:rPr>
                <w:rFonts w:ascii="Times New Roman" w:hAnsi="Times New Roman" w:cs="Times New Roman"/>
                <w:color w:val="000000"/>
                <w:sz w:val="24"/>
                <w:szCs w:val="24"/>
                <w:lang w:val="ru-RU" w:eastAsia="ru-RU"/>
              </w:rPr>
              <w:t xml:space="preserve"> </w:t>
            </w:r>
            <w:proofErr w:type="spellStart"/>
            <w:r w:rsidRPr="00524503">
              <w:rPr>
                <w:rFonts w:ascii="Times New Roman" w:hAnsi="Times New Roman" w:cs="Times New Roman"/>
                <w:color w:val="000000"/>
                <w:sz w:val="24"/>
                <w:szCs w:val="24"/>
                <w:lang w:val="ru-RU" w:eastAsia="ru-RU"/>
              </w:rPr>
              <w:t>перетинок</w:t>
            </w:r>
            <w:proofErr w:type="spellEnd"/>
            <w:r w:rsidRPr="00524503">
              <w:rPr>
                <w:rFonts w:ascii="Times New Roman" w:hAnsi="Times New Roman" w:cs="Times New Roman"/>
                <w:color w:val="000000"/>
                <w:sz w:val="24"/>
                <w:szCs w:val="24"/>
                <w:lang w:val="ru-RU" w:eastAsia="ru-RU"/>
              </w:rPr>
              <w:t xml:space="preserve"> та </w:t>
            </w:r>
            <w:proofErr w:type="spellStart"/>
            <w:r w:rsidRPr="00524503">
              <w:rPr>
                <w:rFonts w:ascii="Times New Roman" w:hAnsi="Times New Roman" w:cs="Times New Roman"/>
                <w:color w:val="000000"/>
                <w:sz w:val="24"/>
                <w:szCs w:val="24"/>
                <w:lang w:val="ru-RU" w:eastAsia="ru-RU"/>
              </w:rPr>
              <w:t>сміття</w:t>
            </w:r>
            <w:proofErr w:type="spellEnd"/>
            <w:r w:rsidRPr="00524503">
              <w:rPr>
                <w:rFonts w:ascii="Times New Roman" w:hAnsi="Times New Roman" w:cs="Times New Roman"/>
                <w:color w:val="000000"/>
                <w:sz w:val="24"/>
                <w:szCs w:val="24"/>
                <w:lang w:val="ru-RU" w:eastAsia="ru-RU"/>
              </w:rPr>
              <w:t xml:space="preserve">, без </w:t>
            </w:r>
            <w:proofErr w:type="spellStart"/>
            <w:r w:rsidRPr="00524503">
              <w:rPr>
                <w:rFonts w:ascii="Times New Roman" w:hAnsi="Times New Roman" w:cs="Times New Roman"/>
                <w:color w:val="000000"/>
                <w:sz w:val="24"/>
                <w:szCs w:val="24"/>
                <w:lang w:val="ru-RU" w:eastAsia="ru-RU"/>
              </w:rPr>
              <w:t>додавання</w:t>
            </w:r>
            <w:proofErr w:type="spellEnd"/>
            <w:r w:rsidRPr="00524503">
              <w:rPr>
                <w:rFonts w:ascii="Times New Roman" w:hAnsi="Times New Roman" w:cs="Times New Roman"/>
                <w:color w:val="000000"/>
                <w:sz w:val="24"/>
                <w:szCs w:val="24"/>
                <w:lang w:val="ru-RU" w:eastAsia="ru-RU"/>
              </w:rPr>
              <w:t xml:space="preserve"> </w:t>
            </w:r>
            <w:proofErr w:type="spellStart"/>
            <w:r w:rsidRPr="00524503">
              <w:rPr>
                <w:rFonts w:ascii="Times New Roman" w:hAnsi="Times New Roman" w:cs="Times New Roman"/>
                <w:color w:val="000000"/>
                <w:sz w:val="24"/>
                <w:szCs w:val="24"/>
                <w:lang w:val="ru-RU" w:eastAsia="ru-RU"/>
              </w:rPr>
              <w:t>хімічних</w:t>
            </w:r>
            <w:proofErr w:type="spellEnd"/>
            <w:r w:rsidRPr="00524503">
              <w:rPr>
                <w:rFonts w:ascii="Times New Roman" w:hAnsi="Times New Roman" w:cs="Times New Roman"/>
                <w:color w:val="000000"/>
                <w:sz w:val="24"/>
                <w:szCs w:val="24"/>
                <w:lang w:val="ru-RU" w:eastAsia="ru-RU"/>
              </w:rPr>
              <w:t xml:space="preserve"> добавок і </w:t>
            </w:r>
            <w:proofErr w:type="spellStart"/>
            <w:r w:rsidRPr="00524503">
              <w:rPr>
                <w:rFonts w:ascii="Times New Roman" w:hAnsi="Times New Roman" w:cs="Times New Roman"/>
                <w:color w:val="000000"/>
                <w:sz w:val="24"/>
                <w:szCs w:val="24"/>
                <w:lang w:val="ru-RU" w:eastAsia="ru-RU"/>
              </w:rPr>
              <w:t>консервантів</w:t>
            </w:r>
            <w:proofErr w:type="spellEnd"/>
            <w:r w:rsidRPr="00524503">
              <w:rPr>
                <w:rFonts w:ascii="Times New Roman" w:hAnsi="Times New Roman" w:cs="Times New Roman"/>
                <w:color w:val="000000"/>
                <w:sz w:val="24"/>
                <w:szCs w:val="24"/>
                <w:lang w:val="ru-RU" w:eastAsia="ru-RU"/>
              </w:rPr>
              <w:t xml:space="preserve">, не повинен </w:t>
            </w:r>
            <w:proofErr w:type="spellStart"/>
            <w:r w:rsidRPr="00524503">
              <w:rPr>
                <w:rFonts w:ascii="Times New Roman" w:hAnsi="Times New Roman" w:cs="Times New Roman"/>
                <w:color w:val="000000"/>
                <w:sz w:val="24"/>
                <w:szCs w:val="24"/>
                <w:lang w:val="ru-RU" w:eastAsia="ru-RU"/>
              </w:rPr>
              <w:t>містити</w:t>
            </w:r>
            <w:proofErr w:type="spellEnd"/>
            <w:r w:rsidRPr="00524503">
              <w:rPr>
                <w:rFonts w:ascii="Times New Roman" w:hAnsi="Times New Roman" w:cs="Times New Roman"/>
                <w:color w:val="000000"/>
                <w:sz w:val="24"/>
                <w:szCs w:val="24"/>
                <w:lang w:val="ru-RU" w:eastAsia="ru-RU"/>
              </w:rPr>
              <w:t xml:space="preserve"> ГМО. </w:t>
            </w:r>
            <w:proofErr w:type="spellStart"/>
            <w:r w:rsidRPr="00524503">
              <w:rPr>
                <w:rFonts w:ascii="Times New Roman" w:hAnsi="Times New Roman" w:cs="Times New Roman"/>
                <w:color w:val="000000"/>
                <w:sz w:val="24"/>
                <w:szCs w:val="24"/>
                <w:lang w:val="ru-RU" w:eastAsia="ru-RU"/>
              </w:rPr>
              <w:t>Якість</w:t>
            </w:r>
            <w:proofErr w:type="spellEnd"/>
            <w:r w:rsidRPr="00524503">
              <w:rPr>
                <w:rFonts w:ascii="Times New Roman" w:hAnsi="Times New Roman" w:cs="Times New Roman"/>
                <w:color w:val="000000"/>
                <w:sz w:val="24"/>
                <w:szCs w:val="24"/>
                <w:lang w:val="ru-RU" w:eastAsia="ru-RU"/>
              </w:rPr>
              <w:t xml:space="preserve"> </w:t>
            </w:r>
            <w:proofErr w:type="spellStart"/>
            <w:r w:rsidRPr="00524503">
              <w:rPr>
                <w:rFonts w:ascii="Times New Roman" w:hAnsi="Times New Roman" w:cs="Times New Roman"/>
                <w:color w:val="000000"/>
                <w:sz w:val="24"/>
                <w:szCs w:val="24"/>
                <w:lang w:val="ru-RU" w:eastAsia="ru-RU"/>
              </w:rPr>
              <w:t>відповідно</w:t>
            </w:r>
            <w:proofErr w:type="spellEnd"/>
            <w:r w:rsidRPr="00524503">
              <w:rPr>
                <w:rFonts w:ascii="Times New Roman" w:hAnsi="Times New Roman" w:cs="Times New Roman"/>
                <w:color w:val="000000"/>
                <w:sz w:val="24"/>
                <w:szCs w:val="24"/>
                <w:lang w:val="ru-RU" w:eastAsia="ru-RU"/>
              </w:rPr>
              <w:t xml:space="preserve"> </w:t>
            </w:r>
            <w:proofErr w:type="gramStart"/>
            <w:r w:rsidRPr="00524503">
              <w:rPr>
                <w:rFonts w:ascii="Times New Roman" w:hAnsi="Times New Roman" w:cs="Times New Roman"/>
                <w:color w:val="000000"/>
                <w:sz w:val="24"/>
                <w:szCs w:val="24"/>
                <w:lang w:val="ru-RU" w:eastAsia="ru-RU"/>
              </w:rPr>
              <w:t>до</w:t>
            </w:r>
            <w:proofErr w:type="gramEnd"/>
            <w:r w:rsidRPr="00524503">
              <w:rPr>
                <w:rFonts w:ascii="Times New Roman" w:hAnsi="Times New Roman" w:cs="Times New Roman"/>
                <w:color w:val="000000"/>
                <w:sz w:val="24"/>
                <w:szCs w:val="24"/>
                <w:lang w:val="ru-RU" w:eastAsia="ru-RU"/>
              </w:rPr>
              <w:t xml:space="preserve"> ГОСТ, ДСТУ, ТУ та </w:t>
            </w:r>
            <w:proofErr w:type="spellStart"/>
            <w:r w:rsidRPr="00524503">
              <w:rPr>
                <w:rFonts w:ascii="Times New Roman" w:hAnsi="Times New Roman" w:cs="Times New Roman"/>
                <w:color w:val="000000"/>
                <w:sz w:val="24"/>
                <w:szCs w:val="24"/>
                <w:lang w:val="ru-RU" w:eastAsia="ru-RU"/>
              </w:rPr>
              <w:t>інших</w:t>
            </w:r>
            <w:proofErr w:type="spellEnd"/>
            <w:r w:rsidRPr="00524503">
              <w:rPr>
                <w:rFonts w:ascii="Times New Roman" w:hAnsi="Times New Roman" w:cs="Times New Roman"/>
                <w:color w:val="000000"/>
                <w:sz w:val="24"/>
                <w:szCs w:val="24"/>
                <w:lang w:val="ru-RU" w:eastAsia="ru-RU"/>
              </w:rPr>
              <w:t xml:space="preserve"> </w:t>
            </w:r>
            <w:proofErr w:type="spellStart"/>
            <w:r w:rsidRPr="00524503">
              <w:rPr>
                <w:rFonts w:ascii="Times New Roman" w:hAnsi="Times New Roman" w:cs="Times New Roman"/>
                <w:color w:val="000000"/>
                <w:sz w:val="24"/>
                <w:szCs w:val="24"/>
                <w:lang w:val="ru-RU" w:eastAsia="ru-RU"/>
              </w:rPr>
              <w:t>документів</w:t>
            </w:r>
            <w:proofErr w:type="spellEnd"/>
            <w:r w:rsidRPr="00524503">
              <w:rPr>
                <w:rFonts w:ascii="Times New Roman" w:hAnsi="Times New Roman" w:cs="Times New Roman"/>
                <w:color w:val="000000"/>
                <w:sz w:val="24"/>
                <w:szCs w:val="24"/>
                <w:lang w:val="ru-RU" w:eastAsia="ru-RU"/>
              </w:rPr>
              <w:t xml:space="preserve">, </w:t>
            </w:r>
            <w:proofErr w:type="spellStart"/>
            <w:r w:rsidRPr="00524503">
              <w:rPr>
                <w:rFonts w:ascii="Times New Roman" w:hAnsi="Times New Roman" w:cs="Times New Roman"/>
                <w:color w:val="000000"/>
                <w:sz w:val="24"/>
                <w:szCs w:val="24"/>
                <w:lang w:val="ru-RU" w:eastAsia="ru-RU"/>
              </w:rPr>
              <w:t>що</w:t>
            </w:r>
            <w:proofErr w:type="spellEnd"/>
            <w:r w:rsidRPr="00524503">
              <w:rPr>
                <w:rFonts w:ascii="Times New Roman" w:hAnsi="Times New Roman" w:cs="Times New Roman"/>
                <w:color w:val="000000"/>
                <w:sz w:val="24"/>
                <w:szCs w:val="24"/>
                <w:lang w:val="ru-RU" w:eastAsia="ru-RU"/>
              </w:rPr>
              <w:t xml:space="preserve"> </w:t>
            </w:r>
            <w:proofErr w:type="spellStart"/>
            <w:r w:rsidRPr="00524503">
              <w:rPr>
                <w:rFonts w:ascii="Times New Roman" w:hAnsi="Times New Roman" w:cs="Times New Roman"/>
                <w:color w:val="000000"/>
                <w:sz w:val="24"/>
                <w:szCs w:val="24"/>
                <w:lang w:val="ru-RU" w:eastAsia="ru-RU"/>
              </w:rPr>
              <w:t>діють</w:t>
            </w:r>
            <w:proofErr w:type="spellEnd"/>
            <w:r w:rsidRPr="00524503">
              <w:rPr>
                <w:rFonts w:ascii="Times New Roman" w:hAnsi="Times New Roman" w:cs="Times New Roman"/>
                <w:color w:val="000000"/>
                <w:sz w:val="24"/>
                <w:szCs w:val="24"/>
                <w:lang w:val="ru-RU" w:eastAsia="ru-RU"/>
              </w:rPr>
              <w:t xml:space="preserve"> на </w:t>
            </w:r>
            <w:proofErr w:type="spellStart"/>
            <w:r w:rsidRPr="00524503">
              <w:rPr>
                <w:rFonts w:ascii="Times New Roman" w:hAnsi="Times New Roman" w:cs="Times New Roman"/>
                <w:color w:val="000000"/>
                <w:sz w:val="24"/>
                <w:szCs w:val="24"/>
                <w:lang w:val="ru-RU" w:eastAsia="ru-RU"/>
              </w:rPr>
              <w:t>території</w:t>
            </w:r>
            <w:proofErr w:type="spellEnd"/>
            <w:r w:rsidRPr="00524503">
              <w:rPr>
                <w:rFonts w:ascii="Times New Roman" w:hAnsi="Times New Roman" w:cs="Times New Roman"/>
                <w:color w:val="000000"/>
                <w:sz w:val="24"/>
                <w:szCs w:val="24"/>
                <w:lang w:val="ru-RU" w:eastAsia="ru-RU"/>
              </w:rPr>
              <w:t xml:space="preserve"> </w:t>
            </w:r>
            <w:proofErr w:type="spellStart"/>
            <w:r w:rsidRPr="00524503">
              <w:rPr>
                <w:rFonts w:ascii="Times New Roman" w:hAnsi="Times New Roman" w:cs="Times New Roman"/>
                <w:color w:val="000000"/>
                <w:sz w:val="24"/>
                <w:szCs w:val="24"/>
                <w:lang w:val="ru-RU" w:eastAsia="ru-RU"/>
              </w:rPr>
              <w:t>України</w:t>
            </w:r>
            <w:proofErr w:type="spellEnd"/>
          </w:p>
        </w:tc>
        <w:tc>
          <w:tcPr>
            <w:tcW w:w="1134" w:type="dxa"/>
            <w:shd w:val="clear" w:color="auto" w:fill="auto"/>
          </w:tcPr>
          <w:p w:rsidR="00BA1A78" w:rsidRDefault="00F50E7D" w:rsidP="00DB4AC1">
            <w:pP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10</w:t>
            </w:r>
          </w:p>
        </w:tc>
      </w:tr>
    </w:tbl>
    <w:p w:rsidR="004F3EE8" w:rsidRPr="004F3EE8" w:rsidRDefault="004F3EE8" w:rsidP="004F3EE8">
      <w:pPr>
        <w:ind w:firstLine="567"/>
        <w:jc w:val="both"/>
        <w:rPr>
          <w:rFonts w:ascii="Times New Roman" w:hAnsi="Times New Roman" w:cs="Times New Roman"/>
          <w:color w:val="FF0000"/>
          <w:sz w:val="24"/>
          <w:szCs w:val="24"/>
        </w:rPr>
      </w:pPr>
    </w:p>
    <w:p w:rsidR="004F3EE8" w:rsidRPr="004F3EE8" w:rsidRDefault="004F3EE8" w:rsidP="004F3EE8">
      <w:pPr>
        <w:shd w:val="clear" w:color="auto" w:fill="FFFFFF"/>
        <w:ind w:firstLine="567"/>
        <w:jc w:val="both"/>
        <w:rPr>
          <w:rFonts w:ascii="Times New Roman" w:hAnsi="Times New Roman" w:cs="Times New Roman"/>
          <w:b/>
          <w:color w:val="000000"/>
          <w:sz w:val="24"/>
          <w:szCs w:val="24"/>
        </w:rPr>
      </w:pPr>
      <w:r w:rsidRPr="004F3EE8">
        <w:rPr>
          <w:rFonts w:ascii="Times New Roman" w:hAnsi="Times New Roman" w:cs="Times New Roman"/>
          <w:b/>
          <w:color w:val="000000"/>
          <w:sz w:val="24"/>
          <w:szCs w:val="24"/>
        </w:rPr>
        <w:t>2. Технічні характеристики та вимоги:</w:t>
      </w:r>
    </w:p>
    <w:p w:rsidR="004F3EE8" w:rsidRPr="004F3EE8" w:rsidRDefault="004F3EE8" w:rsidP="004F3EE8">
      <w:pPr>
        <w:tabs>
          <w:tab w:val="left" w:pos="0"/>
        </w:tabs>
        <w:ind w:firstLine="567"/>
        <w:contextualSpacing/>
        <w:jc w:val="both"/>
        <w:rPr>
          <w:rFonts w:ascii="Times New Roman" w:hAnsi="Times New Roman" w:cs="Times New Roman"/>
          <w:sz w:val="24"/>
          <w:szCs w:val="24"/>
        </w:rPr>
      </w:pPr>
      <w:r w:rsidRPr="004F3EE8">
        <w:rPr>
          <w:rFonts w:ascii="Times New Roman" w:hAnsi="Times New Roman" w:cs="Times New Roman"/>
          <w:sz w:val="24"/>
          <w:szCs w:val="24"/>
        </w:rPr>
        <w:t xml:space="preserve">2.1. Товар, що буде постачатися Постачальником повинен бути обов'язково того ж найменування та у тій же кількості, які вказані у комерційній пропозиції учасника. </w:t>
      </w:r>
    </w:p>
    <w:p w:rsidR="004F3EE8" w:rsidRPr="004F3EE8" w:rsidRDefault="004F3EE8" w:rsidP="004F3EE8">
      <w:pPr>
        <w:tabs>
          <w:tab w:val="left" w:pos="0"/>
        </w:tabs>
        <w:ind w:firstLine="567"/>
        <w:contextualSpacing/>
        <w:jc w:val="both"/>
        <w:rPr>
          <w:rFonts w:ascii="Times New Roman" w:hAnsi="Times New Roman" w:cs="Times New Roman"/>
          <w:sz w:val="24"/>
          <w:szCs w:val="24"/>
        </w:rPr>
      </w:pPr>
      <w:r w:rsidRPr="004F3EE8">
        <w:rPr>
          <w:rFonts w:ascii="Times New Roman" w:hAnsi="Times New Roman" w:cs="Times New Roman"/>
          <w:sz w:val="24"/>
          <w:szCs w:val="24"/>
        </w:rPr>
        <w:t>2.2. Поставка  до  31.12.202</w:t>
      </w:r>
      <w:r w:rsidR="004D7D81">
        <w:rPr>
          <w:rFonts w:ascii="Times New Roman" w:hAnsi="Times New Roman" w:cs="Times New Roman"/>
          <w:sz w:val="24"/>
          <w:szCs w:val="24"/>
        </w:rPr>
        <w:t>3</w:t>
      </w:r>
      <w:r w:rsidRPr="004F3EE8">
        <w:rPr>
          <w:rFonts w:ascii="Times New Roman" w:hAnsi="Times New Roman" w:cs="Times New Roman"/>
          <w:sz w:val="24"/>
          <w:szCs w:val="24"/>
        </w:rPr>
        <w:t xml:space="preserve"> р. окремими партіями, в залежності від потреби, впродовж дії договору, після надання заявки від Замовника. Доставка продукції повинна бути здійснена протягом трьох робочих днів з дня отримання та узгодження заявки. Поставка буде вважатися виконаною після підписання товарно-транспортної накладної, видаткової накладної та фактичного отримання Замовником Товару належної якості та кількості. Замовник має право відмовитися від прийняття Товару, який не відповідає умовам та вимогам чинного законодавства України, ДСТУ чи ТУ, що встановлені нормативними актами.</w:t>
      </w:r>
    </w:p>
    <w:p w:rsidR="004F3EE8" w:rsidRPr="004F3EE8" w:rsidRDefault="004F3EE8" w:rsidP="004F3EE8">
      <w:pPr>
        <w:tabs>
          <w:tab w:val="left" w:pos="0"/>
        </w:tabs>
        <w:ind w:firstLine="567"/>
        <w:contextualSpacing/>
        <w:jc w:val="both"/>
        <w:rPr>
          <w:rFonts w:ascii="Times New Roman" w:hAnsi="Times New Roman" w:cs="Times New Roman"/>
          <w:sz w:val="24"/>
          <w:szCs w:val="24"/>
        </w:rPr>
      </w:pPr>
      <w:r w:rsidRPr="004F3EE8">
        <w:rPr>
          <w:rFonts w:ascii="Times New Roman" w:hAnsi="Times New Roman" w:cs="Times New Roman"/>
          <w:sz w:val="24"/>
          <w:szCs w:val="24"/>
        </w:rPr>
        <w:lastRenderedPageBreak/>
        <w:t>2.3. Дотримання строків придатності товару. При поставці повинна дотримуватись цілісність стандартної упаковки з необхідними реквізитами виробника на кожній упаковці, та одиниці товару. 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 Умови пакування продуктів повинні відповідати вимогам ст.50 Закону України «Про основні принципи та вимоги до безпечності та якості харчових продуктів». Постачальник повинен забезпечити наявність обов’язкової інформації для споживачів та маркування, передбачені чинним законодавством.</w:t>
      </w:r>
    </w:p>
    <w:p w:rsidR="004F3EE8" w:rsidRPr="004F3EE8" w:rsidRDefault="004F3EE8" w:rsidP="004F3EE8">
      <w:pPr>
        <w:tabs>
          <w:tab w:val="left" w:pos="0"/>
        </w:tabs>
        <w:ind w:firstLine="567"/>
        <w:contextualSpacing/>
        <w:jc w:val="both"/>
        <w:rPr>
          <w:rFonts w:ascii="Times New Roman" w:hAnsi="Times New Roman" w:cs="Times New Roman"/>
          <w:sz w:val="24"/>
          <w:szCs w:val="24"/>
        </w:rPr>
      </w:pPr>
      <w:r w:rsidRPr="004F3EE8">
        <w:rPr>
          <w:rFonts w:ascii="Times New Roman" w:hAnsi="Times New Roman" w:cs="Times New Roman"/>
          <w:color w:val="000000"/>
          <w:sz w:val="24"/>
          <w:szCs w:val="24"/>
          <w:lang w:eastAsia="uk-UA"/>
        </w:rPr>
        <w:t xml:space="preserve">2.4. </w:t>
      </w:r>
      <w:r w:rsidRPr="004F3EE8">
        <w:rPr>
          <w:rFonts w:ascii="Times New Roman" w:hAnsi="Times New Roman" w:cs="Times New Roman"/>
          <w:sz w:val="24"/>
          <w:szCs w:val="24"/>
        </w:rPr>
        <w:t xml:space="preserve">Приймання Товару по якості, комплектності і кількості здійснюється уповноваженими представниками обох Сторін. Доставка товару здійснюється, безпосередньо на адресу Замовника, завантажувальні та розвантажувальні роботи – за рахунок постачальника. </w:t>
      </w:r>
    </w:p>
    <w:p w:rsidR="004F3EE8" w:rsidRPr="004F3EE8" w:rsidRDefault="004F3EE8" w:rsidP="004F3EE8">
      <w:pPr>
        <w:tabs>
          <w:tab w:val="left" w:pos="0"/>
        </w:tabs>
        <w:ind w:firstLine="567"/>
        <w:contextualSpacing/>
        <w:jc w:val="both"/>
        <w:rPr>
          <w:rFonts w:ascii="Times New Roman" w:hAnsi="Times New Roman" w:cs="Times New Roman"/>
          <w:sz w:val="24"/>
          <w:szCs w:val="24"/>
          <w:u w:val="single"/>
        </w:rPr>
      </w:pPr>
      <w:r w:rsidRPr="004F3EE8">
        <w:rPr>
          <w:rFonts w:ascii="Times New Roman" w:hAnsi="Times New Roman" w:cs="Times New Roman"/>
          <w:sz w:val="24"/>
          <w:szCs w:val="24"/>
        </w:rPr>
        <w:t xml:space="preserve">2.5.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w:t>
      </w:r>
      <w:r w:rsidRPr="004F3EE8">
        <w:rPr>
          <w:rFonts w:ascii="Times New Roman" w:hAnsi="Times New Roman" w:cs="Times New Roman"/>
          <w:sz w:val="24"/>
          <w:szCs w:val="24"/>
          <w:u w:val="single"/>
        </w:rPr>
        <w:t>Учасник повинен надати гарантійний лист.</w:t>
      </w:r>
    </w:p>
    <w:p w:rsidR="004F3EE8" w:rsidRPr="004F3EE8" w:rsidRDefault="004F3EE8" w:rsidP="004F3EE8">
      <w:pPr>
        <w:tabs>
          <w:tab w:val="left" w:pos="0"/>
        </w:tabs>
        <w:ind w:firstLine="567"/>
        <w:contextualSpacing/>
        <w:jc w:val="both"/>
        <w:rPr>
          <w:rFonts w:ascii="Times New Roman" w:hAnsi="Times New Roman" w:cs="Times New Roman"/>
          <w:sz w:val="24"/>
          <w:szCs w:val="24"/>
        </w:rPr>
      </w:pPr>
      <w:r w:rsidRPr="004F3EE8">
        <w:rPr>
          <w:rFonts w:ascii="Times New Roman" w:hAnsi="Times New Roman" w:cs="Times New Roman"/>
          <w:sz w:val="24"/>
          <w:szCs w:val="24"/>
        </w:rPr>
        <w:t xml:space="preserve">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 </w:t>
      </w:r>
    </w:p>
    <w:p w:rsidR="004F3EE8" w:rsidRPr="004F3EE8" w:rsidRDefault="004F3EE8" w:rsidP="004F3EE8">
      <w:pPr>
        <w:tabs>
          <w:tab w:val="left" w:pos="0"/>
        </w:tabs>
        <w:ind w:firstLine="567"/>
        <w:contextualSpacing/>
        <w:jc w:val="both"/>
        <w:rPr>
          <w:rFonts w:ascii="Times New Roman" w:hAnsi="Times New Roman" w:cs="Times New Roman"/>
          <w:sz w:val="24"/>
          <w:szCs w:val="24"/>
        </w:rPr>
      </w:pPr>
      <w:r w:rsidRPr="004F3EE8">
        <w:rPr>
          <w:rFonts w:ascii="Times New Roman" w:hAnsi="Times New Roman" w:cs="Times New Roman"/>
          <w:sz w:val="24"/>
          <w:szCs w:val="24"/>
        </w:rPr>
        <w:t>2.6. Гарантійний лист щодо забезпечення поставки товару строку (терміну) поставки (передачі) товару в 202</w:t>
      </w:r>
      <w:r w:rsidR="00DF28FC">
        <w:rPr>
          <w:rFonts w:ascii="Times New Roman" w:hAnsi="Times New Roman" w:cs="Times New Roman"/>
          <w:sz w:val="24"/>
          <w:szCs w:val="24"/>
        </w:rPr>
        <w:t>3</w:t>
      </w:r>
      <w:r w:rsidRPr="004F3EE8">
        <w:rPr>
          <w:rFonts w:ascii="Times New Roman" w:hAnsi="Times New Roman" w:cs="Times New Roman"/>
          <w:sz w:val="24"/>
          <w:szCs w:val="24"/>
        </w:rPr>
        <w:t xml:space="preserve"> році, передбаченого замовником при закупівлі, згідно наданих заявок замовником, а також зазначити можливість поставки дрібними партіями.</w:t>
      </w:r>
    </w:p>
    <w:p w:rsidR="004F3EE8" w:rsidRPr="004F3EE8" w:rsidRDefault="004F3EE8" w:rsidP="004F3EE8">
      <w:pPr>
        <w:shd w:val="clear" w:color="auto" w:fill="FFFFFF"/>
        <w:ind w:firstLine="567"/>
        <w:jc w:val="both"/>
        <w:rPr>
          <w:rFonts w:ascii="Times New Roman" w:hAnsi="Times New Roman" w:cs="Times New Roman"/>
          <w:sz w:val="24"/>
          <w:szCs w:val="24"/>
        </w:rPr>
      </w:pPr>
      <w:r w:rsidRPr="004F3EE8">
        <w:rPr>
          <w:rFonts w:ascii="Times New Roman" w:hAnsi="Times New Roman" w:cs="Times New Roman"/>
          <w:sz w:val="24"/>
          <w:szCs w:val="24"/>
        </w:rPr>
        <w:t>У разі зміни виробника товару Постачальник повинен надати Товар за відповідними показниками.</w:t>
      </w:r>
    </w:p>
    <w:p w:rsidR="004F3EE8" w:rsidRPr="004F3EE8" w:rsidRDefault="004F3EE8" w:rsidP="004F3EE8">
      <w:pPr>
        <w:ind w:firstLine="567"/>
        <w:jc w:val="both"/>
        <w:rPr>
          <w:rFonts w:ascii="Times New Roman" w:hAnsi="Times New Roman" w:cs="Times New Roman"/>
          <w:b/>
          <w:bCs/>
          <w:sz w:val="24"/>
          <w:szCs w:val="24"/>
        </w:rPr>
      </w:pPr>
      <w:r w:rsidRPr="004F3EE8">
        <w:rPr>
          <w:rFonts w:ascii="Times New Roman" w:hAnsi="Times New Roman" w:cs="Times New Roman"/>
          <w:b/>
          <w:bCs/>
          <w:sz w:val="24"/>
          <w:szCs w:val="24"/>
        </w:rPr>
        <w:t>3.</w:t>
      </w:r>
      <w:r w:rsidRPr="004F3EE8">
        <w:rPr>
          <w:rFonts w:ascii="Times New Roman" w:hAnsi="Times New Roman" w:cs="Times New Roman"/>
          <w:b/>
          <w:bCs/>
          <w:sz w:val="24"/>
          <w:szCs w:val="24"/>
        </w:rPr>
        <w:tab/>
        <w:t>Якісні характеристики:</w:t>
      </w:r>
    </w:p>
    <w:p w:rsidR="004F3EE8" w:rsidRPr="004F3EE8" w:rsidRDefault="004F3EE8" w:rsidP="004F3EE8">
      <w:pPr>
        <w:ind w:firstLine="567"/>
        <w:jc w:val="both"/>
        <w:rPr>
          <w:rFonts w:ascii="Times New Roman" w:hAnsi="Times New Roman" w:cs="Times New Roman"/>
          <w:sz w:val="24"/>
          <w:szCs w:val="24"/>
        </w:rPr>
      </w:pPr>
      <w:r w:rsidRPr="004F3EE8">
        <w:rPr>
          <w:rFonts w:ascii="Times New Roman" w:hAnsi="Times New Roman" w:cs="Times New Roman"/>
          <w:sz w:val="24"/>
          <w:szCs w:val="24"/>
        </w:rPr>
        <w:t>3.1.</w:t>
      </w:r>
      <w:r w:rsidRPr="004F3EE8">
        <w:rPr>
          <w:rFonts w:ascii="Times New Roman" w:hAnsi="Times New Roman" w:cs="Times New Roman"/>
          <w:sz w:val="24"/>
          <w:szCs w:val="24"/>
        </w:rPr>
        <w:tab/>
        <w:t>Якісні та технічні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 змінами), стандартам, державним стандартам, передбаченим законодавством України.</w:t>
      </w:r>
    </w:p>
    <w:p w:rsidR="004F3EE8" w:rsidRPr="004F3EE8" w:rsidRDefault="004F3EE8" w:rsidP="004F3EE8">
      <w:pPr>
        <w:ind w:firstLine="567"/>
        <w:jc w:val="both"/>
        <w:rPr>
          <w:rFonts w:ascii="Times New Roman" w:hAnsi="Times New Roman" w:cs="Times New Roman"/>
          <w:sz w:val="24"/>
          <w:szCs w:val="24"/>
        </w:rPr>
      </w:pPr>
      <w:r w:rsidRPr="004F3EE8">
        <w:rPr>
          <w:rFonts w:ascii="Times New Roman" w:hAnsi="Times New Roman" w:cs="Times New Roman"/>
          <w:sz w:val="24"/>
          <w:szCs w:val="24"/>
        </w:rPr>
        <w:t>3.2.</w:t>
      </w:r>
      <w:r w:rsidRPr="004F3EE8">
        <w:rPr>
          <w:rFonts w:ascii="Times New Roman" w:hAnsi="Times New Roman" w:cs="Times New Roman"/>
          <w:sz w:val="24"/>
          <w:szCs w:val="24"/>
        </w:rPr>
        <w:tab/>
        <w:t xml:space="preserve">Товар не повинен містити генетично модифікованих організмів. </w:t>
      </w:r>
    </w:p>
    <w:p w:rsidR="004F3EE8" w:rsidRPr="004F3EE8" w:rsidRDefault="004F3EE8" w:rsidP="004F3EE8">
      <w:pPr>
        <w:ind w:firstLine="567"/>
        <w:jc w:val="both"/>
        <w:rPr>
          <w:rFonts w:ascii="Times New Roman" w:hAnsi="Times New Roman" w:cs="Times New Roman"/>
          <w:sz w:val="24"/>
          <w:szCs w:val="24"/>
        </w:rPr>
      </w:pPr>
      <w:r w:rsidRPr="004F3EE8">
        <w:rPr>
          <w:rFonts w:ascii="Times New Roman" w:hAnsi="Times New Roman" w:cs="Times New Roman"/>
          <w:sz w:val="24"/>
          <w:szCs w:val="24"/>
        </w:rPr>
        <w:t>3.3.</w:t>
      </w:r>
      <w:r w:rsidRPr="004F3EE8">
        <w:rPr>
          <w:rFonts w:ascii="Times New Roman" w:hAnsi="Times New Roman" w:cs="Times New Roman"/>
          <w:sz w:val="24"/>
          <w:szCs w:val="24"/>
        </w:rPr>
        <w:tab/>
        <w:t xml:space="preserve">Товар не повинен містити синтетичні барвники, ароматизатори, </w:t>
      </w:r>
      <w:proofErr w:type="spellStart"/>
      <w:r w:rsidRPr="004F3EE8">
        <w:rPr>
          <w:rFonts w:ascii="Times New Roman" w:hAnsi="Times New Roman" w:cs="Times New Roman"/>
          <w:sz w:val="24"/>
          <w:szCs w:val="24"/>
        </w:rPr>
        <w:t>підсолоджувачі</w:t>
      </w:r>
      <w:proofErr w:type="spellEnd"/>
      <w:r w:rsidRPr="004F3EE8">
        <w:rPr>
          <w:rFonts w:ascii="Times New Roman" w:hAnsi="Times New Roman" w:cs="Times New Roman"/>
          <w:sz w:val="24"/>
          <w:szCs w:val="24"/>
        </w:rPr>
        <w:t>, підсилювачі смаку, консерванти.</w:t>
      </w:r>
    </w:p>
    <w:p w:rsidR="004F3EE8" w:rsidRPr="004F3EE8" w:rsidRDefault="004F3EE8" w:rsidP="004F3EE8">
      <w:pPr>
        <w:ind w:firstLine="567"/>
        <w:jc w:val="both"/>
        <w:rPr>
          <w:rFonts w:ascii="Times New Roman" w:hAnsi="Times New Roman" w:cs="Times New Roman"/>
          <w:sz w:val="24"/>
          <w:szCs w:val="24"/>
        </w:rPr>
      </w:pPr>
      <w:r w:rsidRPr="004F3EE8">
        <w:rPr>
          <w:rFonts w:ascii="Times New Roman" w:hAnsi="Times New Roman" w:cs="Times New Roman"/>
          <w:sz w:val="24"/>
          <w:szCs w:val="24"/>
        </w:rPr>
        <w:t>3.4.</w:t>
      </w:r>
      <w:r w:rsidRPr="004F3EE8">
        <w:rPr>
          <w:rFonts w:ascii="Times New Roman" w:hAnsi="Times New Roman" w:cs="Times New Roman"/>
          <w:sz w:val="24"/>
          <w:szCs w:val="24"/>
        </w:rPr>
        <w:tab/>
        <w:t>Дотримання строків придатності продуктів харчування. Строк придатності не повинен бути меншим за 80% від загального строку придатності.</w:t>
      </w:r>
    </w:p>
    <w:p w:rsidR="004F3EE8" w:rsidRPr="00936485" w:rsidRDefault="004F3EE8" w:rsidP="00936485">
      <w:pPr>
        <w:ind w:firstLine="567"/>
        <w:jc w:val="both"/>
        <w:rPr>
          <w:rFonts w:ascii="Times New Roman" w:hAnsi="Times New Roman" w:cs="Times New Roman"/>
          <w:i/>
          <w:sz w:val="24"/>
          <w:szCs w:val="24"/>
        </w:rPr>
      </w:pPr>
    </w:p>
    <w:p w:rsidR="001E297B" w:rsidRDefault="00B24CB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w:t>
      </w:r>
      <w:r w:rsidR="00DB1FE1">
        <w:rPr>
          <w:rFonts w:ascii="Times New Roman" w:eastAsia="Times New Roman" w:hAnsi="Times New Roman" w:cs="Times New Roman"/>
          <w:b/>
          <w:sz w:val="24"/>
          <w:szCs w:val="24"/>
        </w:rPr>
        <w:t>даток № 4 до тендерної документації</w:t>
      </w:r>
    </w:p>
    <w:p w:rsidR="001E297B" w:rsidRDefault="001E297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rsidR="00DB4AC1" w:rsidRPr="00EA4406" w:rsidRDefault="00DB4AC1" w:rsidP="00DB4AC1">
      <w:pPr>
        <w:pStyle w:val="31"/>
        <w:spacing w:before="0" w:after="0" w:line="276" w:lineRule="auto"/>
        <w:jc w:val="center"/>
        <w:rPr>
          <w:rFonts w:ascii="Times New Roman" w:hAnsi="Times New Roman" w:cs="Times New Roman"/>
          <w:sz w:val="24"/>
          <w:szCs w:val="24"/>
        </w:rPr>
      </w:pPr>
      <w:r w:rsidRPr="00EA4406">
        <w:rPr>
          <w:rFonts w:ascii="Times New Roman" w:hAnsi="Times New Roman" w:cs="Times New Roman"/>
          <w:b/>
          <w:color w:val="000000"/>
          <w:sz w:val="24"/>
          <w:szCs w:val="24"/>
        </w:rPr>
        <w:t>ДОГОВІР № ______</w:t>
      </w:r>
    </w:p>
    <w:p w:rsidR="00DB4AC1" w:rsidRPr="00EA4406" w:rsidRDefault="00DB4AC1" w:rsidP="00DB4AC1">
      <w:pPr>
        <w:pStyle w:val="31"/>
        <w:spacing w:before="0" w:after="0" w:line="276" w:lineRule="auto"/>
        <w:jc w:val="center"/>
        <w:rPr>
          <w:rFonts w:ascii="Times New Roman" w:hAnsi="Times New Roman" w:cs="Times New Roman"/>
          <w:sz w:val="24"/>
          <w:szCs w:val="24"/>
        </w:rPr>
      </w:pPr>
      <w:r w:rsidRPr="00EA4406">
        <w:rPr>
          <w:rFonts w:ascii="Times New Roman" w:hAnsi="Times New Roman" w:cs="Times New Roman"/>
          <w:b/>
          <w:color w:val="000000"/>
          <w:sz w:val="24"/>
          <w:szCs w:val="24"/>
        </w:rPr>
        <w:t xml:space="preserve">ПРО ЗАКУПІВЛЮ ТОВАРІВ   </w:t>
      </w:r>
    </w:p>
    <w:p w:rsidR="00DB4AC1" w:rsidRPr="00EA4406" w:rsidRDefault="00DB4AC1" w:rsidP="00DB4AC1">
      <w:pPr>
        <w:pStyle w:val="31"/>
        <w:spacing w:before="0" w:after="0" w:line="276" w:lineRule="auto"/>
        <w:jc w:val="center"/>
        <w:rPr>
          <w:rFonts w:ascii="Times New Roman" w:hAnsi="Times New Roman" w:cs="Times New Roman"/>
          <w:color w:val="000000"/>
          <w:sz w:val="24"/>
          <w:szCs w:val="24"/>
        </w:rPr>
      </w:pPr>
    </w:p>
    <w:p w:rsidR="00DB4AC1" w:rsidRPr="00C12880" w:rsidRDefault="00DB4AC1" w:rsidP="00DB4AC1">
      <w:pPr>
        <w:ind w:hanging="2"/>
        <w:rPr>
          <w:rFonts w:ascii="Times New Roman" w:hAnsi="Times New Roman"/>
          <w:sz w:val="24"/>
          <w:szCs w:val="24"/>
        </w:rPr>
      </w:pPr>
      <w:r w:rsidRPr="00C12880">
        <w:rPr>
          <w:rFonts w:ascii="Times New Roman" w:hAnsi="Times New Roman"/>
          <w:sz w:val="24"/>
          <w:szCs w:val="24"/>
        </w:rPr>
        <w:t xml:space="preserve">с. </w:t>
      </w:r>
      <w:proofErr w:type="spellStart"/>
      <w:r w:rsidRPr="00C12880">
        <w:rPr>
          <w:rFonts w:ascii="Times New Roman" w:hAnsi="Times New Roman"/>
          <w:sz w:val="24"/>
          <w:szCs w:val="24"/>
        </w:rPr>
        <w:t>Яхники</w:t>
      </w:r>
      <w:proofErr w:type="spellEnd"/>
      <w:r w:rsidRPr="00C12880">
        <w:rPr>
          <w:rFonts w:ascii="Times New Roman" w:hAnsi="Times New Roman"/>
          <w:sz w:val="24"/>
          <w:szCs w:val="24"/>
        </w:rPr>
        <w:t xml:space="preserve">                                                                      </w:t>
      </w:r>
      <w:r>
        <w:rPr>
          <w:rFonts w:ascii="Times New Roman" w:hAnsi="Times New Roman"/>
          <w:sz w:val="24"/>
          <w:szCs w:val="24"/>
        </w:rPr>
        <w:t xml:space="preserve">          </w:t>
      </w:r>
      <w:r w:rsidRPr="00C12880">
        <w:rPr>
          <w:rFonts w:ascii="Times New Roman" w:hAnsi="Times New Roman"/>
          <w:sz w:val="24"/>
          <w:szCs w:val="24"/>
        </w:rPr>
        <w:t xml:space="preserve">     «____» ____________ 202</w:t>
      </w:r>
      <w:r>
        <w:rPr>
          <w:rFonts w:ascii="Times New Roman" w:hAnsi="Times New Roman"/>
          <w:sz w:val="24"/>
          <w:szCs w:val="24"/>
        </w:rPr>
        <w:t>3</w:t>
      </w:r>
      <w:r w:rsidRPr="00C12880">
        <w:rPr>
          <w:rFonts w:ascii="Times New Roman" w:hAnsi="Times New Roman"/>
          <w:sz w:val="24"/>
          <w:szCs w:val="24"/>
        </w:rPr>
        <w:t xml:space="preserve"> р. </w:t>
      </w:r>
    </w:p>
    <w:p w:rsidR="00DB4AC1" w:rsidRPr="00C12880" w:rsidRDefault="00DB4AC1" w:rsidP="00DB4AC1">
      <w:pPr>
        <w:ind w:hanging="2"/>
        <w:jc w:val="both"/>
        <w:rPr>
          <w:rFonts w:ascii="Times New Roman" w:hAnsi="Times New Roman"/>
          <w:sz w:val="24"/>
          <w:szCs w:val="24"/>
        </w:rPr>
      </w:pPr>
      <w:proofErr w:type="spellStart"/>
      <w:r w:rsidRPr="00C12880">
        <w:rPr>
          <w:rFonts w:ascii="Times New Roman" w:hAnsi="Times New Roman"/>
          <w:sz w:val="24"/>
          <w:szCs w:val="24"/>
        </w:rPr>
        <w:t>Яхницька</w:t>
      </w:r>
      <w:proofErr w:type="spellEnd"/>
      <w:r w:rsidRPr="00C12880">
        <w:rPr>
          <w:rFonts w:ascii="Times New Roman" w:hAnsi="Times New Roman"/>
          <w:sz w:val="24"/>
          <w:szCs w:val="24"/>
        </w:rPr>
        <w:t xml:space="preserve"> спеціальна школа Полтавської обласної ради в особі</w:t>
      </w:r>
      <w:r>
        <w:rPr>
          <w:rFonts w:ascii="Times New Roman" w:hAnsi="Times New Roman"/>
          <w:sz w:val="24"/>
          <w:szCs w:val="24"/>
        </w:rPr>
        <w:t xml:space="preserve"> в. о. директора</w:t>
      </w:r>
      <w:r w:rsidRPr="00C12880">
        <w:rPr>
          <w:rFonts w:ascii="Times New Roman" w:hAnsi="Times New Roman"/>
          <w:sz w:val="24"/>
          <w:szCs w:val="24"/>
        </w:rPr>
        <w:t xml:space="preserve"> Науменко Наталії Володимирівни,</w:t>
      </w:r>
      <w:r w:rsidRPr="00C12880">
        <w:rPr>
          <w:rFonts w:ascii="Times New Roman" w:hAnsi="Times New Roman"/>
          <w:b/>
          <w:sz w:val="24"/>
          <w:szCs w:val="24"/>
        </w:rPr>
        <w:t xml:space="preserve"> </w:t>
      </w:r>
      <w:r w:rsidRPr="00C12880">
        <w:rPr>
          <w:rFonts w:ascii="Times New Roman" w:hAnsi="Times New Roman"/>
          <w:sz w:val="24"/>
          <w:szCs w:val="24"/>
        </w:rPr>
        <w:t>що діє на підставі  Статуту (далі - Замовник), з однієї сторони, та</w:t>
      </w:r>
    </w:p>
    <w:p w:rsidR="00DB4AC1" w:rsidRPr="00D61301" w:rsidRDefault="00DB4AC1" w:rsidP="00DB4AC1">
      <w:pPr>
        <w:widowControl w:val="0"/>
        <w:ind w:hanging="2"/>
        <w:contextualSpacing/>
        <w:jc w:val="center"/>
        <w:rPr>
          <w:rFonts w:ascii="Times New Roman" w:hAnsi="Times New Roman"/>
          <w:sz w:val="24"/>
          <w:szCs w:val="24"/>
        </w:rPr>
      </w:pPr>
      <w:r w:rsidRPr="00C12880">
        <w:rPr>
          <w:rFonts w:ascii="Times New Roman" w:hAnsi="Times New Roman"/>
          <w:color w:val="000000"/>
          <w:sz w:val="24"/>
          <w:szCs w:val="24"/>
        </w:rPr>
        <w:t>___________________________________</w:t>
      </w:r>
      <w:r w:rsidRPr="00C12880">
        <w:rPr>
          <w:rFonts w:ascii="Times New Roman" w:hAnsi="Times New Roman"/>
          <w:color w:val="000000"/>
          <w:sz w:val="24"/>
          <w:szCs w:val="24"/>
          <w:u w:val="single"/>
        </w:rPr>
        <w:tab/>
      </w:r>
      <w:r w:rsidRPr="00C12880">
        <w:rPr>
          <w:rFonts w:ascii="Times New Roman" w:hAnsi="Times New Roman"/>
          <w:color w:val="000000"/>
          <w:sz w:val="24"/>
          <w:szCs w:val="24"/>
          <w:u w:val="single"/>
        </w:rPr>
        <w:tab/>
      </w:r>
      <w:r w:rsidRPr="00C12880">
        <w:rPr>
          <w:rFonts w:ascii="Times New Roman" w:hAnsi="Times New Roman"/>
          <w:color w:val="000000"/>
          <w:sz w:val="24"/>
          <w:szCs w:val="24"/>
          <w:u w:val="single"/>
        </w:rPr>
        <w:tab/>
      </w:r>
      <w:r w:rsidRPr="00C12880">
        <w:rPr>
          <w:rFonts w:ascii="Times New Roman" w:hAnsi="Times New Roman"/>
          <w:color w:val="000000"/>
          <w:sz w:val="24"/>
          <w:szCs w:val="24"/>
        </w:rPr>
        <w:t>________</w:t>
      </w:r>
      <w:r w:rsidRPr="00C12880">
        <w:rPr>
          <w:rFonts w:ascii="Times New Roman" w:hAnsi="Times New Roman"/>
          <w:color w:val="000000"/>
          <w:sz w:val="24"/>
          <w:szCs w:val="24"/>
        </w:rPr>
        <w:tab/>
        <w:t xml:space="preserve"> (найменування Учасника)</w:t>
      </w:r>
      <w:r w:rsidRPr="00C12880">
        <w:rPr>
          <w:rFonts w:ascii="Times New Roman" w:hAnsi="Times New Roman"/>
          <w:color w:val="000000"/>
          <w:sz w:val="24"/>
          <w:szCs w:val="24"/>
        </w:rPr>
        <w:br/>
        <w:t xml:space="preserve">в особі  </w:t>
      </w:r>
      <w:r w:rsidRPr="00C12880">
        <w:rPr>
          <w:rFonts w:ascii="Times New Roman" w:hAnsi="Times New Roman"/>
          <w:b/>
          <w:color w:val="000000"/>
          <w:sz w:val="24"/>
          <w:szCs w:val="24"/>
        </w:rPr>
        <w:t>___________________________________________</w:t>
      </w:r>
      <w:r w:rsidRPr="00D61301">
        <w:rPr>
          <w:rFonts w:ascii="Times New Roman" w:hAnsi="Times New Roman"/>
          <w:b/>
          <w:color w:val="000000"/>
          <w:sz w:val="24"/>
          <w:szCs w:val="24"/>
        </w:rPr>
        <w:t>___________________________________</w:t>
      </w:r>
      <w:r w:rsidRPr="00D61301">
        <w:rPr>
          <w:rFonts w:ascii="Times New Roman" w:hAnsi="Times New Roman"/>
          <w:color w:val="000000"/>
          <w:sz w:val="24"/>
          <w:szCs w:val="24"/>
        </w:rPr>
        <w:br/>
        <w:t xml:space="preserve"> (посада, прізвище, ім'я та по батькові)</w:t>
      </w:r>
      <w:r w:rsidRPr="00D61301">
        <w:rPr>
          <w:rFonts w:ascii="Times New Roman" w:hAnsi="Times New Roman"/>
          <w:color w:val="000000"/>
          <w:sz w:val="24"/>
          <w:szCs w:val="24"/>
        </w:rPr>
        <w:br/>
        <w:t xml:space="preserve">що діє на підставі _____________________________________________________________________ </w:t>
      </w:r>
      <w:r w:rsidRPr="00D61301">
        <w:rPr>
          <w:rFonts w:ascii="Times New Roman" w:hAnsi="Times New Roman"/>
          <w:color w:val="000000"/>
          <w:sz w:val="24"/>
          <w:szCs w:val="24"/>
        </w:rPr>
        <w:br/>
        <w:t>(найменування документа, номер, дата та інші необхідні реквізити)</w:t>
      </w:r>
      <w:r w:rsidRPr="00D61301">
        <w:rPr>
          <w:rFonts w:ascii="Times New Roman" w:hAnsi="Times New Roman"/>
          <w:color w:val="000000"/>
          <w:sz w:val="24"/>
          <w:szCs w:val="24"/>
        </w:rPr>
        <w:br/>
        <w:t>(далі - Постачальник), з іншої сторони, разом - Сторони, уклали цей договір про таке (далі - Договір):</w:t>
      </w:r>
    </w:p>
    <w:p w:rsidR="00DB4AC1" w:rsidRPr="00EA4406" w:rsidRDefault="00DB4AC1" w:rsidP="00DB4AC1">
      <w:pPr>
        <w:pStyle w:val="31"/>
        <w:spacing w:before="0" w:after="0"/>
        <w:contextualSpacing/>
        <w:jc w:val="center"/>
        <w:rPr>
          <w:rFonts w:ascii="Times New Roman" w:hAnsi="Times New Roman" w:cs="Times New Roman"/>
          <w:sz w:val="24"/>
          <w:szCs w:val="24"/>
        </w:rPr>
      </w:pPr>
      <w:r w:rsidRPr="00EA4406">
        <w:rPr>
          <w:rFonts w:ascii="Times New Roman" w:hAnsi="Times New Roman" w:cs="Times New Roman"/>
          <w:b/>
          <w:color w:val="000000"/>
          <w:sz w:val="24"/>
          <w:szCs w:val="24"/>
        </w:rPr>
        <w:t>I. ПРЕДМЕТ ДОГОВОРУ</w:t>
      </w:r>
    </w:p>
    <w:tbl>
      <w:tblPr>
        <w:tblW w:w="10500" w:type="dxa"/>
        <w:jc w:val="center"/>
        <w:tblLayout w:type="fixed"/>
        <w:tblCellMar>
          <w:top w:w="15" w:type="dxa"/>
          <w:left w:w="15" w:type="dxa"/>
          <w:bottom w:w="15" w:type="dxa"/>
          <w:right w:w="15" w:type="dxa"/>
        </w:tblCellMar>
        <w:tblLook w:val="0000" w:firstRow="0" w:lastRow="0" w:firstColumn="0" w:lastColumn="0" w:noHBand="0" w:noVBand="0"/>
      </w:tblPr>
      <w:tblGrid>
        <w:gridCol w:w="10500"/>
      </w:tblGrid>
      <w:tr w:rsidR="00DB4AC1" w:rsidRPr="00EA4406" w:rsidTr="00DB4AC1">
        <w:trPr>
          <w:jc w:val="center"/>
        </w:trPr>
        <w:tc>
          <w:tcPr>
            <w:tcW w:w="10500" w:type="dxa"/>
            <w:vAlign w:val="center"/>
          </w:tcPr>
          <w:p w:rsidR="00DB4AC1" w:rsidRDefault="00DB4AC1" w:rsidP="00DB4AC1">
            <w:pPr>
              <w:pStyle w:val="LO-normal"/>
              <w:ind w:hanging="2"/>
              <w:rPr>
                <w:rFonts w:ascii="Times New Roman" w:hAnsi="Times New Roman" w:cs="Times New Roman"/>
              </w:rPr>
            </w:pPr>
            <w:r w:rsidRPr="00EA4406">
              <w:rPr>
                <w:rFonts w:ascii="Times New Roman" w:hAnsi="Times New Roman" w:cs="Times New Roman"/>
              </w:rPr>
              <w:t xml:space="preserve">1.1. </w:t>
            </w:r>
            <w:r>
              <w:rPr>
                <w:rFonts w:ascii="Times New Roman" w:hAnsi="Times New Roman" w:cs="Times New Roman"/>
              </w:rPr>
              <w:t xml:space="preserve">Найменування: </w:t>
            </w:r>
            <w:r w:rsidRPr="000A783D">
              <w:rPr>
                <w:rFonts w:ascii="Times New Roman" w:eastAsia="Times New Roman" w:hAnsi="Times New Roman"/>
                <w:color w:val="000000"/>
                <w:u w:val="single"/>
              </w:rPr>
              <w:t>«</w:t>
            </w:r>
            <w:r w:rsidR="000A783D" w:rsidRPr="000A783D">
              <w:rPr>
                <w:rFonts w:ascii="Times New Roman" w:hAnsi="Times New Roman" w:cs="Times New Roman"/>
                <w:u w:val="single"/>
                <w:lang w:eastAsia="x-none"/>
              </w:rPr>
              <w:t xml:space="preserve">Овочі, фрукти та горіхи </w:t>
            </w:r>
            <w:r w:rsidR="000A783D" w:rsidRPr="000A783D">
              <w:rPr>
                <w:rFonts w:ascii="Times New Roman" w:hAnsi="Times New Roman" w:cs="Times New Roman"/>
                <w:bCs/>
                <w:u w:val="single"/>
                <w:lang w:eastAsia="x-none"/>
              </w:rPr>
              <w:t>ДК 021:2015 код  03220000-9 Овочі, фрукти та горіхи</w:t>
            </w:r>
            <w:r w:rsidRPr="000A783D">
              <w:rPr>
                <w:rFonts w:ascii="Times New Roman" w:eastAsia="Times New Roman" w:hAnsi="Times New Roman"/>
                <w:color w:val="00000A"/>
                <w:u w:val="single"/>
              </w:rPr>
              <w:t>»</w:t>
            </w:r>
          </w:p>
          <w:p w:rsidR="00DB4AC1" w:rsidRPr="00EA4406" w:rsidRDefault="00DB4AC1" w:rsidP="00DB4AC1">
            <w:pPr>
              <w:pStyle w:val="LO-normal"/>
              <w:ind w:hanging="2"/>
              <w:rPr>
                <w:rFonts w:ascii="Times New Roman" w:hAnsi="Times New Roman" w:cs="Times New Roman"/>
              </w:rPr>
            </w:pPr>
            <w:r>
              <w:rPr>
                <w:rFonts w:ascii="Times New Roman" w:hAnsi="Times New Roman" w:cs="Times New Roman"/>
              </w:rPr>
              <w:t>1.2.</w:t>
            </w:r>
            <w:r w:rsidRPr="00EA4406">
              <w:rPr>
                <w:rFonts w:ascii="Times New Roman" w:hAnsi="Times New Roman" w:cs="Times New Roman"/>
                <w:b/>
              </w:rPr>
              <w:t xml:space="preserve">Кількість: </w:t>
            </w:r>
            <w:r w:rsidRPr="00EA4406">
              <w:rPr>
                <w:rFonts w:ascii="Times New Roman" w:hAnsi="Times New Roman" w:cs="Times New Roman"/>
              </w:rPr>
              <w:t>згідно специфікації Додаток 1</w:t>
            </w:r>
          </w:p>
          <w:p w:rsidR="00DB4AC1" w:rsidRPr="00EA4406" w:rsidRDefault="00DB4AC1" w:rsidP="00DB4AC1">
            <w:pPr>
              <w:pStyle w:val="LO-normal"/>
              <w:ind w:hanging="2"/>
              <w:rPr>
                <w:rFonts w:ascii="Times New Roman" w:hAnsi="Times New Roman" w:cs="Times New Roman"/>
              </w:rPr>
            </w:pPr>
            <w:r w:rsidRPr="00EA4406">
              <w:rPr>
                <w:rFonts w:ascii="Times New Roman" w:hAnsi="Times New Roman" w:cs="Times New Roman"/>
              </w:rPr>
              <w:t>1.</w:t>
            </w:r>
            <w:r>
              <w:rPr>
                <w:rFonts w:ascii="Times New Roman" w:hAnsi="Times New Roman" w:cs="Times New Roman"/>
              </w:rPr>
              <w:t>3</w:t>
            </w:r>
            <w:r w:rsidRPr="00EA4406">
              <w:rPr>
                <w:rFonts w:ascii="Times New Roman" w:hAnsi="Times New Roman" w:cs="Times New Roman"/>
              </w:rPr>
              <w:t>. Постачальник  зобов’язується  у  202</w:t>
            </w:r>
            <w:r>
              <w:rPr>
                <w:rFonts w:ascii="Times New Roman" w:hAnsi="Times New Roman" w:cs="Times New Roman"/>
              </w:rPr>
              <w:t>3</w:t>
            </w:r>
            <w:r w:rsidRPr="00EA4406">
              <w:rPr>
                <w:rFonts w:ascii="Times New Roman" w:hAnsi="Times New Roman" w:cs="Times New Roman"/>
              </w:rPr>
              <w:t xml:space="preserve"> році поставити Замовнику товар, зазначений в Додатку 1 «С</w:t>
            </w:r>
            <w:r w:rsidRPr="00EA4406">
              <w:rPr>
                <w:rFonts w:ascii="Times New Roman" w:hAnsi="Times New Roman" w:cs="Times New Roman"/>
                <w:b/>
              </w:rPr>
              <w:t xml:space="preserve">пецифікації», </w:t>
            </w:r>
            <w:r w:rsidRPr="00EA4406">
              <w:rPr>
                <w:rFonts w:ascii="Times New Roman" w:hAnsi="Times New Roman" w:cs="Times New Roman"/>
              </w:rPr>
              <w:t xml:space="preserve">яка є невід’ємною частиною даного договору, а Замовник – прийняти і оплатити такий товар. </w:t>
            </w:r>
          </w:p>
          <w:p w:rsidR="00DB4AC1" w:rsidRPr="00EA4406" w:rsidRDefault="00DB4AC1" w:rsidP="00DB4AC1">
            <w:pPr>
              <w:pStyle w:val="LO-normal"/>
              <w:ind w:hanging="2"/>
              <w:rPr>
                <w:rFonts w:ascii="Times New Roman" w:hAnsi="Times New Roman" w:cs="Times New Roman"/>
              </w:rPr>
            </w:pPr>
            <w:r w:rsidRPr="00EA4406">
              <w:rPr>
                <w:rFonts w:ascii="Times New Roman" w:hAnsi="Times New Roman" w:cs="Times New Roman"/>
              </w:rPr>
              <w:t>1.</w:t>
            </w:r>
            <w:r>
              <w:rPr>
                <w:rFonts w:ascii="Times New Roman" w:hAnsi="Times New Roman" w:cs="Times New Roman"/>
              </w:rPr>
              <w:t>4</w:t>
            </w:r>
            <w:r w:rsidRPr="00EA4406">
              <w:rPr>
                <w:rFonts w:ascii="Times New Roman" w:hAnsi="Times New Roman" w:cs="Times New Roman"/>
              </w:rPr>
              <w:t>. Обсяги закупівлі товару можуть бути зменшені залежно від реального фінансування видатків.</w:t>
            </w:r>
          </w:p>
        </w:tc>
      </w:tr>
    </w:tbl>
    <w:p w:rsidR="00DB4AC1" w:rsidRPr="00EA4406" w:rsidRDefault="00DB4AC1" w:rsidP="00DB4AC1">
      <w:pPr>
        <w:pStyle w:val="31"/>
        <w:widowControl w:val="0"/>
        <w:spacing w:before="0" w:after="0"/>
        <w:contextualSpacing/>
        <w:jc w:val="center"/>
        <w:rPr>
          <w:rFonts w:ascii="Times New Roman" w:hAnsi="Times New Roman" w:cs="Times New Roman"/>
          <w:sz w:val="24"/>
          <w:szCs w:val="24"/>
        </w:rPr>
      </w:pPr>
      <w:r w:rsidRPr="00EA4406">
        <w:rPr>
          <w:rFonts w:ascii="Times New Roman" w:hAnsi="Times New Roman" w:cs="Times New Roman"/>
          <w:b/>
          <w:color w:val="000000"/>
          <w:sz w:val="24"/>
          <w:szCs w:val="24"/>
        </w:rPr>
        <w:t>II. ЯКІСТЬ ТОВАРУ</w:t>
      </w:r>
    </w:p>
    <w:tbl>
      <w:tblPr>
        <w:tblW w:w="10500" w:type="dxa"/>
        <w:jc w:val="center"/>
        <w:tblLayout w:type="fixed"/>
        <w:tblCellMar>
          <w:top w:w="15" w:type="dxa"/>
          <w:left w:w="15" w:type="dxa"/>
          <w:bottom w:w="15" w:type="dxa"/>
          <w:right w:w="15" w:type="dxa"/>
        </w:tblCellMar>
        <w:tblLook w:val="0000" w:firstRow="0" w:lastRow="0" w:firstColumn="0" w:lastColumn="0" w:noHBand="0" w:noVBand="0"/>
      </w:tblPr>
      <w:tblGrid>
        <w:gridCol w:w="10500"/>
      </w:tblGrid>
      <w:tr w:rsidR="00DB4AC1" w:rsidRPr="00EA4406" w:rsidTr="00DB4AC1">
        <w:trPr>
          <w:jc w:val="center"/>
        </w:trPr>
        <w:tc>
          <w:tcPr>
            <w:tcW w:w="10500" w:type="dxa"/>
            <w:vAlign w:val="center"/>
          </w:tcPr>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2.1.Постачальник  повинен передати (поставити) Замовнику товар (товари) , якість яких відповідає умовам ДСТУ, ТУ та підтверджуватись відповідними документами про якість товару.</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2.2. Документи, які засвідчують якість Товару (встановленого законодавством зразка відповідно до специфіки Товару), повинні надаватися Постачальником на кожну партію товару.</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2.3. Товар відвантажується закладу освіти з терміном їх придатності до споживання, що визначені нормативними документами для певних видів продуктів та запакованим в індивідуальну упаковку.</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2.4. Згідно ст. 38 Закону України «Про безпечність та якість харчових продуктів» від 06.09.2005 №2809 весь товар, який постачається за договором повинен бути промаркований.</w:t>
            </w:r>
          </w:p>
        </w:tc>
      </w:tr>
    </w:tbl>
    <w:p w:rsidR="00DB4AC1" w:rsidRPr="00EA4406" w:rsidRDefault="00DB4AC1" w:rsidP="00DB4AC1">
      <w:pPr>
        <w:pStyle w:val="31"/>
        <w:widowControl w:val="0"/>
        <w:spacing w:before="0" w:after="0"/>
        <w:contextualSpacing/>
        <w:jc w:val="center"/>
        <w:rPr>
          <w:rFonts w:ascii="Times New Roman" w:hAnsi="Times New Roman" w:cs="Times New Roman"/>
          <w:sz w:val="24"/>
          <w:szCs w:val="24"/>
        </w:rPr>
      </w:pPr>
      <w:r w:rsidRPr="00EA4406">
        <w:rPr>
          <w:rFonts w:ascii="Times New Roman" w:hAnsi="Times New Roman" w:cs="Times New Roman"/>
          <w:b/>
          <w:color w:val="000000"/>
          <w:sz w:val="24"/>
          <w:szCs w:val="24"/>
        </w:rPr>
        <w:t>III. ЦІНА ДОГОВОРУ</w:t>
      </w:r>
    </w:p>
    <w:tbl>
      <w:tblPr>
        <w:tblW w:w="10500" w:type="dxa"/>
        <w:jc w:val="center"/>
        <w:tblLayout w:type="fixed"/>
        <w:tblCellMar>
          <w:top w:w="15" w:type="dxa"/>
          <w:left w:w="15" w:type="dxa"/>
          <w:bottom w:w="15" w:type="dxa"/>
          <w:right w:w="15" w:type="dxa"/>
        </w:tblCellMar>
        <w:tblLook w:val="0000" w:firstRow="0" w:lastRow="0" w:firstColumn="0" w:lastColumn="0" w:noHBand="0" w:noVBand="0"/>
      </w:tblPr>
      <w:tblGrid>
        <w:gridCol w:w="10500"/>
      </w:tblGrid>
      <w:tr w:rsidR="00DB4AC1" w:rsidRPr="00EA4406" w:rsidTr="00DB4AC1">
        <w:trPr>
          <w:trHeight w:val="2378"/>
          <w:jc w:val="center"/>
        </w:trPr>
        <w:tc>
          <w:tcPr>
            <w:tcW w:w="10500" w:type="dxa"/>
            <w:vAlign w:val="center"/>
          </w:tcPr>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3.1.  Очікувана  </w:t>
            </w:r>
            <w:r>
              <w:rPr>
                <w:rFonts w:ascii="Times New Roman" w:hAnsi="Times New Roman" w:cs="Times New Roman"/>
                <w:color w:val="000000"/>
              </w:rPr>
              <w:t>в</w:t>
            </w:r>
            <w:r w:rsidRPr="00EA4406">
              <w:rPr>
                <w:rFonts w:ascii="Times New Roman" w:hAnsi="Times New Roman" w:cs="Times New Roman"/>
                <w:color w:val="000000"/>
              </w:rPr>
              <w:t>артість цього Договору становить  _________________</w:t>
            </w:r>
            <w:r w:rsidRPr="00EA4406">
              <w:rPr>
                <w:rFonts w:ascii="Times New Roman" w:hAnsi="Times New Roman" w:cs="Times New Roman"/>
                <w:b/>
                <w:bCs/>
                <w:color w:val="000000"/>
              </w:rPr>
              <w:t xml:space="preserve"> грн. </w:t>
            </w:r>
            <w:r w:rsidRPr="00EA4406">
              <w:rPr>
                <w:rFonts w:ascii="Times New Roman" w:hAnsi="Times New Roman" w:cs="Times New Roman"/>
                <w:i/>
                <w:color w:val="000000"/>
              </w:rPr>
              <w:t xml:space="preserve">Словами </w:t>
            </w:r>
            <w:r w:rsidRPr="00EA4406">
              <w:rPr>
                <w:rFonts w:ascii="Times New Roman" w:hAnsi="Times New Roman" w:cs="Times New Roman"/>
              </w:rPr>
              <w:t>(    ),   ПДВ .</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3.2.   Ціна цього Договору може бути зменшена за взаємною згодою Сторін.</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3.3. Ціна за одиницю товару визначається в специфікації, яка є невід’ємною частиною даного договору.                 </w:t>
            </w:r>
          </w:p>
          <w:p w:rsidR="00DB4AC1" w:rsidRPr="00EA4406" w:rsidRDefault="00DB4AC1" w:rsidP="00D842AA">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3.4.  Ціна договору може бути зменшена у зв’язку із зменшенням обсягів  закупівлі в залежності від реального фінансування видатків та узгодженого зменшення сторонами договору ціни договору про закупівлю.                              </w:t>
            </w:r>
          </w:p>
        </w:tc>
      </w:tr>
    </w:tbl>
    <w:p w:rsidR="00DB4AC1" w:rsidRPr="00EA4406" w:rsidRDefault="00DB4AC1" w:rsidP="00DB4AC1">
      <w:pPr>
        <w:pStyle w:val="31"/>
        <w:spacing w:before="0" w:after="0"/>
        <w:contextualSpacing/>
        <w:jc w:val="center"/>
        <w:rPr>
          <w:rFonts w:ascii="Times New Roman" w:hAnsi="Times New Roman" w:cs="Times New Roman"/>
          <w:sz w:val="24"/>
          <w:szCs w:val="24"/>
        </w:rPr>
      </w:pPr>
      <w:r w:rsidRPr="00EA4406">
        <w:rPr>
          <w:rFonts w:ascii="Times New Roman" w:hAnsi="Times New Roman" w:cs="Times New Roman"/>
          <w:b/>
          <w:color w:val="000000"/>
          <w:sz w:val="24"/>
          <w:szCs w:val="24"/>
        </w:rPr>
        <w:lastRenderedPageBreak/>
        <w:t>IV. ПОРЯДОК ЗДІЙСНЕННЯ ОПЛАТИ</w:t>
      </w:r>
    </w:p>
    <w:tbl>
      <w:tblPr>
        <w:tblW w:w="10495" w:type="dxa"/>
        <w:jc w:val="center"/>
        <w:tblInd w:w="5" w:type="dxa"/>
        <w:tblLayout w:type="fixed"/>
        <w:tblCellMar>
          <w:top w:w="15" w:type="dxa"/>
          <w:left w:w="15" w:type="dxa"/>
          <w:bottom w:w="15" w:type="dxa"/>
          <w:right w:w="15" w:type="dxa"/>
        </w:tblCellMar>
        <w:tblLook w:val="0000" w:firstRow="0" w:lastRow="0" w:firstColumn="0" w:lastColumn="0" w:noHBand="0" w:noVBand="0"/>
      </w:tblPr>
      <w:tblGrid>
        <w:gridCol w:w="10495"/>
      </w:tblGrid>
      <w:tr w:rsidR="00DB4AC1" w:rsidRPr="00EA4406" w:rsidTr="00DB4AC1">
        <w:trPr>
          <w:trHeight w:val="838"/>
          <w:jc w:val="center"/>
        </w:trPr>
        <w:tc>
          <w:tcPr>
            <w:tcW w:w="10495" w:type="dxa"/>
            <w:vAlign w:val="center"/>
          </w:tcPr>
          <w:p w:rsidR="00DB4AC1" w:rsidRPr="00EA4406" w:rsidRDefault="00DB4AC1" w:rsidP="00DB4AC1">
            <w:pPr>
              <w:widowControl w:val="0"/>
              <w:ind w:hanging="2"/>
              <w:contextualSpacing/>
              <w:jc w:val="both"/>
              <w:rPr>
                <w:rFonts w:ascii="Times New Roman" w:hAnsi="Times New Roman"/>
                <w:sz w:val="24"/>
                <w:szCs w:val="24"/>
              </w:rPr>
            </w:pPr>
            <w:r w:rsidRPr="00EA4406">
              <w:rPr>
                <w:rFonts w:ascii="Times New Roman" w:hAnsi="Times New Roman"/>
                <w:sz w:val="24"/>
                <w:szCs w:val="24"/>
              </w:rPr>
              <w:t xml:space="preserve">4.1. </w:t>
            </w:r>
            <w:r w:rsidRPr="00EA4406">
              <w:rPr>
                <w:rFonts w:ascii="Times New Roman" w:hAnsi="Times New Roman"/>
                <w:color w:val="000000"/>
                <w:sz w:val="24"/>
                <w:szCs w:val="24"/>
                <w:shd w:val="clear" w:color="auto" w:fill="FDFEFD"/>
              </w:rPr>
              <w:t>Розрахунки за товар здійснюються з дотриманням вимог статті 49 Бюджетного кодексу України,</w:t>
            </w:r>
            <w:r w:rsidRPr="00EA4406">
              <w:rPr>
                <w:rFonts w:ascii="Times New Roman" w:hAnsi="Times New Roman"/>
                <w:sz w:val="24"/>
                <w:szCs w:val="24"/>
              </w:rPr>
              <w:t xml:space="preserve"> при наявності відповідного бюджетного призначення на 202</w:t>
            </w:r>
            <w:r>
              <w:rPr>
                <w:rFonts w:ascii="Times New Roman" w:hAnsi="Times New Roman"/>
                <w:sz w:val="24"/>
                <w:szCs w:val="24"/>
              </w:rPr>
              <w:t>3</w:t>
            </w:r>
            <w:r w:rsidRPr="00EA4406">
              <w:rPr>
                <w:rFonts w:ascii="Times New Roman" w:hAnsi="Times New Roman"/>
                <w:sz w:val="24"/>
                <w:szCs w:val="24"/>
              </w:rPr>
              <w:t xml:space="preserve"> рік та обсягів реального фінансування, передбаченого у кошторисі.</w:t>
            </w:r>
          </w:p>
          <w:p w:rsidR="00DB4AC1" w:rsidRPr="00EA4406" w:rsidRDefault="00DB4AC1" w:rsidP="00DB4AC1">
            <w:pPr>
              <w:widowControl w:val="0"/>
              <w:spacing w:after="0"/>
              <w:ind w:hanging="2"/>
              <w:contextualSpacing/>
              <w:jc w:val="both"/>
              <w:rPr>
                <w:rFonts w:ascii="Times New Roman" w:hAnsi="Times New Roman"/>
                <w:sz w:val="24"/>
                <w:szCs w:val="24"/>
              </w:rPr>
            </w:pPr>
            <w:r w:rsidRPr="00EA4406">
              <w:rPr>
                <w:rFonts w:ascii="Times New Roman" w:hAnsi="Times New Roman"/>
                <w:sz w:val="24"/>
                <w:szCs w:val="24"/>
              </w:rPr>
              <w:t>4.2. Розрахунки за поставлений товар здійснюються на підставі пред’явленої накладної на оплату протягом 30 календарних  днів.</w:t>
            </w:r>
          </w:p>
          <w:p w:rsidR="00DB4AC1" w:rsidRPr="00EA4406" w:rsidRDefault="00DB4AC1" w:rsidP="00DB4AC1">
            <w:pPr>
              <w:pStyle w:val="11"/>
              <w:tabs>
                <w:tab w:val="left" w:pos="11199"/>
              </w:tabs>
              <w:ind w:hanging="2"/>
              <w:jc w:val="both"/>
              <w:rPr>
                <w:sz w:val="24"/>
                <w:szCs w:val="24"/>
              </w:rPr>
            </w:pPr>
            <w:r w:rsidRPr="00EA4406">
              <w:rPr>
                <w:sz w:val="24"/>
                <w:szCs w:val="24"/>
              </w:rPr>
              <w:t xml:space="preserve">4.3. </w:t>
            </w:r>
            <w:proofErr w:type="spellStart"/>
            <w:r w:rsidRPr="00EA4406">
              <w:rPr>
                <w:sz w:val="24"/>
                <w:szCs w:val="24"/>
              </w:rPr>
              <w:t>Замовник</w:t>
            </w:r>
            <w:proofErr w:type="spellEnd"/>
            <w:r w:rsidRPr="00EA4406">
              <w:rPr>
                <w:sz w:val="24"/>
                <w:szCs w:val="24"/>
              </w:rPr>
              <w:t xml:space="preserve"> не </w:t>
            </w:r>
            <w:proofErr w:type="spellStart"/>
            <w:r w:rsidRPr="00EA4406">
              <w:rPr>
                <w:sz w:val="24"/>
                <w:szCs w:val="24"/>
              </w:rPr>
              <w:t>несе</w:t>
            </w:r>
            <w:proofErr w:type="spellEnd"/>
            <w:r w:rsidRPr="00EA4406">
              <w:rPr>
                <w:sz w:val="24"/>
                <w:szCs w:val="24"/>
              </w:rPr>
              <w:t xml:space="preserve"> </w:t>
            </w:r>
            <w:proofErr w:type="spellStart"/>
            <w:r w:rsidRPr="00EA4406">
              <w:rPr>
                <w:sz w:val="24"/>
                <w:szCs w:val="24"/>
              </w:rPr>
              <w:t>відповідальність</w:t>
            </w:r>
            <w:proofErr w:type="spellEnd"/>
            <w:r w:rsidRPr="00EA4406">
              <w:rPr>
                <w:sz w:val="24"/>
                <w:szCs w:val="24"/>
              </w:rPr>
              <w:t xml:space="preserve"> за </w:t>
            </w:r>
            <w:proofErr w:type="spellStart"/>
            <w:r w:rsidRPr="00EA4406">
              <w:rPr>
                <w:sz w:val="24"/>
                <w:szCs w:val="24"/>
              </w:rPr>
              <w:t>несвоєчасне</w:t>
            </w:r>
            <w:proofErr w:type="spellEnd"/>
            <w:r w:rsidRPr="00EA4406">
              <w:rPr>
                <w:sz w:val="24"/>
                <w:szCs w:val="24"/>
              </w:rPr>
              <w:t xml:space="preserve"> </w:t>
            </w:r>
            <w:proofErr w:type="spellStart"/>
            <w:r w:rsidRPr="00EA4406">
              <w:rPr>
                <w:sz w:val="24"/>
                <w:szCs w:val="24"/>
              </w:rPr>
              <w:t>виконання</w:t>
            </w:r>
            <w:proofErr w:type="spellEnd"/>
            <w:r w:rsidRPr="00EA4406">
              <w:rPr>
                <w:sz w:val="24"/>
                <w:szCs w:val="24"/>
              </w:rPr>
              <w:t xml:space="preserve"> </w:t>
            </w:r>
            <w:proofErr w:type="spellStart"/>
            <w:r w:rsidRPr="00EA4406">
              <w:rPr>
                <w:sz w:val="24"/>
                <w:szCs w:val="24"/>
              </w:rPr>
              <w:t>грошових</w:t>
            </w:r>
            <w:proofErr w:type="spellEnd"/>
            <w:r w:rsidRPr="00EA4406">
              <w:rPr>
                <w:sz w:val="24"/>
                <w:szCs w:val="24"/>
              </w:rPr>
              <w:t xml:space="preserve"> </w:t>
            </w:r>
            <w:proofErr w:type="spellStart"/>
            <w:r w:rsidRPr="00EA4406">
              <w:rPr>
                <w:sz w:val="24"/>
                <w:szCs w:val="24"/>
              </w:rPr>
              <w:t>зобов’язань</w:t>
            </w:r>
            <w:proofErr w:type="spellEnd"/>
            <w:r w:rsidRPr="00EA4406">
              <w:rPr>
                <w:sz w:val="24"/>
                <w:szCs w:val="24"/>
              </w:rPr>
              <w:t xml:space="preserve"> у </w:t>
            </w:r>
            <w:proofErr w:type="spellStart"/>
            <w:r w:rsidRPr="00EA4406">
              <w:rPr>
                <w:sz w:val="24"/>
                <w:szCs w:val="24"/>
              </w:rPr>
              <w:t>разі</w:t>
            </w:r>
            <w:proofErr w:type="spellEnd"/>
            <w:r w:rsidRPr="00EA4406">
              <w:rPr>
                <w:sz w:val="24"/>
                <w:szCs w:val="24"/>
              </w:rPr>
              <w:t xml:space="preserve"> </w:t>
            </w:r>
            <w:proofErr w:type="spellStart"/>
            <w:r w:rsidRPr="00EA4406">
              <w:rPr>
                <w:sz w:val="24"/>
                <w:szCs w:val="24"/>
              </w:rPr>
              <w:t>затримки</w:t>
            </w:r>
            <w:proofErr w:type="spellEnd"/>
            <w:r w:rsidRPr="00EA4406">
              <w:rPr>
                <w:sz w:val="24"/>
                <w:szCs w:val="24"/>
              </w:rPr>
              <w:t xml:space="preserve"> </w:t>
            </w:r>
            <w:proofErr w:type="gramStart"/>
            <w:r w:rsidRPr="00EA4406">
              <w:rPr>
                <w:sz w:val="24"/>
                <w:szCs w:val="24"/>
              </w:rPr>
              <w:t>бюджетного</w:t>
            </w:r>
            <w:proofErr w:type="gramEnd"/>
            <w:r w:rsidRPr="00EA4406">
              <w:rPr>
                <w:sz w:val="24"/>
                <w:szCs w:val="24"/>
              </w:rPr>
              <w:t xml:space="preserve"> </w:t>
            </w:r>
            <w:proofErr w:type="spellStart"/>
            <w:r w:rsidRPr="00EA4406">
              <w:rPr>
                <w:sz w:val="24"/>
                <w:szCs w:val="24"/>
              </w:rPr>
              <w:t>фінансування</w:t>
            </w:r>
            <w:proofErr w:type="spellEnd"/>
            <w:r w:rsidRPr="00EA4406">
              <w:rPr>
                <w:sz w:val="24"/>
                <w:szCs w:val="24"/>
              </w:rPr>
              <w:t>.</w:t>
            </w:r>
          </w:p>
          <w:p w:rsidR="00DB4AC1" w:rsidRPr="00EA4406" w:rsidRDefault="00DB4AC1" w:rsidP="00DB4AC1">
            <w:pPr>
              <w:widowControl w:val="0"/>
              <w:ind w:hanging="2"/>
              <w:contextualSpacing/>
              <w:jc w:val="both"/>
              <w:rPr>
                <w:rFonts w:ascii="Times New Roman" w:hAnsi="Times New Roman"/>
                <w:sz w:val="24"/>
                <w:szCs w:val="24"/>
              </w:rPr>
            </w:pPr>
            <w:r w:rsidRPr="00EA4406">
              <w:rPr>
                <w:rFonts w:ascii="Times New Roman" w:hAnsi="Times New Roman"/>
                <w:sz w:val="24"/>
                <w:szCs w:val="24"/>
              </w:rPr>
              <w:t>4.4.  Усі розрахунки проводяться у безготівковому вигляді за формою платіжного доручення.</w:t>
            </w:r>
          </w:p>
          <w:p w:rsidR="00DB4AC1" w:rsidRPr="00EA4406" w:rsidRDefault="00DB4AC1" w:rsidP="00DB4AC1">
            <w:pPr>
              <w:widowControl w:val="0"/>
              <w:ind w:hanging="2"/>
              <w:contextualSpacing/>
              <w:jc w:val="both"/>
              <w:rPr>
                <w:rFonts w:ascii="Times New Roman" w:hAnsi="Times New Roman"/>
                <w:color w:val="000000"/>
                <w:sz w:val="24"/>
                <w:szCs w:val="24"/>
              </w:rPr>
            </w:pPr>
            <w:r w:rsidRPr="00EA4406">
              <w:rPr>
                <w:rFonts w:ascii="Times New Roman" w:hAnsi="Times New Roman"/>
                <w:sz w:val="24"/>
                <w:szCs w:val="24"/>
              </w:rPr>
              <w:t>4.5.</w:t>
            </w:r>
            <w:r w:rsidRPr="00EA4406">
              <w:rPr>
                <w:rFonts w:ascii="Times New Roman" w:hAnsi="Times New Roman"/>
                <w:color w:val="000000"/>
                <w:sz w:val="24"/>
                <w:szCs w:val="24"/>
              </w:rPr>
              <w:t xml:space="preserve"> Покупець</w:t>
            </w:r>
            <w:r w:rsidRPr="00EA4406">
              <w:rPr>
                <w:rFonts w:ascii="Times New Roman" w:hAnsi="Times New Roman"/>
                <w:sz w:val="24"/>
                <w:szCs w:val="24"/>
              </w:rPr>
              <w:t xml:space="preserve"> та Постачальник зобов’язані щомісяця до шостого числа звіряти взаєморозрахунки .   </w:t>
            </w:r>
          </w:p>
        </w:tc>
      </w:tr>
    </w:tbl>
    <w:p w:rsidR="00DB4AC1" w:rsidRPr="00EA4406" w:rsidRDefault="00DB4AC1" w:rsidP="00DB4AC1">
      <w:pPr>
        <w:widowControl w:val="0"/>
        <w:ind w:hanging="2"/>
        <w:contextualSpacing/>
        <w:jc w:val="center"/>
        <w:rPr>
          <w:rFonts w:ascii="Times New Roman" w:hAnsi="Times New Roman"/>
          <w:sz w:val="24"/>
          <w:szCs w:val="24"/>
        </w:rPr>
      </w:pPr>
      <w:r w:rsidRPr="00EA4406">
        <w:rPr>
          <w:rFonts w:ascii="Times New Roman" w:hAnsi="Times New Roman"/>
          <w:b/>
          <w:sz w:val="24"/>
          <w:szCs w:val="24"/>
        </w:rPr>
        <w:t>V. ПОСТАВКА ТОВАРУ</w:t>
      </w:r>
    </w:p>
    <w:tbl>
      <w:tblPr>
        <w:tblW w:w="10500" w:type="dxa"/>
        <w:jc w:val="center"/>
        <w:tblLayout w:type="fixed"/>
        <w:tblCellMar>
          <w:top w:w="15" w:type="dxa"/>
          <w:left w:w="15" w:type="dxa"/>
          <w:bottom w:w="15" w:type="dxa"/>
          <w:right w:w="15" w:type="dxa"/>
        </w:tblCellMar>
        <w:tblLook w:val="0000" w:firstRow="0" w:lastRow="0" w:firstColumn="0" w:lastColumn="0" w:noHBand="0" w:noVBand="0"/>
      </w:tblPr>
      <w:tblGrid>
        <w:gridCol w:w="10500"/>
      </w:tblGrid>
      <w:tr w:rsidR="00DB4AC1" w:rsidRPr="00EA4406" w:rsidTr="00DB4AC1">
        <w:trPr>
          <w:jc w:val="center"/>
        </w:trPr>
        <w:tc>
          <w:tcPr>
            <w:tcW w:w="10500" w:type="dxa"/>
            <w:vAlign w:val="center"/>
          </w:tcPr>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5.1. Строк (термін) поставки (передачі) товару – до 31.12.202</w:t>
            </w:r>
            <w:r>
              <w:rPr>
                <w:rFonts w:ascii="Times New Roman" w:hAnsi="Times New Roman" w:cs="Times New Roman"/>
                <w:color w:val="000000"/>
              </w:rPr>
              <w:t>3</w:t>
            </w:r>
            <w:r w:rsidRPr="00EA4406">
              <w:rPr>
                <w:rFonts w:ascii="Times New Roman" w:hAnsi="Times New Roman" w:cs="Times New Roman"/>
                <w:color w:val="000000"/>
              </w:rPr>
              <w:t>року.</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5.2. Місце поставки (передачі) товару - </w:t>
            </w:r>
            <w:r w:rsidRPr="00EA4406">
              <w:rPr>
                <w:rFonts w:ascii="Times New Roman" w:hAnsi="Times New Roman" w:cs="Times New Roman"/>
              </w:rPr>
              <w:t xml:space="preserve"> 37212, с. </w:t>
            </w:r>
            <w:proofErr w:type="spellStart"/>
            <w:r w:rsidRPr="00EA4406">
              <w:rPr>
                <w:rFonts w:ascii="Times New Roman" w:hAnsi="Times New Roman" w:cs="Times New Roman"/>
              </w:rPr>
              <w:t>Яхники</w:t>
            </w:r>
            <w:proofErr w:type="spellEnd"/>
            <w:r w:rsidRPr="00EA4406">
              <w:rPr>
                <w:rFonts w:ascii="Times New Roman" w:hAnsi="Times New Roman" w:cs="Times New Roman"/>
              </w:rPr>
              <w:t>, вул. Сердюка, 83, Миргородського району, Полтавської області.</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5.3. Доставка  Товару Покупцеві здійснюється </w:t>
            </w:r>
            <w:r w:rsidRPr="00EA4406">
              <w:rPr>
                <w:rFonts w:ascii="Times New Roman" w:hAnsi="Times New Roman" w:cs="Times New Roman"/>
                <w:color w:val="000000"/>
                <w:u w:val="single"/>
              </w:rPr>
              <w:t>два рази на  тиждень</w:t>
            </w:r>
            <w:r w:rsidRPr="00EA4406">
              <w:rPr>
                <w:rFonts w:ascii="Times New Roman" w:hAnsi="Times New Roman" w:cs="Times New Roman"/>
                <w:color w:val="000000"/>
              </w:rPr>
              <w:t xml:space="preserve"> за адресою закладу.</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5.4. Товар має бути поставлений на підставі заявок Замовника. Заявки надаються у паперовому або іншому вигляді та можуть коригуватися Замовником  в залежності від стану наповнюваності закладу освіти.</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5.5. Згідно Санітарно - гігієнічних норм транспортування продуктів здійснюється спеціальним автотранспортом Постачальника. Особи , які супроводжують продукти та здійснюють їх завантаження та розвантаження, повинні мати медичну книжку та санітарний одяг ( халат, рукавиці).</w:t>
            </w:r>
          </w:p>
        </w:tc>
      </w:tr>
    </w:tbl>
    <w:p w:rsidR="00DB4AC1" w:rsidRPr="00EA4406" w:rsidRDefault="00DB4AC1" w:rsidP="00DB4AC1">
      <w:pPr>
        <w:pStyle w:val="31"/>
        <w:spacing w:before="0" w:after="0"/>
        <w:contextualSpacing/>
        <w:jc w:val="center"/>
        <w:rPr>
          <w:rFonts w:ascii="Times New Roman" w:hAnsi="Times New Roman" w:cs="Times New Roman"/>
          <w:sz w:val="24"/>
          <w:szCs w:val="24"/>
        </w:rPr>
      </w:pPr>
      <w:r w:rsidRPr="00EA4406">
        <w:rPr>
          <w:rFonts w:ascii="Times New Roman" w:hAnsi="Times New Roman" w:cs="Times New Roman"/>
          <w:b/>
          <w:color w:val="000000"/>
          <w:sz w:val="24"/>
          <w:szCs w:val="24"/>
        </w:rPr>
        <w:t>VI. ПРАВА ТА ОБОВ’ЯЗКИ СТОРІН</w:t>
      </w:r>
    </w:p>
    <w:tbl>
      <w:tblPr>
        <w:tblW w:w="10500" w:type="dxa"/>
        <w:jc w:val="center"/>
        <w:tblLayout w:type="fixed"/>
        <w:tblCellMar>
          <w:top w:w="15" w:type="dxa"/>
          <w:left w:w="15" w:type="dxa"/>
          <w:bottom w:w="15" w:type="dxa"/>
          <w:right w:w="15" w:type="dxa"/>
        </w:tblCellMar>
        <w:tblLook w:val="0000" w:firstRow="0" w:lastRow="0" w:firstColumn="0" w:lastColumn="0" w:noHBand="0" w:noVBand="0"/>
      </w:tblPr>
      <w:tblGrid>
        <w:gridCol w:w="10500"/>
      </w:tblGrid>
      <w:tr w:rsidR="00DB4AC1" w:rsidRPr="00EA4406" w:rsidTr="00DB4AC1">
        <w:trPr>
          <w:jc w:val="center"/>
        </w:trPr>
        <w:tc>
          <w:tcPr>
            <w:tcW w:w="10500" w:type="dxa"/>
            <w:vAlign w:val="center"/>
          </w:tcPr>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6.1. Замовник зобов’язаний: </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6.1.1. Своєчасно та в повному обсязі сплачувати за поставлений товар;</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6.1.2. Прийняти товар згідно  накладних, крім випадків, передбачених даними договором.</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6.2. Змовник має право: </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6.2.1. Контролювати поставку товару у строки, встановлені цим Договором; </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6.2.2. Зменшувати обсяг закупівлі товару та  вартість цього Договору залежно від реального фінансування видатків. У такому разі Сторони вносять відповідні зміни до цього Договору; </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6.2.3. Повернути накладну ,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6.2.4. Інші права:  Замовник має право відмовитись від прийняття товару у разі невідповідності його якості, технічному стану і комплектації. </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6.2.5.  Замовник</w:t>
            </w:r>
            <w:r w:rsidRPr="00EA4406">
              <w:rPr>
                <w:rFonts w:ascii="Times New Roman" w:hAnsi="Times New Roman" w:cs="Times New Roman"/>
              </w:rPr>
              <w:t xml:space="preserve"> має право достроково  в односторонньому порядку  розірвати Договір у разі систематичного ( більше 3-х разів) порушення Постачальником договірних зобов’язань ( у разі поставки неякісної продукції , недотримання термінів постачання , ненадання сертифікатів якості продукції, при відсутності довідки про обробку транспортного засобу та особистої санітарної книжки водія , експедитора , вантажника ) з обов’язковим попередженням за 3 календарні дні. Договір припиняє свою дію після того , як Замовник письмово сповістить Постачальника про своє рішення та проведе з ним розрахунки за фактично поставлений товар.</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6.3. Постачальник  зобов’язаний: </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6.3.1. Забезпечити поставку товару у строки, встановлені цим Договором; </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6.3.2. Забезпечити поставку товару, якість якого відповідає умовам, установленим розділом II цього Договору; </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6.3.3. У разі поставки неякісних товарів, або таких товарів, що не відповідають  вимогам даного Договору, Постачальник повинен замінити товар протягом 24 годин.</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6.3.4. Надати  копії документів, що засвідчують якість Товару, а також всю необхідну для постачальника документацію згідно чинного законодавства.</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6.3.5. Згідно ч.2 ст. 6 Закону України  «Про захист прав споживачів» з разі потреби проводити у відповідних лабораторіях  випробування  харчових продуктів та сільськогосподарської сировини </w:t>
            </w:r>
            <w:r w:rsidRPr="00EA4406">
              <w:rPr>
                <w:rFonts w:ascii="Times New Roman" w:hAnsi="Times New Roman" w:cs="Times New Roman"/>
                <w:color w:val="000000"/>
              </w:rPr>
              <w:lastRenderedPageBreak/>
              <w:t>фізико-хімічних показників та показників безпеки , за власний рахунок  Постачальника.</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6.4. Постачальник  має право: </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6.4.1. Своєчасно та в повному обсязі отримувати плату за поставлений товар (крім випадків затримки оплати Замовником, як бюджетної установи (відсутність коштів на розрахунковому рахунку)); </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6.4.2. На дострокову поставку товару за письмовим погодженням Замовника;</w:t>
            </w:r>
          </w:p>
        </w:tc>
      </w:tr>
    </w:tbl>
    <w:p w:rsidR="00DB4AC1" w:rsidRPr="00EA4406" w:rsidRDefault="00DB4AC1" w:rsidP="00DB4AC1">
      <w:pPr>
        <w:ind w:hanging="2"/>
        <w:contextualSpacing/>
        <w:jc w:val="center"/>
        <w:rPr>
          <w:rFonts w:ascii="Times New Roman" w:hAnsi="Times New Roman"/>
          <w:sz w:val="24"/>
          <w:szCs w:val="24"/>
        </w:rPr>
      </w:pPr>
      <w:r w:rsidRPr="00EA4406">
        <w:rPr>
          <w:rFonts w:ascii="Times New Roman" w:hAnsi="Times New Roman"/>
          <w:b/>
          <w:sz w:val="24"/>
          <w:szCs w:val="24"/>
        </w:rPr>
        <w:lastRenderedPageBreak/>
        <w:t>VII. ВІДПОВІДАЛЬНІСТЬ СТОРІН</w:t>
      </w:r>
    </w:p>
    <w:tbl>
      <w:tblPr>
        <w:tblW w:w="10353" w:type="dxa"/>
        <w:jc w:val="center"/>
        <w:tblInd w:w="147" w:type="dxa"/>
        <w:tblLayout w:type="fixed"/>
        <w:tblCellMar>
          <w:top w:w="15" w:type="dxa"/>
          <w:left w:w="15" w:type="dxa"/>
          <w:bottom w:w="15" w:type="dxa"/>
          <w:right w:w="15" w:type="dxa"/>
        </w:tblCellMar>
        <w:tblLook w:val="0000" w:firstRow="0" w:lastRow="0" w:firstColumn="0" w:lastColumn="0" w:noHBand="0" w:noVBand="0"/>
      </w:tblPr>
      <w:tblGrid>
        <w:gridCol w:w="10353"/>
      </w:tblGrid>
      <w:tr w:rsidR="00DB4AC1" w:rsidRPr="00EA4406" w:rsidTr="00DB4AC1">
        <w:trPr>
          <w:jc w:val="center"/>
        </w:trPr>
        <w:tc>
          <w:tcPr>
            <w:tcW w:w="10353" w:type="dxa"/>
            <w:vAlign w:val="center"/>
          </w:tcPr>
          <w:p w:rsidR="00DB4AC1" w:rsidRPr="00EA4406" w:rsidRDefault="00DB4AC1" w:rsidP="00DB4AC1">
            <w:pPr>
              <w:pStyle w:val="NormalWebWeb"/>
              <w:widowControl w:val="0"/>
              <w:ind w:hanging="2"/>
              <w:contextualSpacing/>
              <w:jc w:val="both"/>
              <w:rPr>
                <w:rFonts w:ascii="Times New Roman" w:hAnsi="Times New Roman" w:cs="Times New Roman"/>
                <w:color w:val="000000"/>
              </w:rPr>
            </w:pPr>
            <w:r w:rsidRPr="00EA4406">
              <w:rPr>
                <w:rFonts w:ascii="Times New Roman" w:hAnsi="Times New Roman" w:cs="Times New Roman"/>
                <w:color w:val="000000"/>
              </w:rPr>
              <w:t xml:space="preserve">7.1. За невиконання або несвоєчасне чи неналежне виконання своїх зобов’язань за цим договором сторони несуть відповідальність згідно чинного законодавства та Договору. </w:t>
            </w:r>
          </w:p>
          <w:p w:rsidR="00DB4AC1" w:rsidRPr="00EA4406" w:rsidRDefault="00DB4AC1" w:rsidP="00DB4AC1">
            <w:pPr>
              <w:pStyle w:val="NormalWebWeb"/>
              <w:widowControl w:val="0"/>
              <w:ind w:hanging="2"/>
              <w:contextualSpacing/>
              <w:jc w:val="both"/>
              <w:rPr>
                <w:rFonts w:ascii="Times New Roman" w:hAnsi="Times New Roman" w:cs="Times New Roman"/>
                <w:color w:val="000000"/>
                <w:lang w:eastAsia="ru-RU"/>
              </w:rPr>
            </w:pPr>
            <w:r w:rsidRPr="00EA4406">
              <w:rPr>
                <w:rFonts w:ascii="Times New Roman" w:eastAsia="Arial" w:hAnsi="Times New Roman" w:cs="Times New Roman"/>
                <w:color w:val="000000"/>
                <w:lang w:eastAsia="ar-SA"/>
              </w:rPr>
              <w:t xml:space="preserve">7.2. </w:t>
            </w:r>
            <w:r w:rsidRPr="00EA4406">
              <w:rPr>
                <w:rFonts w:ascii="Times New Roman" w:hAnsi="Times New Roman" w:cs="Times New Roman"/>
                <w:color w:val="000000"/>
                <w:lang w:eastAsia="ru-RU"/>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B4AC1" w:rsidRPr="00EA4406" w:rsidRDefault="00DB4AC1" w:rsidP="00DB4AC1">
            <w:pPr>
              <w:pStyle w:val="NormalWebWeb"/>
              <w:widowControl w:val="0"/>
              <w:ind w:hanging="2"/>
              <w:contextualSpacing/>
              <w:jc w:val="both"/>
              <w:rPr>
                <w:rFonts w:ascii="Times New Roman" w:eastAsia="Arial" w:hAnsi="Times New Roman" w:cs="Times New Roman"/>
                <w:color w:val="000000"/>
                <w:lang w:eastAsia="ar-SA"/>
              </w:rPr>
            </w:pPr>
            <w:r w:rsidRPr="00EA4406">
              <w:rPr>
                <w:rFonts w:ascii="Times New Roman" w:eastAsia="Arial" w:hAnsi="Times New Roman" w:cs="Times New Roman"/>
                <w:color w:val="000000"/>
                <w:lang w:eastAsia="ar-SA"/>
              </w:rPr>
              <w:t>7.3.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Замовникові штраф в розмірі 10% від вартості партії Товару, поставка якого прострочена або поставлена з меншою кількістю.</w:t>
            </w:r>
          </w:p>
          <w:p w:rsidR="00DB4AC1" w:rsidRPr="00EA4406" w:rsidRDefault="00DB4AC1" w:rsidP="00DB4AC1">
            <w:pPr>
              <w:pStyle w:val="NormalWebWeb"/>
              <w:widowControl w:val="0"/>
              <w:ind w:hanging="2"/>
              <w:contextualSpacing/>
              <w:jc w:val="both"/>
              <w:rPr>
                <w:rFonts w:ascii="Times New Roman" w:eastAsia="Arial" w:hAnsi="Times New Roman" w:cs="Times New Roman"/>
                <w:color w:val="000000"/>
                <w:lang w:eastAsia="ar-SA"/>
              </w:rPr>
            </w:pPr>
            <w:r w:rsidRPr="00EA4406">
              <w:rPr>
                <w:rFonts w:ascii="Times New Roman" w:eastAsia="Arial" w:hAnsi="Times New Roman" w:cs="Times New Roman"/>
                <w:color w:val="000000"/>
                <w:lang w:eastAsia="ar-SA"/>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DB4AC1" w:rsidRPr="00EA4406" w:rsidRDefault="00DB4AC1" w:rsidP="00DB4AC1">
            <w:pPr>
              <w:pStyle w:val="NormalWebWeb"/>
              <w:widowControl w:val="0"/>
              <w:ind w:hanging="2"/>
              <w:contextualSpacing/>
              <w:jc w:val="both"/>
              <w:rPr>
                <w:rFonts w:ascii="Times New Roman" w:eastAsia="Arial" w:hAnsi="Times New Roman" w:cs="Times New Roman"/>
                <w:color w:val="000000"/>
                <w:lang w:eastAsia="ar-SA"/>
              </w:rPr>
            </w:pPr>
            <w:r w:rsidRPr="00EA4406">
              <w:rPr>
                <w:rFonts w:ascii="Times New Roman" w:eastAsia="Arial" w:hAnsi="Times New Roman" w:cs="Times New Roman"/>
                <w:color w:val="000000"/>
                <w:lang w:eastAsia="ar-SA"/>
              </w:rPr>
              <w:t>7.4. Сплата Стороною передбачених цим Договором штрафних санкцій не звільняє Сторону від виконання взятих на себе зобов’язань.</w:t>
            </w:r>
          </w:p>
          <w:p w:rsidR="00DB4AC1" w:rsidRPr="00EA4406" w:rsidRDefault="00DB4AC1" w:rsidP="00DB4AC1">
            <w:pPr>
              <w:pStyle w:val="NormalWebWeb"/>
              <w:widowControl w:val="0"/>
              <w:ind w:hanging="2"/>
              <w:contextualSpacing/>
              <w:jc w:val="both"/>
              <w:rPr>
                <w:rFonts w:ascii="Times New Roman" w:eastAsia="Arial" w:hAnsi="Times New Roman" w:cs="Times New Roman"/>
                <w:color w:val="000000"/>
                <w:lang w:eastAsia="ar-SA"/>
              </w:rPr>
            </w:pPr>
            <w:r w:rsidRPr="00EA4406">
              <w:rPr>
                <w:rFonts w:ascii="Times New Roman" w:eastAsia="Arial" w:hAnsi="Times New Roman" w:cs="Times New Roman"/>
                <w:color w:val="000000"/>
                <w:lang w:eastAsia="ar-SA"/>
              </w:rPr>
              <w:t>7.5. У випадку виникнення суперечностей, Сторони зобов’язані провести переговори для врегулювання суперечливих питань.</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7.6. У разі затримки поставки товару Постачальник сплачує Замовнику пеню в розмірі облікової ставки НБУ від суми непоставленого товару  за кожний день затримки. Сплата штрафних санкцій не звільняє Постачальника від виконання зобов’язань за цим Договором.</w:t>
            </w:r>
          </w:p>
          <w:p w:rsidR="00DB4AC1" w:rsidRPr="00EA4406" w:rsidRDefault="00DB4AC1" w:rsidP="00D842AA">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rPr>
              <w:t>7.7. Після підписання цього договору всі попередні переговори з ним листування , протоколи про наміри та будь-які інші усні або письмові домовленості сторін з питань , що так чи інакше стосуються цього Договору , втрачають юридичну силу , але можуть братись до уваги при тлумаченні умов цього Договору ( ст.. 188 ГКУ «Порядок зміни та розірвання господарського договору»).</w:t>
            </w:r>
          </w:p>
        </w:tc>
      </w:tr>
    </w:tbl>
    <w:p w:rsidR="00DB4AC1" w:rsidRPr="00EA4406" w:rsidRDefault="00DB4AC1" w:rsidP="00DB4AC1">
      <w:pPr>
        <w:widowControl w:val="0"/>
        <w:ind w:hanging="2"/>
        <w:contextualSpacing/>
        <w:jc w:val="center"/>
        <w:rPr>
          <w:rFonts w:ascii="Times New Roman" w:hAnsi="Times New Roman"/>
          <w:sz w:val="24"/>
          <w:szCs w:val="24"/>
        </w:rPr>
      </w:pPr>
      <w:r w:rsidRPr="00EA4406">
        <w:rPr>
          <w:rFonts w:ascii="Times New Roman" w:hAnsi="Times New Roman"/>
          <w:b/>
          <w:sz w:val="24"/>
          <w:szCs w:val="24"/>
        </w:rPr>
        <w:t>VIII. ОБСТАВИНИ НЕПЕРЕБОРНОЇ СИЛИ</w:t>
      </w:r>
    </w:p>
    <w:tbl>
      <w:tblPr>
        <w:tblW w:w="10500" w:type="dxa"/>
        <w:jc w:val="center"/>
        <w:tblLayout w:type="fixed"/>
        <w:tblCellMar>
          <w:top w:w="15" w:type="dxa"/>
          <w:left w:w="15" w:type="dxa"/>
          <w:bottom w:w="15" w:type="dxa"/>
          <w:right w:w="15" w:type="dxa"/>
        </w:tblCellMar>
        <w:tblLook w:val="0000" w:firstRow="0" w:lastRow="0" w:firstColumn="0" w:lastColumn="0" w:noHBand="0" w:noVBand="0"/>
      </w:tblPr>
      <w:tblGrid>
        <w:gridCol w:w="10500"/>
      </w:tblGrid>
      <w:tr w:rsidR="00DB4AC1" w:rsidRPr="00EA4406" w:rsidTr="00DB4AC1">
        <w:trPr>
          <w:trHeight w:val="2776"/>
          <w:jc w:val="center"/>
        </w:trPr>
        <w:tc>
          <w:tcPr>
            <w:tcW w:w="10500" w:type="dxa"/>
            <w:vAlign w:val="center"/>
          </w:tcPr>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8.3. Доказом виникнення обставин непереборної сили та строку їх дії є відповідні документи: Довідка видана Торгово-промисловою палатою України, або її територіальним підрозділом.</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8.4.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w:t>
            </w:r>
          </w:p>
          <w:p w:rsidR="00DB4AC1" w:rsidRPr="00EA4406" w:rsidRDefault="00DB4AC1" w:rsidP="00DB4AC1">
            <w:pPr>
              <w:pStyle w:val="NormalWebWeb"/>
              <w:widowControl w:val="0"/>
              <w:ind w:hanging="2"/>
              <w:contextualSpacing/>
              <w:jc w:val="both"/>
              <w:rPr>
                <w:rFonts w:ascii="Times New Roman" w:hAnsi="Times New Roman" w:cs="Times New Roman"/>
              </w:rPr>
            </w:pPr>
          </w:p>
        </w:tc>
      </w:tr>
    </w:tbl>
    <w:p w:rsidR="00DB4AC1" w:rsidRPr="00EA4406" w:rsidRDefault="00DB4AC1" w:rsidP="00DB4AC1">
      <w:pPr>
        <w:ind w:hanging="2"/>
        <w:contextualSpacing/>
        <w:jc w:val="center"/>
        <w:rPr>
          <w:rFonts w:ascii="Times New Roman" w:hAnsi="Times New Roman"/>
          <w:sz w:val="24"/>
          <w:szCs w:val="24"/>
        </w:rPr>
      </w:pPr>
      <w:r w:rsidRPr="00EA4406">
        <w:rPr>
          <w:rFonts w:ascii="Times New Roman" w:hAnsi="Times New Roman"/>
          <w:b/>
          <w:sz w:val="24"/>
          <w:szCs w:val="24"/>
        </w:rPr>
        <w:t>IX. ВИРІШЕННЯ СПОРІВ</w:t>
      </w:r>
    </w:p>
    <w:tbl>
      <w:tblPr>
        <w:tblW w:w="10500" w:type="dxa"/>
        <w:jc w:val="center"/>
        <w:tblLayout w:type="fixed"/>
        <w:tblCellMar>
          <w:top w:w="15" w:type="dxa"/>
          <w:left w:w="15" w:type="dxa"/>
          <w:bottom w:w="15" w:type="dxa"/>
          <w:right w:w="15" w:type="dxa"/>
        </w:tblCellMar>
        <w:tblLook w:val="0000" w:firstRow="0" w:lastRow="0" w:firstColumn="0" w:lastColumn="0" w:noHBand="0" w:noVBand="0"/>
      </w:tblPr>
      <w:tblGrid>
        <w:gridCol w:w="10500"/>
      </w:tblGrid>
      <w:tr w:rsidR="00DB4AC1" w:rsidRPr="00EA4406" w:rsidTr="00DB4AC1">
        <w:trPr>
          <w:jc w:val="center"/>
        </w:trPr>
        <w:tc>
          <w:tcPr>
            <w:tcW w:w="10500" w:type="dxa"/>
            <w:vAlign w:val="center"/>
          </w:tcPr>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9.2. У разі недосягнення Сторонами згоди спори (розбіжності) вирішуються у судовому порядку.</w:t>
            </w:r>
          </w:p>
        </w:tc>
      </w:tr>
    </w:tbl>
    <w:p w:rsidR="00DB4AC1" w:rsidRPr="00EA4406" w:rsidRDefault="00DB4AC1" w:rsidP="00DB4AC1">
      <w:pPr>
        <w:widowControl w:val="0"/>
        <w:ind w:hanging="2"/>
        <w:contextualSpacing/>
        <w:jc w:val="center"/>
        <w:rPr>
          <w:rFonts w:ascii="Times New Roman" w:hAnsi="Times New Roman"/>
          <w:sz w:val="24"/>
          <w:szCs w:val="24"/>
        </w:rPr>
      </w:pPr>
      <w:r w:rsidRPr="00EA4406">
        <w:rPr>
          <w:rFonts w:ascii="Times New Roman" w:hAnsi="Times New Roman"/>
          <w:b/>
          <w:sz w:val="24"/>
          <w:szCs w:val="24"/>
        </w:rPr>
        <w:t>X. СТРОК ДІЇ ДОГОВОРУ</w:t>
      </w:r>
    </w:p>
    <w:tbl>
      <w:tblPr>
        <w:tblW w:w="10500" w:type="dxa"/>
        <w:jc w:val="center"/>
        <w:tblLayout w:type="fixed"/>
        <w:tblCellMar>
          <w:top w:w="15" w:type="dxa"/>
          <w:left w:w="15" w:type="dxa"/>
          <w:bottom w:w="15" w:type="dxa"/>
          <w:right w:w="15" w:type="dxa"/>
        </w:tblCellMar>
        <w:tblLook w:val="0000" w:firstRow="0" w:lastRow="0" w:firstColumn="0" w:lastColumn="0" w:noHBand="0" w:noVBand="0"/>
      </w:tblPr>
      <w:tblGrid>
        <w:gridCol w:w="10500"/>
      </w:tblGrid>
      <w:tr w:rsidR="00DB4AC1" w:rsidRPr="00EA4406" w:rsidTr="00D842AA">
        <w:trPr>
          <w:trHeight w:val="2325"/>
          <w:jc w:val="center"/>
        </w:trPr>
        <w:tc>
          <w:tcPr>
            <w:tcW w:w="10500" w:type="dxa"/>
            <w:vAlign w:val="center"/>
          </w:tcPr>
          <w:p w:rsidR="00DB4AC1" w:rsidRDefault="00DB4AC1" w:rsidP="00DB4AC1">
            <w:pPr>
              <w:widowControl w:val="0"/>
              <w:spacing w:after="0" w:line="240" w:lineRule="auto"/>
              <w:ind w:hanging="2"/>
              <w:contextualSpacing/>
              <w:jc w:val="both"/>
              <w:rPr>
                <w:rFonts w:ascii="Times New Roman" w:hAnsi="Times New Roman"/>
                <w:b/>
                <w:sz w:val="24"/>
                <w:szCs w:val="24"/>
              </w:rPr>
            </w:pPr>
            <w:r w:rsidRPr="00EA4406">
              <w:rPr>
                <w:rFonts w:ascii="Times New Roman" w:hAnsi="Times New Roman"/>
                <w:color w:val="000000"/>
                <w:sz w:val="24"/>
                <w:szCs w:val="24"/>
              </w:rPr>
              <w:lastRenderedPageBreak/>
              <w:t xml:space="preserve">10.1. Цей Договір набирає чинності з дати укладання , </w:t>
            </w:r>
            <w:r w:rsidR="00A127A3">
              <w:rPr>
                <w:rFonts w:ascii="Times New Roman" w:hAnsi="Times New Roman"/>
                <w:color w:val="000000"/>
                <w:sz w:val="24"/>
                <w:szCs w:val="24"/>
              </w:rPr>
              <w:t>та</w:t>
            </w:r>
            <w:r w:rsidRPr="00EA4406">
              <w:rPr>
                <w:rFonts w:ascii="Times New Roman" w:hAnsi="Times New Roman"/>
                <w:color w:val="000000"/>
                <w:sz w:val="24"/>
                <w:szCs w:val="24"/>
              </w:rPr>
              <w:t xml:space="preserve"> діє </w:t>
            </w:r>
            <w:r w:rsidRPr="00EA4406">
              <w:rPr>
                <w:rFonts w:ascii="Times New Roman" w:hAnsi="Times New Roman"/>
                <w:sz w:val="24"/>
                <w:szCs w:val="24"/>
              </w:rPr>
              <w:t>до</w:t>
            </w:r>
            <w:r w:rsidRPr="00EA4406">
              <w:rPr>
                <w:rFonts w:ascii="Times New Roman" w:hAnsi="Times New Roman"/>
                <w:b/>
                <w:sz w:val="24"/>
                <w:szCs w:val="24"/>
              </w:rPr>
              <w:t xml:space="preserve"> 31.12.202</w:t>
            </w:r>
            <w:r>
              <w:rPr>
                <w:rFonts w:ascii="Times New Roman" w:hAnsi="Times New Roman"/>
                <w:b/>
                <w:sz w:val="24"/>
                <w:szCs w:val="24"/>
              </w:rPr>
              <w:t>3</w:t>
            </w:r>
            <w:r w:rsidRPr="00EA4406">
              <w:rPr>
                <w:rFonts w:ascii="Times New Roman" w:hAnsi="Times New Roman"/>
                <w:b/>
                <w:sz w:val="24"/>
                <w:szCs w:val="24"/>
              </w:rPr>
              <w:t xml:space="preserve"> року .</w:t>
            </w:r>
          </w:p>
          <w:p w:rsidR="00A127A3" w:rsidRPr="00EA4406" w:rsidRDefault="00A127A3" w:rsidP="00DB4AC1">
            <w:pPr>
              <w:widowControl w:val="0"/>
              <w:spacing w:after="0" w:line="240" w:lineRule="auto"/>
              <w:ind w:hanging="2"/>
              <w:contextualSpacing/>
              <w:jc w:val="both"/>
              <w:rPr>
                <w:rFonts w:ascii="Times New Roman" w:hAnsi="Times New Roman"/>
                <w:b/>
                <w:sz w:val="24"/>
                <w:szCs w:val="24"/>
              </w:rPr>
            </w:pPr>
            <w:r w:rsidRPr="00A127A3">
              <w:rPr>
                <w:rFonts w:ascii="Times New Roman" w:hAnsi="Times New Roman"/>
                <w:sz w:val="24"/>
                <w:szCs w:val="24"/>
              </w:rPr>
              <w:t>10.2.</w:t>
            </w:r>
            <w:r w:rsidR="00E415B8">
              <w:rPr>
                <w:rFonts w:ascii="Times New Roman" w:hAnsi="Times New Roman"/>
                <w:sz w:val="24"/>
                <w:szCs w:val="24"/>
              </w:rPr>
              <w:t xml:space="preserve"> </w:t>
            </w:r>
            <w:r w:rsidRPr="00487D5F">
              <w:rPr>
                <w:rFonts w:ascii="Times New Roman" w:hAnsi="Times New Roman"/>
                <w:bCs/>
                <w:kern w:val="28"/>
                <w:sz w:val="24"/>
                <w:szCs w:val="24"/>
              </w:rPr>
              <w:t>Закінчення строку дії Договору не звільняє Сторони від виконання</w:t>
            </w:r>
            <w:r w:rsidRPr="00487D5F">
              <w:rPr>
                <w:rFonts w:ascii="Times New Roman" w:hAnsi="Times New Roman"/>
                <w:b/>
                <w:bCs/>
                <w:kern w:val="28"/>
                <w:sz w:val="24"/>
                <w:szCs w:val="24"/>
              </w:rPr>
              <w:t xml:space="preserve"> </w:t>
            </w:r>
            <w:r w:rsidRPr="00487D5F">
              <w:rPr>
                <w:rFonts w:ascii="Times New Roman" w:hAnsi="Times New Roman"/>
                <w:sz w:val="24"/>
                <w:szCs w:val="24"/>
              </w:rPr>
              <w:t>тих зобов’язань, що лишились невиконаними</w:t>
            </w:r>
            <w:r w:rsidR="00E415B8">
              <w:rPr>
                <w:rFonts w:ascii="Times New Roman" w:hAnsi="Times New Roman"/>
                <w:sz w:val="24"/>
                <w:szCs w:val="24"/>
              </w:rPr>
              <w:t>.</w:t>
            </w:r>
          </w:p>
          <w:p w:rsidR="00DB4AC1" w:rsidRPr="00EA4406" w:rsidRDefault="00DB4AC1" w:rsidP="00DB4AC1">
            <w:pPr>
              <w:widowControl w:val="0"/>
              <w:spacing w:after="0" w:line="240" w:lineRule="auto"/>
              <w:ind w:hanging="2"/>
              <w:contextualSpacing/>
              <w:jc w:val="both"/>
              <w:rPr>
                <w:rFonts w:ascii="Times New Roman" w:hAnsi="Times New Roman"/>
                <w:color w:val="000000"/>
                <w:sz w:val="24"/>
                <w:szCs w:val="24"/>
              </w:rPr>
            </w:pPr>
            <w:r w:rsidRPr="00EA4406">
              <w:rPr>
                <w:rFonts w:ascii="Times New Roman" w:hAnsi="Times New Roman"/>
                <w:color w:val="000000"/>
                <w:sz w:val="24"/>
                <w:szCs w:val="24"/>
              </w:rPr>
              <w:t>10.2. Цей Договір укладається і підписується у 2 примірниках, що мають однакову юридичну силу.</w:t>
            </w:r>
          </w:p>
          <w:p w:rsidR="00DB4AC1" w:rsidRPr="00EA4406" w:rsidRDefault="00DB4AC1" w:rsidP="00D842AA">
            <w:pPr>
              <w:widowControl w:val="0"/>
              <w:spacing w:after="0" w:line="240" w:lineRule="auto"/>
              <w:ind w:hanging="2"/>
              <w:contextualSpacing/>
              <w:jc w:val="both"/>
              <w:rPr>
                <w:rFonts w:ascii="Times New Roman" w:hAnsi="Times New Roman" w:cs="Times New Roman"/>
              </w:rPr>
            </w:pPr>
            <w:r w:rsidRPr="00EA4406">
              <w:rPr>
                <w:rFonts w:ascii="Times New Roman" w:hAnsi="Times New Roman"/>
                <w:color w:val="000000"/>
                <w:sz w:val="24"/>
                <w:szCs w:val="24"/>
              </w:rPr>
              <w:t>10.3.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r w:rsidRPr="00EA4406">
              <w:rPr>
                <w:rFonts w:ascii="Times New Roman" w:hAnsi="Times New Roman" w:cs="Times New Roman"/>
                <w:color w:val="000000"/>
              </w:rPr>
              <w:t> </w:t>
            </w:r>
          </w:p>
        </w:tc>
      </w:tr>
    </w:tbl>
    <w:p w:rsidR="00DB4AC1" w:rsidRPr="00EA4406" w:rsidRDefault="00DB4AC1" w:rsidP="00DB4AC1">
      <w:pPr>
        <w:pStyle w:val="31"/>
        <w:widowControl w:val="0"/>
        <w:spacing w:before="0" w:after="0"/>
        <w:contextualSpacing/>
        <w:jc w:val="center"/>
        <w:rPr>
          <w:rFonts w:ascii="Times New Roman" w:hAnsi="Times New Roman" w:cs="Times New Roman"/>
          <w:sz w:val="24"/>
          <w:szCs w:val="24"/>
        </w:rPr>
      </w:pPr>
      <w:r w:rsidRPr="00EA4406">
        <w:rPr>
          <w:rFonts w:ascii="Times New Roman" w:hAnsi="Times New Roman" w:cs="Times New Roman"/>
          <w:b/>
          <w:color w:val="000000"/>
          <w:sz w:val="24"/>
          <w:szCs w:val="24"/>
        </w:rPr>
        <w:t>XI. ІНШІ УМОВИ</w:t>
      </w:r>
    </w:p>
    <w:p w:rsidR="00DB4AC1" w:rsidRPr="00EA4406" w:rsidRDefault="00DB4AC1" w:rsidP="00DB4AC1">
      <w:pPr>
        <w:spacing w:after="0" w:line="240" w:lineRule="auto"/>
        <w:ind w:hanging="2"/>
        <w:contextualSpacing/>
        <w:jc w:val="both"/>
        <w:rPr>
          <w:rFonts w:ascii="Times New Roman" w:hAnsi="Times New Roman"/>
          <w:sz w:val="24"/>
          <w:szCs w:val="24"/>
        </w:rPr>
      </w:pPr>
      <w:r w:rsidRPr="00D61301">
        <w:rPr>
          <w:rFonts w:ascii="Times New Roman" w:hAnsi="Times New Roman"/>
          <w:sz w:val="24"/>
          <w:szCs w:val="24"/>
        </w:rPr>
        <w:t xml:space="preserve">11.1. Умови Договору про закупівлю не повинні відрізнятися від умов пропозиції </w:t>
      </w:r>
      <w:r>
        <w:rPr>
          <w:rFonts w:ascii="Times New Roman" w:hAnsi="Times New Roman"/>
          <w:sz w:val="24"/>
          <w:szCs w:val="24"/>
        </w:rPr>
        <w:t>відкритих</w:t>
      </w:r>
      <w:r w:rsidRPr="00D61301">
        <w:rPr>
          <w:rFonts w:ascii="Times New Roman" w:hAnsi="Times New Roman"/>
          <w:sz w:val="24"/>
          <w:szCs w:val="24"/>
        </w:rPr>
        <w:t xml:space="preserve"> торгів учасника-переможця процедури закупівлі, мають однакову юридичну силу для кожної із Сторін і можуть бути змінені за їх взаємною згодою з обов’язковим укладенням додаткової угоди. </w:t>
      </w:r>
      <w:r w:rsidRPr="00EA4406">
        <w:rPr>
          <w:rFonts w:ascii="Times New Roman" w:hAnsi="Times New Roman"/>
          <w:sz w:val="24"/>
          <w:szCs w:val="24"/>
        </w:rPr>
        <w:t xml:space="preserve">Зміни та доповнення до цього Договору (додаткові угоди) мають юридичну силу, якщо вони не суперечать вимогам чинного законодавства України, письмово оформлені, підписані уповноваженими представниками Сторін і завірені печатками (за наявності). Одностороннє внесення змін чи доповнень до Договору не дозволяється. </w:t>
      </w:r>
    </w:p>
    <w:p w:rsidR="00DB4AC1" w:rsidRPr="00EA4406" w:rsidRDefault="00DB4AC1" w:rsidP="00DB4AC1">
      <w:pPr>
        <w:spacing w:after="0" w:line="240" w:lineRule="auto"/>
        <w:ind w:hanging="2"/>
        <w:contextualSpacing/>
        <w:jc w:val="both"/>
        <w:rPr>
          <w:rFonts w:ascii="Times New Roman" w:hAnsi="Times New Roman"/>
          <w:sz w:val="24"/>
          <w:szCs w:val="24"/>
        </w:rPr>
      </w:pPr>
      <w:r w:rsidRPr="00EA4406">
        <w:rPr>
          <w:rFonts w:ascii="Times New Roman" w:hAnsi="Times New Roman"/>
          <w:sz w:val="24"/>
          <w:szCs w:val="24"/>
        </w:rPr>
        <w:t>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rsidR="00DB4AC1" w:rsidRPr="008E725D" w:rsidRDefault="00DB4AC1" w:rsidP="00DB4AC1">
      <w:pPr>
        <w:spacing w:after="0" w:line="240" w:lineRule="auto"/>
        <w:ind w:hanging="2"/>
        <w:contextualSpacing/>
        <w:jc w:val="both"/>
        <w:rPr>
          <w:rFonts w:ascii="Times New Roman" w:hAnsi="Times New Roman"/>
          <w:sz w:val="24"/>
          <w:szCs w:val="24"/>
        </w:rPr>
      </w:pPr>
      <w:r w:rsidRPr="00EA4406">
        <w:rPr>
          <w:rFonts w:ascii="Times New Roman" w:hAnsi="Times New Roman"/>
          <w:sz w:val="24"/>
          <w:szCs w:val="24"/>
        </w:rPr>
        <w:t xml:space="preserve">11.2. </w:t>
      </w:r>
      <w:r w:rsidRPr="008E725D">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B4AC1" w:rsidRPr="008E725D" w:rsidRDefault="00DB4AC1" w:rsidP="00DB4AC1">
      <w:pPr>
        <w:spacing w:after="0" w:line="240" w:lineRule="auto"/>
        <w:ind w:hanging="2"/>
        <w:contextualSpacing/>
        <w:jc w:val="both"/>
        <w:rPr>
          <w:rFonts w:ascii="Times New Roman" w:hAnsi="Times New Roman"/>
          <w:sz w:val="24"/>
          <w:szCs w:val="24"/>
        </w:rPr>
      </w:pPr>
      <w:r w:rsidRPr="008E725D">
        <w:rPr>
          <w:rFonts w:ascii="Times New Roman" w:hAnsi="Times New Roman"/>
          <w:sz w:val="24"/>
          <w:szCs w:val="24"/>
        </w:rPr>
        <w:t>1) зменшення обсягів закупівлі, зокрема з урахуванням фактичного обсягу видатків замовника;</w:t>
      </w:r>
    </w:p>
    <w:p w:rsidR="00DB4AC1" w:rsidRPr="008E725D" w:rsidRDefault="00DB4AC1" w:rsidP="00DB4AC1">
      <w:pPr>
        <w:spacing w:after="0" w:line="240" w:lineRule="auto"/>
        <w:ind w:hanging="2"/>
        <w:contextualSpacing/>
        <w:jc w:val="both"/>
        <w:rPr>
          <w:rFonts w:ascii="Times New Roman" w:hAnsi="Times New Roman"/>
          <w:sz w:val="24"/>
          <w:szCs w:val="24"/>
        </w:rPr>
      </w:pPr>
      <w:r w:rsidRPr="008E725D">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4AC1" w:rsidRPr="008E725D" w:rsidRDefault="00DB4AC1" w:rsidP="00DB4AC1">
      <w:pPr>
        <w:spacing w:after="0" w:line="240" w:lineRule="auto"/>
        <w:ind w:hanging="2"/>
        <w:contextualSpacing/>
        <w:jc w:val="both"/>
        <w:rPr>
          <w:rFonts w:ascii="Times New Roman" w:hAnsi="Times New Roman"/>
          <w:sz w:val="24"/>
          <w:szCs w:val="24"/>
        </w:rPr>
      </w:pPr>
      <w:r w:rsidRPr="008E725D">
        <w:rPr>
          <w:rFonts w:ascii="Times New Roman" w:hAnsi="Times New Roman"/>
          <w:sz w:val="24"/>
          <w:szCs w:val="24"/>
        </w:rPr>
        <w:t xml:space="preserve">     Змінена ціна на товар вказується  в Додатковій угоді до Договору, за згодою Сторін. Зміна ціни за одиницю товару допускається за умови надання Стороною, яка пропонує зміни, документального підтвердження факту коливання ціни на ринку в торговій зоні, а саме документи про факт та динаміку зміни ціни товару на ринку з пропозицією зміни ціни, порівняно з періодом укладення Договору, або підписання останньої Додаткової угоди до Договору про зміну ціни одиниці товару через коливання ціни на ринку. Документальним підтвердженням факту коливання ціни на ринку може бути Статистична довідка по регіону Замовника. Замовник має право відмовитись від зміни ціни у випадках, якщо Постачальником не надано належне документальне підтвердження підвищення ціни, передбачене цим пунктом;</w:t>
      </w:r>
    </w:p>
    <w:p w:rsidR="00DB4AC1" w:rsidRPr="008E725D" w:rsidRDefault="00DB4AC1" w:rsidP="00DB4AC1">
      <w:pPr>
        <w:spacing w:after="0" w:line="240" w:lineRule="auto"/>
        <w:ind w:hanging="2"/>
        <w:contextualSpacing/>
        <w:jc w:val="both"/>
        <w:rPr>
          <w:rFonts w:ascii="Times New Roman" w:hAnsi="Times New Roman"/>
          <w:sz w:val="24"/>
          <w:szCs w:val="24"/>
        </w:rPr>
      </w:pPr>
      <w:r w:rsidRPr="008E725D">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B4AC1" w:rsidRPr="008E725D" w:rsidRDefault="00DB4AC1" w:rsidP="00DB4AC1">
      <w:pPr>
        <w:spacing w:after="0" w:line="240" w:lineRule="auto"/>
        <w:ind w:hanging="2"/>
        <w:contextualSpacing/>
        <w:jc w:val="both"/>
        <w:rPr>
          <w:rFonts w:ascii="Times New Roman" w:hAnsi="Times New Roman"/>
          <w:sz w:val="24"/>
          <w:szCs w:val="24"/>
        </w:rPr>
      </w:pPr>
      <w:r w:rsidRPr="008E725D">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4AC1" w:rsidRPr="008E725D" w:rsidRDefault="00DB4AC1" w:rsidP="00DB4AC1">
      <w:pPr>
        <w:spacing w:after="0" w:line="240" w:lineRule="auto"/>
        <w:ind w:hanging="2"/>
        <w:contextualSpacing/>
        <w:jc w:val="both"/>
        <w:rPr>
          <w:rFonts w:ascii="Times New Roman" w:hAnsi="Times New Roman"/>
          <w:sz w:val="24"/>
          <w:szCs w:val="24"/>
        </w:rPr>
      </w:pPr>
      <w:r w:rsidRPr="008E725D">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B4AC1" w:rsidRPr="008E725D" w:rsidRDefault="00DB4AC1" w:rsidP="00DB4AC1">
      <w:pPr>
        <w:spacing w:after="0" w:line="240" w:lineRule="auto"/>
        <w:ind w:hanging="2"/>
        <w:contextualSpacing/>
        <w:jc w:val="both"/>
        <w:rPr>
          <w:rFonts w:ascii="Times New Roman" w:hAnsi="Times New Roman"/>
          <w:sz w:val="24"/>
          <w:szCs w:val="24"/>
        </w:rPr>
      </w:pPr>
      <w:r w:rsidRPr="008E725D">
        <w:rPr>
          <w:rFonts w:ascii="Times New Roman" w:hAnsi="Times New Roman"/>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B4AC1" w:rsidRPr="008E725D" w:rsidRDefault="00DB4AC1" w:rsidP="00DB4AC1">
      <w:pPr>
        <w:spacing w:after="0" w:line="240" w:lineRule="auto"/>
        <w:ind w:hanging="2"/>
        <w:contextualSpacing/>
        <w:jc w:val="both"/>
        <w:rPr>
          <w:rFonts w:ascii="Times New Roman" w:hAnsi="Times New Roman"/>
          <w:sz w:val="24"/>
          <w:szCs w:val="24"/>
        </w:rPr>
      </w:pPr>
      <w:r w:rsidRPr="008E725D">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725D">
        <w:rPr>
          <w:rFonts w:ascii="Times New Roman" w:hAnsi="Times New Roman"/>
          <w:sz w:val="24"/>
          <w:szCs w:val="24"/>
        </w:rPr>
        <w:t>Platts</w:t>
      </w:r>
      <w:proofErr w:type="spellEnd"/>
      <w:r w:rsidRPr="008E725D">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B4AC1" w:rsidRDefault="00DB4AC1" w:rsidP="00DB4AC1">
      <w:pPr>
        <w:spacing w:after="0" w:line="240" w:lineRule="auto"/>
        <w:ind w:hanging="2"/>
        <w:contextualSpacing/>
        <w:jc w:val="both"/>
        <w:rPr>
          <w:rFonts w:ascii="Times New Roman" w:hAnsi="Times New Roman"/>
          <w:sz w:val="24"/>
          <w:szCs w:val="24"/>
        </w:rPr>
      </w:pPr>
      <w:r w:rsidRPr="008E725D">
        <w:rPr>
          <w:rFonts w:ascii="Times New Roman" w:hAnsi="Times New Roman"/>
          <w:sz w:val="24"/>
          <w:szCs w:val="24"/>
        </w:rPr>
        <w:t>8) зміни умов у зв’язку із застосуванням положень частини шостої статті 41 Закону.</w:t>
      </w:r>
    </w:p>
    <w:p w:rsidR="00DB4AC1" w:rsidRDefault="00DB4AC1" w:rsidP="00DB4AC1">
      <w:pPr>
        <w:spacing w:after="0" w:line="240" w:lineRule="auto"/>
        <w:ind w:hanging="2"/>
        <w:contextualSpacing/>
        <w:jc w:val="both"/>
        <w:rPr>
          <w:rFonts w:ascii="Times New Roman" w:hAnsi="Times New Roman"/>
          <w:sz w:val="24"/>
          <w:szCs w:val="24"/>
        </w:rPr>
      </w:pPr>
      <w:r w:rsidRPr="001C5613">
        <w:rPr>
          <w:rFonts w:ascii="Times New Roman" w:hAnsi="Times New Roman"/>
          <w:sz w:val="24"/>
          <w:szCs w:val="24"/>
        </w:rPr>
        <w:t>11.</w:t>
      </w:r>
      <w:r w:rsidRPr="00D61301">
        <w:rPr>
          <w:rFonts w:ascii="Times New Roman" w:hAnsi="Times New Roman"/>
          <w:sz w:val="24"/>
          <w:szCs w:val="24"/>
        </w:rPr>
        <w:t>3</w:t>
      </w:r>
      <w:r w:rsidRPr="001C5613">
        <w:rPr>
          <w:rFonts w:ascii="Times New Roman" w:hAnsi="Times New Roman"/>
          <w:sz w:val="24"/>
          <w:szCs w:val="24"/>
        </w:rPr>
        <w:t>.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товару, сума, що визначена у договорі, місце та строки постачання товару, строк дії договору.</w:t>
      </w:r>
    </w:p>
    <w:p w:rsidR="00DB4AC1" w:rsidRDefault="00DB4AC1" w:rsidP="00DB4AC1">
      <w:pPr>
        <w:spacing w:after="0" w:line="240" w:lineRule="auto"/>
        <w:ind w:hanging="2"/>
        <w:contextualSpacing/>
        <w:jc w:val="both"/>
        <w:rPr>
          <w:rFonts w:ascii="Times New Roman" w:hAnsi="Times New Roman"/>
          <w:sz w:val="24"/>
          <w:szCs w:val="24"/>
        </w:rPr>
      </w:pPr>
      <w:r>
        <w:rPr>
          <w:rFonts w:ascii="Times New Roman" w:hAnsi="Times New Roman"/>
          <w:sz w:val="24"/>
          <w:szCs w:val="24"/>
        </w:rPr>
        <w:t>11.</w:t>
      </w:r>
      <w:r w:rsidRPr="00D61301">
        <w:rPr>
          <w:rFonts w:ascii="Times New Roman" w:hAnsi="Times New Roman"/>
          <w:sz w:val="24"/>
          <w:szCs w:val="24"/>
        </w:rPr>
        <w:t>4</w:t>
      </w:r>
      <w:r>
        <w:rPr>
          <w:rFonts w:ascii="Times New Roman" w:hAnsi="Times New Roman"/>
          <w:sz w:val="24"/>
          <w:szCs w:val="24"/>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DB4AC1" w:rsidRDefault="00DB4AC1" w:rsidP="00DB4AC1">
      <w:pPr>
        <w:spacing w:after="0" w:line="240" w:lineRule="auto"/>
        <w:ind w:hanging="2"/>
        <w:contextualSpacing/>
        <w:jc w:val="both"/>
        <w:rPr>
          <w:rFonts w:ascii="Times New Roman" w:hAnsi="Times New Roman"/>
          <w:sz w:val="24"/>
          <w:szCs w:val="24"/>
        </w:rPr>
      </w:pPr>
      <w:r>
        <w:rPr>
          <w:rFonts w:ascii="Times New Roman" w:hAnsi="Times New Roman"/>
          <w:sz w:val="24"/>
          <w:szCs w:val="24"/>
        </w:rPr>
        <w:t>11.</w:t>
      </w:r>
      <w:r w:rsidRPr="001976CF">
        <w:rPr>
          <w:rFonts w:ascii="Times New Roman" w:hAnsi="Times New Roman"/>
          <w:sz w:val="24"/>
          <w:szCs w:val="24"/>
        </w:rPr>
        <w:t>5</w:t>
      </w:r>
      <w:r>
        <w:rPr>
          <w:rFonts w:ascii="Times New Roman" w:hAnsi="Times New Roman"/>
          <w:sz w:val="24"/>
          <w:szCs w:val="24"/>
        </w:rPr>
        <w:t xml:space="preserve">. Своїм підписом під цим Договором Учасник погоджується з оприлюдненням власних персональних даних на єдиному </w:t>
      </w:r>
      <w:proofErr w:type="spellStart"/>
      <w:r>
        <w:rPr>
          <w:rFonts w:ascii="Times New Roman" w:hAnsi="Times New Roman"/>
          <w:sz w:val="24"/>
          <w:szCs w:val="24"/>
        </w:rPr>
        <w:t>Веб-порталі</w:t>
      </w:r>
      <w:proofErr w:type="spellEnd"/>
      <w:r>
        <w:rPr>
          <w:rFonts w:ascii="Times New Roman" w:hAnsi="Times New Roman"/>
          <w:sz w:val="24"/>
          <w:szCs w:val="24"/>
        </w:rPr>
        <w:t xml:space="preserve"> використання публічних коштів, які мають бути розміщені Покупцем  згідно п.1 ст.2 Закону України «Про відкритість використання публічних коштів»</w:t>
      </w:r>
    </w:p>
    <w:p w:rsidR="00DB4AC1" w:rsidRPr="00EA4406" w:rsidRDefault="00DB4AC1" w:rsidP="00DB4AC1">
      <w:pPr>
        <w:pStyle w:val="LO-normal"/>
        <w:ind w:hanging="2"/>
        <w:jc w:val="both"/>
        <w:rPr>
          <w:rFonts w:ascii="Times New Roman" w:hAnsi="Times New Roman" w:cs="Times New Roman"/>
        </w:rPr>
      </w:pPr>
      <w:r w:rsidRPr="00EA4406">
        <w:rPr>
          <w:rFonts w:ascii="Times New Roman" w:hAnsi="Times New Roman" w:cs="Times New Roman"/>
        </w:rPr>
        <w:t>11.</w:t>
      </w:r>
      <w:r>
        <w:rPr>
          <w:rFonts w:ascii="Times New Roman" w:hAnsi="Times New Roman" w:cs="Times New Roman"/>
        </w:rPr>
        <w:t>6</w:t>
      </w:r>
      <w:r w:rsidRPr="00EA4406">
        <w:rPr>
          <w:rFonts w:ascii="Times New Roman" w:hAnsi="Times New Roman" w:cs="Times New Roman"/>
        </w:rPr>
        <w:t>. Сторони несуть повну відповідальність за правильність вказаних ними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не повідомила іншу Сторону про зміни, що відбулися, несе ризик настання пов’язаних з цим несприятливих наслідків.</w:t>
      </w:r>
    </w:p>
    <w:p w:rsidR="00DB4AC1" w:rsidRPr="00EA4406" w:rsidRDefault="00DB4AC1" w:rsidP="00DB4AC1">
      <w:pPr>
        <w:pStyle w:val="LO-normal"/>
        <w:ind w:hanging="2"/>
        <w:jc w:val="both"/>
        <w:rPr>
          <w:rFonts w:ascii="Times New Roman" w:hAnsi="Times New Roman" w:cs="Times New Roman"/>
        </w:rPr>
      </w:pPr>
      <w:r w:rsidRPr="00EA4406">
        <w:rPr>
          <w:rFonts w:ascii="Times New Roman" w:hAnsi="Times New Roman" w:cs="Times New Roman"/>
        </w:rPr>
        <w:t>11.</w:t>
      </w:r>
      <w:r>
        <w:rPr>
          <w:rFonts w:ascii="Times New Roman" w:hAnsi="Times New Roman" w:cs="Times New Roman"/>
        </w:rPr>
        <w:t>7</w:t>
      </w:r>
      <w:r w:rsidRPr="00EA4406">
        <w:rPr>
          <w:rFonts w:ascii="Times New Roman" w:hAnsi="Times New Roman" w:cs="Times New Roman"/>
        </w:rPr>
        <w:t xml:space="preserve">. Жодна із Сторін не має права передавати свої права та обов’язки за цим Договором іншій стороні без письмової на те згоди іншої Сторони. </w:t>
      </w:r>
    </w:p>
    <w:p w:rsidR="00DB4AC1" w:rsidRPr="00EA4406" w:rsidRDefault="00DB4AC1" w:rsidP="00DB4AC1">
      <w:pPr>
        <w:pStyle w:val="LO-normal"/>
        <w:ind w:hanging="2"/>
        <w:jc w:val="both"/>
        <w:rPr>
          <w:rFonts w:ascii="Times New Roman" w:hAnsi="Times New Roman" w:cs="Times New Roman"/>
        </w:rPr>
      </w:pPr>
      <w:r w:rsidRPr="00EA4406">
        <w:rPr>
          <w:rFonts w:ascii="Times New Roman" w:hAnsi="Times New Roman" w:cs="Times New Roman"/>
        </w:rPr>
        <w:t>11.</w:t>
      </w:r>
      <w:r>
        <w:rPr>
          <w:rFonts w:ascii="Times New Roman" w:hAnsi="Times New Roman" w:cs="Times New Roman"/>
        </w:rPr>
        <w:t>8</w:t>
      </w:r>
      <w:r w:rsidRPr="00EA4406">
        <w:rPr>
          <w:rFonts w:ascii="Times New Roman" w:hAnsi="Times New Roman" w:cs="Times New Roman"/>
        </w:rPr>
        <w:t xml:space="preserve">. Згідно вимог Закону України «Про захист персональних даних» </w:t>
      </w:r>
      <w:r w:rsidRPr="00EA4406">
        <w:rPr>
          <w:rFonts w:ascii="Times New Roman" w:hAnsi="Times New Roman" w:cs="Times New Roman"/>
          <w:color w:val="000000"/>
        </w:rPr>
        <w:t>Покупець</w:t>
      </w:r>
      <w:r w:rsidRPr="00EA4406">
        <w:rPr>
          <w:rFonts w:ascii="Times New Roman" w:hAnsi="Times New Roman" w:cs="Times New Roman"/>
        </w:rPr>
        <w:t xml:space="preserve"> та Учасник дають згоду на використання (обробку) </w:t>
      </w:r>
      <w:r w:rsidRPr="00EA4406">
        <w:rPr>
          <w:rFonts w:ascii="Times New Roman" w:hAnsi="Times New Roman" w:cs="Times New Roman"/>
          <w:color w:val="000000"/>
        </w:rPr>
        <w:t>Покупцем</w:t>
      </w:r>
      <w:r w:rsidRPr="00EA4406">
        <w:rPr>
          <w:rFonts w:ascii="Times New Roman" w:hAnsi="Times New Roman" w:cs="Times New Roman"/>
        </w:rPr>
        <w:t xml:space="preserve"> та Учасником їх персональних даних (у випадках передбачених Законом) в рамках реалізації цього Договору.</w:t>
      </w:r>
    </w:p>
    <w:p w:rsidR="00DB4AC1" w:rsidRPr="00EA4406" w:rsidRDefault="00DB4AC1" w:rsidP="00DB4AC1">
      <w:pPr>
        <w:pStyle w:val="31"/>
        <w:spacing w:before="0" w:after="0"/>
        <w:contextualSpacing/>
        <w:jc w:val="center"/>
        <w:rPr>
          <w:rFonts w:ascii="Times New Roman" w:hAnsi="Times New Roman" w:cs="Times New Roman"/>
          <w:sz w:val="24"/>
          <w:szCs w:val="24"/>
        </w:rPr>
      </w:pPr>
      <w:r w:rsidRPr="00EA4406">
        <w:rPr>
          <w:rFonts w:ascii="Times New Roman" w:hAnsi="Times New Roman" w:cs="Times New Roman"/>
          <w:b/>
          <w:color w:val="000000"/>
          <w:sz w:val="24"/>
          <w:szCs w:val="24"/>
        </w:rPr>
        <w:t>ХІІ. ДОДАТКИ ДО ДОГОВОРУ</w:t>
      </w:r>
    </w:p>
    <w:tbl>
      <w:tblPr>
        <w:tblW w:w="10500" w:type="dxa"/>
        <w:jc w:val="center"/>
        <w:tblLayout w:type="fixed"/>
        <w:tblCellMar>
          <w:top w:w="15" w:type="dxa"/>
          <w:left w:w="15" w:type="dxa"/>
          <w:bottom w:w="15" w:type="dxa"/>
          <w:right w:w="15" w:type="dxa"/>
        </w:tblCellMar>
        <w:tblLook w:val="0000" w:firstRow="0" w:lastRow="0" w:firstColumn="0" w:lastColumn="0" w:noHBand="0" w:noVBand="0"/>
      </w:tblPr>
      <w:tblGrid>
        <w:gridCol w:w="10500"/>
      </w:tblGrid>
      <w:tr w:rsidR="00DB4AC1" w:rsidRPr="00EA4406" w:rsidTr="00DB4AC1">
        <w:trPr>
          <w:jc w:val="center"/>
        </w:trPr>
        <w:tc>
          <w:tcPr>
            <w:tcW w:w="10500" w:type="dxa"/>
            <w:vAlign w:val="center"/>
          </w:tcPr>
          <w:p w:rsidR="00DB4AC1" w:rsidRPr="00EA4406" w:rsidRDefault="00DB4AC1" w:rsidP="00DB4AC1">
            <w:pPr>
              <w:pStyle w:val="NormalWebWeb"/>
              <w:widowControl w:val="0"/>
              <w:ind w:hanging="2"/>
              <w:contextualSpacing/>
              <w:jc w:val="both"/>
              <w:rPr>
                <w:rFonts w:ascii="Times New Roman" w:hAnsi="Times New Roman" w:cs="Times New Roman"/>
              </w:rPr>
            </w:pPr>
            <w:r w:rsidRPr="00EA4406">
              <w:rPr>
                <w:rFonts w:ascii="Times New Roman" w:hAnsi="Times New Roman" w:cs="Times New Roman"/>
                <w:color w:val="000000"/>
              </w:rPr>
              <w:t xml:space="preserve">Невід’ємною частиною цього Договору є: </w:t>
            </w:r>
            <w:r w:rsidRPr="00EA4406">
              <w:rPr>
                <w:rFonts w:ascii="Times New Roman" w:hAnsi="Times New Roman" w:cs="Times New Roman"/>
                <w:b/>
                <w:color w:val="000000"/>
              </w:rPr>
              <w:t>Додаток 1 «Специфікація».</w:t>
            </w:r>
          </w:p>
        </w:tc>
      </w:tr>
    </w:tbl>
    <w:p w:rsidR="00DB4AC1" w:rsidRPr="00EA4406" w:rsidRDefault="00DB4AC1" w:rsidP="00DB4AC1">
      <w:pPr>
        <w:pStyle w:val="31"/>
        <w:widowControl w:val="0"/>
        <w:spacing w:before="0" w:after="0"/>
        <w:contextualSpacing/>
        <w:jc w:val="center"/>
        <w:rPr>
          <w:rFonts w:ascii="Times New Roman" w:hAnsi="Times New Roman" w:cs="Times New Roman"/>
          <w:sz w:val="24"/>
          <w:szCs w:val="24"/>
        </w:rPr>
      </w:pPr>
      <w:r w:rsidRPr="00EA4406">
        <w:rPr>
          <w:rFonts w:ascii="Times New Roman" w:hAnsi="Times New Roman" w:cs="Times New Roman"/>
          <w:b/>
          <w:color w:val="000000"/>
          <w:sz w:val="24"/>
          <w:szCs w:val="24"/>
        </w:rPr>
        <w:t xml:space="preserve">XIІI. МІСЦЕЗНАХОДЖЕННЯ ТА БАНКІВСЬКІ РЕКВІЗИТИ СТОРІН </w:t>
      </w:r>
    </w:p>
    <w:tbl>
      <w:tblPr>
        <w:tblW w:w="9606" w:type="dxa"/>
        <w:tblLayout w:type="fixed"/>
        <w:tblLook w:val="01E0" w:firstRow="1" w:lastRow="1" w:firstColumn="1" w:lastColumn="1" w:noHBand="0" w:noVBand="0"/>
      </w:tblPr>
      <w:tblGrid>
        <w:gridCol w:w="4503"/>
        <w:gridCol w:w="286"/>
        <w:gridCol w:w="4817"/>
      </w:tblGrid>
      <w:tr w:rsidR="00DB4AC1" w:rsidRPr="00EA4406" w:rsidTr="00DB4AC1">
        <w:trPr>
          <w:trHeight w:val="541"/>
        </w:trPr>
        <w:tc>
          <w:tcPr>
            <w:tcW w:w="4503" w:type="dxa"/>
          </w:tcPr>
          <w:p w:rsidR="00DB4AC1" w:rsidRPr="00EA4406" w:rsidRDefault="00DB4AC1" w:rsidP="00DB4AC1">
            <w:pPr>
              <w:widowControl w:val="0"/>
              <w:spacing w:after="0"/>
              <w:ind w:hanging="2"/>
              <w:jc w:val="both"/>
              <w:rPr>
                <w:rFonts w:ascii="Times New Roman" w:hAnsi="Times New Roman"/>
                <w:b/>
                <w:sz w:val="24"/>
                <w:szCs w:val="24"/>
                <w:u w:val="single"/>
                <w:lang w:val="en-US"/>
              </w:rPr>
            </w:pPr>
            <w:r w:rsidRPr="00EA4406">
              <w:rPr>
                <w:rFonts w:ascii="Times New Roman" w:hAnsi="Times New Roman"/>
                <w:b/>
                <w:sz w:val="24"/>
                <w:szCs w:val="24"/>
                <w:u w:val="single"/>
              </w:rPr>
              <w:t>ПРОДАВЕЦЬ</w:t>
            </w:r>
          </w:p>
          <w:p w:rsidR="00DB4AC1" w:rsidRPr="00EA4406" w:rsidRDefault="00DB4AC1" w:rsidP="00DB4AC1">
            <w:pPr>
              <w:widowControl w:val="0"/>
              <w:spacing w:after="0"/>
              <w:ind w:hanging="2"/>
              <w:jc w:val="both"/>
              <w:rPr>
                <w:rFonts w:ascii="Times New Roman" w:hAnsi="Times New Roman"/>
                <w:sz w:val="24"/>
                <w:szCs w:val="24"/>
                <w:lang w:val="en-US"/>
              </w:rPr>
            </w:pPr>
          </w:p>
        </w:tc>
        <w:tc>
          <w:tcPr>
            <w:tcW w:w="286" w:type="dxa"/>
          </w:tcPr>
          <w:p w:rsidR="00DB4AC1" w:rsidRPr="00EA4406" w:rsidRDefault="00DB4AC1" w:rsidP="00DB4AC1">
            <w:pPr>
              <w:widowControl w:val="0"/>
              <w:spacing w:after="0"/>
              <w:ind w:hanging="2"/>
              <w:jc w:val="center"/>
              <w:rPr>
                <w:rFonts w:ascii="Times New Roman" w:hAnsi="Times New Roman"/>
                <w:sz w:val="24"/>
                <w:szCs w:val="24"/>
              </w:rPr>
            </w:pPr>
          </w:p>
        </w:tc>
        <w:tc>
          <w:tcPr>
            <w:tcW w:w="4817" w:type="dxa"/>
          </w:tcPr>
          <w:p w:rsidR="00DB4AC1" w:rsidRPr="00EA4406" w:rsidRDefault="00DB4AC1" w:rsidP="00DB4AC1">
            <w:pPr>
              <w:widowControl w:val="0"/>
              <w:spacing w:after="0"/>
              <w:ind w:hanging="2"/>
              <w:rPr>
                <w:rFonts w:ascii="Times New Roman" w:hAnsi="Times New Roman"/>
                <w:b/>
                <w:sz w:val="24"/>
                <w:szCs w:val="24"/>
                <w:u w:val="single"/>
              </w:rPr>
            </w:pPr>
            <w:r w:rsidRPr="00EA4406">
              <w:rPr>
                <w:rFonts w:ascii="Times New Roman" w:hAnsi="Times New Roman"/>
                <w:b/>
                <w:sz w:val="24"/>
                <w:szCs w:val="24"/>
                <w:u w:val="single"/>
              </w:rPr>
              <w:t>ПОКУПЕЦЬ:</w:t>
            </w:r>
          </w:p>
          <w:p w:rsidR="00DB4AC1" w:rsidRPr="00EA4406" w:rsidRDefault="00DB4AC1" w:rsidP="00DB4AC1">
            <w:pPr>
              <w:widowControl w:val="0"/>
              <w:spacing w:after="0"/>
              <w:ind w:hanging="2"/>
              <w:jc w:val="both"/>
              <w:rPr>
                <w:rFonts w:ascii="Times New Roman" w:hAnsi="Times New Roman"/>
                <w:sz w:val="24"/>
                <w:szCs w:val="24"/>
              </w:rPr>
            </w:pPr>
          </w:p>
        </w:tc>
      </w:tr>
      <w:tr w:rsidR="00DB4AC1" w:rsidRPr="00EA4406" w:rsidTr="00DB4AC1">
        <w:trPr>
          <w:trHeight w:val="87"/>
        </w:trPr>
        <w:tc>
          <w:tcPr>
            <w:tcW w:w="4503" w:type="dxa"/>
          </w:tcPr>
          <w:p w:rsidR="00DB4AC1" w:rsidRPr="00EA4406" w:rsidRDefault="00DB4AC1" w:rsidP="00DB4AC1">
            <w:pPr>
              <w:widowControl w:val="0"/>
              <w:spacing w:after="0"/>
              <w:ind w:hanging="2"/>
              <w:jc w:val="both"/>
              <w:rPr>
                <w:rFonts w:ascii="Times New Roman" w:hAnsi="Times New Roman"/>
                <w:sz w:val="24"/>
                <w:szCs w:val="24"/>
              </w:rPr>
            </w:pPr>
          </w:p>
        </w:tc>
        <w:tc>
          <w:tcPr>
            <w:tcW w:w="286" w:type="dxa"/>
          </w:tcPr>
          <w:p w:rsidR="00DB4AC1" w:rsidRPr="00EA4406" w:rsidRDefault="00DB4AC1" w:rsidP="00DB4AC1">
            <w:pPr>
              <w:widowControl w:val="0"/>
              <w:spacing w:after="0"/>
              <w:ind w:hanging="2"/>
              <w:jc w:val="center"/>
              <w:rPr>
                <w:rFonts w:ascii="Times New Roman" w:hAnsi="Times New Roman"/>
                <w:b/>
                <w:sz w:val="24"/>
                <w:szCs w:val="24"/>
              </w:rPr>
            </w:pPr>
          </w:p>
        </w:tc>
        <w:tc>
          <w:tcPr>
            <w:tcW w:w="4817" w:type="dxa"/>
          </w:tcPr>
          <w:p w:rsidR="00DB4AC1" w:rsidRPr="00EA4406" w:rsidRDefault="00DB4AC1" w:rsidP="00DB4AC1">
            <w:pPr>
              <w:widowControl w:val="0"/>
              <w:spacing w:after="0"/>
              <w:ind w:hanging="2"/>
              <w:rPr>
                <w:rFonts w:ascii="Times New Roman" w:hAnsi="Times New Roman"/>
                <w:sz w:val="24"/>
                <w:szCs w:val="24"/>
              </w:rPr>
            </w:pPr>
            <w:proofErr w:type="spellStart"/>
            <w:r w:rsidRPr="00EA4406">
              <w:rPr>
                <w:rFonts w:ascii="Times New Roman" w:hAnsi="Times New Roman"/>
                <w:sz w:val="24"/>
                <w:szCs w:val="24"/>
              </w:rPr>
              <w:t>Яхницька</w:t>
            </w:r>
            <w:proofErr w:type="spellEnd"/>
            <w:r w:rsidRPr="00EA4406">
              <w:rPr>
                <w:rFonts w:ascii="Times New Roman" w:hAnsi="Times New Roman"/>
                <w:sz w:val="24"/>
                <w:szCs w:val="24"/>
              </w:rPr>
              <w:t xml:space="preserve"> спеціальна школа Полтавської обласної ради</w:t>
            </w:r>
          </w:p>
        </w:tc>
      </w:tr>
      <w:tr w:rsidR="00DB4AC1" w:rsidRPr="00EA4406" w:rsidTr="00DB4AC1">
        <w:trPr>
          <w:trHeight w:val="87"/>
        </w:trPr>
        <w:tc>
          <w:tcPr>
            <w:tcW w:w="4503" w:type="dxa"/>
          </w:tcPr>
          <w:p w:rsidR="00DB4AC1" w:rsidRPr="00EA4406" w:rsidRDefault="00DB4AC1" w:rsidP="00DB4AC1">
            <w:pPr>
              <w:widowControl w:val="0"/>
              <w:spacing w:after="0"/>
              <w:ind w:hanging="2"/>
              <w:jc w:val="both"/>
              <w:rPr>
                <w:rFonts w:ascii="Times New Roman" w:hAnsi="Times New Roman"/>
                <w:sz w:val="24"/>
                <w:szCs w:val="24"/>
              </w:rPr>
            </w:pPr>
          </w:p>
        </w:tc>
        <w:tc>
          <w:tcPr>
            <w:tcW w:w="286" w:type="dxa"/>
          </w:tcPr>
          <w:p w:rsidR="00DB4AC1" w:rsidRPr="00EA4406" w:rsidRDefault="00DB4AC1" w:rsidP="00DB4AC1">
            <w:pPr>
              <w:widowControl w:val="0"/>
              <w:spacing w:after="0"/>
              <w:ind w:hanging="2"/>
              <w:jc w:val="center"/>
              <w:rPr>
                <w:rFonts w:ascii="Times New Roman" w:hAnsi="Times New Roman"/>
                <w:sz w:val="24"/>
                <w:szCs w:val="24"/>
              </w:rPr>
            </w:pPr>
          </w:p>
        </w:tc>
        <w:tc>
          <w:tcPr>
            <w:tcW w:w="4817" w:type="dxa"/>
          </w:tcPr>
          <w:p w:rsidR="00DB4AC1" w:rsidRPr="00EA4406" w:rsidRDefault="00DB4AC1" w:rsidP="00DB4AC1">
            <w:pPr>
              <w:widowControl w:val="0"/>
              <w:spacing w:after="0"/>
              <w:ind w:hanging="2"/>
              <w:rPr>
                <w:rFonts w:ascii="Times New Roman" w:hAnsi="Times New Roman"/>
                <w:sz w:val="24"/>
                <w:szCs w:val="24"/>
              </w:rPr>
            </w:pPr>
            <w:r w:rsidRPr="00EA4406">
              <w:rPr>
                <w:rFonts w:ascii="Times New Roman" w:hAnsi="Times New Roman"/>
                <w:sz w:val="24"/>
                <w:szCs w:val="24"/>
              </w:rPr>
              <w:t xml:space="preserve">37212, с. </w:t>
            </w:r>
            <w:proofErr w:type="spellStart"/>
            <w:r w:rsidRPr="00EA4406">
              <w:rPr>
                <w:rFonts w:ascii="Times New Roman" w:hAnsi="Times New Roman"/>
                <w:sz w:val="24"/>
                <w:szCs w:val="24"/>
              </w:rPr>
              <w:t>Яхники</w:t>
            </w:r>
            <w:proofErr w:type="spellEnd"/>
            <w:r w:rsidRPr="00EA4406">
              <w:rPr>
                <w:rFonts w:ascii="Times New Roman" w:hAnsi="Times New Roman"/>
                <w:sz w:val="24"/>
                <w:szCs w:val="24"/>
              </w:rPr>
              <w:t>, вул. Сердюка, 83, Миргородського району, Полтавської області</w:t>
            </w:r>
          </w:p>
        </w:tc>
      </w:tr>
      <w:tr w:rsidR="00DB4AC1" w:rsidRPr="00EA4406" w:rsidTr="00D842AA">
        <w:trPr>
          <w:trHeight w:val="769"/>
        </w:trPr>
        <w:tc>
          <w:tcPr>
            <w:tcW w:w="4503" w:type="dxa"/>
          </w:tcPr>
          <w:p w:rsidR="00DB4AC1" w:rsidRPr="00EA4406" w:rsidRDefault="00DB4AC1" w:rsidP="00DB4AC1">
            <w:pPr>
              <w:widowControl w:val="0"/>
              <w:spacing w:after="0"/>
              <w:ind w:hanging="2"/>
              <w:jc w:val="both"/>
              <w:rPr>
                <w:rFonts w:ascii="Times New Roman" w:hAnsi="Times New Roman"/>
                <w:sz w:val="24"/>
                <w:szCs w:val="24"/>
              </w:rPr>
            </w:pPr>
          </w:p>
        </w:tc>
        <w:tc>
          <w:tcPr>
            <w:tcW w:w="286" w:type="dxa"/>
          </w:tcPr>
          <w:p w:rsidR="00DB4AC1" w:rsidRPr="00EA4406" w:rsidRDefault="00DB4AC1" w:rsidP="00DB4AC1">
            <w:pPr>
              <w:widowControl w:val="0"/>
              <w:spacing w:after="0"/>
              <w:ind w:hanging="2"/>
              <w:jc w:val="center"/>
              <w:rPr>
                <w:rFonts w:ascii="Times New Roman" w:hAnsi="Times New Roman"/>
                <w:sz w:val="24"/>
                <w:szCs w:val="24"/>
              </w:rPr>
            </w:pPr>
          </w:p>
        </w:tc>
        <w:tc>
          <w:tcPr>
            <w:tcW w:w="4817" w:type="dxa"/>
          </w:tcPr>
          <w:p w:rsidR="00DB4AC1" w:rsidRPr="00EA4406" w:rsidRDefault="00DB4AC1" w:rsidP="00DB4AC1">
            <w:pPr>
              <w:widowControl w:val="0"/>
              <w:spacing w:after="0"/>
              <w:ind w:hanging="2"/>
              <w:rPr>
                <w:rFonts w:ascii="Times New Roman" w:hAnsi="Times New Roman"/>
                <w:sz w:val="24"/>
                <w:szCs w:val="24"/>
              </w:rPr>
            </w:pPr>
            <w:r w:rsidRPr="00EA4406">
              <w:rPr>
                <w:rFonts w:ascii="Times New Roman" w:hAnsi="Times New Roman"/>
                <w:sz w:val="24"/>
                <w:szCs w:val="24"/>
              </w:rPr>
              <w:t xml:space="preserve"> р/</w:t>
            </w:r>
            <w:proofErr w:type="spellStart"/>
            <w:r w:rsidRPr="00EA4406">
              <w:rPr>
                <w:rFonts w:ascii="Times New Roman" w:hAnsi="Times New Roman"/>
                <w:sz w:val="24"/>
                <w:szCs w:val="24"/>
              </w:rPr>
              <w:t>р</w:t>
            </w:r>
            <w:proofErr w:type="spellEnd"/>
            <w:r w:rsidRPr="00EA4406">
              <w:rPr>
                <w:rFonts w:ascii="Times New Roman" w:hAnsi="Times New Roman"/>
                <w:sz w:val="24"/>
                <w:szCs w:val="24"/>
              </w:rPr>
              <w:t xml:space="preserve">   </w:t>
            </w:r>
            <w:r w:rsidRPr="00EA4406">
              <w:rPr>
                <w:rFonts w:ascii="Times New Roman" w:hAnsi="Times New Roman"/>
                <w:color w:val="000000"/>
                <w:sz w:val="24"/>
                <w:szCs w:val="24"/>
              </w:rPr>
              <w:t>UA</w:t>
            </w:r>
            <w:r w:rsidRPr="00EA4406">
              <w:rPr>
                <w:rFonts w:ascii="Times New Roman" w:hAnsi="Times New Roman"/>
                <w:sz w:val="24"/>
                <w:szCs w:val="24"/>
              </w:rPr>
              <w:t>648201720344200005000053129</w:t>
            </w:r>
          </w:p>
          <w:p w:rsidR="00DB4AC1" w:rsidRPr="00EA4406" w:rsidRDefault="00DB4AC1" w:rsidP="00DB4AC1">
            <w:pPr>
              <w:spacing w:after="0"/>
              <w:ind w:hanging="2"/>
              <w:jc w:val="both"/>
              <w:rPr>
                <w:rFonts w:ascii="Times New Roman" w:hAnsi="Times New Roman"/>
                <w:sz w:val="24"/>
                <w:szCs w:val="24"/>
              </w:rPr>
            </w:pPr>
            <w:r w:rsidRPr="00EA4406">
              <w:rPr>
                <w:rFonts w:ascii="Times New Roman" w:hAnsi="Times New Roman"/>
                <w:sz w:val="24"/>
                <w:szCs w:val="24"/>
              </w:rPr>
              <w:t xml:space="preserve"> ГУДК України в Полтавській області</w:t>
            </w:r>
          </w:p>
          <w:p w:rsidR="00DB4AC1" w:rsidRPr="00EA4406" w:rsidRDefault="00DB4AC1" w:rsidP="00DB4AC1">
            <w:pPr>
              <w:widowControl w:val="0"/>
              <w:spacing w:after="0"/>
              <w:ind w:hanging="2"/>
              <w:rPr>
                <w:rFonts w:ascii="Times New Roman" w:hAnsi="Times New Roman"/>
                <w:sz w:val="24"/>
                <w:szCs w:val="24"/>
              </w:rPr>
            </w:pPr>
          </w:p>
        </w:tc>
      </w:tr>
      <w:tr w:rsidR="00DB4AC1" w:rsidRPr="00EA4406" w:rsidTr="00DB4AC1">
        <w:tc>
          <w:tcPr>
            <w:tcW w:w="4503" w:type="dxa"/>
          </w:tcPr>
          <w:p w:rsidR="00DB4AC1" w:rsidRPr="00EA4406" w:rsidRDefault="00DB4AC1" w:rsidP="00DB4AC1">
            <w:pPr>
              <w:widowControl w:val="0"/>
              <w:spacing w:after="0"/>
              <w:ind w:hanging="2"/>
              <w:jc w:val="both"/>
              <w:rPr>
                <w:rFonts w:ascii="Times New Roman" w:hAnsi="Times New Roman"/>
                <w:bCs/>
                <w:sz w:val="24"/>
                <w:szCs w:val="24"/>
              </w:rPr>
            </w:pPr>
          </w:p>
        </w:tc>
        <w:tc>
          <w:tcPr>
            <w:tcW w:w="286" w:type="dxa"/>
          </w:tcPr>
          <w:p w:rsidR="00DB4AC1" w:rsidRPr="00EA4406" w:rsidRDefault="00DB4AC1" w:rsidP="00DB4AC1">
            <w:pPr>
              <w:widowControl w:val="0"/>
              <w:spacing w:after="0"/>
              <w:ind w:hanging="2"/>
              <w:jc w:val="center"/>
              <w:rPr>
                <w:rFonts w:ascii="Times New Roman" w:hAnsi="Times New Roman"/>
                <w:sz w:val="24"/>
                <w:szCs w:val="24"/>
              </w:rPr>
            </w:pPr>
          </w:p>
        </w:tc>
        <w:tc>
          <w:tcPr>
            <w:tcW w:w="4817" w:type="dxa"/>
          </w:tcPr>
          <w:p w:rsidR="00DB4AC1" w:rsidRPr="00EA4406" w:rsidRDefault="00DB4AC1" w:rsidP="00DB4AC1">
            <w:pPr>
              <w:widowControl w:val="0"/>
              <w:spacing w:after="0"/>
              <w:ind w:hanging="2"/>
              <w:rPr>
                <w:rFonts w:ascii="Times New Roman" w:hAnsi="Times New Roman"/>
                <w:sz w:val="24"/>
                <w:szCs w:val="24"/>
              </w:rPr>
            </w:pPr>
            <w:r w:rsidRPr="00EA4406">
              <w:rPr>
                <w:rFonts w:ascii="Times New Roman" w:hAnsi="Times New Roman"/>
                <w:sz w:val="24"/>
                <w:szCs w:val="24"/>
              </w:rPr>
              <w:t>ЄДРПОУ 0459061</w:t>
            </w:r>
          </w:p>
          <w:p w:rsidR="00DB4AC1" w:rsidRPr="00EA4406" w:rsidRDefault="00DB4AC1" w:rsidP="00DB4AC1">
            <w:pPr>
              <w:widowControl w:val="0"/>
              <w:spacing w:after="0"/>
              <w:ind w:hanging="2"/>
              <w:rPr>
                <w:rFonts w:ascii="Times New Roman" w:hAnsi="Times New Roman"/>
                <w:sz w:val="24"/>
                <w:szCs w:val="24"/>
              </w:rPr>
            </w:pPr>
            <w:r w:rsidRPr="00EA4406">
              <w:rPr>
                <w:rFonts w:ascii="Times New Roman" w:hAnsi="Times New Roman"/>
                <w:sz w:val="24"/>
                <w:szCs w:val="24"/>
              </w:rPr>
              <w:t xml:space="preserve">Тел. 0962909799 </w:t>
            </w:r>
          </w:p>
          <w:p w:rsidR="00DB4AC1" w:rsidRPr="00EA4406" w:rsidRDefault="00DB4AC1" w:rsidP="00DB4AC1">
            <w:pPr>
              <w:widowControl w:val="0"/>
              <w:spacing w:after="0"/>
              <w:ind w:hanging="2"/>
              <w:rPr>
                <w:rFonts w:ascii="Times New Roman" w:hAnsi="Times New Roman"/>
                <w:b/>
                <w:sz w:val="24"/>
                <w:szCs w:val="24"/>
              </w:rPr>
            </w:pPr>
            <w:r w:rsidRPr="00EA4406">
              <w:rPr>
                <w:rFonts w:ascii="Times New Roman" w:hAnsi="Times New Roman"/>
                <w:b/>
                <w:sz w:val="24"/>
                <w:szCs w:val="24"/>
              </w:rPr>
              <w:t xml:space="preserve"> </w:t>
            </w:r>
            <w:r>
              <w:rPr>
                <w:rFonts w:ascii="Times New Roman" w:hAnsi="Times New Roman"/>
                <w:b/>
                <w:sz w:val="24"/>
                <w:szCs w:val="24"/>
              </w:rPr>
              <w:t>В. о. д</w:t>
            </w:r>
            <w:r w:rsidRPr="00EA4406">
              <w:rPr>
                <w:rFonts w:ascii="Times New Roman" w:hAnsi="Times New Roman"/>
                <w:b/>
                <w:sz w:val="24"/>
                <w:szCs w:val="24"/>
              </w:rPr>
              <w:t>иректо</w:t>
            </w:r>
            <w:r>
              <w:rPr>
                <w:rFonts w:ascii="Times New Roman" w:hAnsi="Times New Roman"/>
                <w:b/>
                <w:sz w:val="24"/>
                <w:szCs w:val="24"/>
              </w:rPr>
              <w:t>ра</w:t>
            </w:r>
            <w:r w:rsidRPr="00EA4406">
              <w:rPr>
                <w:rFonts w:ascii="Times New Roman" w:hAnsi="Times New Roman"/>
                <w:b/>
                <w:sz w:val="24"/>
                <w:szCs w:val="24"/>
              </w:rPr>
              <w:t xml:space="preserve"> </w:t>
            </w:r>
          </w:p>
          <w:p w:rsidR="00DB4AC1" w:rsidRPr="00EA4406" w:rsidRDefault="00DB4AC1" w:rsidP="00DB4AC1">
            <w:pPr>
              <w:widowControl w:val="0"/>
              <w:spacing w:after="0"/>
              <w:ind w:hanging="2"/>
              <w:rPr>
                <w:rFonts w:ascii="Times New Roman" w:hAnsi="Times New Roman"/>
                <w:b/>
                <w:sz w:val="24"/>
                <w:szCs w:val="24"/>
              </w:rPr>
            </w:pPr>
          </w:p>
          <w:p w:rsidR="00DB4AC1" w:rsidRPr="00EA4406" w:rsidRDefault="00DB4AC1" w:rsidP="00DB4AC1">
            <w:pPr>
              <w:widowControl w:val="0"/>
              <w:spacing w:after="0"/>
              <w:ind w:hanging="2"/>
              <w:rPr>
                <w:rFonts w:ascii="Times New Roman" w:hAnsi="Times New Roman"/>
                <w:sz w:val="24"/>
                <w:szCs w:val="24"/>
              </w:rPr>
            </w:pPr>
            <w:r w:rsidRPr="00EA4406">
              <w:rPr>
                <w:rFonts w:ascii="Times New Roman" w:hAnsi="Times New Roman"/>
                <w:sz w:val="24"/>
                <w:szCs w:val="24"/>
              </w:rPr>
              <w:t>_______________ /Наталія НАУМЕНКО/</w:t>
            </w:r>
          </w:p>
        </w:tc>
      </w:tr>
    </w:tbl>
    <w:p w:rsidR="00DB4AC1" w:rsidRPr="00EA4406" w:rsidRDefault="00DB4AC1" w:rsidP="00DB4AC1">
      <w:pPr>
        <w:ind w:hanging="2"/>
        <w:jc w:val="right"/>
        <w:rPr>
          <w:rFonts w:ascii="Times New Roman" w:hAnsi="Times New Roman"/>
          <w:b/>
          <w:sz w:val="24"/>
          <w:szCs w:val="24"/>
        </w:rPr>
      </w:pPr>
      <w:r w:rsidRPr="00EA4406">
        <w:rPr>
          <w:rFonts w:ascii="Times New Roman" w:hAnsi="Times New Roman"/>
          <w:b/>
          <w:sz w:val="24"/>
          <w:szCs w:val="24"/>
        </w:rPr>
        <w:lastRenderedPageBreak/>
        <w:t>Додаток № 1</w:t>
      </w:r>
    </w:p>
    <w:p w:rsidR="00DB4AC1" w:rsidRPr="00EA4406" w:rsidRDefault="00DB4AC1" w:rsidP="0034460E">
      <w:pPr>
        <w:pStyle w:val="afa"/>
        <w:ind w:hanging="2"/>
        <w:jc w:val="right"/>
        <w:rPr>
          <w:rFonts w:ascii="Times New Roman" w:hAnsi="Times New Roman" w:cs="Times New Roman"/>
          <w:szCs w:val="24"/>
        </w:rPr>
      </w:pPr>
      <w:r w:rsidRPr="00EA4406">
        <w:rPr>
          <w:rFonts w:ascii="Times New Roman" w:hAnsi="Times New Roman" w:cs="Times New Roman"/>
          <w:b/>
          <w:szCs w:val="24"/>
        </w:rPr>
        <w:t xml:space="preserve">                                                                                                                до договору</w:t>
      </w:r>
      <w:r w:rsidR="0034460E">
        <w:rPr>
          <w:rFonts w:ascii="Times New Roman" w:hAnsi="Times New Roman" w:cs="Times New Roman"/>
          <w:b/>
          <w:szCs w:val="24"/>
        </w:rPr>
        <w:t xml:space="preserve"> про закупівлю товарів</w:t>
      </w:r>
      <w:r w:rsidRPr="00EA4406">
        <w:rPr>
          <w:rFonts w:ascii="Times New Roman" w:hAnsi="Times New Roman" w:cs="Times New Roman"/>
          <w:b/>
          <w:szCs w:val="24"/>
        </w:rPr>
        <w:t xml:space="preserve">  № </w:t>
      </w:r>
      <w:r w:rsidRPr="00EA4406">
        <w:rPr>
          <w:rFonts w:ascii="Times New Roman" w:hAnsi="Times New Roman" w:cs="Times New Roman"/>
          <w:b/>
          <w:szCs w:val="24"/>
          <w:lang w:val="ru-RU"/>
        </w:rPr>
        <w:t>______</w:t>
      </w:r>
    </w:p>
    <w:p w:rsidR="00DB4AC1" w:rsidRPr="00EA4406" w:rsidRDefault="00DB4AC1" w:rsidP="00DB4AC1">
      <w:pPr>
        <w:pStyle w:val="afa"/>
        <w:ind w:hanging="2"/>
        <w:jc w:val="right"/>
        <w:rPr>
          <w:rFonts w:ascii="Times New Roman" w:hAnsi="Times New Roman" w:cs="Times New Roman"/>
          <w:szCs w:val="24"/>
        </w:rPr>
      </w:pPr>
      <w:r w:rsidRPr="00EA4406">
        <w:rPr>
          <w:rFonts w:ascii="Times New Roman" w:hAnsi="Times New Roman" w:cs="Times New Roman"/>
          <w:b/>
          <w:szCs w:val="24"/>
        </w:rPr>
        <w:t>від ____________ 202</w:t>
      </w:r>
      <w:r>
        <w:rPr>
          <w:rFonts w:ascii="Times New Roman" w:hAnsi="Times New Roman" w:cs="Times New Roman"/>
          <w:b/>
          <w:szCs w:val="24"/>
        </w:rPr>
        <w:t>3</w:t>
      </w:r>
      <w:r w:rsidRPr="00EA4406">
        <w:rPr>
          <w:rFonts w:ascii="Times New Roman" w:hAnsi="Times New Roman" w:cs="Times New Roman"/>
          <w:b/>
          <w:szCs w:val="24"/>
        </w:rPr>
        <w:t xml:space="preserve"> р.</w:t>
      </w:r>
    </w:p>
    <w:p w:rsidR="00DB4AC1" w:rsidRPr="00EA4406" w:rsidRDefault="00DB4AC1" w:rsidP="00DB4AC1">
      <w:pPr>
        <w:pStyle w:val="afa"/>
        <w:ind w:hanging="2"/>
        <w:jc w:val="right"/>
        <w:rPr>
          <w:rFonts w:ascii="Times New Roman" w:hAnsi="Times New Roman" w:cs="Times New Roman"/>
          <w:szCs w:val="24"/>
        </w:rPr>
      </w:pPr>
    </w:p>
    <w:p w:rsidR="00DB4AC1" w:rsidRPr="00EA4406" w:rsidRDefault="00DB4AC1" w:rsidP="00DB4AC1">
      <w:pPr>
        <w:ind w:hanging="2"/>
        <w:jc w:val="both"/>
        <w:rPr>
          <w:rFonts w:ascii="Times New Roman" w:hAnsi="Times New Roman"/>
          <w:sz w:val="24"/>
          <w:szCs w:val="24"/>
        </w:rPr>
      </w:pPr>
      <w:r w:rsidRPr="00EA4406">
        <w:rPr>
          <w:rFonts w:ascii="Times New Roman" w:hAnsi="Times New Roman"/>
          <w:b/>
          <w:sz w:val="24"/>
          <w:szCs w:val="24"/>
        </w:rPr>
        <w:t xml:space="preserve">с. </w:t>
      </w:r>
      <w:proofErr w:type="spellStart"/>
      <w:r w:rsidRPr="00EA4406">
        <w:rPr>
          <w:rFonts w:ascii="Times New Roman" w:hAnsi="Times New Roman"/>
          <w:b/>
          <w:sz w:val="24"/>
          <w:szCs w:val="24"/>
        </w:rPr>
        <w:t>Яхники</w:t>
      </w:r>
      <w:proofErr w:type="spellEnd"/>
      <w:r w:rsidRPr="00EA4406">
        <w:rPr>
          <w:rFonts w:ascii="Times New Roman" w:hAnsi="Times New Roman"/>
          <w:b/>
          <w:sz w:val="24"/>
          <w:szCs w:val="24"/>
        </w:rPr>
        <w:t xml:space="preserve">          </w:t>
      </w:r>
      <w:r w:rsidR="00F50E7D">
        <w:rPr>
          <w:rFonts w:ascii="Times New Roman" w:hAnsi="Times New Roman"/>
          <w:b/>
          <w:sz w:val="24"/>
          <w:szCs w:val="24"/>
        </w:rPr>
        <w:t xml:space="preserve">                                    </w:t>
      </w:r>
      <w:r w:rsidRPr="00EA4406">
        <w:rPr>
          <w:rFonts w:ascii="Times New Roman" w:hAnsi="Times New Roman"/>
          <w:b/>
          <w:sz w:val="24"/>
          <w:szCs w:val="24"/>
        </w:rPr>
        <w:t xml:space="preserve">                                        «____»_____________ 202</w:t>
      </w:r>
      <w:r>
        <w:rPr>
          <w:rFonts w:ascii="Times New Roman" w:hAnsi="Times New Roman"/>
          <w:b/>
          <w:sz w:val="24"/>
          <w:szCs w:val="24"/>
        </w:rPr>
        <w:t>3</w:t>
      </w:r>
      <w:r w:rsidRPr="00EA4406">
        <w:rPr>
          <w:rFonts w:ascii="Times New Roman" w:hAnsi="Times New Roman"/>
          <w:b/>
          <w:sz w:val="24"/>
          <w:szCs w:val="24"/>
        </w:rPr>
        <w:t xml:space="preserve"> р.</w:t>
      </w:r>
    </w:p>
    <w:p w:rsidR="00DB4AC1" w:rsidRPr="00EA4406" w:rsidRDefault="00DB4AC1" w:rsidP="00DB4AC1">
      <w:pPr>
        <w:pStyle w:val="afa"/>
        <w:ind w:hanging="2"/>
        <w:jc w:val="center"/>
        <w:outlineLvl w:val="0"/>
        <w:rPr>
          <w:rFonts w:ascii="Times New Roman" w:hAnsi="Times New Roman" w:cs="Times New Roman"/>
          <w:b/>
          <w:szCs w:val="24"/>
        </w:rPr>
      </w:pPr>
      <w:r w:rsidRPr="00EA4406">
        <w:rPr>
          <w:rFonts w:ascii="Times New Roman" w:hAnsi="Times New Roman" w:cs="Times New Roman"/>
          <w:b/>
          <w:szCs w:val="24"/>
        </w:rPr>
        <w:t>СПЕЦИФІКАЦІЯ</w:t>
      </w:r>
    </w:p>
    <w:p w:rsidR="00DB4AC1" w:rsidRPr="00EA4406" w:rsidRDefault="00DB4AC1" w:rsidP="00DB4AC1">
      <w:pPr>
        <w:pStyle w:val="afa"/>
        <w:ind w:hanging="2"/>
        <w:outlineLvl w:val="0"/>
        <w:rPr>
          <w:rFonts w:ascii="Times New Roman" w:hAnsi="Times New Roman" w:cs="Times New Roman"/>
          <w:szCs w:val="24"/>
        </w:rPr>
      </w:pPr>
      <w:r w:rsidRPr="00EA4406">
        <w:rPr>
          <w:rFonts w:ascii="Times New Roman" w:hAnsi="Times New Roman" w:cs="Times New Roman"/>
          <w:b/>
          <w:szCs w:val="24"/>
        </w:rPr>
        <w:t xml:space="preserve">Постачальник _______________________________________________________________, </w:t>
      </w:r>
      <w:r w:rsidRPr="00EA4406">
        <w:rPr>
          <w:rFonts w:ascii="Times New Roman" w:hAnsi="Times New Roman" w:cs="Times New Roman"/>
          <w:szCs w:val="24"/>
        </w:rPr>
        <w:t>що діє на підставі ________________</w:t>
      </w:r>
      <w:r w:rsidRPr="00EA4406">
        <w:rPr>
          <w:rFonts w:ascii="Times New Roman" w:hAnsi="Times New Roman" w:cs="Times New Roman"/>
          <w:szCs w:val="24"/>
          <w:lang w:val="ru-RU"/>
        </w:rPr>
        <w:t xml:space="preserve">__ </w:t>
      </w:r>
      <w:r w:rsidRPr="00EA4406">
        <w:rPr>
          <w:rFonts w:ascii="Times New Roman" w:hAnsi="Times New Roman" w:cs="Times New Roman"/>
          <w:szCs w:val="24"/>
        </w:rPr>
        <w:t>, з одного боку, та</w:t>
      </w:r>
    </w:p>
    <w:p w:rsidR="00DB4AC1" w:rsidRPr="00EA4406" w:rsidRDefault="00DB4AC1" w:rsidP="00DB4AC1">
      <w:pPr>
        <w:pStyle w:val="0"/>
        <w:ind w:hanging="2"/>
        <w:rPr>
          <w:rFonts w:cs="Times New Roman"/>
          <w:sz w:val="24"/>
          <w:szCs w:val="24"/>
          <w:lang w:val="uk-UA"/>
        </w:rPr>
      </w:pPr>
      <w:r w:rsidRPr="00EA4406">
        <w:rPr>
          <w:rFonts w:cs="Times New Roman"/>
          <w:b/>
          <w:sz w:val="24"/>
          <w:szCs w:val="24"/>
          <w:lang w:val="uk-UA"/>
        </w:rPr>
        <w:t xml:space="preserve">Замовник: </w:t>
      </w:r>
      <w:proofErr w:type="spellStart"/>
      <w:r w:rsidRPr="00EA4406">
        <w:rPr>
          <w:rFonts w:cs="Times New Roman"/>
          <w:b/>
          <w:sz w:val="24"/>
          <w:szCs w:val="24"/>
          <w:lang w:val="uk-UA"/>
        </w:rPr>
        <w:t>Яхницька</w:t>
      </w:r>
      <w:proofErr w:type="spellEnd"/>
      <w:r w:rsidRPr="00EA4406">
        <w:rPr>
          <w:rFonts w:cs="Times New Roman"/>
          <w:b/>
          <w:sz w:val="24"/>
          <w:szCs w:val="24"/>
          <w:lang w:val="uk-UA"/>
        </w:rPr>
        <w:t xml:space="preserve"> спеціальна школа Полтавської обласної ради ,</w:t>
      </w:r>
      <w:r w:rsidRPr="00EA4406">
        <w:rPr>
          <w:rFonts w:cs="Times New Roman"/>
          <w:sz w:val="24"/>
          <w:szCs w:val="24"/>
          <w:lang w:val="uk-UA"/>
        </w:rPr>
        <w:t xml:space="preserve"> в особі</w:t>
      </w:r>
      <w:r>
        <w:rPr>
          <w:rFonts w:cs="Times New Roman"/>
          <w:sz w:val="24"/>
          <w:szCs w:val="24"/>
          <w:lang w:val="uk-UA"/>
        </w:rPr>
        <w:t xml:space="preserve"> в. о.</w:t>
      </w:r>
      <w:r w:rsidRPr="00EA4406">
        <w:rPr>
          <w:rFonts w:cs="Times New Roman"/>
          <w:sz w:val="24"/>
          <w:szCs w:val="24"/>
          <w:lang w:val="uk-UA"/>
        </w:rPr>
        <w:t xml:space="preserve"> директора Науменко Наталії Володимирівни, що діє на підставі Статуту , з іншого боку, названі далі  – Сторони, у відповідності до умов Договору про закупівлю товарів №_______    від _________ 202</w:t>
      </w:r>
      <w:r>
        <w:rPr>
          <w:rFonts w:cs="Times New Roman"/>
          <w:sz w:val="24"/>
          <w:szCs w:val="24"/>
          <w:lang w:val="uk-UA"/>
        </w:rPr>
        <w:t>3</w:t>
      </w:r>
      <w:r w:rsidRPr="00EA4406">
        <w:rPr>
          <w:rFonts w:cs="Times New Roman"/>
          <w:sz w:val="24"/>
          <w:szCs w:val="24"/>
          <w:lang w:val="uk-UA"/>
        </w:rPr>
        <w:t xml:space="preserve"> р., визначили наступні умови поставки товару:</w:t>
      </w:r>
    </w:p>
    <w:p w:rsidR="00DB4AC1" w:rsidRPr="00EA4406" w:rsidRDefault="00DB4AC1" w:rsidP="00DB4AC1">
      <w:pPr>
        <w:pStyle w:val="0"/>
        <w:ind w:hanging="2"/>
        <w:jc w:val="center"/>
        <w:outlineLvl w:val="0"/>
        <w:rPr>
          <w:rFonts w:cs="Times New Roman"/>
          <w:b/>
          <w:sz w:val="24"/>
          <w:szCs w:val="24"/>
          <w:lang w:val="uk-UA"/>
        </w:rPr>
      </w:pPr>
      <w:r w:rsidRPr="00EA4406">
        <w:rPr>
          <w:rFonts w:cs="Times New Roman"/>
          <w:b/>
          <w:sz w:val="24"/>
          <w:szCs w:val="24"/>
          <w:lang w:val="uk-UA"/>
        </w:rPr>
        <w:t>1. Найменування, кількість та ціна товару у партії</w:t>
      </w:r>
    </w:p>
    <w:tbl>
      <w:tblPr>
        <w:tblW w:w="9896" w:type="dxa"/>
        <w:tblLayout w:type="fixed"/>
        <w:tblCellMar>
          <w:left w:w="30" w:type="dxa"/>
          <w:right w:w="30" w:type="dxa"/>
        </w:tblCellMar>
        <w:tblLook w:val="0000" w:firstRow="0" w:lastRow="0" w:firstColumn="0" w:lastColumn="0" w:noHBand="0" w:noVBand="0"/>
      </w:tblPr>
      <w:tblGrid>
        <w:gridCol w:w="569"/>
        <w:gridCol w:w="2129"/>
        <w:gridCol w:w="1015"/>
        <w:gridCol w:w="1134"/>
        <w:gridCol w:w="1386"/>
        <w:gridCol w:w="1167"/>
        <w:gridCol w:w="1150"/>
        <w:gridCol w:w="1346"/>
      </w:tblGrid>
      <w:tr w:rsidR="00DB4AC1" w:rsidRPr="00EA4406" w:rsidTr="00DB4AC1">
        <w:trPr>
          <w:trHeight w:val="1093"/>
        </w:trPr>
        <w:tc>
          <w:tcPr>
            <w:tcW w:w="569"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DB4AC1" w:rsidRPr="00EA4406" w:rsidRDefault="00DB4AC1" w:rsidP="00DB4AC1">
            <w:pPr>
              <w:pStyle w:val="0"/>
              <w:ind w:hanging="2"/>
              <w:jc w:val="center"/>
              <w:rPr>
                <w:rFonts w:cs="Times New Roman"/>
                <w:sz w:val="24"/>
                <w:szCs w:val="24"/>
                <w:lang w:val="uk-UA"/>
              </w:rPr>
            </w:pPr>
            <w:r w:rsidRPr="00EA4406">
              <w:rPr>
                <w:rFonts w:cs="Times New Roman"/>
                <w:sz w:val="24"/>
                <w:szCs w:val="24"/>
                <w:lang w:val="uk-UA"/>
              </w:rPr>
              <w:t>№</w:t>
            </w:r>
          </w:p>
        </w:tc>
        <w:tc>
          <w:tcPr>
            <w:tcW w:w="2129" w:type="dxa"/>
            <w:tcBorders>
              <w:top w:val="single" w:sz="6" w:space="0" w:color="000000"/>
              <w:left w:val="single" w:sz="6" w:space="0" w:color="000000"/>
              <w:bottom w:val="single" w:sz="6" w:space="0" w:color="000000"/>
              <w:right w:val="single" w:sz="4" w:space="0" w:color="auto"/>
            </w:tcBorders>
            <w:shd w:val="solid" w:color="FFFFFF" w:fill="auto"/>
            <w:vAlign w:val="center"/>
          </w:tcPr>
          <w:p w:rsidR="00DB4AC1" w:rsidRPr="00EA4406" w:rsidRDefault="00DB4AC1" w:rsidP="00DB4AC1">
            <w:pPr>
              <w:pStyle w:val="0"/>
              <w:spacing w:line="240" w:lineRule="auto"/>
              <w:ind w:hanging="2"/>
              <w:jc w:val="center"/>
              <w:rPr>
                <w:rFonts w:cs="Times New Roman"/>
                <w:sz w:val="24"/>
                <w:szCs w:val="24"/>
                <w:lang w:val="uk-UA"/>
              </w:rPr>
            </w:pPr>
            <w:r w:rsidRPr="00EA4406">
              <w:rPr>
                <w:rFonts w:cs="Times New Roman"/>
                <w:sz w:val="24"/>
                <w:szCs w:val="24"/>
                <w:lang w:val="uk-UA"/>
              </w:rPr>
              <w:t xml:space="preserve">Найменування товару </w:t>
            </w:r>
          </w:p>
          <w:p w:rsidR="00DB4AC1" w:rsidRPr="00EA4406" w:rsidRDefault="00DB4AC1" w:rsidP="00DB4AC1">
            <w:pPr>
              <w:pStyle w:val="0"/>
              <w:spacing w:line="240" w:lineRule="auto"/>
              <w:ind w:hanging="2"/>
              <w:jc w:val="center"/>
              <w:rPr>
                <w:rFonts w:cs="Times New Roman"/>
                <w:sz w:val="24"/>
                <w:szCs w:val="24"/>
                <w:lang w:val="uk-UA"/>
              </w:rPr>
            </w:pPr>
          </w:p>
        </w:tc>
        <w:tc>
          <w:tcPr>
            <w:tcW w:w="1015" w:type="dxa"/>
            <w:tcBorders>
              <w:top w:val="single" w:sz="6" w:space="0" w:color="000000"/>
              <w:left w:val="single" w:sz="4" w:space="0" w:color="auto"/>
              <w:bottom w:val="single" w:sz="6" w:space="0" w:color="000000"/>
              <w:right w:val="single" w:sz="6" w:space="0" w:color="000000"/>
            </w:tcBorders>
            <w:shd w:val="solid" w:color="FFFFFF" w:fill="auto"/>
            <w:vAlign w:val="center"/>
          </w:tcPr>
          <w:p w:rsidR="00DB4AC1" w:rsidRPr="00EA4406" w:rsidRDefault="00DB4AC1" w:rsidP="00DB4AC1">
            <w:pPr>
              <w:pStyle w:val="0"/>
              <w:spacing w:line="240" w:lineRule="auto"/>
              <w:ind w:hanging="2"/>
              <w:jc w:val="center"/>
              <w:rPr>
                <w:rFonts w:cs="Times New Roman"/>
                <w:sz w:val="24"/>
                <w:szCs w:val="24"/>
                <w:lang w:val="uk-UA"/>
              </w:rPr>
            </w:pPr>
            <w:r w:rsidRPr="00EA4406">
              <w:rPr>
                <w:rFonts w:cs="Times New Roman"/>
                <w:sz w:val="24"/>
                <w:szCs w:val="24"/>
                <w:lang w:val="uk-UA"/>
              </w:rPr>
              <w:t>Країна  походження товару</w:t>
            </w:r>
          </w:p>
        </w:tc>
        <w:tc>
          <w:tcPr>
            <w:tcW w:w="1134" w:type="dxa"/>
            <w:tcBorders>
              <w:top w:val="single" w:sz="6" w:space="0" w:color="000000"/>
              <w:left w:val="single" w:sz="6" w:space="0" w:color="000000"/>
              <w:bottom w:val="single" w:sz="6" w:space="0" w:color="000000"/>
              <w:right w:val="single" w:sz="6" w:space="0" w:color="000000"/>
            </w:tcBorders>
            <w:vAlign w:val="center"/>
          </w:tcPr>
          <w:p w:rsidR="00DB4AC1" w:rsidRPr="00EA4406" w:rsidRDefault="00DB4AC1" w:rsidP="00DB4AC1">
            <w:pPr>
              <w:pStyle w:val="0"/>
              <w:spacing w:line="240" w:lineRule="auto"/>
              <w:ind w:hanging="2"/>
              <w:jc w:val="center"/>
              <w:rPr>
                <w:rFonts w:cs="Times New Roman"/>
                <w:sz w:val="24"/>
                <w:szCs w:val="24"/>
                <w:lang w:val="uk-UA"/>
              </w:rPr>
            </w:pPr>
            <w:r w:rsidRPr="00EA4406">
              <w:rPr>
                <w:rFonts w:cs="Times New Roman"/>
                <w:sz w:val="24"/>
                <w:szCs w:val="24"/>
                <w:lang w:val="uk-UA"/>
              </w:rPr>
              <w:t xml:space="preserve">Одиниця виміру товару </w:t>
            </w:r>
          </w:p>
        </w:tc>
        <w:tc>
          <w:tcPr>
            <w:tcW w:w="1386" w:type="dxa"/>
            <w:tcBorders>
              <w:top w:val="single" w:sz="6" w:space="0" w:color="000000"/>
              <w:left w:val="single" w:sz="6" w:space="0" w:color="000000"/>
              <w:bottom w:val="single" w:sz="6" w:space="0" w:color="000000"/>
              <w:right w:val="single" w:sz="6" w:space="0" w:color="000000"/>
            </w:tcBorders>
            <w:vAlign w:val="center"/>
          </w:tcPr>
          <w:p w:rsidR="00DB4AC1" w:rsidRPr="00EA4406" w:rsidRDefault="00DB4AC1" w:rsidP="00DB4AC1">
            <w:pPr>
              <w:pStyle w:val="0"/>
              <w:spacing w:line="240" w:lineRule="auto"/>
              <w:ind w:hanging="2"/>
              <w:jc w:val="center"/>
              <w:rPr>
                <w:rFonts w:cs="Times New Roman"/>
                <w:sz w:val="24"/>
                <w:szCs w:val="24"/>
                <w:lang w:val="uk-UA"/>
              </w:rPr>
            </w:pPr>
            <w:r w:rsidRPr="00EA4406">
              <w:rPr>
                <w:rFonts w:cs="Times New Roman"/>
                <w:sz w:val="24"/>
                <w:szCs w:val="24"/>
                <w:lang w:val="uk-UA"/>
              </w:rPr>
              <w:t xml:space="preserve">Кількість одиниць товару </w:t>
            </w:r>
          </w:p>
        </w:tc>
        <w:tc>
          <w:tcPr>
            <w:tcW w:w="1167" w:type="dxa"/>
            <w:tcBorders>
              <w:top w:val="single" w:sz="6" w:space="0" w:color="000000"/>
              <w:left w:val="single" w:sz="6" w:space="0" w:color="000000"/>
              <w:bottom w:val="single" w:sz="6" w:space="0" w:color="000000"/>
              <w:right w:val="single" w:sz="6" w:space="0" w:color="000000"/>
            </w:tcBorders>
            <w:vAlign w:val="center"/>
          </w:tcPr>
          <w:p w:rsidR="00DB4AC1" w:rsidRPr="00EA4406" w:rsidRDefault="00DB4AC1" w:rsidP="00DB4AC1">
            <w:pPr>
              <w:pStyle w:val="0"/>
              <w:spacing w:line="240" w:lineRule="auto"/>
              <w:ind w:hanging="2"/>
              <w:jc w:val="center"/>
              <w:rPr>
                <w:rFonts w:cs="Times New Roman"/>
                <w:sz w:val="24"/>
                <w:szCs w:val="24"/>
                <w:lang w:val="uk-UA"/>
              </w:rPr>
            </w:pPr>
            <w:r w:rsidRPr="00EA4406">
              <w:rPr>
                <w:rFonts w:cs="Times New Roman"/>
                <w:sz w:val="24"/>
                <w:szCs w:val="24"/>
                <w:lang w:val="uk-UA"/>
              </w:rPr>
              <w:t>Ціна за одиницю товару без  ПДВ, грн.</w:t>
            </w:r>
          </w:p>
        </w:tc>
        <w:tc>
          <w:tcPr>
            <w:tcW w:w="1150" w:type="dxa"/>
            <w:tcBorders>
              <w:top w:val="single" w:sz="6" w:space="0" w:color="000000"/>
              <w:left w:val="single" w:sz="6" w:space="0" w:color="000000"/>
              <w:bottom w:val="single" w:sz="6" w:space="0" w:color="000000"/>
              <w:right w:val="single" w:sz="4" w:space="0" w:color="auto"/>
            </w:tcBorders>
            <w:vAlign w:val="center"/>
          </w:tcPr>
          <w:p w:rsidR="00DB4AC1" w:rsidRPr="00EA4406" w:rsidRDefault="00DB4AC1" w:rsidP="00DB4AC1">
            <w:pPr>
              <w:pStyle w:val="0"/>
              <w:spacing w:line="240" w:lineRule="auto"/>
              <w:ind w:hanging="2"/>
              <w:jc w:val="center"/>
              <w:rPr>
                <w:rFonts w:cs="Times New Roman"/>
                <w:sz w:val="24"/>
                <w:szCs w:val="24"/>
                <w:lang w:val="uk-UA"/>
              </w:rPr>
            </w:pPr>
            <w:r w:rsidRPr="00EA4406">
              <w:rPr>
                <w:rFonts w:cs="Times New Roman"/>
                <w:sz w:val="24"/>
                <w:szCs w:val="24"/>
                <w:lang w:val="uk-UA"/>
              </w:rPr>
              <w:t xml:space="preserve">Ціна за одиницю товару з ПДВ, </w:t>
            </w:r>
            <w:proofErr w:type="spellStart"/>
            <w:r w:rsidRPr="00EA4406">
              <w:rPr>
                <w:rFonts w:cs="Times New Roman"/>
                <w:sz w:val="24"/>
                <w:szCs w:val="24"/>
                <w:lang w:val="uk-UA"/>
              </w:rPr>
              <w:t>грн</w:t>
            </w:r>
            <w:proofErr w:type="spellEnd"/>
          </w:p>
        </w:tc>
        <w:tc>
          <w:tcPr>
            <w:tcW w:w="1346" w:type="dxa"/>
            <w:tcBorders>
              <w:top w:val="single" w:sz="6" w:space="0" w:color="000000"/>
              <w:left w:val="single" w:sz="4" w:space="0" w:color="auto"/>
              <w:bottom w:val="single" w:sz="6" w:space="0" w:color="000000"/>
              <w:right w:val="single" w:sz="6" w:space="0" w:color="000000"/>
            </w:tcBorders>
            <w:vAlign w:val="center"/>
          </w:tcPr>
          <w:p w:rsidR="00DB4AC1" w:rsidRPr="00EA4406" w:rsidRDefault="005C5557" w:rsidP="00DB4AC1">
            <w:pPr>
              <w:pStyle w:val="0"/>
              <w:spacing w:line="240" w:lineRule="auto"/>
              <w:ind w:hanging="2"/>
              <w:jc w:val="center"/>
              <w:rPr>
                <w:rFonts w:cs="Times New Roman"/>
                <w:sz w:val="24"/>
                <w:szCs w:val="24"/>
                <w:lang w:val="uk-UA"/>
              </w:rPr>
            </w:pPr>
            <w:r>
              <w:rPr>
                <w:rFonts w:cs="Times New Roman"/>
                <w:sz w:val="24"/>
                <w:szCs w:val="24"/>
                <w:lang w:val="uk-UA"/>
              </w:rPr>
              <w:t>Сума</w:t>
            </w:r>
            <w:r w:rsidR="00DB4AC1" w:rsidRPr="00EA4406">
              <w:rPr>
                <w:rFonts w:cs="Times New Roman"/>
                <w:sz w:val="24"/>
                <w:szCs w:val="24"/>
                <w:lang w:val="uk-UA"/>
              </w:rPr>
              <w:t xml:space="preserve"> грн.</w:t>
            </w:r>
          </w:p>
        </w:tc>
      </w:tr>
      <w:tr w:rsidR="003A6B9F" w:rsidRPr="00EA4406" w:rsidTr="00F50E7D">
        <w:trPr>
          <w:cantSplit/>
          <w:trHeight w:val="340"/>
        </w:trPr>
        <w:tc>
          <w:tcPr>
            <w:tcW w:w="569" w:type="dxa"/>
            <w:tcBorders>
              <w:top w:val="single" w:sz="6" w:space="0" w:color="000000"/>
              <w:left w:val="single" w:sz="6" w:space="0" w:color="000000"/>
              <w:bottom w:val="single" w:sz="4" w:space="0" w:color="000000"/>
              <w:right w:val="single" w:sz="6" w:space="0" w:color="000000"/>
            </w:tcBorders>
          </w:tcPr>
          <w:p w:rsidR="003A6B9F" w:rsidRPr="00EA4406" w:rsidRDefault="003A6B9F" w:rsidP="00DB4AC1">
            <w:pPr>
              <w:pStyle w:val="0"/>
              <w:ind w:hanging="2"/>
              <w:jc w:val="center"/>
              <w:rPr>
                <w:rFonts w:cs="Times New Roman"/>
                <w:sz w:val="24"/>
                <w:szCs w:val="24"/>
                <w:lang w:val="uk-UA"/>
              </w:rPr>
            </w:pPr>
            <w:r w:rsidRPr="00EA4406">
              <w:rPr>
                <w:rFonts w:cs="Times New Roman"/>
                <w:sz w:val="24"/>
                <w:szCs w:val="24"/>
                <w:lang w:val="uk-UA"/>
              </w:rPr>
              <w:t>1</w:t>
            </w:r>
          </w:p>
        </w:tc>
        <w:tc>
          <w:tcPr>
            <w:tcW w:w="2129" w:type="dxa"/>
            <w:tcBorders>
              <w:top w:val="single" w:sz="6" w:space="0" w:color="000000"/>
              <w:left w:val="single" w:sz="6" w:space="0" w:color="000000"/>
              <w:bottom w:val="single" w:sz="4" w:space="0" w:color="000000"/>
              <w:right w:val="single" w:sz="4" w:space="0" w:color="auto"/>
            </w:tcBorders>
            <w:shd w:val="solid" w:color="FFFFFF" w:fill="auto"/>
          </w:tcPr>
          <w:p w:rsidR="003A6B9F" w:rsidRPr="00936485" w:rsidRDefault="003A6B9F" w:rsidP="002B42F4">
            <w:pPr>
              <w:jc w:val="both"/>
              <w:rPr>
                <w:rFonts w:ascii="Times New Roman" w:hAnsi="Times New Roman" w:cs="Times New Roman"/>
                <w:sz w:val="24"/>
                <w:szCs w:val="24"/>
              </w:rPr>
            </w:pPr>
            <w:r w:rsidRPr="00936485">
              <w:rPr>
                <w:rFonts w:ascii="Times New Roman" w:hAnsi="Times New Roman" w:cs="Times New Roman"/>
                <w:sz w:val="24"/>
                <w:szCs w:val="24"/>
              </w:rPr>
              <w:t>Капуста</w:t>
            </w:r>
          </w:p>
        </w:tc>
        <w:tc>
          <w:tcPr>
            <w:tcW w:w="1015" w:type="dxa"/>
            <w:tcBorders>
              <w:top w:val="single" w:sz="6" w:space="0" w:color="000000"/>
              <w:left w:val="single" w:sz="4" w:space="0" w:color="auto"/>
              <w:bottom w:val="single" w:sz="4" w:space="0" w:color="000000"/>
              <w:right w:val="single" w:sz="4" w:space="0" w:color="000000"/>
            </w:tcBorders>
            <w:shd w:val="solid" w:color="FFFFFF" w:fill="auto"/>
          </w:tcPr>
          <w:p w:rsidR="003A6B9F" w:rsidRPr="00EA4406" w:rsidRDefault="003A6B9F" w:rsidP="00DB4AC1">
            <w:pPr>
              <w:widowControl w:val="0"/>
              <w:ind w:hanging="2"/>
              <w:rPr>
                <w:rFonts w:ascii="Times New Roman" w:hAnsi="Times New Roman"/>
                <w:sz w:val="24"/>
                <w:szCs w:val="24"/>
                <w:lang w:eastAsia="ru-RU"/>
              </w:rPr>
            </w:pPr>
          </w:p>
        </w:tc>
        <w:tc>
          <w:tcPr>
            <w:tcW w:w="1134" w:type="dxa"/>
            <w:tcBorders>
              <w:top w:val="single" w:sz="6" w:space="0" w:color="000000"/>
              <w:left w:val="single" w:sz="4" w:space="0" w:color="000000"/>
              <w:bottom w:val="single" w:sz="4" w:space="0" w:color="000000"/>
              <w:right w:val="single" w:sz="6" w:space="0" w:color="000000"/>
            </w:tcBorders>
            <w:vAlign w:val="center"/>
          </w:tcPr>
          <w:p w:rsidR="003A6B9F" w:rsidRPr="00EA4406" w:rsidRDefault="003A6B9F" w:rsidP="00DB4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Times New Roman" w:hAnsi="Times New Roman"/>
                <w:sz w:val="24"/>
                <w:szCs w:val="24"/>
              </w:rPr>
            </w:pPr>
            <w:r w:rsidRPr="00EA4406">
              <w:rPr>
                <w:rFonts w:ascii="Times New Roman" w:hAnsi="Times New Roman"/>
                <w:sz w:val="24"/>
                <w:szCs w:val="24"/>
              </w:rPr>
              <w:t>кг</w:t>
            </w:r>
          </w:p>
        </w:tc>
        <w:tc>
          <w:tcPr>
            <w:tcW w:w="1386" w:type="dxa"/>
            <w:tcBorders>
              <w:top w:val="single" w:sz="6" w:space="0" w:color="000000"/>
              <w:left w:val="single" w:sz="6" w:space="0" w:color="000000"/>
              <w:bottom w:val="single" w:sz="4" w:space="0" w:color="000000"/>
              <w:right w:val="single" w:sz="6" w:space="0" w:color="000000"/>
            </w:tcBorders>
          </w:tcPr>
          <w:p w:rsidR="003A6B9F" w:rsidRPr="00936485" w:rsidRDefault="003A6B9F" w:rsidP="002B42F4">
            <w:pPr>
              <w:suppressAutoHyphens/>
              <w:jc w:val="both"/>
              <w:rPr>
                <w:rFonts w:ascii="Times New Roman" w:hAnsi="Times New Roman" w:cs="Times New Roman"/>
                <w:sz w:val="24"/>
                <w:szCs w:val="24"/>
              </w:rPr>
            </w:pPr>
            <w:r>
              <w:rPr>
                <w:rFonts w:ascii="Times New Roman" w:hAnsi="Times New Roman" w:cs="Times New Roman"/>
                <w:sz w:val="24"/>
                <w:szCs w:val="24"/>
              </w:rPr>
              <w:t>1500</w:t>
            </w:r>
          </w:p>
        </w:tc>
        <w:tc>
          <w:tcPr>
            <w:tcW w:w="1167" w:type="dxa"/>
            <w:tcBorders>
              <w:top w:val="single" w:sz="6" w:space="0" w:color="000000"/>
              <w:left w:val="single" w:sz="6" w:space="0" w:color="000000"/>
              <w:bottom w:val="single" w:sz="4" w:space="0" w:color="000000"/>
              <w:right w:val="single" w:sz="6" w:space="0" w:color="000000"/>
            </w:tcBorders>
          </w:tcPr>
          <w:p w:rsidR="003A6B9F" w:rsidRPr="00EA4406" w:rsidRDefault="003A6B9F" w:rsidP="00DB4AC1">
            <w:pPr>
              <w:widowControl w:val="0"/>
              <w:ind w:hanging="2"/>
              <w:jc w:val="center"/>
              <w:rPr>
                <w:rFonts w:ascii="Times New Roman" w:hAnsi="Times New Roman"/>
                <w:sz w:val="24"/>
                <w:szCs w:val="24"/>
              </w:rPr>
            </w:pPr>
          </w:p>
        </w:tc>
        <w:tc>
          <w:tcPr>
            <w:tcW w:w="1150" w:type="dxa"/>
            <w:tcBorders>
              <w:top w:val="single" w:sz="6" w:space="0" w:color="000000"/>
              <w:left w:val="single" w:sz="6" w:space="0" w:color="000000"/>
              <w:bottom w:val="single" w:sz="4" w:space="0" w:color="000000"/>
              <w:right w:val="single" w:sz="4" w:space="0" w:color="auto"/>
            </w:tcBorders>
          </w:tcPr>
          <w:p w:rsidR="003A6B9F" w:rsidRPr="00EA4406" w:rsidRDefault="003A6B9F" w:rsidP="00DB4AC1">
            <w:pPr>
              <w:widowControl w:val="0"/>
              <w:ind w:hanging="2"/>
              <w:jc w:val="center"/>
              <w:rPr>
                <w:rFonts w:ascii="Times New Roman" w:hAnsi="Times New Roman"/>
                <w:sz w:val="24"/>
                <w:szCs w:val="24"/>
              </w:rPr>
            </w:pPr>
          </w:p>
        </w:tc>
        <w:tc>
          <w:tcPr>
            <w:tcW w:w="1346" w:type="dxa"/>
            <w:tcBorders>
              <w:top w:val="single" w:sz="6" w:space="0" w:color="000000"/>
              <w:left w:val="single" w:sz="4" w:space="0" w:color="auto"/>
              <w:bottom w:val="single" w:sz="4" w:space="0" w:color="000000"/>
              <w:right w:val="single" w:sz="6" w:space="0" w:color="000000"/>
            </w:tcBorders>
          </w:tcPr>
          <w:p w:rsidR="003A6B9F" w:rsidRPr="00EA4406" w:rsidRDefault="003A6B9F" w:rsidP="00DB4AC1">
            <w:pPr>
              <w:widowControl w:val="0"/>
              <w:ind w:hanging="2"/>
              <w:jc w:val="center"/>
              <w:rPr>
                <w:rFonts w:ascii="Times New Roman" w:hAnsi="Times New Roman"/>
                <w:sz w:val="24"/>
                <w:szCs w:val="24"/>
              </w:rPr>
            </w:pPr>
          </w:p>
        </w:tc>
      </w:tr>
      <w:tr w:rsidR="003A6B9F" w:rsidRPr="00EA4406" w:rsidTr="00DB4AC1">
        <w:trPr>
          <w:cantSplit/>
        </w:trPr>
        <w:tc>
          <w:tcPr>
            <w:tcW w:w="569" w:type="dxa"/>
            <w:tcBorders>
              <w:left w:val="single" w:sz="6" w:space="0" w:color="000000"/>
              <w:bottom w:val="single" w:sz="4" w:space="0" w:color="000000"/>
              <w:right w:val="single" w:sz="6" w:space="0" w:color="000000"/>
            </w:tcBorders>
          </w:tcPr>
          <w:p w:rsidR="003A6B9F" w:rsidRPr="00EA4406" w:rsidRDefault="003A6B9F" w:rsidP="00DB4AC1">
            <w:pPr>
              <w:pStyle w:val="0"/>
              <w:ind w:hanging="2"/>
              <w:jc w:val="center"/>
              <w:rPr>
                <w:rFonts w:cs="Times New Roman"/>
                <w:sz w:val="24"/>
                <w:szCs w:val="24"/>
                <w:lang w:val="uk-UA"/>
              </w:rPr>
            </w:pPr>
            <w:r w:rsidRPr="00EA4406">
              <w:rPr>
                <w:rFonts w:cs="Times New Roman"/>
                <w:sz w:val="24"/>
                <w:szCs w:val="24"/>
                <w:lang w:val="uk-UA"/>
              </w:rPr>
              <w:t>2</w:t>
            </w:r>
          </w:p>
        </w:tc>
        <w:tc>
          <w:tcPr>
            <w:tcW w:w="2129" w:type="dxa"/>
            <w:tcBorders>
              <w:left w:val="single" w:sz="6" w:space="0" w:color="000000"/>
              <w:bottom w:val="single" w:sz="4" w:space="0" w:color="000000"/>
              <w:right w:val="single" w:sz="4" w:space="0" w:color="auto"/>
            </w:tcBorders>
            <w:shd w:val="solid" w:color="FFFFFF" w:fill="auto"/>
          </w:tcPr>
          <w:p w:rsidR="003A6B9F" w:rsidRPr="00936485" w:rsidRDefault="003A6B9F" w:rsidP="002B42F4">
            <w:pPr>
              <w:jc w:val="both"/>
              <w:rPr>
                <w:rFonts w:ascii="Times New Roman" w:hAnsi="Times New Roman" w:cs="Times New Roman"/>
                <w:sz w:val="24"/>
                <w:szCs w:val="24"/>
              </w:rPr>
            </w:pPr>
            <w:r w:rsidRPr="00936485">
              <w:rPr>
                <w:rFonts w:ascii="Times New Roman" w:hAnsi="Times New Roman" w:cs="Times New Roman"/>
                <w:sz w:val="24"/>
                <w:szCs w:val="24"/>
              </w:rPr>
              <w:t xml:space="preserve">Морква </w:t>
            </w:r>
          </w:p>
        </w:tc>
        <w:tc>
          <w:tcPr>
            <w:tcW w:w="1015" w:type="dxa"/>
            <w:tcBorders>
              <w:left w:val="single" w:sz="4" w:space="0" w:color="auto"/>
              <w:bottom w:val="single" w:sz="4" w:space="0" w:color="000000"/>
              <w:right w:val="single" w:sz="4" w:space="0" w:color="000000"/>
            </w:tcBorders>
            <w:shd w:val="solid" w:color="FFFFFF" w:fill="auto"/>
          </w:tcPr>
          <w:p w:rsidR="003A6B9F" w:rsidRPr="00EA4406" w:rsidRDefault="003A6B9F" w:rsidP="00DB4AC1">
            <w:pPr>
              <w:widowControl w:val="0"/>
              <w:ind w:hanging="2"/>
              <w:rPr>
                <w:rFonts w:ascii="Times New Roman" w:hAnsi="Times New Roman"/>
                <w:sz w:val="24"/>
                <w:szCs w:val="24"/>
                <w:lang w:eastAsia="ru-RU"/>
              </w:rPr>
            </w:pPr>
          </w:p>
        </w:tc>
        <w:tc>
          <w:tcPr>
            <w:tcW w:w="1134" w:type="dxa"/>
            <w:tcBorders>
              <w:left w:val="single" w:sz="4" w:space="0" w:color="000000"/>
              <w:bottom w:val="single" w:sz="4" w:space="0" w:color="000000"/>
              <w:right w:val="single" w:sz="6" w:space="0" w:color="000000"/>
            </w:tcBorders>
            <w:vAlign w:val="center"/>
          </w:tcPr>
          <w:p w:rsidR="003A6B9F" w:rsidRPr="00EA4406" w:rsidRDefault="003A6B9F" w:rsidP="00DB4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Times New Roman" w:hAnsi="Times New Roman"/>
                <w:sz w:val="24"/>
                <w:szCs w:val="24"/>
              </w:rPr>
            </w:pPr>
            <w:r w:rsidRPr="00EA4406">
              <w:rPr>
                <w:rFonts w:ascii="Times New Roman" w:hAnsi="Times New Roman"/>
                <w:sz w:val="24"/>
                <w:szCs w:val="24"/>
                <w:lang w:eastAsia="ar-SA"/>
              </w:rPr>
              <w:t>кг</w:t>
            </w:r>
          </w:p>
        </w:tc>
        <w:tc>
          <w:tcPr>
            <w:tcW w:w="1386" w:type="dxa"/>
            <w:tcBorders>
              <w:left w:val="single" w:sz="6" w:space="0" w:color="000000"/>
              <w:bottom w:val="single" w:sz="4" w:space="0" w:color="000000"/>
              <w:right w:val="single" w:sz="6" w:space="0" w:color="000000"/>
            </w:tcBorders>
          </w:tcPr>
          <w:p w:rsidR="003A6B9F" w:rsidRPr="00936485" w:rsidRDefault="003A6B9F" w:rsidP="002B42F4">
            <w:pPr>
              <w:suppressAutoHyphens/>
              <w:jc w:val="both"/>
              <w:rPr>
                <w:rFonts w:ascii="Times New Roman" w:hAnsi="Times New Roman" w:cs="Times New Roman"/>
                <w:sz w:val="24"/>
                <w:szCs w:val="24"/>
              </w:rPr>
            </w:pPr>
            <w:r>
              <w:rPr>
                <w:rFonts w:ascii="Times New Roman" w:hAnsi="Times New Roman" w:cs="Times New Roman"/>
                <w:sz w:val="24"/>
                <w:szCs w:val="24"/>
              </w:rPr>
              <w:t>2600</w:t>
            </w:r>
          </w:p>
        </w:tc>
        <w:tc>
          <w:tcPr>
            <w:tcW w:w="1167" w:type="dxa"/>
            <w:tcBorders>
              <w:left w:val="single" w:sz="6" w:space="0" w:color="000000"/>
              <w:bottom w:val="single" w:sz="4" w:space="0" w:color="000000"/>
              <w:right w:val="single" w:sz="6" w:space="0" w:color="000000"/>
            </w:tcBorders>
          </w:tcPr>
          <w:p w:rsidR="003A6B9F" w:rsidRPr="00EA4406" w:rsidRDefault="003A6B9F" w:rsidP="00DB4AC1">
            <w:pPr>
              <w:widowControl w:val="0"/>
              <w:ind w:hanging="2"/>
              <w:jc w:val="center"/>
              <w:rPr>
                <w:rFonts w:ascii="Times New Roman" w:hAnsi="Times New Roman"/>
                <w:sz w:val="24"/>
                <w:szCs w:val="24"/>
              </w:rPr>
            </w:pPr>
          </w:p>
        </w:tc>
        <w:tc>
          <w:tcPr>
            <w:tcW w:w="1150" w:type="dxa"/>
            <w:tcBorders>
              <w:left w:val="single" w:sz="6" w:space="0" w:color="000000"/>
              <w:bottom w:val="single" w:sz="4" w:space="0" w:color="000000"/>
              <w:right w:val="single" w:sz="4" w:space="0" w:color="auto"/>
            </w:tcBorders>
          </w:tcPr>
          <w:p w:rsidR="003A6B9F" w:rsidRPr="00EA4406" w:rsidRDefault="003A6B9F" w:rsidP="00DB4AC1">
            <w:pPr>
              <w:widowControl w:val="0"/>
              <w:ind w:hanging="2"/>
              <w:jc w:val="center"/>
              <w:rPr>
                <w:rFonts w:ascii="Times New Roman" w:hAnsi="Times New Roman"/>
                <w:sz w:val="24"/>
                <w:szCs w:val="24"/>
              </w:rPr>
            </w:pPr>
          </w:p>
        </w:tc>
        <w:tc>
          <w:tcPr>
            <w:tcW w:w="1346" w:type="dxa"/>
            <w:tcBorders>
              <w:left w:val="single" w:sz="4" w:space="0" w:color="auto"/>
              <w:bottom w:val="single" w:sz="4" w:space="0" w:color="000000"/>
              <w:right w:val="single" w:sz="6" w:space="0" w:color="000000"/>
            </w:tcBorders>
          </w:tcPr>
          <w:p w:rsidR="003A6B9F" w:rsidRPr="00EA4406" w:rsidRDefault="003A6B9F" w:rsidP="00DB4AC1">
            <w:pPr>
              <w:widowControl w:val="0"/>
              <w:ind w:hanging="2"/>
              <w:jc w:val="center"/>
              <w:rPr>
                <w:rFonts w:ascii="Times New Roman" w:hAnsi="Times New Roman"/>
                <w:sz w:val="24"/>
                <w:szCs w:val="24"/>
              </w:rPr>
            </w:pPr>
          </w:p>
        </w:tc>
      </w:tr>
      <w:tr w:rsidR="003A6B9F" w:rsidRPr="00EA4406" w:rsidTr="00DB4AC1">
        <w:trPr>
          <w:cantSplit/>
        </w:trPr>
        <w:tc>
          <w:tcPr>
            <w:tcW w:w="569" w:type="dxa"/>
            <w:tcBorders>
              <w:left w:val="single" w:sz="6" w:space="0" w:color="000000"/>
              <w:bottom w:val="single" w:sz="4" w:space="0" w:color="000000"/>
              <w:right w:val="single" w:sz="6" w:space="0" w:color="000000"/>
            </w:tcBorders>
          </w:tcPr>
          <w:p w:rsidR="003A6B9F" w:rsidRPr="00EA4406" w:rsidRDefault="00F50E7D" w:rsidP="00DB4AC1">
            <w:pPr>
              <w:pStyle w:val="0"/>
              <w:ind w:hanging="2"/>
              <w:jc w:val="center"/>
              <w:rPr>
                <w:rFonts w:cs="Times New Roman"/>
                <w:sz w:val="24"/>
                <w:szCs w:val="24"/>
                <w:lang w:val="uk-UA"/>
              </w:rPr>
            </w:pPr>
            <w:r>
              <w:rPr>
                <w:rFonts w:cs="Times New Roman"/>
                <w:sz w:val="24"/>
                <w:szCs w:val="24"/>
                <w:lang w:val="uk-UA"/>
              </w:rPr>
              <w:t>3</w:t>
            </w:r>
          </w:p>
        </w:tc>
        <w:tc>
          <w:tcPr>
            <w:tcW w:w="2129" w:type="dxa"/>
            <w:tcBorders>
              <w:left w:val="single" w:sz="6" w:space="0" w:color="000000"/>
              <w:bottom w:val="single" w:sz="4" w:space="0" w:color="000000"/>
              <w:right w:val="single" w:sz="4" w:space="0" w:color="auto"/>
            </w:tcBorders>
            <w:shd w:val="solid" w:color="FFFFFF" w:fill="auto"/>
          </w:tcPr>
          <w:p w:rsidR="003A6B9F" w:rsidRPr="00936485" w:rsidRDefault="003A6B9F" w:rsidP="002B42F4">
            <w:pPr>
              <w:jc w:val="both"/>
              <w:rPr>
                <w:rFonts w:ascii="Times New Roman" w:hAnsi="Times New Roman" w:cs="Times New Roman"/>
                <w:sz w:val="24"/>
                <w:szCs w:val="24"/>
              </w:rPr>
            </w:pPr>
            <w:r w:rsidRPr="00936485">
              <w:rPr>
                <w:rFonts w:ascii="Times New Roman" w:hAnsi="Times New Roman" w:cs="Times New Roman"/>
                <w:sz w:val="24"/>
                <w:szCs w:val="24"/>
              </w:rPr>
              <w:t>Цибуля</w:t>
            </w:r>
          </w:p>
        </w:tc>
        <w:tc>
          <w:tcPr>
            <w:tcW w:w="1015" w:type="dxa"/>
            <w:tcBorders>
              <w:left w:val="single" w:sz="4" w:space="0" w:color="auto"/>
              <w:bottom w:val="single" w:sz="4" w:space="0" w:color="000000"/>
              <w:right w:val="single" w:sz="4" w:space="0" w:color="000000"/>
            </w:tcBorders>
            <w:shd w:val="solid" w:color="FFFFFF" w:fill="auto"/>
          </w:tcPr>
          <w:p w:rsidR="003A6B9F" w:rsidRPr="00EA4406" w:rsidRDefault="003A6B9F" w:rsidP="00DB4AC1">
            <w:pPr>
              <w:widowControl w:val="0"/>
              <w:ind w:hanging="2"/>
              <w:rPr>
                <w:rFonts w:ascii="Times New Roman" w:hAnsi="Times New Roman"/>
                <w:sz w:val="24"/>
                <w:szCs w:val="24"/>
                <w:lang w:eastAsia="ru-RU"/>
              </w:rPr>
            </w:pPr>
          </w:p>
        </w:tc>
        <w:tc>
          <w:tcPr>
            <w:tcW w:w="1134" w:type="dxa"/>
            <w:tcBorders>
              <w:left w:val="single" w:sz="4" w:space="0" w:color="000000"/>
              <w:bottom w:val="single" w:sz="4" w:space="0" w:color="000000"/>
              <w:right w:val="single" w:sz="6" w:space="0" w:color="000000"/>
            </w:tcBorders>
            <w:vAlign w:val="center"/>
          </w:tcPr>
          <w:p w:rsidR="003A6B9F" w:rsidRPr="00EA4406" w:rsidRDefault="003A6B9F" w:rsidP="00DB4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Times New Roman" w:hAnsi="Times New Roman"/>
                <w:sz w:val="24"/>
                <w:szCs w:val="24"/>
                <w:lang w:eastAsia="ar-SA"/>
              </w:rPr>
            </w:pPr>
            <w:r>
              <w:rPr>
                <w:rFonts w:ascii="Times New Roman" w:hAnsi="Times New Roman"/>
                <w:sz w:val="24"/>
                <w:szCs w:val="24"/>
                <w:lang w:eastAsia="ar-SA"/>
              </w:rPr>
              <w:t>Кг</w:t>
            </w:r>
          </w:p>
        </w:tc>
        <w:tc>
          <w:tcPr>
            <w:tcW w:w="1386" w:type="dxa"/>
            <w:tcBorders>
              <w:left w:val="single" w:sz="6" w:space="0" w:color="000000"/>
              <w:bottom w:val="single" w:sz="4" w:space="0" w:color="000000"/>
              <w:right w:val="single" w:sz="6" w:space="0" w:color="000000"/>
            </w:tcBorders>
          </w:tcPr>
          <w:p w:rsidR="003A6B9F" w:rsidRPr="00936485" w:rsidRDefault="003A6B9F" w:rsidP="002B42F4">
            <w:pPr>
              <w:suppressAutoHyphens/>
              <w:jc w:val="both"/>
              <w:rPr>
                <w:rFonts w:ascii="Times New Roman" w:hAnsi="Times New Roman" w:cs="Times New Roman"/>
                <w:sz w:val="24"/>
                <w:szCs w:val="24"/>
              </w:rPr>
            </w:pPr>
            <w:r>
              <w:rPr>
                <w:rFonts w:ascii="Times New Roman" w:hAnsi="Times New Roman" w:cs="Times New Roman"/>
                <w:sz w:val="24"/>
                <w:szCs w:val="24"/>
              </w:rPr>
              <w:t>1000</w:t>
            </w:r>
          </w:p>
        </w:tc>
        <w:tc>
          <w:tcPr>
            <w:tcW w:w="1167" w:type="dxa"/>
            <w:tcBorders>
              <w:left w:val="single" w:sz="6" w:space="0" w:color="000000"/>
              <w:bottom w:val="single" w:sz="4" w:space="0" w:color="000000"/>
              <w:right w:val="single" w:sz="6" w:space="0" w:color="000000"/>
            </w:tcBorders>
          </w:tcPr>
          <w:p w:rsidR="003A6B9F" w:rsidRPr="00EA4406" w:rsidRDefault="003A6B9F" w:rsidP="00DB4AC1">
            <w:pPr>
              <w:widowControl w:val="0"/>
              <w:ind w:hanging="2"/>
              <w:jc w:val="center"/>
              <w:rPr>
                <w:rFonts w:ascii="Times New Roman" w:hAnsi="Times New Roman"/>
                <w:sz w:val="24"/>
                <w:szCs w:val="24"/>
              </w:rPr>
            </w:pPr>
          </w:p>
        </w:tc>
        <w:tc>
          <w:tcPr>
            <w:tcW w:w="1150" w:type="dxa"/>
            <w:tcBorders>
              <w:left w:val="single" w:sz="6" w:space="0" w:color="000000"/>
              <w:bottom w:val="single" w:sz="4" w:space="0" w:color="000000"/>
              <w:right w:val="single" w:sz="4" w:space="0" w:color="auto"/>
            </w:tcBorders>
          </w:tcPr>
          <w:p w:rsidR="003A6B9F" w:rsidRPr="00EA4406" w:rsidRDefault="003A6B9F" w:rsidP="00DB4AC1">
            <w:pPr>
              <w:widowControl w:val="0"/>
              <w:ind w:hanging="2"/>
              <w:jc w:val="center"/>
              <w:rPr>
                <w:rFonts w:ascii="Times New Roman" w:hAnsi="Times New Roman"/>
                <w:sz w:val="24"/>
                <w:szCs w:val="24"/>
              </w:rPr>
            </w:pPr>
          </w:p>
        </w:tc>
        <w:tc>
          <w:tcPr>
            <w:tcW w:w="1346" w:type="dxa"/>
            <w:tcBorders>
              <w:left w:val="single" w:sz="4" w:space="0" w:color="auto"/>
              <w:bottom w:val="single" w:sz="4" w:space="0" w:color="000000"/>
              <w:right w:val="single" w:sz="6" w:space="0" w:color="000000"/>
            </w:tcBorders>
          </w:tcPr>
          <w:p w:rsidR="003A6B9F" w:rsidRPr="00EA4406" w:rsidRDefault="003A6B9F" w:rsidP="00DB4AC1">
            <w:pPr>
              <w:widowControl w:val="0"/>
              <w:ind w:hanging="2"/>
              <w:jc w:val="center"/>
              <w:rPr>
                <w:rFonts w:ascii="Times New Roman" w:hAnsi="Times New Roman"/>
                <w:sz w:val="24"/>
                <w:szCs w:val="24"/>
              </w:rPr>
            </w:pPr>
          </w:p>
        </w:tc>
      </w:tr>
      <w:tr w:rsidR="003A6B9F" w:rsidRPr="00EA4406" w:rsidTr="00DB4AC1">
        <w:trPr>
          <w:cantSplit/>
        </w:trPr>
        <w:tc>
          <w:tcPr>
            <w:tcW w:w="569" w:type="dxa"/>
            <w:tcBorders>
              <w:left w:val="single" w:sz="6" w:space="0" w:color="000000"/>
              <w:bottom w:val="single" w:sz="4" w:space="0" w:color="000000"/>
              <w:right w:val="single" w:sz="6" w:space="0" w:color="000000"/>
            </w:tcBorders>
          </w:tcPr>
          <w:p w:rsidR="003A6B9F" w:rsidRPr="00EA4406" w:rsidRDefault="00F50E7D" w:rsidP="00DB4AC1">
            <w:pPr>
              <w:pStyle w:val="0"/>
              <w:ind w:hanging="2"/>
              <w:jc w:val="center"/>
              <w:rPr>
                <w:rFonts w:cs="Times New Roman"/>
                <w:sz w:val="24"/>
                <w:szCs w:val="24"/>
                <w:lang w:val="uk-UA"/>
              </w:rPr>
            </w:pPr>
            <w:r>
              <w:rPr>
                <w:rFonts w:cs="Times New Roman"/>
                <w:sz w:val="24"/>
                <w:szCs w:val="24"/>
                <w:lang w:val="uk-UA"/>
              </w:rPr>
              <w:t>4</w:t>
            </w:r>
          </w:p>
        </w:tc>
        <w:tc>
          <w:tcPr>
            <w:tcW w:w="2129" w:type="dxa"/>
            <w:tcBorders>
              <w:left w:val="single" w:sz="6" w:space="0" w:color="000000"/>
              <w:bottom w:val="single" w:sz="4" w:space="0" w:color="000000"/>
              <w:right w:val="single" w:sz="4" w:space="0" w:color="auto"/>
            </w:tcBorders>
            <w:shd w:val="solid" w:color="FFFFFF" w:fill="auto"/>
          </w:tcPr>
          <w:p w:rsidR="003A6B9F" w:rsidRPr="00936485" w:rsidRDefault="003A6B9F" w:rsidP="002B42F4">
            <w:pPr>
              <w:jc w:val="both"/>
              <w:rPr>
                <w:rFonts w:ascii="Times New Roman" w:hAnsi="Times New Roman" w:cs="Times New Roman"/>
                <w:sz w:val="24"/>
                <w:szCs w:val="24"/>
              </w:rPr>
            </w:pPr>
            <w:r w:rsidRPr="00936485">
              <w:rPr>
                <w:rFonts w:ascii="Times New Roman" w:hAnsi="Times New Roman" w:cs="Times New Roman"/>
                <w:sz w:val="24"/>
                <w:szCs w:val="24"/>
              </w:rPr>
              <w:t>Буряк</w:t>
            </w:r>
          </w:p>
        </w:tc>
        <w:tc>
          <w:tcPr>
            <w:tcW w:w="1015" w:type="dxa"/>
            <w:tcBorders>
              <w:left w:val="single" w:sz="4" w:space="0" w:color="auto"/>
              <w:bottom w:val="single" w:sz="4" w:space="0" w:color="000000"/>
              <w:right w:val="single" w:sz="4" w:space="0" w:color="000000"/>
            </w:tcBorders>
            <w:shd w:val="solid" w:color="FFFFFF" w:fill="auto"/>
          </w:tcPr>
          <w:p w:rsidR="003A6B9F" w:rsidRPr="00EA4406" w:rsidRDefault="003A6B9F" w:rsidP="00DB4AC1">
            <w:pPr>
              <w:widowControl w:val="0"/>
              <w:ind w:hanging="2"/>
              <w:rPr>
                <w:rFonts w:ascii="Times New Roman" w:hAnsi="Times New Roman"/>
                <w:sz w:val="24"/>
                <w:szCs w:val="24"/>
                <w:lang w:eastAsia="ru-RU"/>
              </w:rPr>
            </w:pPr>
          </w:p>
        </w:tc>
        <w:tc>
          <w:tcPr>
            <w:tcW w:w="1134" w:type="dxa"/>
            <w:tcBorders>
              <w:left w:val="single" w:sz="4" w:space="0" w:color="000000"/>
              <w:bottom w:val="single" w:sz="4" w:space="0" w:color="000000"/>
              <w:right w:val="single" w:sz="6" w:space="0" w:color="000000"/>
            </w:tcBorders>
            <w:vAlign w:val="center"/>
          </w:tcPr>
          <w:p w:rsidR="003A6B9F" w:rsidRPr="00EA4406" w:rsidRDefault="003A6B9F" w:rsidP="00DB4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Times New Roman" w:hAnsi="Times New Roman"/>
                <w:sz w:val="24"/>
                <w:szCs w:val="24"/>
                <w:lang w:eastAsia="ar-SA"/>
              </w:rPr>
            </w:pPr>
            <w:r>
              <w:rPr>
                <w:rFonts w:ascii="Times New Roman" w:hAnsi="Times New Roman"/>
                <w:sz w:val="24"/>
                <w:szCs w:val="24"/>
                <w:lang w:eastAsia="ar-SA"/>
              </w:rPr>
              <w:t>Кг</w:t>
            </w:r>
          </w:p>
        </w:tc>
        <w:tc>
          <w:tcPr>
            <w:tcW w:w="1386" w:type="dxa"/>
            <w:tcBorders>
              <w:left w:val="single" w:sz="6" w:space="0" w:color="000000"/>
              <w:bottom w:val="single" w:sz="4" w:space="0" w:color="000000"/>
              <w:right w:val="single" w:sz="6" w:space="0" w:color="000000"/>
            </w:tcBorders>
          </w:tcPr>
          <w:p w:rsidR="003A6B9F" w:rsidRPr="00936485" w:rsidRDefault="003A6B9F" w:rsidP="002B42F4">
            <w:pPr>
              <w:suppressAutoHyphens/>
              <w:jc w:val="both"/>
              <w:rPr>
                <w:rFonts w:ascii="Times New Roman" w:hAnsi="Times New Roman" w:cs="Times New Roman"/>
                <w:sz w:val="24"/>
                <w:szCs w:val="24"/>
              </w:rPr>
            </w:pPr>
            <w:r>
              <w:rPr>
                <w:rFonts w:ascii="Times New Roman" w:hAnsi="Times New Roman" w:cs="Times New Roman"/>
                <w:sz w:val="24"/>
                <w:szCs w:val="24"/>
              </w:rPr>
              <w:t>1500</w:t>
            </w:r>
          </w:p>
        </w:tc>
        <w:tc>
          <w:tcPr>
            <w:tcW w:w="1167" w:type="dxa"/>
            <w:tcBorders>
              <w:left w:val="single" w:sz="6" w:space="0" w:color="000000"/>
              <w:bottom w:val="single" w:sz="4" w:space="0" w:color="000000"/>
              <w:right w:val="single" w:sz="6" w:space="0" w:color="000000"/>
            </w:tcBorders>
          </w:tcPr>
          <w:p w:rsidR="003A6B9F" w:rsidRPr="00EA4406" w:rsidRDefault="003A6B9F" w:rsidP="00DB4AC1">
            <w:pPr>
              <w:widowControl w:val="0"/>
              <w:ind w:hanging="2"/>
              <w:jc w:val="center"/>
              <w:rPr>
                <w:rFonts w:ascii="Times New Roman" w:hAnsi="Times New Roman"/>
                <w:sz w:val="24"/>
                <w:szCs w:val="24"/>
              </w:rPr>
            </w:pPr>
          </w:p>
        </w:tc>
        <w:tc>
          <w:tcPr>
            <w:tcW w:w="1150" w:type="dxa"/>
            <w:tcBorders>
              <w:left w:val="single" w:sz="6" w:space="0" w:color="000000"/>
              <w:bottom w:val="single" w:sz="4" w:space="0" w:color="000000"/>
              <w:right w:val="single" w:sz="4" w:space="0" w:color="auto"/>
            </w:tcBorders>
          </w:tcPr>
          <w:p w:rsidR="003A6B9F" w:rsidRPr="00EA4406" w:rsidRDefault="003A6B9F" w:rsidP="00DB4AC1">
            <w:pPr>
              <w:widowControl w:val="0"/>
              <w:ind w:hanging="2"/>
              <w:jc w:val="center"/>
              <w:rPr>
                <w:rFonts w:ascii="Times New Roman" w:hAnsi="Times New Roman"/>
                <w:sz w:val="24"/>
                <w:szCs w:val="24"/>
              </w:rPr>
            </w:pPr>
          </w:p>
        </w:tc>
        <w:tc>
          <w:tcPr>
            <w:tcW w:w="1346" w:type="dxa"/>
            <w:tcBorders>
              <w:left w:val="single" w:sz="4" w:space="0" w:color="auto"/>
              <w:bottom w:val="single" w:sz="4" w:space="0" w:color="000000"/>
              <w:right w:val="single" w:sz="6" w:space="0" w:color="000000"/>
            </w:tcBorders>
          </w:tcPr>
          <w:p w:rsidR="003A6B9F" w:rsidRPr="00EA4406" w:rsidRDefault="003A6B9F" w:rsidP="00DB4AC1">
            <w:pPr>
              <w:widowControl w:val="0"/>
              <w:ind w:hanging="2"/>
              <w:jc w:val="center"/>
              <w:rPr>
                <w:rFonts w:ascii="Times New Roman" w:hAnsi="Times New Roman"/>
                <w:sz w:val="24"/>
                <w:szCs w:val="24"/>
              </w:rPr>
            </w:pPr>
          </w:p>
        </w:tc>
      </w:tr>
      <w:tr w:rsidR="003A6B9F" w:rsidRPr="00EA4406" w:rsidTr="00DB4AC1">
        <w:trPr>
          <w:cantSplit/>
        </w:trPr>
        <w:tc>
          <w:tcPr>
            <w:tcW w:w="569" w:type="dxa"/>
            <w:tcBorders>
              <w:left w:val="single" w:sz="6" w:space="0" w:color="000000"/>
              <w:bottom w:val="single" w:sz="4" w:space="0" w:color="000000"/>
              <w:right w:val="single" w:sz="6" w:space="0" w:color="000000"/>
            </w:tcBorders>
          </w:tcPr>
          <w:p w:rsidR="003A6B9F" w:rsidRPr="00EA4406" w:rsidRDefault="00F50E7D" w:rsidP="00DB4AC1">
            <w:pPr>
              <w:pStyle w:val="0"/>
              <w:ind w:hanging="2"/>
              <w:jc w:val="center"/>
              <w:rPr>
                <w:rFonts w:cs="Times New Roman"/>
                <w:sz w:val="24"/>
                <w:szCs w:val="24"/>
                <w:lang w:val="uk-UA"/>
              </w:rPr>
            </w:pPr>
            <w:r>
              <w:rPr>
                <w:rFonts w:cs="Times New Roman"/>
                <w:sz w:val="24"/>
                <w:szCs w:val="24"/>
                <w:lang w:val="uk-UA"/>
              </w:rPr>
              <w:t>5</w:t>
            </w:r>
          </w:p>
        </w:tc>
        <w:tc>
          <w:tcPr>
            <w:tcW w:w="2129" w:type="dxa"/>
            <w:tcBorders>
              <w:left w:val="single" w:sz="6" w:space="0" w:color="000000"/>
              <w:bottom w:val="single" w:sz="4" w:space="0" w:color="000000"/>
              <w:right w:val="single" w:sz="4" w:space="0" w:color="auto"/>
            </w:tcBorders>
            <w:shd w:val="solid" w:color="FFFFFF" w:fill="auto"/>
          </w:tcPr>
          <w:p w:rsidR="003A6B9F" w:rsidRPr="00936485" w:rsidRDefault="003A6B9F" w:rsidP="002B42F4">
            <w:pPr>
              <w:jc w:val="both"/>
              <w:rPr>
                <w:rFonts w:ascii="Times New Roman" w:hAnsi="Times New Roman" w:cs="Times New Roman"/>
                <w:sz w:val="24"/>
                <w:szCs w:val="24"/>
              </w:rPr>
            </w:pPr>
            <w:r w:rsidRPr="00936485">
              <w:rPr>
                <w:rFonts w:ascii="Times New Roman" w:hAnsi="Times New Roman" w:cs="Times New Roman"/>
                <w:sz w:val="24"/>
                <w:szCs w:val="24"/>
              </w:rPr>
              <w:t>Яблука</w:t>
            </w:r>
          </w:p>
        </w:tc>
        <w:tc>
          <w:tcPr>
            <w:tcW w:w="1015" w:type="dxa"/>
            <w:tcBorders>
              <w:left w:val="single" w:sz="4" w:space="0" w:color="auto"/>
              <w:bottom w:val="single" w:sz="4" w:space="0" w:color="000000"/>
              <w:right w:val="single" w:sz="4" w:space="0" w:color="000000"/>
            </w:tcBorders>
            <w:shd w:val="solid" w:color="FFFFFF" w:fill="auto"/>
          </w:tcPr>
          <w:p w:rsidR="003A6B9F" w:rsidRPr="00EA4406" w:rsidRDefault="003A6B9F" w:rsidP="00DB4AC1">
            <w:pPr>
              <w:widowControl w:val="0"/>
              <w:ind w:hanging="2"/>
              <w:rPr>
                <w:rFonts w:ascii="Times New Roman" w:hAnsi="Times New Roman"/>
                <w:sz w:val="24"/>
                <w:szCs w:val="24"/>
                <w:lang w:eastAsia="ru-RU"/>
              </w:rPr>
            </w:pPr>
          </w:p>
        </w:tc>
        <w:tc>
          <w:tcPr>
            <w:tcW w:w="1134" w:type="dxa"/>
            <w:tcBorders>
              <w:left w:val="single" w:sz="4" w:space="0" w:color="000000"/>
              <w:bottom w:val="single" w:sz="4" w:space="0" w:color="000000"/>
              <w:right w:val="single" w:sz="6" w:space="0" w:color="000000"/>
            </w:tcBorders>
            <w:vAlign w:val="center"/>
          </w:tcPr>
          <w:p w:rsidR="003A6B9F" w:rsidRPr="00EA4406" w:rsidRDefault="003A6B9F" w:rsidP="00DB4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Times New Roman" w:hAnsi="Times New Roman"/>
                <w:sz w:val="24"/>
                <w:szCs w:val="24"/>
                <w:lang w:eastAsia="ar-SA"/>
              </w:rPr>
            </w:pPr>
            <w:r>
              <w:rPr>
                <w:rFonts w:ascii="Times New Roman" w:hAnsi="Times New Roman"/>
                <w:sz w:val="24"/>
                <w:szCs w:val="24"/>
                <w:lang w:eastAsia="ar-SA"/>
              </w:rPr>
              <w:t>Кг</w:t>
            </w:r>
          </w:p>
        </w:tc>
        <w:tc>
          <w:tcPr>
            <w:tcW w:w="1386" w:type="dxa"/>
            <w:tcBorders>
              <w:left w:val="single" w:sz="6" w:space="0" w:color="000000"/>
              <w:bottom w:val="single" w:sz="4" w:space="0" w:color="000000"/>
              <w:right w:val="single" w:sz="6" w:space="0" w:color="000000"/>
            </w:tcBorders>
          </w:tcPr>
          <w:p w:rsidR="003A6B9F" w:rsidRPr="00936485" w:rsidRDefault="003A6B9F" w:rsidP="002B42F4">
            <w:pPr>
              <w:suppressAutoHyphens/>
              <w:jc w:val="both"/>
              <w:rPr>
                <w:rFonts w:ascii="Times New Roman" w:hAnsi="Times New Roman" w:cs="Times New Roman"/>
                <w:sz w:val="24"/>
                <w:szCs w:val="24"/>
              </w:rPr>
            </w:pPr>
            <w:r>
              <w:rPr>
                <w:rFonts w:ascii="Times New Roman" w:hAnsi="Times New Roman" w:cs="Times New Roman"/>
                <w:sz w:val="24"/>
                <w:szCs w:val="24"/>
              </w:rPr>
              <w:t>4200</w:t>
            </w:r>
          </w:p>
        </w:tc>
        <w:tc>
          <w:tcPr>
            <w:tcW w:w="1167" w:type="dxa"/>
            <w:tcBorders>
              <w:left w:val="single" w:sz="6" w:space="0" w:color="000000"/>
              <w:bottom w:val="single" w:sz="4" w:space="0" w:color="000000"/>
              <w:right w:val="single" w:sz="6" w:space="0" w:color="000000"/>
            </w:tcBorders>
          </w:tcPr>
          <w:p w:rsidR="003A6B9F" w:rsidRPr="00EA4406" w:rsidRDefault="003A6B9F" w:rsidP="00DB4AC1">
            <w:pPr>
              <w:widowControl w:val="0"/>
              <w:ind w:hanging="2"/>
              <w:jc w:val="center"/>
              <w:rPr>
                <w:rFonts w:ascii="Times New Roman" w:hAnsi="Times New Roman"/>
                <w:sz w:val="24"/>
                <w:szCs w:val="24"/>
              </w:rPr>
            </w:pPr>
          </w:p>
        </w:tc>
        <w:tc>
          <w:tcPr>
            <w:tcW w:w="1150" w:type="dxa"/>
            <w:tcBorders>
              <w:left w:val="single" w:sz="6" w:space="0" w:color="000000"/>
              <w:bottom w:val="single" w:sz="4" w:space="0" w:color="000000"/>
              <w:right w:val="single" w:sz="4" w:space="0" w:color="auto"/>
            </w:tcBorders>
          </w:tcPr>
          <w:p w:rsidR="003A6B9F" w:rsidRPr="00EA4406" w:rsidRDefault="003A6B9F" w:rsidP="00DB4AC1">
            <w:pPr>
              <w:widowControl w:val="0"/>
              <w:ind w:hanging="2"/>
              <w:jc w:val="center"/>
              <w:rPr>
                <w:rFonts w:ascii="Times New Roman" w:hAnsi="Times New Roman"/>
                <w:sz w:val="24"/>
                <w:szCs w:val="24"/>
              </w:rPr>
            </w:pPr>
          </w:p>
        </w:tc>
        <w:tc>
          <w:tcPr>
            <w:tcW w:w="1346" w:type="dxa"/>
            <w:tcBorders>
              <w:left w:val="single" w:sz="4" w:space="0" w:color="auto"/>
              <w:bottom w:val="single" w:sz="4" w:space="0" w:color="000000"/>
              <w:right w:val="single" w:sz="6" w:space="0" w:color="000000"/>
            </w:tcBorders>
          </w:tcPr>
          <w:p w:rsidR="003A6B9F" w:rsidRPr="00EA4406" w:rsidRDefault="003A6B9F" w:rsidP="00DB4AC1">
            <w:pPr>
              <w:widowControl w:val="0"/>
              <w:ind w:hanging="2"/>
              <w:jc w:val="center"/>
              <w:rPr>
                <w:rFonts w:ascii="Times New Roman" w:hAnsi="Times New Roman"/>
                <w:sz w:val="24"/>
                <w:szCs w:val="24"/>
              </w:rPr>
            </w:pPr>
          </w:p>
        </w:tc>
      </w:tr>
      <w:tr w:rsidR="003A6B9F" w:rsidRPr="00EA4406" w:rsidTr="00DB4AC1">
        <w:trPr>
          <w:cantSplit/>
        </w:trPr>
        <w:tc>
          <w:tcPr>
            <w:tcW w:w="569" w:type="dxa"/>
            <w:tcBorders>
              <w:left w:val="single" w:sz="6" w:space="0" w:color="000000"/>
              <w:bottom w:val="single" w:sz="4" w:space="0" w:color="000000"/>
              <w:right w:val="single" w:sz="6" w:space="0" w:color="000000"/>
            </w:tcBorders>
          </w:tcPr>
          <w:p w:rsidR="003A6B9F" w:rsidRPr="00EA4406" w:rsidRDefault="00F50E7D" w:rsidP="00DB4AC1">
            <w:pPr>
              <w:pStyle w:val="0"/>
              <w:ind w:hanging="2"/>
              <w:jc w:val="center"/>
              <w:rPr>
                <w:rFonts w:cs="Times New Roman"/>
                <w:sz w:val="24"/>
                <w:szCs w:val="24"/>
                <w:lang w:val="uk-UA"/>
              </w:rPr>
            </w:pPr>
            <w:r>
              <w:rPr>
                <w:rFonts w:cs="Times New Roman"/>
                <w:sz w:val="24"/>
                <w:szCs w:val="24"/>
                <w:lang w:val="uk-UA"/>
              </w:rPr>
              <w:t>6</w:t>
            </w:r>
          </w:p>
        </w:tc>
        <w:tc>
          <w:tcPr>
            <w:tcW w:w="2129" w:type="dxa"/>
            <w:tcBorders>
              <w:left w:val="single" w:sz="6" w:space="0" w:color="000000"/>
              <w:bottom w:val="single" w:sz="4" w:space="0" w:color="000000"/>
              <w:right w:val="single" w:sz="4" w:space="0" w:color="auto"/>
            </w:tcBorders>
            <w:shd w:val="solid" w:color="FFFFFF" w:fill="auto"/>
          </w:tcPr>
          <w:p w:rsidR="003A6B9F" w:rsidRPr="00936485" w:rsidRDefault="003A6B9F" w:rsidP="002B42F4">
            <w:pPr>
              <w:jc w:val="both"/>
              <w:rPr>
                <w:rFonts w:ascii="Times New Roman" w:hAnsi="Times New Roman" w:cs="Times New Roman"/>
                <w:sz w:val="24"/>
                <w:szCs w:val="24"/>
              </w:rPr>
            </w:pPr>
            <w:r>
              <w:rPr>
                <w:rFonts w:ascii="Times New Roman" w:hAnsi="Times New Roman" w:cs="Times New Roman"/>
                <w:sz w:val="24"/>
                <w:szCs w:val="24"/>
              </w:rPr>
              <w:t>Апельсини</w:t>
            </w:r>
          </w:p>
        </w:tc>
        <w:tc>
          <w:tcPr>
            <w:tcW w:w="1015" w:type="dxa"/>
            <w:tcBorders>
              <w:left w:val="single" w:sz="4" w:space="0" w:color="auto"/>
              <w:bottom w:val="single" w:sz="4" w:space="0" w:color="000000"/>
              <w:right w:val="single" w:sz="4" w:space="0" w:color="000000"/>
            </w:tcBorders>
            <w:shd w:val="solid" w:color="FFFFFF" w:fill="auto"/>
          </w:tcPr>
          <w:p w:rsidR="003A6B9F" w:rsidRPr="00EA4406" w:rsidRDefault="003A6B9F" w:rsidP="00DB4AC1">
            <w:pPr>
              <w:widowControl w:val="0"/>
              <w:ind w:hanging="2"/>
              <w:rPr>
                <w:rFonts w:ascii="Times New Roman" w:hAnsi="Times New Roman"/>
                <w:sz w:val="24"/>
                <w:szCs w:val="24"/>
                <w:lang w:eastAsia="ru-RU"/>
              </w:rPr>
            </w:pPr>
          </w:p>
        </w:tc>
        <w:tc>
          <w:tcPr>
            <w:tcW w:w="1134" w:type="dxa"/>
            <w:tcBorders>
              <w:left w:val="single" w:sz="4" w:space="0" w:color="000000"/>
              <w:bottom w:val="single" w:sz="4" w:space="0" w:color="000000"/>
              <w:right w:val="single" w:sz="6" w:space="0" w:color="000000"/>
            </w:tcBorders>
            <w:vAlign w:val="center"/>
          </w:tcPr>
          <w:p w:rsidR="003A6B9F" w:rsidRPr="00EA4406" w:rsidRDefault="003A6B9F" w:rsidP="00DB4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Times New Roman" w:hAnsi="Times New Roman"/>
                <w:sz w:val="24"/>
                <w:szCs w:val="24"/>
                <w:lang w:eastAsia="ar-SA"/>
              </w:rPr>
            </w:pPr>
            <w:r>
              <w:rPr>
                <w:rFonts w:ascii="Times New Roman" w:hAnsi="Times New Roman"/>
                <w:sz w:val="24"/>
                <w:szCs w:val="24"/>
                <w:lang w:eastAsia="ar-SA"/>
              </w:rPr>
              <w:t>Кг</w:t>
            </w:r>
          </w:p>
        </w:tc>
        <w:tc>
          <w:tcPr>
            <w:tcW w:w="1386" w:type="dxa"/>
            <w:tcBorders>
              <w:left w:val="single" w:sz="6" w:space="0" w:color="000000"/>
              <w:bottom w:val="single" w:sz="4" w:space="0" w:color="000000"/>
              <w:right w:val="single" w:sz="6" w:space="0" w:color="000000"/>
            </w:tcBorders>
          </w:tcPr>
          <w:p w:rsidR="003A6B9F" w:rsidRPr="00936485" w:rsidRDefault="003A6B9F" w:rsidP="002B42F4">
            <w:pPr>
              <w:suppressAutoHyphens/>
              <w:jc w:val="both"/>
              <w:rPr>
                <w:rFonts w:ascii="Times New Roman" w:hAnsi="Times New Roman" w:cs="Times New Roman"/>
                <w:sz w:val="24"/>
                <w:szCs w:val="24"/>
              </w:rPr>
            </w:pPr>
            <w:r>
              <w:rPr>
                <w:rFonts w:ascii="Times New Roman" w:hAnsi="Times New Roman" w:cs="Times New Roman"/>
                <w:sz w:val="24"/>
                <w:szCs w:val="24"/>
              </w:rPr>
              <w:t>490</w:t>
            </w:r>
          </w:p>
        </w:tc>
        <w:tc>
          <w:tcPr>
            <w:tcW w:w="1167" w:type="dxa"/>
            <w:tcBorders>
              <w:left w:val="single" w:sz="6" w:space="0" w:color="000000"/>
              <w:bottom w:val="single" w:sz="4" w:space="0" w:color="000000"/>
              <w:right w:val="single" w:sz="6" w:space="0" w:color="000000"/>
            </w:tcBorders>
          </w:tcPr>
          <w:p w:rsidR="003A6B9F" w:rsidRPr="00EA4406" w:rsidRDefault="003A6B9F" w:rsidP="00DB4AC1">
            <w:pPr>
              <w:widowControl w:val="0"/>
              <w:ind w:hanging="2"/>
              <w:jc w:val="center"/>
              <w:rPr>
                <w:rFonts w:ascii="Times New Roman" w:hAnsi="Times New Roman"/>
                <w:sz w:val="24"/>
                <w:szCs w:val="24"/>
              </w:rPr>
            </w:pPr>
          </w:p>
        </w:tc>
        <w:tc>
          <w:tcPr>
            <w:tcW w:w="1150" w:type="dxa"/>
            <w:tcBorders>
              <w:left w:val="single" w:sz="6" w:space="0" w:color="000000"/>
              <w:bottom w:val="single" w:sz="4" w:space="0" w:color="000000"/>
              <w:right w:val="single" w:sz="4" w:space="0" w:color="auto"/>
            </w:tcBorders>
          </w:tcPr>
          <w:p w:rsidR="003A6B9F" w:rsidRPr="00EA4406" w:rsidRDefault="003A6B9F" w:rsidP="00DB4AC1">
            <w:pPr>
              <w:widowControl w:val="0"/>
              <w:ind w:hanging="2"/>
              <w:jc w:val="center"/>
              <w:rPr>
                <w:rFonts w:ascii="Times New Roman" w:hAnsi="Times New Roman"/>
                <w:sz w:val="24"/>
                <w:szCs w:val="24"/>
              </w:rPr>
            </w:pPr>
          </w:p>
        </w:tc>
        <w:tc>
          <w:tcPr>
            <w:tcW w:w="1346" w:type="dxa"/>
            <w:tcBorders>
              <w:left w:val="single" w:sz="4" w:space="0" w:color="auto"/>
              <w:bottom w:val="single" w:sz="4" w:space="0" w:color="000000"/>
              <w:right w:val="single" w:sz="6" w:space="0" w:color="000000"/>
            </w:tcBorders>
          </w:tcPr>
          <w:p w:rsidR="003A6B9F" w:rsidRPr="00EA4406" w:rsidRDefault="003A6B9F" w:rsidP="00DB4AC1">
            <w:pPr>
              <w:widowControl w:val="0"/>
              <w:ind w:hanging="2"/>
              <w:jc w:val="center"/>
              <w:rPr>
                <w:rFonts w:ascii="Times New Roman" w:hAnsi="Times New Roman"/>
                <w:sz w:val="24"/>
                <w:szCs w:val="24"/>
              </w:rPr>
            </w:pPr>
          </w:p>
        </w:tc>
      </w:tr>
      <w:tr w:rsidR="003A6B9F" w:rsidRPr="00EA4406" w:rsidTr="00DB4AC1">
        <w:trPr>
          <w:cantSplit/>
        </w:trPr>
        <w:tc>
          <w:tcPr>
            <w:tcW w:w="569" w:type="dxa"/>
            <w:tcBorders>
              <w:left w:val="single" w:sz="6" w:space="0" w:color="000000"/>
              <w:bottom w:val="single" w:sz="4" w:space="0" w:color="000000"/>
              <w:right w:val="single" w:sz="6" w:space="0" w:color="000000"/>
            </w:tcBorders>
          </w:tcPr>
          <w:p w:rsidR="003A6B9F" w:rsidRPr="00EA4406" w:rsidRDefault="00F50E7D" w:rsidP="00DB4AC1">
            <w:pPr>
              <w:pStyle w:val="0"/>
              <w:ind w:hanging="2"/>
              <w:jc w:val="center"/>
              <w:rPr>
                <w:rFonts w:cs="Times New Roman"/>
                <w:sz w:val="24"/>
                <w:szCs w:val="24"/>
                <w:lang w:val="uk-UA"/>
              </w:rPr>
            </w:pPr>
            <w:r>
              <w:rPr>
                <w:rFonts w:cs="Times New Roman"/>
                <w:sz w:val="24"/>
                <w:szCs w:val="24"/>
                <w:lang w:val="uk-UA"/>
              </w:rPr>
              <w:t>7</w:t>
            </w:r>
          </w:p>
        </w:tc>
        <w:tc>
          <w:tcPr>
            <w:tcW w:w="2129" w:type="dxa"/>
            <w:tcBorders>
              <w:left w:val="single" w:sz="6" w:space="0" w:color="000000"/>
              <w:bottom w:val="single" w:sz="4" w:space="0" w:color="000000"/>
              <w:right w:val="single" w:sz="4" w:space="0" w:color="auto"/>
            </w:tcBorders>
            <w:shd w:val="solid" w:color="FFFFFF" w:fill="auto"/>
          </w:tcPr>
          <w:p w:rsidR="003A6B9F" w:rsidRPr="00936485" w:rsidRDefault="003A6B9F" w:rsidP="002B42F4">
            <w:pPr>
              <w:jc w:val="both"/>
              <w:rPr>
                <w:rFonts w:ascii="Times New Roman" w:hAnsi="Times New Roman" w:cs="Times New Roman"/>
                <w:sz w:val="24"/>
                <w:szCs w:val="24"/>
              </w:rPr>
            </w:pPr>
            <w:r w:rsidRPr="00936485">
              <w:rPr>
                <w:rFonts w:ascii="Times New Roman" w:hAnsi="Times New Roman" w:cs="Times New Roman"/>
                <w:sz w:val="24"/>
                <w:szCs w:val="24"/>
              </w:rPr>
              <w:t>Бана</w:t>
            </w:r>
            <w:r>
              <w:rPr>
                <w:rFonts w:ascii="Times New Roman" w:hAnsi="Times New Roman" w:cs="Times New Roman"/>
                <w:sz w:val="24"/>
                <w:szCs w:val="24"/>
              </w:rPr>
              <w:t>н</w:t>
            </w:r>
            <w:r w:rsidRPr="00936485">
              <w:rPr>
                <w:rFonts w:ascii="Times New Roman" w:hAnsi="Times New Roman" w:cs="Times New Roman"/>
                <w:sz w:val="24"/>
                <w:szCs w:val="24"/>
              </w:rPr>
              <w:t>и</w:t>
            </w:r>
          </w:p>
        </w:tc>
        <w:tc>
          <w:tcPr>
            <w:tcW w:w="1015" w:type="dxa"/>
            <w:tcBorders>
              <w:left w:val="single" w:sz="4" w:space="0" w:color="auto"/>
              <w:bottom w:val="single" w:sz="4" w:space="0" w:color="000000"/>
              <w:right w:val="single" w:sz="4" w:space="0" w:color="000000"/>
            </w:tcBorders>
            <w:shd w:val="solid" w:color="FFFFFF" w:fill="auto"/>
          </w:tcPr>
          <w:p w:rsidR="003A6B9F" w:rsidRPr="00EA4406" w:rsidRDefault="003A6B9F" w:rsidP="00DB4AC1">
            <w:pPr>
              <w:widowControl w:val="0"/>
              <w:ind w:hanging="2"/>
              <w:rPr>
                <w:rFonts w:ascii="Times New Roman" w:hAnsi="Times New Roman"/>
                <w:sz w:val="24"/>
                <w:szCs w:val="24"/>
                <w:lang w:eastAsia="ru-RU"/>
              </w:rPr>
            </w:pPr>
          </w:p>
        </w:tc>
        <w:tc>
          <w:tcPr>
            <w:tcW w:w="1134" w:type="dxa"/>
            <w:tcBorders>
              <w:left w:val="single" w:sz="4" w:space="0" w:color="000000"/>
              <w:bottom w:val="single" w:sz="4" w:space="0" w:color="000000"/>
              <w:right w:val="single" w:sz="6" w:space="0" w:color="000000"/>
            </w:tcBorders>
            <w:vAlign w:val="center"/>
          </w:tcPr>
          <w:p w:rsidR="003A6B9F" w:rsidRPr="00EA4406" w:rsidRDefault="003A6B9F" w:rsidP="00DB4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Times New Roman" w:hAnsi="Times New Roman"/>
                <w:sz w:val="24"/>
                <w:szCs w:val="24"/>
                <w:lang w:eastAsia="ar-SA"/>
              </w:rPr>
            </w:pPr>
            <w:r>
              <w:rPr>
                <w:rFonts w:ascii="Times New Roman" w:hAnsi="Times New Roman"/>
                <w:sz w:val="24"/>
                <w:szCs w:val="24"/>
                <w:lang w:eastAsia="ar-SA"/>
              </w:rPr>
              <w:t>Кг</w:t>
            </w:r>
          </w:p>
        </w:tc>
        <w:tc>
          <w:tcPr>
            <w:tcW w:w="1386" w:type="dxa"/>
            <w:tcBorders>
              <w:left w:val="single" w:sz="6" w:space="0" w:color="000000"/>
              <w:bottom w:val="single" w:sz="4" w:space="0" w:color="000000"/>
              <w:right w:val="single" w:sz="6" w:space="0" w:color="000000"/>
            </w:tcBorders>
          </w:tcPr>
          <w:p w:rsidR="003A6B9F" w:rsidRPr="00936485" w:rsidRDefault="003A6B9F" w:rsidP="002B42F4">
            <w:pPr>
              <w:suppressAutoHyphens/>
              <w:jc w:val="both"/>
              <w:rPr>
                <w:rFonts w:ascii="Times New Roman" w:hAnsi="Times New Roman" w:cs="Times New Roman"/>
                <w:sz w:val="24"/>
                <w:szCs w:val="24"/>
              </w:rPr>
            </w:pPr>
            <w:r>
              <w:rPr>
                <w:rFonts w:ascii="Times New Roman" w:hAnsi="Times New Roman" w:cs="Times New Roman"/>
                <w:sz w:val="24"/>
                <w:szCs w:val="24"/>
              </w:rPr>
              <w:t>13</w:t>
            </w:r>
            <w:r w:rsidRPr="00936485">
              <w:rPr>
                <w:rFonts w:ascii="Times New Roman" w:hAnsi="Times New Roman" w:cs="Times New Roman"/>
                <w:sz w:val="24"/>
                <w:szCs w:val="24"/>
              </w:rPr>
              <w:t>20</w:t>
            </w:r>
          </w:p>
        </w:tc>
        <w:tc>
          <w:tcPr>
            <w:tcW w:w="1167" w:type="dxa"/>
            <w:tcBorders>
              <w:left w:val="single" w:sz="6" w:space="0" w:color="000000"/>
              <w:bottom w:val="single" w:sz="4" w:space="0" w:color="000000"/>
              <w:right w:val="single" w:sz="6" w:space="0" w:color="000000"/>
            </w:tcBorders>
          </w:tcPr>
          <w:p w:rsidR="003A6B9F" w:rsidRPr="00EA4406" w:rsidRDefault="003A6B9F" w:rsidP="00DB4AC1">
            <w:pPr>
              <w:widowControl w:val="0"/>
              <w:ind w:hanging="2"/>
              <w:jc w:val="center"/>
              <w:rPr>
                <w:rFonts w:ascii="Times New Roman" w:hAnsi="Times New Roman"/>
                <w:sz w:val="24"/>
                <w:szCs w:val="24"/>
              </w:rPr>
            </w:pPr>
          </w:p>
        </w:tc>
        <w:tc>
          <w:tcPr>
            <w:tcW w:w="1150" w:type="dxa"/>
            <w:tcBorders>
              <w:left w:val="single" w:sz="6" w:space="0" w:color="000000"/>
              <w:bottom w:val="single" w:sz="4" w:space="0" w:color="000000"/>
              <w:right w:val="single" w:sz="4" w:space="0" w:color="auto"/>
            </w:tcBorders>
          </w:tcPr>
          <w:p w:rsidR="003A6B9F" w:rsidRPr="00EA4406" w:rsidRDefault="003A6B9F" w:rsidP="00DB4AC1">
            <w:pPr>
              <w:widowControl w:val="0"/>
              <w:ind w:hanging="2"/>
              <w:jc w:val="center"/>
              <w:rPr>
                <w:rFonts w:ascii="Times New Roman" w:hAnsi="Times New Roman"/>
                <w:sz w:val="24"/>
                <w:szCs w:val="24"/>
              </w:rPr>
            </w:pPr>
          </w:p>
        </w:tc>
        <w:tc>
          <w:tcPr>
            <w:tcW w:w="1346" w:type="dxa"/>
            <w:tcBorders>
              <w:left w:val="single" w:sz="4" w:space="0" w:color="auto"/>
              <w:bottom w:val="single" w:sz="4" w:space="0" w:color="000000"/>
              <w:right w:val="single" w:sz="6" w:space="0" w:color="000000"/>
            </w:tcBorders>
          </w:tcPr>
          <w:p w:rsidR="003A6B9F" w:rsidRPr="00EA4406" w:rsidRDefault="003A6B9F" w:rsidP="00DB4AC1">
            <w:pPr>
              <w:widowControl w:val="0"/>
              <w:ind w:hanging="2"/>
              <w:jc w:val="center"/>
              <w:rPr>
                <w:rFonts w:ascii="Times New Roman" w:hAnsi="Times New Roman"/>
                <w:sz w:val="24"/>
                <w:szCs w:val="24"/>
              </w:rPr>
            </w:pPr>
          </w:p>
        </w:tc>
      </w:tr>
      <w:tr w:rsidR="003A6B9F" w:rsidRPr="00EA4406" w:rsidTr="00DB4AC1">
        <w:trPr>
          <w:cantSplit/>
        </w:trPr>
        <w:tc>
          <w:tcPr>
            <w:tcW w:w="569" w:type="dxa"/>
            <w:tcBorders>
              <w:left w:val="single" w:sz="6" w:space="0" w:color="000000"/>
              <w:bottom w:val="single" w:sz="4" w:space="0" w:color="000000"/>
              <w:right w:val="single" w:sz="6" w:space="0" w:color="000000"/>
            </w:tcBorders>
          </w:tcPr>
          <w:p w:rsidR="003A6B9F" w:rsidRPr="00EA4406" w:rsidRDefault="00F50E7D" w:rsidP="00DB4AC1">
            <w:pPr>
              <w:pStyle w:val="0"/>
              <w:ind w:hanging="2"/>
              <w:jc w:val="center"/>
              <w:rPr>
                <w:rFonts w:cs="Times New Roman"/>
                <w:sz w:val="24"/>
                <w:szCs w:val="24"/>
                <w:lang w:val="uk-UA"/>
              </w:rPr>
            </w:pPr>
            <w:r>
              <w:rPr>
                <w:rFonts w:cs="Times New Roman"/>
                <w:sz w:val="24"/>
                <w:szCs w:val="24"/>
                <w:lang w:val="uk-UA"/>
              </w:rPr>
              <w:t>8</w:t>
            </w:r>
          </w:p>
        </w:tc>
        <w:tc>
          <w:tcPr>
            <w:tcW w:w="2129" w:type="dxa"/>
            <w:tcBorders>
              <w:left w:val="single" w:sz="6" w:space="0" w:color="000000"/>
              <w:bottom w:val="single" w:sz="4" w:space="0" w:color="000000"/>
              <w:right w:val="single" w:sz="4" w:space="0" w:color="auto"/>
            </w:tcBorders>
            <w:shd w:val="solid" w:color="FFFFFF" w:fill="auto"/>
          </w:tcPr>
          <w:p w:rsidR="003A6B9F" w:rsidRPr="00936485" w:rsidRDefault="003A6B9F" w:rsidP="005C5557">
            <w:pPr>
              <w:rPr>
                <w:rFonts w:ascii="Times New Roman" w:hAnsi="Times New Roman" w:cs="Times New Roman"/>
                <w:sz w:val="24"/>
                <w:szCs w:val="24"/>
              </w:rPr>
            </w:pPr>
            <w:r>
              <w:rPr>
                <w:rFonts w:ascii="Times New Roman" w:hAnsi="Times New Roman" w:cs="Times New Roman"/>
                <w:sz w:val="24"/>
                <w:szCs w:val="24"/>
              </w:rPr>
              <w:t>Ядра горіха волоського</w:t>
            </w:r>
          </w:p>
        </w:tc>
        <w:tc>
          <w:tcPr>
            <w:tcW w:w="1015" w:type="dxa"/>
            <w:tcBorders>
              <w:left w:val="single" w:sz="4" w:space="0" w:color="auto"/>
              <w:bottom w:val="single" w:sz="4" w:space="0" w:color="000000"/>
              <w:right w:val="single" w:sz="4" w:space="0" w:color="000000"/>
            </w:tcBorders>
            <w:shd w:val="solid" w:color="FFFFFF" w:fill="auto"/>
          </w:tcPr>
          <w:p w:rsidR="003A6B9F" w:rsidRPr="00EA4406" w:rsidRDefault="003A6B9F" w:rsidP="00DB4AC1">
            <w:pPr>
              <w:widowControl w:val="0"/>
              <w:ind w:hanging="2"/>
              <w:rPr>
                <w:rFonts w:ascii="Times New Roman" w:hAnsi="Times New Roman"/>
                <w:sz w:val="24"/>
                <w:szCs w:val="24"/>
                <w:lang w:eastAsia="ru-RU"/>
              </w:rPr>
            </w:pPr>
          </w:p>
        </w:tc>
        <w:tc>
          <w:tcPr>
            <w:tcW w:w="1134" w:type="dxa"/>
            <w:tcBorders>
              <w:left w:val="single" w:sz="4" w:space="0" w:color="000000"/>
              <w:bottom w:val="single" w:sz="4" w:space="0" w:color="000000"/>
              <w:right w:val="single" w:sz="6" w:space="0" w:color="000000"/>
            </w:tcBorders>
            <w:vAlign w:val="center"/>
          </w:tcPr>
          <w:p w:rsidR="003A6B9F" w:rsidRPr="00EA4406" w:rsidRDefault="003A6B9F" w:rsidP="00DB4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Times New Roman" w:hAnsi="Times New Roman"/>
                <w:sz w:val="24"/>
                <w:szCs w:val="24"/>
                <w:lang w:eastAsia="ar-SA"/>
              </w:rPr>
            </w:pPr>
            <w:r>
              <w:rPr>
                <w:rFonts w:ascii="Times New Roman" w:hAnsi="Times New Roman"/>
                <w:sz w:val="24"/>
                <w:szCs w:val="24"/>
                <w:lang w:eastAsia="ar-SA"/>
              </w:rPr>
              <w:t>Кг</w:t>
            </w:r>
          </w:p>
        </w:tc>
        <w:tc>
          <w:tcPr>
            <w:tcW w:w="1386" w:type="dxa"/>
            <w:tcBorders>
              <w:left w:val="single" w:sz="6" w:space="0" w:color="000000"/>
              <w:bottom w:val="single" w:sz="4" w:space="0" w:color="000000"/>
              <w:right w:val="single" w:sz="6" w:space="0" w:color="000000"/>
            </w:tcBorders>
          </w:tcPr>
          <w:p w:rsidR="003A6B9F" w:rsidRDefault="00F50E7D" w:rsidP="002B42F4">
            <w:pPr>
              <w:suppressAutoHyphens/>
              <w:jc w:val="both"/>
              <w:rPr>
                <w:rFonts w:ascii="Times New Roman" w:hAnsi="Times New Roman" w:cs="Times New Roman"/>
                <w:sz w:val="24"/>
                <w:szCs w:val="24"/>
              </w:rPr>
            </w:pPr>
            <w:r>
              <w:rPr>
                <w:rFonts w:ascii="Times New Roman" w:hAnsi="Times New Roman" w:cs="Times New Roman"/>
                <w:sz w:val="24"/>
                <w:szCs w:val="24"/>
              </w:rPr>
              <w:t>10</w:t>
            </w:r>
          </w:p>
        </w:tc>
        <w:tc>
          <w:tcPr>
            <w:tcW w:w="1167" w:type="dxa"/>
            <w:tcBorders>
              <w:left w:val="single" w:sz="6" w:space="0" w:color="000000"/>
              <w:bottom w:val="single" w:sz="4" w:space="0" w:color="000000"/>
              <w:right w:val="single" w:sz="6" w:space="0" w:color="000000"/>
            </w:tcBorders>
          </w:tcPr>
          <w:p w:rsidR="003A6B9F" w:rsidRPr="00EA4406" w:rsidRDefault="003A6B9F" w:rsidP="00DB4AC1">
            <w:pPr>
              <w:widowControl w:val="0"/>
              <w:ind w:hanging="2"/>
              <w:jc w:val="center"/>
              <w:rPr>
                <w:rFonts w:ascii="Times New Roman" w:hAnsi="Times New Roman"/>
                <w:sz w:val="24"/>
                <w:szCs w:val="24"/>
              </w:rPr>
            </w:pPr>
          </w:p>
        </w:tc>
        <w:tc>
          <w:tcPr>
            <w:tcW w:w="1150" w:type="dxa"/>
            <w:tcBorders>
              <w:left w:val="single" w:sz="6" w:space="0" w:color="000000"/>
              <w:bottom w:val="single" w:sz="4" w:space="0" w:color="000000"/>
              <w:right w:val="single" w:sz="4" w:space="0" w:color="auto"/>
            </w:tcBorders>
          </w:tcPr>
          <w:p w:rsidR="003A6B9F" w:rsidRPr="00EA4406" w:rsidRDefault="003A6B9F" w:rsidP="00DB4AC1">
            <w:pPr>
              <w:widowControl w:val="0"/>
              <w:ind w:hanging="2"/>
              <w:jc w:val="center"/>
              <w:rPr>
                <w:rFonts w:ascii="Times New Roman" w:hAnsi="Times New Roman"/>
                <w:sz w:val="24"/>
                <w:szCs w:val="24"/>
              </w:rPr>
            </w:pPr>
          </w:p>
        </w:tc>
        <w:tc>
          <w:tcPr>
            <w:tcW w:w="1346" w:type="dxa"/>
            <w:tcBorders>
              <w:left w:val="single" w:sz="4" w:space="0" w:color="auto"/>
              <w:bottom w:val="single" w:sz="4" w:space="0" w:color="000000"/>
              <w:right w:val="single" w:sz="6" w:space="0" w:color="000000"/>
            </w:tcBorders>
          </w:tcPr>
          <w:p w:rsidR="003A6B9F" w:rsidRPr="00EA4406" w:rsidRDefault="003A6B9F" w:rsidP="00DB4AC1">
            <w:pPr>
              <w:widowControl w:val="0"/>
              <w:ind w:hanging="2"/>
              <w:jc w:val="center"/>
              <w:rPr>
                <w:rFonts w:ascii="Times New Roman" w:hAnsi="Times New Roman"/>
                <w:sz w:val="24"/>
                <w:szCs w:val="24"/>
              </w:rPr>
            </w:pPr>
          </w:p>
        </w:tc>
      </w:tr>
      <w:tr w:rsidR="00DB4AC1" w:rsidRPr="00EA4406" w:rsidTr="00DB4AC1">
        <w:trPr>
          <w:cantSplit/>
        </w:trPr>
        <w:tc>
          <w:tcPr>
            <w:tcW w:w="8550" w:type="dxa"/>
            <w:gridSpan w:val="7"/>
            <w:tcBorders>
              <w:left w:val="single" w:sz="6" w:space="0" w:color="000000"/>
              <w:bottom w:val="single" w:sz="4" w:space="0" w:color="000000"/>
              <w:right w:val="single" w:sz="4" w:space="0" w:color="auto"/>
            </w:tcBorders>
          </w:tcPr>
          <w:p w:rsidR="00DB4AC1" w:rsidRPr="00EA4406" w:rsidRDefault="00DB4AC1" w:rsidP="00DB4AC1">
            <w:pPr>
              <w:widowControl w:val="0"/>
              <w:ind w:hanging="2"/>
              <w:jc w:val="center"/>
              <w:rPr>
                <w:rFonts w:ascii="Times New Roman" w:hAnsi="Times New Roman"/>
                <w:sz w:val="24"/>
                <w:szCs w:val="24"/>
              </w:rPr>
            </w:pPr>
            <w:r w:rsidRPr="00EA4406">
              <w:rPr>
                <w:rFonts w:ascii="Times New Roman" w:hAnsi="Times New Roman"/>
                <w:sz w:val="24"/>
                <w:szCs w:val="24"/>
              </w:rPr>
              <w:t xml:space="preserve">  Всього без ПДВ</w:t>
            </w:r>
          </w:p>
        </w:tc>
        <w:tc>
          <w:tcPr>
            <w:tcW w:w="1346" w:type="dxa"/>
            <w:tcBorders>
              <w:left w:val="single" w:sz="4" w:space="0" w:color="auto"/>
              <w:bottom w:val="single" w:sz="4" w:space="0" w:color="000000"/>
              <w:right w:val="single" w:sz="6" w:space="0" w:color="000000"/>
            </w:tcBorders>
          </w:tcPr>
          <w:p w:rsidR="00DB4AC1" w:rsidRPr="00EA4406" w:rsidRDefault="00DB4AC1" w:rsidP="00DB4AC1">
            <w:pPr>
              <w:widowControl w:val="0"/>
              <w:jc w:val="center"/>
              <w:rPr>
                <w:rFonts w:ascii="Times New Roman" w:hAnsi="Times New Roman"/>
                <w:sz w:val="24"/>
                <w:szCs w:val="24"/>
              </w:rPr>
            </w:pPr>
          </w:p>
        </w:tc>
      </w:tr>
      <w:tr w:rsidR="00DB4AC1" w:rsidRPr="00EA4406" w:rsidTr="00DB4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8550" w:type="dxa"/>
            <w:gridSpan w:val="7"/>
          </w:tcPr>
          <w:p w:rsidR="00DB4AC1" w:rsidRPr="00EA4406" w:rsidRDefault="00DB4AC1" w:rsidP="00DB4AC1">
            <w:pPr>
              <w:ind w:hanging="2"/>
              <w:rPr>
                <w:rFonts w:ascii="Times New Roman" w:hAnsi="Times New Roman"/>
                <w:sz w:val="24"/>
                <w:szCs w:val="24"/>
              </w:rPr>
            </w:pPr>
            <w:r>
              <w:rPr>
                <w:rFonts w:ascii="Times New Roman" w:hAnsi="Times New Roman"/>
                <w:sz w:val="24"/>
                <w:szCs w:val="24"/>
              </w:rPr>
              <w:t xml:space="preserve">                                                        </w:t>
            </w:r>
            <w:r w:rsidRPr="00EA4406">
              <w:rPr>
                <w:rFonts w:ascii="Times New Roman" w:hAnsi="Times New Roman"/>
                <w:sz w:val="24"/>
                <w:szCs w:val="24"/>
              </w:rPr>
              <w:t>В тому числі ПДВ</w:t>
            </w:r>
          </w:p>
        </w:tc>
        <w:tc>
          <w:tcPr>
            <w:tcW w:w="1346" w:type="dxa"/>
          </w:tcPr>
          <w:p w:rsidR="00DB4AC1" w:rsidRPr="00EA4406" w:rsidRDefault="00DB4AC1" w:rsidP="00DB4AC1">
            <w:pPr>
              <w:rPr>
                <w:rFonts w:ascii="Times New Roman" w:hAnsi="Times New Roman"/>
                <w:sz w:val="24"/>
                <w:szCs w:val="24"/>
              </w:rPr>
            </w:pPr>
          </w:p>
        </w:tc>
      </w:tr>
      <w:tr w:rsidR="00DB4AC1" w:rsidRPr="00EA4406" w:rsidTr="00DB4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0"/>
        </w:trPr>
        <w:tc>
          <w:tcPr>
            <w:tcW w:w="8550" w:type="dxa"/>
            <w:gridSpan w:val="7"/>
          </w:tcPr>
          <w:p w:rsidR="00DB4AC1" w:rsidRPr="00EA4406" w:rsidRDefault="00DB4AC1" w:rsidP="00DB4AC1">
            <w:pPr>
              <w:ind w:hanging="2"/>
              <w:rPr>
                <w:rFonts w:ascii="Times New Roman" w:hAnsi="Times New Roman"/>
                <w:sz w:val="24"/>
                <w:szCs w:val="24"/>
              </w:rPr>
            </w:pPr>
            <w:r w:rsidRPr="00EA4406">
              <w:rPr>
                <w:rFonts w:ascii="Times New Roman" w:hAnsi="Times New Roman"/>
                <w:sz w:val="24"/>
                <w:szCs w:val="24"/>
              </w:rPr>
              <w:t xml:space="preserve"> </w:t>
            </w:r>
            <w:r>
              <w:rPr>
                <w:rFonts w:ascii="Times New Roman" w:hAnsi="Times New Roman"/>
                <w:sz w:val="24"/>
                <w:szCs w:val="24"/>
              </w:rPr>
              <w:t xml:space="preserve">                                                       </w:t>
            </w:r>
            <w:r w:rsidRPr="00EA4406">
              <w:rPr>
                <w:rFonts w:ascii="Times New Roman" w:hAnsi="Times New Roman"/>
                <w:sz w:val="24"/>
                <w:szCs w:val="24"/>
              </w:rPr>
              <w:t>Всього з ПДВ</w:t>
            </w:r>
          </w:p>
        </w:tc>
        <w:tc>
          <w:tcPr>
            <w:tcW w:w="1346" w:type="dxa"/>
          </w:tcPr>
          <w:p w:rsidR="00DB4AC1" w:rsidRPr="00EA4406" w:rsidRDefault="00DB4AC1" w:rsidP="00DB4AC1">
            <w:pPr>
              <w:rPr>
                <w:rFonts w:ascii="Times New Roman" w:hAnsi="Times New Roman"/>
                <w:sz w:val="24"/>
                <w:szCs w:val="24"/>
              </w:rPr>
            </w:pPr>
          </w:p>
        </w:tc>
      </w:tr>
    </w:tbl>
    <w:p w:rsidR="00DB4AC1" w:rsidRPr="00EA4406" w:rsidRDefault="00DB4AC1" w:rsidP="00DB4AC1">
      <w:pPr>
        <w:ind w:hanging="2"/>
        <w:jc w:val="both"/>
        <w:rPr>
          <w:rFonts w:ascii="Times New Roman" w:hAnsi="Times New Roman"/>
          <w:sz w:val="24"/>
          <w:szCs w:val="24"/>
        </w:rPr>
      </w:pPr>
      <w:r w:rsidRPr="00EA4406">
        <w:rPr>
          <w:rFonts w:ascii="Times New Roman" w:hAnsi="Times New Roman"/>
          <w:sz w:val="24"/>
          <w:szCs w:val="24"/>
        </w:rPr>
        <w:t>Сторони погоджуються з тим, що сторінка цього Додатку, на якій відсутні підписи уповноважених представників Сторін є недійсною та не може бути підставою для встановлення будь - яких прав та обов’язків для Сторін.</w:t>
      </w:r>
    </w:p>
    <w:tbl>
      <w:tblPr>
        <w:tblW w:w="9464" w:type="dxa"/>
        <w:tblLayout w:type="fixed"/>
        <w:tblLook w:val="01E0" w:firstRow="1" w:lastRow="1" w:firstColumn="1" w:lastColumn="1" w:noHBand="0" w:noVBand="0"/>
      </w:tblPr>
      <w:tblGrid>
        <w:gridCol w:w="4361"/>
        <w:gridCol w:w="441"/>
        <w:gridCol w:w="4662"/>
      </w:tblGrid>
      <w:tr w:rsidR="00DB4AC1" w:rsidRPr="00EA4406" w:rsidTr="00DB4AC1">
        <w:trPr>
          <w:trHeight w:val="112"/>
        </w:trPr>
        <w:tc>
          <w:tcPr>
            <w:tcW w:w="4361" w:type="dxa"/>
          </w:tcPr>
          <w:p w:rsidR="00DB4AC1" w:rsidRPr="00EA4406" w:rsidRDefault="00DB4AC1" w:rsidP="00DB4AC1">
            <w:pPr>
              <w:widowControl w:val="0"/>
              <w:tabs>
                <w:tab w:val="left" w:pos="0"/>
              </w:tabs>
              <w:ind w:hanging="2"/>
              <w:jc w:val="both"/>
              <w:rPr>
                <w:rFonts w:ascii="Times New Roman" w:hAnsi="Times New Roman"/>
                <w:sz w:val="24"/>
                <w:szCs w:val="24"/>
              </w:rPr>
            </w:pPr>
            <w:r w:rsidRPr="00EA4406">
              <w:rPr>
                <w:rFonts w:ascii="Times New Roman" w:hAnsi="Times New Roman"/>
                <w:b/>
                <w:sz w:val="24"/>
                <w:szCs w:val="24"/>
                <w:u w:val="single"/>
              </w:rPr>
              <w:t>ПОСТАЧАЛЬНИК:</w:t>
            </w:r>
          </w:p>
        </w:tc>
        <w:tc>
          <w:tcPr>
            <w:tcW w:w="441" w:type="dxa"/>
          </w:tcPr>
          <w:p w:rsidR="00DB4AC1" w:rsidRPr="00EA4406" w:rsidRDefault="00DB4AC1" w:rsidP="00DB4AC1">
            <w:pPr>
              <w:widowControl w:val="0"/>
              <w:tabs>
                <w:tab w:val="left" w:pos="0"/>
              </w:tabs>
              <w:ind w:hanging="2"/>
              <w:jc w:val="center"/>
              <w:rPr>
                <w:rFonts w:ascii="Times New Roman" w:hAnsi="Times New Roman"/>
                <w:sz w:val="24"/>
                <w:szCs w:val="24"/>
              </w:rPr>
            </w:pPr>
          </w:p>
        </w:tc>
        <w:tc>
          <w:tcPr>
            <w:tcW w:w="4662" w:type="dxa"/>
          </w:tcPr>
          <w:p w:rsidR="00DB4AC1" w:rsidRPr="00EA4406" w:rsidRDefault="00DB4AC1" w:rsidP="00F50E7D">
            <w:pPr>
              <w:widowControl w:val="0"/>
              <w:tabs>
                <w:tab w:val="left" w:pos="0"/>
              </w:tabs>
              <w:ind w:hanging="2"/>
              <w:jc w:val="both"/>
              <w:rPr>
                <w:rFonts w:ascii="Times New Roman" w:hAnsi="Times New Roman"/>
                <w:sz w:val="24"/>
                <w:szCs w:val="24"/>
              </w:rPr>
            </w:pPr>
            <w:r w:rsidRPr="00EA4406">
              <w:rPr>
                <w:rFonts w:ascii="Times New Roman" w:hAnsi="Times New Roman"/>
                <w:b/>
                <w:sz w:val="24"/>
                <w:szCs w:val="24"/>
                <w:u w:val="single"/>
              </w:rPr>
              <w:t>ЗАМОВНИК:</w:t>
            </w:r>
          </w:p>
        </w:tc>
      </w:tr>
      <w:tr w:rsidR="00DB4AC1" w:rsidRPr="00EA4406" w:rsidTr="00DB4AC1">
        <w:trPr>
          <w:trHeight w:val="108"/>
        </w:trPr>
        <w:tc>
          <w:tcPr>
            <w:tcW w:w="4361" w:type="dxa"/>
          </w:tcPr>
          <w:p w:rsidR="00DB4AC1" w:rsidRPr="00EA4406" w:rsidRDefault="00DB4AC1" w:rsidP="00DB4AC1">
            <w:pPr>
              <w:widowControl w:val="0"/>
              <w:ind w:hanging="2"/>
              <w:jc w:val="both"/>
              <w:rPr>
                <w:rFonts w:ascii="Times New Roman" w:hAnsi="Times New Roman"/>
                <w:b/>
                <w:sz w:val="24"/>
                <w:szCs w:val="24"/>
              </w:rPr>
            </w:pPr>
          </w:p>
        </w:tc>
        <w:tc>
          <w:tcPr>
            <w:tcW w:w="441" w:type="dxa"/>
          </w:tcPr>
          <w:p w:rsidR="00DB4AC1" w:rsidRPr="00EA4406" w:rsidRDefault="00DB4AC1" w:rsidP="00DB4AC1">
            <w:pPr>
              <w:widowControl w:val="0"/>
              <w:tabs>
                <w:tab w:val="left" w:pos="0"/>
              </w:tabs>
              <w:ind w:hanging="2"/>
              <w:jc w:val="center"/>
              <w:rPr>
                <w:rFonts w:ascii="Times New Roman" w:hAnsi="Times New Roman"/>
                <w:b/>
                <w:sz w:val="24"/>
                <w:szCs w:val="24"/>
              </w:rPr>
            </w:pPr>
          </w:p>
        </w:tc>
        <w:tc>
          <w:tcPr>
            <w:tcW w:w="4662" w:type="dxa"/>
          </w:tcPr>
          <w:p w:rsidR="00DB4AC1" w:rsidRPr="00EA4406" w:rsidRDefault="00DB4AC1" w:rsidP="00DB4AC1">
            <w:pPr>
              <w:widowControl w:val="0"/>
              <w:tabs>
                <w:tab w:val="left" w:pos="0"/>
              </w:tabs>
              <w:ind w:hanging="2"/>
              <w:jc w:val="both"/>
              <w:rPr>
                <w:rFonts w:ascii="Times New Roman" w:hAnsi="Times New Roman"/>
                <w:b/>
                <w:sz w:val="24"/>
                <w:szCs w:val="24"/>
              </w:rPr>
            </w:pPr>
            <w:r>
              <w:rPr>
                <w:rFonts w:ascii="Times New Roman" w:hAnsi="Times New Roman"/>
                <w:b/>
                <w:sz w:val="24"/>
                <w:szCs w:val="24"/>
              </w:rPr>
              <w:t>В. о. д</w:t>
            </w:r>
            <w:r w:rsidRPr="00EA4406">
              <w:rPr>
                <w:rFonts w:ascii="Times New Roman" w:hAnsi="Times New Roman"/>
                <w:b/>
                <w:sz w:val="24"/>
                <w:szCs w:val="24"/>
              </w:rPr>
              <w:t>иректор</w:t>
            </w:r>
            <w:r>
              <w:rPr>
                <w:rFonts w:ascii="Times New Roman" w:hAnsi="Times New Roman"/>
                <w:b/>
                <w:sz w:val="24"/>
                <w:szCs w:val="24"/>
              </w:rPr>
              <w:t>а</w:t>
            </w:r>
            <w:r w:rsidRPr="00EA4406">
              <w:rPr>
                <w:rFonts w:ascii="Times New Roman" w:hAnsi="Times New Roman"/>
                <w:b/>
                <w:sz w:val="24"/>
                <w:szCs w:val="24"/>
              </w:rPr>
              <w:t xml:space="preserve"> </w:t>
            </w:r>
          </w:p>
          <w:p w:rsidR="00DB4AC1" w:rsidRPr="00EA4406" w:rsidRDefault="00DB4AC1" w:rsidP="00DB4AC1">
            <w:pPr>
              <w:widowControl w:val="0"/>
              <w:tabs>
                <w:tab w:val="left" w:pos="0"/>
              </w:tabs>
              <w:ind w:hanging="2"/>
              <w:jc w:val="both"/>
              <w:rPr>
                <w:rFonts w:ascii="Times New Roman" w:hAnsi="Times New Roman"/>
                <w:sz w:val="24"/>
                <w:szCs w:val="24"/>
              </w:rPr>
            </w:pPr>
          </w:p>
        </w:tc>
      </w:tr>
      <w:tr w:rsidR="00DB4AC1" w:rsidRPr="00EA4406" w:rsidTr="00DB4AC1">
        <w:tc>
          <w:tcPr>
            <w:tcW w:w="4361" w:type="dxa"/>
          </w:tcPr>
          <w:p w:rsidR="00DB4AC1" w:rsidRPr="00EA4406" w:rsidRDefault="00DB4AC1" w:rsidP="00DB4AC1">
            <w:pPr>
              <w:widowControl w:val="0"/>
              <w:ind w:hanging="2"/>
              <w:jc w:val="both"/>
              <w:rPr>
                <w:rFonts w:ascii="Times New Roman" w:hAnsi="Times New Roman"/>
                <w:b/>
                <w:sz w:val="24"/>
                <w:szCs w:val="24"/>
              </w:rPr>
            </w:pPr>
          </w:p>
        </w:tc>
        <w:tc>
          <w:tcPr>
            <w:tcW w:w="441" w:type="dxa"/>
          </w:tcPr>
          <w:p w:rsidR="00DB4AC1" w:rsidRPr="00EA4406" w:rsidRDefault="00DB4AC1" w:rsidP="00DB4AC1">
            <w:pPr>
              <w:widowControl w:val="0"/>
              <w:tabs>
                <w:tab w:val="left" w:pos="0"/>
              </w:tabs>
              <w:ind w:hanging="2"/>
              <w:jc w:val="center"/>
              <w:rPr>
                <w:rFonts w:ascii="Times New Roman" w:hAnsi="Times New Roman"/>
                <w:b/>
                <w:sz w:val="24"/>
                <w:szCs w:val="24"/>
              </w:rPr>
            </w:pPr>
          </w:p>
        </w:tc>
        <w:tc>
          <w:tcPr>
            <w:tcW w:w="4662" w:type="dxa"/>
          </w:tcPr>
          <w:p w:rsidR="00DB4AC1" w:rsidRPr="00EA4406" w:rsidRDefault="00DB4AC1" w:rsidP="00DB4AC1">
            <w:pPr>
              <w:widowControl w:val="0"/>
              <w:tabs>
                <w:tab w:val="left" w:pos="0"/>
              </w:tabs>
              <w:ind w:hanging="2"/>
              <w:jc w:val="both"/>
              <w:rPr>
                <w:rFonts w:ascii="Times New Roman" w:hAnsi="Times New Roman"/>
                <w:sz w:val="24"/>
                <w:szCs w:val="24"/>
              </w:rPr>
            </w:pPr>
            <w:r w:rsidRPr="00EA4406">
              <w:rPr>
                <w:rFonts w:ascii="Times New Roman" w:hAnsi="Times New Roman"/>
                <w:b/>
                <w:sz w:val="24"/>
                <w:szCs w:val="24"/>
              </w:rPr>
              <w:t>______________ Н. НАУМЕНКО</w:t>
            </w:r>
          </w:p>
        </w:tc>
      </w:tr>
    </w:tbl>
    <w:p w:rsidR="00DB4AC1" w:rsidRPr="00EA4406" w:rsidRDefault="00DB4AC1" w:rsidP="00DB4AC1">
      <w:pPr>
        <w:spacing w:after="0" w:line="240" w:lineRule="auto"/>
        <w:ind w:hanging="2"/>
        <w:contextualSpacing/>
        <w:jc w:val="right"/>
        <w:rPr>
          <w:rFonts w:ascii="Times New Roman" w:hAnsi="Times New Roman"/>
          <w:sz w:val="24"/>
          <w:szCs w:val="24"/>
        </w:rPr>
      </w:pPr>
      <w:r w:rsidRPr="00EA4406">
        <w:rPr>
          <w:rFonts w:ascii="Times New Roman" w:hAnsi="Times New Roman"/>
          <w:b/>
          <w:sz w:val="24"/>
          <w:szCs w:val="24"/>
        </w:rPr>
        <w:br w:type="page"/>
      </w:r>
      <w:r w:rsidRPr="00EA4406">
        <w:rPr>
          <w:rFonts w:ascii="Times New Roman" w:hAnsi="Times New Roman"/>
          <w:sz w:val="24"/>
          <w:szCs w:val="24"/>
        </w:rPr>
        <w:lastRenderedPageBreak/>
        <w:t xml:space="preserve">Додаток № 2 до договору № ___________                                                                                                                                                                             </w:t>
      </w:r>
      <w:r>
        <w:rPr>
          <w:rFonts w:ascii="Times New Roman" w:hAnsi="Times New Roman"/>
          <w:sz w:val="24"/>
          <w:szCs w:val="24"/>
        </w:rPr>
        <w:t xml:space="preserve">про закупівлю товарів </w:t>
      </w:r>
      <w:r w:rsidRPr="00EA4406">
        <w:rPr>
          <w:rFonts w:ascii="Times New Roman" w:hAnsi="Times New Roman"/>
          <w:sz w:val="24"/>
          <w:szCs w:val="24"/>
        </w:rPr>
        <w:t>від _____________  20____ року</w:t>
      </w:r>
    </w:p>
    <w:p w:rsidR="00DB4AC1" w:rsidRPr="00EA4406" w:rsidRDefault="00DB4AC1" w:rsidP="00DB4AC1">
      <w:pPr>
        <w:spacing w:after="0" w:line="240" w:lineRule="auto"/>
        <w:ind w:hanging="2"/>
        <w:contextualSpacing/>
        <w:jc w:val="center"/>
        <w:rPr>
          <w:rFonts w:ascii="Times New Roman" w:hAnsi="Times New Roman"/>
          <w:b/>
          <w:sz w:val="24"/>
          <w:szCs w:val="24"/>
        </w:rPr>
      </w:pPr>
      <w:r w:rsidRPr="00EA4406">
        <w:rPr>
          <w:rFonts w:ascii="Times New Roman" w:hAnsi="Times New Roman"/>
          <w:b/>
          <w:sz w:val="24"/>
          <w:szCs w:val="24"/>
        </w:rPr>
        <w:t>Порядок змін умов договору про закупівлю</w:t>
      </w:r>
    </w:p>
    <w:p w:rsidR="00DB4AC1" w:rsidRPr="00EA4406" w:rsidRDefault="00DB4AC1" w:rsidP="00DB4AC1">
      <w:pPr>
        <w:spacing w:after="0" w:line="240" w:lineRule="auto"/>
        <w:ind w:hanging="2"/>
        <w:contextualSpacing/>
        <w:jc w:val="both"/>
        <w:rPr>
          <w:rFonts w:ascii="Times New Roman" w:hAnsi="Times New Roman"/>
          <w:sz w:val="24"/>
          <w:szCs w:val="24"/>
        </w:rPr>
      </w:pPr>
      <w:r w:rsidRPr="00EA4406">
        <w:rPr>
          <w:rFonts w:ascii="Times New Roman" w:hAnsi="Times New Roman"/>
          <w:sz w:val="24"/>
          <w:szCs w:val="24"/>
        </w:rPr>
        <w:t>1.Зміни, що до договору про закупівлю можуть вноситись у випадках згідно, передбачених ст. 41 Закону «Про публічні закупівлі» з урахуванням вимог Постанови КМУ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оформлюються в такій самій формі, що й договір про закупівлю, а саме у письмовій формі шляхом укладення додаткового договору (угоди).</w:t>
      </w:r>
    </w:p>
    <w:p w:rsidR="00DB4AC1" w:rsidRPr="00EA4406" w:rsidRDefault="00DB4AC1" w:rsidP="00DB4AC1">
      <w:pPr>
        <w:spacing w:after="0" w:line="240" w:lineRule="auto"/>
        <w:ind w:hanging="2"/>
        <w:contextualSpacing/>
        <w:jc w:val="both"/>
        <w:rPr>
          <w:rFonts w:ascii="Times New Roman" w:hAnsi="Times New Roman"/>
          <w:sz w:val="24"/>
          <w:szCs w:val="24"/>
        </w:rPr>
      </w:pPr>
      <w:r w:rsidRPr="00EA4406">
        <w:rPr>
          <w:rFonts w:ascii="Times New Roman" w:hAnsi="Times New Roman"/>
          <w:sz w:val="24"/>
          <w:szCs w:val="24"/>
        </w:rPr>
        <w:t>2. Пропозицію щодо внесення змін до договору може зробити кожна із сторін договору.</w:t>
      </w:r>
    </w:p>
    <w:p w:rsidR="00DB4AC1" w:rsidRPr="00EA4406" w:rsidRDefault="00DB4AC1" w:rsidP="00DB4AC1">
      <w:pPr>
        <w:spacing w:after="0" w:line="240" w:lineRule="auto"/>
        <w:ind w:hanging="2"/>
        <w:contextualSpacing/>
        <w:jc w:val="both"/>
        <w:rPr>
          <w:rFonts w:ascii="Times New Roman" w:hAnsi="Times New Roman"/>
          <w:sz w:val="24"/>
          <w:szCs w:val="24"/>
        </w:rPr>
      </w:pPr>
      <w:r w:rsidRPr="00EA4406">
        <w:rPr>
          <w:rFonts w:ascii="Times New Roman" w:hAnsi="Times New Roman"/>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DB4AC1" w:rsidRPr="00EA4406" w:rsidRDefault="00DB4AC1" w:rsidP="00DB4AC1">
      <w:pPr>
        <w:spacing w:after="0" w:line="240" w:lineRule="auto"/>
        <w:ind w:hanging="2"/>
        <w:contextualSpacing/>
        <w:jc w:val="both"/>
        <w:rPr>
          <w:rFonts w:ascii="Times New Roman" w:hAnsi="Times New Roman"/>
          <w:sz w:val="24"/>
          <w:szCs w:val="24"/>
        </w:rPr>
      </w:pPr>
      <w:r w:rsidRPr="00EA4406">
        <w:rPr>
          <w:rFonts w:ascii="Times New Roman" w:hAnsi="Times New Roman"/>
          <w:sz w:val="24"/>
          <w:szCs w:val="24"/>
        </w:rPr>
        <w:t>4. Відповідь особи, якій адресована пропозиція щодо змін до договору, про її прийняття повинна бути повною і безумовною.</w:t>
      </w:r>
    </w:p>
    <w:p w:rsidR="00DB4AC1" w:rsidRPr="00EA4406" w:rsidRDefault="00DB4AC1" w:rsidP="00DB4AC1">
      <w:pPr>
        <w:spacing w:after="0" w:line="240" w:lineRule="auto"/>
        <w:ind w:hanging="2"/>
        <w:contextualSpacing/>
        <w:jc w:val="both"/>
        <w:rPr>
          <w:rFonts w:ascii="Times New Roman" w:hAnsi="Times New Roman"/>
          <w:sz w:val="24"/>
          <w:szCs w:val="24"/>
        </w:rPr>
      </w:pPr>
      <w:r w:rsidRPr="00EA4406">
        <w:rPr>
          <w:rFonts w:ascii="Times New Roman" w:hAnsi="Times New Roman"/>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B4AC1" w:rsidRPr="00EA4406" w:rsidRDefault="00DB4AC1" w:rsidP="00DB4AC1">
      <w:pPr>
        <w:spacing w:after="0" w:line="240" w:lineRule="auto"/>
        <w:ind w:hanging="2"/>
        <w:contextualSpacing/>
        <w:jc w:val="both"/>
        <w:rPr>
          <w:rFonts w:ascii="Times New Roman" w:hAnsi="Times New Roman"/>
          <w:sz w:val="24"/>
          <w:szCs w:val="24"/>
        </w:rPr>
      </w:pPr>
      <w:r w:rsidRPr="00EA4406">
        <w:rPr>
          <w:rFonts w:ascii="Times New Roman" w:hAnsi="Times New Roman"/>
          <w:sz w:val="24"/>
          <w:szCs w:val="24"/>
        </w:rPr>
        <w:t>6. У разі зміни договору зобов'язання сторін змінюються відповідно до змінених умов щодо предмета, місця, строків виконання тощо.</w:t>
      </w:r>
    </w:p>
    <w:p w:rsidR="00DB4AC1" w:rsidRPr="00EA4406" w:rsidRDefault="00DB4AC1" w:rsidP="00DB4AC1">
      <w:pPr>
        <w:spacing w:after="0" w:line="240" w:lineRule="auto"/>
        <w:ind w:hanging="2"/>
        <w:contextualSpacing/>
        <w:jc w:val="both"/>
        <w:rPr>
          <w:rFonts w:ascii="Times New Roman" w:hAnsi="Times New Roman"/>
          <w:sz w:val="24"/>
          <w:szCs w:val="24"/>
        </w:rPr>
      </w:pPr>
      <w:r w:rsidRPr="00EA4406">
        <w:rPr>
          <w:rFonts w:ascii="Times New Roman" w:hAnsi="Times New Roman"/>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B4AC1" w:rsidRPr="00EA4406" w:rsidRDefault="00DB4AC1" w:rsidP="00DB4AC1">
      <w:pPr>
        <w:spacing w:after="0" w:line="240" w:lineRule="auto"/>
        <w:ind w:hanging="2"/>
        <w:contextualSpacing/>
        <w:jc w:val="both"/>
        <w:rPr>
          <w:rFonts w:ascii="Times New Roman" w:hAnsi="Times New Roman"/>
          <w:sz w:val="24"/>
          <w:szCs w:val="24"/>
        </w:rPr>
      </w:pPr>
      <w:r w:rsidRPr="00EA4406">
        <w:rPr>
          <w:rFonts w:ascii="Times New Roman" w:hAnsi="Times New Roman"/>
          <w:sz w:val="24"/>
          <w:szCs w:val="24"/>
        </w:rPr>
        <w:t>1) зменшення обсягів закупівлі, зокрема з урахуванням фактичного обсягу видатків замовника;</w:t>
      </w:r>
    </w:p>
    <w:p w:rsidR="00DB4AC1" w:rsidRPr="00EA4406" w:rsidRDefault="00DB4AC1" w:rsidP="00DB4AC1">
      <w:pPr>
        <w:spacing w:after="0" w:line="240" w:lineRule="auto"/>
        <w:ind w:hanging="2"/>
        <w:contextualSpacing/>
        <w:jc w:val="both"/>
        <w:rPr>
          <w:rFonts w:ascii="Times New Roman" w:hAnsi="Times New Roman"/>
          <w:sz w:val="24"/>
          <w:szCs w:val="24"/>
        </w:rPr>
      </w:pPr>
      <w:r w:rsidRPr="00EA4406">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4AC1" w:rsidRPr="00EA4406" w:rsidRDefault="00DB4AC1" w:rsidP="00DB4AC1">
      <w:pPr>
        <w:spacing w:after="0" w:line="240" w:lineRule="auto"/>
        <w:ind w:hanging="2"/>
        <w:contextualSpacing/>
        <w:jc w:val="both"/>
        <w:rPr>
          <w:rFonts w:ascii="Times New Roman" w:hAnsi="Times New Roman"/>
          <w:sz w:val="24"/>
          <w:szCs w:val="24"/>
        </w:rPr>
      </w:pPr>
      <w:r w:rsidRPr="00EA4406">
        <w:rPr>
          <w:rFonts w:ascii="Times New Roman" w:hAnsi="Times New Roman"/>
          <w:sz w:val="24"/>
          <w:szCs w:val="24"/>
        </w:rPr>
        <w:t xml:space="preserve">     Змінена ціна на товар вказується  в Додатковій угоді до Договору, за згодою Сторін. Зміна ціни за одиницю товару допускається за умови надання Стороною, яка пропонує зміни, документального підтвердження факту коливання ціни на ринку в торговій зоні, а саме документи про факт та динаміку зміни ціни товару на ринку з пропозицією зміни ціни, порівняно з періодом укладення Договору, або підписання останньої Додаткової угоди до Договору про зміну ціни одиниці товару через коливання ціни на ринку. Документальним підтвердженням факту коливання ціни на ринку може бути Статистична довідка по регіону Замовника. Замовник має право відмовитись від зміни ціни у випадках, якщо Постачальником не надано належне документальне підтвердження підвищення ціни, передбачене цим пунктом;</w:t>
      </w:r>
    </w:p>
    <w:p w:rsidR="00DB4AC1" w:rsidRPr="00EA4406" w:rsidRDefault="00DB4AC1" w:rsidP="00DB4AC1">
      <w:pPr>
        <w:spacing w:after="0" w:line="240" w:lineRule="auto"/>
        <w:ind w:hanging="2"/>
        <w:contextualSpacing/>
        <w:jc w:val="both"/>
        <w:rPr>
          <w:rFonts w:ascii="Times New Roman" w:hAnsi="Times New Roman"/>
          <w:sz w:val="24"/>
          <w:szCs w:val="24"/>
        </w:rPr>
      </w:pPr>
      <w:r w:rsidRPr="00EA4406">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B4AC1" w:rsidRPr="00EA4406" w:rsidRDefault="00DB4AC1" w:rsidP="00DB4AC1">
      <w:pPr>
        <w:spacing w:after="0" w:line="240" w:lineRule="auto"/>
        <w:ind w:hanging="2"/>
        <w:contextualSpacing/>
        <w:jc w:val="both"/>
        <w:rPr>
          <w:rFonts w:ascii="Times New Roman" w:hAnsi="Times New Roman"/>
          <w:sz w:val="24"/>
          <w:szCs w:val="24"/>
        </w:rPr>
      </w:pPr>
      <w:r w:rsidRPr="00EA4406">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EA4406">
        <w:rPr>
          <w:rFonts w:ascii="Times New Roman" w:hAnsi="Times New Roman"/>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4AC1" w:rsidRPr="00EA4406" w:rsidRDefault="00DB4AC1" w:rsidP="00DB4AC1">
      <w:pPr>
        <w:spacing w:after="0" w:line="240" w:lineRule="auto"/>
        <w:ind w:hanging="2"/>
        <w:contextualSpacing/>
        <w:jc w:val="both"/>
        <w:rPr>
          <w:rFonts w:ascii="Times New Roman" w:hAnsi="Times New Roman"/>
          <w:sz w:val="24"/>
          <w:szCs w:val="24"/>
        </w:rPr>
      </w:pPr>
      <w:r w:rsidRPr="00EA4406">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B4AC1" w:rsidRPr="00EA4406" w:rsidRDefault="00DB4AC1" w:rsidP="00DB4AC1">
      <w:pPr>
        <w:spacing w:after="0" w:line="240" w:lineRule="auto"/>
        <w:ind w:hanging="2"/>
        <w:contextualSpacing/>
        <w:jc w:val="both"/>
        <w:rPr>
          <w:rFonts w:ascii="Times New Roman" w:hAnsi="Times New Roman"/>
          <w:sz w:val="24"/>
          <w:szCs w:val="24"/>
        </w:rPr>
      </w:pPr>
      <w:r w:rsidRPr="00EA4406">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B4AC1" w:rsidRPr="00EA4406" w:rsidRDefault="00DB4AC1" w:rsidP="00DB4AC1">
      <w:pPr>
        <w:spacing w:after="0" w:line="240" w:lineRule="auto"/>
        <w:ind w:hanging="2"/>
        <w:contextualSpacing/>
        <w:jc w:val="both"/>
        <w:rPr>
          <w:rFonts w:ascii="Times New Roman" w:hAnsi="Times New Roman"/>
          <w:sz w:val="24"/>
          <w:szCs w:val="24"/>
        </w:rPr>
      </w:pPr>
      <w:r w:rsidRPr="00EA4406">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4406">
        <w:rPr>
          <w:rFonts w:ascii="Times New Roman" w:hAnsi="Times New Roman"/>
          <w:sz w:val="24"/>
          <w:szCs w:val="24"/>
        </w:rPr>
        <w:t>Platts</w:t>
      </w:r>
      <w:proofErr w:type="spellEnd"/>
      <w:r w:rsidRPr="00EA4406">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B4AC1" w:rsidRPr="00EA4406" w:rsidRDefault="00DB4AC1" w:rsidP="00DB4AC1">
      <w:pPr>
        <w:spacing w:after="0" w:line="240" w:lineRule="auto"/>
        <w:ind w:hanging="2"/>
        <w:contextualSpacing/>
        <w:jc w:val="both"/>
        <w:rPr>
          <w:rFonts w:ascii="Times New Roman" w:eastAsia="Times New Roman" w:hAnsi="Times New Roman"/>
          <w:sz w:val="24"/>
          <w:szCs w:val="24"/>
        </w:rPr>
      </w:pPr>
      <w:r w:rsidRPr="00EA4406">
        <w:rPr>
          <w:rFonts w:ascii="Times New Roman" w:hAnsi="Times New Roman"/>
          <w:sz w:val="24"/>
          <w:szCs w:val="24"/>
        </w:rPr>
        <w:t>8) зміни умов у зв’язку із застосуванням положень частини шостої статті 41 Закону</w:t>
      </w:r>
      <w:r w:rsidRPr="00EA4406">
        <w:rPr>
          <w:rFonts w:ascii="Times New Roman" w:eastAsia="Times New Roman" w:hAnsi="Times New Roman"/>
          <w:sz w:val="24"/>
          <w:szCs w:val="24"/>
        </w:rPr>
        <w:t xml:space="preserve"> </w:t>
      </w:r>
    </w:p>
    <w:p w:rsidR="00DB4AC1" w:rsidRPr="00EA4406" w:rsidRDefault="00DB4AC1" w:rsidP="00DB4AC1">
      <w:pPr>
        <w:spacing w:after="0" w:line="240" w:lineRule="auto"/>
        <w:ind w:hanging="2"/>
        <w:contextualSpacing/>
        <w:jc w:val="both"/>
        <w:rPr>
          <w:rFonts w:ascii="Times New Roman" w:eastAsia="Times New Roman" w:hAnsi="Times New Roman"/>
          <w:sz w:val="24"/>
          <w:szCs w:val="24"/>
        </w:rPr>
      </w:pPr>
      <w:r w:rsidRPr="00EA4406">
        <w:rPr>
          <w:rFonts w:ascii="Times New Roman" w:eastAsia="Times New Roman" w:hAnsi="Times New Roman"/>
          <w:sz w:val="24"/>
          <w:szCs w:val="24"/>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B4AC1" w:rsidRPr="00EA4406" w:rsidRDefault="00DB4AC1" w:rsidP="00DB4AC1">
      <w:pPr>
        <w:pStyle w:val="11"/>
        <w:widowControl w:val="0"/>
        <w:ind w:right="113" w:hanging="2"/>
        <w:contextualSpacing/>
        <w:jc w:val="both"/>
        <w:rPr>
          <w:sz w:val="24"/>
          <w:szCs w:val="24"/>
          <w:lang w:val="uk-UA"/>
        </w:rPr>
      </w:pPr>
    </w:p>
    <w:p w:rsidR="00DB4AC1" w:rsidRPr="00EA4406" w:rsidRDefault="00DB4AC1" w:rsidP="00DB4AC1">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2"/>
        <w:contextualSpacing/>
        <w:jc w:val="right"/>
        <w:rPr>
          <w:rFonts w:ascii="Times New Roman" w:hAnsi="Times New Roman"/>
          <w:b/>
          <w:sz w:val="24"/>
          <w:szCs w:val="24"/>
          <w:lang w:bidi="en-US"/>
        </w:rPr>
      </w:pPr>
    </w:p>
    <w:tbl>
      <w:tblPr>
        <w:tblW w:w="10031" w:type="dxa"/>
        <w:tblLook w:val="00A0" w:firstRow="1" w:lastRow="0" w:firstColumn="1" w:lastColumn="0" w:noHBand="0" w:noVBand="0"/>
      </w:tblPr>
      <w:tblGrid>
        <w:gridCol w:w="5565"/>
        <w:gridCol w:w="4466"/>
      </w:tblGrid>
      <w:tr w:rsidR="00DB4AC1" w:rsidRPr="00EA4406" w:rsidTr="00DB4AC1">
        <w:tc>
          <w:tcPr>
            <w:tcW w:w="5565" w:type="dxa"/>
          </w:tcPr>
          <w:p w:rsidR="00DB4AC1" w:rsidRPr="00EA4406" w:rsidRDefault="00DB4AC1" w:rsidP="00DB4AC1">
            <w:pPr>
              <w:tabs>
                <w:tab w:val="left" w:pos="2127"/>
              </w:tabs>
              <w:snapToGrid w:val="0"/>
              <w:spacing w:after="0" w:line="240" w:lineRule="auto"/>
              <w:ind w:hanging="2"/>
              <w:contextualSpacing/>
              <w:jc w:val="both"/>
              <w:rPr>
                <w:rFonts w:ascii="Times New Roman" w:hAnsi="Times New Roman"/>
                <w:b/>
                <w:sz w:val="24"/>
                <w:szCs w:val="24"/>
              </w:rPr>
            </w:pPr>
            <w:r w:rsidRPr="00EA4406">
              <w:rPr>
                <w:rFonts w:ascii="Times New Roman" w:hAnsi="Times New Roman"/>
                <w:b/>
                <w:sz w:val="24"/>
                <w:szCs w:val="24"/>
              </w:rPr>
              <w:t>ПОСТАЧАЛЬНИК</w:t>
            </w:r>
          </w:p>
          <w:p w:rsidR="00DB4AC1" w:rsidRPr="00EA4406" w:rsidRDefault="00DB4AC1" w:rsidP="00DB4AC1">
            <w:pPr>
              <w:spacing w:after="0" w:line="240" w:lineRule="auto"/>
              <w:ind w:hanging="2"/>
              <w:contextualSpacing/>
              <w:rPr>
                <w:rFonts w:ascii="Times New Roman" w:hAnsi="Times New Roman"/>
                <w:sz w:val="24"/>
                <w:szCs w:val="24"/>
              </w:rPr>
            </w:pPr>
            <w:r w:rsidRPr="00EA4406">
              <w:rPr>
                <w:rFonts w:ascii="Times New Roman" w:hAnsi="Times New Roman"/>
                <w:sz w:val="24"/>
                <w:szCs w:val="24"/>
              </w:rPr>
              <w:t>_____________________</w:t>
            </w:r>
          </w:p>
          <w:p w:rsidR="00DB4AC1" w:rsidRPr="00EA4406" w:rsidRDefault="00DB4AC1" w:rsidP="00DB4AC1">
            <w:pPr>
              <w:tabs>
                <w:tab w:val="num" w:pos="1202"/>
                <w:tab w:val="num" w:pos="1560"/>
              </w:tabs>
              <w:spacing w:after="0" w:line="240" w:lineRule="auto"/>
              <w:ind w:right="-1446" w:hanging="2"/>
              <w:contextualSpacing/>
              <w:jc w:val="both"/>
              <w:rPr>
                <w:rFonts w:ascii="Times New Roman" w:hAnsi="Times New Roman"/>
                <w:sz w:val="24"/>
                <w:szCs w:val="24"/>
              </w:rPr>
            </w:pPr>
            <w:r w:rsidRPr="00EA4406">
              <w:rPr>
                <w:rFonts w:ascii="Times New Roman" w:hAnsi="Times New Roman"/>
                <w:sz w:val="24"/>
                <w:szCs w:val="24"/>
              </w:rPr>
              <w:t xml:space="preserve">______________ /____________/ </w:t>
            </w:r>
          </w:p>
        </w:tc>
        <w:tc>
          <w:tcPr>
            <w:tcW w:w="4466" w:type="dxa"/>
          </w:tcPr>
          <w:p w:rsidR="00DB4AC1" w:rsidRPr="00EA4406" w:rsidRDefault="00DB4AC1" w:rsidP="00DB4AC1">
            <w:pPr>
              <w:tabs>
                <w:tab w:val="left" w:pos="2127"/>
              </w:tabs>
              <w:snapToGrid w:val="0"/>
              <w:spacing w:after="0" w:line="240" w:lineRule="auto"/>
              <w:ind w:hanging="2"/>
              <w:contextualSpacing/>
              <w:jc w:val="both"/>
              <w:rPr>
                <w:rFonts w:ascii="Times New Roman" w:hAnsi="Times New Roman"/>
                <w:b/>
                <w:sz w:val="24"/>
                <w:szCs w:val="24"/>
              </w:rPr>
            </w:pPr>
            <w:r w:rsidRPr="00EA4406">
              <w:rPr>
                <w:rFonts w:ascii="Times New Roman" w:hAnsi="Times New Roman"/>
                <w:b/>
                <w:sz w:val="24"/>
                <w:szCs w:val="24"/>
              </w:rPr>
              <w:t>ПОКУПЕЦЬ</w:t>
            </w:r>
          </w:p>
          <w:p w:rsidR="00DB4AC1" w:rsidRPr="00EA4406" w:rsidRDefault="00DB4AC1" w:rsidP="00DB4AC1">
            <w:pPr>
              <w:tabs>
                <w:tab w:val="left" w:pos="2127"/>
              </w:tabs>
              <w:snapToGrid w:val="0"/>
              <w:spacing w:after="0" w:line="240" w:lineRule="auto"/>
              <w:ind w:hanging="2"/>
              <w:contextualSpacing/>
              <w:jc w:val="both"/>
              <w:rPr>
                <w:rFonts w:ascii="Times New Roman" w:hAnsi="Times New Roman"/>
                <w:b/>
                <w:sz w:val="24"/>
                <w:szCs w:val="24"/>
              </w:rPr>
            </w:pPr>
            <w:r w:rsidRPr="00EA4406">
              <w:rPr>
                <w:rFonts w:ascii="Times New Roman" w:hAnsi="Times New Roman"/>
                <w:b/>
                <w:sz w:val="24"/>
                <w:szCs w:val="24"/>
              </w:rPr>
              <w:t>________________________</w:t>
            </w:r>
          </w:p>
          <w:p w:rsidR="00DB4AC1" w:rsidRPr="00EA4406" w:rsidRDefault="00DB4AC1" w:rsidP="00DB4AC1">
            <w:pPr>
              <w:tabs>
                <w:tab w:val="num" w:pos="1202"/>
                <w:tab w:val="num" w:pos="1560"/>
              </w:tabs>
              <w:spacing w:after="0" w:line="240" w:lineRule="auto"/>
              <w:ind w:right="-1446" w:hanging="2"/>
              <w:contextualSpacing/>
              <w:jc w:val="both"/>
              <w:rPr>
                <w:rFonts w:ascii="Times New Roman" w:hAnsi="Times New Roman"/>
                <w:sz w:val="24"/>
                <w:szCs w:val="24"/>
              </w:rPr>
            </w:pPr>
            <w:r w:rsidRPr="00EA4406">
              <w:rPr>
                <w:rFonts w:ascii="Times New Roman" w:hAnsi="Times New Roman"/>
                <w:sz w:val="24"/>
                <w:szCs w:val="24"/>
              </w:rPr>
              <w:t>__________________ /_______________/</w:t>
            </w:r>
          </w:p>
        </w:tc>
      </w:tr>
    </w:tbl>
    <w:p w:rsidR="001E297B" w:rsidRDefault="001E297B">
      <w:pPr>
        <w:spacing w:after="0"/>
        <w:jc w:val="center"/>
        <w:rPr>
          <w:rFonts w:ascii="Times New Roman" w:eastAsia="Times New Roman" w:hAnsi="Times New Roman" w:cs="Times New Roman"/>
          <w:b/>
          <w:i/>
          <w:sz w:val="24"/>
          <w:szCs w:val="24"/>
        </w:rPr>
      </w:pPr>
    </w:p>
    <w:p w:rsidR="001E297B" w:rsidRDefault="001E297B">
      <w:pPr>
        <w:spacing w:after="0"/>
        <w:jc w:val="center"/>
        <w:rPr>
          <w:rFonts w:ascii="Times New Roman" w:eastAsia="Times New Roman" w:hAnsi="Times New Roman" w:cs="Times New Roman"/>
          <w:b/>
          <w:i/>
          <w:sz w:val="24"/>
          <w:szCs w:val="24"/>
        </w:rPr>
      </w:pPr>
    </w:p>
    <w:p w:rsidR="001E297B" w:rsidRDefault="001E297B">
      <w:pPr>
        <w:spacing w:after="0"/>
        <w:jc w:val="center"/>
        <w:rPr>
          <w:rFonts w:ascii="Times New Roman" w:eastAsia="Times New Roman" w:hAnsi="Times New Roman" w:cs="Times New Roman"/>
          <w:b/>
          <w:i/>
          <w:sz w:val="24"/>
          <w:szCs w:val="24"/>
        </w:rPr>
      </w:pPr>
    </w:p>
    <w:p w:rsidR="001E297B" w:rsidRDefault="001E297B">
      <w:pPr>
        <w:spacing w:after="0"/>
        <w:jc w:val="center"/>
        <w:rPr>
          <w:rFonts w:ascii="Times New Roman" w:eastAsia="Times New Roman" w:hAnsi="Times New Roman" w:cs="Times New Roman"/>
          <w:b/>
          <w:i/>
          <w:sz w:val="24"/>
          <w:szCs w:val="24"/>
        </w:rPr>
      </w:pPr>
    </w:p>
    <w:p w:rsidR="001E297B" w:rsidRDefault="001E297B">
      <w:pPr>
        <w:spacing w:after="0"/>
        <w:jc w:val="right"/>
        <w:rPr>
          <w:rFonts w:ascii="Times New Roman" w:eastAsia="Times New Roman" w:hAnsi="Times New Roman" w:cs="Times New Roman"/>
          <w:b/>
          <w:sz w:val="24"/>
          <w:szCs w:val="24"/>
        </w:rPr>
      </w:pPr>
    </w:p>
    <w:p w:rsidR="001E297B" w:rsidRDefault="001E297B">
      <w:pPr>
        <w:spacing w:after="0"/>
        <w:jc w:val="right"/>
        <w:rPr>
          <w:rFonts w:ascii="Times New Roman" w:eastAsia="Times New Roman" w:hAnsi="Times New Roman" w:cs="Times New Roman"/>
          <w:b/>
          <w:sz w:val="24"/>
          <w:szCs w:val="24"/>
        </w:rPr>
      </w:pPr>
    </w:p>
    <w:p w:rsidR="001E297B" w:rsidRDefault="001E297B">
      <w:pPr>
        <w:spacing w:after="0"/>
        <w:jc w:val="right"/>
        <w:rPr>
          <w:rFonts w:ascii="Times New Roman" w:eastAsia="Times New Roman" w:hAnsi="Times New Roman" w:cs="Times New Roman"/>
          <w:b/>
          <w:sz w:val="24"/>
          <w:szCs w:val="24"/>
        </w:rPr>
      </w:pPr>
    </w:p>
    <w:p w:rsidR="001E297B" w:rsidRDefault="001E297B">
      <w:pPr>
        <w:spacing w:after="0"/>
        <w:jc w:val="right"/>
        <w:rPr>
          <w:rFonts w:ascii="Times New Roman" w:eastAsia="Times New Roman" w:hAnsi="Times New Roman" w:cs="Times New Roman"/>
          <w:b/>
          <w:sz w:val="24"/>
          <w:szCs w:val="24"/>
        </w:rPr>
      </w:pPr>
    </w:p>
    <w:p w:rsidR="001E297B" w:rsidRDefault="001E297B">
      <w:pPr>
        <w:spacing w:after="0"/>
        <w:jc w:val="right"/>
        <w:rPr>
          <w:rFonts w:ascii="Times New Roman" w:eastAsia="Times New Roman" w:hAnsi="Times New Roman" w:cs="Times New Roman"/>
          <w:b/>
          <w:sz w:val="24"/>
          <w:szCs w:val="24"/>
        </w:rPr>
      </w:pPr>
    </w:p>
    <w:p w:rsidR="001E297B" w:rsidRDefault="001E297B">
      <w:pPr>
        <w:spacing w:after="0"/>
        <w:jc w:val="right"/>
        <w:rPr>
          <w:rFonts w:ascii="Times New Roman" w:eastAsia="Times New Roman" w:hAnsi="Times New Roman" w:cs="Times New Roman"/>
          <w:b/>
          <w:sz w:val="24"/>
          <w:szCs w:val="24"/>
        </w:rPr>
      </w:pPr>
    </w:p>
    <w:p w:rsidR="001E297B" w:rsidRDefault="001E297B">
      <w:pPr>
        <w:spacing w:after="0"/>
        <w:jc w:val="right"/>
        <w:rPr>
          <w:rFonts w:ascii="Times New Roman" w:eastAsia="Times New Roman" w:hAnsi="Times New Roman" w:cs="Times New Roman"/>
          <w:b/>
          <w:sz w:val="24"/>
          <w:szCs w:val="24"/>
        </w:rPr>
      </w:pPr>
    </w:p>
    <w:p w:rsidR="001E297B" w:rsidRDefault="001E297B">
      <w:pPr>
        <w:spacing w:after="0"/>
        <w:jc w:val="right"/>
        <w:rPr>
          <w:rFonts w:ascii="Times New Roman" w:eastAsia="Times New Roman" w:hAnsi="Times New Roman" w:cs="Times New Roman"/>
          <w:b/>
          <w:sz w:val="24"/>
          <w:szCs w:val="24"/>
        </w:rPr>
      </w:pPr>
    </w:p>
    <w:p w:rsidR="001E297B" w:rsidRDefault="001E297B">
      <w:pPr>
        <w:spacing w:after="0"/>
        <w:jc w:val="right"/>
        <w:rPr>
          <w:rFonts w:ascii="Times New Roman" w:eastAsia="Times New Roman" w:hAnsi="Times New Roman" w:cs="Times New Roman"/>
          <w:b/>
          <w:sz w:val="24"/>
          <w:szCs w:val="24"/>
        </w:rPr>
      </w:pPr>
    </w:p>
    <w:p w:rsidR="001E297B" w:rsidRDefault="001E297B">
      <w:pPr>
        <w:spacing w:after="0"/>
        <w:jc w:val="right"/>
        <w:rPr>
          <w:rFonts w:ascii="Times New Roman" w:eastAsia="Times New Roman" w:hAnsi="Times New Roman" w:cs="Times New Roman"/>
          <w:b/>
          <w:sz w:val="24"/>
          <w:szCs w:val="24"/>
        </w:rPr>
      </w:pPr>
    </w:p>
    <w:p w:rsidR="001E297B" w:rsidRDefault="001E297B">
      <w:pPr>
        <w:spacing w:after="0"/>
        <w:jc w:val="right"/>
        <w:rPr>
          <w:rFonts w:ascii="Times New Roman" w:eastAsia="Times New Roman" w:hAnsi="Times New Roman" w:cs="Times New Roman"/>
          <w:b/>
          <w:sz w:val="24"/>
          <w:szCs w:val="24"/>
        </w:rPr>
      </w:pPr>
    </w:p>
    <w:p w:rsidR="001E297B" w:rsidRDefault="001E297B">
      <w:pPr>
        <w:spacing w:after="0"/>
        <w:jc w:val="right"/>
        <w:rPr>
          <w:rFonts w:ascii="Times New Roman" w:eastAsia="Times New Roman" w:hAnsi="Times New Roman" w:cs="Times New Roman"/>
          <w:b/>
          <w:sz w:val="24"/>
          <w:szCs w:val="24"/>
        </w:rPr>
      </w:pPr>
    </w:p>
    <w:p w:rsidR="001E297B" w:rsidRDefault="001E297B">
      <w:pPr>
        <w:spacing w:after="0"/>
        <w:jc w:val="right"/>
        <w:rPr>
          <w:rFonts w:ascii="Times New Roman" w:eastAsia="Times New Roman" w:hAnsi="Times New Roman" w:cs="Times New Roman"/>
          <w:b/>
          <w:sz w:val="24"/>
          <w:szCs w:val="24"/>
        </w:rPr>
      </w:pPr>
    </w:p>
    <w:p w:rsidR="001E297B" w:rsidRDefault="001E297B">
      <w:pPr>
        <w:spacing w:after="0"/>
        <w:jc w:val="right"/>
        <w:rPr>
          <w:rFonts w:ascii="Times New Roman" w:eastAsia="Times New Roman" w:hAnsi="Times New Roman" w:cs="Times New Roman"/>
          <w:b/>
          <w:sz w:val="24"/>
          <w:szCs w:val="24"/>
        </w:rPr>
      </w:pPr>
    </w:p>
    <w:p w:rsidR="001E297B" w:rsidRDefault="001E297B">
      <w:pPr>
        <w:spacing w:after="0"/>
        <w:jc w:val="right"/>
        <w:rPr>
          <w:rFonts w:ascii="Times New Roman" w:eastAsia="Times New Roman" w:hAnsi="Times New Roman" w:cs="Times New Roman"/>
          <w:b/>
          <w:sz w:val="24"/>
          <w:szCs w:val="24"/>
        </w:rPr>
      </w:pPr>
    </w:p>
    <w:p w:rsidR="001E297B" w:rsidRDefault="001E297B">
      <w:pPr>
        <w:spacing w:after="0"/>
        <w:jc w:val="right"/>
        <w:rPr>
          <w:rFonts w:ascii="Times New Roman" w:eastAsia="Times New Roman" w:hAnsi="Times New Roman" w:cs="Times New Roman"/>
          <w:b/>
          <w:sz w:val="24"/>
          <w:szCs w:val="24"/>
        </w:rPr>
      </w:pPr>
    </w:p>
    <w:sectPr w:rsidR="001E297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1434444E"/>
    <w:multiLevelType w:val="multilevel"/>
    <w:tmpl w:val="51407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4D616DE"/>
    <w:multiLevelType w:val="multilevel"/>
    <w:tmpl w:val="E9F64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D73162"/>
    <w:multiLevelType w:val="multilevel"/>
    <w:tmpl w:val="93B4C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6DC31C9"/>
    <w:multiLevelType w:val="multilevel"/>
    <w:tmpl w:val="3022D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9D1763"/>
    <w:multiLevelType w:val="multilevel"/>
    <w:tmpl w:val="ABC65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A956F0D"/>
    <w:multiLevelType w:val="multilevel"/>
    <w:tmpl w:val="2842C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D0E654E"/>
    <w:multiLevelType w:val="multilevel"/>
    <w:tmpl w:val="643A9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5F6DCB"/>
    <w:multiLevelType w:val="multilevel"/>
    <w:tmpl w:val="C8CA9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76D4017"/>
    <w:multiLevelType w:val="multilevel"/>
    <w:tmpl w:val="FDC41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22D3573"/>
    <w:multiLevelType w:val="multilevel"/>
    <w:tmpl w:val="76540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38F2512"/>
    <w:multiLevelType w:val="multilevel"/>
    <w:tmpl w:val="9E362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C3503E7"/>
    <w:multiLevelType w:val="multilevel"/>
    <w:tmpl w:val="DB5AB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0621E9D"/>
    <w:multiLevelType w:val="multilevel"/>
    <w:tmpl w:val="239C97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42B6681"/>
    <w:multiLevelType w:val="hybridMultilevel"/>
    <w:tmpl w:val="D9285866"/>
    <w:lvl w:ilvl="0" w:tplc="491C03D8">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8565A62"/>
    <w:multiLevelType w:val="multilevel"/>
    <w:tmpl w:val="43C43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CE52796"/>
    <w:multiLevelType w:val="multilevel"/>
    <w:tmpl w:val="E36C6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E9323E1"/>
    <w:multiLevelType w:val="multilevel"/>
    <w:tmpl w:val="4A284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3703428"/>
    <w:multiLevelType w:val="multilevel"/>
    <w:tmpl w:val="52F86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3EA6687"/>
    <w:multiLevelType w:val="multilevel"/>
    <w:tmpl w:val="39B67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26014E0"/>
    <w:multiLevelType w:val="multilevel"/>
    <w:tmpl w:val="20C68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92856BF"/>
    <w:multiLevelType w:val="multilevel"/>
    <w:tmpl w:val="66E02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EFF5C56"/>
    <w:multiLevelType w:val="multilevel"/>
    <w:tmpl w:val="260A9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FBB0490"/>
    <w:multiLevelType w:val="multilevel"/>
    <w:tmpl w:val="5B5A0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9"/>
  </w:num>
  <w:num w:numId="3">
    <w:abstractNumId w:val="2"/>
  </w:num>
  <w:num w:numId="4">
    <w:abstractNumId w:val="5"/>
  </w:num>
  <w:num w:numId="5">
    <w:abstractNumId w:val="3"/>
  </w:num>
  <w:num w:numId="6">
    <w:abstractNumId w:val="6"/>
  </w:num>
  <w:num w:numId="7">
    <w:abstractNumId w:val="7"/>
  </w:num>
  <w:num w:numId="8">
    <w:abstractNumId w:val="12"/>
  </w:num>
  <w:num w:numId="9">
    <w:abstractNumId w:val="23"/>
  </w:num>
  <w:num w:numId="10">
    <w:abstractNumId w:val="10"/>
  </w:num>
  <w:num w:numId="11">
    <w:abstractNumId w:val="20"/>
  </w:num>
  <w:num w:numId="12">
    <w:abstractNumId w:val="18"/>
  </w:num>
  <w:num w:numId="13">
    <w:abstractNumId w:val="8"/>
  </w:num>
  <w:num w:numId="14">
    <w:abstractNumId w:val="4"/>
  </w:num>
  <w:num w:numId="15">
    <w:abstractNumId w:val="19"/>
  </w:num>
  <w:num w:numId="16">
    <w:abstractNumId w:val="1"/>
  </w:num>
  <w:num w:numId="17">
    <w:abstractNumId w:val="17"/>
  </w:num>
  <w:num w:numId="18">
    <w:abstractNumId w:val="16"/>
  </w:num>
  <w:num w:numId="19">
    <w:abstractNumId w:val="13"/>
  </w:num>
  <w:num w:numId="20">
    <w:abstractNumId w:val="15"/>
  </w:num>
  <w:num w:numId="21">
    <w:abstractNumId w:val="11"/>
  </w:num>
  <w:num w:numId="22">
    <w:abstractNumId w:val="21"/>
  </w:num>
  <w:num w:numId="23">
    <w:abstractNumId w:val="1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proofState w:spelling="clean" w:grammar="clean"/>
  <w:defaultTabStop w:val="720"/>
  <w:characterSpacingControl w:val="doNotCompress"/>
  <w:compat>
    <w:compatSetting w:name="compatibilityMode" w:uri="http://schemas.microsoft.com/office/word" w:val="14"/>
  </w:compat>
  <w:rsids>
    <w:rsidRoot w:val="001E297B"/>
    <w:rsid w:val="0001013B"/>
    <w:rsid w:val="00041300"/>
    <w:rsid w:val="00070E2B"/>
    <w:rsid w:val="000A783D"/>
    <w:rsid w:val="000C43D1"/>
    <w:rsid w:val="000C76E6"/>
    <w:rsid w:val="000D1205"/>
    <w:rsid w:val="000F2703"/>
    <w:rsid w:val="00132418"/>
    <w:rsid w:val="001575B4"/>
    <w:rsid w:val="001A50BA"/>
    <w:rsid w:val="001E297B"/>
    <w:rsid w:val="0021144C"/>
    <w:rsid w:val="00296DFE"/>
    <w:rsid w:val="002C38C7"/>
    <w:rsid w:val="00317CA8"/>
    <w:rsid w:val="003253CD"/>
    <w:rsid w:val="0034460E"/>
    <w:rsid w:val="003A6B9F"/>
    <w:rsid w:val="003C49F3"/>
    <w:rsid w:val="00436E90"/>
    <w:rsid w:val="004B4888"/>
    <w:rsid w:val="004D7D81"/>
    <w:rsid w:val="004F183D"/>
    <w:rsid w:val="004F3EE8"/>
    <w:rsid w:val="0051400B"/>
    <w:rsid w:val="00524503"/>
    <w:rsid w:val="00530E7E"/>
    <w:rsid w:val="00535BDD"/>
    <w:rsid w:val="00594293"/>
    <w:rsid w:val="005C5557"/>
    <w:rsid w:val="005C750F"/>
    <w:rsid w:val="0065025F"/>
    <w:rsid w:val="00701747"/>
    <w:rsid w:val="00716C78"/>
    <w:rsid w:val="0076329F"/>
    <w:rsid w:val="00770C0D"/>
    <w:rsid w:val="007B6D0B"/>
    <w:rsid w:val="0088465F"/>
    <w:rsid w:val="00895EB0"/>
    <w:rsid w:val="008D3D92"/>
    <w:rsid w:val="00936485"/>
    <w:rsid w:val="0096609B"/>
    <w:rsid w:val="00A127A3"/>
    <w:rsid w:val="00A16644"/>
    <w:rsid w:val="00A170A3"/>
    <w:rsid w:val="00A53AFC"/>
    <w:rsid w:val="00A63E0F"/>
    <w:rsid w:val="00AA4804"/>
    <w:rsid w:val="00AC41E0"/>
    <w:rsid w:val="00B1199E"/>
    <w:rsid w:val="00B13ED1"/>
    <w:rsid w:val="00B24CB4"/>
    <w:rsid w:val="00B57534"/>
    <w:rsid w:val="00B81633"/>
    <w:rsid w:val="00BA1A78"/>
    <w:rsid w:val="00BA2AB1"/>
    <w:rsid w:val="00BC136E"/>
    <w:rsid w:val="00BE64C3"/>
    <w:rsid w:val="00BF3F0B"/>
    <w:rsid w:val="00BF65DD"/>
    <w:rsid w:val="00C0347B"/>
    <w:rsid w:val="00C16937"/>
    <w:rsid w:val="00C44F8F"/>
    <w:rsid w:val="00C5244B"/>
    <w:rsid w:val="00CD2753"/>
    <w:rsid w:val="00D245C1"/>
    <w:rsid w:val="00D57369"/>
    <w:rsid w:val="00D8006F"/>
    <w:rsid w:val="00D82778"/>
    <w:rsid w:val="00D842AA"/>
    <w:rsid w:val="00D85472"/>
    <w:rsid w:val="00D90B1F"/>
    <w:rsid w:val="00DB1FE1"/>
    <w:rsid w:val="00DB4AC1"/>
    <w:rsid w:val="00DC0B84"/>
    <w:rsid w:val="00DF28FC"/>
    <w:rsid w:val="00E415B8"/>
    <w:rsid w:val="00E5778D"/>
    <w:rsid w:val="00E63000"/>
    <w:rsid w:val="00E94657"/>
    <w:rsid w:val="00ED127D"/>
    <w:rsid w:val="00EF626F"/>
    <w:rsid w:val="00F50E7D"/>
    <w:rsid w:val="00F61CE6"/>
    <w:rsid w:val="00F7262B"/>
    <w:rsid w:val="00F81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48" w:type="dxa"/>
        <w:left w:w="48" w:type="dxa"/>
        <w:bottom w:w="48" w:type="dxa"/>
        <w:right w:w="48"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paragraph" w:customStyle="1" w:styleId="login-buttonuser">
    <w:name w:val="login-button__user"/>
    <w:basedOn w:val="a"/>
    <w:rsid w:val="009660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8">
    <w:name w:val="No Spacing"/>
    <w:link w:val="af9"/>
    <w:uiPriority w:val="99"/>
    <w:qFormat/>
    <w:rsid w:val="00936485"/>
    <w:pPr>
      <w:spacing w:after="0" w:line="240" w:lineRule="auto"/>
    </w:pPr>
    <w:rPr>
      <w:rFonts w:eastAsia="Times New Roman" w:cs="Times New Roman"/>
      <w:lang w:val="ru-RU"/>
    </w:rPr>
  </w:style>
  <w:style w:type="character" w:customStyle="1" w:styleId="af9">
    <w:name w:val="Без интервала Знак"/>
    <w:link w:val="af8"/>
    <w:uiPriority w:val="99"/>
    <w:locked/>
    <w:rsid w:val="00936485"/>
    <w:rPr>
      <w:rFonts w:eastAsia="Times New Roman" w:cs="Times New Roman"/>
      <w:lang w:val="ru-RU"/>
    </w:rPr>
  </w:style>
  <w:style w:type="paragraph" w:customStyle="1" w:styleId="11">
    <w:name w:val="Обычный1"/>
    <w:link w:val="normal"/>
    <w:qFormat/>
    <w:rsid w:val="004F3EE8"/>
    <w:pPr>
      <w:spacing w:after="0" w:line="240" w:lineRule="auto"/>
    </w:pPr>
    <w:rPr>
      <w:rFonts w:ascii="Times New Roman" w:eastAsia="Times New Roman" w:hAnsi="Times New Roman" w:cs="Times New Roman"/>
      <w:sz w:val="20"/>
      <w:szCs w:val="20"/>
      <w:lang w:val="ru-RU"/>
    </w:rPr>
  </w:style>
  <w:style w:type="character" w:customStyle="1" w:styleId="normal">
    <w:name w:val="normal Знак"/>
    <w:link w:val="11"/>
    <w:locked/>
    <w:rsid w:val="004F3EE8"/>
    <w:rPr>
      <w:rFonts w:ascii="Times New Roman" w:eastAsia="Times New Roman" w:hAnsi="Times New Roman" w:cs="Times New Roman"/>
      <w:sz w:val="20"/>
      <w:szCs w:val="20"/>
      <w:lang w:val="ru-RU"/>
    </w:rPr>
  </w:style>
  <w:style w:type="paragraph" w:customStyle="1" w:styleId="LO-normal">
    <w:name w:val="LO-normal"/>
    <w:qFormat/>
    <w:rsid w:val="00DB4AC1"/>
    <w:pPr>
      <w:widowControl w:val="0"/>
      <w:suppressAutoHyphens/>
      <w:spacing w:after="0" w:line="240" w:lineRule="auto"/>
    </w:pPr>
    <w:rPr>
      <w:rFonts w:ascii="Arial" w:eastAsia="NSimSun" w:hAnsi="Arial" w:cs="Arial"/>
      <w:kern w:val="2"/>
      <w:sz w:val="24"/>
      <w:szCs w:val="24"/>
      <w:lang w:bidi="hi-IN"/>
    </w:rPr>
  </w:style>
  <w:style w:type="paragraph" w:customStyle="1" w:styleId="31">
    <w:name w:val="Заголовок 31"/>
    <w:basedOn w:val="a"/>
    <w:qFormat/>
    <w:rsid w:val="00DB4AC1"/>
    <w:pPr>
      <w:keepNext/>
      <w:suppressAutoHyphens/>
      <w:spacing w:before="240" w:after="120" w:line="240" w:lineRule="auto"/>
    </w:pPr>
    <w:rPr>
      <w:rFonts w:ascii="Liberation Sans" w:eastAsia="Microsoft YaHei" w:hAnsi="Liberation Sans" w:cs="Lucida Sans"/>
      <w:kern w:val="2"/>
      <w:sz w:val="28"/>
      <w:szCs w:val="28"/>
      <w:lang w:eastAsia="zh-CN" w:bidi="hi-IN"/>
    </w:rPr>
  </w:style>
  <w:style w:type="paragraph" w:customStyle="1" w:styleId="NormalWebWeb">
    <w:name w:val="Normal (Web);Обычный (Web)"/>
    <w:basedOn w:val="a"/>
    <w:qFormat/>
    <w:rsid w:val="00DB4AC1"/>
    <w:pPr>
      <w:suppressAutoHyphens/>
      <w:spacing w:beforeAutospacing="1" w:after="0" w:afterAutospacing="1" w:line="240" w:lineRule="auto"/>
    </w:pPr>
    <w:rPr>
      <w:rFonts w:ascii="Liberation Serif" w:eastAsia="NSimSun" w:hAnsi="Liberation Serif" w:cs="Lucida Sans"/>
      <w:kern w:val="2"/>
      <w:sz w:val="24"/>
      <w:szCs w:val="24"/>
      <w:lang w:eastAsia="uk-UA" w:bidi="hi-IN"/>
    </w:rPr>
  </w:style>
  <w:style w:type="paragraph" w:styleId="afa">
    <w:name w:val="Plain Text"/>
    <w:basedOn w:val="a"/>
    <w:link w:val="afb"/>
    <w:qFormat/>
    <w:rsid w:val="00DB4AC1"/>
    <w:pPr>
      <w:widowControl w:val="0"/>
      <w:suppressAutoHyphens/>
      <w:spacing w:after="0" w:line="360" w:lineRule="atLeast"/>
      <w:jc w:val="both"/>
      <w:textAlignment w:val="baseline"/>
    </w:pPr>
    <w:rPr>
      <w:rFonts w:ascii="Courier New" w:eastAsia="NSimSun" w:hAnsi="Courier New" w:cs="Lucida Sans"/>
      <w:kern w:val="2"/>
      <w:sz w:val="24"/>
      <w:szCs w:val="20"/>
      <w:lang w:eastAsia="zh-CN" w:bidi="hi-IN"/>
    </w:rPr>
  </w:style>
  <w:style w:type="character" w:customStyle="1" w:styleId="afb">
    <w:name w:val="Текст Знак"/>
    <w:basedOn w:val="a0"/>
    <w:link w:val="afa"/>
    <w:rsid w:val="00DB4AC1"/>
    <w:rPr>
      <w:rFonts w:ascii="Courier New" w:eastAsia="NSimSun" w:hAnsi="Courier New" w:cs="Lucida Sans"/>
      <w:kern w:val="2"/>
      <w:sz w:val="24"/>
      <w:szCs w:val="20"/>
      <w:lang w:eastAsia="zh-CN" w:bidi="hi-IN"/>
    </w:rPr>
  </w:style>
  <w:style w:type="paragraph" w:customStyle="1" w:styleId="0">
    <w:name w:val="Текст0"/>
    <w:basedOn w:val="afa"/>
    <w:qFormat/>
    <w:rsid w:val="00DB4AC1"/>
    <w:pPr>
      <w:spacing w:line="210" w:lineRule="atLeast"/>
    </w:pPr>
    <w:rPr>
      <w:rFonts w:ascii="Times New Roman" w:hAnsi="Times New Roman"/>
      <w:sz w:val="20"/>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48" w:type="dxa"/>
        <w:left w:w="48" w:type="dxa"/>
        <w:bottom w:w="48" w:type="dxa"/>
        <w:right w:w="48"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paragraph" w:customStyle="1" w:styleId="login-buttonuser">
    <w:name w:val="login-button__user"/>
    <w:basedOn w:val="a"/>
    <w:rsid w:val="009660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8">
    <w:name w:val="No Spacing"/>
    <w:link w:val="af9"/>
    <w:uiPriority w:val="99"/>
    <w:qFormat/>
    <w:rsid w:val="00936485"/>
    <w:pPr>
      <w:spacing w:after="0" w:line="240" w:lineRule="auto"/>
    </w:pPr>
    <w:rPr>
      <w:rFonts w:eastAsia="Times New Roman" w:cs="Times New Roman"/>
      <w:lang w:val="ru-RU"/>
    </w:rPr>
  </w:style>
  <w:style w:type="character" w:customStyle="1" w:styleId="af9">
    <w:name w:val="Без интервала Знак"/>
    <w:link w:val="af8"/>
    <w:uiPriority w:val="99"/>
    <w:locked/>
    <w:rsid w:val="00936485"/>
    <w:rPr>
      <w:rFonts w:eastAsia="Times New Roman" w:cs="Times New Roman"/>
      <w:lang w:val="ru-RU"/>
    </w:rPr>
  </w:style>
  <w:style w:type="paragraph" w:customStyle="1" w:styleId="11">
    <w:name w:val="Обычный1"/>
    <w:link w:val="normal"/>
    <w:qFormat/>
    <w:rsid w:val="004F3EE8"/>
    <w:pPr>
      <w:spacing w:after="0" w:line="240" w:lineRule="auto"/>
    </w:pPr>
    <w:rPr>
      <w:rFonts w:ascii="Times New Roman" w:eastAsia="Times New Roman" w:hAnsi="Times New Roman" w:cs="Times New Roman"/>
      <w:sz w:val="20"/>
      <w:szCs w:val="20"/>
      <w:lang w:val="ru-RU"/>
    </w:rPr>
  </w:style>
  <w:style w:type="character" w:customStyle="1" w:styleId="normal">
    <w:name w:val="normal Знак"/>
    <w:link w:val="11"/>
    <w:locked/>
    <w:rsid w:val="004F3EE8"/>
    <w:rPr>
      <w:rFonts w:ascii="Times New Roman" w:eastAsia="Times New Roman" w:hAnsi="Times New Roman" w:cs="Times New Roman"/>
      <w:sz w:val="20"/>
      <w:szCs w:val="20"/>
      <w:lang w:val="ru-RU"/>
    </w:rPr>
  </w:style>
  <w:style w:type="paragraph" w:customStyle="1" w:styleId="LO-normal">
    <w:name w:val="LO-normal"/>
    <w:qFormat/>
    <w:rsid w:val="00DB4AC1"/>
    <w:pPr>
      <w:widowControl w:val="0"/>
      <w:suppressAutoHyphens/>
      <w:spacing w:after="0" w:line="240" w:lineRule="auto"/>
    </w:pPr>
    <w:rPr>
      <w:rFonts w:ascii="Arial" w:eastAsia="NSimSun" w:hAnsi="Arial" w:cs="Arial"/>
      <w:kern w:val="2"/>
      <w:sz w:val="24"/>
      <w:szCs w:val="24"/>
      <w:lang w:bidi="hi-IN"/>
    </w:rPr>
  </w:style>
  <w:style w:type="paragraph" w:customStyle="1" w:styleId="31">
    <w:name w:val="Заголовок 31"/>
    <w:basedOn w:val="a"/>
    <w:qFormat/>
    <w:rsid w:val="00DB4AC1"/>
    <w:pPr>
      <w:keepNext/>
      <w:suppressAutoHyphens/>
      <w:spacing w:before="240" w:after="120" w:line="240" w:lineRule="auto"/>
    </w:pPr>
    <w:rPr>
      <w:rFonts w:ascii="Liberation Sans" w:eastAsia="Microsoft YaHei" w:hAnsi="Liberation Sans" w:cs="Lucida Sans"/>
      <w:kern w:val="2"/>
      <w:sz w:val="28"/>
      <w:szCs w:val="28"/>
      <w:lang w:eastAsia="zh-CN" w:bidi="hi-IN"/>
    </w:rPr>
  </w:style>
  <w:style w:type="paragraph" w:customStyle="1" w:styleId="NormalWebWeb">
    <w:name w:val="Normal (Web);Обычный (Web)"/>
    <w:basedOn w:val="a"/>
    <w:qFormat/>
    <w:rsid w:val="00DB4AC1"/>
    <w:pPr>
      <w:suppressAutoHyphens/>
      <w:spacing w:beforeAutospacing="1" w:after="0" w:afterAutospacing="1" w:line="240" w:lineRule="auto"/>
    </w:pPr>
    <w:rPr>
      <w:rFonts w:ascii="Liberation Serif" w:eastAsia="NSimSun" w:hAnsi="Liberation Serif" w:cs="Lucida Sans"/>
      <w:kern w:val="2"/>
      <w:sz w:val="24"/>
      <w:szCs w:val="24"/>
      <w:lang w:eastAsia="uk-UA" w:bidi="hi-IN"/>
    </w:rPr>
  </w:style>
  <w:style w:type="paragraph" w:styleId="afa">
    <w:name w:val="Plain Text"/>
    <w:basedOn w:val="a"/>
    <w:link w:val="afb"/>
    <w:qFormat/>
    <w:rsid w:val="00DB4AC1"/>
    <w:pPr>
      <w:widowControl w:val="0"/>
      <w:suppressAutoHyphens/>
      <w:spacing w:after="0" w:line="360" w:lineRule="atLeast"/>
      <w:jc w:val="both"/>
      <w:textAlignment w:val="baseline"/>
    </w:pPr>
    <w:rPr>
      <w:rFonts w:ascii="Courier New" w:eastAsia="NSimSun" w:hAnsi="Courier New" w:cs="Lucida Sans"/>
      <w:kern w:val="2"/>
      <w:sz w:val="24"/>
      <w:szCs w:val="20"/>
      <w:lang w:eastAsia="zh-CN" w:bidi="hi-IN"/>
    </w:rPr>
  </w:style>
  <w:style w:type="character" w:customStyle="1" w:styleId="afb">
    <w:name w:val="Текст Знак"/>
    <w:basedOn w:val="a0"/>
    <w:link w:val="afa"/>
    <w:rsid w:val="00DB4AC1"/>
    <w:rPr>
      <w:rFonts w:ascii="Courier New" w:eastAsia="NSimSun" w:hAnsi="Courier New" w:cs="Lucida Sans"/>
      <w:kern w:val="2"/>
      <w:sz w:val="24"/>
      <w:szCs w:val="20"/>
      <w:lang w:eastAsia="zh-CN" w:bidi="hi-IN"/>
    </w:rPr>
  </w:style>
  <w:style w:type="paragraph" w:customStyle="1" w:styleId="0">
    <w:name w:val="Текст0"/>
    <w:basedOn w:val="afa"/>
    <w:qFormat/>
    <w:rsid w:val="00DB4AC1"/>
    <w:pPr>
      <w:spacing w:line="210" w:lineRule="atLeast"/>
    </w:pPr>
    <w:rPr>
      <w:rFonts w:ascii="Times New Roman" w:hAnsi="Times New Roman"/>
      <w:sz w:val="20"/>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7434">
      <w:bodyDiv w:val="1"/>
      <w:marLeft w:val="0"/>
      <w:marRight w:val="0"/>
      <w:marTop w:val="0"/>
      <w:marBottom w:val="0"/>
      <w:divBdr>
        <w:top w:val="none" w:sz="0" w:space="0" w:color="auto"/>
        <w:left w:val="none" w:sz="0" w:space="0" w:color="auto"/>
        <w:bottom w:val="none" w:sz="0" w:space="0" w:color="auto"/>
        <w:right w:val="none" w:sz="0" w:space="0" w:color="auto"/>
      </w:divBdr>
    </w:div>
    <w:div w:id="761101392">
      <w:bodyDiv w:val="1"/>
      <w:marLeft w:val="0"/>
      <w:marRight w:val="0"/>
      <w:marTop w:val="0"/>
      <w:marBottom w:val="0"/>
      <w:divBdr>
        <w:top w:val="none" w:sz="0" w:space="0" w:color="auto"/>
        <w:left w:val="none" w:sz="0" w:space="0" w:color="auto"/>
        <w:bottom w:val="none" w:sz="0" w:space="0" w:color="auto"/>
        <w:right w:val="none" w:sz="0" w:space="0" w:color="auto"/>
      </w:divBdr>
    </w:div>
    <w:div w:id="832720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AMUW2mUfvKTOrFk/p3SBtGgB1lfo3huOuV7LMdbPVa5AAGLubnesuE2AwFyK8fmyzZzo5I5e9jNQyXWFITe0uHna7ZXVFEvkQ6kex9y2z4j31fciocCsbTg=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9DCCFB-83B1-43B3-8352-651BA151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42</Pages>
  <Words>14241</Words>
  <Characters>81174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2023-01-10T11:53:00Z</dcterms:created>
  <dcterms:modified xsi:type="dcterms:W3CDTF">2023-01-11T08:48:00Z</dcterms:modified>
</cp:coreProperties>
</file>