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5" w:rsidRPr="003E7252" w:rsidRDefault="006F34D5" w:rsidP="006F34D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6F34D5" w:rsidRPr="003E7252" w:rsidRDefault="006F34D5" w:rsidP="006F34D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6F34D5" w:rsidRDefault="006F34D5" w:rsidP="006F34D5">
      <w:pPr>
        <w:jc w:val="center"/>
        <w:rPr>
          <w:b/>
          <w:bCs/>
          <w:color w:val="000000"/>
          <w:lang w:eastAsia="en-US"/>
        </w:rPr>
      </w:pPr>
      <w:r>
        <w:rPr>
          <w:b/>
        </w:rPr>
        <w:t>Перелік інформації та документів, що подаються у складі тендерної пропозиції</w:t>
      </w:r>
    </w:p>
    <w:p w:rsidR="006F34D5" w:rsidRDefault="006F34D5" w:rsidP="006F34D5">
      <w:pPr>
        <w:jc w:val="center"/>
      </w:pPr>
      <w:r>
        <w:rPr>
          <w:b/>
          <w:bCs/>
          <w:color w:val="000000"/>
          <w:lang w:eastAsia="en-US"/>
        </w:rPr>
        <w:t>відповідно до статті 16 Закону, підстави, встановлені пунктом 47 Особливостей, та інформація про спосіб підтвердження відповідності учасників установленим критеріям і вимогам згідно із законодавством</w:t>
      </w:r>
    </w:p>
    <w:p w:rsidR="006F34D5" w:rsidRDefault="006F34D5" w:rsidP="006F34D5">
      <w:pPr>
        <w:jc w:val="both"/>
        <w:rPr>
          <w:b/>
          <w:bCs/>
        </w:rPr>
      </w:pPr>
    </w:p>
    <w:p w:rsidR="006F34D5" w:rsidRDefault="006F34D5" w:rsidP="006F34D5">
      <w:pPr>
        <w:jc w:val="both"/>
        <w:rPr>
          <w:b/>
          <w:bCs/>
        </w:rPr>
      </w:pPr>
      <w:r>
        <w:rPr>
          <w:b/>
          <w:bCs/>
        </w:rPr>
        <w:t>1. УЧАСНИКИ повинні відповідати встановленим кваліфікаційним вимогам відповідно до статті 16 Закону України «Про публічні закупівлі» та надати у складі тендерної пропозиції наступні документи: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4"/>
        <w:gridCol w:w="2836"/>
        <w:gridCol w:w="6459"/>
      </w:tblGrid>
      <w:tr w:rsidR="006F34D5" w:rsidRPr="007C2547" w:rsidTr="009815C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34D5" w:rsidRDefault="006F34D5" w:rsidP="009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34D5" w:rsidRDefault="006F34D5" w:rsidP="009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Кваліфікаційні критерії</w:t>
            </w:r>
          </w:p>
        </w:tc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34D5" w:rsidRDefault="006F34D5" w:rsidP="009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6F34D5" w:rsidRPr="007C2547" w:rsidTr="009815C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4D5" w:rsidRDefault="006F34D5" w:rsidP="009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4D5" w:rsidRDefault="006F34D5" w:rsidP="009815C0">
            <w:pPr>
              <w:rPr>
                <w:b/>
                <w:bCs/>
              </w:rPr>
            </w:pPr>
            <w:r>
              <w:rPr>
                <w:b/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4D5" w:rsidRDefault="006F34D5" w:rsidP="009815C0">
            <w:pPr>
              <w:jc w:val="both"/>
            </w:pPr>
            <w:r>
              <w:t>2.1. Довідка в довільній формі, з інформацією про виконання аналогічного (аналогічних) за предметом закупівлі договору (договорів) (не менше одного договору).</w:t>
            </w:r>
          </w:p>
          <w:p w:rsidR="006F34D5" w:rsidRDefault="006F34D5" w:rsidP="009815C0">
            <w:pPr>
              <w:jc w:val="both"/>
            </w:pPr>
            <w:r>
              <w:t>2.2.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6F34D5" w:rsidRDefault="006F34D5" w:rsidP="009815C0">
            <w:pPr>
              <w:jc w:val="both"/>
            </w:pPr>
            <w:r>
              <w:t>-  не менше 1 копії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:rsidR="006F34D5" w:rsidRDefault="006F34D5" w:rsidP="009815C0">
            <w:pPr>
              <w:jc w:val="both"/>
            </w:pPr>
            <w:r>
              <w:t xml:space="preserve">- копії/ю документів/у на підтвердження повного виконання не менше ніж одного договору зазначеного в наданій Учасником довідці. </w:t>
            </w:r>
          </w:p>
          <w:p w:rsidR="006F34D5" w:rsidRPr="004146A8" w:rsidRDefault="006F34D5" w:rsidP="009815C0">
            <w:pPr>
              <w:jc w:val="both"/>
            </w:pPr>
            <w:r w:rsidRPr="004146A8">
              <w:t>Обов’язково в даній довідці вказати номер та дату укладеного договору; повну назву контрагента, його місцезнаходження, телефон; назву предмету закупівлі; вартість договору та строк його виконання.</w:t>
            </w:r>
          </w:p>
          <w:p w:rsidR="006F34D5" w:rsidRDefault="006F34D5" w:rsidP="009815C0">
            <w:pPr>
              <w:jc w:val="both"/>
            </w:pPr>
            <w:r w:rsidRPr="004146A8">
              <w:t xml:space="preserve">Оригінал позитивного </w:t>
            </w:r>
            <w:proofErr w:type="spellStart"/>
            <w:r w:rsidRPr="004146A8">
              <w:t>листа-відгука</w:t>
            </w:r>
            <w:proofErr w:type="spellEnd"/>
            <w:r w:rsidRPr="004146A8">
              <w:t xml:space="preserve"> щодо постачання товару від контрагента (вказаний в довідці), завірений підписом та печаткою (у разі її використання), з яким було укладено аналогічний договір та належного його викон</w:t>
            </w:r>
            <w:r>
              <w:t>ання</w:t>
            </w:r>
          </w:p>
        </w:tc>
      </w:tr>
      <w:tr w:rsidR="006F34D5" w:rsidRPr="007C2547" w:rsidTr="009815C0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4D5" w:rsidRDefault="006F34D5" w:rsidP="009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4D5" w:rsidRDefault="006F34D5" w:rsidP="009815C0">
            <w:pPr>
              <w:suppressAutoHyphens/>
              <w:rPr>
                <w:b/>
              </w:rPr>
            </w:pPr>
            <w:r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4D5" w:rsidRDefault="006F34D5" w:rsidP="009815C0">
            <w:pPr>
              <w:tabs>
                <w:tab w:val="left" w:pos="246"/>
              </w:tabs>
              <w:suppressAutoHyphens/>
              <w:ind w:firstLine="33"/>
              <w:jc w:val="both"/>
            </w:pPr>
            <w:r>
              <w:t xml:space="preserve">3.1.Довідка у довільній формі про наявність працівників відповідної кваліфікації, які мають необхідні знання та досвід із зазначенням прізвища, ім’я, по батькові, посади, яку обіймає на підприємстві та загального стажу роботи. </w:t>
            </w:r>
          </w:p>
          <w:p w:rsidR="006F34D5" w:rsidRDefault="006F34D5" w:rsidP="009815C0">
            <w:pPr>
              <w:tabs>
                <w:tab w:val="left" w:pos="246"/>
              </w:tabs>
              <w:suppressAutoHyphens/>
            </w:pPr>
          </w:p>
        </w:tc>
      </w:tr>
    </w:tbl>
    <w:p w:rsidR="006F34D5" w:rsidRDefault="006F34D5" w:rsidP="006F34D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F34D5" w:rsidRDefault="006F34D5" w:rsidP="006F34D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У випадку якщо учасником процедури закупівлі є </w:t>
      </w:r>
      <w:r>
        <w:rPr>
          <w:b/>
          <w:bCs/>
          <w:i/>
          <w:iCs/>
          <w:sz w:val="20"/>
          <w:szCs w:val="20"/>
        </w:rPr>
        <w:t>об’єднання учасників</w:t>
      </w:r>
      <w:r>
        <w:rPr>
          <w:i/>
          <w:iCs/>
          <w:sz w:val="20"/>
          <w:szCs w:val="20"/>
        </w:rPr>
        <w:t xml:space="preserve">, то на кожного з учасників такого об’єднання, а також на юридичну особу, створену шляхом об’єднання юридичних осіб (якщо це об’єднання юридичних осіб створене шляхом створення окремої юридичної особи) надається </w:t>
      </w:r>
      <w:r>
        <w:rPr>
          <w:b/>
          <w:bCs/>
          <w:i/>
          <w:iCs/>
          <w:sz w:val="20"/>
          <w:szCs w:val="20"/>
        </w:rPr>
        <w:t>окрема довідка</w:t>
      </w:r>
      <w:r>
        <w:rPr>
          <w:i/>
          <w:iCs/>
          <w:sz w:val="20"/>
          <w:szCs w:val="20"/>
        </w:rPr>
        <w:t xml:space="preserve"> в довільній формі для підтвердження відповідності вимогам, визначеним </w:t>
      </w:r>
      <w:r>
        <w:rPr>
          <w:i/>
          <w:color w:val="000000"/>
          <w:sz w:val="20"/>
          <w:szCs w:val="20"/>
          <w:lang w:eastAsia="en-US"/>
        </w:rPr>
        <w:t>пунктом 47 цих особливостей</w:t>
      </w:r>
    </w:p>
    <w:p w:rsidR="00D133A4" w:rsidRDefault="006F34D5" w:rsidP="006F34D5">
      <w:r w:rsidRPr="003E7252">
        <w:rPr>
          <w:b/>
        </w:rPr>
        <w:br w:type="page"/>
      </w:r>
      <w:bookmarkStart w:id="0" w:name="_GoBack"/>
      <w:bookmarkEnd w:id="0"/>
    </w:p>
    <w:sectPr w:rsidR="00D13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F"/>
    <w:rsid w:val="006F34D5"/>
    <w:rsid w:val="00A521AF"/>
    <w:rsid w:val="00D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975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2024-01-19T12:08:00Z</dcterms:created>
  <dcterms:modified xsi:type="dcterms:W3CDTF">2024-01-19T12:08:00Z</dcterms:modified>
</cp:coreProperties>
</file>