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FF" w:rsidRPr="00384BFF" w:rsidRDefault="00384BFF" w:rsidP="00384BFF">
      <w:pPr>
        <w:spacing w:after="0" w:line="240" w:lineRule="auto"/>
        <w:ind w:firstLine="567"/>
        <w:jc w:val="center"/>
        <w:rPr>
          <w:rFonts w:ascii="Times New Roman" w:hAnsi="Times New Roman"/>
          <w:b/>
          <w:bCs/>
          <w:color w:val="000000"/>
          <w:sz w:val="44"/>
          <w:szCs w:val="44"/>
          <w:lang w:eastAsia="ru-RU"/>
        </w:rPr>
      </w:pPr>
      <w:r w:rsidRPr="00384BFF">
        <w:rPr>
          <w:rFonts w:ascii="Times New Roman" w:hAnsi="Times New Roman"/>
          <w:b/>
          <w:bCs/>
          <w:color w:val="000000"/>
          <w:sz w:val="44"/>
          <w:szCs w:val="44"/>
          <w:lang w:eastAsia="ru-RU"/>
        </w:rPr>
        <w:t>Гуманітарне управління</w:t>
      </w:r>
    </w:p>
    <w:p w:rsidR="00384BFF" w:rsidRPr="00384BFF" w:rsidRDefault="00384BFF" w:rsidP="00384BFF">
      <w:pPr>
        <w:spacing w:after="0" w:line="240" w:lineRule="auto"/>
        <w:ind w:firstLine="567"/>
        <w:jc w:val="center"/>
        <w:rPr>
          <w:rFonts w:ascii="Times New Roman" w:hAnsi="Times New Roman"/>
          <w:b/>
          <w:bCs/>
          <w:color w:val="000000"/>
          <w:sz w:val="44"/>
          <w:szCs w:val="44"/>
          <w:lang w:eastAsia="ru-RU"/>
        </w:rPr>
      </w:pPr>
      <w:r w:rsidRPr="00384BFF">
        <w:rPr>
          <w:rFonts w:ascii="Times New Roman" w:hAnsi="Times New Roman"/>
          <w:b/>
          <w:bCs/>
          <w:color w:val="000000"/>
          <w:sz w:val="44"/>
          <w:szCs w:val="44"/>
          <w:lang w:eastAsia="ru-RU"/>
        </w:rPr>
        <w:t>Городоцької міської ради Львівської області</w:t>
      </w:r>
    </w:p>
    <w:p w:rsidR="00384BFF" w:rsidRPr="00384BFF" w:rsidRDefault="00384BFF" w:rsidP="00384BFF">
      <w:pPr>
        <w:spacing w:after="0" w:line="240" w:lineRule="auto"/>
        <w:ind w:firstLine="567"/>
        <w:jc w:val="center"/>
        <w:rPr>
          <w:rFonts w:ascii="Times New Roman" w:hAnsi="Times New Roman"/>
          <w:b/>
          <w:bCs/>
          <w:caps/>
          <w:color w:val="000000"/>
          <w:sz w:val="40"/>
          <w:szCs w:val="40"/>
          <w:lang w:eastAsia="ru-RU"/>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384BFF" w:rsidRPr="00384BFF" w:rsidTr="00E31E16">
        <w:trPr>
          <w:trHeight w:val="352"/>
        </w:trPr>
        <w:tc>
          <w:tcPr>
            <w:tcW w:w="4640" w:type="dxa"/>
            <w:tcBorders>
              <w:top w:val="nil"/>
              <w:left w:val="nil"/>
              <w:bottom w:val="nil"/>
              <w:right w:val="nil"/>
            </w:tcBorders>
          </w:tcPr>
          <w:p w:rsidR="00384BFF" w:rsidRPr="00384BFF" w:rsidRDefault="00384BFF" w:rsidP="00384BFF">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tcPr>
          <w:p w:rsidR="00384BFF" w:rsidRPr="00384BFF" w:rsidRDefault="00384BFF" w:rsidP="00384BFF">
            <w:pPr>
              <w:spacing w:after="0" w:line="240" w:lineRule="auto"/>
              <w:rPr>
                <w:rFonts w:ascii="Times New Roman" w:hAnsi="Times New Roman"/>
                <w:bCs/>
                <w:noProof/>
                <w:color w:val="000000"/>
                <w:sz w:val="24"/>
                <w:szCs w:val="24"/>
                <w:lang w:eastAsia="ru-RU"/>
              </w:rPr>
            </w:pPr>
            <w:r w:rsidRPr="00384BFF">
              <w:rPr>
                <w:rFonts w:ascii="Times New Roman" w:hAnsi="Times New Roman"/>
                <w:bCs/>
                <w:color w:val="000000"/>
                <w:sz w:val="24"/>
                <w:szCs w:val="24"/>
                <w:lang w:eastAsia="ru-RU"/>
              </w:rPr>
              <w:t>«</w:t>
            </w:r>
            <w:r w:rsidRPr="00384BFF">
              <w:rPr>
                <w:rFonts w:ascii="Times New Roman" w:hAnsi="Times New Roman"/>
                <w:bCs/>
                <w:noProof/>
                <w:color w:val="000000"/>
                <w:sz w:val="24"/>
                <w:szCs w:val="24"/>
                <w:lang w:eastAsia="ru-RU"/>
              </w:rPr>
              <w:t>ЗАТВЕРДЖЕНО</w:t>
            </w:r>
            <w:r w:rsidRPr="00384BFF">
              <w:rPr>
                <w:rFonts w:ascii="Times New Roman" w:hAnsi="Times New Roman"/>
                <w:bCs/>
                <w:color w:val="000000"/>
                <w:sz w:val="24"/>
                <w:szCs w:val="24"/>
                <w:lang w:eastAsia="ru-RU"/>
              </w:rPr>
              <w:t>»</w:t>
            </w:r>
          </w:p>
        </w:tc>
      </w:tr>
      <w:tr w:rsidR="00384BFF" w:rsidRPr="00384BFF" w:rsidTr="00E31E16">
        <w:trPr>
          <w:trHeight w:val="80"/>
        </w:trPr>
        <w:tc>
          <w:tcPr>
            <w:tcW w:w="4640" w:type="dxa"/>
            <w:tcBorders>
              <w:top w:val="nil"/>
              <w:left w:val="nil"/>
              <w:bottom w:val="nil"/>
              <w:right w:val="nil"/>
            </w:tcBorders>
          </w:tcPr>
          <w:p w:rsidR="00384BFF" w:rsidRPr="00384BFF" w:rsidRDefault="00384BFF" w:rsidP="00384BFF">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tcPr>
          <w:p w:rsidR="00384BFF" w:rsidRPr="00384BFF" w:rsidRDefault="00384BFF" w:rsidP="00384BFF">
            <w:pPr>
              <w:spacing w:after="0" w:line="240" w:lineRule="auto"/>
              <w:rPr>
                <w:rFonts w:ascii="Times New Roman" w:hAnsi="Times New Roman"/>
                <w:bCs/>
                <w:color w:val="000000"/>
                <w:sz w:val="24"/>
                <w:szCs w:val="24"/>
                <w:lang w:eastAsia="ru-RU"/>
              </w:rPr>
            </w:pPr>
            <w:r w:rsidRPr="00384BFF">
              <w:rPr>
                <w:rFonts w:ascii="Times New Roman" w:hAnsi="Times New Roman"/>
                <w:bCs/>
                <w:color w:val="000000"/>
                <w:sz w:val="24"/>
                <w:szCs w:val="24"/>
                <w:lang w:eastAsia="ru-RU"/>
              </w:rPr>
              <w:t>Протоколом уповноваженої особи</w:t>
            </w:r>
          </w:p>
          <w:p w:rsidR="00384BFF" w:rsidRPr="00EE39E4" w:rsidRDefault="00384BFF" w:rsidP="00384BFF">
            <w:pPr>
              <w:tabs>
                <w:tab w:val="left" w:pos="567"/>
                <w:tab w:val="center" w:pos="4677"/>
                <w:tab w:val="right" w:pos="9355"/>
              </w:tabs>
              <w:spacing w:after="0" w:line="240" w:lineRule="auto"/>
              <w:rPr>
                <w:rFonts w:ascii="Times New Roman" w:hAnsi="Times New Roman"/>
                <w:noProof/>
                <w:color w:val="000000" w:themeColor="text1"/>
                <w:sz w:val="24"/>
                <w:szCs w:val="24"/>
                <w:lang w:eastAsia="ru-RU"/>
              </w:rPr>
            </w:pPr>
            <w:r w:rsidRPr="00D91D56">
              <w:rPr>
                <w:rFonts w:ascii="Times New Roman" w:hAnsi="Times New Roman"/>
                <w:noProof/>
                <w:color w:val="000000" w:themeColor="text1"/>
                <w:sz w:val="24"/>
                <w:szCs w:val="24"/>
                <w:lang w:eastAsia="ru-RU"/>
              </w:rPr>
              <w:t>№ 2 від «</w:t>
            </w:r>
            <w:r w:rsidR="006C2003">
              <w:rPr>
                <w:rFonts w:ascii="Times New Roman" w:hAnsi="Times New Roman"/>
                <w:noProof/>
                <w:color w:val="000000" w:themeColor="text1"/>
                <w:sz w:val="24"/>
                <w:szCs w:val="24"/>
                <w:lang w:eastAsia="ru-RU"/>
              </w:rPr>
              <w:t>0</w:t>
            </w:r>
            <w:r w:rsidR="008D4E0C">
              <w:rPr>
                <w:rFonts w:ascii="Times New Roman" w:hAnsi="Times New Roman"/>
                <w:noProof/>
                <w:color w:val="000000" w:themeColor="text1"/>
                <w:sz w:val="24"/>
                <w:szCs w:val="24"/>
                <w:lang w:eastAsia="ru-RU"/>
              </w:rPr>
              <w:t>8</w:t>
            </w:r>
            <w:r w:rsidRPr="00D91D56">
              <w:rPr>
                <w:rFonts w:ascii="Times New Roman" w:hAnsi="Times New Roman"/>
                <w:noProof/>
                <w:color w:val="000000" w:themeColor="text1"/>
                <w:sz w:val="24"/>
                <w:szCs w:val="24"/>
                <w:lang w:eastAsia="ru-RU"/>
              </w:rPr>
              <w:t xml:space="preserve">» </w:t>
            </w:r>
            <w:r w:rsidR="006C2003">
              <w:rPr>
                <w:rFonts w:ascii="Times New Roman" w:hAnsi="Times New Roman"/>
                <w:noProof/>
                <w:color w:val="000000" w:themeColor="text1"/>
                <w:sz w:val="24"/>
                <w:szCs w:val="24"/>
                <w:lang w:eastAsia="ru-RU"/>
              </w:rPr>
              <w:t>березня</w:t>
            </w:r>
            <w:r w:rsidRPr="00D91D56">
              <w:rPr>
                <w:rFonts w:ascii="Times New Roman" w:hAnsi="Times New Roman"/>
                <w:noProof/>
                <w:color w:val="000000" w:themeColor="text1"/>
                <w:sz w:val="24"/>
                <w:szCs w:val="24"/>
                <w:lang w:eastAsia="ru-RU"/>
              </w:rPr>
              <w:t xml:space="preserve"> 2023 р.</w:t>
            </w:r>
            <w:r w:rsidRPr="00384BFF">
              <w:rPr>
                <w:rFonts w:ascii="Times New Roman" w:hAnsi="Times New Roman"/>
                <w:noProof/>
                <w:color w:val="FF0000"/>
                <w:sz w:val="24"/>
                <w:szCs w:val="24"/>
                <w:lang w:eastAsia="ru-RU"/>
              </w:rPr>
              <w:t xml:space="preserve"> </w:t>
            </w:r>
          </w:p>
          <w:p w:rsidR="00384BFF" w:rsidRPr="00384BFF" w:rsidRDefault="00384BFF" w:rsidP="00384BFF">
            <w:pPr>
              <w:spacing w:after="0" w:line="240" w:lineRule="auto"/>
              <w:rPr>
                <w:rFonts w:ascii="Times New Roman" w:hAnsi="Times New Roman"/>
                <w:b/>
                <w:color w:val="000000"/>
                <w:sz w:val="24"/>
                <w:szCs w:val="24"/>
                <w:lang w:eastAsia="ru-RU"/>
              </w:rPr>
            </w:pPr>
            <w:r w:rsidRPr="00384BFF">
              <w:rPr>
                <w:rFonts w:ascii="Times New Roman" w:hAnsi="Times New Roman"/>
                <w:color w:val="000000"/>
                <w:sz w:val="24"/>
                <w:szCs w:val="24"/>
                <w:lang w:eastAsia="ru-RU"/>
              </w:rPr>
              <w:t>______________________</w:t>
            </w:r>
            <w:r w:rsidRPr="00384BFF">
              <w:rPr>
                <w:rFonts w:ascii="Times New Roman" w:hAnsi="Times New Roman"/>
                <w:b/>
                <w:color w:val="000000"/>
                <w:sz w:val="24"/>
                <w:szCs w:val="24"/>
                <w:lang w:eastAsia="ar-SA"/>
              </w:rPr>
              <w:t>Нестер С.М.</w:t>
            </w:r>
          </w:p>
          <w:p w:rsidR="00384BFF" w:rsidRPr="00384BFF" w:rsidRDefault="00384BFF" w:rsidP="00384BFF">
            <w:pPr>
              <w:spacing w:after="0" w:line="240" w:lineRule="auto"/>
              <w:rPr>
                <w:rFonts w:ascii="Times New Roman" w:hAnsi="Times New Roman"/>
                <w:color w:val="000000"/>
                <w:sz w:val="24"/>
                <w:szCs w:val="24"/>
                <w:lang w:eastAsia="ru-RU"/>
              </w:rPr>
            </w:pPr>
            <w:r w:rsidRPr="00384BFF">
              <w:rPr>
                <w:rFonts w:ascii="Times New Roman" w:hAnsi="Times New Roman"/>
                <w:color w:val="000000"/>
                <w:sz w:val="24"/>
                <w:szCs w:val="24"/>
                <w:lang w:eastAsia="ru-RU"/>
              </w:rPr>
              <w:t xml:space="preserve">         підпис,  МП</w:t>
            </w:r>
          </w:p>
        </w:tc>
      </w:tr>
    </w:tbl>
    <w:p w:rsidR="00384BFF" w:rsidRPr="00384BFF" w:rsidRDefault="00384BFF" w:rsidP="00384BFF">
      <w:pPr>
        <w:spacing w:after="0" w:line="240" w:lineRule="auto"/>
        <w:ind w:left="320"/>
        <w:jc w:val="center"/>
        <w:rPr>
          <w:rFonts w:ascii="Times New Roman" w:eastAsia="Times New Roman" w:hAnsi="Times New Roman"/>
          <w:b/>
          <w:bCs/>
          <w:color w:val="000000"/>
          <w:sz w:val="24"/>
          <w:szCs w:val="24"/>
          <w:highlight w:val="yellow"/>
          <w:lang w:eastAsia="ru-RU"/>
        </w:rPr>
      </w:pPr>
    </w:p>
    <w:p w:rsidR="00384BFF" w:rsidRPr="00384BFF" w:rsidRDefault="00384BFF" w:rsidP="00384BFF">
      <w:pPr>
        <w:spacing w:after="0" w:line="240" w:lineRule="auto"/>
        <w:ind w:left="320"/>
        <w:jc w:val="center"/>
        <w:rPr>
          <w:rFonts w:ascii="Times New Roman" w:eastAsia="Times New Roman" w:hAnsi="Times New Roman"/>
          <w:b/>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color w:val="000000"/>
          <w:sz w:val="44"/>
          <w:szCs w:val="44"/>
        </w:rPr>
      </w:pPr>
      <w:r w:rsidRPr="00384BFF">
        <w:rPr>
          <w:rFonts w:ascii="Times New Roman" w:eastAsia="Times New Roman" w:hAnsi="Times New Roman"/>
          <w:b/>
          <w:bCs/>
          <w:color w:val="000000"/>
          <w:sz w:val="44"/>
          <w:szCs w:val="44"/>
        </w:rPr>
        <w:t>ТЕНДЕРНА ДОКУМЕНТАЦІЯ</w:t>
      </w:r>
    </w:p>
    <w:p w:rsidR="00384BFF" w:rsidRDefault="00384BFF" w:rsidP="00384BFF">
      <w:pPr>
        <w:spacing w:after="0" w:line="240" w:lineRule="auto"/>
        <w:jc w:val="center"/>
        <w:rPr>
          <w:rFonts w:ascii="Times New Roman" w:eastAsia="Times New Roman" w:hAnsi="Times New Roman"/>
          <w:color w:val="000000"/>
          <w:sz w:val="32"/>
          <w:szCs w:val="32"/>
        </w:rPr>
      </w:pPr>
      <w:r w:rsidRPr="00384BFF">
        <w:rPr>
          <w:rFonts w:ascii="Times New Roman" w:eastAsia="Times New Roman" w:hAnsi="Times New Roman"/>
          <w:b/>
          <w:bCs/>
          <w:color w:val="000000"/>
          <w:sz w:val="24"/>
          <w:szCs w:val="24"/>
        </w:rPr>
        <w:t> </w:t>
      </w:r>
      <w:r w:rsidRPr="00384BFF">
        <w:rPr>
          <w:rFonts w:ascii="Times New Roman" w:eastAsia="Times New Roman" w:hAnsi="Times New Roman"/>
          <w:color w:val="000000"/>
          <w:sz w:val="32"/>
          <w:szCs w:val="32"/>
        </w:rPr>
        <w:t>по процедурі</w:t>
      </w:r>
      <w:r w:rsidRPr="00384BFF">
        <w:rPr>
          <w:rFonts w:ascii="Times New Roman" w:eastAsia="Times New Roman" w:hAnsi="Times New Roman"/>
          <w:b/>
          <w:bCs/>
          <w:color w:val="000000"/>
          <w:sz w:val="32"/>
          <w:szCs w:val="32"/>
        </w:rPr>
        <w:t xml:space="preserve"> ВІДКРИТІ ТОРГИ</w:t>
      </w:r>
      <w:r w:rsidRPr="00384BFF">
        <w:rPr>
          <w:rFonts w:ascii="Times New Roman" w:eastAsia="Times New Roman" w:hAnsi="Times New Roman"/>
          <w:color w:val="000000"/>
          <w:sz w:val="32"/>
          <w:szCs w:val="32"/>
        </w:rPr>
        <w:t xml:space="preserve"> </w:t>
      </w:r>
      <w:r w:rsidR="009E67A3">
        <w:rPr>
          <w:rFonts w:ascii="Times New Roman" w:eastAsia="Times New Roman" w:hAnsi="Times New Roman"/>
          <w:color w:val="000000"/>
          <w:sz w:val="32"/>
          <w:szCs w:val="32"/>
        </w:rPr>
        <w:t>з особливостями</w:t>
      </w:r>
    </w:p>
    <w:p w:rsidR="0050475E" w:rsidRPr="00384BFF" w:rsidRDefault="0050475E" w:rsidP="00384BFF">
      <w:pPr>
        <w:spacing w:after="0" w:line="240" w:lineRule="auto"/>
        <w:jc w:val="center"/>
        <w:rPr>
          <w:rFonts w:ascii="Times New Roman" w:eastAsia="Times New Roman" w:hAnsi="Times New Roman"/>
          <w:color w:val="000000"/>
          <w:sz w:val="32"/>
          <w:szCs w:val="32"/>
        </w:rPr>
      </w:pPr>
      <w:r>
        <w:rPr>
          <w:rFonts w:ascii="Times New Roman" w:eastAsia="Times New Roman" w:hAnsi="Times New Roman"/>
          <w:color w:val="000000"/>
          <w:sz w:val="32"/>
          <w:szCs w:val="32"/>
        </w:rPr>
        <w:t>на закупівлю послуг</w:t>
      </w:r>
    </w:p>
    <w:p w:rsidR="00384BFF" w:rsidRPr="00795B0F" w:rsidRDefault="00795B0F" w:rsidP="001C6DFD">
      <w:pPr>
        <w:shd w:val="clear" w:color="auto" w:fill="FFFFFF"/>
        <w:tabs>
          <w:tab w:val="left" w:pos="2127"/>
        </w:tabs>
        <w:spacing w:after="0" w:line="240" w:lineRule="auto"/>
        <w:jc w:val="center"/>
        <w:textAlignment w:val="baseline"/>
        <w:rPr>
          <w:rFonts w:ascii="Times New Roman" w:eastAsia="Times New Roman" w:hAnsi="Times New Roman"/>
          <w:b/>
          <w:color w:val="000000"/>
          <w:sz w:val="28"/>
          <w:szCs w:val="28"/>
        </w:rPr>
      </w:pPr>
      <w:r w:rsidRPr="00795B0F">
        <w:rPr>
          <w:rFonts w:ascii="Times New Roman" w:eastAsia="Times New Roman" w:hAnsi="Times New Roman" w:cs="Times New Roman"/>
          <w:b/>
          <w:sz w:val="28"/>
          <w:szCs w:val="28"/>
          <w:lang w:eastAsia="ru-RU"/>
        </w:rPr>
        <w:t xml:space="preserve">Код національного класифікатора України ДК 021:2015 “Єдиний закупівельний словник” – </w:t>
      </w:r>
      <w:r w:rsidR="006C2003" w:rsidRPr="006C2003">
        <w:rPr>
          <w:rFonts w:ascii="Times New Roman" w:eastAsia="Times New Roman" w:hAnsi="Times New Roman" w:cs="Times New Roman"/>
          <w:b/>
          <w:sz w:val="28"/>
          <w:szCs w:val="28"/>
          <w:lang w:eastAsia="ru-RU"/>
        </w:rPr>
        <w:t>90510000-5 – Утилізація/видалення сміття та поводження зі сміттям (Послуги з поводження з побутовими відходами)</w:t>
      </w:r>
    </w:p>
    <w:p w:rsidR="00384BFF" w:rsidRPr="00384BFF" w:rsidRDefault="00384BFF" w:rsidP="00384BFF">
      <w:pPr>
        <w:spacing w:after="0" w:line="240" w:lineRule="auto"/>
        <w:rPr>
          <w:rFonts w:ascii="Times New Roman" w:eastAsia="Times New Roman" w:hAnsi="Times New Roman"/>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
          <w:bCs/>
          <w:color w:val="000000"/>
          <w:sz w:val="24"/>
          <w:szCs w:val="24"/>
          <w:lang w:eastAsia="ru-RU"/>
        </w:rPr>
      </w:pPr>
    </w:p>
    <w:p w:rsidR="00384BFF" w:rsidRPr="00384BFF" w:rsidRDefault="00384BFF" w:rsidP="00384BFF">
      <w:pPr>
        <w:spacing w:after="0" w:line="240" w:lineRule="auto"/>
        <w:jc w:val="center"/>
        <w:rPr>
          <w:rFonts w:ascii="Times New Roman" w:eastAsia="Times New Roman" w:hAnsi="Times New Roman"/>
          <w:b/>
          <w:bCs/>
          <w:color w:val="000000"/>
          <w:sz w:val="24"/>
          <w:szCs w:val="24"/>
          <w:lang w:eastAsia="ru-RU"/>
        </w:rPr>
      </w:pPr>
    </w:p>
    <w:p w:rsidR="00384BFF" w:rsidRPr="00384BFF" w:rsidRDefault="00384BFF" w:rsidP="00384BFF">
      <w:pPr>
        <w:spacing w:after="0" w:line="240" w:lineRule="auto"/>
        <w:jc w:val="center"/>
        <w:rPr>
          <w:rFonts w:ascii="Times New Roman" w:eastAsia="Times New Roman" w:hAnsi="Times New Roman"/>
          <w:b/>
          <w:bCs/>
          <w:color w:val="000000"/>
          <w:sz w:val="24"/>
          <w:szCs w:val="24"/>
          <w:lang w:eastAsia="ru-RU"/>
        </w:rPr>
      </w:pPr>
    </w:p>
    <w:p w:rsidR="00384BFF" w:rsidRDefault="00384BFF" w:rsidP="00384BFF">
      <w:pPr>
        <w:spacing w:after="0" w:line="240" w:lineRule="auto"/>
        <w:jc w:val="center"/>
        <w:rPr>
          <w:rFonts w:ascii="Times New Roman" w:eastAsia="Times New Roman" w:hAnsi="Times New Roman"/>
          <w:b/>
          <w:bCs/>
          <w:color w:val="000000"/>
          <w:sz w:val="28"/>
          <w:szCs w:val="28"/>
          <w:lang w:eastAsia="ru-RU"/>
        </w:rPr>
      </w:pPr>
    </w:p>
    <w:p w:rsidR="008D4E0C" w:rsidRDefault="008D4E0C" w:rsidP="00384BFF">
      <w:pPr>
        <w:spacing w:after="0" w:line="240" w:lineRule="auto"/>
        <w:jc w:val="center"/>
        <w:rPr>
          <w:rFonts w:ascii="Times New Roman" w:eastAsia="Times New Roman" w:hAnsi="Times New Roman"/>
          <w:b/>
          <w:bCs/>
          <w:color w:val="000000"/>
          <w:sz w:val="28"/>
          <w:szCs w:val="28"/>
          <w:lang w:eastAsia="ru-RU"/>
        </w:rPr>
      </w:pPr>
    </w:p>
    <w:p w:rsidR="008D4E0C" w:rsidRDefault="008D4E0C" w:rsidP="00384BFF">
      <w:pPr>
        <w:spacing w:after="0" w:line="240" w:lineRule="auto"/>
        <w:jc w:val="center"/>
        <w:rPr>
          <w:rFonts w:ascii="Times New Roman" w:eastAsia="Times New Roman" w:hAnsi="Times New Roman"/>
          <w:b/>
          <w:bCs/>
          <w:color w:val="000000"/>
          <w:sz w:val="28"/>
          <w:szCs w:val="28"/>
          <w:lang w:eastAsia="ru-RU"/>
        </w:rPr>
      </w:pPr>
    </w:p>
    <w:p w:rsidR="008D4E0C" w:rsidRPr="00384BFF" w:rsidRDefault="008D4E0C" w:rsidP="00384BFF">
      <w:pPr>
        <w:spacing w:after="0" w:line="240" w:lineRule="auto"/>
        <w:jc w:val="center"/>
        <w:rPr>
          <w:rFonts w:ascii="Times New Roman" w:eastAsia="Times New Roman" w:hAnsi="Times New Roman"/>
          <w:b/>
          <w:bCs/>
          <w:color w:val="000000"/>
          <w:sz w:val="28"/>
          <w:szCs w:val="28"/>
          <w:lang w:eastAsia="ru-RU"/>
        </w:rPr>
      </w:pPr>
    </w:p>
    <w:p w:rsidR="00384BFF" w:rsidRPr="00384BFF" w:rsidRDefault="00384BFF" w:rsidP="00384BFF">
      <w:pPr>
        <w:spacing w:after="0" w:line="240" w:lineRule="auto"/>
        <w:jc w:val="center"/>
        <w:rPr>
          <w:rFonts w:ascii="Times New Roman" w:eastAsia="Times New Roman" w:hAnsi="Times New Roman"/>
          <w:b/>
          <w:bCs/>
          <w:color w:val="000000"/>
          <w:sz w:val="28"/>
          <w:szCs w:val="28"/>
          <w:lang w:eastAsia="ru-RU"/>
        </w:rPr>
      </w:pPr>
      <w:r w:rsidRPr="00384BFF">
        <w:rPr>
          <w:rFonts w:ascii="Times New Roman" w:eastAsia="Times New Roman" w:hAnsi="Times New Roman"/>
          <w:b/>
          <w:bCs/>
          <w:color w:val="000000"/>
          <w:sz w:val="28"/>
          <w:szCs w:val="28"/>
          <w:lang w:eastAsia="ru-RU"/>
        </w:rPr>
        <w:t>місто Городок  – 2023 рік</w:t>
      </w:r>
    </w:p>
    <w:p w:rsidR="0082391D" w:rsidRDefault="0082391D">
      <w:pPr>
        <w:spacing w:after="0" w:line="240" w:lineRule="auto"/>
        <w:rPr>
          <w:rFonts w:ascii="Times New Roman" w:eastAsia="Times New Roman" w:hAnsi="Times New Roman" w:cs="Times New Roman"/>
          <w:sz w:val="24"/>
          <w:szCs w:val="24"/>
        </w:rPr>
      </w:pPr>
    </w:p>
    <w:p w:rsidR="006C2003" w:rsidRDefault="006C20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2391D" w:rsidRDefault="0082391D">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2391D">
        <w:trPr>
          <w:trHeight w:val="416"/>
          <w:jc w:val="center"/>
        </w:trPr>
        <w:tc>
          <w:tcPr>
            <w:tcW w:w="705" w:type="dxa"/>
            <w:vAlign w:val="center"/>
          </w:tcPr>
          <w:p w:rsidR="0082391D" w:rsidRDefault="00384BFF" w:rsidP="00795B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c>
        <w:tc>
          <w:tcPr>
            <w:tcW w:w="9255" w:type="dxa"/>
            <w:gridSpan w:val="2"/>
            <w:vAlign w:val="center"/>
          </w:tcPr>
          <w:p w:rsidR="0082391D" w:rsidRDefault="00E31E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2391D">
        <w:trPr>
          <w:trHeight w:val="411"/>
          <w:jc w:val="center"/>
        </w:trPr>
        <w:tc>
          <w:tcPr>
            <w:tcW w:w="705" w:type="dxa"/>
            <w:vAlign w:val="center"/>
          </w:tcPr>
          <w:p w:rsidR="0082391D" w:rsidRDefault="00E31E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2391D" w:rsidRDefault="00E31E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2391D" w:rsidRDefault="00E31E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2391D">
        <w:trPr>
          <w:trHeight w:val="1119"/>
          <w:jc w:val="center"/>
        </w:trPr>
        <w:tc>
          <w:tcPr>
            <w:tcW w:w="705" w:type="dxa"/>
          </w:tcPr>
          <w:p w:rsidR="0082391D" w:rsidRDefault="00E31E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2391D" w:rsidRDefault="00E31E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2391D" w:rsidRDefault="00E31E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84BFF">
              <w:rPr>
                <w:rFonts w:ascii="Times New Roman" w:eastAsia="Times New Roman" w:hAnsi="Times New Roman" w:cs="Times New Roman"/>
                <w:color w:val="000000"/>
                <w:sz w:val="24"/>
                <w:szCs w:val="24"/>
              </w:rPr>
              <w:t xml:space="preserve">«Про публічні закупівлі» (далі </w:t>
            </w:r>
            <w:r w:rsidRPr="00384BFF">
              <w:rPr>
                <w:rFonts w:ascii="Times New Roman" w:eastAsia="Times New Roman" w:hAnsi="Times New Roman" w:cs="Times New Roman"/>
                <w:sz w:val="24"/>
                <w:szCs w:val="24"/>
              </w:rPr>
              <w:t>—</w:t>
            </w:r>
            <w:r w:rsidRPr="00384BFF">
              <w:rPr>
                <w:rFonts w:ascii="Times New Roman" w:eastAsia="Times New Roman" w:hAnsi="Times New Roman" w:cs="Times New Roman"/>
                <w:color w:val="000000"/>
                <w:sz w:val="24"/>
                <w:szCs w:val="24"/>
              </w:rPr>
              <w:t xml:space="preserve"> Закон)</w:t>
            </w:r>
            <w:r w:rsidRPr="00384BF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rsidR="0082391D" w:rsidRDefault="00E31E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2391D">
        <w:trPr>
          <w:trHeight w:val="615"/>
          <w:jc w:val="center"/>
        </w:trPr>
        <w:tc>
          <w:tcPr>
            <w:tcW w:w="705" w:type="dxa"/>
          </w:tcPr>
          <w:p w:rsidR="0082391D" w:rsidRDefault="00E31E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2391D" w:rsidRDefault="00E31E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2391D" w:rsidRDefault="00E31E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C6A06">
        <w:trPr>
          <w:trHeight w:val="285"/>
          <w:jc w:val="center"/>
        </w:trPr>
        <w:tc>
          <w:tcPr>
            <w:tcW w:w="705" w:type="dxa"/>
          </w:tcPr>
          <w:p w:rsidR="002C6A06" w:rsidRDefault="002C6A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C6A06" w:rsidRDefault="002C6A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C6A06" w:rsidRPr="00E776C4" w:rsidRDefault="002C6A06" w:rsidP="00E31E16">
            <w:pPr>
              <w:jc w:val="both"/>
              <w:rPr>
                <w:rFonts w:ascii="Times New Roman" w:hAnsi="Times New Roman" w:cs="Times New Roman"/>
                <w:i/>
                <w:iCs/>
                <w:color w:val="000000" w:themeColor="text1"/>
                <w:sz w:val="24"/>
                <w:szCs w:val="24"/>
              </w:rPr>
            </w:pPr>
            <w:r w:rsidRPr="00E776C4">
              <w:rPr>
                <w:rStyle w:val="ae"/>
                <w:rFonts w:ascii="Times New Roman" w:hAnsi="Times New Roman"/>
                <w:b/>
                <w:color w:val="000000" w:themeColor="text1"/>
                <w:sz w:val="24"/>
                <w:szCs w:val="24"/>
              </w:rPr>
              <w:t>Гуманітарне управління Городоцької</w:t>
            </w:r>
            <w:r w:rsidRPr="00E776C4">
              <w:rPr>
                <w:rFonts w:ascii="Times New Roman" w:hAnsi="Times New Roman"/>
                <w:b/>
                <w:color w:val="000000" w:themeColor="text1"/>
                <w:sz w:val="24"/>
                <w:szCs w:val="24"/>
              </w:rPr>
              <w:t xml:space="preserve"> міської ради Львівської області</w:t>
            </w:r>
          </w:p>
        </w:tc>
      </w:tr>
      <w:tr w:rsidR="002C6A06">
        <w:trPr>
          <w:trHeight w:val="510"/>
          <w:jc w:val="center"/>
        </w:trPr>
        <w:tc>
          <w:tcPr>
            <w:tcW w:w="705" w:type="dxa"/>
          </w:tcPr>
          <w:p w:rsidR="002C6A06" w:rsidRDefault="002C6A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C6A06" w:rsidRDefault="002C6A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C6A06" w:rsidRPr="00E776C4" w:rsidRDefault="002C6A06" w:rsidP="00E31E16">
            <w:pPr>
              <w:jc w:val="both"/>
              <w:rPr>
                <w:rFonts w:ascii="Times New Roman" w:hAnsi="Times New Roman" w:cs="Times New Roman"/>
                <w:color w:val="000000" w:themeColor="text1"/>
                <w:sz w:val="24"/>
                <w:szCs w:val="24"/>
              </w:rPr>
            </w:pPr>
            <w:r w:rsidRPr="00E776C4">
              <w:rPr>
                <w:rFonts w:ascii="Times New Roman" w:hAnsi="Times New Roman"/>
                <w:b/>
                <w:color w:val="000000" w:themeColor="text1"/>
                <w:sz w:val="24"/>
                <w:szCs w:val="24"/>
              </w:rPr>
              <w:t>вулиця Джерельна, будинок 16, місто Городок, Львівська область, 81500</w:t>
            </w:r>
          </w:p>
        </w:tc>
      </w:tr>
      <w:tr w:rsidR="002C6A06">
        <w:trPr>
          <w:trHeight w:val="1119"/>
          <w:jc w:val="center"/>
        </w:trPr>
        <w:tc>
          <w:tcPr>
            <w:tcW w:w="705" w:type="dxa"/>
          </w:tcPr>
          <w:p w:rsidR="002C6A06" w:rsidRDefault="002C6A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C6A06" w:rsidRDefault="002C6A0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C6A06" w:rsidRPr="00E776C4" w:rsidRDefault="002C6A06" w:rsidP="00E31E16">
            <w:pPr>
              <w:pStyle w:val="10"/>
              <w:spacing w:after="0" w:line="240" w:lineRule="auto"/>
              <w:ind w:left="0"/>
              <w:rPr>
                <w:b/>
                <w:color w:val="000000" w:themeColor="text1"/>
                <w:sz w:val="24"/>
                <w:szCs w:val="24"/>
              </w:rPr>
            </w:pPr>
            <w:r w:rsidRPr="00E776C4">
              <w:rPr>
                <w:b/>
                <w:color w:val="000000" w:themeColor="text1"/>
                <w:sz w:val="24"/>
                <w:szCs w:val="24"/>
              </w:rPr>
              <w:t xml:space="preserve">Нестер Світлана Миколаївна – начальник відділу організаційно-кадрового забезпечення та публічних закупівель, </w:t>
            </w:r>
            <w:r w:rsidRPr="00E776C4">
              <w:rPr>
                <w:rStyle w:val="ae"/>
                <w:b/>
                <w:color w:val="000000" w:themeColor="text1"/>
                <w:sz w:val="24"/>
                <w:szCs w:val="24"/>
              </w:rPr>
              <w:t>уповноважена особа замовника</w:t>
            </w:r>
            <w:r w:rsidRPr="00E776C4">
              <w:rPr>
                <w:b/>
                <w:color w:val="000000" w:themeColor="text1"/>
                <w:sz w:val="24"/>
                <w:szCs w:val="24"/>
              </w:rPr>
              <w:t xml:space="preserve">, </w:t>
            </w:r>
          </w:p>
          <w:p w:rsidR="002C6A06" w:rsidRPr="00E776C4" w:rsidRDefault="002C6A06" w:rsidP="00E31E16">
            <w:pPr>
              <w:pStyle w:val="10"/>
              <w:spacing w:after="0" w:line="240" w:lineRule="auto"/>
              <w:ind w:left="0"/>
              <w:rPr>
                <w:b/>
                <w:color w:val="000000" w:themeColor="text1"/>
                <w:sz w:val="24"/>
                <w:szCs w:val="24"/>
              </w:rPr>
            </w:pPr>
            <w:r w:rsidRPr="00E776C4">
              <w:rPr>
                <w:b/>
                <w:color w:val="000000" w:themeColor="text1"/>
                <w:sz w:val="24"/>
                <w:szCs w:val="24"/>
              </w:rPr>
              <w:t xml:space="preserve">тел.: 068 620 00 30, </w:t>
            </w:r>
          </w:p>
          <w:p w:rsidR="002C6A06" w:rsidRPr="00E776C4" w:rsidRDefault="002C6A06" w:rsidP="00E31E16">
            <w:pPr>
              <w:jc w:val="both"/>
              <w:rPr>
                <w:rFonts w:ascii="Times New Roman" w:hAnsi="Times New Roman" w:cs="Times New Roman"/>
                <w:color w:val="000000" w:themeColor="text1"/>
                <w:sz w:val="24"/>
                <w:szCs w:val="24"/>
              </w:rPr>
            </w:pPr>
            <w:r w:rsidRPr="00E776C4">
              <w:rPr>
                <w:rFonts w:ascii="Times New Roman" w:hAnsi="Times New Roman"/>
                <w:b/>
                <w:color w:val="000000" w:themeColor="text1"/>
                <w:sz w:val="24"/>
                <w:szCs w:val="24"/>
                <w:lang w:val="en-US"/>
              </w:rPr>
              <w:t>e-mail: gorodokgum@gmail.com</w:t>
            </w:r>
          </w:p>
        </w:tc>
      </w:tr>
      <w:tr w:rsidR="0082391D">
        <w:trPr>
          <w:trHeight w:val="15"/>
          <w:jc w:val="center"/>
        </w:trPr>
        <w:tc>
          <w:tcPr>
            <w:tcW w:w="705" w:type="dxa"/>
          </w:tcPr>
          <w:p w:rsidR="0082391D" w:rsidRDefault="00E31E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2391D" w:rsidRDefault="00E31E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2391D" w:rsidRDefault="00E31E1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C6A06">
              <w:rPr>
                <w:rFonts w:ascii="Times New Roman" w:eastAsia="Times New Roman" w:hAnsi="Times New Roman" w:cs="Times New Roman"/>
                <w:color w:val="000000" w:themeColor="text1"/>
                <w:sz w:val="24"/>
                <w:szCs w:val="24"/>
              </w:rPr>
              <w:t>з особливостями</w:t>
            </w:r>
          </w:p>
        </w:tc>
      </w:tr>
      <w:tr w:rsidR="0082391D">
        <w:trPr>
          <w:trHeight w:val="240"/>
          <w:jc w:val="center"/>
        </w:trPr>
        <w:tc>
          <w:tcPr>
            <w:tcW w:w="705" w:type="dxa"/>
          </w:tcPr>
          <w:p w:rsidR="0082391D" w:rsidRDefault="00E31E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2391D" w:rsidRDefault="00E31E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2391D" w:rsidRDefault="00E31E1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2391D">
        <w:trPr>
          <w:jc w:val="center"/>
        </w:trPr>
        <w:tc>
          <w:tcPr>
            <w:tcW w:w="705" w:type="dxa"/>
          </w:tcPr>
          <w:p w:rsidR="0082391D" w:rsidRDefault="00E31E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2391D" w:rsidRDefault="00E31E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2391D" w:rsidRPr="00385140" w:rsidRDefault="006C2003" w:rsidP="005E25A6">
            <w:pPr>
              <w:rPr>
                <w:rFonts w:ascii="Times New Roman" w:eastAsia="Times New Roman" w:hAnsi="Times New Roman" w:cs="Times New Roman"/>
                <w:b/>
                <w:sz w:val="24"/>
                <w:szCs w:val="24"/>
              </w:rPr>
            </w:pPr>
            <w:r w:rsidRPr="00385140">
              <w:rPr>
                <w:rFonts w:ascii="Times New Roman" w:eastAsia="Times New Roman" w:hAnsi="Times New Roman" w:cs="Times New Roman"/>
                <w:b/>
                <w:sz w:val="24"/>
                <w:szCs w:val="24"/>
                <w:lang w:eastAsia="ru-RU"/>
              </w:rPr>
              <w:t>Код національного класифікатора України ДК 021:2015 “Єдиний закупівельний словник” – 90510000-5 – Утилізація/видалення сміття та поводження зі сміттям (Послуги з поводження з побутовими відходами)</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2391D" w:rsidRDefault="00E31E1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2391D" w:rsidRDefault="0082391D" w:rsidP="002C6A06">
            <w:pPr>
              <w:widowControl w:val="0"/>
              <w:ind w:right="120"/>
              <w:jc w:val="both"/>
              <w:rPr>
                <w:rFonts w:ascii="Times New Roman" w:eastAsia="Times New Roman" w:hAnsi="Times New Roman" w:cs="Times New Roman"/>
                <w:i/>
                <w:color w:val="FF0000"/>
                <w:sz w:val="24"/>
                <w:szCs w:val="24"/>
                <w:highlight w:val="yellow"/>
              </w:rPr>
            </w:pP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2391D" w:rsidRPr="002C6A06" w:rsidRDefault="00385140" w:rsidP="002C6A06">
            <w:pPr>
              <w:widowControl w:val="0"/>
              <w:rPr>
                <w:rFonts w:ascii="Times New Roman" w:eastAsia="Times New Roman" w:hAnsi="Times New Roman" w:cs="Times New Roman"/>
                <w:i/>
                <w:color w:val="FF0000"/>
                <w:sz w:val="24"/>
                <w:szCs w:val="24"/>
              </w:rPr>
            </w:pPr>
            <w:r w:rsidRPr="00C80F94">
              <w:rPr>
                <w:rFonts w:ascii="Times New Roman" w:eastAsia="Times New Roman" w:hAnsi="Times New Roman" w:cs="Times New Roman"/>
                <w:color w:val="000000" w:themeColor="text1"/>
                <w:sz w:val="24"/>
                <w:szCs w:val="24"/>
              </w:rPr>
              <w:t>місце, де повинні бути виконані роботи чи надані послуги, їх обсяги</w:t>
            </w:r>
          </w:p>
        </w:tc>
        <w:tc>
          <w:tcPr>
            <w:tcW w:w="6420" w:type="dxa"/>
          </w:tcPr>
          <w:p w:rsidR="00385140" w:rsidRPr="001B7A98" w:rsidRDefault="00385140" w:rsidP="00385140">
            <w:pPr>
              <w:jc w:val="both"/>
              <w:rPr>
                <w:rFonts w:ascii="Times New Roman" w:hAnsi="Times New Roman" w:cs="Times New Roman"/>
                <w:b/>
                <w:color w:val="000000"/>
                <w:sz w:val="20"/>
                <w:szCs w:val="20"/>
              </w:rPr>
            </w:pPr>
          </w:p>
          <w:tbl>
            <w:tblPr>
              <w:tblW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751"/>
              <w:gridCol w:w="1842"/>
              <w:gridCol w:w="992"/>
            </w:tblGrid>
            <w:tr w:rsidR="00C70791" w:rsidRPr="00BF709D" w:rsidTr="00C70791">
              <w:trPr>
                <w:cantSplit/>
                <w:trHeight w:hRule="exact" w:val="417"/>
                <w:tblHeader/>
              </w:trPr>
              <w:tc>
                <w:tcPr>
                  <w:tcW w:w="567" w:type="dxa"/>
                  <w:vMerge w:val="restart"/>
                </w:tcPr>
                <w:p w:rsidR="00C70791" w:rsidRPr="00C70791" w:rsidRDefault="00C70791" w:rsidP="00C70791">
                  <w:pPr>
                    <w:widowControl w:val="0"/>
                    <w:suppressAutoHyphens/>
                    <w:autoSpaceDE w:val="0"/>
                    <w:spacing w:after="0" w:line="240" w:lineRule="auto"/>
                    <w:jc w:val="both"/>
                    <w:rPr>
                      <w:rFonts w:ascii="Times New Roman" w:hAnsi="Times New Roman" w:cs="Times New Roman"/>
                      <w:b/>
                      <w:bCs/>
                      <w:iCs/>
                      <w:color w:val="000000"/>
                      <w:sz w:val="20"/>
                      <w:szCs w:val="20"/>
                      <w:lang w:eastAsia="zh-CN"/>
                    </w:rPr>
                  </w:pPr>
                  <w:r w:rsidRPr="00C70791">
                    <w:rPr>
                      <w:rFonts w:ascii="Times New Roman" w:hAnsi="Times New Roman" w:cs="Times New Roman"/>
                      <w:b/>
                      <w:bCs/>
                      <w:iCs/>
                      <w:color w:val="000000"/>
                      <w:sz w:val="20"/>
                      <w:szCs w:val="20"/>
                      <w:lang w:eastAsia="zh-CN"/>
                    </w:rPr>
                    <w:t>№</w:t>
                  </w:r>
                </w:p>
                <w:p w:rsidR="00C70791" w:rsidRPr="00C70791" w:rsidRDefault="00C70791" w:rsidP="00C70791">
                  <w:pPr>
                    <w:widowControl w:val="0"/>
                    <w:suppressAutoHyphens/>
                    <w:autoSpaceDE w:val="0"/>
                    <w:spacing w:after="0" w:line="240" w:lineRule="auto"/>
                    <w:jc w:val="both"/>
                    <w:rPr>
                      <w:rFonts w:ascii="Times New Roman" w:hAnsi="Times New Roman" w:cs="Times New Roman"/>
                      <w:b/>
                      <w:bCs/>
                      <w:iCs/>
                      <w:color w:val="000000"/>
                      <w:sz w:val="20"/>
                      <w:szCs w:val="20"/>
                      <w:lang w:eastAsia="zh-CN"/>
                    </w:rPr>
                  </w:pPr>
                  <w:r w:rsidRPr="00C70791">
                    <w:rPr>
                      <w:rFonts w:ascii="Times New Roman" w:hAnsi="Times New Roman" w:cs="Times New Roman"/>
                      <w:b/>
                      <w:bCs/>
                      <w:iCs/>
                      <w:color w:val="000000"/>
                      <w:sz w:val="20"/>
                      <w:szCs w:val="20"/>
                      <w:lang w:eastAsia="zh-CN"/>
                    </w:rPr>
                    <w:t>п</w:t>
                  </w:r>
                  <w:r w:rsidRPr="00C70791">
                    <w:rPr>
                      <w:rFonts w:ascii="Times New Roman" w:hAnsi="Times New Roman" w:cs="Times New Roman"/>
                      <w:b/>
                      <w:bCs/>
                      <w:iCs/>
                      <w:color w:val="000000"/>
                      <w:sz w:val="20"/>
                      <w:szCs w:val="20"/>
                      <w:lang w:val="en-US" w:eastAsia="zh-CN"/>
                    </w:rPr>
                    <w:t>/</w:t>
                  </w:r>
                  <w:r w:rsidRPr="00C70791">
                    <w:rPr>
                      <w:rFonts w:ascii="Times New Roman" w:hAnsi="Times New Roman" w:cs="Times New Roman"/>
                      <w:b/>
                      <w:bCs/>
                      <w:iCs/>
                      <w:color w:val="000000"/>
                      <w:sz w:val="20"/>
                      <w:szCs w:val="20"/>
                      <w:lang w:eastAsia="zh-CN"/>
                    </w:rPr>
                    <w:t>п</w:t>
                  </w:r>
                </w:p>
              </w:tc>
              <w:tc>
                <w:tcPr>
                  <w:tcW w:w="2751" w:type="dxa"/>
                  <w:vMerge w:val="restart"/>
                  <w:vAlign w:val="center"/>
                </w:tcPr>
                <w:p w:rsidR="00C70791" w:rsidRPr="00C70791" w:rsidRDefault="00C70791" w:rsidP="00C70791">
                  <w:pPr>
                    <w:widowControl w:val="0"/>
                    <w:suppressAutoHyphens/>
                    <w:autoSpaceDE w:val="0"/>
                    <w:spacing w:after="0" w:line="240" w:lineRule="auto"/>
                    <w:jc w:val="center"/>
                    <w:rPr>
                      <w:rFonts w:ascii="Times New Roman" w:hAnsi="Times New Roman" w:cs="Times New Roman"/>
                      <w:b/>
                      <w:bCs/>
                      <w:iCs/>
                      <w:color w:val="000000"/>
                      <w:sz w:val="20"/>
                      <w:szCs w:val="20"/>
                      <w:lang w:eastAsia="zh-CN"/>
                    </w:rPr>
                  </w:pPr>
                  <w:r w:rsidRPr="00C70791">
                    <w:rPr>
                      <w:rFonts w:ascii="Times New Roman" w:hAnsi="Times New Roman" w:cs="Times New Roman"/>
                      <w:b/>
                      <w:bCs/>
                      <w:iCs/>
                      <w:color w:val="000000"/>
                      <w:sz w:val="20"/>
                      <w:szCs w:val="20"/>
                      <w:lang w:eastAsia="zh-CN"/>
                    </w:rPr>
                    <w:t>Адреса</w:t>
                  </w:r>
                </w:p>
              </w:tc>
              <w:tc>
                <w:tcPr>
                  <w:tcW w:w="1842" w:type="dxa"/>
                  <w:vMerge w:val="restart"/>
                  <w:vAlign w:val="center"/>
                </w:tcPr>
                <w:p w:rsidR="00C70791" w:rsidRPr="00C70791" w:rsidRDefault="00C70791" w:rsidP="00C70791">
                  <w:pPr>
                    <w:widowControl w:val="0"/>
                    <w:suppressAutoHyphens/>
                    <w:autoSpaceDE w:val="0"/>
                    <w:spacing w:after="0" w:line="240" w:lineRule="auto"/>
                    <w:jc w:val="center"/>
                    <w:rPr>
                      <w:rFonts w:ascii="Times New Roman" w:hAnsi="Times New Roman" w:cs="Times New Roman"/>
                      <w:b/>
                      <w:bCs/>
                      <w:iCs/>
                      <w:color w:val="000000"/>
                      <w:sz w:val="20"/>
                      <w:szCs w:val="20"/>
                      <w:lang w:eastAsia="zh-CN"/>
                    </w:rPr>
                  </w:pPr>
                  <w:r w:rsidRPr="00C70791">
                    <w:rPr>
                      <w:rFonts w:ascii="Times New Roman" w:hAnsi="Times New Roman" w:cs="Times New Roman"/>
                      <w:b/>
                      <w:bCs/>
                      <w:iCs/>
                      <w:color w:val="000000"/>
                      <w:sz w:val="20"/>
                      <w:szCs w:val="20"/>
                      <w:lang w:eastAsia="zh-CN"/>
                    </w:rPr>
                    <w:t>Тип контейнерів/ кількість контейнерів</w:t>
                  </w:r>
                </w:p>
              </w:tc>
              <w:tc>
                <w:tcPr>
                  <w:tcW w:w="992" w:type="dxa"/>
                  <w:vMerge w:val="restart"/>
                </w:tcPr>
                <w:p w:rsidR="00C70791" w:rsidRPr="00C70791" w:rsidRDefault="00C70791" w:rsidP="00C70791">
                  <w:pPr>
                    <w:widowControl w:val="0"/>
                    <w:suppressAutoHyphens/>
                    <w:autoSpaceDE w:val="0"/>
                    <w:spacing w:after="0" w:line="240" w:lineRule="auto"/>
                    <w:jc w:val="center"/>
                    <w:rPr>
                      <w:rFonts w:ascii="Times New Roman" w:hAnsi="Times New Roman" w:cs="Times New Roman"/>
                      <w:b/>
                      <w:bCs/>
                      <w:iCs/>
                      <w:color w:val="000000"/>
                      <w:sz w:val="20"/>
                      <w:szCs w:val="20"/>
                      <w:lang w:eastAsia="zh-CN"/>
                    </w:rPr>
                  </w:pPr>
                  <w:r w:rsidRPr="00C70791">
                    <w:rPr>
                      <w:rFonts w:ascii="Times New Roman" w:hAnsi="Times New Roman" w:cs="Times New Roman"/>
                      <w:b/>
                      <w:bCs/>
                      <w:iCs/>
                      <w:color w:val="000000"/>
                      <w:sz w:val="20"/>
                      <w:szCs w:val="20"/>
                      <w:lang w:eastAsia="zh-CN"/>
                    </w:rPr>
                    <w:t>Об`єм ТПВ в місяць куб.м</w:t>
                  </w:r>
                </w:p>
              </w:tc>
            </w:tr>
            <w:tr w:rsidR="00C70791" w:rsidRPr="00BF709D" w:rsidTr="00C70791">
              <w:trPr>
                <w:cantSplit/>
                <w:trHeight w:hRule="exact" w:val="754"/>
              </w:trPr>
              <w:tc>
                <w:tcPr>
                  <w:tcW w:w="567" w:type="dxa"/>
                  <w:vMerge/>
                </w:tcPr>
                <w:p w:rsidR="00C70791" w:rsidRPr="00C70791" w:rsidRDefault="00C70791" w:rsidP="00C70791">
                  <w:pPr>
                    <w:widowControl w:val="0"/>
                    <w:suppressAutoHyphens/>
                    <w:autoSpaceDE w:val="0"/>
                    <w:spacing w:after="0" w:line="240" w:lineRule="auto"/>
                    <w:jc w:val="both"/>
                    <w:rPr>
                      <w:rFonts w:ascii="Times New Roman" w:hAnsi="Times New Roman" w:cs="Times New Roman"/>
                      <w:color w:val="000000"/>
                      <w:sz w:val="20"/>
                      <w:szCs w:val="20"/>
                      <w:lang w:eastAsia="zh-CN"/>
                    </w:rPr>
                  </w:pPr>
                </w:p>
              </w:tc>
              <w:tc>
                <w:tcPr>
                  <w:tcW w:w="2751" w:type="dxa"/>
                  <w:vMerge/>
                  <w:vAlign w:val="center"/>
                </w:tcPr>
                <w:p w:rsidR="00C70791" w:rsidRPr="00C70791" w:rsidRDefault="00C70791" w:rsidP="00C70791">
                  <w:pPr>
                    <w:widowControl w:val="0"/>
                    <w:suppressAutoHyphens/>
                    <w:autoSpaceDE w:val="0"/>
                    <w:spacing w:after="0" w:line="240" w:lineRule="auto"/>
                    <w:jc w:val="both"/>
                    <w:rPr>
                      <w:rFonts w:ascii="Times New Roman" w:hAnsi="Times New Roman" w:cs="Times New Roman"/>
                      <w:color w:val="000000"/>
                      <w:sz w:val="20"/>
                      <w:szCs w:val="20"/>
                      <w:lang w:eastAsia="zh-CN"/>
                    </w:rPr>
                  </w:pPr>
                </w:p>
              </w:tc>
              <w:tc>
                <w:tcPr>
                  <w:tcW w:w="1842" w:type="dxa"/>
                  <w:vMerge/>
                  <w:vAlign w:val="center"/>
                </w:tcPr>
                <w:p w:rsidR="00C70791" w:rsidRPr="00C70791" w:rsidRDefault="00C70791" w:rsidP="00C70791">
                  <w:pPr>
                    <w:widowControl w:val="0"/>
                    <w:suppressAutoHyphens/>
                    <w:autoSpaceDE w:val="0"/>
                    <w:spacing w:after="0" w:line="240" w:lineRule="auto"/>
                    <w:jc w:val="both"/>
                    <w:rPr>
                      <w:rFonts w:ascii="Times New Roman" w:hAnsi="Times New Roman" w:cs="Times New Roman"/>
                      <w:color w:val="000000"/>
                      <w:sz w:val="20"/>
                      <w:szCs w:val="20"/>
                      <w:lang w:eastAsia="zh-CN"/>
                    </w:rPr>
                  </w:pPr>
                </w:p>
              </w:tc>
              <w:tc>
                <w:tcPr>
                  <w:tcW w:w="992" w:type="dxa"/>
                  <w:vMerge/>
                  <w:vAlign w:val="center"/>
                </w:tcPr>
                <w:p w:rsidR="00C70791" w:rsidRPr="00C70791" w:rsidRDefault="00C70791" w:rsidP="00C70791">
                  <w:pPr>
                    <w:widowControl w:val="0"/>
                    <w:suppressAutoHyphens/>
                    <w:autoSpaceDE w:val="0"/>
                    <w:spacing w:after="0" w:line="240" w:lineRule="auto"/>
                    <w:jc w:val="both"/>
                    <w:rPr>
                      <w:rFonts w:ascii="Times New Roman" w:hAnsi="Times New Roman" w:cs="Times New Roman"/>
                      <w:color w:val="000000"/>
                      <w:sz w:val="20"/>
                      <w:szCs w:val="20"/>
                      <w:lang w:eastAsia="zh-CN"/>
                    </w:rPr>
                  </w:pPr>
                </w:p>
              </w:tc>
            </w:tr>
            <w:tr w:rsidR="00C70791" w:rsidRPr="00BF709D" w:rsidTr="00C70791">
              <w:trPr>
                <w:cantSplit/>
                <w:trHeight w:val="37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1</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highlight w:val="yellow"/>
                      <w:lang w:eastAsia="zh-CN"/>
                    </w:rPr>
                  </w:pPr>
                  <w:r w:rsidRPr="00C70791">
                    <w:rPr>
                      <w:rFonts w:ascii="Times New Roman" w:hAnsi="Times New Roman" w:cs="Times New Roman"/>
                      <w:color w:val="000000"/>
                      <w:sz w:val="20"/>
                      <w:szCs w:val="20"/>
                      <w:lang w:eastAsia="zh-CN"/>
                    </w:rPr>
                    <w:t>м. Городок НВК № 2</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1,1</w:t>
                  </w:r>
                </w:p>
              </w:tc>
              <w:tc>
                <w:tcPr>
                  <w:tcW w:w="99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9,53</w:t>
                  </w:r>
                </w:p>
              </w:tc>
            </w:tr>
            <w:tr w:rsidR="00C70791" w:rsidRPr="00BF709D" w:rsidTr="00C70791">
              <w:trPr>
                <w:cantSplit/>
                <w:trHeight w:val="390"/>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2</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м. Городок ЗЗСО № 3 І – ІІІ ст.</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1,1</w:t>
                  </w:r>
                </w:p>
              </w:tc>
              <w:tc>
                <w:tcPr>
                  <w:tcW w:w="99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9,53</w:t>
                  </w:r>
                </w:p>
              </w:tc>
            </w:tr>
            <w:tr w:rsidR="00C70791" w:rsidRPr="00BF709D" w:rsidTr="00C70791">
              <w:trPr>
                <w:cantSplit/>
                <w:trHeight w:val="37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3</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м. Городок ЗЗСО І- ІІІ ст. № 4</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1,1</w:t>
                  </w:r>
                </w:p>
              </w:tc>
              <w:tc>
                <w:tcPr>
                  <w:tcW w:w="99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4,77</w:t>
                  </w:r>
                </w:p>
              </w:tc>
            </w:tr>
            <w:tr w:rsidR="00C70791" w:rsidRPr="00BF709D" w:rsidTr="00C70791">
              <w:trPr>
                <w:cantSplit/>
                <w:trHeight w:val="389"/>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lastRenderedPageBreak/>
                    <w:t>4</w:t>
                  </w:r>
                </w:p>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5</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 xml:space="preserve">м. Городок ОЗЗСО № 5 </w:t>
                  </w:r>
                </w:p>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м. Городок ЗДО №5</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1,1</w:t>
                  </w:r>
                </w:p>
              </w:tc>
              <w:tc>
                <w:tcPr>
                  <w:tcW w:w="99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9,53</w:t>
                  </w:r>
                </w:p>
              </w:tc>
            </w:tr>
            <w:tr w:rsidR="00C70791" w:rsidRPr="00BF709D" w:rsidTr="00C70791">
              <w:trPr>
                <w:cantSplit/>
                <w:trHeight w:val="42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6</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highlight w:val="yellow"/>
                      <w:lang w:eastAsia="zh-CN"/>
                    </w:rPr>
                  </w:pPr>
                  <w:r w:rsidRPr="00C70791">
                    <w:rPr>
                      <w:rFonts w:ascii="Times New Roman" w:hAnsi="Times New Roman" w:cs="Times New Roman"/>
                      <w:color w:val="000000"/>
                      <w:sz w:val="20"/>
                      <w:szCs w:val="20"/>
                      <w:lang w:eastAsia="zh-CN"/>
                    </w:rPr>
                    <w:t>с. Бартатів НВК</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1,1</w:t>
                  </w:r>
                </w:p>
              </w:tc>
              <w:tc>
                <w:tcPr>
                  <w:tcW w:w="99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1,1</w:t>
                  </w:r>
                </w:p>
              </w:tc>
            </w:tr>
            <w:tr w:rsidR="00C70791" w:rsidRPr="00BF709D" w:rsidTr="00C70791">
              <w:trPr>
                <w:cantSplit/>
                <w:trHeight w:val="42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7</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highlight w:val="yellow"/>
                      <w:lang w:eastAsia="zh-CN"/>
                    </w:rPr>
                  </w:pPr>
                  <w:r w:rsidRPr="00C70791">
                    <w:rPr>
                      <w:rFonts w:ascii="Times New Roman" w:hAnsi="Times New Roman" w:cs="Times New Roman"/>
                      <w:color w:val="000000"/>
                      <w:sz w:val="20"/>
                      <w:szCs w:val="20"/>
                      <w:lang w:eastAsia="zh-CN"/>
                    </w:rPr>
                    <w:t>с. Керниця, НВК</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1,1</w:t>
                  </w:r>
                </w:p>
              </w:tc>
              <w:tc>
                <w:tcPr>
                  <w:tcW w:w="99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1,1</w:t>
                  </w:r>
                </w:p>
              </w:tc>
            </w:tr>
            <w:tr w:rsidR="00C70791" w:rsidRPr="00BF709D" w:rsidTr="00C70791">
              <w:trPr>
                <w:cantSplit/>
                <w:trHeight w:val="42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8</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highlight w:val="yellow"/>
                      <w:lang w:eastAsia="zh-CN"/>
                    </w:rPr>
                  </w:pPr>
                  <w:r w:rsidRPr="00C70791">
                    <w:rPr>
                      <w:rFonts w:ascii="Times New Roman" w:hAnsi="Times New Roman" w:cs="Times New Roman"/>
                      <w:color w:val="000000"/>
                      <w:sz w:val="20"/>
                      <w:szCs w:val="20"/>
                      <w:lang w:eastAsia="zh-CN"/>
                    </w:rPr>
                    <w:t>с. Братковичі ЗЗСО І – ІІ ст.</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2 х 1,1</w:t>
                  </w:r>
                </w:p>
              </w:tc>
              <w:tc>
                <w:tcPr>
                  <w:tcW w:w="99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2,2</w:t>
                  </w:r>
                </w:p>
              </w:tc>
            </w:tr>
            <w:tr w:rsidR="00C70791" w:rsidRPr="00BF709D" w:rsidTr="00C70791">
              <w:trPr>
                <w:cantSplit/>
                <w:trHeight w:val="42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9</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highlight w:val="yellow"/>
                      <w:lang w:eastAsia="zh-CN"/>
                    </w:rPr>
                  </w:pPr>
                  <w:r w:rsidRPr="00C70791">
                    <w:rPr>
                      <w:rFonts w:ascii="Times New Roman" w:hAnsi="Times New Roman" w:cs="Times New Roman"/>
                      <w:color w:val="000000"/>
                      <w:sz w:val="20"/>
                      <w:szCs w:val="20"/>
                      <w:lang w:eastAsia="zh-CN"/>
                    </w:rPr>
                    <w:t>с. Долиняни ЗОШ</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1,1</w:t>
                  </w:r>
                </w:p>
              </w:tc>
              <w:tc>
                <w:tcPr>
                  <w:tcW w:w="99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1,1</w:t>
                  </w:r>
                </w:p>
              </w:tc>
            </w:tr>
            <w:tr w:rsidR="00C70791" w:rsidRPr="00BF709D" w:rsidTr="00C70791">
              <w:trPr>
                <w:cantSplit/>
                <w:trHeight w:val="42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10</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с. Родатичі НВК</w:t>
                  </w:r>
                </w:p>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highlight w:val="yellow"/>
                      <w:lang w:eastAsia="zh-CN"/>
                    </w:rPr>
                  </w:pP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1,1</w:t>
                  </w:r>
                </w:p>
              </w:tc>
              <w:tc>
                <w:tcPr>
                  <w:tcW w:w="99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1,1</w:t>
                  </w:r>
                </w:p>
              </w:tc>
            </w:tr>
            <w:tr w:rsidR="00C70791" w:rsidRPr="00BF709D" w:rsidTr="00C70791">
              <w:trPr>
                <w:cantSplit/>
                <w:trHeight w:val="42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11</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highlight w:val="yellow"/>
                      <w:lang w:eastAsia="zh-CN"/>
                    </w:rPr>
                  </w:pPr>
                  <w:r w:rsidRPr="00C70791">
                    <w:rPr>
                      <w:rFonts w:ascii="Times New Roman" w:hAnsi="Times New Roman" w:cs="Times New Roman"/>
                      <w:color w:val="000000"/>
                      <w:sz w:val="20"/>
                      <w:szCs w:val="20"/>
                      <w:lang w:eastAsia="zh-CN"/>
                    </w:rPr>
                    <w:t>с. Добряни НВК</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1,1</w:t>
                  </w:r>
                </w:p>
              </w:tc>
              <w:tc>
                <w:tcPr>
                  <w:tcW w:w="99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1,1</w:t>
                  </w:r>
                </w:p>
              </w:tc>
            </w:tr>
            <w:tr w:rsidR="00C70791" w:rsidRPr="00BF709D" w:rsidTr="00C70791">
              <w:trPr>
                <w:cantSplit/>
                <w:trHeight w:val="42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12</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highlight w:val="yellow"/>
                      <w:lang w:eastAsia="zh-CN"/>
                    </w:rPr>
                  </w:pPr>
                  <w:r w:rsidRPr="00C70791">
                    <w:rPr>
                      <w:rFonts w:ascii="Times New Roman" w:hAnsi="Times New Roman" w:cs="Times New Roman"/>
                      <w:color w:val="000000"/>
                      <w:sz w:val="20"/>
                      <w:szCs w:val="20"/>
                      <w:lang w:eastAsia="zh-CN"/>
                    </w:rPr>
                    <w:t>с.Угри ДНЗ НВК</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1,1</w:t>
                  </w:r>
                </w:p>
              </w:tc>
              <w:tc>
                <w:tcPr>
                  <w:tcW w:w="99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1,1</w:t>
                  </w:r>
                </w:p>
              </w:tc>
            </w:tr>
            <w:tr w:rsidR="00C70791" w:rsidRPr="00BF709D" w:rsidTr="00C70791">
              <w:trPr>
                <w:cantSplit/>
                <w:trHeight w:val="42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13</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м.Городок ЗДО №2</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1,1</w:t>
                  </w:r>
                </w:p>
              </w:tc>
              <w:tc>
                <w:tcPr>
                  <w:tcW w:w="99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4,77</w:t>
                  </w:r>
                </w:p>
              </w:tc>
            </w:tr>
            <w:tr w:rsidR="00C70791" w:rsidRPr="00BF709D" w:rsidTr="00C70791">
              <w:trPr>
                <w:cantSplit/>
                <w:trHeight w:val="42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14</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м.Городок ЗДО №3</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1,1</w:t>
                  </w:r>
                </w:p>
              </w:tc>
              <w:tc>
                <w:tcPr>
                  <w:tcW w:w="99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4,77</w:t>
                  </w:r>
                </w:p>
              </w:tc>
            </w:tr>
            <w:tr w:rsidR="00C70791" w:rsidRPr="00BF709D" w:rsidTr="00C70791">
              <w:trPr>
                <w:cantSplit/>
                <w:trHeight w:val="42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15</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м.Городок ЗДО №4</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2 х 1,1</w:t>
                  </w:r>
                </w:p>
              </w:tc>
              <w:tc>
                <w:tcPr>
                  <w:tcW w:w="99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9,53</w:t>
                  </w:r>
                </w:p>
              </w:tc>
            </w:tr>
            <w:tr w:rsidR="00C70791" w:rsidRPr="00BF709D" w:rsidTr="00C70791">
              <w:trPr>
                <w:cantSplit/>
                <w:trHeight w:val="42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16</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с. Бартатів Будинок</w:t>
                  </w:r>
                </w:p>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 xml:space="preserve"> Будинок культури</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0,12</w:t>
                  </w:r>
                </w:p>
              </w:tc>
              <w:tc>
                <w:tcPr>
                  <w:tcW w:w="992" w:type="dxa"/>
                  <w:vAlign w:val="center"/>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0,24</w:t>
                  </w:r>
                </w:p>
              </w:tc>
            </w:tr>
            <w:tr w:rsidR="00C70791" w:rsidRPr="00BF709D" w:rsidTr="00C70791">
              <w:trPr>
                <w:cantSplit/>
                <w:trHeight w:val="42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17</w:t>
                  </w:r>
                </w:p>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с. Братковичі</w:t>
                  </w:r>
                </w:p>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Будинок культури</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1,1</w:t>
                  </w:r>
                </w:p>
              </w:tc>
              <w:tc>
                <w:tcPr>
                  <w:tcW w:w="992" w:type="dxa"/>
                  <w:vAlign w:val="center"/>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1,1</w:t>
                  </w:r>
                </w:p>
              </w:tc>
            </w:tr>
            <w:tr w:rsidR="00C70791" w:rsidRPr="00BF709D" w:rsidTr="00C70791">
              <w:trPr>
                <w:cantSplit/>
                <w:trHeight w:val="42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18</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м. Городок, М-н Гайдамаків, 5 Будинок культури</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0,12</w:t>
                  </w:r>
                </w:p>
              </w:tc>
              <w:tc>
                <w:tcPr>
                  <w:tcW w:w="992" w:type="dxa"/>
                  <w:vAlign w:val="center"/>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0,52</w:t>
                  </w:r>
                </w:p>
              </w:tc>
            </w:tr>
            <w:tr w:rsidR="00C70791" w:rsidRPr="00BF709D" w:rsidTr="00C70791">
              <w:trPr>
                <w:cantSplit/>
                <w:trHeight w:val="42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19</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м. Городок, вул.Мартовича, бібліотека</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0,12</w:t>
                  </w:r>
                </w:p>
              </w:tc>
              <w:tc>
                <w:tcPr>
                  <w:tcW w:w="992" w:type="dxa"/>
                  <w:vAlign w:val="center"/>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0,52</w:t>
                  </w:r>
                </w:p>
              </w:tc>
            </w:tr>
            <w:tr w:rsidR="00C70791" w:rsidRPr="00BF709D" w:rsidTr="00C70791">
              <w:trPr>
                <w:cantSplit/>
                <w:trHeight w:val="42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20</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м. Городок, вул.Львівська, 17 музична школа</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0,12</w:t>
                  </w:r>
                </w:p>
              </w:tc>
              <w:tc>
                <w:tcPr>
                  <w:tcW w:w="992" w:type="dxa"/>
                  <w:vAlign w:val="center"/>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0,52</w:t>
                  </w:r>
                </w:p>
              </w:tc>
            </w:tr>
            <w:tr w:rsidR="00C70791" w:rsidRPr="00BF709D" w:rsidTr="00C70791">
              <w:trPr>
                <w:cantSplit/>
                <w:trHeight w:val="42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21</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м.Городок, вул.Джерельна, 16</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1,1</w:t>
                  </w:r>
                </w:p>
              </w:tc>
              <w:tc>
                <w:tcPr>
                  <w:tcW w:w="992" w:type="dxa"/>
                  <w:vAlign w:val="center"/>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4,77</w:t>
                  </w:r>
                </w:p>
              </w:tc>
            </w:tr>
            <w:tr w:rsidR="00C70791" w:rsidRPr="00BF709D" w:rsidTr="00C70791">
              <w:trPr>
                <w:cantSplit/>
                <w:trHeight w:val="425"/>
              </w:trPr>
              <w:tc>
                <w:tcPr>
                  <w:tcW w:w="567"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
                      <w:color w:val="000000"/>
                      <w:sz w:val="20"/>
                      <w:szCs w:val="20"/>
                      <w:lang w:eastAsia="zh-CN"/>
                    </w:rPr>
                  </w:pPr>
                  <w:r w:rsidRPr="00C70791">
                    <w:rPr>
                      <w:rFonts w:ascii="Times New Roman" w:hAnsi="Times New Roman" w:cs="Times New Roman"/>
                      <w:b/>
                      <w:color w:val="000000"/>
                      <w:sz w:val="20"/>
                      <w:szCs w:val="20"/>
                      <w:lang w:eastAsia="zh-CN"/>
                    </w:rPr>
                    <w:t>22</w:t>
                  </w:r>
                </w:p>
              </w:tc>
              <w:tc>
                <w:tcPr>
                  <w:tcW w:w="2751" w:type="dxa"/>
                </w:tcPr>
                <w:p w:rsidR="00C70791" w:rsidRPr="00C70791" w:rsidRDefault="00C70791" w:rsidP="00C70791">
                  <w:pPr>
                    <w:widowControl w:val="0"/>
                    <w:suppressAutoHyphens/>
                    <w:autoSpaceDE w:val="0"/>
                    <w:spacing w:after="0" w:line="240" w:lineRule="auto"/>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м.Городок, вул.Б.Хмельницького, 2</w:t>
                  </w:r>
                </w:p>
              </w:tc>
              <w:tc>
                <w:tcPr>
                  <w:tcW w:w="1842" w:type="dxa"/>
                </w:tcPr>
                <w:p w:rsidR="00C70791" w:rsidRPr="00C70791" w:rsidRDefault="00C70791" w:rsidP="00C70791">
                  <w:pPr>
                    <w:widowControl w:val="0"/>
                    <w:suppressAutoHyphens/>
                    <w:autoSpaceDE w:val="0"/>
                    <w:spacing w:after="0" w:line="240" w:lineRule="auto"/>
                    <w:jc w:val="center"/>
                    <w:rPr>
                      <w:rFonts w:ascii="Times New Roman" w:hAnsi="Times New Roman" w:cs="Times New Roman"/>
                      <w:bCs/>
                      <w:iCs/>
                      <w:color w:val="000000"/>
                      <w:sz w:val="20"/>
                      <w:szCs w:val="20"/>
                      <w:lang w:eastAsia="zh-CN"/>
                    </w:rPr>
                  </w:pPr>
                  <w:r w:rsidRPr="00C70791">
                    <w:rPr>
                      <w:rFonts w:ascii="Times New Roman" w:hAnsi="Times New Roman" w:cs="Times New Roman"/>
                      <w:bCs/>
                      <w:iCs/>
                      <w:color w:val="000000"/>
                      <w:sz w:val="20"/>
                      <w:szCs w:val="20"/>
                      <w:lang w:eastAsia="zh-CN"/>
                    </w:rPr>
                    <w:t>0,12</w:t>
                  </w:r>
                </w:p>
              </w:tc>
              <w:tc>
                <w:tcPr>
                  <w:tcW w:w="992" w:type="dxa"/>
                  <w:vAlign w:val="center"/>
                </w:tcPr>
                <w:p w:rsidR="00C70791" w:rsidRPr="00C70791" w:rsidRDefault="00C70791" w:rsidP="00C70791">
                  <w:pPr>
                    <w:widowControl w:val="0"/>
                    <w:suppressAutoHyphens/>
                    <w:autoSpaceDE w:val="0"/>
                    <w:spacing w:after="0" w:line="240" w:lineRule="auto"/>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0,52</w:t>
                  </w:r>
                </w:p>
              </w:tc>
            </w:tr>
          </w:tbl>
          <w:p w:rsidR="00C70791" w:rsidRDefault="00C70791" w:rsidP="00385140">
            <w:pPr>
              <w:jc w:val="both"/>
              <w:rPr>
                <w:rFonts w:ascii="Times New Roman" w:hAnsi="Times New Roman" w:cs="Times New Roman"/>
                <w:color w:val="000000"/>
                <w:sz w:val="20"/>
                <w:szCs w:val="20"/>
              </w:rPr>
            </w:pPr>
          </w:p>
          <w:tbl>
            <w:tblPr>
              <w:tblW w:w="6144" w:type="dxa"/>
              <w:tblLayout w:type="fixed"/>
              <w:tblLook w:val="0000" w:firstRow="0" w:lastRow="0" w:firstColumn="0" w:lastColumn="0" w:noHBand="0" w:noVBand="0"/>
            </w:tblPr>
            <w:tblGrid>
              <w:gridCol w:w="567"/>
              <w:gridCol w:w="2884"/>
              <w:gridCol w:w="1134"/>
              <w:gridCol w:w="1559"/>
            </w:tblGrid>
            <w:tr w:rsidR="00C70791" w:rsidRPr="001B7A98" w:rsidTr="00C70791">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both"/>
                    <w:rPr>
                      <w:rFonts w:ascii="Times New Roman" w:hAnsi="Times New Roman" w:cs="Times New Roman"/>
                      <w:color w:val="000000"/>
                      <w:sz w:val="20"/>
                      <w:szCs w:val="20"/>
                    </w:rPr>
                  </w:pPr>
                  <w:r w:rsidRPr="00C70791">
                    <w:rPr>
                      <w:rFonts w:ascii="Times New Roman" w:hAnsi="Times New Roman" w:cs="Times New Roman"/>
                      <w:color w:val="000000"/>
                      <w:sz w:val="20"/>
                      <w:szCs w:val="20"/>
                    </w:rPr>
                    <w:t>№</w:t>
                  </w:r>
                </w:p>
                <w:p w:rsidR="00C70791" w:rsidRPr="00C70791" w:rsidRDefault="00C70791" w:rsidP="000D440A">
                  <w:pPr>
                    <w:jc w:val="both"/>
                    <w:rPr>
                      <w:rFonts w:ascii="Times New Roman" w:hAnsi="Times New Roman" w:cs="Times New Roman"/>
                      <w:color w:val="000000"/>
                      <w:sz w:val="20"/>
                      <w:szCs w:val="20"/>
                    </w:rPr>
                  </w:pPr>
                  <w:r w:rsidRPr="00C70791">
                    <w:rPr>
                      <w:rFonts w:ascii="Times New Roman" w:hAnsi="Times New Roman" w:cs="Times New Roman"/>
                      <w:color w:val="000000"/>
                      <w:sz w:val="20"/>
                      <w:szCs w:val="20"/>
                    </w:rPr>
                    <w:t>п/п</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Адреса</w:t>
                  </w:r>
                </w:p>
              </w:tc>
              <w:tc>
                <w:tcPr>
                  <w:tcW w:w="113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Середньомісячний обсяг відходів       м. куб</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Середньомісячний обсяг відходів       тонн</w:t>
                  </w:r>
                </w:p>
              </w:tc>
            </w:tr>
            <w:tr w:rsidR="00C70791" w:rsidRPr="001B7A98" w:rsidTr="00C70791">
              <w:trPr>
                <w:trHeight w:val="538"/>
              </w:trPr>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1</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highlight w:val="yellow"/>
                    </w:rPr>
                  </w:pPr>
                  <w:r w:rsidRPr="00C70791">
                    <w:rPr>
                      <w:rFonts w:ascii="Times New Roman" w:hAnsi="Times New Roman" w:cs="Times New Roman"/>
                      <w:color w:val="000000"/>
                      <w:sz w:val="20"/>
                      <w:szCs w:val="20"/>
                    </w:rPr>
                    <w:t>м. Городок НВК № 2</w:t>
                  </w:r>
                </w:p>
              </w:tc>
              <w:tc>
                <w:tcPr>
                  <w:tcW w:w="113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9,53</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1,673</w:t>
                  </w:r>
                </w:p>
              </w:tc>
            </w:tr>
            <w:tr w:rsidR="00C70791" w:rsidRPr="001B7A98" w:rsidTr="00C70791">
              <w:trPr>
                <w:trHeight w:val="377"/>
              </w:trPr>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2</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rPr>
                  </w:pPr>
                  <w:r w:rsidRPr="00C70791">
                    <w:rPr>
                      <w:rFonts w:ascii="Times New Roman" w:hAnsi="Times New Roman" w:cs="Times New Roman"/>
                      <w:color w:val="000000"/>
                      <w:sz w:val="20"/>
                      <w:szCs w:val="20"/>
                    </w:rPr>
                    <w:t>м. Городок ЗЗСО № 3 І – ІІІ ст.</w:t>
                  </w:r>
                </w:p>
              </w:tc>
              <w:tc>
                <w:tcPr>
                  <w:tcW w:w="113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9,53</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1,673</w:t>
                  </w:r>
                </w:p>
              </w:tc>
            </w:tr>
            <w:tr w:rsidR="00C70791" w:rsidRPr="001B7A98" w:rsidTr="00C70791">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3</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rPr>
                  </w:pPr>
                  <w:r w:rsidRPr="00C70791">
                    <w:rPr>
                      <w:rFonts w:ascii="Times New Roman" w:hAnsi="Times New Roman" w:cs="Times New Roman"/>
                      <w:color w:val="000000"/>
                      <w:sz w:val="20"/>
                      <w:szCs w:val="20"/>
                    </w:rPr>
                    <w:t>м. Городок ЗЗСО І- ІІІ ст. № 4</w:t>
                  </w:r>
                </w:p>
              </w:tc>
              <w:tc>
                <w:tcPr>
                  <w:tcW w:w="113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4,77</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0,837</w:t>
                  </w:r>
                </w:p>
              </w:tc>
            </w:tr>
            <w:tr w:rsidR="00C70791" w:rsidRPr="001B7A98" w:rsidTr="00C70791">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4</w:t>
                  </w:r>
                </w:p>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5</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rPr>
                  </w:pPr>
                  <w:r w:rsidRPr="00C70791">
                    <w:rPr>
                      <w:rFonts w:ascii="Times New Roman" w:hAnsi="Times New Roman" w:cs="Times New Roman"/>
                      <w:color w:val="000000"/>
                      <w:sz w:val="20"/>
                      <w:szCs w:val="20"/>
                    </w:rPr>
                    <w:t xml:space="preserve">м. Городок ОЗЗСО № 5 </w:t>
                  </w:r>
                </w:p>
                <w:p w:rsidR="00C70791" w:rsidRPr="00C70791" w:rsidRDefault="00C70791" w:rsidP="000D440A">
                  <w:pPr>
                    <w:rPr>
                      <w:rFonts w:ascii="Times New Roman" w:hAnsi="Times New Roman" w:cs="Times New Roman"/>
                      <w:color w:val="000000"/>
                      <w:sz w:val="20"/>
                      <w:szCs w:val="20"/>
                    </w:rPr>
                  </w:pPr>
                  <w:r w:rsidRPr="00C70791">
                    <w:rPr>
                      <w:rFonts w:ascii="Times New Roman" w:hAnsi="Times New Roman" w:cs="Times New Roman"/>
                      <w:color w:val="000000"/>
                      <w:sz w:val="20"/>
                      <w:szCs w:val="20"/>
                    </w:rPr>
                    <w:t>м.Городок ЗДО №5</w:t>
                  </w:r>
                </w:p>
              </w:tc>
              <w:tc>
                <w:tcPr>
                  <w:tcW w:w="113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9,53</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1,673</w:t>
                  </w:r>
                </w:p>
              </w:tc>
            </w:tr>
            <w:tr w:rsidR="00C70791" w:rsidRPr="008772F8" w:rsidTr="00C70791">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6</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highlight w:val="yellow"/>
                    </w:rPr>
                  </w:pPr>
                  <w:r w:rsidRPr="00C70791">
                    <w:rPr>
                      <w:rFonts w:ascii="Times New Roman" w:hAnsi="Times New Roman" w:cs="Times New Roman"/>
                      <w:color w:val="000000"/>
                      <w:sz w:val="20"/>
                      <w:szCs w:val="20"/>
                    </w:rPr>
                    <w:t>с. Бартатів НВК</w:t>
                  </w:r>
                </w:p>
              </w:tc>
              <w:tc>
                <w:tcPr>
                  <w:tcW w:w="113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1,1</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0,193</w:t>
                  </w:r>
                </w:p>
              </w:tc>
            </w:tr>
            <w:tr w:rsidR="00C70791" w:rsidRPr="001B7A98" w:rsidTr="00C70791">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lastRenderedPageBreak/>
                    <w:t>7</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highlight w:val="yellow"/>
                    </w:rPr>
                  </w:pPr>
                  <w:r w:rsidRPr="00C70791">
                    <w:rPr>
                      <w:rFonts w:ascii="Times New Roman" w:hAnsi="Times New Roman" w:cs="Times New Roman"/>
                      <w:color w:val="000000"/>
                      <w:sz w:val="20"/>
                      <w:szCs w:val="20"/>
                    </w:rPr>
                    <w:t>с. Керниця, НВК</w:t>
                  </w:r>
                </w:p>
              </w:tc>
              <w:tc>
                <w:tcPr>
                  <w:tcW w:w="113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1,1</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0,193</w:t>
                  </w:r>
                </w:p>
              </w:tc>
            </w:tr>
            <w:tr w:rsidR="00C70791" w:rsidRPr="001B7A98" w:rsidTr="00C70791">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8</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highlight w:val="yellow"/>
                    </w:rPr>
                  </w:pPr>
                  <w:r w:rsidRPr="00C70791">
                    <w:rPr>
                      <w:rFonts w:ascii="Times New Roman" w:hAnsi="Times New Roman" w:cs="Times New Roman"/>
                      <w:color w:val="000000"/>
                      <w:sz w:val="20"/>
                      <w:szCs w:val="20"/>
                    </w:rPr>
                    <w:t>с. Братковичі ЗЗСО І – ІІ ст.</w:t>
                  </w:r>
                </w:p>
              </w:tc>
              <w:tc>
                <w:tcPr>
                  <w:tcW w:w="113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2,2</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0,386</w:t>
                  </w:r>
                </w:p>
              </w:tc>
            </w:tr>
            <w:tr w:rsidR="00C70791" w:rsidRPr="001B7A98" w:rsidTr="00C70791">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9</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highlight w:val="yellow"/>
                    </w:rPr>
                  </w:pPr>
                  <w:r w:rsidRPr="00C70791">
                    <w:rPr>
                      <w:rFonts w:ascii="Times New Roman" w:hAnsi="Times New Roman" w:cs="Times New Roman"/>
                      <w:color w:val="000000"/>
                      <w:sz w:val="20"/>
                      <w:szCs w:val="20"/>
                    </w:rPr>
                    <w:t>с. Долиняни ЗОШ</w:t>
                  </w:r>
                </w:p>
              </w:tc>
              <w:tc>
                <w:tcPr>
                  <w:tcW w:w="113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1,1</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0,193</w:t>
                  </w:r>
                </w:p>
              </w:tc>
            </w:tr>
            <w:tr w:rsidR="00C70791" w:rsidRPr="001B7A98" w:rsidTr="00C70791">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10</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highlight w:val="yellow"/>
                    </w:rPr>
                  </w:pPr>
                  <w:r w:rsidRPr="00C70791">
                    <w:rPr>
                      <w:rFonts w:ascii="Times New Roman" w:hAnsi="Times New Roman" w:cs="Times New Roman"/>
                      <w:color w:val="000000"/>
                      <w:sz w:val="20"/>
                      <w:szCs w:val="20"/>
                    </w:rPr>
                    <w:t>с. Родатичі НВК</w:t>
                  </w:r>
                </w:p>
              </w:tc>
              <w:tc>
                <w:tcPr>
                  <w:tcW w:w="113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1,1</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0,193</w:t>
                  </w:r>
                </w:p>
              </w:tc>
            </w:tr>
            <w:tr w:rsidR="00C70791" w:rsidRPr="001B7A98" w:rsidTr="00C70791">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11</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highlight w:val="yellow"/>
                    </w:rPr>
                  </w:pPr>
                  <w:r w:rsidRPr="00C70791">
                    <w:rPr>
                      <w:rFonts w:ascii="Times New Roman" w:hAnsi="Times New Roman" w:cs="Times New Roman"/>
                      <w:color w:val="000000"/>
                      <w:sz w:val="20"/>
                      <w:szCs w:val="20"/>
                    </w:rPr>
                    <w:t>с. Добряни НВК</w:t>
                  </w:r>
                </w:p>
              </w:tc>
              <w:tc>
                <w:tcPr>
                  <w:tcW w:w="113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1,1</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0,193</w:t>
                  </w:r>
                </w:p>
              </w:tc>
            </w:tr>
            <w:tr w:rsidR="00C70791" w:rsidRPr="001B7A98" w:rsidTr="00C70791">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12</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highlight w:val="yellow"/>
                    </w:rPr>
                  </w:pPr>
                  <w:r w:rsidRPr="00C70791">
                    <w:rPr>
                      <w:rFonts w:ascii="Times New Roman" w:hAnsi="Times New Roman" w:cs="Times New Roman"/>
                      <w:color w:val="000000"/>
                      <w:sz w:val="20"/>
                      <w:szCs w:val="20"/>
                    </w:rPr>
                    <w:t>с.Угри ДНЗ НВК</w:t>
                  </w:r>
                </w:p>
              </w:tc>
              <w:tc>
                <w:tcPr>
                  <w:tcW w:w="113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1,1</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0,193</w:t>
                  </w:r>
                </w:p>
              </w:tc>
            </w:tr>
            <w:tr w:rsidR="00C70791" w:rsidRPr="001B7A98" w:rsidTr="00C70791">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13</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rPr>
                  </w:pPr>
                  <w:r w:rsidRPr="00C70791">
                    <w:rPr>
                      <w:rFonts w:ascii="Times New Roman" w:hAnsi="Times New Roman" w:cs="Times New Roman"/>
                      <w:color w:val="000000"/>
                      <w:sz w:val="20"/>
                      <w:szCs w:val="20"/>
                    </w:rPr>
                    <w:t>м.Городок ЗДО №2</w:t>
                  </w:r>
                </w:p>
              </w:tc>
              <w:tc>
                <w:tcPr>
                  <w:tcW w:w="113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4,77</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0,954</w:t>
                  </w:r>
                </w:p>
              </w:tc>
            </w:tr>
            <w:tr w:rsidR="00C70791" w:rsidRPr="001B7A98" w:rsidTr="00C70791">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14</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rPr>
                  </w:pPr>
                  <w:r w:rsidRPr="00C70791">
                    <w:rPr>
                      <w:rFonts w:ascii="Times New Roman" w:hAnsi="Times New Roman" w:cs="Times New Roman"/>
                      <w:color w:val="000000"/>
                      <w:sz w:val="20"/>
                      <w:szCs w:val="20"/>
                    </w:rPr>
                    <w:t>м.Городок ЗДО №3</w:t>
                  </w:r>
                </w:p>
              </w:tc>
              <w:tc>
                <w:tcPr>
                  <w:tcW w:w="113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4,77</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0,954</w:t>
                  </w:r>
                </w:p>
              </w:tc>
            </w:tr>
            <w:tr w:rsidR="00C70791" w:rsidRPr="001B7A98" w:rsidTr="00C70791">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15</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rPr>
                  </w:pPr>
                  <w:r w:rsidRPr="00C70791">
                    <w:rPr>
                      <w:rFonts w:ascii="Times New Roman" w:hAnsi="Times New Roman" w:cs="Times New Roman"/>
                      <w:color w:val="000000"/>
                      <w:sz w:val="20"/>
                      <w:szCs w:val="20"/>
                    </w:rPr>
                    <w:t>м.Городок ЗДО №4</w:t>
                  </w:r>
                </w:p>
              </w:tc>
              <w:tc>
                <w:tcPr>
                  <w:tcW w:w="113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9,53</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1,906</w:t>
                  </w:r>
                </w:p>
              </w:tc>
            </w:tr>
            <w:tr w:rsidR="00C70791" w:rsidRPr="001B7A98" w:rsidTr="00C70791">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16</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rPr>
                  </w:pPr>
                  <w:r w:rsidRPr="00C70791">
                    <w:rPr>
                      <w:rFonts w:ascii="Times New Roman" w:hAnsi="Times New Roman" w:cs="Times New Roman"/>
                      <w:color w:val="000000"/>
                      <w:sz w:val="20"/>
                      <w:szCs w:val="20"/>
                    </w:rPr>
                    <w:t>с. Бартатів Будинок культури</w:t>
                  </w:r>
                </w:p>
              </w:tc>
              <w:tc>
                <w:tcPr>
                  <w:tcW w:w="1134" w:type="dxa"/>
                  <w:tcBorders>
                    <w:top w:val="single" w:sz="6" w:space="0" w:color="auto"/>
                    <w:left w:val="single" w:sz="6" w:space="0" w:color="auto"/>
                    <w:bottom w:val="single" w:sz="6" w:space="0" w:color="auto"/>
                    <w:right w:val="single" w:sz="6" w:space="0" w:color="auto"/>
                  </w:tcBorders>
                  <w:vAlign w:val="center"/>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0,24</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0,027</w:t>
                  </w:r>
                </w:p>
              </w:tc>
            </w:tr>
            <w:tr w:rsidR="00C70791" w:rsidRPr="001B7A98" w:rsidTr="00C70791">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17</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rPr>
                  </w:pPr>
                  <w:r w:rsidRPr="00C70791">
                    <w:rPr>
                      <w:rFonts w:ascii="Times New Roman" w:hAnsi="Times New Roman" w:cs="Times New Roman"/>
                      <w:color w:val="000000"/>
                      <w:sz w:val="20"/>
                      <w:szCs w:val="20"/>
                    </w:rPr>
                    <w:t>с. Братковичі Будинок культури</w:t>
                  </w:r>
                </w:p>
              </w:tc>
              <w:tc>
                <w:tcPr>
                  <w:tcW w:w="1134" w:type="dxa"/>
                  <w:tcBorders>
                    <w:top w:val="single" w:sz="6" w:space="0" w:color="auto"/>
                    <w:left w:val="single" w:sz="6" w:space="0" w:color="auto"/>
                    <w:bottom w:val="single" w:sz="6" w:space="0" w:color="auto"/>
                    <w:right w:val="single" w:sz="6" w:space="0" w:color="auto"/>
                  </w:tcBorders>
                  <w:vAlign w:val="center"/>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1,1</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0,126</w:t>
                  </w:r>
                </w:p>
              </w:tc>
            </w:tr>
            <w:tr w:rsidR="00C70791" w:rsidRPr="001B7A98" w:rsidTr="00C70791">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18</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rPr>
                  </w:pPr>
                  <w:r w:rsidRPr="00C70791">
                    <w:rPr>
                      <w:rFonts w:ascii="Times New Roman" w:hAnsi="Times New Roman" w:cs="Times New Roman"/>
                      <w:color w:val="000000"/>
                      <w:sz w:val="20"/>
                      <w:szCs w:val="20"/>
                    </w:rPr>
                    <w:t>м. Городок, М-н Гайдамаків, 5 Будинок культури</w:t>
                  </w:r>
                </w:p>
              </w:tc>
              <w:tc>
                <w:tcPr>
                  <w:tcW w:w="1134" w:type="dxa"/>
                  <w:tcBorders>
                    <w:top w:val="single" w:sz="6" w:space="0" w:color="auto"/>
                    <w:left w:val="single" w:sz="6" w:space="0" w:color="auto"/>
                    <w:bottom w:val="single" w:sz="6" w:space="0" w:color="auto"/>
                    <w:right w:val="single" w:sz="6" w:space="0" w:color="auto"/>
                  </w:tcBorders>
                  <w:vAlign w:val="center"/>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0,52</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0,059</w:t>
                  </w:r>
                </w:p>
              </w:tc>
            </w:tr>
            <w:tr w:rsidR="00C70791" w:rsidRPr="001B7A98" w:rsidTr="00C70791">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19</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rPr>
                  </w:pPr>
                  <w:r w:rsidRPr="00C70791">
                    <w:rPr>
                      <w:rFonts w:ascii="Times New Roman" w:hAnsi="Times New Roman" w:cs="Times New Roman"/>
                      <w:color w:val="000000"/>
                      <w:sz w:val="20"/>
                      <w:szCs w:val="20"/>
                    </w:rPr>
                    <w:t>м. Городок, вул.Мартовича, бібліотека</w:t>
                  </w:r>
                </w:p>
              </w:tc>
              <w:tc>
                <w:tcPr>
                  <w:tcW w:w="1134" w:type="dxa"/>
                  <w:tcBorders>
                    <w:top w:val="single" w:sz="6" w:space="0" w:color="auto"/>
                    <w:left w:val="single" w:sz="6" w:space="0" w:color="auto"/>
                    <w:bottom w:val="single" w:sz="6" w:space="0" w:color="auto"/>
                    <w:right w:val="single" w:sz="6" w:space="0" w:color="auto"/>
                  </w:tcBorders>
                  <w:vAlign w:val="center"/>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0,52</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0,059</w:t>
                  </w:r>
                </w:p>
              </w:tc>
            </w:tr>
            <w:tr w:rsidR="00C70791" w:rsidRPr="001B7A98" w:rsidTr="00C70791">
              <w:trPr>
                <w:trHeight w:val="551"/>
              </w:trPr>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20</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rPr>
                  </w:pPr>
                  <w:r w:rsidRPr="00C70791">
                    <w:rPr>
                      <w:rFonts w:ascii="Times New Roman" w:hAnsi="Times New Roman" w:cs="Times New Roman"/>
                      <w:color w:val="000000"/>
                      <w:sz w:val="20"/>
                      <w:szCs w:val="20"/>
                    </w:rPr>
                    <w:t>м. Городок, вул.Львівська, 17 музична школа</w:t>
                  </w:r>
                </w:p>
              </w:tc>
              <w:tc>
                <w:tcPr>
                  <w:tcW w:w="1134" w:type="dxa"/>
                  <w:tcBorders>
                    <w:top w:val="single" w:sz="6" w:space="0" w:color="auto"/>
                    <w:left w:val="single" w:sz="6" w:space="0" w:color="auto"/>
                    <w:bottom w:val="single" w:sz="6" w:space="0" w:color="auto"/>
                    <w:right w:val="single" w:sz="6" w:space="0" w:color="auto"/>
                  </w:tcBorders>
                  <w:vAlign w:val="center"/>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0,52</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0,059</w:t>
                  </w:r>
                </w:p>
              </w:tc>
            </w:tr>
            <w:tr w:rsidR="00C70791" w:rsidRPr="001B7A98" w:rsidTr="00C70791">
              <w:trPr>
                <w:trHeight w:val="378"/>
              </w:trPr>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21</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rPr>
                  </w:pPr>
                  <w:r w:rsidRPr="00C70791">
                    <w:rPr>
                      <w:rFonts w:ascii="Times New Roman" w:hAnsi="Times New Roman" w:cs="Times New Roman"/>
                      <w:color w:val="000000"/>
                      <w:sz w:val="20"/>
                      <w:szCs w:val="20"/>
                    </w:rPr>
                    <w:t>м.Городок, вул.Джерельна, 16</w:t>
                  </w:r>
                </w:p>
              </w:tc>
              <w:tc>
                <w:tcPr>
                  <w:tcW w:w="1134" w:type="dxa"/>
                  <w:tcBorders>
                    <w:top w:val="single" w:sz="6" w:space="0" w:color="auto"/>
                    <w:left w:val="single" w:sz="6" w:space="0" w:color="auto"/>
                    <w:bottom w:val="single" w:sz="6" w:space="0" w:color="auto"/>
                    <w:right w:val="single" w:sz="6" w:space="0" w:color="auto"/>
                  </w:tcBorders>
                  <w:vAlign w:val="center"/>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4,77</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1,101</w:t>
                  </w:r>
                </w:p>
              </w:tc>
            </w:tr>
            <w:tr w:rsidR="00C70791" w:rsidRPr="001B7A98" w:rsidTr="00C70791">
              <w:trPr>
                <w:trHeight w:val="438"/>
              </w:trPr>
              <w:tc>
                <w:tcPr>
                  <w:tcW w:w="567"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b/>
                      <w:color w:val="000000"/>
                      <w:sz w:val="20"/>
                      <w:szCs w:val="20"/>
                    </w:rPr>
                  </w:pPr>
                  <w:r w:rsidRPr="00C70791">
                    <w:rPr>
                      <w:rFonts w:ascii="Times New Roman" w:hAnsi="Times New Roman" w:cs="Times New Roman"/>
                      <w:b/>
                      <w:color w:val="000000"/>
                      <w:sz w:val="20"/>
                      <w:szCs w:val="20"/>
                    </w:rPr>
                    <w:t>22</w:t>
                  </w:r>
                </w:p>
              </w:tc>
              <w:tc>
                <w:tcPr>
                  <w:tcW w:w="2884"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rPr>
                      <w:rFonts w:ascii="Times New Roman" w:hAnsi="Times New Roman" w:cs="Times New Roman"/>
                      <w:color w:val="000000"/>
                      <w:sz w:val="20"/>
                      <w:szCs w:val="20"/>
                    </w:rPr>
                  </w:pPr>
                  <w:r w:rsidRPr="00C70791">
                    <w:rPr>
                      <w:rFonts w:ascii="Times New Roman" w:hAnsi="Times New Roman" w:cs="Times New Roman"/>
                      <w:color w:val="000000"/>
                      <w:sz w:val="20"/>
                      <w:szCs w:val="20"/>
                    </w:rPr>
                    <w:t>м.Городок, вул.Б.Хмельницького, 2</w:t>
                  </w:r>
                </w:p>
              </w:tc>
              <w:tc>
                <w:tcPr>
                  <w:tcW w:w="1134" w:type="dxa"/>
                  <w:tcBorders>
                    <w:top w:val="single" w:sz="6" w:space="0" w:color="auto"/>
                    <w:left w:val="single" w:sz="6" w:space="0" w:color="auto"/>
                    <w:bottom w:val="single" w:sz="6" w:space="0" w:color="auto"/>
                    <w:right w:val="single" w:sz="6" w:space="0" w:color="auto"/>
                  </w:tcBorders>
                  <w:vAlign w:val="center"/>
                </w:tcPr>
                <w:p w:rsidR="00C70791" w:rsidRPr="00C70791" w:rsidRDefault="00C70791" w:rsidP="000D440A">
                  <w:pPr>
                    <w:widowControl w:val="0"/>
                    <w:suppressAutoHyphens/>
                    <w:autoSpaceDE w:val="0"/>
                    <w:jc w:val="center"/>
                    <w:rPr>
                      <w:rFonts w:ascii="Times New Roman" w:hAnsi="Times New Roman" w:cs="Times New Roman"/>
                      <w:color w:val="000000"/>
                      <w:sz w:val="20"/>
                      <w:szCs w:val="20"/>
                      <w:lang w:eastAsia="zh-CN"/>
                    </w:rPr>
                  </w:pPr>
                  <w:r w:rsidRPr="00C70791">
                    <w:rPr>
                      <w:rFonts w:ascii="Times New Roman" w:hAnsi="Times New Roman" w:cs="Times New Roman"/>
                      <w:color w:val="000000"/>
                      <w:sz w:val="20"/>
                      <w:szCs w:val="20"/>
                      <w:lang w:eastAsia="zh-CN"/>
                    </w:rPr>
                    <w:t>0,52</w:t>
                  </w:r>
                </w:p>
              </w:tc>
              <w:tc>
                <w:tcPr>
                  <w:tcW w:w="1559" w:type="dxa"/>
                  <w:tcBorders>
                    <w:top w:val="single" w:sz="6" w:space="0" w:color="auto"/>
                    <w:left w:val="single" w:sz="6" w:space="0" w:color="auto"/>
                    <w:bottom w:val="single" w:sz="6" w:space="0" w:color="auto"/>
                    <w:right w:val="single" w:sz="6" w:space="0" w:color="auto"/>
                  </w:tcBorders>
                </w:tcPr>
                <w:p w:rsidR="00C70791" w:rsidRPr="00C70791" w:rsidRDefault="00C70791" w:rsidP="000D440A">
                  <w:pPr>
                    <w:jc w:val="center"/>
                    <w:rPr>
                      <w:rFonts w:ascii="Times New Roman" w:hAnsi="Times New Roman" w:cs="Times New Roman"/>
                      <w:color w:val="000000"/>
                      <w:sz w:val="20"/>
                      <w:szCs w:val="20"/>
                    </w:rPr>
                  </w:pPr>
                  <w:r w:rsidRPr="00C70791">
                    <w:rPr>
                      <w:rFonts w:ascii="Times New Roman" w:hAnsi="Times New Roman" w:cs="Times New Roman"/>
                      <w:color w:val="000000"/>
                      <w:sz w:val="20"/>
                      <w:szCs w:val="20"/>
                    </w:rPr>
                    <w:t>0,059</w:t>
                  </w:r>
                </w:p>
              </w:tc>
            </w:tr>
          </w:tbl>
          <w:p w:rsidR="00C70791" w:rsidRDefault="00C70791" w:rsidP="00385140">
            <w:pPr>
              <w:jc w:val="both"/>
              <w:rPr>
                <w:rFonts w:ascii="Times New Roman" w:hAnsi="Times New Roman" w:cs="Times New Roman"/>
                <w:color w:val="000000"/>
                <w:sz w:val="20"/>
                <w:szCs w:val="20"/>
              </w:rPr>
            </w:pPr>
          </w:p>
          <w:p w:rsidR="00385140" w:rsidRPr="00385140" w:rsidRDefault="00385140" w:rsidP="00385140">
            <w:pPr>
              <w:jc w:val="both"/>
              <w:rPr>
                <w:rFonts w:ascii="Times New Roman" w:hAnsi="Times New Roman" w:cs="Times New Roman"/>
                <w:b/>
                <w:i/>
                <w:color w:val="000000"/>
                <w:sz w:val="20"/>
                <w:szCs w:val="20"/>
              </w:rPr>
            </w:pPr>
            <w:r w:rsidRPr="0062097F">
              <w:rPr>
                <w:rFonts w:ascii="Times New Roman" w:hAnsi="Times New Roman" w:cs="Times New Roman"/>
                <w:b/>
                <w:i/>
                <w:color w:val="000000"/>
                <w:sz w:val="20"/>
                <w:szCs w:val="20"/>
              </w:rPr>
              <w:t xml:space="preserve">Разом обсяги закупівлі на 2023 рік: </w:t>
            </w:r>
            <w:r w:rsidR="0062097F" w:rsidRPr="0062097F">
              <w:rPr>
                <w:rFonts w:ascii="Times New Roman" w:hAnsi="Times New Roman" w:cs="Times New Roman"/>
                <w:b/>
                <w:i/>
                <w:color w:val="000000"/>
                <w:sz w:val="20"/>
                <w:szCs w:val="20"/>
              </w:rPr>
              <w:t xml:space="preserve">114, 336 </w:t>
            </w:r>
            <w:r w:rsidR="009C5CDA" w:rsidRPr="0062097F">
              <w:rPr>
                <w:rFonts w:ascii="Times New Roman" w:hAnsi="Times New Roman" w:cs="Times New Roman"/>
                <w:b/>
                <w:i/>
                <w:color w:val="000000"/>
                <w:sz w:val="20"/>
                <w:szCs w:val="20"/>
              </w:rPr>
              <w:t xml:space="preserve"> т.</w:t>
            </w:r>
          </w:p>
          <w:p w:rsidR="0082391D" w:rsidRDefault="0082391D" w:rsidP="002C6A06">
            <w:pPr>
              <w:widowControl w:val="0"/>
              <w:ind w:right="120"/>
              <w:jc w:val="both"/>
              <w:rPr>
                <w:rFonts w:ascii="Times New Roman" w:eastAsia="Times New Roman" w:hAnsi="Times New Roman" w:cs="Times New Roman"/>
                <w:i/>
                <w:color w:val="4A86E8"/>
                <w:sz w:val="24"/>
                <w:szCs w:val="24"/>
                <w:highlight w:val="white"/>
              </w:rPr>
            </w:pPr>
          </w:p>
        </w:tc>
      </w:tr>
      <w:tr w:rsidR="0082391D">
        <w:trPr>
          <w:trHeight w:val="645"/>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2391D" w:rsidRDefault="00C70791" w:rsidP="00C7079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01 квітня по </w:t>
            </w:r>
            <w:r w:rsidR="00E31E16" w:rsidRPr="002C6A06">
              <w:rPr>
                <w:rFonts w:ascii="Times New Roman" w:eastAsia="Times New Roman" w:hAnsi="Times New Roman" w:cs="Times New Roman"/>
                <w:color w:val="000000"/>
                <w:sz w:val="24"/>
                <w:szCs w:val="24"/>
              </w:rPr>
              <w:t>31 грудня  20</w:t>
            </w:r>
            <w:r w:rsidR="002C6A06">
              <w:rPr>
                <w:rFonts w:ascii="Times New Roman" w:eastAsia="Times New Roman" w:hAnsi="Times New Roman" w:cs="Times New Roman"/>
                <w:color w:val="000000"/>
                <w:sz w:val="24"/>
                <w:szCs w:val="24"/>
              </w:rPr>
              <w:t>23</w:t>
            </w:r>
            <w:r w:rsidR="00E31E16" w:rsidRPr="002C6A06">
              <w:rPr>
                <w:rFonts w:ascii="Times New Roman" w:eastAsia="Times New Roman" w:hAnsi="Times New Roman" w:cs="Times New Roman"/>
                <w:color w:val="000000"/>
                <w:sz w:val="24"/>
                <w:szCs w:val="24"/>
              </w:rPr>
              <w:t xml:space="preserve"> року включно</w:t>
            </w:r>
            <w:r w:rsidR="00E31E16">
              <w:rPr>
                <w:rFonts w:ascii="Times New Roman" w:eastAsia="Times New Roman" w:hAnsi="Times New Roman" w:cs="Times New Roman"/>
                <w:color w:val="000000"/>
                <w:sz w:val="24"/>
                <w:szCs w:val="24"/>
              </w:rPr>
              <w:t xml:space="preserve"> </w:t>
            </w:r>
          </w:p>
        </w:tc>
      </w:tr>
      <w:tr w:rsidR="0082391D">
        <w:trPr>
          <w:trHeight w:val="841"/>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2391D" w:rsidRDefault="00E31E1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2391D" w:rsidRDefault="00E31E1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Pr>
                <w:rFonts w:ascii="Times New Roman" w:eastAsia="Times New Roman" w:hAnsi="Times New Roman" w:cs="Times New Roman"/>
                <w:color w:val="000000"/>
                <w:sz w:val="24"/>
                <w:szCs w:val="24"/>
              </w:rPr>
              <w:lastRenderedPageBreak/>
              <w:t>загальноприйнятого застосування.</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2391D" w:rsidRDefault="00E31E1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391D">
        <w:trPr>
          <w:trHeight w:val="501"/>
          <w:jc w:val="center"/>
        </w:trPr>
        <w:tc>
          <w:tcPr>
            <w:tcW w:w="9960" w:type="dxa"/>
            <w:gridSpan w:val="3"/>
            <w:vAlign w:val="center"/>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2391D">
        <w:trPr>
          <w:trHeight w:val="1975"/>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2391D" w:rsidRDefault="00E31E1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2391D" w:rsidRDefault="00E31E1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2391D">
        <w:trPr>
          <w:trHeight w:val="480"/>
          <w:jc w:val="center"/>
        </w:trPr>
        <w:tc>
          <w:tcPr>
            <w:tcW w:w="9960" w:type="dxa"/>
            <w:gridSpan w:val="3"/>
            <w:vAlign w:val="center"/>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2391D" w:rsidRDefault="00E31E1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2391D" w:rsidRDefault="00E31E16" w:rsidP="007C7F8F">
            <w:pPr>
              <w:widowControl w:val="0"/>
              <w:numPr>
                <w:ilvl w:val="0"/>
                <w:numId w:val="3"/>
              </w:numPr>
              <w:ind w:left="57" w:firstLine="3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2391D" w:rsidRDefault="00E31E16" w:rsidP="007C7F8F">
            <w:pPr>
              <w:widowControl w:val="0"/>
              <w:numPr>
                <w:ilvl w:val="0"/>
                <w:numId w:val="3"/>
              </w:numPr>
              <w:ind w:left="57" w:firstLine="3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2391D" w:rsidRPr="009B54AF" w:rsidRDefault="00E31E16" w:rsidP="007C7F8F">
            <w:pPr>
              <w:widowControl w:val="0"/>
              <w:numPr>
                <w:ilvl w:val="0"/>
                <w:numId w:val="3"/>
              </w:numPr>
              <w:ind w:left="57" w:firstLine="303"/>
              <w:jc w:val="both"/>
              <w:rPr>
                <w:rFonts w:ascii="Times New Roman" w:eastAsia="Times New Roman" w:hAnsi="Times New Roman" w:cs="Times New Roman"/>
                <w:color w:val="000000" w:themeColor="text1"/>
                <w:sz w:val="24"/>
                <w:szCs w:val="24"/>
              </w:rPr>
            </w:pPr>
            <w:r w:rsidRPr="009B54A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B54AF">
              <w:rPr>
                <w:rFonts w:ascii="Times New Roman" w:eastAsia="Times New Roman" w:hAnsi="Times New Roman" w:cs="Times New Roman"/>
                <w:i/>
                <w:color w:val="000000" w:themeColor="text1"/>
                <w:sz w:val="24"/>
                <w:szCs w:val="24"/>
              </w:rPr>
              <w:t>(у разі встановлення даної вимоги в Додатку 2),</w:t>
            </w:r>
            <w:r w:rsidRPr="009B54AF">
              <w:rPr>
                <w:rFonts w:ascii="Times New Roman" w:eastAsia="Times New Roman" w:hAnsi="Times New Roman" w:cs="Times New Roman"/>
                <w:color w:val="000000" w:themeColor="text1"/>
                <w:sz w:val="24"/>
                <w:szCs w:val="24"/>
              </w:rPr>
              <w:t xml:space="preserve"> — </w:t>
            </w:r>
            <w:r w:rsidRPr="009B54AF">
              <w:rPr>
                <w:rFonts w:ascii="Times New Roman" w:eastAsia="Times New Roman" w:hAnsi="Times New Roman" w:cs="Times New Roman"/>
                <w:b/>
                <w:i/>
                <w:color w:val="000000" w:themeColor="text1"/>
                <w:sz w:val="24"/>
                <w:szCs w:val="24"/>
              </w:rPr>
              <w:t>згідно з Додатком 2</w:t>
            </w:r>
            <w:r w:rsidRPr="009B54AF">
              <w:rPr>
                <w:rFonts w:ascii="Times New Roman" w:eastAsia="Times New Roman" w:hAnsi="Times New Roman" w:cs="Times New Roman"/>
                <w:color w:val="000000" w:themeColor="text1"/>
                <w:sz w:val="24"/>
                <w:szCs w:val="24"/>
              </w:rPr>
              <w:t xml:space="preserve"> до тендерної документації;</w:t>
            </w:r>
          </w:p>
          <w:p w:rsidR="0082391D" w:rsidRPr="009B54AF" w:rsidRDefault="00E31E16" w:rsidP="007C7F8F">
            <w:pPr>
              <w:widowControl w:val="0"/>
              <w:numPr>
                <w:ilvl w:val="0"/>
                <w:numId w:val="3"/>
              </w:numPr>
              <w:ind w:left="57" w:firstLine="303"/>
              <w:jc w:val="both"/>
              <w:rPr>
                <w:rFonts w:ascii="Times New Roman" w:eastAsia="Times New Roman" w:hAnsi="Times New Roman" w:cs="Times New Roman"/>
                <w:color w:val="000000" w:themeColor="text1"/>
                <w:sz w:val="24"/>
                <w:szCs w:val="24"/>
              </w:rPr>
            </w:pPr>
            <w:r w:rsidRPr="009B54AF">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9B54AF">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9B54AF">
              <w:rPr>
                <w:rFonts w:ascii="Times New Roman" w:eastAsia="Times New Roman" w:hAnsi="Times New Roman" w:cs="Times New Roman"/>
                <w:color w:val="000000" w:themeColor="text1"/>
                <w:sz w:val="24"/>
                <w:szCs w:val="24"/>
              </w:rPr>
              <w:t>;</w:t>
            </w:r>
          </w:p>
          <w:p w:rsidR="0082391D" w:rsidRPr="009B54AF" w:rsidRDefault="00E31E16" w:rsidP="007C7F8F">
            <w:pPr>
              <w:widowControl w:val="0"/>
              <w:numPr>
                <w:ilvl w:val="0"/>
                <w:numId w:val="3"/>
              </w:numPr>
              <w:ind w:left="57" w:firstLine="303"/>
              <w:jc w:val="both"/>
              <w:rPr>
                <w:rFonts w:ascii="Times New Roman" w:eastAsia="Times New Roman" w:hAnsi="Times New Roman" w:cs="Times New Roman"/>
                <w:color w:val="000000" w:themeColor="text1"/>
                <w:sz w:val="24"/>
                <w:szCs w:val="24"/>
              </w:rPr>
            </w:pPr>
            <w:r w:rsidRPr="009B54AF">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w:t>
            </w:r>
            <w:r w:rsidRPr="009B54AF">
              <w:rPr>
                <w:rFonts w:ascii="Times New Roman" w:eastAsia="Times New Roman" w:hAnsi="Times New Roman" w:cs="Times New Roman"/>
                <w:color w:val="000000" w:themeColor="text1"/>
                <w:sz w:val="24"/>
                <w:szCs w:val="24"/>
              </w:rPr>
              <w:lastRenderedPageBreak/>
              <w:t xml:space="preserve">«Інформація про субпідрядника/співвиконавця» даного Розділу) </w:t>
            </w:r>
            <w:r w:rsidRPr="009B54AF">
              <w:rPr>
                <w:rFonts w:ascii="Times New Roman" w:eastAsia="Times New Roman" w:hAnsi="Times New Roman" w:cs="Times New Roman"/>
                <w:i/>
                <w:color w:val="000000" w:themeColor="text1"/>
                <w:sz w:val="24"/>
                <w:szCs w:val="24"/>
              </w:rPr>
              <w:t>(застосовується для робіт або послуг)</w:t>
            </w:r>
            <w:r w:rsidRPr="009B54AF">
              <w:rPr>
                <w:rFonts w:ascii="Times New Roman" w:eastAsia="Times New Roman" w:hAnsi="Times New Roman" w:cs="Times New Roman"/>
                <w:color w:val="000000" w:themeColor="text1"/>
                <w:sz w:val="24"/>
                <w:szCs w:val="24"/>
              </w:rPr>
              <w:t>;</w:t>
            </w:r>
          </w:p>
          <w:p w:rsidR="0082391D" w:rsidRDefault="00E31E16" w:rsidP="007C7F8F">
            <w:pPr>
              <w:widowControl w:val="0"/>
              <w:numPr>
                <w:ilvl w:val="0"/>
                <w:numId w:val="3"/>
              </w:numPr>
              <w:ind w:left="57" w:firstLine="3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2391D" w:rsidRDefault="00E31E16" w:rsidP="007C7F8F">
            <w:pPr>
              <w:widowControl w:val="0"/>
              <w:numPr>
                <w:ilvl w:val="0"/>
                <w:numId w:val="3"/>
              </w:numPr>
              <w:ind w:left="57" w:firstLine="3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2391D" w:rsidRDefault="00E31E1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2391D" w:rsidRPr="009B54AF" w:rsidRDefault="00E31E16">
            <w:pPr>
              <w:widowControl w:val="0"/>
              <w:jc w:val="both"/>
              <w:rPr>
                <w:rFonts w:ascii="Times New Roman" w:eastAsia="Times New Roman" w:hAnsi="Times New Roman" w:cs="Times New Roman"/>
                <w:b/>
                <w:color w:val="000000" w:themeColor="text1"/>
                <w:sz w:val="24"/>
                <w:szCs w:val="24"/>
              </w:rPr>
            </w:pPr>
            <w:r w:rsidRPr="009B54AF">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2391D" w:rsidRDefault="00E31E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2391D" w:rsidRDefault="00E31E1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2391D" w:rsidRDefault="00E31E1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2391D" w:rsidRDefault="00E31E1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391D" w:rsidRPr="00B55531" w:rsidRDefault="00E31E16">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B5553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2391D" w:rsidRPr="00B55531" w:rsidRDefault="00E31E16">
            <w:pPr>
              <w:jc w:val="both"/>
              <w:rPr>
                <w:rFonts w:ascii="Times New Roman" w:eastAsia="Times New Roman" w:hAnsi="Times New Roman" w:cs="Times New Roman"/>
                <w:color w:val="000000"/>
                <w:sz w:val="24"/>
                <w:szCs w:val="24"/>
              </w:rPr>
            </w:pPr>
            <w:r w:rsidRPr="00B55531">
              <w:rPr>
                <w:rFonts w:ascii="Times New Roman" w:eastAsia="Times New Roman" w:hAnsi="Times New Roman" w:cs="Times New Roman"/>
                <w:color w:val="000000"/>
                <w:sz w:val="24"/>
                <w:szCs w:val="24"/>
              </w:rPr>
              <w:t>1) документи мають бути чіткими та розбірливими для читання;</w:t>
            </w:r>
          </w:p>
          <w:p w:rsidR="0082391D" w:rsidRPr="00B55531" w:rsidRDefault="00E31E16">
            <w:pPr>
              <w:jc w:val="both"/>
              <w:rPr>
                <w:rFonts w:ascii="Times New Roman" w:eastAsia="Times New Roman" w:hAnsi="Times New Roman" w:cs="Times New Roman"/>
                <w:color w:val="000000"/>
                <w:sz w:val="24"/>
                <w:szCs w:val="24"/>
              </w:rPr>
            </w:pPr>
            <w:r w:rsidRPr="00B5553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55531">
              <w:rPr>
                <w:rFonts w:ascii="Times New Roman" w:eastAsia="Times New Roman" w:hAnsi="Times New Roman" w:cs="Times New Roman"/>
                <w:sz w:val="24"/>
                <w:szCs w:val="24"/>
              </w:rPr>
              <w:t>сом (УЕП)</w:t>
            </w:r>
            <w:r w:rsidRPr="00B55531">
              <w:rPr>
                <w:rFonts w:ascii="Times New Roman" w:eastAsia="Times New Roman" w:hAnsi="Times New Roman" w:cs="Times New Roman"/>
                <w:color w:val="000000"/>
                <w:sz w:val="24"/>
                <w:szCs w:val="24"/>
              </w:rPr>
              <w:t>;</w:t>
            </w:r>
          </w:p>
          <w:p w:rsidR="0082391D" w:rsidRPr="00B55531" w:rsidRDefault="00E31E16">
            <w:pPr>
              <w:jc w:val="both"/>
              <w:rPr>
                <w:rFonts w:ascii="Times New Roman" w:eastAsia="Times New Roman" w:hAnsi="Times New Roman" w:cs="Times New Roman"/>
                <w:color w:val="000000"/>
                <w:sz w:val="24"/>
                <w:szCs w:val="24"/>
              </w:rPr>
            </w:pPr>
            <w:r w:rsidRPr="00B5553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2391D" w:rsidRPr="00B55531" w:rsidRDefault="00E31E16">
            <w:pPr>
              <w:jc w:val="both"/>
              <w:rPr>
                <w:rFonts w:ascii="Times New Roman" w:eastAsia="Times New Roman" w:hAnsi="Times New Roman" w:cs="Times New Roman"/>
                <w:color w:val="000000"/>
                <w:sz w:val="24"/>
                <w:szCs w:val="24"/>
              </w:rPr>
            </w:pPr>
            <w:r w:rsidRPr="00B55531">
              <w:rPr>
                <w:rFonts w:ascii="Times New Roman" w:eastAsia="Times New Roman" w:hAnsi="Times New Roman" w:cs="Times New Roman"/>
                <w:color w:val="000000"/>
                <w:sz w:val="24"/>
                <w:szCs w:val="24"/>
              </w:rPr>
              <w:t>Винятки:</w:t>
            </w:r>
          </w:p>
          <w:p w:rsidR="0082391D" w:rsidRPr="00B55531" w:rsidRDefault="00E31E16">
            <w:pPr>
              <w:jc w:val="both"/>
              <w:rPr>
                <w:rFonts w:ascii="Times New Roman" w:eastAsia="Times New Roman" w:hAnsi="Times New Roman" w:cs="Times New Roman"/>
                <w:color w:val="000000"/>
                <w:sz w:val="24"/>
                <w:szCs w:val="24"/>
              </w:rPr>
            </w:pPr>
            <w:r w:rsidRPr="00B55531">
              <w:rPr>
                <w:rFonts w:ascii="Times New Roman" w:eastAsia="Times New Roman" w:hAnsi="Times New Roman" w:cs="Times New Roman"/>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2391D" w:rsidRPr="00B55531" w:rsidRDefault="00E31E16">
            <w:pPr>
              <w:widowControl w:val="0"/>
              <w:jc w:val="both"/>
              <w:rPr>
                <w:rFonts w:ascii="Times New Roman" w:eastAsia="Times New Roman" w:hAnsi="Times New Roman" w:cs="Times New Roman"/>
                <w:color w:val="000000"/>
                <w:sz w:val="24"/>
                <w:szCs w:val="24"/>
              </w:rPr>
            </w:pPr>
            <w:r w:rsidRPr="00B5553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2391D" w:rsidRPr="00B55531" w:rsidRDefault="00E31E16">
            <w:pPr>
              <w:widowControl w:val="0"/>
              <w:ind w:left="40" w:hanging="20"/>
              <w:jc w:val="both"/>
              <w:rPr>
                <w:rFonts w:ascii="Times New Roman" w:eastAsia="Times New Roman" w:hAnsi="Times New Roman" w:cs="Times New Roman"/>
                <w:sz w:val="24"/>
                <w:szCs w:val="24"/>
              </w:rPr>
            </w:pPr>
            <w:r w:rsidRPr="00B5553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5553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2391D" w:rsidRPr="00B55531" w:rsidRDefault="00E31E16">
            <w:pPr>
              <w:widowControl w:val="0"/>
              <w:ind w:left="40" w:hanging="20"/>
              <w:jc w:val="both"/>
              <w:rPr>
                <w:rFonts w:ascii="Times New Roman" w:eastAsia="Times New Roman" w:hAnsi="Times New Roman" w:cs="Times New Roman"/>
                <w:color w:val="000000"/>
                <w:sz w:val="24"/>
                <w:szCs w:val="24"/>
              </w:rPr>
            </w:pPr>
            <w:r w:rsidRPr="00B55531">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2391D" w:rsidRDefault="00E31E16">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2391D" w:rsidRDefault="00E31E16">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2391D" w:rsidRDefault="00E31E16">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82391D">
        <w:trPr>
          <w:trHeight w:val="913"/>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2391D" w:rsidRDefault="00E31E16">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2391D" w:rsidRDefault="00E31E1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82391D" w:rsidRDefault="0082391D">
            <w:pPr>
              <w:widowControl w:val="0"/>
              <w:shd w:val="clear" w:color="auto" w:fill="FFFFFF"/>
              <w:ind w:right="120"/>
              <w:jc w:val="both"/>
              <w:rPr>
                <w:rFonts w:ascii="Times New Roman" w:eastAsia="Times New Roman" w:hAnsi="Times New Roman" w:cs="Times New Roman"/>
                <w:sz w:val="24"/>
                <w:szCs w:val="24"/>
              </w:rPr>
            </w:pPr>
          </w:p>
          <w:p w:rsidR="0082391D" w:rsidRDefault="0082391D">
            <w:pPr>
              <w:widowControl w:val="0"/>
              <w:jc w:val="both"/>
              <w:rPr>
                <w:rFonts w:ascii="Times New Roman" w:eastAsia="Times New Roman" w:hAnsi="Times New Roman" w:cs="Times New Roman"/>
                <w:sz w:val="24"/>
                <w:szCs w:val="24"/>
              </w:rPr>
            </w:pPr>
          </w:p>
        </w:tc>
      </w:tr>
      <w:tr w:rsidR="0082391D">
        <w:trPr>
          <w:trHeight w:val="560"/>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2391D" w:rsidRPr="00B55531" w:rsidRDefault="00E31E1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5784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r w:rsidR="00D91D56" w:rsidRPr="00B55531">
              <w:rPr>
                <w:rFonts w:ascii="Times New Roman" w:eastAsia="Times New Roman" w:hAnsi="Times New Roman" w:cs="Times New Roman"/>
                <w:b/>
                <w:sz w:val="24"/>
                <w:szCs w:val="24"/>
              </w:rPr>
              <w:t>Учасник повинен зазначити термін дії свої пропозиції</w:t>
            </w:r>
            <w:r w:rsidR="00B55531">
              <w:rPr>
                <w:rFonts w:ascii="Times New Roman" w:eastAsia="Times New Roman" w:hAnsi="Times New Roman" w:cs="Times New Roman"/>
                <w:b/>
                <w:sz w:val="24"/>
                <w:szCs w:val="24"/>
              </w:rPr>
              <w:t xml:space="preserve"> у довільній формі</w:t>
            </w:r>
            <w:r w:rsidR="00D91D56" w:rsidRPr="00B55531">
              <w:rPr>
                <w:rFonts w:ascii="Times New Roman" w:eastAsia="Times New Roman" w:hAnsi="Times New Roman" w:cs="Times New Roman"/>
                <w:b/>
                <w:sz w:val="24"/>
                <w:szCs w:val="24"/>
              </w:rPr>
              <w:t>.</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2391D" w:rsidRDefault="00E31E1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2391D" w:rsidRDefault="00E31E1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якої не знято або не погашено у встановленому законом порядку;</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2391D" w:rsidRDefault="00E31E16">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391D" w:rsidRDefault="00E31E1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2391D" w:rsidRDefault="00E31E16">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Pr>
                <w:rFonts w:ascii="Times New Roman" w:eastAsia="Times New Roman" w:hAnsi="Times New Roman" w:cs="Times New Roman"/>
                <w:sz w:val="24"/>
                <w:szCs w:val="24"/>
                <w:highlight w:val="white"/>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2391D" w:rsidRDefault="00E31E16" w:rsidP="00A578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57846">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B55531" w:rsidRPr="00B55531" w:rsidRDefault="00B55531" w:rsidP="00B55531">
            <w:pPr>
              <w:widowControl w:val="0"/>
              <w:ind w:right="120"/>
              <w:jc w:val="both"/>
              <w:rPr>
                <w:rFonts w:ascii="Times New Roman" w:eastAsia="Times New Roman" w:hAnsi="Times New Roman" w:cs="Times New Roman"/>
                <w:color w:val="000000"/>
                <w:sz w:val="24"/>
                <w:szCs w:val="24"/>
              </w:rPr>
            </w:pPr>
            <w:r w:rsidRPr="00B55531">
              <w:rPr>
                <w:rFonts w:ascii="Times New Roman" w:eastAsia="Times New Roman" w:hAnsi="Times New Roman" w:cs="Times New Roman"/>
                <w:color w:val="000000"/>
                <w:sz w:val="24"/>
                <w:szCs w:val="24"/>
              </w:rPr>
              <w:t>Відповідно до  ч.7 статті 17 Закону у  разі якщо учасник закупівлі має намір залучити спроможності інших суб’єктів господарювання як субпідрядників/ співвиконавців (у разі закупівлі робіт або послуг). Для підтвердження його(їх)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  Учасник подає наступні відомості:</w:t>
            </w:r>
          </w:p>
          <w:p w:rsidR="00B55531" w:rsidRPr="00B55531" w:rsidRDefault="00B55531" w:rsidP="00B55531">
            <w:pPr>
              <w:widowControl w:val="0"/>
              <w:ind w:right="120"/>
              <w:jc w:val="both"/>
              <w:rPr>
                <w:rFonts w:ascii="Times New Roman" w:eastAsia="Times New Roman" w:hAnsi="Times New Roman" w:cs="Times New Roman"/>
                <w:color w:val="000000"/>
                <w:sz w:val="24"/>
                <w:szCs w:val="24"/>
              </w:rPr>
            </w:pPr>
            <w:r w:rsidRPr="00B55531">
              <w:rPr>
                <w:rFonts w:ascii="Times New Roman" w:eastAsia="Times New Roman" w:hAnsi="Times New Roman" w:cs="Times New Roman"/>
                <w:color w:val="000000"/>
                <w:sz w:val="24"/>
                <w:szCs w:val="24"/>
              </w:rPr>
              <w:t>- найменування субпідрядника;</w:t>
            </w:r>
          </w:p>
          <w:p w:rsidR="00B55531" w:rsidRPr="00B55531" w:rsidRDefault="00B55531" w:rsidP="00B55531">
            <w:pPr>
              <w:widowControl w:val="0"/>
              <w:ind w:right="120"/>
              <w:jc w:val="both"/>
              <w:rPr>
                <w:rFonts w:ascii="Times New Roman" w:eastAsia="Times New Roman" w:hAnsi="Times New Roman" w:cs="Times New Roman"/>
                <w:color w:val="000000"/>
                <w:sz w:val="24"/>
                <w:szCs w:val="24"/>
              </w:rPr>
            </w:pPr>
            <w:r w:rsidRPr="00B55531">
              <w:rPr>
                <w:rFonts w:ascii="Times New Roman" w:eastAsia="Times New Roman" w:hAnsi="Times New Roman" w:cs="Times New Roman"/>
                <w:color w:val="000000"/>
                <w:sz w:val="24"/>
                <w:szCs w:val="24"/>
              </w:rPr>
              <w:t>- його місцезнаходження;</w:t>
            </w:r>
          </w:p>
          <w:p w:rsidR="00B55531" w:rsidRPr="00B55531" w:rsidRDefault="00B55531" w:rsidP="00B55531">
            <w:pPr>
              <w:widowControl w:val="0"/>
              <w:ind w:right="120"/>
              <w:jc w:val="both"/>
              <w:rPr>
                <w:rFonts w:ascii="Times New Roman" w:eastAsia="Times New Roman" w:hAnsi="Times New Roman" w:cs="Times New Roman"/>
                <w:color w:val="000000"/>
                <w:sz w:val="24"/>
                <w:szCs w:val="24"/>
              </w:rPr>
            </w:pPr>
            <w:r w:rsidRPr="00B55531">
              <w:rPr>
                <w:rFonts w:ascii="Times New Roman" w:eastAsia="Times New Roman" w:hAnsi="Times New Roman" w:cs="Times New Roman"/>
                <w:color w:val="000000"/>
                <w:sz w:val="24"/>
                <w:szCs w:val="24"/>
              </w:rPr>
              <w:t>- платіжні реквізити;</w:t>
            </w:r>
          </w:p>
          <w:p w:rsidR="00B55531" w:rsidRPr="00B55531" w:rsidRDefault="00B55531" w:rsidP="00B55531">
            <w:pPr>
              <w:widowControl w:val="0"/>
              <w:ind w:right="120"/>
              <w:jc w:val="both"/>
              <w:rPr>
                <w:rFonts w:ascii="Times New Roman" w:eastAsia="Times New Roman" w:hAnsi="Times New Roman" w:cs="Times New Roman"/>
                <w:color w:val="000000"/>
                <w:sz w:val="24"/>
                <w:szCs w:val="24"/>
              </w:rPr>
            </w:pPr>
            <w:r w:rsidRPr="00B55531">
              <w:rPr>
                <w:rFonts w:ascii="Times New Roman" w:eastAsia="Times New Roman" w:hAnsi="Times New Roman" w:cs="Times New Roman"/>
                <w:color w:val="000000"/>
                <w:sz w:val="24"/>
                <w:szCs w:val="24"/>
              </w:rPr>
              <w:t>- код за ЄДРПОУ (інформація підтверджується копією довідки чи відомостей з ЄДРПОУ про субпідрядну організацію);</w:t>
            </w:r>
          </w:p>
          <w:p w:rsidR="00B55531" w:rsidRPr="00B55531" w:rsidRDefault="00B55531" w:rsidP="00B55531">
            <w:pPr>
              <w:widowControl w:val="0"/>
              <w:ind w:right="120"/>
              <w:jc w:val="both"/>
              <w:rPr>
                <w:rFonts w:ascii="Times New Roman" w:eastAsia="Times New Roman" w:hAnsi="Times New Roman" w:cs="Times New Roman"/>
                <w:color w:val="000000"/>
                <w:sz w:val="24"/>
                <w:szCs w:val="24"/>
              </w:rPr>
            </w:pPr>
            <w:r w:rsidRPr="00B55531">
              <w:rPr>
                <w:rFonts w:ascii="Times New Roman" w:eastAsia="Times New Roman" w:hAnsi="Times New Roman" w:cs="Times New Roman"/>
                <w:color w:val="000000"/>
                <w:sz w:val="24"/>
                <w:szCs w:val="24"/>
              </w:rPr>
              <w:t>- види робіт, які передбачається доручити субпідряднику, орієнтовану вартість послуг/робіт субпідрядника у відсотках (%) до ціни пропозиції учасника .</w:t>
            </w:r>
          </w:p>
          <w:p w:rsidR="00B55531" w:rsidRPr="00B55531" w:rsidRDefault="00B55531" w:rsidP="00B55531">
            <w:pPr>
              <w:widowControl w:val="0"/>
              <w:ind w:right="120"/>
              <w:jc w:val="both"/>
              <w:rPr>
                <w:rFonts w:ascii="Times New Roman" w:eastAsia="Times New Roman" w:hAnsi="Times New Roman" w:cs="Times New Roman"/>
                <w:color w:val="000000"/>
                <w:sz w:val="24"/>
                <w:szCs w:val="24"/>
              </w:rPr>
            </w:pPr>
            <w:r w:rsidRPr="00B55531">
              <w:rPr>
                <w:rFonts w:ascii="Times New Roman" w:eastAsia="Times New Roman" w:hAnsi="Times New Roman" w:cs="Times New Roman"/>
                <w:color w:val="000000"/>
                <w:sz w:val="24"/>
                <w:szCs w:val="24"/>
              </w:rPr>
              <w:t>- копію(копії) всіх необхідних для виконання робіт та або надання послуг дозволів та ліцензій на відповідні види діяльності з переліком видів робі робіт, на які його заплановано залучити, відповідно до технічної специфікації, що наведене в Додатку № 3* (у разі якщо передбачено законодавством).</w:t>
            </w:r>
          </w:p>
          <w:p w:rsidR="00B55531" w:rsidRPr="00B55531" w:rsidRDefault="00B55531" w:rsidP="00B55531">
            <w:pPr>
              <w:widowControl w:val="0"/>
              <w:ind w:right="120"/>
              <w:jc w:val="both"/>
              <w:rPr>
                <w:rFonts w:ascii="Times New Roman" w:eastAsia="Times New Roman" w:hAnsi="Times New Roman" w:cs="Times New Roman"/>
                <w:color w:val="000000"/>
                <w:sz w:val="24"/>
                <w:szCs w:val="24"/>
              </w:rPr>
            </w:pPr>
            <w:r w:rsidRPr="00B55531">
              <w:rPr>
                <w:rFonts w:ascii="Times New Roman" w:eastAsia="Times New Roman" w:hAnsi="Times New Roman" w:cs="Times New Roman"/>
                <w:color w:val="000000"/>
                <w:sz w:val="24"/>
                <w:szCs w:val="24"/>
              </w:rPr>
              <w:t>*</w:t>
            </w:r>
            <w:r w:rsidRPr="00B55531">
              <w:rPr>
                <w:rFonts w:ascii="Times New Roman" w:eastAsia="Times New Roman" w:hAnsi="Times New Roman" w:cs="Times New Roman"/>
                <w:i/>
                <w:color w:val="000000"/>
                <w:sz w:val="24"/>
                <w:szCs w:val="24"/>
              </w:rPr>
              <w:t xml:space="preserve"> у разі, якщо даний вид робіт або послуг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82391D" w:rsidRPr="00B55531" w:rsidRDefault="00B55531" w:rsidP="00B55531">
            <w:pPr>
              <w:widowControl w:val="0"/>
              <w:ind w:right="120"/>
              <w:jc w:val="both"/>
              <w:rPr>
                <w:rFonts w:ascii="Times New Roman" w:eastAsia="Times New Roman" w:hAnsi="Times New Roman" w:cs="Times New Roman"/>
                <w:b/>
                <w:color w:val="000000"/>
                <w:sz w:val="24"/>
                <w:szCs w:val="24"/>
              </w:rPr>
            </w:pPr>
            <w:r w:rsidRPr="00B55531">
              <w:rPr>
                <w:rFonts w:ascii="Times New Roman" w:eastAsia="Times New Roman" w:hAnsi="Times New Roman" w:cs="Times New Roman"/>
                <w:b/>
                <w:color w:val="000000"/>
                <w:sz w:val="24"/>
                <w:szCs w:val="24"/>
              </w:rPr>
              <w:t>Якщо до виконання робіт або надання послуг Учасник не залучає субпідрядн(у)і  організац(ю)ї, то у складі пропозиції надається довідка в довільній формі.</w:t>
            </w:r>
          </w:p>
        </w:tc>
      </w:tr>
      <w:tr w:rsidR="0082391D">
        <w:trPr>
          <w:trHeight w:val="841"/>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391D">
        <w:trPr>
          <w:trHeight w:val="442"/>
          <w:jc w:val="center"/>
        </w:trPr>
        <w:tc>
          <w:tcPr>
            <w:tcW w:w="9960" w:type="dxa"/>
            <w:gridSpan w:val="3"/>
            <w:vAlign w:val="center"/>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2391D" w:rsidRDefault="00E31E16">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85140">
              <w:rPr>
                <w:rFonts w:ascii="Times New Roman" w:eastAsia="Times New Roman" w:hAnsi="Times New Roman" w:cs="Times New Roman"/>
                <w:b/>
                <w:color w:val="000000" w:themeColor="text1"/>
                <w:sz w:val="24"/>
                <w:szCs w:val="24"/>
              </w:rPr>
              <w:t>1</w:t>
            </w:r>
            <w:r w:rsidR="0062097F">
              <w:rPr>
                <w:rFonts w:ascii="Times New Roman" w:eastAsia="Times New Roman" w:hAnsi="Times New Roman" w:cs="Times New Roman"/>
                <w:b/>
                <w:color w:val="000000" w:themeColor="text1"/>
                <w:sz w:val="24"/>
                <w:szCs w:val="24"/>
              </w:rPr>
              <w:t>6</w:t>
            </w:r>
            <w:r w:rsidR="007C32A5">
              <w:rPr>
                <w:rFonts w:ascii="Times New Roman" w:eastAsia="Times New Roman" w:hAnsi="Times New Roman" w:cs="Times New Roman"/>
                <w:b/>
                <w:color w:val="000000" w:themeColor="text1"/>
                <w:sz w:val="24"/>
                <w:szCs w:val="24"/>
              </w:rPr>
              <w:t xml:space="preserve"> березня</w:t>
            </w:r>
            <w:r w:rsidR="00A57846" w:rsidRPr="00A57846">
              <w:rPr>
                <w:rFonts w:ascii="Times New Roman" w:eastAsia="Times New Roman" w:hAnsi="Times New Roman" w:cs="Times New Roman"/>
                <w:b/>
                <w:color w:val="000000" w:themeColor="text1"/>
                <w:sz w:val="24"/>
                <w:szCs w:val="24"/>
              </w:rPr>
              <w:t xml:space="preserve"> </w:t>
            </w:r>
            <w:r w:rsidRPr="00A57846">
              <w:rPr>
                <w:rFonts w:ascii="Times New Roman" w:eastAsia="Times New Roman" w:hAnsi="Times New Roman" w:cs="Times New Roman"/>
                <w:b/>
                <w:color w:val="000000" w:themeColor="text1"/>
                <w:sz w:val="24"/>
                <w:szCs w:val="24"/>
              </w:rPr>
              <w:t>20</w:t>
            </w:r>
            <w:r w:rsidR="00A57846" w:rsidRPr="00A57846">
              <w:rPr>
                <w:rFonts w:ascii="Times New Roman" w:eastAsia="Times New Roman" w:hAnsi="Times New Roman" w:cs="Times New Roman"/>
                <w:b/>
                <w:color w:val="000000" w:themeColor="text1"/>
                <w:sz w:val="24"/>
                <w:szCs w:val="24"/>
              </w:rPr>
              <w:t>23</w:t>
            </w:r>
            <w:r w:rsidRPr="00A57846">
              <w:rPr>
                <w:rFonts w:ascii="Times New Roman" w:eastAsia="Times New Roman" w:hAnsi="Times New Roman" w:cs="Times New Roman"/>
                <w:b/>
                <w:color w:val="000000" w:themeColor="text1"/>
                <w:sz w:val="24"/>
                <w:szCs w:val="24"/>
              </w:rPr>
              <w:t xml:space="preserve"> року до </w:t>
            </w:r>
            <w:r w:rsidR="00A57846" w:rsidRPr="00A57846">
              <w:rPr>
                <w:rFonts w:ascii="Times New Roman" w:eastAsia="Times New Roman" w:hAnsi="Times New Roman" w:cs="Times New Roman"/>
                <w:b/>
                <w:color w:val="000000" w:themeColor="text1"/>
                <w:sz w:val="24"/>
                <w:szCs w:val="24"/>
              </w:rPr>
              <w:t>00</w:t>
            </w:r>
            <w:r w:rsidRPr="00A57846">
              <w:rPr>
                <w:rFonts w:ascii="Times New Roman" w:eastAsia="Times New Roman" w:hAnsi="Times New Roman" w:cs="Times New Roman"/>
                <w:b/>
                <w:color w:val="000000" w:themeColor="text1"/>
                <w:sz w:val="24"/>
                <w:szCs w:val="24"/>
              </w:rPr>
              <w:t>:00 год.</w:t>
            </w:r>
            <w:r>
              <w:rPr>
                <w:rFonts w:ascii="Times New Roman" w:eastAsia="Times New Roman" w:hAnsi="Times New Roman" w:cs="Times New Roman"/>
                <w:color w:val="000000"/>
                <w:sz w:val="24"/>
                <w:szCs w:val="24"/>
              </w:rPr>
              <w:t xml:space="preserve"> </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2391D" w:rsidRDefault="00E31E1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2391D" w:rsidRDefault="00E31E16">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2391D">
        <w:trPr>
          <w:trHeight w:val="512"/>
          <w:jc w:val="center"/>
        </w:trPr>
        <w:tc>
          <w:tcPr>
            <w:tcW w:w="9960" w:type="dxa"/>
            <w:gridSpan w:val="3"/>
            <w:vAlign w:val="center"/>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2391D" w:rsidRDefault="00E31E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2391D" w:rsidRPr="00A57846" w:rsidRDefault="00E31E16">
            <w:pPr>
              <w:widowControl w:val="0"/>
              <w:jc w:val="both"/>
              <w:rPr>
                <w:rFonts w:ascii="Times New Roman" w:eastAsia="Times New Roman" w:hAnsi="Times New Roman" w:cs="Times New Roman"/>
                <w:color w:val="000000" w:themeColor="text1"/>
                <w:sz w:val="24"/>
                <w:szCs w:val="24"/>
              </w:rPr>
            </w:pPr>
            <w:r w:rsidRPr="00A57846">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2391D" w:rsidRPr="00A57846" w:rsidRDefault="00E31E16">
            <w:pPr>
              <w:widowControl w:val="0"/>
              <w:jc w:val="both"/>
              <w:rPr>
                <w:rFonts w:ascii="Times New Roman" w:eastAsia="Times New Roman" w:hAnsi="Times New Roman" w:cs="Times New Roman"/>
                <w:color w:val="000000" w:themeColor="text1"/>
                <w:sz w:val="24"/>
                <w:szCs w:val="24"/>
              </w:rPr>
            </w:pPr>
            <w:r w:rsidRPr="00A57846">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2391D" w:rsidRPr="00A57846" w:rsidRDefault="00E31E16">
            <w:pPr>
              <w:widowControl w:val="0"/>
              <w:jc w:val="both"/>
              <w:rPr>
                <w:rFonts w:ascii="Times New Roman" w:eastAsia="Times New Roman" w:hAnsi="Times New Roman" w:cs="Times New Roman"/>
                <w:b/>
                <w:color w:val="000000" w:themeColor="text1"/>
                <w:sz w:val="24"/>
                <w:szCs w:val="24"/>
              </w:rPr>
            </w:pPr>
            <w:r w:rsidRPr="00A57846">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2391D" w:rsidRPr="00A57846" w:rsidRDefault="00E31E16">
            <w:pPr>
              <w:widowControl w:val="0"/>
              <w:jc w:val="both"/>
              <w:rPr>
                <w:rFonts w:ascii="Times New Roman" w:eastAsia="Times New Roman" w:hAnsi="Times New Roman" w:cs="Times New Roman"/>
                <w:color w:val="000000" w:themeColor="text1"/>
                <w:sz w:val="24"/>
                <w:szCs w:val="24"/>
              </w:rPr>
            </w:pPr>
            <w:r w:rsidRPr="00A5784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82391D" w:rsidRDefault="00E31E16">
            <w:pPr>
              <w:widowControl w:val="0"/>
              <w:jc w:val="both"/>
              <w:rPr>
                <w:rFonts w:ascii="Times New Roman" w:eastAsia="Times New Roman" w:hAnsi="Times New Roman" w:cs="Times New Roman"/>
                <w:sz w:val="24"/>
                <w:szCs w:val="24"/>
              </w:rPr>
            </w:pPr>
            <w:r w:rsidRPr="00A57846">
              <w:rPr>
                <w:rFonts w:ascii="Times New Roman" w:eastAsia="Times New Roman" w:hAnsi="Times New Roman" w:cs="Times New Roman"/>
                <w:color w:val="000000" w:themeColor="text1"/>
                <w:sz w:val="24"/>
                <w:szCs w:val="24"/>
              </w:rPr>
              <w:lastRenderedPageBreak/>
              <w:t xml:space="preserve">Учасник визначає ціни на </w:t>
            </w:r>
            <w:r w:rsidRPr="00A57846">
              <w:rPr>
                <w:rFonts w:ascii="Times New Roman" w:eastAsia="Times New Roman" w:hAnsi="Times New Roman" w:cs="Times New Roman"/>
                <w:b/>
                <w:color w:val="000000" w:themeColor="text1"/>
                <w:sz w:val="24"/>
                <w:szCs w:val="24"/>
              </w:rPr>
              <w:t>товар/послуги/роботи</w:t>
            </w:r>
            <w:r w:rsidRPr="00A57846">
              <w:rPr>
                <w:rFonts w:ascii="Times New Roman" w:eastAsia="Times New Roman" w:hAnsi="Times New Roman" w:cs="Times New Roman"/>
                <w:color w:val="000000" w:themeColor="text1"/>
                <w:sz w:val="24"/>
                <w:szCs w:val="24"/>
              </w:rPr>
              <w:t xml:space="preserve">, що він пропонує </w:t>
            </w:r>
            <w:r w:rsidRPr="00A57846">
              <w:rPr>
                <w:rFonts w:ascii="Times New Roman" w:eastAsia="Times New Roman" w:hAnsi="Times New Roman" w:cs="Times New Roman"/>
                <w:b/>
                <w:color w:val="000000" w:themeColor="text1"/>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57846">
              <w:rPr>
                <w:rFonts w:ascii="Times New Roman" w:eastAsia="Times New Roman" w:hAnsi="Times New Roman" w:cs="Times New Roman"/>
                <w:color w:val="000000" w:themeColor="text1"/>
                <w:sz w:val="24"/>
                <w:szCs w:val="24"/>
              </w:rPr>
              <w:t xml:space="preserve">усіх інших витрат, передбачених для </w:t>
            </w:r>
            <w:r w:rsidRPr="00A57846">
              <w:rPr>
                <w:rFonts w:ascii="Times New Roman" w:eastAsia="Times New Roman" w:hAnsi="Times New Roman" w:cs="Times New Roman"/>
                <w:b/>
                <w:color w:val="000000" w:themeColor="text1"/>
                <w:sz w:val="24"/>
                <w:szCs w:val="24"/>
              </w:rPr>
              <w:t>товару/послуг/робіт</w:t>
            </w:r>
            <w:r w:rsidRPr="00A57846">
              <w:rPr>
                <w:rFonts w:ascii="Times New Roman" w:eastAsia="Times New Roman" w:hAnsi="Times New Roman" w:cs="Times New Roman"/>
                <w:color w:val="000000" w:themeColor="text1"/>
                <w:sz w:val="24"/>
                <w:szCs w:val="24"/>
              </w:rPr>
              <w:t xml:space="preserve"> даного виду.</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2391D" w:rsidRDefault="00E31E1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391D" w:rsidRDefault="00E31E1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391D" w:rsidRDefault="00E31E1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отримання учасником процедури закупівлі </w:t>
            </w:r>
            <w:r>
              <w:rPr>
                <w:rFonts w:ascii="Times New Roman" w:eastAsia="Times New Roman" w:hAnsi="Times New Roman" w:cs="Times New Roman"/>
                <w:color w:val="000000"/>
                <w:sz w:val="24"/>
                <w:szCs w:val="24"/>
              </w:rPr>
              <w:lastRenderedPageBreak/>
              <w:t>державної допомоги згідно із законодавством.</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2391D" w:rsidRDefault="00E31E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391D" w:rsidRDefault="00E31E1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2391D" w:rsidRDefault="00E31E1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 xml:space="preserve">вважаються помилки, виправлення яких не призводить </w:t>
            </w:r>
            <w:r>
              <w:rPr>
                <w:rFonts w:ascii="Times New Roman" w:eastAsia="Times New Roman" w:hAnsi="Times New Roman" w:cs="Times New Roman"/>
                <w:b/>
                <w:i/>
                <w:sz w:val="24"/>
                <w:szCs w:val="24"/>
                <w:highlight w:val="white"/>
              </w:rPr>
              <w:lastRenderedPageBreak/>
              <w:t>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2391D" w:rsidRDefault="00E31E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5784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57846">
              <w:rPr>
                <w:rFonts w:ascii="Times New Roman" w:eastAsia="Times New Roman" w:hAnsi="Times New Roman" w:cs="Times New Roman"/>
                <w:i/>
                <w:color w:val="000000" w:themeColor="text1"/>
                <w:sz w:val="24"/>
                <w:szCs w:val="24"/>
              </w:rPr>
              <w:t>(у разі встановлення такої вимоги)</w:t>
            </w:r>
            <w:r w:rsidRPr="00A578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82391D" w:rsidRPr="00A57846" w:rsidRDefault="00E31E16">
            <w:pPr>
              <w:widowControl w:val="0"/>
              <w:jc w:val="both"/>
              <w:rPr>
                <w:rFonts w:ascii="Times New Roman" w:eastAsia="Times New Roman" w:hAnsi="Times New Roman" w:cs="Times New Roman"/>
                <w:b/>
                <w:sz w:val="24"/>
                <w:szCs w:val="24"/>
              </w:rPr>
            </w:pPr>
            <w:r w:rsidRPr="00A57846">
              <w:rPr>
                <w:rFonts w:ascii="Times New Roman" w:eastAsia="Times New Roman" w:hAnsi="Times New Roman" w:cs="Times New Roman"/>
                <w:b/>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57846">
              <w:rPr>
                <w:rFonts w:ascii="Times New Roman" w:eastAsia="Times New Roman" w:hAnsi="Times New Roman" w:cs="Times New Roman"/>
                <w:b/>
                <w:sz w:val="24"/>
                <w:szCs w:val="24"/>
              </w:rPr>
              <w:t>ею</w:t>
            </w:r>
            <w:r w:rsidRPr="00A57846">
              <w:rPr>
                <w:rFonts w:ascii="Times New Roman" w:eastAsia="Times New Roman" w:hAnsi="Times New Roman" w:cs="Times New Roman"/>
                <w:b/>
                <w:color w:val="000000"/>
                <w:sz w:val="24"/>
                <w:szCs w:val="24"/>
              </w:rPr>
              <w:t xml:space="preserve"> 358 Кримінального </w:t>
            </w:r>
            <w:r w:rsidRPr="00A57846">
              <w:rPr>
                <w:rFonts w:ascii="Times New Roman" w:eastAsia="Times New Roman" w:hAnsi="Times New Roman" w:cs="Times New Roman"/>
                <w:b/>
                <w:sz w:val="24"/>
                <w:szCs w:val="24"/>
              </w:rPr>
              <w:t>к</w:t>
            </w:r>
            <w:r w:rsidRPr="00A57846">
              <w:rPr>
                <w:rFonts w:ascii="Times New Roman" w:eastAsia="Times New Roman" w:hAnsi="Times New Roman" w:cs="Times New Roman"/>
                <w:b/>
                <w:color w:val="000000"/>
                <w:sz w:val="24"/>
                <w:szCs w:val="24"/>
              </w:rPr>
              <w:t>одексу України.</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2391D" w:rsidRDefault="00E31E1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2391D" w:rsidRPr="004F21C1" w:rsidRDefault="00E31E16">
            <w:pPr>
              <w:widowControl w:val="0"/>
              <w:jc w:val="both"/>
              <w:rPr>
                <w:rFonts w:ascii="Times New Roman" w:eastAsia="Times New Roman" w:hAnsi="Times New Roman" w:cs="Times New Roman"/>
                <w:color w:val="000000"/>
                <w:sz w:val="24"/>
                <w:szCs w:val="24"/>
              </w:rPr>
            </w:pPr>
            <w:r w:rsidRPr="004F21C1">
              <w:rPr>
                <w:rFonts w:ascii="Times New Roman" w:eastAsia="Times New Roman" w:hAnsi="Times New Roman" w:cs="Times New Roman"/>
                <w:color w:val="000000"/>
                <w:sz w:val="24"/>
                <w:szCs w:val="24"/>
              </w:rPr>
              <w:t xml:space="preserve">11. </w:t>
            </w:r>
            <w:r w:rsidRPr="004F21C1">
              <w:rPr>
                <w:rFonts w:ascii="Times New Roman" w:eastAsia="Times New Roman" w:hAnsi="Times New Roman" w:cs="Times New Roman"/>
                <w:sz w:val="24"/>
                <w:szCs w:val="24"/>
              </w:rPr>
              <w:t>Тендерна п</w:t>
            </w:r>
            <w:r w:rsidRPr="004F21C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2391D" w:rsidRDefault="00E31E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2391D" w:rsidRDefault="00E31E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391D" w:rsidRDefault="00E31E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391D" w:rsidRDefault="00E31E1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2391D" w:rsidRDefault="00E31E1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w:t>
            </w:r>
            <w:r>
              <w:rPr>
                <w:rFonts w:ascii="Times New Roman" w:eastAsia="Times New Roman" w:hAnsi="Times New Roman" w:cs="Times New Roman"/>
                <w:sz w:val="24"/>
                <w:szCs w:val="24"/>
              </w:rPr>
              <w:lastRenderedPageBreak/>
              <w:t xml:space="preserve">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2391D" w:rsidRDefault="00E31E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2391D" w:rsidRDefault="00E31E1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82391D" w:rsidRDefault="00E31E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highlight w:val="white"/>
              </w:rPr>
              <w:lastRenderedPageBreak/>
              <w:t>протягом 90 днів з дня його припинення або скасування”);</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2391D">
        <w:trPr>
          <w:trHeight w:val="472"/>
          <w:jc w:val="center"/>
        </w:trPr>
        <w:tc>
          <w:tcPr>
            <w:tcW w:w="9960" w:type="dxa"/>
            <w:gridSpan w:val="3"/>
            <w:vAlign w:val="center"/>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2391D" w:rsidRDefault="00E31E1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2391D" w:rsidRDefault="00E31E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2391D" w:rsidRDefault="00E31E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можуть бути відмінені частково (за лотом).</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82391D" w:rsidRDefault="00E31E1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2391D" w:rsidRDefault="00E31E16" w:rsidP="00385140">
            <w:pPr>
              <w:widowControl w:val="0"/>
              <w:numPr>
                <w:ilvl w:val="0"/>
                <w:numId w:val="2"/>
              </w:numPr>
              <w:pBdr>
                <w:top w:val="nil"/>
                <w:left w:val="nil"/>
                <w:bottom w:val="nil"/>
                <w:right w:val="nil"/>
                <w:between w:val="nil"/>
              </w:pBdr>
              <w:spacing w:line="259" w:lineRule="auto"/>
              <w:ind w:left="0" w:firstLine="1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2391D" w:rsidRDefault="00E31E16" w:rsidP="00385140">
            <w:pPr>
              <w:widowControl w:val="0"/>
              <w:numPr>
                <w:ilvl w:val="0"/>
                <w:numId w:val="2"/>
              </w:numPr>
              <w:pBdr>
                <w:top w:val="nil"/>
                <w:left w:val="nil"/>
                <w:bottom w:val="nil"/>
                <w:right w:val="nil"/>
                <w:between w:val="nil"/>
              </w:pBdr>
              <w:spacing w:line="259" w:lineRule="auto"/>
              <w:ind w:left="0" w:firstLine="19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2391D" w:rsidRDefault="00E31E1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82391D" w:rsidTr="00BF18D7">
        <w:trPr>
          <w:trHeight w:val="983"/>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w:t>
            </w:r>
            <w:r>
              <w:rPr>
                <w:rFonts w:ascii="Times New Roman" w:eastAsia="Times New Roman" w:hAnsi="Times New Roman" w:cs="Times New Roman"/>
                <w:sz w:val="24"/>
                <w:szCs w:val="24"/>
              </w:rPr>
              <w:lastRenderedPageBreak/>
              <w:t>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82391D" w:rsidTr="00BF18D7">
        <w:trPr>
          <w:trHeight w:val="82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2391D" w:rsidRPr="004F21C1" w:rsidRDefault="00E31E16">
            <w:pPr>
              <w:widowControl w:val="0"/>
              <w:ind w:right="120"/>
              <w:jc w:val="both"/>
              <w:rPr>
                <w:rFonts w:ascii="Times New Roman" w:eastAsia="Times New Roman" w:hAnsi="Times New Roman" w:cs="Times New Roman"/>
                <w:color w:val="000000" w:themeColor="text1"/>
                <w:sz w:val="24"/>
                <w:szCs w:val="24"/>
              </w:rPr>
            </w:pPr>
            <w:r w:rsidRPr="004F21C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82391D" w:rsidRDefault="0082391D">
            <w:pPr>
              <w:widowControl w:val="0"/>
              <w:jc w:val="both"/>
              <w:rPr>
                <w:rFonts w:ascii="Times New Roman" w:eastAsia="Times New Roman" w:hAnsi="Times New Roman" w:cs="Times New Roman"/>
                <w:sz w:val="24"/>
                <w:szCs w:val="24"/>
              </w:rPr>
            </w:pPr>
          </w:p>
        </w:tc>
      </w:tr>
    </w:tbl>
    <w:p w:rsidR="0082391D" w:rsidRDefault="0082391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82391D" w:rsidRDefault="00E31E1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B6074">
        <w:rPr>
          <w:rFonts w:ascii="Times New Roman" w:eastAsia="Times New Roman" w:hAnsi="Times New Roman" w:cs="Times New Roman"/>
          <w:sz w:val="24"/>
          <w:szCs w:val="24"/>
          <w:highlight w:val="white"/>
        </w:rPr>
        <w:t xml:space="preserve"> 1 до тендерної документації на </w:t>
      </w:r>
      <w:r w:rsidR="003312D7">
        <w:rPr>
          <w:rFonts w:ascii="Times New Roman" w:eastAsia="Times New Roman" w:hAnsi="Times New Roman" w:cs="Times New Roman"/>
          <w:sz w:val="24"/>
          <w:szCs w:val="24"/>
          <w:highlight w:val="white"/>
        </w:rPr>
        <w:t>5</w:t>
      </w:r>
      <w:r w:rsidR="00AB607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rsidR="0082391D" w:rsidRDefault="00E31E16" w:rsidP="004F21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F21C1">
        <w:rPr>
          <w:rFonts w:ascii="Times New Roman" w:eastAsia="Times New Roman" w:hAnsi="Times New Roman" w:cs="Times New Roman"/>
          <w:sz w:val="24"/>
          <w:szCs w:val="24"/>
          <w:highlight w:val="white"/>
        </w:rPr>
        <w:tab/>
      </w:r>
      <w:r w:rsidR="004F21C1">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2. Додаток</w:t>
      </w:r>
      <w:r w:rsidR="003312D7">
        <w:rPr>
          <w:rFonts w:ascii="Times New Roman" w:eastAsia="Times New Roman" w:hAnsi="Times New Roman" w:cs="Times New Roman"/>
          <w:sz w:val="24"/>
          <w:szCs w:val="24"/>
          <w:highlight w:val="white"/>
        </w:rPr>
        <w:t xml:space="preserve"> 2 до тендерної документації на </w:t>
      </w:r>
      <w:r w:rsidR="003223BD">
        <w:rPr>
          <w:rFonts w:ascii="Times New Roman" w:eastAsia="Times New Roman" w:hAnsi="Times New Roman" w:cs="Times New Roman"/>
          <w:sz w:val="24"/>
          <w:szCs w:val="24"/>
          <w:highlight w:val="white"/>
        </w:rPr>
        <w:t>3</w:t>
      </w:r>
      <w:r w:rsidR="003312D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rsidR="0082391D" w:rsidRPr="004F21C1" w:rsidRDefault="00E31E16" w:rsidP="004F21C1">
      <w:pPr>
        <w:spacing w:after="0"/>
        <w:ind w:left="1440" w:firstLine="720"/>
        <w:rPr>
          <w:rFonts w:ascii="Times New Roman" w:eastAsia="Times New Roman" w:hAnsi="Times New Roman" w:cs="Times New Roman"/>
          <w:sz w:val="24"/>
          <w:szCs w:val="24"/>
          <w:highlight w:val="white"/>
        </w:rPr>
      </w:pPr>
      <w:r w:rsidRPr="004F21C1">
        <w:rPr>
          <w:rFonts w:ascii="Times New Roman" w:eastAsia="Times New Roman" w:hAnsi="Times New Roman" w:cs="Times New Roman"/>
          <w:sz w:val="24"/>
          <w:szCs w:val="24"/>
          <w:highlight w:val="white"/>
        </w:rPr>
        <w:t>3. Додаток 3 до тендерної документації на</w:t>
      </w:r>
      <w:r w:rsidR="003312D7">
        <w:rPr>
          <w:rFonts w:ascii="Times New Roman" w:eastAsia="Times New Roman" w:hAnsi="Times New Roman" w:cs="Times New Roman"/>
          <w:sz w:val="24"/>
          <w:szCs w:val="24"/>
          <w:highlight w:val="white"/>
        </w:rPr>
        <w:t xml:space="preserve"> </w:t>
      </w:r>
      <w:r w:rsidR="00D91D56">
        <w:rPr>
          <w:rFonts w:ascii="Times New Roman" w:eastAsia="Times New Roman" w:hAnsi="Times New Roman" w:cs="Times New Roman"/>
          <w:sz w:val="24"/>
          <w:szCs w:val="24"/>
          <w:highlight w:val="white"/>
        </w:rPr>
        <w:t>7</w:t>
      </w:r>
      <w:r w:rsidRPr="004F21C1">
        <w:rPr>
          <w:rFonts w:ascii="Times New Roman" w:eastAsia="Times New Roman" w:hAnsi="Times New Roman" w:cs="Times New Roman"/>
          <w:sz w:val="24"/>
          <w:szCs w:val="24"/>
          <w:highlight w:val="white"/>
        </w:rPr>
        <w:t xml:space="preserve"> арк. в 1 прим</w:t>
      </w:r>
      <w:r w:rsidR="004F21C1" w:rsidRPr="004F21C1">
        <w:rPr>
          <w:rFonts w:ascii="Times New Roman" w:eastAsia="Times New Roman" w:hAnsi="Times New Roman" w:cs="Times New Roman"/>
          <w:sz w:val="24"/>
          <w:szCs w:val="24"/>
          <w:highlight w:val="white"/>
        </w:rPr>
        <w:t>.</w:t>
      </w:r>
    </w:p>
    <w:p w:rsidR="004F21C1" w:rsidRDefault="004F21C1" w:rsidP="004F21C1">
      <w:pPr>
        <w:spacing w:after="0"/>
        <w:ind w:left="1440" w:firstLine="720"/>
        <w:rPr>
          <w:rFonts w:ascii="Times New Roman" w:eastAsia="Times New Roman" w:hAnsi="Times New Roman" w:cs="Times New Roman"/>
          <w:sz w:val="24"/>
          <w:szCs w:val="24"/>
          <w:highlight w:val="white"/>
        </w:rPr>
      </w:pPr>
      <w:r w:rsidRPr="004F21C1">
        <w:rPr>
          <w:rFonts w:ascii="Times New Roman" w:eastAsia="Times New Roman" w:hAnsi="Times New Roman" w:cs="Times New Roman"/>
          <w:sz w:val="24"/>
          <w:szCs w:val="24"/>
          <w:highlight w:val="white"/>
        </w:rPr>
        <w:t>4.</w:t>
      </w:r>
      <w:r w:rsidR="00E31E16">
        <w:rPr>
          <w:rFonts w:ascii="Times New Roman" w:eastAsia="Times New Roman" w:hAnsi="Times New Roman" w:cs="Times New Roman"/>
          <w:sz w:val="24"/>
          <w:szCs w:val="24"/>
          <w:highlight w:val="white"/>
        </w:rPr>
        <w:t xml:space="preserve"> Додаток 4 </w:t>
      </w:r>
      <w:r w:rsidR="00E31E16" w:rsidRPr="004F21C1">
        <w:rPr>
          <w:rFonts w:ascii="Times New Roman" w:eastAsia="Times New Roman" w:hAnsi="Times New Roman" w:cs="Times New Roman"/>
          <w:sz w:val="24"/>
          <w:szCs w:val="24"/>
          <w:highlight w:val="white"/>
        </w:rPr>
        <w:t>до тендерної документації на</w:t>
      </w:r>
      <w:r w:rsidR="003312D7">
        <w:rPr>
          <w:rFonts w:ascii="Times New Roman" w:eastAsia="Times New Roman" w:hAnsi="Times New Roman" w:cs="Times New Roman"/>
          <w:sz w:val="24"/>
          <w:szCs w:val="24"/>
          <w:highlight w:val="white"/>
        </w:rPr>
        <w:t xml:space="preserve"> 1</w:t>
      </w:r>
      <w:r w:rsidR="00E31E16" w:rsidRPr="004F21C1">
        <w:rPr>
          <w:rFonts w:ascii="Times New Roman" w:eastAsia="Times New Roman" w:hAnsi="Times New Roman" w:cs="Times New Roman"/>
          <w:sz w:val="24"/>
          <w:szCs w:val="24"/>
          <w:highlight w:val="white"/>
        </w:rPr>
        <w:t xml:space="preserve"> арк. в 1 прим.</w:t>
      </w:r>
    </w:p>
    <w:p w:rsidR="00E31E16" w:rsidRDefault="00E31E16" w:rsidP="004F21C1">
      <w:pPr>
        <w:spacing w:after="0"/>
        <w:ind w:left="1440" w:firstLine="720"/>
        <w:rPr>
          <w:rFonts w:ascii="Times New Roman" w:eastAsia="Times New Roman" w:hAnsi="Times New Roman" w:cs="Times New Roman"/>
          <w:sz w:val="24"/>
          <w:szCs w:val="24"/>
          <w:highlight w:val="white"/>
        </w:rPr>
      </w:pPr>
    </w:p>
    <w:p w:rsidR="00E31E16" w:rsidRDefault="00E31E1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bookmarkStart w:id="6" w:name="_GoBack"/>
      <w:bookmarkEnd w:id="6"/>
    </w:p>
    <w:p w:rsidR="00E31E16" w:rsidRDefault="00E31E16" w:rsidP="00E31E1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E31E16" w:rsidRDefault="00E31E16" w:rsidP="00E31E1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31E16" w:rsidRDefault="00E31E16" w:rsidP="00E31E1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31E16" w:rsidRDefault="00E31E16" w:rsidP="00E31E16">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31E16" w:rsidRDefault="00E31E16" w:rsidP="00E31E16">
      <w:pPr>
        <w:spacing w:after="0" w:line="240" w:lineRule="auto"/>
        <w:ind w:left="885"/>
        <w:jc w:val="center"/>
        <w:rPr>
          <w:rFonts w:ascii="Times New Roman" w:eastAsia="Times New Roman" w:hAnsi="Times New Roman" w:cs="Times New Roman"/>
          <w:b/>
          <w:i/>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E31E16" w:rsidTr="00E31E1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31E16" w:rsidRDefault="00E31E16" w:rsidP="00E31E1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31E16" w:rsidRDefault="00E31E16" w:rsidP="00E31E1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31E16" w:rsidRDefault="00E31E16" w:rsidP="00E31E1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E31E16">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E31E16" w:rsidTr="00E31E1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E31E16" w:rsidRDefault="00E31E16" w:rsidP="00E31E16">
            <w:pPr>
              <w:spacing w:after="0" w:line="240" w:lineRule="auto"/>
              <w:rPr>
                <w:rFonts w:ascii="Times New Roman" w:eastAsia="Times New Roman" w:hAnsi="Times New Roman" w:cs="Times New Roman"/>
                <w:sz w:val="20"/>
                <w:szCs w:val="20"/>
              </w:rPr>
            </w:pPr>
          </w:p>
          <w:p w:rsidR="00E31E16" w:rsidRDefault="00E31E16" w:rsidP="00E31E16">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475E" w:rsidRPr="0050475E" w:rsidRDefault="0050475E" w:rsidP="0050475E">
            <w:pPr>
              <w:shd w:val="clear" w:color="auto" w:fill="FFFFFF"/>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1.1 Довідка у довільній формі про наявність обладнання, матеріально-технічної бази та технологій, із зазначенням інформації про наявність спеціального автотранспорту (власного або орендованого, чи який знаходиться у користуванні за договором лізингу чи надання послуг).</w:t>
            </w:r>
          </w:p>
          <w:p w:rsidR="0050475E" w:rsidRPr="0050475E" w:rsidRDefault="0050475E" w:rsidP="0050475E">
            <w:pPr>
              <w:shd w:val="clear" w:color="auto" w:fill="FFFFFF"/>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 xml:space="preserve">1.2.Для підтвердження наявності ТЗ зазначених у довідці згідно п.1.1. учаснику слід надати: </w:t>
            </w:r>
          </w:p>
          <w:p w:rsidR="0050475E" w:rsidRPr="0050475E" w:rsidRDefault="0050475E" w:rsidP="0050475E">
            <w:pPr>
              <w:shd w:val="clear" w:color="auto" w:fill="FFFFFF"/>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 xml:space="preserve">-свідоцтво про реєстрацію, у разі якщо ТЗ знаходиться у власності. </w:t>
            </w:r>
          </w:p>
          <w:p w:rsidR="00E31E16" w:rsidRPr="00EB3F5C" w:rsidRDefault="0050475E" w:rsidP="0050475E">
            <w:pPr>
              <w:shd w:val="clear" w:color="auto" w:fill="FFFFFF"/>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 у разі залучення до надання послуг ТЗ надається документ, що підтверджує підстави залучення учасником цього ТЗ (договір оренди, лізингу, надання послуг техніки, тощо) та свідоцтва про реєстрацію транспортних засобів. Договір має бути чинний на дату подання пропозиції або ж повинен бути представлений протокол намірів про продовження терміну дії договору.</w:t>
            </w:r>
          </w:p>
        </w:tc>
      </w:tr>
      <w:tr w:rsidR="00E31E16" w:rsidTr="00F51C60">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E31E16" w:rsidRDefault="00E31E16" w:rsidP="00E31E16">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E31E16" w:rsidRDefault="00E31E16" w:rsidP="00E31E1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1526"/>
              <w:gridCol w:w="894"/>
              <w:gridCol w:w="2545"/>
              <w:gridCol w:w="1323"/>
            </w:tblGrid>
            <w:tr w:rsidR="00E31E16" w:rsidTr="00E31E16">
              <w:tc>
                <w:tcPr>
                  <w:tcW w:w="6288" w:type="dxa"/>
                  <w:gridSpan w:val="4"/>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E31E16" w:rsidTr="00E31E16">
              <w:tc>
                <w:tcPr>
                  <w:tcW w:w="1526" w:type="dxa"/>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E31E16" w:rsidRDefault="00E31E16" w:rsidP="00E31E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E31E16" w:rsidTr="00E31E16">
              <w:tc>
                <w:tcPr>
                  <w:tcW w:w="1526" w:type="dxa"/>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rPr>
                      <w:rFonts w:ascii="Times New Roman" w:eastAsia="Times New Roman" w:hAnsi="Times New Roman" w:cs="Times New Roman"/>
                      <w:sz w:val="20"/>
                      <w:szCs w:val="20"/>
                    </w:rPr>
                  </w:pPr>
                </w:p>
              </w:tc>
            </w:tr>
          </w:tbl>
          <w:p w:rsidR="00E31E16" w:rsidRDefault="00E31E16" w:rsidP="00E31E16">
            <w:pPr>
              <w:spacing w:after="0" w:line="240" w:lineRule="auto"/>
              <w:rPr>
                <w:rFonts w:ascii="Times New Roman" w:eastAsia="Times New Roman" w:hAnsi="Times New Roman" w:cs="Times New Roman"/>
                <w:sz w:val="20"/>
                <w:szCs w:val="20"/>
              </w:rPr>
            </w:pPr>
          </w:p>
          <w:p w:rsidR="00E31E16" w:rsidRDefault="00E31E16" w:rsidP="00E31E1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E6119C">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rsidR="00E6119C" w:rsidRDefault="0050475E" w:rsidP="00E6119C">
            <w:pPr>
              <w:spacing w:after="0" w:line="240" w:lineRule="auto"/>
              <w:jc w:val="both"/>
              <w:rPr>
                <w:rFonts w:ascii="Times New Roman" w:eastAsia="Times New Roman" w:hAnsi="Times New Roman" w:cs="Times New Roman"/>
                <w:sz w:val="20"/>
                <w:szCs w:val="20"/>
              </w:rPr>
            </w:pPr>
            <w:r w:rsidRPr="0050475E">
              <w:rPr>
                <w:rFonts w:ascii="Times New Roman" w:eastAsia="Times New Roman" w:hAnsi="Times New Roman" w:cs="Times New Roman"/>
                <w:sz w:val="20"/>
                <w:szCs w:val="20"/>
              </w:rPr>
              <w:t>2.3. Обов’язкова наявність у штаті водіїв. На підтвердження слід надати копію посвідчення водіїв (не менше 2)</w:t>
            </w:r>
            <w:r>
              <w:rPr>
                <w:rFonts w:ascii="Times New Roman" w:eastAsia="Times New Roman" w:hAnsi="Times New Roman" w:cs="Times New Roman"/>
                <w:sz w:val="20"/>
                <w:szCs w:val="20"/>
              </w:rPr>
              <w:t>.</w:t>
            </w:r>
          </w:p>
        </w:tc>
      </w:tr>
      <w:tr w:rsidR="00E31E16" w:rsidTr="00E31E1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475E" w:rsidRPr="0050475E" w:rsidRDefault="0050475E" w:rsidP="0050475E">
            <w:pPr>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 xml:space="preserve">3.1. Інформаційна довідка у довільній формі про виконання аналогічного договору (не менше 1). Аналогічним договором є договір (двосторонній або декілька сторонній) </w:t>
            </w:r>
            <w:r>
              <w:rPr>
                <w:rFonts w:ascii="Times New Roman" w:eastAsia="Times New Roman" w:hAnsi="Times New Roman" w:cs="Times New Roman"/>
                <w:color w:val="000000"/>
                <w:sz w:val="20"/>
                <w:szCs w:val="20"/>
              </w:rPr>
              <w:t xml:space="preserve">про </w:t>
            </w:r>
            <w:r w:rsidRPr="0050475E">
              <w:rPr>
                <w:rFonts w:ascii="Times New Roman" w:eastAsia="Times New Roman" w:hAnsi="Times New Roman" w:cs="Times New Roman"/>
                <w:color w:val="000000"/>
                <w:sz w:val="20"/>
                <w:szCs w:val="20"/>
              </w:rPr>
              <w:t>надання послуг, що є аналогічним за предметом закупівлі, подібний за змістом та своєю правовою природою або аналогічний за кодом ДК 021:2015.</w:t>
            </w:r>
          </w:p>
          <w:p w:rsidR="0050475E" w:rsidRPr="0050475E" w:rsidRDefault="0050475E" w:rsidP="0050475E">
            <w:pPr>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50475E" w:rsidRPr="0050475E" w:rsidRDefault="0050475E" w:rsidP="0050475E">
            <w:pPr>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 оригінал або копію договору(ів) (не менше 1);</w:t>
            </w:r>
          </w:p>
          <w:p w:rsidR="0050475E" w:rsidRPr="0050475E" w:rsidRDefault="0050475E" w:rsidP="0050475E">
            <w:pPr>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 xml:space="preserve">- копію акту(ів) наданих послуг згідно наданої копії договору або копію чи оригінал листа-відгуку про виконання договору(ів), копія якого надана згідно п.3.1 (не менше 1). Відгук повинен бути належно оформлений, містити вихідний номер та дату видачі такого документу. </w:t>
            </w:r>
          </w:p>
          <w:p w:rsidR="0050475E" w:rsidRPr="0050475E" w:rsidRDefault="0050475E" w:rsidP="0050475E">
            <w:pPr>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 xml:space="preserve">- В електронному (сканованому в форматі *.pdf) документ підтвердження, що потенційний учасник є виконавцем послуг зі збирання, зберігання і перевезення для утилізації твердих побутових відходів (наприклад  рішення виконавчого комітету/рішення сесії </w:t>
            </w:r>
            <w:r>
              <w:rPr>
                <w:rFonts w:ascii="Times New Roman" w:eastAsia="Times New Roman" w:hAnsi="Times New Roman" w:cs="Times New Roman"/>
                <w:color w:val="000000"/>
                <w:sz w:val="20"/>
                <w:szCs w:val="20"/>
              </w:rPr>
              <w:t xml:space="preserve">місцевої </w:t>
            </w:r>
            <w:r w:rsidRPr="0050475E">
              <w:rPr>
                <w:rFonts w:ascii="Times New Roman" w:eastAsia="Times New Roman" w:hAnsi="Times New Roman" w:cs="Times New Roman"/>
                <w:color w:val="000000"/>
                <w:sz w:val="20"/>
                <w:szCs w:val="20"/>
              </w:rPr>
              <w:t xml:space="preserve">ради "Про визначення виконавців послуг зі збирання, зберігання і перевезення твердих побутових відходів). Відповідно до ч.4 ст. 17 Закону України "Про відходи" суб'єкти </w:t>
            </w:r>
            <w:r w:rsidRPr="0050475E">
              <w:rPr>
                <w:rFonts w:ascii="Times New Roman" w:eastAsia="Times New Roman" w:hAnsi="Times New Roman" w:cs="Times New Roman"/>
                <w:color w:val="000000"/>
                <w:sz w:val="20"/>
                <w:szCs w:val="20"/>
              </w:rPr>
              <w:lastRenderedPageBreak/>
              <w:t>господарської діяльності у сфері поводження з відходами укладають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w:t>
            </w:r>
          </w:p>
          <w:p w:rsidR="0050475E" w:rsidRPr="0050475E" w:rsidRDefault="0050475E" w:rsidP="0050475E">
            <w:pPr>
              <w:spacing w:after="0" w:line="240" w:lineRule="auto"/>
              <w:jc w:val="both"/>
              <w:rPr>
                <w:rFonts w:ascii="Times New Roman" w:eastAsia="Times New Roman" w:hAnsi="Times New Roman" w:cs="Times New Roman"/>
                <w:color w:val="000000"/>
                <w:sz w:val="20"/>
                <w:szCs w:val="20"/>
              </w:rPr>
            </w:pPr>
          </w:p>
          <w:p w:rsidR="0050475E" w:rsidRPr="0050475E" w:rsidRDefault="0050475E" w:rsidP="0050475E">
            <w:pPr>
              <w:spacing w:after="0" w:line="240" w:lineRule="auto"/>
              <w:jc w:val="both"/>
              <w:rPr>
                <w:rFonts w:ascii="Times New Roman" w:eastAsia="Times New Roman" w:hAnsi="Times New Roman" w:cs="Times New Roman"/>
                <w:i/>
                <w:color w:val="000000"/>
                <w:sz w:val="20"/>
                <w:szCs w:val="20"/>
              </w:rPr>
            </w:pPr>
            <w:r w:rsidRPr="0050475E">
              <w:rPr>
                <w:rFonts w:ascii="Times New Roman" w:eastAsia="Times New Roman" w:hAnsi="Times New Roman" w:cs="Times New Roman"/>
                <w:i/>
                <w:color w:val="000000"/>
                <w:sz w:val="20"/>
                <w:szCs w:val="20"/>
              </w:rPr>
              <w:t>*Замовниками згідно з договорами можуть бути суб’єкти будь-якої форми власності.</w:t>
            </w:r>
          </w:p>
          <w:p w:rsidR="00E31E16" w:rsidRPr="0050475E" w:rsidRDefault="0050475E" w:rsidP="00E31E16">
            <w:pPr>
              <w:spacing w:after="0" w:line="240" w:lineRule="auto"/>
              <w:jc w:val="both"/>
              <w:rPr>
                <w:rFonts w:ascii="Times New Roman" w:eastAsia="Times New Roman" w:hAnsi="Times New Roman" w:cs="Times New Roman"/>
                <w:i/>
                <w:color w:val="4A86E8"/>
                <w:sz w:val="20"/>
                <w:szCs w:val="20"/>
              </w:rPr>
            </w:pPr>
            <w:r w:rsidRPr="0050475E">
              <w:rPr>
                <w:rFonts w:ascii="Times New Roman" w:eastAsia="Times New Roman" w:hAnsi="Times New Roman" w:cs="Times New Roman"/>
                <w:i/>
                <w:color w:val="000000"/>
                <w:sz w:val="20"/>
                <w:szCs w:val="20"/>
              </w:rPr>
              <w:t xml:space="preserve">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r w:rsidR="00E31E16" w:rsidRPr="0050475E">
              <w:rPr>
                <w:rFonts w:ascii="Times New Roman" w:eastAsia="Times New Roman" w:hAnsi="Times New Roman" w:cs="Times New Roman"/>
                <w:i/>
                <w:color w:val="000000"/>
                <w:sz w:val="20"/>
                <w:szCs w:val="20"/>
              </w:rPr>
              <w:t xml:space="preserve"> </w:t>
            </w:r>
          </w:p>
        </w:tc>
      </w:tr>
    </w:tbl>
    <w:p w:rsidR="0050475E" w:rsidRDefault="0050475E" w:rsidP="00E31E16">
      <w:pPr>
        <w:spacing w:before="20" w:after="20" w:line="240" w:lineRule="auto"/>
        <w:jc w:val="both"/>
        <w:rPr>
          <w:rFonts w:ascii="Times New Roman" w:eastAsia="Times New Roman" w:hAnsi="Times New Roman" w:cs="Times New Roman"/>
          <w:b/>
          <w:sz w:val="20"/>
          <w:szCs w:val="20"/>
        </w:rPr>
      </w:pPr>
    </w:p>
    <w:p w:rsidR="0050475E" w:rsidRPr="0050475E" w:rsidRDefault="0050475E" w:rsidP="0050475E">
      <w:pPr>
        <w:tabs>
          <w:tab w:val="left" w:pos="1080"/>
        </w:tabs>
        <w:jc w:val="both"/>
        <w:rPr>
          <w:rFonts w:ascii="Times New Roman" w:hAnsi="Times New Roman" w:cs="Times New Roman"/>
          <w:i/>
          <w:iCs/>
          <w:sz w:val="18"/>
          <w:szCs w:val="18"/>
        </w:rPr>
      </w:pPr>
      <w:r w:rsidRPr="0050475E">
        <w:rPr>
          <w:rFonts w:ascii="Times New Roman" w:hAnsi="Times New Roman" w:cs="Times New Roman"/>
          <w:b/>
          <w:bCs/>
          <w:i/>
          <w:iCs/>
          <w:sz w:val="18"/>
          <w:szCs w:val="18"/>
        </w:rPr>
        <w:t xml:space="preserve">Примітка: </w:t>
      </w:r>
      <w:r w:rsidRPr="0050475E">
        <w:rPr>
          <w:rFonts w:ascii="Times New Roman" w:hAnsi="Times New Roman" w:cs="Times New Roman"/>
          <w:i/>
          <w:iCs/>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0475E" w:rsidRDefault="0050475E" w:rsidP="00E31E16">
      <w:pPr>
        <w:spacing w:before="20" w:after="20" w:line="240" w:lineRule="auto"/>
        <w:jc w:val="both"/>
        <w:rPr>
          <w:rFonts w:ascii="Times New Roman" w:eastAsia="Times New Roman" w:hAnsi="Times New Roman" w:cs="Times New Roman"/>
          <w:b/>
          <w:sz w:val="20"/>
          <w:szCs w:val="20"/>
        </w:rPr>
      </w:pPr>
    </w:p>
    <w:p w:rsidR="00E31E16" w:rsidRDefault="00E31E16" w:rsidP="00E31E16">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31E16" w:rsidRDefault="00E31E16" w:rsidP="00E31E16">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31E16" w:rsidRDefault="00E31E16" w:rsidP="00E31E16">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31E16" w:rsidRPr="00936BA0" w:rsidRDefault="00E31E16" w:rsidP="00E31E16">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936BA0">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31E16" w:rsidRDefault="00E31E16" w:rsidP="00E31E16">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31E16" w:rsidRDefault="00E31E16" w:rsidP="00E31E16">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31E16" w:rsidRPr="00936BA0" w:rsidRDefault="00E31E16" w:rsidP="00E31E16">
      <w:pPr>
        <w:spacing w:before="20" w:after="20" w:line="240" w:lineRule="auto"/>
        <w:ind w:firstLine="720"/>
        <w:jc w:val="both"/>
        <w:rPr>
          <w:rFonts w:ascii="Times New Roman" w:eastAsia="Times New Roman" w:hAnsi="Times New Roman" w:cs="Times New Roman"/>
          <w:b/>
          <w:sz w:val="20"/>
          <w:szCs w:val="20"/>
        </w:rPr>
      </w:pPr>
      <w:r w:rsidRPr="00936BA0">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31E16" w:rsidRDefault="00E31E16" w:rsidP="00E31E16">
      <w:pPr>
        <w:spacing w:before="20" w:after="20" w:line="240" w:lineRule="auto"/>
        <w:ind w:firstLine="720"/>
        <w:jc w:val="both"/>
        <w:rPr>
          <w:rFonts w:ascii="Times New Roman" w:eastAsia="Times New Roman" w:hAnsi="Times New Roman" w:cs="Times New Roman"/>
          <w:b/>
          <w:sz w:val="20"/>
          <w:szCs w:val="20"/>
          <w:highlight w:val="cyan"/>
        </w:rPr>
      </w:pPr>
      <w:r w:rsidRPr="00936BA0">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31E16" w:rsidRDefault="00E31E16" w:rsidP="00E31E16">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E31E16" w:rsidRDefault="00E31E16" w:rsidP="00E31E16">
      <w:pPr>
        <w:spacing w:after="0" w:line="240" w:lineRule="auto"/>
        <w:rPr>
          <w:rFonts w:ascii="Times New Roman" w:eastAsia="Times New Roman" w:hAnsi="Times New Roman" w:cs="Times New Roman"/>
          <w:b/>
          <w:sz w:val="20"/>
          <w:szCs w:val="20"/>
          <w:highlight w:val="yellow"/>
        </w:rPr>
      </w:pPr>
    </w:p>
    <w:p w:rsidR="00E31E16" w:rsidRDefault="00E31E16" w:rsidP="00E31E16">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31E16" w:rsidTr="00E31E1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31E16" w:rsidRDefault="00E31E16" w:rsidP="00E31E1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31E16" w:rsidTr="00E31E1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31E16" w:rsidTr="00E31E1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E31E16" w:rsidTr="00E31E1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31E16" w:rsidRDefault="00E31E16" w:rsidP="00E31E1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31E16" w:rsidTr="00E31E1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31E16" w:rsidRDefault="00E31E16" w:rsidP="00E31E16">
      <w:pPr>
        <w:spacing w:after="0" w:line="240" w:lineRule="auto"/>
        <w:rPr>
          <w:rFonts w:ascii="Times New Roman" w:eastAsia="Times New Roman" w:hAnsi="Times New Roman" w:cs="Times New Roman"/>
          <w:b/>
          <w:color w:val="000000"/>
          <w:sz w:val="20"/>
          <w:szCs w:val="20"/>
        </w:rPr>
      </w:pPr>
    </w:p>
    <w:p w:rsidR="00E31E16" w:rsidRDefault="00E31E16" w:rsidP="00E31E1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31E16" w:rsidTr="00E31E1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31E16" w:rsidRDefault="00E31E16" w:rsidP="00E31E1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31E16" w:rsidTr="00E31E1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31E16" w:rsidTr="00E31E1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31E16" w:rsidRDefault="00E31E16" w:rsidP="00E31E1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E31E16" w:rsidTr="00E31E1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31E16" w:rsidRDefault="00E31E16" w:rsidP="00E31E1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31E16" w:rsidTr="00E31E1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31E16" w:rsidRPr="00936BA0" w:rsidRDefault="00E31E16" w:rsidP="00E31E16">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936BA0">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31E16" w:rsidRDefault="00E31E16" w:rsidP="00E31E1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E31E16" w:rsidRDefault="00E31E16" w:rsidP="00E31E1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F51C60" w:rsidRDefault="00F51C60" w:rsidP="00E31E16">
      <w:pPr>
        <w:shd w:val="clear" w:color="auto" w:fill="FFFFFF"/>
        <w:spacing w:after="0" w:line="240" w:lineRule="auto"/>
        <w:rPr>
          <w:rFonts w:ascii="Times New Roman" w:eastAsia="Times New Roman" w:hAnsi="Times New Roman" w:cs="Times New Roman"/>
          <w:sz w:val="20"/>
          <w:szCs w:val="20"/>
        </w:rPr>
      </w:pPr>
    </w:p>
    <w:p w:rsidR="00F51C60" w:rsidRDefault="00F51C60" w:rsidP="00E31E16">
      <w:pPr>
        <w:shd w:val="clear" w:color="auto" w:fill="FFFFFF"/>
        <w:spacing w:after="0" w:line="240" w:lineRule="auto"/>
        <w:rPr>
          <w:rFonts w:ascii="Times New Roman" w:eastAsia="Times New Roman" w:hAnsi="Times New Roman" w:cs="Times New Roman"/>
          <w:sz w:val="20"/>
          <w:szCs w:val="20"/>
        </w:rPr>
      </w:pPr>
    </w:p>
    <w:tbl>
      <w:tblPr>
        <w:tblW w:w="9839" w:type="dxa"/>
        <w:tblLayout w:type="fixed"/>
        <w:tblCellMar>
          <w:top w:w="15" w:type="dxa"/>
          <w:left w:w="15" w:type="dxa"/>
          <w:bottom w:w="15" w:type="dxa"/>
          <w:right w:w="15" w:type="dxa"/>
        </w:tblCellMar>
        <w:tblLook w:val="04A0" w:firstRow="1" w:lastRow="0" w:firstColumn="1" w:lastColumn="0" w:noHBand="0" w:noVBand="1"/>
      </w:tblPr>
      <w:tblGrid>
        <w:gridCol w:w="526"/>
        <w:gridCol w:w="9313"/>
      </w:tblGrid>
      <w:tr w:rsidR="00F51C60" w:rsidRPr="003A45BB" w:rsidTr="00F51C60">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1C60" w:rsidRPr="003A45BB" w:rsidRDefault="00F51C60" w:rsidP="00F51C60">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F51C60" w:rsidRPr="003A45BB" w:rsidTr="00F51C60">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1C60" w:rsidRPr="003A45BB" w:rsidRDefault="00F51C60" w:rsidP="00AB6074">
            <w:pPr>
              <w:spacing w:before="240" w:after="0" w:line="240" w:lineRule="auto"/>
              <w:ind w:left="100"/>
              <w:rPr>
                <w:rFonts w:ascii="Times New Roman" w:eastAsia="Times New Roman" w:hAnsi="Times New Roman"/>
                <w:color w:val="000000"/>
                <w:sz w:val="24"/>
                <w:szCs w:val="24"/>
              </w:rPr>
            </w:pPr>
            <w:r w:rsidRPr="003A45BB">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1C60" w:rsidRPr="003A45BB" w:rsidRDefault="00F51C60" w:rsidP="00AB6074">
            <w:pPr>
              <w:spacing w:after="0" w:line="240" w:lineRule="auto"/>
              <w:ind w:firstLine="184"/>
              <w:jc w:val="both"/>
              <w:rPr>
                <w:rFonts w:ascii="Times New Roman" w:eastAsia="Times New Roman" w:hAnsi="Times New Roman"/>
                <w:color w:val="000000"/>
                <w:sz w:val="24"/>
                <w:szCs w:val="24"/>
              </w:rPr>
            </w:pPr>
            <w:r w:rsidRPr="003A45BB">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rsidR="00F51C60" w:rsidRPr="003A45BB" w:rsidRDefault="00F51C60" w:rsidP="00AB6074">
            <w:pPr>
              <w:spacing w:after="0" w:line="240" w:lineRule="auto"/>
              <w:jc w:val="both"/>
              <w:rPr>
                <w:rFonts w:ascii="Times New Roman" w:eastAsia="Times New Roman" w:hAnsi="Times New Roman"/>
                <w:color w:val="000000"/>
                <w:sz w:val="24"/>
                <w:szCs w:val="24"/>
              </w:rPr>
            </w:pPr>
            <w:r w:rsidRPr="003A45BB">
              <w:rPr>
                <w:rFonts w:ascii="Times New Roman" w:eastAsia="Times New Roman" w:hAnsi="Times New Roman"/>
                <w:b/>
                <w:bCs/>
                <w:color w:val="000000"/>
                <w:sz w:val="24"/>
                <w:szCs w:val="24"/>
              </w:rPr>
              <w:t>та </w:t>
            </w:r>
          </w:p>
          <w:p w:rsidR="00F51C60" w:rsidRPr="003A45BB" w:rsidRDefault="00F51C60" w:rsidP="00AB6074">
            <w:pPr>
              <w:spacing w:after="0" w:line="240" w:lineRule="auto"/>
              <w:ind w:left="120" w:right="120" w:hanging="20"/>
              <w:jc w:val="both"/>
              <w:rPr>
                <w:rFonts w:ascii="Times New Roman" w:eastAsia="Times New Roman" w:hAnsi="Times New Roman"/>
                <w:color w:val="000000"/>
                <w:sz w:val="24"/>
                <w:szCs w:val="24"/>
              </w:rPr>
            </w:pPr>
            <w:r w:rsidRPr="003A45BB">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F51C60" w:rsidRPr="003A45BB" w:rsidTr="00F51C60">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C60" w:rsidRPr="003A45BB" w:rsidRDefault="00F51C60" w:rsidP="00AB6074">
            <w:pPr>
              <w:spacing w:after="0" w:line="240" w:lineRule="auto"/>
              <w:ind w:left="100"/>
              <w:rPr>
                <w:rFonts w:ascii="Times New Roman" w:eastAsia="Times New Roman" w:hAnsi="Times New Roman"/>
                <w:color w:val="000000"/>
                <w:sz w:val="24"/>
                <w:szCs w:val="24"/>
              </w:rPr>
            </w:pPr>
            <w:r w:rsidRPr="003A45BB">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C60" w:rsidRPr="003A45BB" w:rsidRDefault="00F803CB" w:rsidP="00AB6074">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Інформація у довільній формі про уповноважену особу Учасника, яка має право підписувати тендерну пропозицію та договори. </w:t>
            </w:r>
            <w:r w:rsidR="00F51C60" w:rsidRPr="003A45BB">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51C60" w:rsidRPr="003A45BB" w:rsidTr="00F51C60">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C60" w:rsidRPr="003A45BB" w:rsidRDefault="00F51C60" w:rsidP="00AB6074">
            <w:pPr>
              <w:spacing w:before="240" w:after="0" w:line="240" w:lineRule="auto"/>
              <w:ind w:left="100"/>
              <w:rPr>
                <w:rFonts w:ascii="Times New Roman" w:eastAsia="Times New Roman" w:hAnsi="Times New Roman"/>
                <w:b/>
                <w:bCs/>
                <w:color w:val="000000"/>
                <w:sz w:val="24"/>
                <w:szCs w:val="24"/>
              </w:rPr>
            </w:pPr>
            <w:r w:rsidRPr="003A45BB">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C60" w:rsidRPr="003A45BB" w:rsidRDefault="00F51C60" w:rsidP="00AB6074">
            <w:pPr>
              <w:spacing w:after="0" w:line="240" w:lineRule="auto"/>
              <w:ind w:firstLine="183"/>
              <w:jc w:val="both"/>
              <w:rPr>
                <w:rFonts w:ascii="Times New Roman" w:eastAsia="Times New Roman" w:hAnsi="Times New Roman"/>
                <w:bCs/>
                <w:color w:val="000000"/>
                <w:sz w:val="24"/>
                <w:szCs w:val="24"/>
              </w:rPr>
            </w:pPr>
            <w:r w:rsidRPr="003A45BB">
              <w:rPr>
                <w:rFonts w:ascii="Times New Roman" w:eastAsia="Times New Roman" w:hAnsi="Times New Roman"/>
                <w:bCs/>
                <w:color w:val="000000"/>
                <w:sz w:val="24"/>
                <w:szCs w:val="24"/>
                <w:lang w:val="ru-RU"/>
              </w:rPr>
              <w:t xml:space="preserve">Учасники при підготовці пропозиції повинні враховувати заходи щодо захисту довкілля. </w:t>
            </w:r>
            <w:r w:rsidRPr="003A45BB">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F51C60" w:rsidRPr="003A45BB" w:rsidTr="00F51C60">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C60" w:rsidRPr="003A45BB" w:rsidRDefault="00F51C60" w:rsidP="00AB6074">
            <w:pPr>
              <w:spacing w:before="240" w:after="0" w:line="240" w:lineRule="auto"/>
              <w:ind w:left="100"/>
              <w:rPr>
                <w:rFonts w:ascii="Times New Roman" w:eastAsia="Times New Roman" w:hAnsi="Times New Roman"/>
                <w:b/>
                <w:bCs/>
                <w:color w:val="000000"/>
                <w:sz w:val="24"/>
                <w:szCs w:val="24"/>
              </w:rPr>
            </w:pPr>
            <w:r w:rsidRPr="003A45BB">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C60" w:rsidRPr="003A45BB" w:rsidRDefault="00F51C60" w:rsidP="00AB6074">
            <w:pPr>
              <w:spacing w:after="0" w:line="240" w:lineRule="auto"/>
              <w:ind w:left="100" w:right="120" w:hanging="20"/>
              <w:jc w:val="both"/>
              <w:rPr>
                <w:rFonts w:ascii="Times New Roman" w:eastAsia="Times New Roman" w:hAnsi="Times New Roman"/>
                <w:bCs/>
                <w:color w:val="000000"/>
                <w:sz w:val="24"/>
                <w:szCs w:val="24"/>
                <w:lang w:val="ru-RU"/>
              </w:rPr>
            </w:pPr>
            <w:r w:rsidRPr="003A45BB">
              <w:rPr>
                <w:rFonts w:ascii="Times New Roman" w:eastAsia="Times New Roman" w:hAnsi="Times New Roman"/>
                <w:bCs/>
                <w:color w:val="000000"/>
                <w:sz w:val="24"/>
                <w:szCs w:val="24"/>
                <w:lang w:val="ru-RU"/>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rsidR="00E31E16" w:rsidRPr="00F51C60" w:rsidRDefault="00E31E16" w:rsidP="00E31E16">
      <w:pPr>
        <w:spacing w:after="0"/>
        <w:rPr>
          <w:rFonts w:ascii="Times New Roman" w:eastAsia="Times New Roman" w:hAnsi="Times New Roman" w:cs="Times New Roman"/>
          <w:sz w:val="24"/>
          <w:szCs w:val="24"/>
          <w:highlight w:val="white"/>
          <w:lang w:val="ru-RU"/>
        </w:rPr>
      </w:pPr>
    </w:p>
    <w:p w:rsidR="0082391D" w:rsidRDefault="0082391D">
      <w:pPr>
        <w:widowControl w:val="0"/>
        <w:spacing w:after="0" w:line="240" w:lineRule="auto"/>
        <w:jc w:val="both"/>
        <w:rPr>
          <w:rFonts w:ascii="Times New Roman" w:eastAsia="Times New Roman" w:hAnsi="Times New Roman" w:cs="Times New Roman"/>
          <w:sz w:val="24"/>
          <w:szCs w:val="24"/>
        </w:rPr>
      </w:pPr>
    </w:p>
    <w:p w:rsidR="00E31E16" w:rsidRDefault="00E31E16">
      <w:pPr>
        <w:widowControl w:val="0"/>
        <w:spacing w:after="0" w:line="240" w:lineRule="auto"/>
        <w:jc w:val="both"/>
        <w:rPr>
          <w:rFonts w:ascii="Times New Roman" w:eastAsia="Times New Roman" w:hAnsi="Times New Roman" w:cs="Times New Roman"/>
          <w:sz w:val="24"/>
          <w:szCs w:val="24"/>
        </w:rPr>
      </w:pPr>
    </w:p>
    <w:p w:rsidR="00936BA0" w:rsidRDefault="00936BA0">
      <w:pPr>
        <w:widowControl w:val="0"/>
        <w:spacing w:after="0" w:line="240" w:lineRule="auto"/>
        <w:jc w:val="both"/>
        <w:rPr>
          <w:rFonts w:ascii="Times New Roman" w:eastAsia="Times New Roman" w:hAnsi="Times New Roman" w:cs="Times New Roman"/>
          <w:color w:val="000000"/>
          <w:sz w:val="20"/>
          <w:szCs w:val="20"/>
        </w:rPr>
      </w:pPr>
    </w:p>
    <w:p w:rsidR="003312D7" w:rsidRDefault="003312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36BA0" w:rsidRPr="00936BA0" w:rsidRDefault="00936BA0" w:rsidP="00936BA0">
      <w:pPr>
        <w:widowControl w:val="0"/>
        <w:spacing w:after="0" w:line="240" w:lineRule="auto"/>
        <w:jc w:val="right"/>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lastRenderedPageBreak/>
        <w:t>Додаток 2</w:t>
      </w:r>
    </w:p>
    <w:p w:rsidR="00936BA0" w:rsidRPr="00936BA0" w:rsidRDefault="00936BA0" w:rsidP="00936BA0">
      <w:pPr>
        <w:widowControl w:val="0"/>
        <w:spacing w:after="0" w:line="240" w:lineRule="auto"/>
        <w:jc w:val="right"/>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до  тендерної документації</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p>
    <w:p w:rsidR="00936BA0" w:rsidRPr="0050475E" w:rsidRDefault="0050475E" w:rsidP="0050475E">
      <w:pPr>
        <w:widowControl w:val="0"/>
        <w:spacing w:after="0" w:line="240" w:lineRule="auto"/>
        <w:jc w:val="center"/>
        <w:rPr>
          <w:rFonts w:ascii="Times New Roman" w:eastAsia="Times New Roman" w:hAnsi="Times New Roman" w:cs="Times New Roman"/>
          <w:sz w:val="24"/>
          <w:szCs w:val="24"/>
        </w:rPr>
      </w:pPr>
      <w:r w:rsidRPr="0050475E">
        <w:rPr>
          <w:rFonts w:ascii="Times New Roman" w:eastAsia="Times New Roman" w:hAnsi="Times New Roman" w:cs="Times New Roman"/>
          <w:b/>
          <w:sz w:val="24"/>
          <w:szCs w:val="24"/>
          <w:lang w:eastAsia="ru-RU"/>
        </w:rPr>
        <w:t>Код національного класифікатора України ДК 021:2015 “Єдиний закупівельний словник” – 90510000-5 – Утилізація/видалення сміття та поводження зі сміттям (Послуги з поводження з побутовими відходами)</w:t>
      </w:r>
    </w:p>
    <w:p w:rsidR="0050475E" w:rsidRDefault="0050475E" w:rsidP="0050475E">
      <w:pPr>
        <w:widowControl w:val="0"/>
        <w:suppressAutoHyphens/>
        <w:autoSpaceDE w:val="0"/>
        <w:spacing w:after="0" w:line="240" w:lineRule="auto"/>
        <w:jc w:val="both"/>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Технічні та/або якісні вимоги до предмета закупівлі:</w:t>
      </w:r>
    </w:p>
    <w:p w:rsidR="0050475E" w:rsidRPr="0050475E" w:rsidRDefault="0050475E" w:rsidP="0050475E">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1. Виконавець повинен забезпечити безперебійний та своєчасний збір сміття.</w:t>
      </w:r>
    </w:p>
    <w:p w:rsidR="0050475E" w:rsidRPr="0050475E" w:rsidRDefault="0050475E" w:rsidP="0050475E">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2. Збір та механізоване вивезення відходів має здійснюватися спеціалізованими засобами, на яких працюють кваліфіковані працівники, які мають необхідні знання та досвід.</w:t>
      </w:r>
    </w:p>
    <w:p w:rsidR="0050475E" w:rsidRPr="0050475E" w:rsidRDefault="0050475E" w:rsidP="0050475E">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3. Вивантаження контейнерів з відходами у сміттєвоз, вивезення та утилізація відходів здійснюється транспортом, силами та засобами Виконавця.</w:t>
      </w:r>
    </w:p>
    <w:p w:rsidR="0050475E" w:rsidRPr="0050475E" w:rsidRDefault="0050475E" w:rsidP="0050475E">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4.  Виконавець власними силами здійснює завантаження відходів у сміттєвоз та прибирання засміченої під час завантаження території навколо контейнерів (у випадку, якщо таке засмічення дійсно відбулось) в радіусі 2 м. від них.</w:t>
      </w:r>
    </w:p>
    <w:p w:rsidR="0050475E" w:rsidRPr="0050475E" w:rsidRDefault="0050475E" w:rsidP="0050475E">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5. Вивезення відходів має здійснюватися тільки на об’єкти поводження з побутовими відходами, які мають всю необхідну дозвільну та іншу документацію згідно з чинним законодавством.</w:t>
      </w:r>
    </w:p>
    <w:p w:rsidR="0050475E" w:rsidRPr="0050475E" w:rsidRDefault="0050475E" w:rsidP="0050475E">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6. Виконавець повинен надавати якісні послуги відповідно до вимог законодавства про відходи, санітарних норм і правил, Правл надання послуг з вивезення побутових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w:t>
      </w:r>
    </w:p>
    <w:p w:rsidR="0050475E" w:rsidRPr="0050475E" w:rsidRDefault="0050475E" w:rsidP="0050475E">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 xml:space="preserve">7. Розрахунковою одиницею між Замовником та Виконавцем даних </w:t>
      </w:r>
      <w:r w:rsidRPr="00B21006">
        <w:rPr>
          <w:rFonts w:ascii="Times New Roman" w:hAnsi="Times New Roman" w:cs="Times New Roman"/>
          <w:bCs/>
          <w:color w:val="000000"/>
          <w:sz w:val="24"/>
          <w:szCs w:val="24"/>
          <w:lang w:eastAsia="zh-CN"/>
        </w:rPr>
        <w:t>послуг є 1 (одна) тонна  (т)  накопичених, вивезених та утилізованих відходів.</w:t>
      </w:r>
      <w:r w:rsidRPr="0050475E">
        <w:rPr>
          <w:rFonts w:ascii="Times New Roman" w:hAnsi="Times New Roman" w:cs="Times New Roman"/>
          <w:bCs/>
          <w:color w:val="000000"/>
          <w:sz w:val="24"/>
          <w:szCs w:val="24"/>
          <w:lang w:eastAsia="zh-CN"/>
        </w:rPr>
        <w:t xml:space="preserve"> </w:t>
      </w:r>
    </w:p>
    <w:p w:rsidR="0050475E" w:rsidRPr="0050475E" w:rsidRDefault="0050475E" w:rsidP="0050475E">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 xml:space="preserve">8. Вивіз твердих побутових відходів здійснюється у обсязі </w:t>
      </w:r>
      <w:r w:rsidR="00B21006" w:rsidRPr="00B21006">
        <w:rPr>
          <w:rFonts w:ascii="Times New Roman" w:hAnsi="Times New Roman" w:cs="Times New Roman"/>
          <w:b/>
          <w:bCs/>
          <w:color w:val="000000"/>
          <w:sz w:val="24"/>
          <w:szCs w:val="24"/>
          <w:lang w:eastAsia="zh-CN"/>
        </w:rPr>
        <w:t>114</w:t>
      </w:r>
      <w:r w:rsidR="00B21006">
        <w:rPr>
          <w:rFonts w:ascii="Times New Roman" w:hAnsi="Times New Roman" w:cs="Times New Roman"/>
          <w:b/>
          <w:bCs/>
          <w:color w:val="000000"/>
          <w:sz w:val="24"/>
          <w:szCs w:val="24"/>
          <w:lang w:eastAsia="zh-CN"/>
        </w:rPr>
        <w:t>,</w:t>
      </w:r>
      <w:r w:rsidR="00B21006" w:rsidRPr="00B21006">
        <w:rPr>
          <w:rFonts w:ascii="Times New Roman" w:hAnsi="Times New Roman" w:cs="Times New Roman"/>
          <w:b/>
          <w:bCs/>
          <w:color w:val="000000"/>
          <w:sz w:val="24"/>
          <w:szCs w:val="24"/>
          <w:lang w:eastAsia="zh-CN"/>
        </w:rPr>
        <w:t> </w:t>
      </w:r>
      <w:r w:rsidR="00B21006">
        <w:rPr>
          <w:rFonts w:ascii="Times New Roman" w:hAnsi="Times New Roman" w:cs="Times New Roman"/>
          <w:b/>
          <w:bCs/>
          <w:color w:val="000000"/>
          <w:sz w:val="24"/>
          <w:szCs w:val="24"/>
          <w:lang w:eastAsia="zh-CN"/>
        </w:rPr>
        <w:t>336</w:t>
      </w:r>
      <w:r w:rsidRPr="00B21006">
        <w:rPr>
          <w:rFonts w:ascii="Times New Roman" w:hAnsi="Times New Roman" w:cs="Times New Roman"/>
          <w:b/>
          <w:bCs/>
          <w:color w:val="000000"/>
          <w:sz w:val="24"/>
          <w:szCs w:val="24"/>
          <w:lang w:eastAsia="zh-CN"/>
        </w:rPr>
        <w:t xml:space="preserve"> т.</w:t>
      </w:r>
    </w:p>
    <w:p w:rsidR="0050475E" w:rsidRPr="0050475E" w:rsidRDefault="0050475E" w:rsidP="0050475E">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9.</w:t>
      </w:r>
      <w:r w:rsidRPr="0050475E">
        <w:rPr>
          <w:rFonts w:ascii="Times New Roman" w:hAnsi="Times New Roman" w:cs="Times New Roman"/>
          <w:color w:val="000000"/>
          <w:sz w:val="24"/>
          <w:szCs w:val="24"/>
          <w:lang w:eastAsia="zh-CN"/>
        </w:rPr>
        <w:t xml:space="preserve"> </w:t>
      </w:r>
      <w:r w:rsidRPr="0050475E">
        <w:rPr>
          <w:rFonts w:ascii="Times New Roman" w:hAnsi="Times New Roman" w:cs="Times New Roman"/>
          <w:bCs/>
          <w:color w:val="000000"/>
          <w:sz w:val="24"/>
          <w:szCs w:val="24"/>
          <w:lang w:eastAsia="zh-CN"/>
        </w:rPr>
        <w:t>У випадку псування контейнера з вини Виконавця, ремонт контейнера здійснюється за рахунок Виконавця.</w:t>
      </w:r>
    </w:p>
    <w:p w:rsidR="0050475E" w:rsidRPr="0050475E" w:rsidRDefault="0050475E" w:rsidP="0050475E">
      <w:pPr>
        <w:widowControl w:val="0"/>
        <w:suppressAutoHyphens/>
        <w:autoSpaceDE w:val="0"/>
        <w:spacing w:after="0" w:line="240" w:lineRule="auto"/>
        <w:jc w:val="both"/>
        <w:rPr>
          <w:rFonts w:ascii="Times New Roman" w:hAnsi="Times New Roman" w:cs="Times New Roman"/>
          <w:b/>
          <w:color w:val="000000"/>
          <w:sz w:val="24"/>
          <w:szCs w:val="24"/>
          <w:lang w:eastAsia="zh-CN"/>
        </w:rPr>
      </w:pPr>
    </w:p>
    <w:p w:rsidR="0050475E" w:rsidRPr="0050475E" w:rsidRDefault="0050475E" w:rsidP="0050475E">
      <w:pPr>
        <w:widowControl w:val="0"/>
        <w:suppressAutoHyphens/>
        <w:autoSpaceDE w:val="0"/>
        <w:spacing w:after="0" w:line="240" w:lineRule="auto"/>
        <w:jc w:val="both"/>
        <w:rPr>
          <w:rFonts w:ascii="Times New Roman" w:hAnsi="Times New Roman" w:cs="Times New Roman"/>
          <w:b/>
          <w:bCs/>
          <w:color w:val="000000"/>
          <w:sz w:val="24"/>
          <w:szCs w:val="24"/>
          <w:lang w:eastAsia="zh-CN"/>
        </w:rPr>
      </w:pPr>
      <w:r w:rsidRPr="0050475E">
        <w:rPr>
          <w:rFonts w:ascii="Times New Roman" w:hAnsi="Times New Roman" w:cs="Times New Roman"/>
          <w:b/>
          <w:bCs/>
          <w:color w:val="000000"/>
          <w:sz w:val="24"/>
          <w:szCs w:val="24"/>
          <w:lang w:eastAsia="zh-CN"/>
        </w:rPr>
        <w:t>Дислокація, графік випорожнення контейнерів та вивезення твердих побутових відходів</w:t>
      </w:r>
    </w:p>
    <w:p w:rsidR="0050475E" w:rsidRPr="0050475E" w:rsidRDefault="0050475E" w:rsidP="0050475E">
      <w:pPr>
        <w:widowControl w:val="0"/>
        <w:suppressAutoHyphens/>
        <w:autoSpaceDE w:val="0"/>
        <w:spacing w:after="0" w:line="240" w:lineRule="auto"/>
        <w:jc w:val="both"/>
        <w:rPr>
          <w:rFonts w:ascii="Times New Roman" w:hAnsi="Times New Roman" w:cs="Times New Roman"/>
          <w:b/>
          <w:bCs/>
          <w:color w:val="000000"/>
          <w:sz w:val="24"/>
          <w:szCs w:val="24"/>
          <w:lang w:eastAsia="zh-CN"/>
        </w:rPr>
      </w:pPr>
    </w:p>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Д</w:t>
      </w:r>
      <w:r w:rsidRPr="0050475E">
        <w:rPr>
          <w:rFonts w:ascii="Times New Roman" w:hAnsi="Times New Roman" w:cs="Times New Roman"/>
          <w:color w:val="000000"/>
          <w:sz w:val="24"/>
          <w:szCs w:val="24"/>
          <w:lang w:eastAsia="zh-CN"/>
        </w:rPr>
        <w:t>ислокація, графік випорожнення контейнерів та об`єм вивозу твердих побутових відходів.</w:t>
      </w:r>
    </w:p>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p w:rsidR="0050475E" w:rsidRPr="0050475E" w:rsidRDefault="0050475E" w:rsidP="0050475E">
      <w:pPr>
        <w:widowControl w:val="0"/>
        <w:suppressAutoHyphens/>
        <w:autoSpaceDE w:val="0"/>
        <w:spacing w:after="0" w:line="240" w:lineRule="auto"/>
        <w:jc w:val="both"/>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 xml:space="preserve"> </w:t>
      </w:r>
    </w:p>
    <w:tbl>
      <w:tblPr>
        <w:tblW w:w="10490" w:type="dxa"/>
        <w:tblInd w:w="-654" w:type="dxa"/>
        <w:tblLayout w:type="fixed"/>
        <w:tblCellMar>
          <w:top w:w="55" w:type="dxa"/>
          <w:left w:w="55" w:type="dxa"/>
          <w:bottom w:w="55" w:type="dxa"/>
          <w:right w:w="55" w:type="dxa"/>
        </w:tblCellMar>
        <w:tblLook w:val="0000" w:firstRow="0" w:lastRow="0" w:firstColumn="0" w:lastColumn="0" w:noHBand="0" w:noVBand="0"/>
      </w:tblPr>
      <w:tblGrid>
        <w:gridCol w:w="567"/>
        <w:gridCol w:w="3403"/>
        <w:gridCol w:w="1842"/>
        <w:gridCol w:w="284"/>
        <w:gridCol w:w="283"/>
        <w:gridCol w:w="284"/>
        <w:gridCol w:w="283"/>
        <w:gridCol w:w="284"/>
        <w:gridCol w:w="284"/>
        <w:gridCol w:w="283"/>
        <w:gridCol w:w="992"/>
        <w:gridCol w:w="1701"/>
      </w:tblGrid>
      <w:tr w:rsidR="0050475E" w:rsidRPr="0050475E" w:rsidTr="000D440A">
        <w:trPr>
          <w:cantSplit/>
          <w:trHeight w:hRule="exact" w:val="417"/>
          <w:tblHeader/>
        </w:trPr>
        <w:tc>
          <w:tcPr>
            <w:tcW w:w="567" w:type="dxa"/>
            <w:vMerge w:val="restart"/>
            <w:tcBorders>
              <w:top w:val="single" w:sz="2" w:space="0" w:color="000000"/>
              <w:left w:val="single" w:sz="2" w:space="0" w:color="000000"/>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w:t>
            </w:r>
          </w:p>
          <w:p w:rsidR="0050475E" w:rsidRPr="0050475E" w:rsidRDefault="0050475E" w:rsidP="0050475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п</w:t>
            </w:r>
            <w:r w:rsidRPr="0050475E">
              <w:rPr>
                <w:rFonts w:ascii="Times New Roman" w:hAnsi="Times New Roman" w:cs="Times New Roman"/>
                <w:b/>
                <w:bCs/>
                <w:iCs/>
                <w:color w:val="000000"/>
                <w:sz w:val="24"/>
                <w:szCs w:val="24"/>
                <w:lang w:val="en-US" w:eastAsia="zh-CN"/>
              </w:rPr>
              <w:t>/</w:t>
            </w:r>
            <w:r w:rsidRPr="0050475E">
              <w:rPr>
                <w:rFonts w:ascii="Times New Roman" w:hAnsi="Times New Roman" w:cs="Times New Roman"/>
                <w:b/>
                <w:bCs/>
                <w:iCs/>
                <w:color w:val="000000"/>
                <w:sz w:val="24"/>
                <w:szCs w:val="24"/>
                <w:lang w:eastAsia="zh-CN"/>
              </w:rPr>
              <w:t>п</w:t>
            </w:r>
          </w:p>
        </w:tc>
        <w:tc>
          <w:tcPr>
            <w:tcW w:w="3403" w:type="dxa"/>
            <w:vMerge w:val="restart"/>
            <w:tcBorders>
              <w:top w:val="single" w:sz="2" w:space="0" w:color="000000"/>
              <w:left w:val="single" w:sz="2" w:space="0" w:color="000000"/>
              <w:bottom w:val="single" w:sz="2" w:space="0" w:color="000000"/>
            </w:tcBorders>
            <w:vAlign w:val="center"/>
          </w:tcPr>
          <w:p w:rsidR="0050475E" w:rsidRPr="0050475E" w:rsidRDefault="0050475E" w:rsidP="0050475E">
            <w:pPr>
              <w:widowControl w:val="0"/>
              <w:suppressAutoHyphens/>
              <w:autoSpaceDE w:val="0"/>
              <w:spacing w:after="0" w:line="240" w:lineRule="auto"/>
              <w:jc w:val="center"/>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Адреса</w:t>
            </w:r>
          </w:p>
        </w:tc>
        <w:tc>
          <w:tcPr>
            <w:tcW w:w="1842" w:type="dxa"/>
            <w:vMerge w:val="restart"/>
            <w:tcBorders>
              <w:top w:val="single" w:sz="2" w:space="0" w:color="000000"/>
              <w:left w:val="single" w:sz="2" w:space="0" w:color="000000"/>
              <w:bottom w:val="single" w:sz="2" w:space="0" w:color="000000"/>
            </w:tcBorders>
            <w:vAlign w:val="center"/>
          </w:tcPr>
          <w:p w:rsidR="0050475E" w:rsidRPr="0050475E" w:rsidRDefault="0050475E" w:rsidP="0050475E">
            <w:pPr>
              <w:widowControl w:val="0"/>
              <w:suppressAutoHyphens/>
              <w:autoSpaceDE w:val="0"/>
              <w:spacing w:after="0" w:line="240" w:lineRule="auto"/>
              <w:jc w:val="center"/>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Тип контейнерів/ кількість контейнерів</w:t>
            </w:r>
          </w:p>
        </w:tc>
        <w:tc>
          <w:tcPr>
            <w:tcW w:w="1985" w:type="dxa"/>
            <w:gridSpan w:val="7"/>
            <w:tcBorders>
              <w:top w:val="single" w:sz="2" w:space="0" w:color="000000"/>
              <w:left w:val="single" w:sz="2" w:space="0" w:color="000000"/>
              <w:bottom w:val="single" w:sz="2" w:space="0" w:color="000000"/>
              <w:right w:val="single" w:sz="2" w:space="0" w:color="000000"/>
            </w:tcBorders>
            <w:vAlign w:val="center"/>
          </w:tcPr>
          <w:p w:rsidR="0050475E" w:rsidRPr="0050475E" w:rsidRDefault="0050475E" w:rsidP="0050475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Графік вивозу</w:t>
            </w:r>
          </w:p>
        </w:tc>
        <w:tc>
          <w:tcPr>
            <w:tcW w:w="992" w:type="dxa"/>
            <w:vMerge w:val="restart"/>
            <w:tcBorders>
              <w:top w:val="single" w:sz="2" w:space="0" w:color="000000"/>
              <w:bottom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Об`єм ТПВ в місяць куб.м</w:t>
            </w:r>
          </w:p>
        </w:tc>
        <w:tc>
          <w:tcPr>
            <w:tcW w:w="1701" w:type="dxa"/>
            <w:vMerge w:val="restart"/>
            <w:tcBorders>
              <w:top w:val="single" w:sz="2" w:space="0" w:color="000000"/>
              <w:left w:val="single" w:sz="2" w:space="0" w:color="000000"/>
              <w:bottom w:val="single" w:sz="2" w:space="0" w:color="000000"/>
              <w:right w:val="single" w:sz="2" w:space="0" w:color="000000"/>
            </w:tcBorders>
            <w:vAlign w:val="center"/>
          </w:tcPr>
          <w:p w:rsidR="0050475E" w:rsidRPr="0050475E" w:rsidRDefault="0050475E" w:rsidP="0050475E">
            <w:pPr>
              <w:widowControl w:val="0"/>
              <w:suppressAutoHyphens/>
              <w:autoSpaceDE w:val="0"/>
              <w:spacing w:after="0" w:line="240" w:lineRule="auto"/>
              <w:jc w:val="center"/>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Примітка</w:t>
            </w:r>
          </w:p>
        </w:tc>
      </w:tr>
      <w:tr w:rsidR="0050475E" w:rsidRPr="0050475E" w:rsidTr="000D440A">
        <w:trPr>
          <w:cantSplit/>
          <w:trHeight w:hRule="exact" w:val="754"/>
        </w:trPr>
        <w:tc>
          <w:tcPr>
            <w:tcW w:w="567" w:type="dxa"/>
            <w:vMerge/>
            <w:tcBorders>
              <w:left w:val="single" w:sz="2" w:space="0" w:color="000000"/>
              <w:bottom w:val="single" w:sz="2" w:space="0" w:color="000000"/>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3403" w:type="dxa"/>
            <w:vMerge/>
            <w:tcBorders>
              <w:top w:val="single" w:sz="2" w:space="0" w:color="000000"/>
              <w:left w:val="single" w:sz="2" w:space="0" w:color="000000"/>
              <w:bottom w:val="single" w:sz="2" w:space="0" w:color="000000"/>
            </w:tcBorders>
            <w:vAlign w:val="center"/>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1842" w:type="dxa"/>
            <w:vMerge/>
            <w:tcBorders>
              <w:top w:val="single" w:sz="2" w:space="0" w:color="000000"/>
              <w:left w:val="single" w:sz="2" w:space="0" w:color="000000"/>
              <w:bottom w:val="single" w:sz="4" w:space="0" w:color="auto"/>
            </w:tcBorders>
            <w:vAlign w:val="center"/>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284" w:type="dxa"/>
            <w:tcBorders>
              <w:left w:val="single" w:sz="2" w:space="0" w:color="000000"/>
              <w:bottom w:val="single" w:sz="4" w:space="0" w:color="auto"/>
            </w:tcBorders>
            <w:vAlign w:val="center"/>
          </w:tcPr>
          <w:p w:rsidR="0050475E" w:rsidRPr="0050475E" w:rsidRDefault="0050475E" w:rsidP="0050475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П</w:t>
            </w:r>
          </w:p>
        </w:tc>
        <w:tc>
          <w:tcPr>
            <w:tcW w:w="283" w:type="dxa"/>
            <w:tcBorders>
              <w:left w:val="single" w:sz="2" w:space="0" w:color="000000"/>
              <w:bottom w:val="single" w:sz="4" w:space="0" w:color="auto"/>
            </w:tcBorders>
            <w:vAlign w:val="center"/>
          </w:tcPr>
          <w:p w:rsidR="0050475E" w:rsidRPr="0050475E" w:rsidRDefault="0050475E" w:rsidP="0050475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В</w:t>
            </w:r>
          </w:p>
        </w:tc>
        <w:tc>
          <w:tcPr>
            <w:tcW w:w="284" w:type="dxa"/>
            <w:tcBorders>
              <w:left w:val="single" w:sz="2" w:space="0" w:color="000000"/>
              <w:bottom w:val="single" w:sz="4" w:space="0" w:color="auto"/>
            </w:tcBorders>
            <w:vAlign w:val="center"/>
          </w:tcPr>
          <w:p w:rsidR="0050475E" w:rsidRPr="0050475E" w:rsidRDefault="0050475E" w:rsidP="0050475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С</w:t>
            </w:r>
          </w:p>
        </w:tc>
        <w:tc>
          <w:tcPr>
            <w:tcW w:w="283" w:type="dxa"/>
            <w:tcBorders>
              <w:left w:val="single" w:sz="2" w:space="0" w:color="000000"/>
              <w:bottom w:val="single" w:sz="4" w:space="0" w:color="auto"/>
            </w:tcBorders>
            <w:vAlign w:val="center"/>
          </w:tcPr>
          <w:p w:rsidR="0050475E" w:rsidRPr="0050475E" w:rsidRDefault="0050475E" w:rsidP="0050475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Ч</w:t>
            </w:r>
          </w:p>
        </w:tc>
        <w:tc>
          <w:tcPr>
            <w:tcW w:w="284" w:type="dxa"/>
            <w:tcBorders>
              <w:left w:val="single" w:sz="2" w:space="0" w:color="000000"/>
              <w:bottom w:val="single" w:sz="4" w:space="0" w:color="auto"/>
            </w:tcBorders>
            <w:vAlign w:val="center"/>
          </w:tcPr>
          <w:p w:rsidR="0050475E" w:rsidRPr="0050475E" w:rsidRDefault="0050475E" w:rsidP="0050475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П</w:t>
            </w:r>
          </w:p>
        </w:tc>
        <w:tc>
          <w:tcPr>
            <w:tcW w:w="284" w:type="dxa"/>
            <w:tcBorders>
              <w:left w:val="single" w:sz="2" w:space="0" w:color="000000"/>
              <w:bottom w:val="single" w:sz="4" w:space="0" w:color="auto"/>
            </w:tcBorders>
            <w:vAlign w:val="center"/>
          </w:tcPr>
          <w:p w:rsidR="0050475E" w:rsidRPr="0050475E" w:rsidRDefault="0050475E" w:rsidP="0050475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С</w:t>
            </w:r>
          </w:p>
        </w:tc>
        <w:tc>
          <w:tcPr>
            <w:tcW w:w="283" w:type="dxa"/>
            <w:tcBorders>
              <w:left w:val="single" w:sz="2" w:space="0" w:color="000000"/>
              <w:bottom w:val="single" w:sz="4" w:space="0" w:color="auto"/>
              <w:right w:val="single" w:sz="2" w:space="0" w:color="000000"/>
            </w:tcBorders>
            <w:vAlign w:val="center"/>
          </w:tcPr>
          <w:p w:rsidR="0050475E" w:rsidRPr="0050475E" w:rsidRDefault="0050475E" w:rsidP="0050475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Н</w:t>
            </w:r>
          </w:p>
        </w:tc>
        <w:tc>
          <w:tcPr>
            <w:tcW w:w="992" w:type="dxa"/>
            <w:vMerge/>
            <w:tcBorders>
              <w:top w:val="single" w:sz="2" w:space="0" w:color="000000"/>
              <w:bottom w:val="single" w:sz="4" w:space="0" w:color="auto"/>
            </w:tcBorders>
            <w:vAlign w:val="center"/>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1701" w:type="dxa"/>
            <w:vMerge/>
            <w:tcBorders>
              <w:top w:val="single" w:sz="2" w:space="0" w:color="000000"/>
              <w:left w:val="single" w:sz="2" w:space="0" w:color="000000"/>
              <w:bottom w:val="single" w:sz="4" w:space="0" w:color="auto"/>
              <w:right w:val="single" w:sz="2" w:space="0" w:color="000000"/>
            </w:tcBorders>
            <w:vAlign w:val="center"/>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r>
      <w:tr w:rsidR="0050475E" w:rsidRPr="0050475E" w:rsidTr="000D440A">
        <w:trPr>
          <w:cantSplit/>
          <w:trHeight w:val="37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highlight w:val="yellow"/>
                <w:lang w:eastAsia="zh-CN"/>
              </w:rPr>
            </w:pPr>
            <w:r w:rsidRPr="0050475E">
              <w:rPr>
                <w:rFonts w:ascii="Times New Roman" w:hAnsi="Times New Roman" w:cs="Times New Roman"/>
                <w:color w:val="000000"/>
                <w:sz w:val="24"/>
                <w:szCs w:val="24"/>
                <w:lang w:eastAsia="zh-CN"/>
              </w:rPr>
              <w:t>м. Городок НВК № 2</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9,53</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rPr>
          <w:cantSplit/>
          <w:trHeight w:val="390"/>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2</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 Городок ЗЗСО № 3 І – ІІІ ст.</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9,53</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rPr>
          <w:cantSplit/>
          <w:trHeight w:val="37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3</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 Городок ЗЗСО І- ІІІ ст. № 4</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4,77</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rPr>
          <w:cantSplit/>
          <w:trHeight w:val="389"/>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4</w:t>
            </w:r>
          </w:p>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5</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 xml:space="preserve">м. Городок ОЗЗСО № 5 </w:t>
            </w:r>
          </w:p>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 Городок ЗДО №5</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9,53</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rPr>
          <w:cantSplit/>
          <w:trHeight w:val="42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6</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highlight w:val="yellow"/>
                <w:lang w:eastAsia="zh-CN"/>
              </w:rPr>
            </w:pPr>
            <w:r w:rsidRPr="0050475E">
              <w:rPr>
                <w:rFonts w:ascii="Times New Roman" w:hAnsi="Times New Roman" w:cs="Times New Roman"/>
                <w:color w:val="000000"/>
                <w:sz w:val="24"/>
                <w:szCs w:val="24"/>
                <w:lang w:eastAsia="zh-CN"/>
              </w:rPr>
              <w:t>с. Бартатів НВК</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 понеділок</w:t>
            </w:r>
          </w:p>
        </w:tc>
      </w:tr>
      <w:tr w:rsidR="0050475E" w:rsidRPr="0050475E" w:rsidTr="000D440A">
        <w:trPr>
          <w:cantSplit/>
          <w:trHeight w:val="42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7</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highlight w:val="yellow"/>
                <w:lang w:eastAsia="zh-CN"/>
              </w:rPr>
            </w:pPr>
            <w:r w:rsidRPr="0050475E">
              <w:rPr>
                <w:rFonts w:ascii="Times New Roman" w:hAnsi="Times New Roman" w:cs="Times New Roman"/>
                <w:color w:val="000000"/>
                <w:sz w:val="24"/>
                <w:szCs w:val="24"/>
                <w:lang w:eastAsia="zh-CN"/>
              </w:rPr>
              <w:t>с. Керниця, НВК</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 понеділок</w:t>
            </w:r>
          </w:p>
        </w:tc>
      </w:tr>
      <w:tr w:rsidR="0050475E" w:rsidRPr="0050475E" w:rsidTr="000D440A">
        <w:trPr>
          <w:cantSplit/>
          <w:trHeight w:val="42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8</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highlight w:val="yellow"/>
                <w:lang w:eastAsia="zh-CN"/>
              </w:rPr>
            </w:pPr>
            <w:r w:rsidRPr="0050475E">
              <w:rPr>
                <w:rFonts w:ascii="Times New Roman" w:hAnsi="Times New Roman" w:cs="Times New Roman"/>
                <w:color w:val="000000"/>
                <w:sz w:val="24"/>
                <w:szCs w:val="24"/>
                <w:lang w:eastAsia="zh-CN"/>
              </w:rPr>
              <w:t>с. Братковичі ЗЗСО І – ІІ ст.</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2 х 1,1</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2,2</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0475E" w:rsidRPr="0050475E" w:rsidTr="000D440A">
        <w:trPr>
          <w:cantSplit/>
          <w:trHeight w:val="42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lastRenderedPageBreak/>
              <w:t>9</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highlight w:val="yellow"/>
                <w:lang w:eastAsia="zh-CN"/>
              </w:rPr>
            </w:pPr>
            <w:r w:rsidRPr="0050475E">
              <w:rPr>
                <w:rFonts w:ascii="Times New Roman" w:hAnsi="Times New Roman" w:cs="Times New Roman"/>
                <w:color w:val="000000"/>
                <w:sz w:val="24"/>
                <w:szCs w:val="24"/>
                <w:lang w:eastAsia="zh-CN"/>
              </w:rPr>
              <w:t>с. Долиняни ЗОШ</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0475E" w:rsidRPr="0050475E" w:rsidTr="000D440A">
        <w:trPr>
          <w:cantSplit/>
          <w:trHeight w:val="42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10</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с. Родатичі НВК</w:t>
            </w:r>
          </w:p>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highlight w:val="yellow"/>
                <w:lang w:eastAsia="zh-CN"/>
              </w:rPr>
            </w:pP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0475E" w:rsidRPr="0050475E" w:rsidTr="000D440A">
        <w:trPr>
          <w:cantSplit/>
          <w:trHeight w:val="42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11</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highlight w:val="yellow"/>
                <w:lang w:eastAsia="zh-CN"/>
              </w:rPr>
            </w:pPr>
            <w:r w:rsidRPr="0050475E">
              <w:rPr>
                <w:rFonts w:ascii="Times New Roman" w:hAnsi="Times New Roman" w:cs="Times New Roman"/>
                <w:color w:val="000000"/>
                <w:sz w:val="24"/>
                <w:szCs w:val="24"/>
                <w:lang w:eastAsia="zh-CN"/>
              </w:rPr>
              <w:t>с. Добряни НВК</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0475E" w:rsidRPr="0050475E" w:rsidTr="000D440A">
        <w:trPr>
          <w:cantSplit/>
          <w:trHeight w:val="42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12</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highlight w:val="yellow"/>
                <w:lang w:eastAsia="zh-CN"/>
              </w:rPr>
            </w:pPr>
            <w:r w:rsidRPr="0050475E">
              <w:rPr>
                <w:rFonts w:ascii="Times New Roman" w:hAnsi="Times New Roman" w:cs="Times New Roman"/>
                <w:color w:val="000000"/>
                <w:sz w:val="24"/>
                <w:szCs w:val="24"/>
                <w:lang w:eastAsia="zh-CN"/>
              </w:rPr>
              <w:t>с.Угри ДНЗ НВК</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вівторок</w:t>
            </w:r>
          </w:p>
        </w:tc>
      </w:tr>
      <w:tr w:rsidR="0050475E" w:rsidRPr="0050475E" w:rsidTr="000D440A">
        <w:trPr>
          <w:cantSplit/>
          <w:trHeight w:val="42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13</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м.Городок ЗДО №2</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4,77</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rPr>
          <w:cantSplit/>
          <w:trHeight w:val="42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14</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м.Городок ЗДО №3</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4,77</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rPr>
          <w:cantSplit/>
          <w:trHeight w:val="42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15</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м.Городок ЗДО №4</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2 х 1,1</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9,53</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rPr>
          <w:cantSplit/>
          <w:trHeight w:val="42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16</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с. Бартатів Будинок</w:t>
            </w:r>
          </w:p>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 xml:space="preserve"> Будинок культури</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0,24</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 і 3 понеділок</w:t>
            </w:r>
          </w:p>
        </w:tc>
      </w:tr>
      <w:tr w:rsidR="0050475E" w:rsidRPr="0050475E" w:rsidTr="000D440A">
        <w:trPr>
          <w:cantSplit/>
          <w:trHeight w:val="42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17</w:t>
            </w:r>
          </w:p>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с. Братковичі</w:t>
            </w:r>
          </w:p>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Будинок культури</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0475E" w:rsidRPr="0050475E" w:rsidTr="000D440A">
        <w:trPr>
          <w:cantSplit/>
          <w:trHeight w:val="42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18</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 Городок, М-н Гайдамаків, 5 Будинок культури</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0,52</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rPr>
          <w:cantSplit/>
          <w:trHeight w:val="42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19</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 Городок, вул.Мартовича, бібліотека</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0,52</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rPr>
          <w:cantSplit/>
          <w:trHeight w:val="42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20</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 Городок, вул.Львівська, 17 музична школа</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0,52</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rPr>
          <w:cantSplit/>
          <w:trHeight w:val="42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21</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м.Городок, вул.Джерельна, 16</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4,77</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rPr>
          <w:cantSplit/>
          <w:trHeight w:val="425"/>
        </w:trPr>
        <w:tc>
          <w:tcPr>
            <w:tcW w:w="567"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22</w:t>
            </w:r>
          </w:p>
        </w:tc>
        <w:tc>
          <w:tcPr>
            <w:tcW w:w="340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м.Городок, вул.Б.Хмельницького, 2</w:t>
            </w:r>
          </w:p>
        </w:tc>
        <w:tc>
          <w:tcPr>
            <w:tcW w:w="1842"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0,52</w:t>
            </w:r>
          </w:p>
        </w:tc>
        <w:tc>
          <w:tcPr>
            <w:tcW w:w="1701" w:type="dxa"/>
            <w:tcBorders>
              <w:top w:val="single" w:sz="4" w:space="0" w:color="auto"/>
              <w:left w:val="single" w:sz="2" w:space="0" w:color="000000"/>
              <w:bottom w:val="single" w:sz="4" w:space="0" w:color="auto"/>
              <w:right w:val="single" w:sz="2" w:space="0" w:color="000000"/>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bl>
    <w:p w:rsidR="0050475E" w:rsidRPr="0050475E" w:rsidRDefault="0050475E" w:rsidP="0050475E">
      <w:pPr>
        <w:widowControl w:val="0"/>
        <w:suppressAutoHyphens/>
        <w:autoSpaceDE w:val="0"/>
        <w:spacing w:after="0" w:line="240" w:lineRule="auto"/>
        <w:jc w:val="both"/>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 xml:space="preserve">                                                                                                                          </w:t>
      </w:r>
    </w:p>
    <w:p w:rsidR="0050475E" w:rsidRPr="0050475E" w:rsidRDefault="0050475E" w:rsidP="0050475E">
      <w:pPr>
        <w:widowControl w:val="0"/>
        <w:suppressAutoHyphens/>
        <w:autoSpaceDE w:val="0"/>
        <w:spacing w:after="0" w:line="240" w:lineRule="auto"/>
        <w:jc w:val="both"/>
        <w:rPr>
          <w:rFonts w:ascii="Times New Roman" w:hAnsi="Times New Roman" w:cs="Times New Roman"/>
          <w:b/>
          <w:color w:val="000000"/>
          <w:sz w:val="24"/>
          <w:szCs w:val="24"/>
          <w:lang w:eastAsia="zh-CN"/>
        </w:rPr>
      </w:pPr>
    </w:p>
    <w:p w:rsidR="0050475E" w:rsidRPr="0050475E" w:rsidRDefault="0050475E" w:rsidP="0050475E">
      <w:pPr>
        <w:widowControl w:val="0"/>
        <w:suppressAutoHyphens/>
        <w:autoSpaceDE w:val="0"/>
        <w:spacing w:after="0" w:line="240" w:lineRule="auto"/>
        <w:jc w:val="both"/>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 xml:space="preserve">                         Розрахунок обсягу відходів , які підлягають вивезенню </w:t>
      </w:r>
    </w:p>
    <w:tbl>
      <w:tblPr>
        <w:tblW w:w="10799" w:type="dxa"/>
        <w:tblInd w:w="-601" w:type="dxa"/>
        <w:tblLayout w:type="fixed"/>
        <w:tblLook w:val="0000" w:firstRow="0" w:lastRow="0" w:firstColumn="0" w:lastColumn="0" w:noHBand="0" w:noVBand="0"/>
      </w:tblPr>
      <w:tblGrid>
        <w:gridCol w:w="567"/>
        <w:gridCol w:w="3428"/>
        <w:gridCol w:w="1560"/>
        <w:gridCol w:w="1275"/>
        <w:gridCol w:w="2127"/>
        <w:gridCol w:w="1842"/>
      </w:tblGrid>
      <w:tr w:rsidR="0050475E" w:rsidRPr="0050475E" w:rsidTr="000D440A">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w:t>
            </w:r>
          </w:p>
          <w:p w:rsidR="0050475E" w:rsidRPr="0050475E" w:rsidRDefault="0050475E" w:rsidP="0050475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п/п</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Адреса</w:t>
            </w:r>
          </w:p>
        </w:tc>
        <w:tc>
          <w:tcPr>
            <w:tcW w:w="1560"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Середньомісячний обсяг відходів       м. куб</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bCs/>
                <w:color w:val="000000"/>
                <w:sz w:val="24"/>
                <w:szCs w:val="24"/>
              </w:rPr>
            </w:pPr>
            <w:r w:rsidRPr="0050475E">
              <w:rPr>
                <w:rFonts w:ascii="Times New Roman" w:hAnsi="Times New Roman" w:cs="Times New Roman"/>
                <w:b/>
                <w:bCs/>
                <w:color w:val="000000"/>
                <w:sz w:val="24"/>
                <w:szCs w:val="24"/>
              </w:rPr>
              <w:t>Щільність відходів кг/м3</w:t>
            </w:r>
          </w:p>
          <w:p w:rsidR="0050475E" w:rsidRPr="0050475E" w:rsidRDefault="0050475E" w:rsidP="0050475E">
            <w:pPr>
              <w:spacing w:after="0" w:line="240" w:lineRule="auto"/>
              <w:jc w:val="center"/>
              <w:rPr>
                <w:rFonts w:ascii="Times New Roman" w:hAnsi="Times New Roman" w:cs="Times New Roman"/>
                <w:b/>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Середньомісячний обсяг відходів       тонн</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Примітка</w:t>
            </w:r>
          </w:p>
        </w:tc>
      </w:tr>
      <w:tr w:rsidR="0050475E" w:rsidRPr="0050475E" w:rsidTr="000D440A">
        <w:trPr>
          <w:trHeight w:val="538"/>
        </w:trPr>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both"/>
              <w:rPr>
                <w:rFonts w:ascii="Times New Roman" w:hAnsi="Times New Roman" w:cs="Times New Roman"/>
                <w:color w:val="000000"/>
                <w:sz w:val="24"/>
                <w:szCs w:val="24"/>
                <w:highlight w:val="yellow"/>
              </w:rPr>
            </w:pPr>
            <w:r w:rsidRPr="0050475E">
              <w:rPr>
                <w:rFonts w:ascii="Times New Roman" w:hAnsi="Times New Roman" w:cs="Times New Roman"/>
                <w:color w:val="000000"/>
                <w:sz w:val="24"/>
                <w:szCs w:val="24"/>
              </w:rPr>
              <w:t>м. Городок НВК № 2</w:t>
            </w:r>
          </w:p>
        </w:tc>
        <w:tc>
          <w:tcPr>
            <w:tcW w:w="1560"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9,53</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1,673</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rPr>
          <w:trHeight w:val="377"/>
        </w:trPr>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2</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м. Городок ЗЗСО № 3 І – ІІІ ст.</w:t>
            </w:r>
          </w:p>
        </w:tc>
        <w:tc>
          <w:tcPr>
            <w:tcW w:w="1560"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9,53</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1,673</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3</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м. Городок ЗЗСО І- ІІІ ст. № 4</w:t>
            </w:r>
          </w:p>
        </w:tc>
        <w:tc>
          <w:tcPr>
            <w:tcW w:w="1560"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4,77</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0,837</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4</w:t>
            </w:r>
          </w:p>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5</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 xml:space="preserve">м. Городок ОЗЗСО № 5 </w:t>
            </w:r>
          </w:p>
          <w:p w:rsidR="0050475E" w:rsidRPr="0050475E" w:rsidRDefault="0050475E" w:rsidP="0050475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м.Городок ЗДО №5</w:t>
            </w:r>
          </w:p>
        </w:tc>
        <w:tc>
          <w:tcPr>
            <w:tcW w:w="1560"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9,53</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1,673</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6</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both"/>
              <w:rPr>
                <w:rFonts w:ascii="Times New Roman" w:hAnsi="Times New Roman" w:cs="Times New Roman"/>
                <w:color w:val="000000"/>
                <w:sz w:val="24"/>
                <w:szCs w:val="24"/>
                <w:highlight w:val="yellow"/>
              </w:rPr>
            </w:pPr>
            <w:r w:rsidRPr="0050475E">
              <w:rPr>
                <w:rFonts w:ascii="Times New Roman" w:hAnsi="Times New Roman" w:cs="Times New Roman"/>
                <w:color w:val="000000"/>
                <w:sz w:val="24"/>
                <w:szCs w:val="24"/>
              </w:rPr>
              <w:t>с. Бартатів НВК</w:t>
            </w:r>
          </w:p>
        </w:tc>
        <w:tc>
          <w:tcPr>
            <w:tcW w:w="1560"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0,193</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 понеділок</w:t>
            </w:r>
          </w:p>
        </w:tc>
      </w:tr>
      <w:tr w:rsidR="0050475E" w:rsidRPr="0050475E" w:rsidTr="000D440A">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7</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both"/>
              <w:rPr>
                <w:rFonts w:ascii="Times New Roman" w:hAnsi="Times New Roman" w:cs="Times New Roman"/>
                <w:color w:val="000000"/>
                <w:sz w:val="24"/>
                <w:szCs w:val="24"/>
                <w:highlight w:val="yellow"/>
              </w:rPr>
            </w:pPr>
            <w:r w:rsidRPr="0050475E">
              <w:rPr>
                <w:rFonts w:ascii="Times New Roman" w:hAnsi="Times New Roman" w:cs="Times New Roman"/>
                <w:color w:val="000000"/>
                <w:sz w:val="24"/>
                <w:szCs w:val="24"/>
              </w:rPr>
              <w:t>с. Керниця, НВК</w:t>
            </w:r>
          </w:p>
        </w:tc>
        <w:tc>
          <w:tcPr>
            <w:tcW w:w="1560"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0,193</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 понеділок</w:t>
            </w:r>
          </w:p>
        </w:tc>
      </w:tr>
      <w:tr w:rsidR="0050475E" w:rsidRPr="0050475E" w:rsidTr="000D440A">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8</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both"/>
              <w:rPr>
                <w:rFonts w:ascii="Times New Roman" w:hAnsi="Times New Roman" w:cs="Times New Roman"/>
                <w:color w:val="000000"/>
                <w:sz w:val="24"/>
                <w:szCs w:val="24"/>
                <w:highlight w:val="yellow"/>
              </w:rPr>
            </w:pPr>
            <w:r w:rsidRPr="0050475E">
              <w:rPr>
                <w:rFonts w:ascii="Times New Roman" w:hAnsi="Times New Roman" w:cs="Times New Roman"/>
                <w:color w:val="000000"/>
                <w:sz w:val="24"/>
                <w:szCs w:val="24"/>
              </w:rPr>
              <w:t>с. Братковичі ЗЗСО І – ІІ ст.</w:t>
            </w:r>
          </w:p>
        </w:tc>
        <w:tc>
          <w:tcPr>
            <w:tcW w:w="1560"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2,2</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0,386</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0475E" w:rsidRPr="0050475E" w:rsidTr="000D440A">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9</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both"/>
              <w:rPr>
                <w:rFonts w:ascii="Times New Roman" w:hAnsi="Times New Roman" w:cs="Times New Roman"/>
                <w:color w:val="000000"/>
                <w:sz w:val="24"/>
                <w:szCs w:val="24"/>
                <w:highlight w:val="yellow"/>
              </w:rPr>
            </w:pPr>
            <w:r w:rsidRPr="0050475E">
              <w:rPr>
                <w:rFonts w:ascii="Times New Roman" w:hAnsi="Times New Roman" w:cs="Times New Roman"/>
                <w:color w:val="000000"/>
                <w:sz w:val="24"/>
                <w:szCs w:val="24"/>
              </w:rPr>
              <w:t>с. Долиняни ЗОШ</w:t>
            </w:r>
          </w:p>
        </w:tc>
        <w:tc>
          <w:tcPr>
            <w:tcW w:w="1560"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0,193</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0475E" w:rsidRPr="0050475E" w:rsidTr="000D440A">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10</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rPr>
                <w:rFonts w:ascii="Times New Roman" w:hAnsi="Times New Roman" w:cs="Times New Roman"/>
                <w:color w:val="000000"/>
                <w:sz w:val="24"/>
                <w:szCs w:val="24"/>
                <w:highlight w:val="yellow"/>
              </w:rPr>
            </w:pPr>
            <w:r w:rsidRPr="0050475E">
              <w:rPr>
                <w:rFonts w:ascii="Times New Roman" w:hAnsi="Times New Roman" w:cs="Times New Roman"/>
                <w:color w:val="000000"/>
                <w:sz w:val="24"/>
                <w:szCs w:val="24"/>
              </w:rPr>
              <w:t>с. Родатичі НВК</w:t>
            </w:r>
          </w:p>
        </w:tc>
        <w:tc>
          <w:tcPr>
            <w:tcW w:w="1560"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0,193</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0475E" w:rsidRPr="0050475E" w:rsidTr="000D440A">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lastRenderedPageBreak/>
              <w:t>11</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both"/>
              <w:rPr>
                <w:rFonts w:ascii="Times New Roman" w:hAnsi="Times New Roman" w:cs="Times New Roman"/>
                <w:color w:val="000000"/>
                <w:sz w:val="24"/>
                <w:szCs w:val="24"/>
                <w:highlight w:val="yellow"/>
              </w:rPr>
            </w:pPr>
            <w:r w:rsidRPr="0050475E">
              <w:rPr>
                <w:rFonts w:ascii="Times New Roman" w:hAnsi="Times New Roman" w:cs="Times New Roman"/>
                <w:color w:val="000000"/>
                <w:sz w:val="24"/>
                <w:szCs w:val="24"/>
              </w:rPr>
              <w:t>с. Добряни НВК</w:t>
            </w:r>
          </w:p>
        </w:tc>
        <w:tc>
          <w:tcPr>
            <w:tcW w:w="1560"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0,193</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0475E" w:rsidRPr="0050475E" w:rsidTr="000D440A">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12</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both"/>
              <w:rPr>
                <w:rFonts w:ascii="Times New Roman" w:hAnsi="Times New Roman" w:cs="Times New Roman"/>
                <w:color w:val="000000"/>
                <w:sz w:val="24"/>
                <w:szCs w:val="24"/>
                <w:highlight w:val="yellow"/>
              </w:rPr>
            </w:pPr>
            <w:r w:rsidRPr="0050475E">
              <w:rPr>
                <w:rFonts w:ascii="Times New Roman" w:hAnsi="Times New Roman" w:cs="Times New Roman"/>
                <w:color w:val="000000"/>
                <w:sz w:val="24"/>
                <w:szCs w:val="24"/>
              </w:rPr>
              <w:t>с.Угри ДНЗ НВК</w:t>
            </w:r>
          </w:p>
        </w:tc>
        <w:tc>
          <w:tcPr>
            <w:tcW w:w="1560"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0,193</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вівторок</w:t>
            </w:r>
          </w:p>
        </w:tc>
      </w:tr>
      <w:tr w:rsidR="0050475E" w:rsidRPr="0050475E" w:rsidTr="000D440A">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13</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м.Городок ЗДО №2</w:t>
            </w:r>
          </w:p>
        </w:tc>
        <w:tc>
          <w:tcPr>
            <w:tcW w:w="1560"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4,77</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0,954</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14</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м.Городок ЗДО №3</w:t>
            </w:r>
          </w:p>
        </w:tc>
        <w:tc>
          <w:tcPr>
            <w:tcW w:w="1560"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4,77</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0,954</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15</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м.Городок ЗДО №4</w:t>
            </w:r>
          </w:p>
        </w:tc>
        <w:tc>
          <w:tcPr>
            <w:tcW w:w="1560"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9,53</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1,906</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16</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с. Бартатів Будинок культури</w:t>
            </w:r>
          </w:p>
        </w:tc>
        <w:tc>
          <w:tcPr>
            <w:tcW w:w="1560" w:type="dxa"/>
            <w:tcBorders>
              <w:top w:val="single" w:sz="6" w:space="0" w:color="auto"/>
              <w:left w:val="single" w:sz="6" w:space="0" w:color="auto"/>
              <w:bottom w:val="single" w:sz="6" w:space="0" w:color="auto"/>
              <w:right w:val="single" w:sz="6" w:space="0" w:color="auto"/>
            </w:tcBorders>
            <w:vAlign w:val="center"/>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0,24</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0,027</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 і 3 понеділок</w:t>
            </w:r>
          </w:p>
        </w:tc>
      </w:tr>
      <w:tr w:rsidR="0050475E" w:rsidRPr="0050475E" w:rsidTr="000D440A">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17</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с. Братковичі Будинок культури</w:t>
            </w:r>
          </w:p>
        </w:tc>
        <w:tc>
          <w:tcPr>
            <w:tcW w:w="1560" w:type="dxa"/>
            <w:tcBorders>
              <w:top w:val="single" w:sz="6" w:space="0" w:color="auto"/>
              <w:left w:val="single" w:sz="6" w:space="0" w:color="auto"/>
              <w:bottom w:val="single" w:sz="6" w:space="0" w:color="auto"/>
              <w:right w:val="single" w:sz="6" w:space="0" w:color="auto"/>
            </w:tcBorders>
            <w:vAlign w:val="center"/>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0,126</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0475E" w:rsidRPr="0050475E" w:rsidTr="000D440A">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18</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м. Городок, М-н Гайдамаків, 5 Будинок культури</w:t>
            </w:r>
          </w:p>
        </w:tc>
        <w:tc>
          <w:tcPr>
            <w:tcW w:w="1560" w:type="dxa"/>
            <w:tcBorders>
              <w:top w:val="single" w:sz="6" w:space="0" w:color="auto"/>
              <w:left w:val="single" w:sz="6" w:space="0" w:color="auto"/>
              <w:bottom w:val="single" w:sz="6" w:space="0" w:color="auto"/>
              <w:right w:val="single" w:sz="6" w:space="0" w:color="auto"/>
            </w:tcBorders>
            <w:vAlign w:val="center"/>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0,52</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0,059</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19</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м. Городок, вул.Мартовича, бібліотека</w:t>
            </w:r>
          </w:p>
        </w:tc>
        <w:tc>
          <w:tcPr>
            <w:tcW w:w="1560" w:type="dxa"/>
            <w:tcBorders>
              <w:top w:val="single" w:sz="6" w:space="0" w:color="auto"/>
              <w:left w:val="single" w:sz="6" w:space="0" w:color="auto"/>
              <w:bottom w:val="single" w:sz="6" w:space="0" w:color="auto"/>
              <w:right w:val="single" w:sz="6" w:space="0" w:color="auto"/>
            </w:tcBorders>
            <w:vAlign w:val="center"/>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0,52</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0,059</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rPr>
          <w:trHeight w:val="551"/>
        </w:trPr>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20</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м. Городок, вул.Львівська, 17 музична школа</w:t>
            </w:r>
          </w:p>
        </w:tc>
        <w:tc>
          <w:tcPr>
            <w:tcW w:w="1560" w:type="dxa"/>
            <w:tcBorders>
              <w:top w:val="single" w:sz="6" w:space="0" w:color="auto"/>
              <w:left w:val="single" w:sz="6" w:space="0" w:color="auto"/>
              <w:bottom w:val="single" w:sz="6" w:space="0" w:color="auto"/>
              <w:right w:val="single" w:sz="6" w:space="0" w:color="auto"/>
            </w:tcBorders>
            <w:vAlign w:val="center"/>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0,52</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0,059</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rPr>
          <w:trHeight w:val="378"/>
        </w:trPr>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21</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м.Городок, вул.Джерельна, 16</w:t>
            </w:r>
          </w:p>
        </w:tc>
        <w:tc>
          <w:tcPr>
            <w:tcW w:w="1560" w:type="dxa"/>
            <w:tcBorders>
              <w:top w:val="single" w:sz="6" w:space="0" w:color="auto"/>
              <w:left w:val="single" w:sz="6" w:space="0" w:color="auto"/>
              <w:bottom w:val="single" w:sz="6" w:space="0" w:color="auto"/>
              <w:right w:val="single" w:sz="6" w:space="0" w:color="auto"/>
            </w:tcBorders>
            <w:vAlign w:val="center"/>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4,77</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1,101</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0475E" w:rsidRPr="0050475E" w:rsidTr="000D440A">
        <w:trPr>
          <w:trHeight w:val="438"/>
        </w:trPr>
        <w:tc>
          <w:tcPr>
            <w:tcW w:w="56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22</w:t>
            </w:r>
          </w:p>
        </w:tc>
        <w:tc>
          <w:tcPr>
            <w:tcW w:w="3428"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м.Городок, вул.Б.Хмельницького, 2</w:t>
            </w:r>
          </w:p>
        </w:tc>
        <w:tc>
          <w:tcPr>
            <w:tcW w:w="1560" w:type="dxa"/>
            <w:tcBorders>
              <w:top w:val="single" w:sz="6" w:space="0" w:color="auto"/>
              <w:left w:val="single" w:sz="6" w:space="0" w:color="auto"/>
              <w:bottom w:val="single" w:sz="6" w:space="0" w:color="auto"/>
              <w:right w:val="single" w:sz="6" w:space="0" w:color="auto"/>
            </w:tcBorders>
            <w:vAlign w:val="center"/>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0,52</w:t>
            </w:r>
          </w:p>
        </w:tc>
        <w:tc>
          <w:tcPr>
            <w:tcW w:w="1275"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0,059</w:t>
            </w:r>
          </w:p>
        </w:tc>
        <w:tc>
          <w:tcPr>
            <w:tcW w:w="1842" w:type="dxa"/>
            <w:tcBorders>
              <w:top w:val="single" w:sz="6" w:space="0" w:color="auto"/>
              <w:left w:val="single" w:sz="6" w:space="0" w:color="auto"/>
              <w:bottom w:val="single" w:sz="6" w:space="0" w:color="auto"/>
              <w:right w:val="single" w:sz="6" w:space="0" w:color="auto"/>
            </w:tcBorders>
          </w:tcPr>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p w:rsidR="0050475E" w:rsidRPr="0050475E" w:rsidRDefault="0050475E"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B21006" w:rsidRPr="0050475E" w:rsidTr="000D440A">
        <w:trPr>
          <w:trHeight w:val="438"/>
        </w:trPr>
        <w:tc>
          <w:tcPr>
            <w:tcW w:w="567" w:type="dxa"/>
            <w:tcBorders>
              <w:top w:val="single" w:sz="6" w:space="0" w:color="auto"/>
              <w:left w:val="single" w:sz="6" w:space="0" w:color="auto"/>
              <w:bottom w:val="single" w:sz="6" w:space="0" w:color="auto"/>
              <w:right w:val="single" w:sz="6" w:space="0" w:color="auto"/>
            </w:tcBorders>
          </w:tcPr>
          <w:p w:rsidR="00B21006" w:rsidRPr="0050475E" w:rsidRDefault="00B21006" w:rsidP="0050475E">
            <w:pPr>
              <w:spacing w:after="0" w:line="240" w:lineRule="auto"/>
              <w:jc w:val="center"/>
              <w:rPr>
                <w:rFonts w:ascii="Times New Roman" w:hAnsi="Times New Roman" w:cs="Times New Roman"/>
                <w:b/>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tcPr>
          <w:p w:rsidR="00B21006" w:rsidRPr="0050475E" w:rsidRDefault="00B21006"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b/>
                <w:i/>
                <w:color w:val="000000"/>
                <w:sz w:val="24"/>
                <w:szCs w:val="24"/>
                <w:lang w:eastAsia="zh-CN"/>
              </w:rPr>
              <w:t>Разом</w:t>
            </w:r>
          </w:p>
        </w:tc>
        <w:tc>
          <w:tcPr>
            <w:tcW w:w="1560" w:type="dxa"/>
            <w:tcBorders>
              <w:top w:val="single" w:sz="6" w:space="0" w:color="auto"/>
              <w:left w:val="single" w:sz="6" w:space="0" w:color="auto"/>
              <w:bottom w:val="single" w:sz="6" w:space="0" w:color="auto"/>
              <w:right w:val="single" w:sz="6" w:space="0" w:color="auto"/>
            </w:tcBorders>
            <w:vAlign w:val="center"/>
          </w:tcPr>
          <w:p w:rsidR="00B21006" w:rsidRPr="0050475E" w:rsidRDefault="00B21006"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1275" w:type="dxa"/>
            <w:tcBorders>
              <w:top w:val="single" w:sz="6" w:space="0" w:color="auto"/>
              <w:left w:val="single" w:sz="6" w:space="0" w:color="auto"/>
              <w:bottom w:val="single" w:sz="6" w:space="0" w:color="auto"/>
              <w:right w:val="single" w:sz="6" w:space="0" w:color="auto"/>
            </w:tcBorders>
          </w:tcPr>
          <w:p w:rsidR="00B21006" w:rsidRPr="0050475E" w:rsidRDefault="00B21006" w:rsidP="0050475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B21006" w:rsidRPr="0050475E" w:rsidRDefault="00B21006" w:rsidP="0050475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b/>
                <w:i/>
                <w:color w:val="000000"/>
                <w:sz w:val="24"/>
                <w:szCs w:val="24"/>
                <w:lang w:eastAsia="zh-CN"/>
              </w:rPr>
              <w:t>12,704</w:t>
            </w:r>
          </w:p>
        </w:tc>
        <w:tc>
          <w:tcPr>
            <w:tcW w:w="1842" w:type="dxa"/>
            <w:tcBorders>
              <w:top w:val="single" w:sz="6" w:space="0" w:color="auto"/>
              <w:left w:val="single" w:sz="6" w:space="0" w:color="auto"/>
              <w:bottom w:val="single" w:sz="6" w:space="0" w:color="auto"/>
              <w:right w:val="single" w:sz="6" w:space="0" w:color="auto"/>
            </w:tcBorders>
          </w:tcPr>
          <w:p w:rsidR="00B21006" w:rsidRPr="0050475E" w:rsidRDefault="00B21006" w:rsidP="0050475E">
            <w:pPr>
              <w:widowControl w:val="0"/>
              <w:suppressAutoHyphens/>
              <w:autoSpaceDE w:val="0"/>
              <w:spacing w:after="0" w:line="240" w:lineRule="auto"/>
              <w:jc w:val="center"/>
              <w:rPr>
                <w:rFonts w:ascii="Times New Roman" w:hAnsi="Times New Roman" w:cs="Times New Roman"/>
                <w:color w:val="000000"/>
                <w:sz w:val="24"/>
                <w:szCs w:val="24"/>
                <w:lang w:eastAsia="zh-CN"/>
              </w:rPr>
            </w:pPr>
          </w:p>
        </w:tc>
      </w:tr>
    </w:tbl>
    <w:p w:rsidR="0050475E" w:rsidRDefault="008D4E0C" w:rsidP="000D440A">
      <w:pPr>
        <w:spacing w:after="0" w:line="240" w:lineRule="auto"/>
        <w:rPr>
          <w:rFonts w:ascii="Times New Roman" w:hAnsi="Times New Roman" w:cs="Times New Roman"/>
          <w:b/>
          <w:sz w:val="24"/>
          <w:szCs w:val="24"/>
        </w:rPr>
      </w:pPr>
      <w:r>
        <w:rPr>
          <w:rFonts w:ascii="Times New Roman" w:hAnsi="Times New Roman" w:cs="Times New Roman"/>
          <w:b/>
          <w:sz w:val="24"/>
          <w:szCs w:val="24"/>
        </w:rPr>
        <w:t>Всього обсяг</w:t>
      </w:r>
      <w:r w:rsidR="007665F9">
        <w:rPr>
          <w:rFonts w:ascii="Times New Roman" w:hAnsi="Times New Roman" w:cs="Times New Roman"/>
          <w:b/>
          <w:sz w:val="24"/>
          <w:szCs w:val="24"/>
        </w:rPr>
        <w:t>и</w:t>
      </w:r>
      <w:r>
        <w:rPr>
          <w:rFonts w:ascii="Times New Roman" w:hAnsi="Times New Roman" w:cs="Times New Roman"/>
          <w:b/>
          <w:sz w:val="24"/>
          <w:szCs w:val="24"/>
        </w:rPr>
        <w:t>: 114,336 т.</w:t>
      </w:r>
    </w:p>
    <w:p w:rsidR="000D440A" w:rsidRPr="0050475E" w:rsidRDefault="000D440A" w:rsidP="00B21006">
      <w:pPr>
        <w:spacing w:after="0" w:line="240" w:lineRule="auto"/>
        <w:jc w:val="both"/>
        <w:rPr>
          <w:rFonts w:ascii="Times New Roman" w:hAnsi="Times New Roman" w:cs="Times New Roman"/>
          <w:b/>
          <w:bCs/>
          <w:color w:val="000000"/>
          <w:sz w:val="24"/>
          <w:szCs w:val="24"/>
        </w:rPr>
      </w:pPr>
      <w:r>
        <w:rPr>
          <w:rFonts w:ascii="Times New Roman" w:hAnsi="Times New Roman" w:cs="Times New Roman"/>
          <w:b/>
          <w:sz w:val="24"/>
          <w:szCs w:val="24"/>
        </w:rPr>
        <w:t xml:space="preserve">Учасник повинен заповнити строку </w:t>
      </w:r>
      <w:r w:rsidR="00B21006">
        <w:rPr>
          <w:rFonts w:ascii="Times New Roman" w:hAnsi="Times New Roman" w:cs="Times New Roman"/>
          <w:b/>
          <w:bCs/>
          <w:color w:val="000000"/>
          <w:sz w:val="24"/>
          <w:szCs w:val="24"/>
        </w:rPr>
        <w:t>щ</w:t>
      </w:r>
      <w:r w:rsidRPr="0050475E">
        <w:rPr>
          <w:rFonts w:ascii="Times New Roman" w:hAnsi="Times New Roman" w:cs="Times New Roman"/>
          <w:b/>
          <w:bCs/>
          <w:color w:val="000000"/>
          <w:sz w:val="24"/>
          <w:szCs w:val="24"/>
        </w:rPr>
        <w:t>ільність відходів кг/м3</w:t>
      </w:r>
      <w:r w:rsidR="00B21006">
        <w:rPr>
          <w:rFonts w:ascii="Times New Roman" w:hAnsi="Times New Roman" w:cs="Times New Roman"/>
          <w:b/>
          <w:bCs/>
          <w:color w:val="000000"/>
          <w:sz w:val="24"/>
          <w:szCs w:val="24"/>
        </w:rPr>
        <w:t>.</w:t>
      </w:r>
    </w:p>
    <w:p w:rsidR="0050475E" w:rsidRPr="0050475E" w:rsidRDefault="0050475E" w:rsidP="0050475E">
      <w:pPr>
        <w:widowControl w:val="0"/>
        <w:suppressAutoHyphens/>
        <w:autoSpaceDE w:val="0"/>
        <w:spacing w:after="0" w:line="240" w:lineRule="auto"/>
        <w:jc w:val="both"/>
        <w:rPr>
          <w:rFonts w:ascii="Times New Roman" w:hAnsi="Times New Roman" w:cs="Times New Roman"/>
          <w:b/>
          <w:i/>
          <w:color w:val="000000"/>
          <w:sz w:val="24"/>
          <w:szCs w:val="24"/>
          <w:lang w:eastAsia="zh-CN"/>
        </w:rPr>
      </w:pPr>
    </w:p>
    <w:p w:rsidR="0050475E" w:rsidRPr="0050475E" w:rsidRDefault="0050475E" w:rsidP="0050475E">
      <w:pPr>
        <w:widowControl w:val="0"/>
        <w:suppressAutoHyphens/>
        <w:autoSpaceDE w:val="0"/>
        <w:spacing w:after="0" w:line="240" w:lineRule="auto"/>
        <w:jc w:val="both"/>
        <w:rPr>
          <w:rFonts w:ascii="Times New Roman" w:hAnsi="Times New Roman" w:cs="Times New Roman"/>
          <w:color w:val="000000"/>
          <w:sz w:val="24"/>
          <w:szCs w:val="24"/>
          <w:lang w:eastAsia="zh-CN"/>
        </w:rPr>
      </w:pPr>
      <w:r w:rsidRPr="0050475E">
        <w:rPr>
          <w:rFonts w:ascii="Times New Roman" w:hAnsi="Times New Roman" w:cs="Times New Roman"/>
          <w:b/>
          <w:i/>
          <w:color w:val="000000"/>
          <w:sz w:val="24"/>
          <w:szCs w:val="24"/>
          <w:lang w:eastAsia="zh-CN"/>
        </w:rPr>
        <w:t xml:space="preserve"> </w:t>
      </w:r>
      <w:r w:rsidRPr="0050475E">
        <w:rPr>
          <w:rFonts w:ascii="Times New Roman" w:hAnsi="Times New Roman" w:cs="Times New Roman"/>
          <w:color w:val="000000"/>
          <w:sz w:val="24"/>
          <w:szCs w:val="24"/>
          <w:lang w:eastAsia="zh-CN"/>
        </w:rPr>
        <w:t>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w:t>
      </w:r>
    </w:p>
    <w:p w:rsidR="00D91D56" w:rsidRDefault="00D91D5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36BA0" w:rsidRPr="00936BA0" w:rsidRDefault="00936BA0" w:rsidP="002C1637">
      <w:pPr>
        <w:widowControl w:val="0"/>
        <w:spacing w:after="0" w:line="240" w:lineRule="auto"/>
        <w:jc w:val="right"/>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lastRenderedPageBreak/>
        <w:t>Додаток 3</w:t>
      </w:r>
    </w:p>
    <w:p w:rsidR="00936BA0" w:rsidRPr="00936BA0" w:rsidRDefault="00936BA0" w:rsidP="002C1637">
      <w:pPr>
        <w:widowControl w:val="0"/>
        <w:spacing w:after="0" w:line="240" w:lineRule="auto"/>
        <w:jc w:val="right"/>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до  тендерної документації</w:t>
      </w:r>
    </w:p>
    <w:p w:rsidR="00936BA0" w:rsidRPr="00936BA0" w:rsidRDefault="00936BA0" w:rsidP="0002185E">
      <w:pPr>
        <w:widowControl w:val="0"/>
        <w:spacing w:after="0" w:line="240" w:lineRule="auto"/>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ПРОЄКТ</w:t>
      </w:r>
    </w:p>
    <w:p w:rsidR="00936BA0" w:rsidRDefault="00936BA0" w:rsidP="002C1637">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ДОГОВІР ПРО ЗАКУПІВЛЮ №_______</w:t>
      </w:r>
    </w:p>
    <w:p w:rsidR="0002185E" w:rsidRPr="00936BA0" w:rsidRDefault="0002185E" w:rsidP="002C1637">
      <w:pPr>
        <w:widowControl w:val="0"/>
        <w:spacing w:after="0" w:line="240" w:lineRule="auto"/>
        <w:jc w:val="center"/>
        <w:rPr>
          <w:rFonts w:ascii="Times New Roman" w:eastAsia="Times New Roman" w:hAnsi="Times New Roman" w:cs="Times New Roman"/>
          <w:b/>
          <w:sz w:val="24"/>
          <w:szCs w:val="24"/>
        </w:rPr>
      </w:pPr>
    </w:p>
    <w:p w:rsidR="00936BA0" w:rsidRPr="00936BA0" w:rsidRDefault="0002185E" w:rsidP="00936BA0">
      <w:pPr>
        <w:widowControl w:val="0"/>
        <w:spacing w:after="0" w:line="240" w:lineRule="auto"/>
        <w:jc w:val="both"/>
        <w:rPr>
          <w:rFonts w:ascii="Times New Roman" w:eastAsia="Times New Roman" w:hAnsi="Times New Roman" w:cs="Times New Roman"/>
          <w:sz w:val="24"/>
          <w:szCs w:val="24"/>
        </w:rPr>
      </w:pPr>
      <w:r w:rsidRPr="0002185E">
        <w:rPr>
          <w:rFonts w:ascii="Times New Roman" w:eastAsia="Times New Roman" w:hAnsi="Times New Roman" w:cs="Times New Roman"/>
          <w:b/>
          <w:sz w:val="24"/>
          <w:szCs w:val="24"/>
        </w:rPr>
        <w:t>м. Городок                                                                                    «____»________ 2023 року</w:t>
      </w:r>
    </w:p>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rPr>
      </w:pPr>
    </w:p>
    <w:p w:rsidR="0002185E" w:rsidRPr="0002185E" w:rsidRDefault="0002185E" w:rsidP="0002185E">
      <w:pPr>
        <w:shd w:val="clear" w:color="auto" w:fill="FFFFFF"/>
        <w:spacing w:after="0" w:line="240" w:lineRule="auto"/>
        <w:ind w:left="5" w:firstLine="403"/>
        <w:jc w:val="both"/>
        <w:rPr>
          <w:rFonts w:ascii="Times New Roman" w:hAnsi="Times New Roman" w:cs="Times New Roman"/>
          <w:sz w:val="24"/>
          <w:szCs w:val="24"/>
        </w:rPr>
      </w:pPr>
      <w:r w:rsidRPr="0002185E">
        <w:rPr>
          <w:rFonts w:ascii="Times New Roman" w:hAnsi="Times New Roman" w:cs="Times New Roman"/>
          <w:b/>
          <w:sz w:val="24"/>
          <w:szCs w:val="24"/>
          <w:lang w:eastAsia="x-none"/>
        </w:rPr>
        <w:t>Гуманітарне управління Городоцької міської ради Львівської області</w:t>
      </w:r>
      <w:r w:rsidRPr="0002185E">
        <w:rPr>
          <w:rFonts w:ascii="Times New Roman" w:hAnsi="Times New Roman" w:cs="Times New Roman"/>
          <w:sz w:val="24"/>
          <w:szCs w:val="24"/>
          <w:lang w:eastAsia="x-none"/>
        </w:rPr>
        <w:t xml:space="preserve"> (надалі Замовник) в особі керівника управління Яскевича Ігоря Антоновича, що діє на підставі «Положення про гуманітарне управління Городоцької міської ради Львівської області» в новій редакції, затвердженого рішенням Городоцької міської ради від </w:t>
      </w:r>
      <w:r w:rsidRPr="0002185E">
        <w:rPr>
          <w:rFonts w:ascii="Times New Roman" w:hAnsi="Times New Roman"/>
          <w:color w:val="000000"/>
          <w:sz w:val="24"/>
          <w:szCs w:val="24"/>
          <w:lang w:eastAsia="x-none"/>
        </w:rPr>
        <w:t>15.12.2022 р. № 22/27-5253</w:t>
      </w:r>
      <w:r w:rsidRPr="0002185E">
        <w:rPr>
          <w:rFonts w:ascii="Times New Roman" w:hAnsi="Times New Roman" w:cs="Times New Roman"/>
          <w:sz w:val="24"/>
          <w:szCs w:val="24"/>
        </w:rPr>
        <w:t xml:space="preserve"> (далі</w:t>
      </w:r>
      <w:r w:rsidRPr="0002185E">
        <w:rPr>
          <w:rFonts w:ascii="Times New Roman" w:hAnsi="Times New Roman" w:cs="Times New Roman"/>
          <w:b/>
          <w:sz w:val="24"/>
          <w:szCs w:val="24"/>
        </w:rPr>
        <w:t xml:space="preserve"> – </w:t>
      </w:r>
      <w:r w:rsidRPr="0002185E">
        <w:rPr>
          <w:rFonts w:ascii="Times New Roman" w:hAnsi="Times New Roman" w:cs="Times New Roman"/>
          <w:sz w:val="24"/>
          <w:szCs w:val="24"/>
        </w:rPr>
        <w:t xml:space="preserve">Замовник), з однієї сторони, і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rPr>
        <w:t xml:space="preserve">___________________________________, що діє на підставі ________________________________ </w:t>
      </w:r>
      <w:r w:rsidRPr="00936BA0">
        <w:rPr>
          <w:rFonts w:ascii="Times New Roman" w:eastAsia="Times New Roman" w:hAnsi="Times New Roman" w:cs="Times New Roman"/>
          <w:sz w:val="24"/>
          <w:szCs w:val="24"/>
          <w:lang w:val="ru-RU"/>
        </w:rPr>
        <w:t>що діє на підставі ____________ далі «Постачальник» з другої сторони, надалі «Сторони» - домовились про наступне:</w:t>
      </w:r>
    </w:p>
    <w:p w:rsidR="0002185E" w:rsidRPr="0033084C"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1.Предмет Договору</w:t>
      </w:r>
    </w:p>
    <w:p w:rsidR="0002185E" w:rsidRPr="0033084C" w:rsidRDefault="0002185E" w:rsidP="007665F9">
      <w:pPr>
        <w:widowControl w:val="0"/>
        <w:numPr>
          <w:ilvl w:val="1"/>
          <w:numId w:val="8"/>
        </w:numPr>
        <w:suppressAutoHyphens/>
        <w:autoSpaceDE w:val="0"/>
        <w:spacing w:after="0" w:line="240" w:lineRule="auto"/>
        <w:ind w:left="0" w:firstLine="0"/>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Виконавець зобов'язується згідно з графіком (Додаток № 1) надавати: </w:t>
      </w:r>
      <w:r w:rsidR="007665F9">
        <w:rPr>
          <w:rFonts w:ascii="Times New Roman" w:eastAsia="Times New Roman" w:hAnsi="Times New Roman"/>
          <w:b/>
          <w:i/>
          <w:color w:val="000000"/>
          <w:sz w:val="24"/>
          <w:szCs w:val="24"/>
          <w:lang w:eastAsia="zh-CN"/>
        </w:rPr>
        <w:t>к</w:t>
      </w:r>
      <w:r w:rsidR="007665F9" w:rsidRPr="007665F9">
        <w:rPr>
          <w:rFonts w:ascii="Times New Roman" w:eastAsia="Times New Roman" w:hAnsi="Times New Roman"/>
          <w:b/>
          <w:i/>
          <w:color w:val="000000"/>
          <w:sz w:val="24"/>
          <w:szCs w:val="24"/>
          <w:lang w:eastAsia="zh-CN"/>
        </w:rPr>
        <w:t>од національного класифікатора України ДК 021:2015 “Єдиний закупівельний словник” – 90510000-5 – Утилізація/видалення сміття та поводження зі сміттям (Послуги з поводження з побутовими відходами)</w:t>
      </w:r>
      <w:r w:rsidRPr="0033084C">
        <w:rPr>
          <w:rFonts w:ascii="Times New Roman" w:eastAsia="Times New Roman" w:hAnsi="Times New Roman"/>
          <w:color w:val="000000"/>
          <w:sz w:val="24"/>
          <w:szCs w:val="24"/>
          <w:lang w:eastAsia="zh-CN"/>
        </w:rPr>
        <w:t xml:space="preserve"> (надалі – Послуги), а Споживач зобов'язується своєчасно оплачувати послуги за встановленими тарифами у строки і на умовах, передбачених цим Договором. </w:t>
      </w:r>
    </w:p>
    <w:p w:rsidR="0002185E" w:rsidRDefault="0002185E" w:rsidP="0002185E">
      <w:pPr>
        <w:widowControl w:val="0"/>
        <w:numPr>
          <w:ilvl w:val="1"/>
          <w:numId w:val="8"/>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Сторони домовились, що не є предметом цього Договору вивезення виробничих, будівельних, негабаритних (розмір яких перевищує 50х50х50 см) та інших, що не відносяться до категорії побутових.</w:t>
      </w:r>
    </w:p>
    <w:p w:rsidR="007665F9" w:rsidRDefault="007665F9" w:rsidP="007665F9">
      <w:pPr>
        <w:widowControl w:val="0"/>
        <w:numPr>
          <w:ilvl w:val="1"/>
          <w:numId w:val="8"/>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7665F9">
        <w:rPr>
          <w:rFonts w:ascii="Times New Roman" w:eastAsia="Times New Roman" w:hAnsi="Times New Roman"/>
          <w:color w:val="000000"/>
          <w:sz w:val="24"/>
          <w:szCs w:val="24"/>
          <w:lang w:eastAsia="zh-CN"/>
        </w:rPr>
        <w:t xml:space="preserve"> Обсяги закупівлі робіт можуть бути зменшені залежно від реального фінансування видатків.</w:t>
      </w:r>
    </w:p>
    <w:p w:rsidR="007665F9" w:rsidRPr="0033084C" w:rsidRDefault="007665F9" w:rsidP="007665F9">
      <w:pPr>
        <w:widowControl w:val="0"/>
        <w:numPr>
          <w:ilvl w:val="1"/>
          <w:numId w:val="8"/>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Сторони домовились, що</w:t>
      </w:r>
      <w:r>
        <w:rPr>
          <w:rFonts w:ascii="Times New Roman" w:eastAsia="Times New Roman" w:hAnsi="Times New Roman"/>
          <w:color w:val="000000"/>
          <w:sz w:val="24"/>
          <w:szCs w:val="24"/>
          <w:lang w:eastAsia="zh-CN"/>
        </w:rPr>
        <w:t xml:space="preserve"> в період простою, карантину, канікул, тощо послуги Виконавцем не надаються, про що Замовник зобов’язаний повідомити Виконавця не менше ніж за 3 (три) календарних дні.</w:t>
      </w:r>
    </w:p>
    <w:p w:rsidR="0002185E" w:rsidRPr="0033084C" w:rsidRDefault="0002185E" w:rsidP="0002185E">
      <w:pPr>
        <w:widowControl w:val="0"/>
        <w:suppressAutoHyphens/>
        <w:autoSpaceDE w:val="0"/>
        <w:spacing w:after="0" w:line="240" w:lineRule="auto"/>
        <w:ind w:firstLine="284"/>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2. Перелік послуг</w:t>
      </w:r>
    </w:p>
    <w:p w:rsidR="0002185E" w:rsidRPr="0033084C" w:rsidRDefault="0002185E" w:rsidP="0002185E">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Виконавець надає Споживачеві послуги з поводження з твердими побутовими відходами. </w:t>
      </w:r>
    </w:p>
    <w:p w:rsidR="0002185E" w:rsidRPr="0033084C" w:rsidRDefault="0002185E" w:rsidP="0002185E">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Послуги з вивезення твердих побутових відходів надаються за контейнерною схемою.Місцем надання Виконавцем послуги є місцезнаходження контейнерів, які визначаються у Додатку № 1 - Дислокація та графік вивезення твердих побутових відходів. </w:t>
      </w:r>
    </w:p>
    <w:p w:rsidR="0002185E" w:rsidRPr="0033084C" w:rsidRDefault="0002185E" w:rsidP="0002185E">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Завантаження побутових відходів здійснюється Споживачем контейнери.</w:t>
      </w:r>
    </w:p>
    <w:p w:rsidR="0002185E" w:rsidRPr="0033084C" w:rsidRDefault="0002185E" w:rsidP="0002185E">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Тип та кількість спеціально обладнаних для цього транспортних засобів, необхідних для  перевезення відходів, визначаються Виконавцем.</w:t>
      </w:r>
    </w:p>
    <w:p w:rsidR="0002185E" w:rsidRPr="0033084C" w:rsidRDefault="0002185E" w:rsidP="0002185E">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Розрахунок обсягу і вартості послуг за цим Договором здійснюється виходячи з обсягу накопичення та вивезення ВиконавцемТПВ під час дії цього Договору</w:t>
      </w:r>
      <w:r>
        <w:rPr>
          <w:rFonts w:ascii="Times New Roman" w:eastAsia="Times New Roman" w:hAnsi="Times New Roman"/>
          <w:color w:val="000000"/>
          <w:sz w:val="24"/>
          <w:szCs w:val="24"/>
          <w:lang w:eastAsia="zh-CN"/>
        </w:rPr>
        <w:t>.</w:t>
      </w:r>
    </w:p>
    <w:p w:rsidR="0002185E" w:rsidRPr="0033084C" w:rsidRDefault="0002185E" w:rsidP="0002185E">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Виконавцем укладено відповідні договори із суб’єктами господарювання, що надають послуги з перероблення та/або захоронення побутових відходів у порядку, що визначений законодавством України.</w:t>
      </w:r>
    </w:p>
    <w:p w:rsidR="0002185E" w:rsidRPr="0033084C" w:rsidRDefault="0002185E" w:rsidP="0002185E">
      <w:pPr>
        <w:widowControl w:val="0"/>
        <w:suppressAutoHyphens/>
        <w:autoSpaceDE w:val="0"/>
        <w:spacing w:after="0" w:line="240" w:lineRule="auto"/>
        <w:ind w:firstLine="284"/>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3. Вимоги до якості послуг</w:t>
      </w:r>
    </w:p>
    <w:p w:rsidR="0002185E" w:rsidRPr="0033084C" w:rsidRDefault="0002185E" w:rsidP="0002185E">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Критерієм якості послуг з вивезення побутових відходів є дотримання графіка вивезення побутових відходів(Додаток № 1), правил надання послуг з поводження з побутовими відходами, інших вимог законодавства щодо надання послуг з вивезення побутових відходів.</w:t>
      </w:r>
    </w:p>
    <w:p w:rsidR="0002185E" w:rsidRPr="0033084C" w:rsidRDefault="0002185E" w:rsidP="0002185E">
      <w:pPr>
        <w:widowControl w:val="0"/>
        <w:suppressAutoHyphens/>
        <w:autoSpaceDE w:val="0"/>
        <w:spacing w:after="0" w:line="240" w:lineRule="auto"/>
        <w:ind w:firstLine="284"/>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4. Права та обов'язки Споживача</w:t>
      </w:r>
    </w:p>
    <w:p w:rsidR="0002185E" w:rsidRPr="0033084C" w:rsidRDefault="0002185E" w:rsidP="0002185E">
      <w:pPr>
        <w:widowControl w:val="0"/>
        <w:numPr>
          <w:ilvl w:val="1"/>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Споживач має право на:</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одержання своєчасно та належної якості послуги згідно із законодавством і умовами Договору;</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lastRenderedPageBreak/>
        <w:t>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споживання та порядок надання послуги, а також про її споживчі властивості;</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відшкодування збитків, завданих його майну, шкоди, заподіяної його життю або здоров’ю внаслідок неналежного надання або ненадання послуг;</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усунення Виконавцем виявлених недоліків у наданні послуг у п’ятиденний строк з моменту звернення Споживача;</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перевірку кількості та якості послуг в установленому законодавством порядку;</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складення та підписання актів-претензій у зв’язку з порушенням правил надання послуг;</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розірвання договору, попередивши про це Виконавця не менш як за два місяці до дати розірвання договору.</w:t>
      </w:r>
    </w:p>
    <w:p w:rsidR="0002185E" w:rsidRPr="0033084C" w:rsidRDefault="0002185E" w:rsidP="0002185E">
      <w:pPr>
        <w:widowControl w:val="0"/>
        <w:numPr>
          <w:ilvl w:val="1"/>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Споживач зобов'язується:</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своєчасно вживати заходів до усунення виявлених неполадок, пов’язаних з отриманням послуг, що виникли з його вини;</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оплачувати в установлений Договором строк надані йому послуги з поводження з побутовими відходами;</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дотримуватись правил пожежної безпеки та санітарних норм;</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 разі несвоєчасного здійснення платежів за послуги сплачувати пеню в розмірі, встановленому відповідно до п. 7 цього Договору;</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забезпечити роздільне збирання побутових відходів;</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 забезпечувати освітлення в темний час доби;</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дотримуватись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забезпечити належне збирання та зберігання відходів; утримувати контейнери відповідно до вимог санітарних норм і правил;</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забезпечити збирання виключно твердих побутових відходів у контейнери</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проводити протягом п’яти робочих днів роботи з усунення виявлених неполадок, що виникли з вини Споживача, або відшкодувати вартість таких робіт, проведених Виконавцем;</w:t>
      </w:r>
    </w:p>
    <w:p w:rsidR="0002185E" w:rsidRPr="0033084C" w:rsidRDefault="0002185E" w:rsidP="0002185E">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користуватися контейнерами за призначенням та відповідно до предмету Договору.</w:t>
      </w:r>
    </w:p>
    <w:p w:rsidR="0002185E" w:rsidRPr="0033084C"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5. Права та обов'язки Виконавця</w:t>
      </w:r>
    </w:p>
    <w:p w:rsidR="0002185E" w:rsidRPr="0033084C" w:rsidRDefault="0002185E" w:rsidP="0002185E">
      <w:pPr>
        <w:widowControl w:val="0"/>
        <w:numPr>
          <w:ilvl w:val="1"/>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Виконавець має право: </w:t>
      </w:r>
    </w:p>
    <w:p w:rsidR="0002185E" w:rsidRPr="0033084C" w:rsidRDefault="0002185E" w:rsidP="0002185E">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02185E" w:rsidRPr="0033084C" w:rsidRDefault="0002185E" w:rsidP="0002185E">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вимагати від Споживача дотримуватись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02185E" w:rsidRPr="0033084C" w:rsidRDefault="0002185E" w:rsidP="0002185E">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вимагати від Споживача своєчасно збирати та належним чином зберігати тверді побутові відходи у контейнерах.</w:t>
      </w:r>
    </w:p>
    <w:p w:rsidR="0002185E" w:rsidRPr="0033084C" w:rsidRDefault="0002185E" w:rsidP="0002185E">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lastRenderedPageBreak/>
        <w:t>вимагати від Споживача забезпечувати роздільне збирання побутових відходів;</w:t>
      </w:r>
    </w:p>
    <w:p w:rsidR="0002185E" w:rsidRPr="0033084C" w:rsidRDefault="0002185E" w:rsidP="0002185E">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припинити/зупинити надання послуг у разі їх неоплати або оплати не в повному обсязі в порядку і строки, встановлені Договором, крім випадків, коли якість та/або кількість таких послуг не відповідають умовам Договору;</w:t>
      </w:r>
    </w:p>
    <w:p w:rsidR="0002185E" w:rsidRPr="0033084C" w:rsidRDefault="0002185E" w:rsidP="0002185E">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02185E" w:rsidRPr="0033084C" w:rsidRDefault="0002185E" w:rsidP="0002185E">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звертатися до суду в разі порушення Споживачем умов Договору;</w:t>
      </w:r>
    </w:p>
    <w:p w:rsidR="0002185E" w:rsidRPr="0033084C" w:rsidRDefault="0002185E" w:rsidP="0002185E">
      <w:pPr>
        <w:widowControl w:val="0"/>
        <w:numPr>
          <w:ilvl w:val="1"/>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Виконавець зобов'язується: </w:t>
      </w:r>
    </w:p>
    <w:p w:rsidR="0002185E" w:rsidRPr="0033084C" w:rsidRDefault="0002185E" w:rsidP="0002185E">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02185E" w:rsidRPr="0033084C" w:rsidRDefault="0002185E" w:rsidP="0002185E">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02185E" w:rsidRPr="0033084C" w:rsidRDefault="0002185E" w:rsidP="0002185E">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02185E" w:rsidRPr="0033084C" w:rsidRDefault="0002185E" w:rsidP="0002185E">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вживати заходів до усунення порушень якості послуг у строки, встановлені законодавством;</w:t>
      </w:r>
    </w:p>
    <w:p w:rsidR="0002185E" w:rsidRPr="0033084C" w:rsidRDefault="0002185E" w:rsidP="0002185E">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сплачувати Споживачу у разі ненадання або надання не в повному обсязі послуг неустойку (штраф, пеню) у розмірі, встановленому відповідно до п.7 цього Договору;</w:t>
      </w:r>
    </w:p>
    <w:p w:rsidR="0002185E" w:rsidRPr="0033084C" w:rsidRDefault="0002185E" w:rsidP="0002185E">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02185E" w:rsidRPr="0033084C" w:rsidRDefault="0002185E" w:rsidP="0002185E">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своєчасно та власним коштом проводити роботи з усунення виявлених неполадок, пов’язаних з наданням послуг, що виникли з його вини;</w:t>
      </w:r>
    </w:p>
    <w:p w:rsidR="0002185E" w:rsidRPr="0033084C" w:rsidRDefault="0002185E" w:rsidP="0002185E">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інформувати Споживача про намір зміни тарифів на послуги з поводження з побутовими відходами;</w:t>
      </w:r>
    </w:p>
    <w:p w:rsidR="0002185E" w:rsidRPr="0033084C" w:rsidRDefault="0002185E" w:rsidP="0002185E">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02185E" w:rsidRPr="0033084C" w:rsidRDefault="0002185E" w:rsidP="0002185E">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02185E" w:rsidRPr="0033084C"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6. Ціна та порядок оплати послуг</w:t>
      </w:r>
    </w:p>
    <w:p w:rsidR="0002185E" w:rsidRPr="003231DC" w:rsidRDefault="0002185E" w:rsidP="0002185E">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Величина тарифу на </w:t>
      </w:r>
      <w:r w:rsidRPr="003231DC">
        <w:rPr>
          <w:rFonts w:ascii="Times New Roman" w:eastAsia="Times New Roman" w:hAnsi="Times New Roman"/>
          <w:color w:val="000000"/>
          <w:sz w:val="24"/>
          <w:szCs w:val="24"/>
          <w:lang w:eastAsia="zh-CN"/>
        </w:rPr>
        <w:t xml:space="preserve">вивезення 1 тонни відходів становить </w:t>
      </w:r>
      <w:r w:rsidR="0047625B">
        <w:rPr>
          <w:rFonts w:ascii="Times New Roman" w:eastAsia="Times New Roman" w:hAnsi="Times New Roman"/>
          <w:color w:val="000000"/>
          <w:sz w:val="24"/>
          <w:szCs w:val="24"/>
          <w:lang w:eastAsia="zh-CN"/>
        </w:rPr>
        <w:t xml:space="preserve">_________ </w:t>
      </w:r>
      <w:r w:rsidRPr="003231DC">
        <w:rPr>
          <w:rFonts w:ascii="Times New Roman" w:eastAsia="Times New Roman" w:hAnsi="Times New Roman"/>
          <w:color w:val="000000"/>
          <w:sz w:val="24"/>
          <w:szCs w:val="24"/>
          <w:lang w:eastAsia="zh-CN"/>
        </w:rPr>
        <w:t>грн/т.</w:t>
      </w:r>
    </w:p>
    <w:p w:rsidR="0002185E" w:rsidRPr="0033084C" w:rsidRDefault="0002185E" w:rsidP="0002185E">
      <w:pPr>
        <w:widowControl w:val="0"/>
        <w:numPr>
          <w:ilvl w:val="1"/>
          <w:numId w:val="17"/>
        </w:numPr>
        <w:tabs>
          <w:tab w:val="num" w:pos="792"/>
        </w:tabs>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231DC">
        <w:rPr>
          <w:rFonts w:ascii="Times New Roman" w:eastAsia="Times New Roman" w:hAnsi="Times New Roman"/>
          <w:color w:val="000000"/>
          <w:sz w:val="24"/>
          <w:szCs w:val="24"/>
          <w:lang w:eastAsia="zh-CN"/>
        </w:rPr>
        <w:t>Обсяг відходів, що вивозяться за один календарний місяць становить 12,704</w:t>
      </w:r>
      <w:r w:rsidR="0047625B">
        <w:rPr>
          <w:rFonts w:ascii="Times New Roman" w:eastAsia="Times New Roman" w:hAnsi="Times New Roman"/>
          <w:color w:val="000000"/>
          <w:sz w:val="24"/>
          <w:szCs w:val="24"/>
          <w:lang w:eastAsia="zh-CN"/>
        </w:rPr>
        <w:t xml:space="preserve"> </w:t>
      </w:r>
      <w:r w:rsidRPr="003231DC">
        <w:rPr>
          <w:rFonts w:ascii="Times New Roman" w:eastAsia="Times New Roman" w:hAnsi="Times New Roman"/>
          <w:color w:val="000000"/>
          <w:sz w:val="24"/>
          <w:szCs w:val="24"/>
          <w:lang w:eastAsia="zh-CN"/>
        </w:rPr>
        <w:t>тонн</w:t>
      </w:r>
      <w:r w:rsidRPr="0033084C">
        <w:rPr>
          <w:rFonts w:ascii="Times New Roman" w:eastAsia="Times New Roman" w:hAnsi="Times New Roman"/>
          <w:color w:val="000000"/>
          <w:sz w:val="24"/>
          <w:szCs w:val="24"/>
          <w:lang w:eastAsia="zh-CN"/>
        </w:rPr>
        <w:t xml:space="preserve"> і встановлений на підставі розрахунку, приведеного в Додатку №2</w:t>
      </w:r>
      <w:r w:rsidR="0047625B">
        <w:rPr>
          <w:rFonts w:ascii="Times New Roman" w:eastAsia="Times New Roman" w:hAnsi="Times New Roman"/>
          <w:color w:val="000000"/>
          <w:sz w:val="24"/>
          <w:szCs w:val="24"/>
          <w:lang w:eastAsia="zh-CN"/>
        </w:rPr>
        <w:t xml:space="preserve">.Обсяг відходів за період надання послуг становить: </w:t>
      </w:r>
      <w:r w:rsidR="0047625B" w:rsidRPr="0047625B">
        <w:rPr>
          <w:rFonts w:ascii="Times New Roman" w:eastAsia="Times New Roman" w:hAnsi="Times New Roman"/>
          <w:b/>
          <w:color w:val="000000"/>
          <w:sz w:val="24"/>
          <w:szCs w:val="24"/>
          <w:lang w:eastAsia="zh-CN"/>
        </w:rPr>
        <w:t>114,336</w:t>
      </w:r>
      <w:r w:rsidRPr="0047625B">
        <w:rPr>
          <w:rFonts w:ascii="Times New Roman" w:eastAsia="Times New Roman" w:hAnsi="Times New Roman"/>
          <w:b/>
          <w:color w:val="000000"/>
          <w:sz w:val="24"/>
          <w:szCs w:val="24"/>
          <w:lang w:eastAsia="zh-CN"/>
        </w:rPr>
        <w:t xml:space="preserve"> </w:t>
      </w:r>
      <w:r w:rsidR="0047625B" w:rsidRPr="0047625B">
        <w:rPr>
          <w:rFonts w:ascii="Times New Roman" w:eastAsia="Times New Roman" w:hAnsi="Times New Roman"/>
          <w:b/>
          <w:color w:val="000000"/>
          <w:sz w:val="24"/>
          <w:szCs w:val="24"/>
          <w:lang w:eastAsia="zh-CN"/>
        </w:rPr>
        <w:t>тонн</w:t>
      </w:r>
      <w:r w:rsidR="0047625B" w:rsidRPr="0047625B">
        <w:rPr>
          <w:rFonts w:ascii="Times New Roman" w:eastAsia="Times New Roman" w:hAnsi="Times New Roman"/>
          <w:b/>
          <w:color w:val="000000"/>
          <w:sz w:val="24"/>
          <w:szCs w:val="24"/>
          <w:lang w:eastAsia="zh-CN"/>
        </w:rPr>
        <w:t>.</w:t>
      </w:r>
      <w:r w:rsidR="0047625B">
        <w:rPr>
          <w:rFonts w:ascii="Times New Roman" w:eastAsia="Times New Roman" w:hAnsi="Times New Roman"/>
          <w:color w:val="000000"/>
          <w:sz w:val="24"/>
          <w:szCs w:val="24"/>
          <w:lang w:eastAsia="zh-CN"/>
        </w:rPr>
        <w:t xml:space="preserve"> </w:t>
      </w:r>
      <w:r w:rsidRPr="0033084C">
        <w:rPr>
          <w:rFonts w:ascii="Times New Roman" w:eastAsia="Times New Roman" w:hAnsi="Times New Roman"/>
          <w:color w:val="000000"/>
          <w:sz w:val="24"/>
          <w:szCs w:val="24"/>
          <w:lang w:eastAsia="zh-CN"/>
        </w:rPr>
        <w:t>Виконані згідно Договору послуги протягом одного місяця вважаються переданими Виконавцем і прийнятими Замовником, якщо до 7-ми днів з дня їх виконання, Замовник письмово не заявить мотивованої претензії Виконавцю з приводу недоліків у наданих послугах.</w:t>
      </w:r>
    </w:p>
    <w:p w:rsidR="0002185E" w:rsidRPr="0033084C" w:rsidRDefault="0002185E" w:rsidP="0002185E">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Загальна вартість послуг згідно договору становить: ________________________________ ____________________________________________з ПДВ або без ПДВ.</w:t>
      </w:r>
    </w:p>
    <w:p w:rsidR="0002185E" w:rsidRPr="0033084C" w:rsidRDefault="0002185E" w:rsidP="0002185E">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Виконані згідно з цим Договором послуги протягом одного місяця вважаються переданими Виконавцем і прийнятими Споживачем, якщо до 7-го числа наступного місяця, що настає за розрахунковим, Споживач письмово не заявить вмотивованої претензії </w:t>
      </w:r>
      <w:r w:rsidRPr="0033084C">
        <w:rPr>
          <w:rFonts w:ascii="Times New Roman" w:eastAsia="Times New Roman" w:hAnsi="Times New Roman"/>
          <w:color w:val="000000"/>
          <w:sz w:val="24"/>
          <w:szCs w:val="24"/>
          <w:lang w:eastAsia="zh-CN"/>
        </w:rPr>
        <w:lastRenderedPageBreak/>
        <w:t>Виконавцю з приводу недоліків у наданій послузі.</w:t>
      </w:r>
    </w:p>
    <w:p w:rsidR="0002185E" w:rsidRPr="0033084C" w:rsidRDefault="0002185E" w:rsidP="0002185E">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Оплата за надані послуги здійснюється у безготівковій формі не пізніше останнього дня місяця, що настає за розрахунковим, шляхом перерахування грошових коштів на розрахунковий рахунок Виконавця, який наявний у реквізитах сторін цього Договору, відповідно до виставлених Виконавцем рахунків.</w:t>
      </w:r>
    </w:p>
    <w:p w:rsidR="0002185E" w:rsidRPr="0047625B" w:rsidRDefault="0002185E" w:rsidP="0002185E">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47625B">
        <w:rPr>
          <w:rFonts w:ascii="Times New Roman CYR" w:eastAsia="Times New Roman" w:hAnsi="Times New Roman CYR" w:cs="Times New Roman CYR"/>
          <w:color w:val="000000"/>
          <w:sz w:val="24"/>
          <w:szCs w:val="24"/>
          <w:lang w:eastAsia="zh-CN"/>
        </w:rPr>
        <w:t>Оплата може бути здійснена з відстроченням платежу до 30 календарнихднів.</w:t>
      </w:r>
    </w:p>
    <w:p w:rsidR="0002185E" w:rsidRPr="0033084C" w:rsidRDefault="0002185E" w:rsidP="0002185E">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У разі затримки фінансування Споживача, зокрема, з урахуванням підпункту 2 пункту 14 розділу </w:t>
      </w:r>
      <w:r w:rsidRPr="0033084C">
        <w:rPr>
          <w:rFonts w:ascii="Times New Roman" w:eastAsia="Times New Roman" w:hAnsi="Times New Roman"/>
          <w:color w:val="000000"/>
          <w:sz w:val="24"/>
          <w:szCs w:val="24"/>
          <w:lang w:val="en-US" w:eastAsia="zh-CN"/>
        </w:rPr>
        <w:t>VI</w:t>
      </w:r>
      <w:r w:rsidRPr="0033084C">
        <w:rPr>
          <w:rFonts w:ascii="Times New Roman" w:eastAsia="Times New Roman" w:hAnsi="Times New Roman"/>
          <w:color w:val="000000"/>
          <w:sz w:val="24"/>
          <w:szCs w:val="24"/>
          <w:lang w:eastAsia="zh-CN"/>
        </w:rPr>
        <w:t xml:space="preserve"> "ПРИКІНЦЕВІ ТА ПЕРЕХІДНІ ПОЛОЖЕННЯ" Бюджетного кодексу України, розрахунки за надані послуги здійснюються протягом трьох банківських днів з дати отримання Споживачем коштів для оплати на свій рахунок. Будь-які штрафні санкції в такому випадку до Споживача не застосовуються.</w:t>
      </w:r>
    </w:p>
    <w:p w:rsidR="0002185E" w:rsidRPr="0033084C" w:rsidRDefault="0002185E" w:rsidP="0002185E">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Сторони домовились, що підтвердженням надання послуг є акти</w:t>
      </w:r>
      <w:r w:rsidR="007665F9">
        <w:rPr>
          <w:rFonts w:ascii="Times New Roman" w:eastAsia="Times New Roman" w:hAnsi="Times New Roman"/>
          <w:color w:val="000000"/>
          <w:sz w:val="24"/>
          <w:szCs w:val="24"/>
          <w:lang w:eastAsia="zh-CN"/>
        </w:rPr>
        <w:t xml:space="preserve"> </w:t>
      </w:r>
      <w:r w:rsidRPr="0033084C">
        <w:rPr>
          <w:rFonts w:ascii="Times New Roman" w:eastAsia="Times New Roman" w:hAnsi="Times New Roman"/>
          <w:color w:val="000000"/>
          <w:sz w:val="24"/>
          <w:szCs w:val="24"/>
          <w:lang w:eastAsia="zh-CN"/>
        </w:rPr>
        <w:t>надання послуг (у паперовій та/або в електронній формі), що надаються Виконавцем (представником Виконавця) для підписання Споживачу в двох примірниках не пізніше останнього дня місяця, що настає за розрахунковим.</w:t>
      </w:r>
    </w:p>
    <w:p w:rsidR="0002185E" w:rsidRPr="0033084C" w:rsidRDefault="0002185E" w:rsidP="0002185E">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Споживач зобов’язаний не пізніше 5 (П’яти) днів з дня отримання акту надання послуг, але не пізніше останнього дня місяця, що настає за розрахунковим, підписати акт надання послуг та повернути один примірник Виконавцю або надати вмотивовану письмову відмову від його підписання у вказаний строк.</w:t>
      </w:r>
    </w:p>
    <w:p w:rsidR="0002185E" w:rsidRPr="0033084C" w:rsidRDefault="0002185E" w:rsidP="0002185E">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 випадку не підписання акта надання послуг та ненадання вмотивованої письмової відмови від його підписання у строк, передбачений пунктом 6.7. Договору, вважається, що Споживачем отримані послуги належної якості, у повному обсязі та своєчасно та у відповідності до умов Договору, а обов'язок оплати наданих послуг таким, що настав.</w:t>
      </w:r>
    </w:p>
    <w:p w:rsidR="0002185E" w:rsidRPr="0033084C" w:rsidRDefault="0002185E" w:rsidP="0002185E">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Відходи, які будуть розміщені Споживачем поза контейнером обліковуються Виконавцем та оплачуються Споживачем додатково. </w:t>
      </w:r>
    </w:p>
    <w:p w:rsidR="0002185E" w:rsidRPr="0033084C" w:rsidRDefault="0002185E" w:rsidP="0002185E">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 випадку здійснення додаткових вивезень твердих побутових відходів, такі фіксуються у шляховому листі та оплачуються Споживачем відповідно до кількості здійснених вивезень. Фіксація у шляховому листі визнається Сторонами, як підтвердження здійснення додаткових вивезень побутових відходів.</w:t>
      </w:r>
    </w:p>
    <w:p w:rsidR="0002185E" w:rsidRPr="0033084C" w:rsidRDefault="0002185E" w:rsidP="0002185E">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Внаслідок інфляційних процесів, змін в законодавстві, зміни вартості паливно-мастильних матеріалів тощо, тарифи на послуги, визначені Договором, можуть бути змінені та доведені до відома Споживача, згідно рішення уповноваженого органу місцевого самоврядування, в порядку та в строки визначені чинним законодавством України. Про зміну тарифу Виконавець інформує Споживача повідомленням шляхом розміщення його в засобах масової інформації та/або на офіційному вебсайті Виконавця, що зазначений у реквізитах цього Договору. Новий тариф набуває чинності в порядку та строки, визначені чинним законодавством України про житлово-комунальні послуги.</w:t>
      </w:r>
    </w:p>
    <w:p w:rsidR="0002185E" w:rsidRPr="0033084C"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7. Відповідальність Сторін за порушення Договору</w:t>
      </w:r>
    </w:p>
    <w:p w:rsidR="0002185E" w:rsidRPr="0033084C" w:rsidRDefault="0002185E" w:rsidP="0002185E">
      <w:pPr>
        <w:widowControl w:val="0"/>
        <w:numPr>
          <w:ilvl w:val="1"/>
          <w:numId w:val="11"/>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Споживач несе відповідальність згідно із чинним законодавством України і цим Договором за: </w:t>
      </w:r>
    </w:p>
    <w:p w:rsidR="0002185E" w:rsidRPr="0033084C" w:rsidRDefault="0002185E" w:rsidP="0002185E">
      <w:pPr>
        <w:widowControl w:val="0"/>
        <w:numPr>
          <w:ilvl w:val="2"/>
          <w:numId w:val="11"/>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несвоєчасне внесення плати за послуги; </w:t>
      </w:r>
    </w:p>
    <w:p w:rsidR="0002185E" w:rsidRPr="0033084C" w:rsidRDefault="0002185E" w:rsidP="0002185E">
      <w:pPr>
        <w:widowControl w:val="0"/>
        <w:suppressAutoHyphens/>
        <w:autoSpaceDE w:val="0"/>
        <w:spacing w:after="0" w:line="240" w:lineRule="auto"/>
        <w:ind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7.1.2.</w:t>
      </w:r>
      <w:r w:rsidRPr="0033084C">
        <w:rPr>
          <w:rFonts w:ascii="Times New Roman" w:eastAsia="Times New Roman" w:hAnsi="Times New Roman"/>
          <w:color w:val="000000"/>
          <w:sz w:val="24"/>
          <w:szCs w:val="24"/>
          <w:lang w:eastAsia="zh-CN"/>
        </w:rPr>
        <w:tab/>
        <w:t xml:space="preserve">невиконання  зобов'язань, визначених цим Договором і чинним законодавством України. </w:t>
      </w:r>
    </w:p>
    <w:p w:rsidR="0002185E" w:rsidRPr="0033084C" w:rsidRDefault="0002185E" w:rsidP="0002185E">
      <w:pPr>
        <w:widowControl w:val="0"/>
        <w:numPr>
          <w:ilvl w:val="1"/>
          <w:numId w:val="11"/>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Сторони несуть відповідальність за порушення Договору відповідно до ст. 26 Закону України «Про житлово-комунальні послуги».</w:t>
      </w:r>
    </w:p>
    <w:p w:rsidR="0002185E" w:rsidRPr="0033084C" w:rsidRDefault="0002185E" w:rsidP="0002185E">
      <w:pPr>
        <w:widowControl w:val="0"/>
        <w:numPr>
          <w:ilvl w:val="1"/>
          <w:numId w:val="11"/>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За несвоєчасне внесення плати за послуги Споживач сплачує Виконавцю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02185E" w:rsidRPr="0033084C" w:rsidRDefault="0002185E" w:rsidP="0002185E">
      <w:pPr>
        <w:widowControl w:val="0"/>
        <w:numPr>
          <w:ilvl w:val="1"/>
          <w:numId w:val="11"/>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Нарахування пені починається з першого робочого дня, що настає за останнім днем граничного строку внесення плати за послугу відповідно до підпункту 6.5. пункту 6 цього Договору.</w:t>
      </w:r>
    </w:p>
    <w:p w:rsidR="0002185E" w:rsidRPr="0033084C" w:rsidRDefault="0002185E" w:rsidP="0002185E">
      <w:pPr>
        <w:widowControl w:val="0"/>
        <w:numPr>
          <w:ilvl w:val="1"/>
          <w:numId w:val="11"/>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lastRenderedPageBreak/>
        <w:t>У разі ненадання або надання не в повному обсязі послуг Виконавець сплачує споживачу неустойку (штраф, пеню) у розмірі 0,01 відсотка вартості послуг за Договором за кожен окремий випадок.</w:t>
      </w:r>
    </w:p>
    <w:p w:rsidR="0002185E" w:rsidRPr="0033084C"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8. Розв'язання спорів</w:t>
      </w:r>
    </w:p>
    <w:p w:rsidR="0002185E" w:rsidRPr="0033084C" w:rsidRDefault="0002185E" w:rsidP="0002185E">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Спори за Договором між Сторонами розв'язуються шляхом проведення переговорів або у судовому порядку. </w:t>
      </w:r>
    </w:p>
    <w:p w:rsidR="0002185E" w:rsidRPr="0033084C" w:rsidRDefault="0002185E" w:rsidP="0002185E">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Спори, пов'язані з пред'явленням претензій, можуть розв'язуватися в досудовому порядку шляхом їх задоволення.</w:t>
      </w:r>
    </w:p>
    <w:p w:rsidR="0002185E" w:rsidRPr="0033084C" w:rsidRDefault="0002185E" w:rsidP="0002185E">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Факт приїзду представника Виконавця на виклик може підтверджуватись актом прибуття на виклик.</w:t>
      </w:r>
    </w:p>
    <w:p w:rsidR="0002185E" w:rsidRPr="0033084C" w:rsidRDefault="0002185E" w:rsidP="0002185E">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Для проведення перевірки відповідності якості надання послуг параметрам, передбаченим Договором, Виконавець зобов’язаний прибути на виклик Споживача не пізніше ніж протягом однієї доби з моменту отримання претензії Споживача.</w:t>
      </w:r>
    </w:p>
    <w:p w:rsidR="0002185E" w:rsidRPr="0033084C" w:rsidRDefault="0002185E" w:rsidP="0002185E">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 разі встановлення під час перевірки фактів невідповідності якості надання послуг  параметрам, передбаченим Договором складається відповідний акт-претензія.</w:t>
      </w:r>
    </w:p>
    <w:p w:rsidR="0002185E" w:rsidRPr="0033084C" w:rsidRDefault="0002185E" w:rsidP="0002185E">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Якщо під час перевірки факти невідповідності якості надання послуг параметрам, передбаченим Договором, не підтверджено складається акт-претензія, у якій зазначається інформація про відсутність фактів невідповідності якості послуг.</w:t>
      </w:r>
    </w:p>
    <w:p w:rsidR="0002185E" w:rsidRPr="0033084C" w:rsidRDefault="0002185E" w:rsidP="0002185E">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 разі коли за результатами проведення перевірки Споживач та Виконавець не дійшли згоди щодо наявності (відсутності) факту невідповідності якості надання послуг умовам або параметрам, передбаченим Договором, та/або причин виникнення таких порушень або невідповідності, акт-претензія підписується із зауваженнями, які є його невід’ємною частиною.</w:t>
      </w:r>
    </w:p>
    <w:p w:rsidR="0002185E" w:rsidRPr="0033084C" w:rsidRDefault="0002185E" w:rsidP="0002185E">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Акт-претензія складається у двох примірниках і підписується Споживачем та Виконавцем (його представником). Один примірник акта-претензії передається Споживачеві, другий - зберігається у Виконавця (його представника).</w:t>
      </w:r>
    </w:p>
    <w:p w:rsidR="0002185E" w:rsidRPr="0033084C" w:rsidRDefault="0002185E" w:rsidP="0002185E">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Виконавець протягом п’яти робочих днів вирішує питання щодо задоволення вимог, викладених в акті-претензії, або надає Споживачу обґрунтовану письмову відмову.</w:t>
      </w:r>
    </w:p>
    <w:p w:rsidR="0002185E" w:rsidRPr="0033084C"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9. Обставини непереборної сили</w:t>
      </w:r>
    </w:p>
    <w:p w:rsidR="0002185E" w:rsidRPr="0033084C" w:rsidRDefault="0002185E" w:rsidP="0002185E">
      <w:pPr>
        <w:widowControl w:val="0"/>
        <w:numPr>
          <w:ilvl w:val="1"/>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Сторони домовились, що під обставини непереборної сили вони розуміють надзвичайні та невідворотні за даних умов обставини, які об’єктивно унеможливлюють надання та оплату послуги відповідно до умов цього Договору.</w:t>
      </w:r>
    </w:p>
    <w:p w:rsidR="0002185E" w:rsidRPr="0033084C" w:rsidRDefault="0002185E" w:rsidP="0002185E">
      <w:pPr>
        <w:widowControl w:val="0"/>
        <w:numPr>
          <w:ilvl w:val="1"/>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Дія таких обставин може бути викликана:</w:t>
      </w:r>
    </w:p>
    <w:p w:rsidR="0002185E" w:rsidRPr="0033084C" w:rsidRDefault="0002185E" w:rsidP="0002185E">
      <w:pPr>
        <w:widowControl w:val="0"/>
        <w:numPr>
          <w:ilvl w:val="2"/>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Винятковими погодними умовами і стихійними лихами (наприклад, але не виключно – ураган, буревій, циклон, торнадо, повінь, нагромадження снігу, ожеледь, град, заморозки, землетрус, пожежа, посуха, блискавка, просідання і зсув ґрунту, епідемія, епізоотії тощо).</w:t>
      </w:r>
    </w:p>
    <w:p w:rsidR="0002185E" w:rsidRPr="0033084C" w:rsidRDefault="0002185E" w:rsidP="0002185E">
      <w:pPr>
        <w:widowControl w:val="0"/>
        <w:numPr>
          <w:ilvl w:val="2"/>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 страйк, локаут, дія 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02185E" w:rsidRPr="0033084C" w:rsidRDefault="0002185E" w:rsidP="0002185E">
      <w:pPr>
        <w:widowControl w:val="0"/>
        <w:numPr>
          <w:ilvl w:val="2"/>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Умовами, регламентованими відповідними рішеннями та актами органів державної влади та органів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закриття сухопутних шляхів тощо).</w:t>
      </w:r>
    </w:p>
    <w:p w:rsidR="0002185E" w:rsidRPr="0033084C" w:rsidRDefault="0002185E" w:rsidP="0002185E">
      <w:pPr>
        <w:widowControl w:val="0"/>
        <w:numPr>
          <w:ilvl w:val="1"/>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Сторона, для якої склались форс-мажорні обставини, зобов’язана не пізніше 10 (Десяти) робочих днів з дати їх настання письмово (шляхом направлення цінного листа з </w:t>
      </w:r>
      <w:r w:rsidRPr="0033084C">
        <w:rPr>
          <w:rFonts w:ascii="Times New Roman" w:eastAsia="Times New Roman" w:hAnsi="Times New Roman"/>
          <w:color w:val="000000"/>
          <w:sz w:val="24"/>
          <w:szCs w:val="24"/>
          <w:lang w:eastAsia="zh-CN"/>
        </w:rPr>
        <w:lastRenderedPageBreak/>
        <w:t>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Аналогічні умови застосовуються Стороною в разі припинення дії форс-мажорних обставин та їх наслідків.</w:t>
      </w:r>
    </w:p>
    <w:p w:rsidR="0002185E" w:rsidRPr="0033084C" w:rsidRDefault="0002185E" w:rsidP="0002185E">
      <w:pPr>
        <w:widowControl w:val="0"/>
        <w:numPr>
          <w:ilvl w:val="1"/>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02185E" w:rsidRPr="0033084C" w:rsidRDefault="0002185E" w:rsidP="0002185E">
      <w:pPr>
        <w:widowControl w:val="0"/>
        <w:numPr>
          <w:ilvl w:val="1"/>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Відсутність місця для захоронення та/або утилізації відходів є обставиною непереборної сили і звільняє Виконавця від відповідальності за невиконання умов Договору на час існування цієї обставини.</w:t>
      </w:r>
    </w:p>
    <w:p w:rsidR="0002185E" w:rsidRPr="0033084C" w:rsidRDefault="0002185E" w:rsidP="0002185E">
      <w:pPr>
        <w:widowControl w:val="0"/>
        <w:numPr>
          <w:ilvl w:val="0"/>
          <w:numId w:val="14"/>
        </w:numPr>
        <w:suppressAutoHyphens/>
        <w:autoSpaceDE w:val="0"/>
        <w:spacing w:after="0" w:line="240" w:lineRule="auto"/>
        <w:jc w:val="center"/>
        <w:rPr>
          <w:rFonts w:ascii="Times New Roman" w:eastAsia="Times New Roman" w:hAnsi="Times New Roman"/>
          <w:b/>
          <w:bCs/>
          <w:color w:val="000000"/>
          <w:sz w:val="24"/>
          <w:szCs w:val="24"/>
          <w:lang w:eastAsia="zh-CN"/>
        </w:rPr>
      </w:pPr>
      <w:r w:rsidRPr="0033084C">
        <w:rPr>
          <w:rFonts w:ascii="Times New Roman" w:eastAsia="Times New Roman" w:hAnsi="Times New Roman"/>
          <w:b/>
          <w:bCs/>
          <w:color w:val="000000"/>
          <w:sz w:val="24"/>
          <w:szCs w:val="24"/>
          <w:lang w:eastAsia="zh-CN"/>
        </w:rPr>
        <w:t>Умови внесення змін до договору</w:t>
      </w:r>
    </w:p>
    <w:p w:rsidR="0002185E" w:rsidRPr="0033084C" w:rsidRDefault="0002185E" w:rsidP="0002185E">
      <w:pPr>
        <w:widowControl w:val="0"/>
        <w:numPr>
          <w:ilvl w:val="1"/>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Внесення змін до цього Договору здійснюється шляхом укладення Сторонами додаткової угоди, якщо інше не передбачено Договором.</w:t>
      </w:r>
    </w:p>
    <w:p w:rsidR="0002185E" w:rsidRPr="0033084C" w:rsidRDefault="0002185E" w:rsidP="0002185E">
      <w:pPr>
        <w:widowControl w:val="0"/>
        <w:numPr>
          <w:ilvl w:val="1"/>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Споживачем/Виконавцем.</w:t>
      </w:r>
    </w:p>
    <w:p w:rsidR="0002185E" w:rsidRPr="0033084C" w:rsidRDefault="0002185E" w:rsidP="0002185E">
      <w:pPr>
        <w:widowControl w:val="0"/>
        <w:numPr>
          <w:ilvl w:val="1"/>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 разі зміни вартості послуг за цим Договором на підставі рішення органу місцевого самоврядування, Сторонами Договору погоджено, що нова вартість послуг за цим Договором встановлюється для розрахунків з дати опублікування відповідного повідомлення у засобах масової інформації та/або на вебсайті Виконавця без внесення змін до Договору та/або додатків до такого.</w:t>
      </w:r>
    </w:p>
    <w:p w:rsidR="0002185E" w:rsidRPr="0033084C" w:rsidRDefault="0002185E" w:rsidP="0002185E">
      <w:pPr>
        <w:widowControl w:val="0"/>
        <w:numPr>
          <w:ilvl w:val="0"/>
          <w:numId w:val="14"/>
        </w:numPr>
        <w:suppressAutoHyphens/>
        <w:autoSpaceDE w:val="0"/>
        <w:spacing w:after="0" w:line="240" w:lineRule="auto"/>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Строк дії, умови продовження та припинення дії цього Договору</w:t>
      </w:r>
    </w:p>
    <w:p w:rsidR="0002185E" w:rsidRPr="0033084C" w:rsidRDefault="0002185E" w:rsidP="0002185E">
      <w:pPr>
        <w:widowControl w:val="0"/>
        <w:numPr>
          <w:ilvl w:val="1"/>
          <w:numId w:val="14"/>
        </w:numPr>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eastAsia="ru-RU"/>
        </w:rPr>
      </w:pPr>
      <w:r w:rsidRPr="0033084C">
        <w:rPr>
          <w:rFonts w:ascii="Times New Roman" w:eastAsia="Times New Roman" w:hAnsi="Times New Roman" w:cs="Times New Roman CYR"/>
          <w:color w:val="000000"/>
          <w:sz w:val="24"/>
          <w:szCs w:val="24"/>
          <w:lang w:eastAsia="ru-RU"/>
        </w:rPr>
        <w:t>Договір</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набирає</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чинності з моменту підписання Договору і діє до 31 грудня 202</w:t>
      </w:r>
      <w:r>
        <w:rPr>
          <w:rFonts w:ascii="Times New Roman" w:eastAsia="Times New Roman" w:hAnsi="Times New Roman" w:cs="Times New Roman CYR"/>
          <w:color w:val="000000"/>
          <w:sz w:val="24"/>
          <w:szCs w:val="24"/>
          <w:lang w:eastAsia="ru-RU"/>
        </w:rPr>
        <w:t>3</w:t>
      </w:r>
      <w:r w:rsidRPr="0033084C">
        <w:rPr>
          <w:rFonts w:ascii="Times New Roman" w:eastAsia="Times New Roman" w:hAnsi="Times New Roman" w:cs="Times New Roman CYR"/>
          <w:color w:val="000000"/>
          <w:sz w:val="24"/>
          <w:szCs w:val="24"/>
          <w:lang w:eastAsia="ru-RU"/>
        </w:rPr>
        <w:t xml:space="preserve"> року. </w:t>
      </w:r>
    </w:p>
    <w:p w:rsidR="0002185E" w:rsidRPr="0033084C" w:rsidRDefault="0002185E" w:rsidP="0002185E">
      <w:pPr>
        <w:widowControl w:val="0"/>
        <w:numPr>
          <w:ilvl w:val="1"/>
          <w:numId w:val="14"/>
        </w:numPr>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eastAsia="ru-RU"/>
        </w:rPr>
      </w:pPr>
      <w:r w:rsidRPr="0033084C">
        <w:rPr>
          <w:rFonts w:ascii="Times New Roman" w:eastAsia="Times New Roman" w:hAnsi="Times New Roman" w:cs="Times New Roman CYR"/>
          <w:color w:val="000000"/>
          <w:sz w:val="24"/>
          <w:szCs w:val="24"/>
          <w:lang w:eastAsia="ru-RU"/>
        </w:rPr>
        <w:t>Договір</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укладається і підписується у 2 примірниках, що</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мають</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однакову</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юридичну силу.</w:t>
      </w:r>
    </w:p>
    <w:p w:rsidR="0002185E" w:rsidRDefault="0002185E" w:rsidP="0002185E">
      <w:pPr>
        <w:widowControl w:val="0"/>
        <w:numPr>
          <w:ilvl w:val="1"/>
          <w:numId w:val="14"/>
        </w:numPr>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eastAsia="ru-RU"/>
        </w:rPr>
      </w:pPr>
      <w:r w:rsidRPr="0033084C">
        <w:rPr>
          <w:rFonts w:ascii="Times New Roman" w:eastAsia="Times New Roman" w:hAnsi="Times New Roman" w:cs="Times New Roman CYR"/>
          <w:color w:val="000000"/>
          <w:sz w:val="24"/>
          <w:szCs w:val="24"/>
          <w:lang w:eastAsia="ru-RU"/>
        </w:rPr>
        <w:t>Умови Договору мають</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однакову</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зобов’язуючу силу для Сторін і можуть бути змінені за взаємноюзгодою з обов’язковим</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складанням</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письмового документу - додаткової Угоди.</w:t>
      </w:r>
    </w:p>
    <w:p w:rsidR="0002185E" w:rsidRPr="006B62F7" w:rsidRDefault="0002185E" w:rsidP="0002185E">
      <w:pPr>
        <w:widowControl w:val="0"/>
        <w:numPr>
          <w:ilvl w:val="1"/>
          <w:numId w:val="14"/>
        </w:numPr>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eastAsia="ru-RU"/>
        </w:rPr>
      </w:pPr>
      <w:r w:rsidRPr="006B62F7">
        <w:rPr>
          <w:rFonts w:ascii="Times New Roman" w:eastAsia="Times New Roman" w:hAnsi="Times New Roman"/>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Pr>
          <w:rFonts w:ascii="Times New Roman" w:eastAsia="Times New Roman" w:hAnsi="Times New Roman"/>
          <w:sz w:val="24"/>
          <w:szCs w:val="24"/>
          <w:lang w:eastAsia="ru-RU"/>
        </w:rPr>
        <w:t>Постанови Кабінету Міністрів України «</w:t>
      </w:r>
      <w:r w:rsidRPr="00D13048">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від 12.10.2022 року № 1178</w:t>
      </w:r>
      <w:r w:rsidRPr="006B62F7">
        <w:rPr>
          <w:rFonts w:ascii="Times New Roman" w:eastAsia="Times New Roman" w:hAnsi="Times New Roman"/>
          <w:sz w:val="24"/>
          <w:szCs w:val="24"/>
          <w:lang w:eastAsia="ru-RU"/>
        </w:rPr>
        <w:t>:</w:t>
      </w:r>
    </w:p>
    <w:p w:rsidR="0002185E" w:rsidRPr="00682D1E" w:rsidRDefault="0002185E" w:rsidP="0002185E">
      <w:pPr>
        <w:jc w:val="both"/>
        <w:rPr>
          <w:rFonts w:ascii="Times New Roman" w:hAnsi="Times New Roman"/>
          <w:sz w:val="24"/>
          <w:szCs w:val="24"/>
        </w:rPr>
      </w:pPr>
      <w:r w:rsidRPr="00682D1E">
        <w:rPr>
          <w:rFonts w:ascii="Times New Roman" w:hAnsi="Times New Roman"/>
          <w:sz w:val="24"/>
          <w:szCs w:val="24"/>
        </w:rPr>
        <w:t>1) зменшення обсягів закупівлі, зокрема з урахуванням фактичного обсягу видатків замовника;</w:t>
      </w:r>
    </w:p>
    <w:p w:rsidR="0002185E" w:rsidRPr="00682D1E" w:rsidRDefault="0002185E" w:rsidP="0002185E">
      <w:pPr>
        <w:jc w:val="both"/>
        <w:rPr>
          <w:rFonts w:ascii="Times New Roman" w:hAnsi="Times New Roman"/>
          <w:sz w:val="24"/>
          <w:szCs w:val="24"/>
        </w:rPr>
      </w:pPr>
      <w:r w:rsidRPr="00682D1E">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02185E" w:rsidRPr="00682D1E" w:rsidRDefault="0002185E" w:rsidP="0002185E">
      <w:pPr>
        <w:jc w:val="both"/>
        <w:rPr>
          <w:rFonts w:ascii="Times New Roman" w:hAnsi="Times New Roman"/>
          <w:sz w:val="24"/>
          <w:szCs w:val="24"/>
        </w:rPr>
      </w:pPr>
      <w:r>
        <w:rPr>
          <w:rFonts w:ascii="Times New Roman" w:hAnsi="Times New Roman"/>
          <w:sz w:val="24"/>
          <w:szCs w:val="24"/>
        </w:rPr>
        <w:t>3</w:t>
      </w:r>
      <w:r w:rsidRPr="00682D1E">
        <w:rPr>
          <w:rFonts w:ascii="Times New Roman" w:hAnsi="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682D1E">
        <w:rPr>
          <w:rFonts w:ascii="Times New Roman" w:hAnsi="Times New Roman"/>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185E" w:rsidRPr="00682D1E" w:rsidRDefault="0002185E" w:rsidP="0002185E">
      <w:pPr>
        <w:jc w:val="both"/>
        <w:rPr>
          <w:rFonts w:ascii="Times New Roman" w:hAnsi="Times New Roman"/>
          <w:sz w:val="24"/>
          <w:szCs w:val="24"/>
        </w:rPr>
      </w:pPr>
      <w:r>
        <w:rPr>
          <w:rFonts w:ascii="Times New Roman" w:hAnsi="Times New Roman"/>
          <w:sz w:val="24"/>
          <w:szCs w:val="24"/>
        </w:rPr>
        <w:t>4</w:t>
      </w:r>
      <w:r w:rsidRPr="00682D1E">
        <w:rPr>
          <w:rFonts w:ascii="Times New Roman" w:hAnsi="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02185E" w:rsidRPr="00682D1E" w:rsidRDefault="0002185E" w:rsidP="0002185E">
      <w:pPr>
        <w:jc w:val="both"/>
        <w:rPr>
          <w:rFonts w:ascii="Times New Roman" w:hAnsi="Times New Roman"/>
          <w:sz w:val="24"/>
          <w:szCs w:val="24"/>
        </w:rPr>
      </w:pPr>
      <w:r>
        <w:rPr>
          <w:rFonts w:ascii="Times New Roman" w:hAnsi="Times New Roman"/>
          <w:sz w:val="24"/>
          <w:szCs w:val="24"/>
        </w:rPr>
        <w:t>5</w:t>
      </w:r>
      <w:r w:rsidRPr="00682D1E">
        <w:rPr>
          <w:rFonts w:ascii="Times New Roman" w:hAnsi="Times New Roman"/>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2185E" w:rsidRPr="0033084C" w:rsidRDefault="0002185E" w:rsidP="0002185E">
      <w:pPr>
        <w:jc w:val="both"/>
        <w:rPr>
          <w:rFonts w:ascii="Times New Roman" w:eastAsia="Times New Roman" w:hAnsi="Times New Roman"/>
          <w:b/>
          <w:color w:val="000000"/>
          <w:sz w:val="24"/>
          <w:szCs w:val="24"/>
          <w:lang w:eastAsia="zh-CN"/>
        </w:rPr>
      </w:pPr>
      <w:r>
        <w:rPr>
          <w:rFonts w:ascii="Times New Roman" w:hAnsi="Times New Roman"/>
          <w:sz w:val="24"/>
          <w:szCs w:val="24"/>
        </w:rPr>
        <w:t>6</w:t>
      </w:r>
      <w:r w:rsidRPr="00682D1E">
        <w:rPr>
          <w:rFonts w:ascii="Times New Roman" w:hAnsi="Times New Roman"/>
          <w:sz w:val="24"/>
          <w:szCs w:val="24"/>
        </w:rPr>
        <w:t>)  зміни умов у зв’язку із застосуванням положень </w:t>
      </w:r>
      <w:hyperlink r:id="rId11" w:anchor="n1778" w:tgtFrame="_blank" w:history="1">
        <w:r w:rsidRPr="00682D1E">
          <w:rPr>
            <w:rStyle w:val="a6"/>
            <w:rFonts w:ascii="Times New Roman" w:hAnsi="Times New Roman"/>
            <w:sz w:val="24"/>
            <w:szCs w:val="24"/>
          </w:rPr>
          <w:t>частини шостої</w:t>
        </w:r>
      </w:hyperlink>
      <w:r w:rsidRPr="00682D1E">
        <w:rPr>
          <w:rFonts w:ascii="Times New Roman" w:hAnsi="Times New Roman"/>
          <w:sz w:val="24"/>
          <w:szCs w:val="24"/>
        </w:rPr>
        <w:t> статті 41 Закону.</w:t>
      </w:r>
    </w:p>
    <w:p w:rsidR="0002185E" w:rsidRPr="0033084C" w:rsidRDefault="0002185E" w:rsidP="0002185E">
      <w:pPr>
        <w:spacing w:after="0" w:line="240" w:lineRule="auto"/>
        <w:ind w:left="284"/>
        <w:contextualSpacing/>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12. Прикінцеві положення.</w:t>
      </w:r>
    </w:p>
    <w:p w:rsidR="0002185E" w:rsidRPr="0033084C" w:rsidRDefault="0002185E" w:rsidP="0002185E">
      <w:pPr>
        <w:widowControl w:val="0"/>
        <w:numPr>
          <w:ilvl w:val="1"/>
          <w:numId w:val="13"/>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Цей Договір складено у двох примірниках, що мають однакову юридичну силу. Один з примірників зберігається у Споживача, другий - у Виконавця.</w:t>
      </w:r>
    </w:p>
    <w:p w:rsidR="0002185E" w:rsidRPr="0033084C" w:rsidRDefault="0002185E" w:rsidP="0002185E">
      <w:pPr>
        <w:widowControl w:val="0"/>
        <w:numPr>
          <w:ilvl w:val="1"/>
          <w:numId w:val="13"/>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Додатки до цього Договору є дійсними та є його невід’ємними частинами у випадку, якщо вони виконані в письмовому вигляді, погоджені та підписані Сторонами.</w:t>
      </w:r>
    </w:p>
    <w:p w:rsidR="0002185E" w:rsidRPr="0033084C" w:rsidRDefault="0002185E" w:rsidP="0002185E">
      <w:pPr>
        <w:widowControl w:val="0"/>
        <w:numPr>
          <w:ilvl w:val="1"/>
          <w:numId w:val="13"/>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Сторони погодили, що електронне листування між Сторонами здійснюватиметься за електронними адресами, що зазначені у реквізитах сторін цього Договору.</w:t>
      </w:r>
    </w:p>
    <w:p w:rsidR="0002185E" w:rsidRPr="0033084C" w:rsidRDefault="0002185E" w:rsidP="0002185E">
      <w:pPr>
        <w:widowControl w:val="0"/>
        <w:numPr>
          <w:ilvl w:val="1"/>
          <w:numId w:val="13"/>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У випадку зміни реквізитів, визначених у п. 13 цього Договору, Сторона зобов’язана письмово повідомити іншу Сторону про такі зміни протягом 10 (Десяти) днів з дати настання відповідної обставини. </w:t>
      </w:r>
    </w:p>
    <w:p w:rsidR="0002185E" w:rsidRPr="0033084C" w:rsidRDefault="0002185E" w:rsidP="0002185E">
      <w:pPr>
        <w:widowControl w:val="0"/>
        <w:suppressAutoHyphens/>
        <w:autoSpaceDE w:val="0"/>
        <w:spacing w:after="0" w:line="240" w:lineRule="auto"/>
        <w:ind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p>
    <w:p w:rsidR="0002185E" w:rsidRPr="0033084C" w:rsidRDefault="0002185E" w:rsidP="0002185E">
      <w:pPr>
        <w:widowControl w:val="0"/>
        <w:numPr>
          <w:ilvl w:val="0"/>
          <w:numId w:val="13"/>
        </w:numPr>
        <w:suppressAutoHyphens/>
        <w:autoSpaceDE w:val="0"/>
        <w:spacing w:after="0" w:line="240" w:lineRule="auto"/>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Реквізити Сторін.</w:t>
      </w:r>
    </w:p>
    <w:p w:rsidR="0002185E" w:rsidRPr="0033084C" w:rsidRDefault="0002185E" w:rsidP="0002185E">
      <w:pPr>
        <w:widowControl w:val="0"/>
        <w:suppressAutoHyphens/>
        <w:autoSpaceDE w:val="0"/>
        <w:spacing w:after="0" w:line="240" w:lineRule="auto"/>
        <w:jc w:val="both"/>
        <w:rPr>
          <w:rFonts w:ascii="Times New Roman" w:eastAsia="Times New Roman" w:hAnsi="Times New Roman"/>
          <w:b/>
          <w:color w:val="000000"/>
          <w:sz w:val="24"/>
          <w:szCs w:val="24"/>
          <w:lang w:eastAsia="zh-CN"/>
        </w:rPr>
      </w:pPr>
    </w:p>
    <w:tbl>
      <w:tblPr>
        <w:tblW w:w="10490" w:type="dxa"/>
        <w:tblInd w:w="-459" w:type="dxa"/>
        <w:tblLook w:val="04A0" w:firstRow="1" w:lastRow="0" w:firstColumn="1" w:lastColumn="0" w:noHBand="0" w:noVBand="1"/>
      </w:tblPr>
      <w:tblGrid>
        <w:gridCol w:w="5387"/>
        <w:gridCol w:w="5103"/>
      </w:tblGrid>
      <w:tr w:rsidR="0002185E" w:rsidRPr="0033084C" w:rsidTr="0002185E">
        <w:tc>
          <w:tcPr>
            <w:tcW w:w="5387" w:type="dxa"/>
            <w:tcBorders>
              <w:top w:val="single" w:sz="4" w:space="0" w:color="auto"/>
              <w:left w:val="single" w:sz="4" w:space="0" w:color="auto"/>
              <w:bottom w:val="single" w:sz="4" w:space="0" w:color="auto"/>
              <w:right w:val="single" w:sz="4" w:space="0" w:color="auto"/>
            </w:tcBorders>
            <w:hideMark/>
          </w:tcPr>
          <w:p w:rsidR="0002185E" w:rsidRPr="0033084C" w:rsidRDefault="0002185E" w:rsidP="0002185E">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Виконавець:</w:t>
            </w:r>
          </w:p>
        </w:tc>
        <w:tc>
          <w:tcPr>
            <w:tcW w:w="5103" w:type="dxa"/>
            <w:tcBorders>
              <w:top w:val="single" w:sz="4" w:space="0" w:color="auto"/>
              <w:left w:val="single" w:sz="4" w:space="0" w:color="auto"/>
              <w:bottom w:val="single" w:sz="4" w:space="0" w:color="auto"/>
              <w:right w:val="single" w:sz="4" w:space="0" w:color="auto"/>
            </w:tcBorders>
            <w:hideMark/>
          </w:tcPr>
          <w:p w:rsidR="0002185E" w:rsidRPr="0033084C" w:rsidRDefault="0002185E" w:rsidP="0002185E">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Споживач:</w:t>
            </w:r>
          </w:p>
        </w:tc>
      </w:tr>
      <w:tr w:rsidR="0002185E" w:rsidRPr="0033084C" w:rsidTr="0002185E">
        <w:tc>
          <w:tcPr>
            <w:tcW w:w="5387" w:type="dxa"/>
            <w:tcBorders>
              <w:top w:val="single" w:sz="4" w:space="0" w:color="auto"/>
              <w:left w:val="single" w:sz="4" w:space="0" w:color="auto"/>
              <w:bottom w:val="single" w:sz="4" w:space="0" w:color="auto"/>
              <w:right w:val="single" w:sz="4" w:space="0" w:color="auto"/>
            </w:tcBorders>
          </w:tcPr>
          <w:p w:rsidR="0002185E" w:rsidRPr="0033084C"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02185E" w:rsidRPr="0033084C" w:rsidRDefault="0002185E" w:rsidP="0002185E">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1B7A98">
              <w:rPr>
                <w:rFonts w:ascii="Times New Roman" w:hAnsi="Times New Roman"/>
                <w:b/>
                <w:color w:val="000000"/>
              </w:rPr>
              <w:t>Гуманітарне управління Городоцької міської ради Львівської області</w:t>
            </w:r>
          </w:p>
        </w:tc>
      </w:tr>
      <w:tr w:rsidR="0002185E" w:rsidRPr="0047141D" w:rsidTr="0002185E">
        <w:tc>
          <w:tcPr>
            <w:tcW w:w="5387" w:type="dxa"/>
            <w:tcBorders>
              <w:top w:val="single" w:sz="4" w:space="0" w:color="auto"/>
              <w:left w:val="single" w:sz="4" w:space="0" w:color="auto"/>
              <w:bottom w:val="single" w:sz="4" w:space="0" w:color="auto"/>
              <w:right w:val="single" w:sz="4" w:space="0" w:color="auto"/>
            </w:tcBorders>
          </w:tcPr>
          <w:p w:rsidR="0002185E" w:rsidRPr="0033084C"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02185E" w:rsidRPr="001B7A98" w:rsidRDefault="0002185E" w:rsidP="0002185E">
            <w:pPr>
              <w:spacing w:after="0"/>
              <w:jc w:val="both"/>
              <w:rPr>
                <w:rFonts w:ascii="Times New Roman" w:hAnsi="Times New Roman"/>
                <w:color w:val="000000"/>
              </w:rPr>
            </w:pPr>
            <w:r w:rsidRPr="001B7A98">
              <w:rPr>
                <w:rFonts w:ascii="Times New Roman" w:hAnsi="Times New Roman"/>
                <w:color w:val="000000"/>
              </w:rPr>
              <w:t xml:space="preserve">Місцезнаходження: </w:t>
            </w:r>
          </w:p>
          <w:p w:rsidR="0002185E" w:rsidRPr="001B7A98" w:rsidRDefault="0002185E" w:rsidP="0002185E">
            <w:pPr>
              <w:spacing w:after="0"/>
              <w:jc w:val="both"/>
              <w:rPr>
                <w:rFonts w:ascii="Times New Roman" w:hAnsi="Times New Roman"/>
                <w:color w:val="000000"/>
              </w:rPr>
            </w:pPr>
            <w:r w:rsidRPr="001B7A98">
              <w:rPr>
                <w:rFonts w:ascii="Times New Roman" w:hAnsi="Times New Roman"/>
                <w:color w:val="000000"/>
              </w:rPr>
              <w:t>81500, Львівська обл.,</w:t>
            </w:r>
          </w:p>
          <w:p w:rsidR="0002185E" w:rsidRPr="001B7A98" w:rsidRDefault="0002185E" w:rsidP="0002185E">
            <w:pPr>
              <w:spacing w:after="0"/>
              <w:jc w:val="both"/>
              <w:rPr>
                <w:rFonts w:ascii="Times New Roman" w:hAnsi="Times New Roman"/>
                <w:color w:val="000000"/>
              </w:rPr>
            </w:pPr>
            <w:r w:rsidRPr="001B7A98">
              <w:rPr>
                <w:rFonts w:ascii="Times New Roman" w:hAnsi="Times New Roman"/>
                <w:color w:val="000000"/>
              </w:rPr>
              <w:t>м.Городок, вул.Джерельна, 16</w:t>
            </w:r>
          </w:p>
          <w:p w:rsidR="0002185E" w:rsidRPr="001B7A98" w:rsidRDefault="0002185E" w:rsidP="0002185E">
            <w:pPr>
              <w:spacing w:after="0"/>
              <w:jc w:val="both"/>
              <w:rPr>
                <w:rFonts w:ascii="Times New Roman" w:hAnsi="Times New Roman"/>
                <w:color w:val="000000"/>
              </w:rPr>
            </w:pPr>
            <w:r w:rsidRPr="001B7A98">
              <w:rPr>
                <w:rFonts w:ascii="Times New Roman" w:hAnsi="Times New Roman"/>
                <w:color w:val="000000"/>
              </w:rPr>
              <w:t xml:space="preserve">ЄДРПОУ </w:t>
            </w:r>
          </w:p>
          <w:p w:rsidR="0002185E" w:rsidRPr="001B7A98" w:rsidRDefault="0002185E" w:rsidP="0002185E">
            <w:pPr>
              <w:spacing w:after="0"/>
              <w:jc w:val="both"/>
              <w:rPr>
                <w:rFonts w:ascii="Times New Roman" w:hAnsi="Times New Roman"/>
                <w:color w:val="000000"/>
              </w:rPr>
            </w:pPr>
            <w:r w:rsidRPr="001B7A98">
              <w:rPr>
                <w:rFonts w:ascii="Times New Roman" w:hAnsi="Times New Roman"/>
                <w:color w:val="000000"/>
              </w:rPr>
              <w:t xml:space="preserve">МФО </w:t>
            </w:r>
          </w:p>
          <w:p w:rsidR="0002185E" w:rsidRPr="001B7A98" w:rsidRDefault="0002185E" w:rsidP="0002185E">
            <w:pPr>
              <w:spacing w:after="0"/>
              <w:jc w:val="both"/>
              <w:rPr>
                <w:rFonts w:ascii="Times New Roman" w:hAnsi="Times New Roman"/>
                <w:color w:val="000000"/>
              </w:rPr>
            </w:pPr>
            <w:r w:rsidRPr="001B7A98">
              <w:rPr>
                <w:rFonts w:ascii="Times New Roman" w:hAnsi="Times New Roman"/>
                <w:color w:val="000000"/>
              </w:rPr>
              <w:t>р/р</w:t>
            </w:r>
          </w:p>
          <w:p w:rsidR="0002185E" w:rsidRPr="001B7A98" w:rsidRDefault="0002185E" w:rsidP="0002185E">
            <w:pPr>
              <w:spacing w:after="0"/>
              <w:jc w:val="both"/>
              <w:rPr>
                <w:rFonts w:ascii="Times New Roman" w:hAnsi="Times New Roman"/>
                <w:color w:val="000000"/>
              </w:rPr>
            </w:pPr>
            <w:r w:rsidRPr="001B7A98">
              <w:rPr>
                <w:rFonts w:ascii="Times New Roman" w:hAnsi="Times New Roman"/>
                <w:color w:val="000000"/>
              </w:rPr>
              <w:t>Тел. 32-211 – бухгалтерія</w:t>
            </w:r>
          </w:p>
          <w:p w:rsidR="0002185E" w:rsidRPr="001B7A98" w:rsidRDefault="0002185E" w:rsidP="0002185E">
            <w:pPr>
              <w:jc w:val="both"/>
              <w:rPr>
                <w:rFonts w:ascii="Times New Roman" w:hAnsi="Times New Roman"/>
                <w:color w:val="000000"/>
              </w:rPr>
            </w:pPr>
          </w:p>
        </w:tc>
      </w:tr>
      <w:tr w:rsidR="0002185E" w:rsidRPr="0033084C" w:rsidTr="0002185E">
        <w:tc>
          <w:tcPr>
            <w:tcW w:w="5387" w:type="dxa"/>
            <w:tcBorders>
              <w:top w:val="single" w:sz="4" w:space="0" w:color="auto"/>
              <w:left w:val="single" w:sz="4" w:space="0" w:color="auto"/>
              <w:bottom w:val="single" w:sz="4" w:space="0" w:color="auto"/>
              <w:right w:val="single" w:sz="4" w:space="0" w:color="auto"/>
            </w:tcBorders>
          </w:tcPr>
          <w:p w:rsidR="0002185E" w:rsidRPr="0033084C"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vAlign w:val="center"/>
          </w:tcPr>
          <w:p w:rsidR="0002185E" w:rsidRPr="001B7A98" w:rsidRDefault="0002185E" w:rsidP="0002185E">
            <w:pPr>
              <w:jc w:val="both"/>
              <w:rPr>
                <w:rFonts w:ascii="Times New Roman" w:hAnsi="Times New Roman"/>
                <w:b/>
                <w:bCs/>
                <w:color w:val="000000"/>
              </w:rPr>
            </w:pPr>
            <w:r w:rsidRPr="001B7A98">
              <w:rPr>
                <w:rFonts w:ascii="Times New Roman" w:hAnsi="Times New Roman"/>
                <w:b/>
                <w:bCs/>
                <w:color w:val="000000"/>
              </w:rPr>
              <w:t>Керівник</w:t>
            </w:r>
          </w:p>
          <w:p w:rsidR="0002185E" w:rsidRPr="001B7A98" w:rsidRDefault="0002185E" w:rsidP="0002185E">
            <w:pPr>
              <w:jc w:val="both"/>
              <w:rPr>
                <w:rFonts w:ascii="Times New Roman" w:hAnsi="Times New Roman"/>
                <w:b/>
                <w:bCs/>
                <w:color w:val="000000"/>
              </w:rPr>
            </w:pPr>
          </w:p>
          <w:p w:rsidR="0002185E" w:rsidRDefault="0002185E" w:rsidP="0002185E">
            <w:pPr>
              <w:widowControl w:val="0"/>
              <w:suppressAutoHyphens/>
              <w:autoSpaceDE w:val="0"/>
              <w:spacing w:after="0" w:line="240" w:lineRule="auto"/>
              <w:jc w:val="both"/>
              <w:rPr>
                <w:rFonts w:ascii="Times New Roman" w:hAnsi="Times New Roman"/>
                <w:b/>
                <w:bCs/>
                <w:color w:val="000000"/>
              </w:rPr>
            </w:pPr>
            <w:r w:rsidRPr="001B7A98">
              <w:rPr>
                <w:rFonts w:ascii="Times New Roman" w:hAnsi="Times New Roman"/>
                <w:b/>
                <w:bCs/>
                <w:color w:val="000000"/>
              </w:rPr>
              <w:t>________________________</w:t>
            </w:r>
            <w:r>
              <w:rPr>
                <w:rFonts w:ascii="Times New Roman" w:hAnsi="Times New Roman"/>
                <w:b/>
                <w:bCs/>
                <w:color w:val="000000"/>
              </w:rPr>
              <w:t xml:space="preserve">Ігор </w:t>
            </w:r>
            <w:r w:rsidRPr="001B7A98">
              <w:rPr>
                <w:rFonts w:ascii="Times New Roman" w:hAnsi="Times New Roman"/>
                <w:b/>
                <w:bCs/>
                <w:color w:val="000000"/>
              </w:rPr>
              <w:t>Я</w:t>
            </w:r>
            <w:r>
              <w:rPr>
                <w:rFonts w:ascii="Times New Roman" w:hAnsi="Times New Roman"/>
                <w:b/>
                <w:bCs/>
                <w:color w:val="000000"/>
              </w:rPr>
              <w:t xml:space="preserve">СКЕВИЧ </w:t>
            </w:r>
          </w:p>
          <w:p w:rsidR="0002185E" w:rsidRPr="0033084C" w:rsidRDefault="0002185E" w:rsidP="0002185E">
            <w:pPr>
              <w:widowControl w:val="0"/>
              <w:suppressAutoHyphens/>
              <w:autoSpaceDE w:val="0"/>
              <w:spacing w:after="0" w:line="240" w:lineRule="auto"/>
              <w:jc w:val="both"/>
              <w:rPr>
                <w:rFonts w:ascii="Times New Roman" w:eastAsia="Times New Roman" w:hAnsi="Times New Roman"/>
                <w:b/>
                <w:color w:val="000000"/>
                <w:sz w:val="24"/>
                <w:szCs w:val="24"/>
                <w:lang w:eastAsia="zh-CN"/>
              </w:rPr>
            </w:pPr>
          </w:p>
        </w:tc>
      </w:tr>
    </w:tbl>
    <w:p w:rsidR="0002185E" w:rsidRPr="0033084C"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p w:rsidR="0002185E" w:rsidRPr="0033084C"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p w:rsidR="0002185E"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p w:rsidR="0002185E" w:rsidRPr="0033084C"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p w:rsidR="0002185E" w:rsidRPr="0033084C"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p w:rsidR="0002185E" w:rsidRDefault="0002185E">
      <w:pP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br w:type="page"/>
      </w:r>
    </w:p>
    <w:p w:rsidR="0002185E" w:rsidRPr="0033084C" w:rsidRDefault="0002185E" w:rsidP="0002185E">
      <w:pPr>
        <w:widowControl w:val="0"/>
        <w:suppressAutoHyphens/>
        <w:autoSpaceDE w:val="0"/>
        <w:spacing w:after="0" w:line="240" w:lineRule="auto"/>
        <w:jc w:val="right"/>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lastRenderedPageBreak/>
        <w:t xml:space="preserve"> Додаток №1 </w:t>
      </w:r>
    </w:p>
    <w:p w:rsidR="0002185E" w:rsidRPr="0033084C" w:rsidRDefault="0002185E" w:rsidP="0002185E">
      <w:pPr>
        <w:widowControl w:val="0"/>
        <w:suppressAutoHyphens/>
        <w:autoSpaceDE w:val="0"/>
        <w:spacing w:after="0" w:line="240" w:lineRule="auto"/>
        <w:jc w:val="right"/>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 xml:space="preserve">  до Договору №  ___________</w:t>
      </w:r>
    </w:p>
    <w:p w:rsidR="0002185E" w:rsidRPr="0033084C" w:rsidRDefault="0002185E" w:rsidP="0002185E">
      <w:pPr>
        <w:widowControl w:val="0"/>
        <w:suppressAutoHyphens/>
        <w:autoSpaceDE w:val="0"/>
        <w:spacing w:after="0" w:line="240" w:lineRule="auto"/>
        <w:jc w:val="right"/>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від                         202</w:t>
      </w:r>
      <w:r>
        <w:rPr>
          <w:rFonts w:ascii="Times New Roman" w:eastAsia="Times New Roman" w:hAnsi="Times New Roman"/>
          <w:b/>
          <w:color w:val="000000"/>
          <w:sz w:val="24"/>
          <w:szCs w:val="24"/>
          <w:lang w:eastAsia="zh-CN"/>
        </w:rPr>
        <w:t xml:space="preserve">3 </w:t>
      </w:r>
      <w:r w:rsidRPr="0033084C">
        <w:rPr>
          <w:rFonts w:ascii="Times New Roman" w:eastAsia="Times New Roman" w:hAnsi="Times New Roman"/>
          <w:b/>
          <w:color w:val="000000"/>
          <w:sz w:val="24"/>
          <w:szCs w:val="24"/>
          <w:lang w:eastAsia="zh-CN"/>
        </w:rPr>
        <w:t>р.</w:t>
      </w:r>
    </w:p>
    <w:p w:rsidR="0002185E" w:rsidRDefault="0002185E" w:rsidP="0002185E">
      <w:pPr>
        <w:widowControl w:val="0"/>
        <w:suppressAutoHyphens/>
        <w:autoSpaceDE w:val="0"/>
        <w:spacing w:after="0" w:line="240" w:lineRule="auto"/>
        <w:jc w:val="both"/>
        <w:rPr>
          <w:rFonts w:ascii="Times New Roman" w:eastAsia="Times New Roman" w:hAnsi="Times New Roman"/>
          <w:b/>
          <w:bCs/>
          <w:color w:val="000000"/>
          <w:sz w:val="24"/>
          <w:szCs w:val="24"/>
          <w:lang w:eastAsia="zh-CN"/>
        </w:rPr>
      </w:pPr>
    </w:p>
    <w:p w:rsidR="0002185E" w:rsidRPr="0033084C" w:rsidRDefault="0002185E" w:rsidP="0002185E">
      <w:pPr>
        <w:widowControl w:val="0"/>
        <w:suppressAutoHyphens/>
        <w:autoSpaceDE w:val="0"/>
        <w:spacing w:after="0" w:line="240" w:lineRule="auto"/>
        <w:jc w:val="center"/>
        <w:rPr>
          <w:rFonts w:ascii="Times New Roman" w:eastAsia="Times New Roman" w:hAnsi="Times New Roman"/>
          <w:b/>
          <w:bCs/>
          <w:color w:val="000000"/>
          <w:sz w:val="24"/>
          <w:szCs w:val="24"/>
          <w:lang w:eastAsia="zh-CN"/>
        </w:rPr>
      </w:pPr>
      <w:r w:rsidRPr="0033084C">
        <w:rPr>
          <w:rFonts w:ascii="Times New Roman" w:eastAsia="Times New Roman" w:hAnsi="Times New Roman"/>
          <w:b/>
          <w:bCs/>
          <w:color w:val="000000"/>
          <w:sz w:val="24"/>
          <w:szCs w:val="24"/>
          <w:lang w:eastAsia="zh-CN"/>
        </w:rPr>
        <w:t>Дислокація, графік випорожнення контейнерів та вивезення твердих побутових відходів</w:t>
      </w:r>
    </w:p>
    <w:p w:rsidR="0002185E" w:rsidRDefault="0002185E" w:rsidP="0002185E">
      <w:pPr>
        <w:widowControl w:val="0"/>
        <w:suppressAutoHyphens/>
        <w:autoSpaceDE w:val="0"/>
        <w:spacing w:after="0" w:line="240" w:lineRule="auto"/>
        <w:jc w:val="both"/>
        <w:rPr>
          <w:rFonts w:ascii="Times New Roman" w:eastAsia="Times New Roman" w:hAnsi="Times New Roman"/>
          <w:b/>
          <w:bCs/>
          <w:color w:val="000000"/>
          <w:sz w:val="24"/>
          <w:szCs w:val="24"/>
          <w:lang w:eastAsia="zh-CN"/>
        </w:rPr>
      </w:pPr>
      <w:r w:rsidRPr="0033084C">
        <w:rPr>
          <w:rFonts w:ascii="Times New Roman" w:eastAsia="Times New Roman" w:hAnsi="Times New Roman"/>
          <w:b/>
          <w:color w:val="000000"/>
          <w:sz w:val="24"/>
          <w:szCs w:val="24"/>
          <w:lang w:eastAsia="zh-CN"/>
        </w:rPr>
        <w:t xml:space="preserve"> м.</w:t>
      </w:r>
      <w:r>
        <w:rPr>
          <w:rFonts w:ascii="Times New Roman" w:eastAsia="Times New Roman" w:hAnsi="Times New Roman"/>
          <w:b/>
          <w:color w:val="000000"/>
          <w:sz w:val="24"/>
          <w:szCs w:val="24"/>
          <w:lang w:eastAsia="zh-CN"/>
        </w:rPr>
        <w:t>Городок</w:t>
      </w:r>
      <w:r w:rsidRPr="0033084C">
        <w:rPr>
          <w:rFonts w:ascii="Times New Roman" w:eastAsia="Times New Roman" w:hAnsi="Times New Roman"/>
          <w:b/>
          <w:bCs/>
          <w:color w:val="000000"/>
          <w:sz w:val="24"/>
          <w:szCs w:val="24"/>
          <w:lang w:eastAsia="zh-CN"/>
        </w:rPr>
        <w:t xml:space="preserve">                   202</w:t>
      </w:r>
      <w:r>
        <w:rPr>
          <w:rFonts w:ascii="Times New Roman" w:eastAsia="Times New Roman" w:hAnsi="Times New Roman"/>
          <w:b/>
          <w:bCs/>
          <w:color w:val="000000"/>
          <w:sz w:val="24"/>
          <w:szCs w:val="24"/>
          <w:lang w:eastAsia="zh-CN"/>
        </w:rPr>
        <w:t xml:space="preserve">3 </w:t>
      </w:r>
      <w:r w:rsidRPr="0033084C">
        <w:rPr>
          <w:rFonts w:ascii="Times New Roman" w:eastAsia="Times New Roman" w:hAnsi="Times New Roman"/>
          <w:b/>
          <w:bCs/>
          <w:color w:val="000000"/>
          <w:sz w:val="24"/>
          <w:szCs w:val="24"/>
          <w:lang w:eastAsia="zh-CN"/>
        </w:rPr>
        <w:t xml:space="preserve"> року</w:t>
      </w:r>
    </w:p>
    <w:p w:rsidR="0002185E" w:rsidRPr="0033084C" w:rsidRDefault="0002185E" w:rsidP="0002185E">
      <w:pPr>
        <w:widowControl w:val="0"/>
        <w:suppressAutoHyphens/>
        <w:autoSpaceDE w:val="0"/>
        <w:spacing w:after="0" w:line="240" w:lineRule="auto"/>
        <w:jc w:val="both"/>
        <w:rPr>
          <w:rFonts w:ascii="Times New Roman" w:eastAsia="Times New Roman" w:hAnsi="Times New Roman"/>
          <w:b/>
          <w:bCs/>
          <w:color w:val="000000"/>
          <w:sz w:val="24"/>
          <w:szCs w:val="24"/>
          <w:lang w:eastAsia="zh-CN"/>
        </w:rPr>
      </w:pPr>
    </w:p>
    <w:p w:rsidR="0002185E"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У відповідності до Договору про надання послуг з вивезення твердих побутових відходів № </w:t>
      </w:r>
      <w:r w:rsidRPr="0033084C">
        <w:rPr>
          <w:rFonts w:ascii="Times New Roman" w:eastAsia="Times New Roman" w:hAnsi="Times New Roman"/>
          <w:b/>
          <w:color w:val="000000"/>
          <w:sz w:val="24"/>
          <w:szCs w:val="24"/>
          <w:lang w:eastAsia="zh-CN"/>
        </w:rPr>
        <w:t>________________</w:t>
      </w:r>
      <w:r w:rsidRPr="0033084C">
        <w:rPr>
          <w:rFonts w:ascii="Times New Roman" w:eastAsia="Times New Roman" w:hAnsi="Times New Roman"/>
          <w:color w:val="000000"/>
          <w:sz w:val="24"/>
          <w:szCs w:val="24"/>
          <w:lang w:eastAsia="zh-CN"/>
        </w:rPr>
        <w:t xml:space="preserve"> від </w:t>
      </w:r>
      <w:r w:rsidRPr="0033084C">
        <w:rPr>
          <w:rFonts w:ascii="Times New Roman" w:eastAsia="Times New Roman" w:hAnsi="Times New Roman"/>
          <w:b/>
          <w:bCs/>
          <w:color w:val="000000"/>
          <w:sz w:val="24"/>
          <w:szCs w:val="24"/>
          <w:lang w:eastAsia="zh-CN"/>
        </w:rPr>
        <w:t>______________202</w:t>
      </w:r>
      <w:r>
        <w:rPr>
          <w:rFonts w:ascii="Times New Roman" w:eastAsia="Times New Roman" w:hAnsi="Times New Roman"/>
          <w:b/>
          <w:bCs/>
          <w:color w:val="000000"/>
          <w:sz w:val="24"/>
          <w:szCs w:val="24"/>
          <w:lang w:eastAsia="zh-CN"/>
        </w:rPr>
        <w:t xml:space="preserve">3 </w:t>
      </w:r>
      <w:r w:rsidRPr="0033084C">
        <w:rPr>
          <w:rFonts w:ascii="Times New Roman" w:eastAsia="Times New Roman" w:hAnsi="Times New Roman"/>
          <w:b/>
          <w:bCs/>
          <w:color w:val="000000"/>
          <w:sz w:val="24"/>
          <w:szCs w:val="24"/>
          <w:lang w:eastAsia="zh-CN"/>
        </w:rPr>
        <w:t>року</w:t>
      </w:r>
      <w:r w:rsidRPr="0033084C">
        <w:rPr>
          <w:rFonts w:ascii="Times New Roman" w:eastAsia="Times New Roman" w:hAnsi="Times New Roman"/>
          <w:color w:val="000000"/>
          <w:sz w:val="24"/>
          <w:szCs w:val="24"/>
          <w:lang w:eastAsia="zh-CN"/>
        </w:rPr>
        <w:t xml:space="preserve"> затверджується наступна дислокація, графік випорожнення контейнерів та об`єм вивозу твердих побутових відходів.</w:t>
      </w:r>
    </w:p>
    <w:p w:rsidR="0002185E" w:rsidRPr="0033084C"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p w:rsidR="0002185E" w:rsidRPr="0033084C" w:rsidRDefault="0002185E" w:rsidP="0002185E">
      <w:pPr>
        <w:widowControl w:val="0"/>
        <w:suppressAutoHyphens/>
        <w:autoSpaceDE w:val="0"/>
        <w:spacing w:after="0" w:line="240" w:lineRule="auto"/>
        <w:jc w:val="both"/>
        <w:rPr>
          <w:rFonts w:ascii="Times New Roman" w:eastAsia="Times New Roman" w:hAnsi="Times New Roman"/>
          <w:b/>
          <w:color w:val="000000"/>
          <w:sz w:val="24"/>
          <w:szCs w:val="24"/>
          <w:lang w:eastAsia="zh-CN"/>
        </w:rPr>
      </w:pPr>
    </w:p>
    <w:tbl>
      <w:tblPr>
        <w:tblW w:w="10490" w:type="dxa"/>
        <w:tblInd w:w="-654" w:type="dxa"/>
        <w:tblLayout w:type="fixed"/>
        <w:tblCellMar>
          <w:top w:w="55" w:type="dxa"/>
          <w:left w:w="55" w:type="dxa"/>
          <w:bottom w:w="55" w:type="dxa"/>
          <w:right w:w="55" w:type="dxa"/>
        </w:tblCellMar>
        <w:tblLook w:val="0000" w:firstRow="0" w:lastRow="0" w:firstColumn="0" w:lastColumn="0" w:noHBand="0" w:noVBand="0"/>
      </w:tblPr>
      <w:tblGrid>
        <w:gridCol w:w="567"/>
        <w:gridCol w:w="3403"/>
        <w:gridCol w:w="1842"/>
        <w:gridCol w:w="284"/>
        <w:gridCol w:w="283"/>
        <w:gridCol w:w="284"/>
        <w:gridCol w:w="283"/>
        <w:gridCol w:w="284"/>
        <w:gridCol w:w="284"/>
        <w:gridCol w:w="283"/>
        <w:gridCol w:w="992"/>
        <w:gridCol w:w="1701"/>
      </w:tblGrid>
      <w:tr w:rsidR="0002185E" w:rsidRPr="00BF709D" w:rsidTr="0002185E">
        <w:trPr>
          <w:cantSplit/>
          <w:trHeight w:hRule="exact" w:val="417"/>
          <w:tblHeader/>
        </w:trPr>
        <w:tc>
          <w:tcPr>
            <w:tcW w:w="567" w:type="dxa"/>
            <w:vMerge w:val="restart"/>
            <w:tcBorders>
              <w:top w:val="single" w:sz="2" w:space="0" w:color="000000"/>
              <w:left w:val="single" w:sz="2" w:space="0" w:color="000000"/>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w:t>
            </w:r>
          </w:p>
          <w:p w:rsidR="0002185E" w:rsidRPr="00BF709D" w:rsidRDefault="0002185E" w:rsidP="0002185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п</w:t>
            </w:r>
            <w:r w:rsidRPr="00BF709D">
              <w:rPr>
                <w:rFonts w:ascii="Times New Roman" w:eastAsia="Times New Roman" w:hAnsi="Times New Roman"/>
                <w:b/>
                <w:bCs/>
                <w:iCs/>
                <w:color w:val="000000"/>
                <w:sz w:val="24"/>
                <w:szCs w:val="24"/>
                <w:lang w:val="en-US" w:eastAsia="zh-CN"/>
              </w:rPr>
              <w:t>/</w:t>
            </w:r>
            <w:r w:rsidRPr="00BF709D">
              <w:rPr>
                <w:rFonts w:ascii="Times New Roman" w:eastAsia="Times New Roman" w:hAnsi="Times New Roman"/>
                <w:b/>
                <w:bCs/>
                <w:iCs/>
                <w:color w:val="000000"/>
                <w:sz w:val="24"/>
                <w:szCs w:val="24"/>
                <w:lang w:eastAsia="zh-CN"/>
              </w:rPr>
              <w:t>п</w:t>
            </w:r>
          </w:p>
        </w:tc>
        <w:tc>
          <w:tcPr>
            <w:tcW w:w="3403" w:type="dxa"/>
            <w:vMerge w:val="restart"/>
            <w:tcBorders>
              <w:top w:val="single" w:sz="2" w:space="0" w:color="000000"/>
              <w:left w:val="single" w:sz="2" w:space="0" w:color="000000"/>
              <w:bottom w:val="single" w:sz="2" w:space="0" w:color="000000"/>
            </w:tcBorders>
            <w:vAlign w:val="center"/>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Адреса</w:t>
            </w:r>
          </w:p>
        </w:tc>
        <w:tc>
          <w:tcPr>
            <w:tcW w:w="1842" w:type="dxa"/>
            <w:vMerge w:val="restart"/>
            <w:tcBorders>
              <w:top w:val="single" w:sz="2" w:space="0" w:color="000000"/>
              <w:left w:val="single" w:sz="2" w:space="0" w:color="000000"/>
              <w:bottom w:val="single" w:sz="2" w:space="0" w:color="000000"/>
            </w:tcBorders>
            <w:vAlign w:val="center"/>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Тип контейнерів/ кількість контейнерів</w:t>
            </w:r>
          </w:p>
        </w:tc>
        <w:tc>
          <w:tcPr>
            <w:tcW w:w="1985" w:type="dxa"/>
            <w:gridSpan w:val="7"/>
            <w:tcBorders>
              <w:top w:val="single" w:sz="2" w:space="0" w:color="000000"/>
              <w:left w:val="single" w:sz="2" w:space="0" w:color="000000"/>
              <w:bottom w:val="single" w:sz="2" w:space="0" w:color="000000"/>
              <w:right w:val="single" w:sz="2" w:space="0" w:color="000000"/>
            </w:tcBorders>
            <w:vAlign w:val="center"/>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Графік вивозу</w:t>
            </w:r>
          </w:p>
        </w:tc>
        <w:tc>
          <w:tcPr>
            <w:tcW w:w="992" w:type="dxa"/>
            <w:vMerge w:val="restart"/>
            <w:tcBorders>
              <w:top w:val="single" w:sz="2" w:space="0" w:color="000000"/>
              <w:bottom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Об`єм ТПВ в місяць</w:t>
            </w:r>
            <w:r>
              <w:rPr>
                <w:rFonts w:ascii="Times New Roman" w:eastAsia="Times New Roman" w:hAnsi="Times New Roman"/>
                <w:b/>
                <w:bCs/>
                <w:iCs/>
                <w:color w:val="000000"/>
                <w:sz w:val="24"/>
                <w:szCs w:val="24"/>
                <w:lang w:eastAsia="zh-CN"/>
              </w:rPr>
              <w:t>куб.м</w:t>
            </w:r>
          </w:p>
        </w:tc>
        <w:tc>
          <w:tcPr>
            <w:tcW w:w="1701" w:type="dxa"/>
            <w:vMerge w:val="restart"/>
            <w:tcBorders>
              <w:top w:val="single" w:sz="2" w:space="0" w:color="000000"/>
              <w:left w:val="single" w:sz="2" w:space="0" w:color="000000"/>
              <w:bottom w:val="single" w:sz="2" w:space="0" w:color="000000"/>
              <w:right w:val="single" w:sz="2" w:space="0" w:color="000000"/>
            </w:tcBorders>
            <w:vAlign w:val="center"/>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Примітка</w:t>
            </w:r>
          </w:p>
        </w:tc>
      </w:tr>
      <w:tr w:rsidR="0002185E" w:rsidRPr="00BF709D" w:rsidTr="0002185E">
        <w:trPr>
          <w:cantSplit/>
          <w:trHeight w:hRule="exact" w:val="754"/>
        </w:trPr>
        <w:tc>
          <w:tcPr>
            <w:tcW w:w="567" w:type="dxa"/>
            <w:vMerge/>
            <w:tcBorders>
              <w:left w:val="single" w:sz="2" w:space="0" w:color="000000"/>
              <w:bottom w:val="single" w:sz="2" w:space="0" w:color="000000"/>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3403" w:type="dxa"/>
            <w:vMerge/>
            <w:tcBorders>
              <w:top w:val="single" w:sz="2" w:space="0" w:color="000000"/>
              <w:left w:val="single" w:sz="2" w:space="0" w:color="000000"/>
              <w:bottom w:val="single" w:sz="2" w:space="0" w:color="000000"/>
            </w:tcBorders>
            <w:vAlign w:val="center"/>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1842" w:type="dxa"/>
            <w:vMerge/>
            <w:tcBorders>
              <w:top w:val="single" w:sz="2" w:space="0" w:color="000000"/>
              <w:left w:val="single" w:sz="2" w:space="0" w:color="000000"/>
              <w:bottom w:val="single" w:sz="4" w:space="0" w:color="auto"/>
            </w:tcBorders>
            <w:vAlign w:val="center"/>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284" w:type="dxa"/>
            <w:tcBorders>
              <w:left w:val="single" w:sz="2" w:space="0" w:color="000000"/>
              <w:bottom w:val="single" w:sz="4" w:space="0" w:color="auto"/>
            </w:tcBorders>
            <w:vAlign w:val="center"/>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П</w:t>
            </w:r>
          </w:p>
        </w:tc>
        <w:tc>
          <w:tcPr>
            <w:tcW w:w="283" w:type="dxa"/>
            <w:tcBorders>
              <w:left w:val="single" w:sz="2" w:space="0" w:color="000000"/>
              <w:bottom w:val="single" w:sz="4" w:space="0" w:color="auto"/>
            </w:tcBorders>
            <w:vAlign w:val="center"/>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В</w:t>
            </w:r>
          </w:p>
        </w:tc>
        <w:tc>
          <w:tcPr>
            <w:tcW w:w="284" w:type="dxa"/>
            <w:tcBorders>
              <w:left w:val="single" w:sz="2" w:space="0" w:color="000000"/>
              <w:bottom w:val="single" w:sz="4" w:space="0" w:color="auto"/>
            </w:tcBorders>
            <w:vAlign w:val="center"/>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С</w:t>
            </w:r>
          </w:p>
        </w:tc>
        <w:tc>
          <w:tcPr>
            <w:tcW w:w="283" w:type="dxa"/>
            <w:tcBorders>
              <w:left w:val="single" w:sz="2" w:space="0" w:color="000000"/>
              <w:bottom w:val="single" w:sz="4" w:space="0" w:color="auto"/>
            </w:tcBorders>
            <w:vAlign w:val="center"/>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Ч</w:t>
            </w:r>
          </w:p>
        </w:tc>
        <w:tc>
          <w:tcPr>
            <w:tcW w:w="284" w:type="dxa"/>
            <w:tcBorders>
              <w:left w:val="single" w:sz="2" w:space="0" w:color="000000"/>
              <w:bottom w:val="single" w:sz="4" w:space="0" w:color="auto"/>
            </w:tcBorders>
            <w:vAlign w:val="center"/>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П</w:t>
            </w:r>
          </w:p>
        </w:tc>
        <w:tc>
          <w:tcPr>
            <w:tcW w:w="284" w:type="dxa"/>
            <w:tcBorders>
              <w:left w:val="single" w:sz="2" w:space="0" w:color="000000"/>
              <w:bottom w:val="single" w:sz="4" w:space="0" w:color="auto"/>
            </w:tcBorders>
            <w:vAlign w:val="center"/>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С</w:t>
            </w:r>
          </w:p>
        </w:tc>
        <w:tc>
          <w:tcPr>
            <w:tcW w:w="283" w:type="dxa"/>
            <w:tcBorders>
              <w:left w:val="single" w:sz="2" w:space="0" w:color="000000"/>
              <w:bottom w:val="single" w:sz="4" w:space="0" w:color="auto"/>
              <w:right w:val="single" w:sz="2" w:space="0" w:color="000000"/>
            </w:tcBorders>
            <w:vAlign w:val="center"/>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Н</w:t>
            </w:r>
          </w:p>
        </w:tc>
        <w:tc>
          <w:tcPr>
            <w:tcW w:w="992" w:type="dxa"/>
            <w:vMerge/>
            <w:tcBorders>
              <w:top w:val="single" w:sz="2" w:space="0" w:color="000000"/>
              <w:bottom w:val="single" w:sz="4" w:space="0" w:color="auto"/>
            </w:tcBorders>
            <w:vAlign w:val="center"/>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1701" w:type="dxa"/>
            <w:vMerge/>
            <w:tcBorders>
              <w:top w:val="single" w:sz="2" w:space="0" w:color="000000"/>
              <w:left w:val="single" w:sz="2" w:space="0" w:color="000000"/>
              <w:bottom w:val="single" w:sz="4" w:space="0" w:color="auto"/>
              <w:right w:val="single" w:sz="2" w:space="0" w:color="000000"/>
            </w:tcBorders>
            <w:vAlign w:val="center"/>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r>
      <w:tr w:rsidR="0002185E" w:rsidRPr="00BF709D" w:rsidTr="0002185E">
        <w:trPr>
          <w:cantSplit/>
          <w:trHeight w:val="37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highlight w:val="yellow"/>
                <w:lang w:eastAsia="zh-CN"/>
              </w:rPr>
            </w:pPr>
            <w:r w:rsidRPr="00BF709D">
              <w:rPr>
                <w:rFonts w:ascii="Times New Roman" w:eastAsia="Times New Roman" w:hAnsi="Times New Roman"/>
                <w:color w:val="000000"/>
                <w:sz w:val="24"/>
                <w:szCs w:val="24"/>
                <w:lang w:eastAsia="zh-CN"/>
              </w:rPr>
              <w:t>м. Городок НВК № 2</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9,53</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BF709D" w:rsidTr="0002185E">
        <w:trPr>
          <w:cantSplit/>
          <w:trHeight w:val="390"/>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2</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 Городок ЗЗСО № 3 І – ІІІ ст.</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9,53</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BF709D" w:rsidTr="0002185E">
        <w:trPr>
          <w:cantSplit/>
          <w:trHeight w:val="37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3</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 Городок ЗЗСО І- ІІІ ст. № 4</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4,77</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BF709D" w:rsidTr="0002185E">
        <w:trPr>
          <w:cantSplit/>
          <w:trHeight w:val="389"/>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4</w:t>
            </w:r>
          </w:p>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5</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 xml:space="preserve">м. Городок ОЗЗСО № 5 </w:t>
            </w:r>
          </w:p>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м.Городок ЗДО №5</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9,53</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BF709D" w:rsidTr="0002185E">
        <w:trPr>
          <w:cantSplit/>
          <w:trHeight w:val="42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6</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highlight w:val="yellow"/>
                <w:lang w:eastAsia="zh-CN"/>
              </w:rPr>
            </w:pPr>
            <w:r w:rsidRPr="00BF709D">
              <w:rPr>
                <w:rFonts w:ascii="Times New Roman" w:eastAsia="Times New Roman" w:hAnsi="Times New Roman"/>
                <w:color w:val="000000"/>
                <w:sz w:val="24"/>
                <w:szCs w:val="24"/>
                <w:lang w:eastAsia="zh-CN"/>
              </w:rPr>
              <w:t>с. Бартатів НВК</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 понеділок</w:t>
            </w:r>
          </w:p>
        </w:tc>
      </w:tr>
      <w:tr w:rsidR="0002185E" w:rsidRPr="00BF709D" w:rsidTr="0002185E">
        <w:trPr>
          <w:cantSplit/>
          <w:trHeight w:val="42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7</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highlight w:val="yellow"/>
                <w:lang w:eastAsia="zh-CN"/>
              </w:rPr>
            </w:pPr>
            <w:r w:rsidRPr="00BF709D">
              <w:rPr>
                <w:rFonts w:ascii="Times New Roman" w:eastAsia="Times New Roman" w:hAnsi="Times New Roman"/>
                <w:color w:val="000000"/>
                <w:sz w:val="24"/>
                <w:szCs w:val="24"/>
                <w:lang w:eastAsia="zh-CN"/>
              </w:rPr>
              <w:t>с. Керниця, НВК</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 понеділок</w:t>
            </w:r>
          </w:p>
        </w:tc>
      </w:tr>
      <w:tr w:rsidR="0002185E" w:rsidRPr="00BF709D" w:rsidTr="0002185E">
        <w:trPr>
          <w:cantSplit/>
          <w:trHeight w:val="42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8</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highlight w:val="yellow"/>
                <w:lang w:eastAsia="zh-CN"/>
              </w:rPr>
            </w:pPr>
            <w:r w:rsidRPr="00BF709D">
              <w:rPr>
                <w:rFonts w:ascii="Times New Roman" w:eastAsia="Times New Roman" w:hAnsi="Times New Roman"/>
                <w:color w:val="000000"/>
                <w:sz w:val="24"/>
                <w:szCs w:val="24"/>
                <w:lang w:eastAsia="zh-CN"/>
              </w:rPr>
              <w:t>с. Братковичі ЗЗСО І – ІІ ст.</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2 х 1,1</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2,2</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02185E" w:rsidRPr="00BF709D" w:rsidTr="0002185E">
        <w:trPr>
          <w:cantSplit/>
          <w:trHeight w:val="42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9</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highlight w:val="yellow"/>
                <w:lang w:eastAsia="zh-CN"/>
              </w:rPr>
            </w:pPr>
            <w:r w:rsidRPr="00BF709D">
              <w:rPr>
                <w:rFonts w:ascii="Times New Roman" w:eastAsia="Times New Roman" w:hAnsi="Times New Roman"/>
                <w:color w:val="000000"/>
                <w:sz w:val="24"/>
                <w:szCs w:val="24"/>
                <w:lang w:eastAsia="zh-CN"/>
              </w:rPr>
              <w:t>с. Долиняни ЗОШ</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02185E" w:rsidRPr="00BF709D" w:rsidTr="0002185E">
        <w:trPr>
          <w:cantSplit/>
          <w:trHeight w:val="42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10</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с. Родатичі НВК</w:t>
            </w:r>
          </w:p>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highlight w:val="yellow"/>
                <w:lang w:eastAsia="zh-CN"/>
              </w:rPr>
            </w:pP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02185E" w:rsidRPr="00BF709D" w:rsidTr="0002185E">
        <w:trPr>
          <w:cantSplit/>
          <w:trHeight w:val="42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11</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highlight w:val="yellow"/>
                <w:lang w:eastAsia="zh-CN"/>
              </w:rPr>
            </w:pPr>
            <w:r w:rsidRPr="00BF709D">
              <w:rPr>
                <w:rFonts w:ascii="Times New Roman" w:eastAsia="Times New Roman" w:hAnsi="Times New Roman"/>
                <w:color w:val="000000"/>
                <w:sz w:val="24"/>
                <w:szCs w:val="24"/>
                <w:lang w:eastAsia="zh-CN"/>
              </w:rPr>
              <w:t>с. Добряни НВК</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02185E" w:rsidRPr="00BF709D" w:rsidTr="0002185E">
        <w:trPr>
          <w:cantSplit/>
          <w:trHeight w:val="42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12</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highlight w:val="yellow"/>
                <w:lang w:eastAsia="zh-CN"/>
              </w:rPr>
            </w:pPr>
            <w:r w:rsidRPr="00BF709D">
              <w:rPr>
                <w:rFonts w:ascii="Times New Roman" w:eastAsia="Times New Roman" w:hAnsi="Times New Roman"/>
                <w:color w:val="000000"/>
                <w:sz w:val="24"/>
                <w:szCs w:val="24"/>
                <w:lang w:eastAsia="zh-CN"/>
              </w:rPr>
              <w:t>с.Угри ДНЗ НВК</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вівторок</w:t>
            </w:r>
          </w:p>
        </w:tc>
      </w:tr>
      <w:tr w:rsidR="0002185E" w:rsidRPr="00BF709D" w:rsidTr="0002185E">
        <w:trPr>
          <w:cantSplit/>
          <w:trHeight w:val="42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13</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м.Городок ЗДО №2</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4,77</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BF709D" w:rsidTr="0002185E">
        <w:trPr>
          <w:cantSplit/>
          <w:trHeight w:val="42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14</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м.Городок ЗДО №3</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4,77</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BF709D" w:rsidTr="0002185E">
        <w:trPr>
          <w:cantSplit/>
          <w:trHeight w:val="42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15</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м.Городок ЗДО №4</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2 х 1,1</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9,53</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BF709D" w:rsidTr="0002185E">
        <w:trPr>
          <w:cantSplit/>
          <w:trHeight w:val="42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16</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с. Бартатів Будинок</w:t>
            </w:r>
          </w:p>
          <w:p w:rsidR="0002185E" w:rsidRPr="00BF709D" w:rsidRDefault="0002185E" w:rsidP="0002185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 xml:space="preserve"> Будинок культури</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0,24</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 і 3 понеділок</w:t>
            </w:r>
          </w:p>
        </w:tc>
      </w:tr>
      <w:tr w:rsidR="0002185E" w:rsidRPr="00BF709D" w:rsidTr="0002185E">
        <w:trPr>
          <w:cantSplit/>
          <w:trHeight w:val="42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17</w:t>
            </w:r>
          </w:p>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с. Братковичі</w:t>
            </w:r>
          </w:p>
          <w:p w:rsidR="0002185E" w:rsidRPr="00BF709D" w:rsidRDefault="0002185E" w:rsidP="0002185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Будинок культури</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02185E" w:rsidRPr="00BF709D" w:rsidTr="0002185E">
        <w:trPr>
          <w:cantSplit/>
          <w:trHeight w:val="42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lastRenderedPageBreak/>
              <w:t>18</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 Городок, М-н Гайдамаків, 5 Будинок культури</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0,52</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BF709D" w:rsidTr="0002185E">
        <w:trPr>
          <w:cantSplit/>
          <w:trHeight w:val="42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19</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 Городок, вул.Мартовича, бібліотека</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0,52</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BF709D" w:rsidTr="0002185E">
        <w:trPr>
          <w:cantSplit/>
          <w:trHeight w:val="42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2</w:t>
            </w:r>
            <w:r>
              <w:rPr>
                <w:rFonts w:ascii="Times New Roman" w:eastAsia="Times New Roman" w:hAnsi="Times New Roman"/>
                <w:b/>
                <w:color w:val="000000"/>
                <w:sz w:val="24"/>
                <w:szCs w:val="24"/>
                <w:lang w:eastAsia="zh-CN"/>
              </w:rPr>
              <w:t>0</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 Городок, вул.Львівська, 17 музична школа</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0,52</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BF709D" w:rsidTr="0002185E">
        <w:trPr>
          <w:cantSplit/>
          <w:trHeight w:val="42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2</w:t>
            </w:r>
            <w:r>
              <w:rPr>
                <w:rFonts w:ascii="Times New Roman" w:eastAsia="Times New Roman" w:hAnsi="Times New Roman"/>
                <w:b/>
                <w:color w:val="000000"/>
                <w:sz w:val="24"/>
                <w:szCs w:val="24"/>
                <w:lang w:eastAsia="zh-CN"/>
              </w:rPr>
              <w:t>1</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м.Городок, вул.Джерельна, 16</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4,77</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BF709D" w:rsidTr="0002185E">
        <w:trPr>
          <w:cantSplit/>
          <w:trHeight w:val="425"/>
        </w:trPr>
        <w:tc>
          <w:tcPr>
            <w:tcW w:w="567"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2</w:t>
            </w:r>
            <w:r>
              <w:rPr>
                <w:rFonts w:ascii="Times New Roman" w:eastAsia="Times New Roman" w:hAnsi="Times New Roman"/>
                <w:b/>
                <w:color w:val="000000"/>
                <w:sz w:val="24"/>
                <w:szCs w:val="24"/>
                <w:lang w:eastAsia="zh-CN"/>
              </w:rPr>
              <w:t>2</w:t>
            </w:r>
          </w:p>
        </w:tc>
        <w:tc>
          <w:tcPr>
            <w:tcW w:w="340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м.Городок, вул.Б.Хмельницького, 2</w:t>
            </w:r>
          </w:p>
        </w:tc>
        <w:tc>
          <w:tcPr>
            <w:tcW w:w="1842"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02185E" w:rsidRPr="00BF709D"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0,52</w:t>
            </w:r>
          </w:p>
        </w:tc>
        <w:tc>
          <w:tcPr>
            <w:tcW w:w="1701" w:type="dxa"/>
            <w:tcBorders>
              <w:top w:val="single" w:sz="4" w:space="0" w:color="auto"/>
              <w:left w:val="single" w:sz="2" w:space="0" w:color="000000"/>
              <w:bottom w:val="single" w:sz="4" w:space="0" w:color="auto"/>
              <w:right w:val="single" w:sz="2" w:space="0" w:color="000000"/>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bl>
    <w:p w:rsidR="0002185E" w:rsidRPr="0033084C" w:rsidRDefault="0002185E" w:rsidP="0002185E">
      <w:pPr>
        <w:widowControl w:val="0"/>
        <w:suppressAutoHyphens/>
        <w:autoSpaceDE w:val="0"/>
        <w:spacing w:after="0" w:line="240" w:lineRule="auto"/>
        <w:jc w:val="right"/>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 xml:space="preserve">Додаток № 2    </w:t>
      </w:r>
    </w:p>
    <w:p w:rsidR="0002185E" w:rsidRDefault="0002185E" w:rsidP="0002185E">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 xml:space="preserve">                                                                         до Договору _____________ від              202</w:t>
      </w:r>
      <w:r>
        <w:rPr>
          <w:rFonts w:ascii="Times New Roman" w:eastAsia="Times New Roman" w:hAnsi="Times New Roman"/>
          <w:b/>
          <w:color w:val="000000"/>
          <w:sz w:val="24"/>
          <w:szCs w:val="24"/>
          <w:lang w:eastAsia="zh-CN"/>
        </w:rPr>
        <w:t xml:space="preserve">3 </w:t>
      </w:r>
      <w:r w:rsidRPr="0033084C">
        <w:rPr>
          <w:rFonts w:ascii="Times New Roman" w:eastAsia="Times New Roman" w:hAnsi="Times New Roman"/>
          <w:b/>
          <w:color w:val="000000"/>
          <w:sz w:val="24"/>
          <w:szCs w:val="24"/>
          <w:lang w:eastAsia="zh-CN"/>
        </w:rPr>
        <w:t>р.</w:t>
      </w:r>
    </w:p>
    <w:p w:rsidR="0002185E" w:rsidRPr="0033084C" w:rsidRDefault="0002185E" w:rsidP="0002185E">
      <w:pPr>
        <w:widowControl w:val="0"/>
        <w:suppressAutoHyphens/>
        <w:autoSpaceDE w:val="0"/>
        <w:spacing w:after="0" w:line="240" w:lineRule="auto"/>
        <w:jc w:val="both"/>
        <w:rPr>
          <w:rFonts w:ascii="Times New Roman" w:eastAsia="Times New Roman" w:hAnsi="Times New Roman"/>
          <w:b/>
          <w:color w:val="000000"/>
          <w:sz w:val="24"/>
          <w:szCs w:val="24"/>
          <w:lang w:eastAsia="zh-CN"/>
        </w:rPr>
      </w:pPr>
    </w:p>
    <w:p w:rsidR="0002185E" w:rsidRPr="0033084C" w:rsidRDefault="0002185E" w:rsidP="0002185E">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 xml:space="preserve">                          Розрахунок обсягу відходів , які підлягають вивезенню </w:t>
      </w:r>
    </w:p>
    <w:tbl>
      <w:tblPr>
        <w:tblW w:w="10799" w:type="dxa"/>
        <w:tblInd w:w="-601" w:type="dxa"/>
        <w:tblLayout w:type="fixed"/>
        <w:tblLook w:val="0000" w:firstRow="0" w:lastRow="0" w:firstColumn="0" w:lastColumn="0" w:noHBand="0" w:noVBand="0"/>
      </w:tblPr>
      <w:tblGrid>
        <w:gridCol w:w="567"/>
        <w:gridCol w:w="3428"/>
        <w:gridCol w:w="1560"/>
        <w:gridCol w:w="1275"/>
        <w:gridCol w:w="2127"/>
        <w:gridCol w:w="1842"/>
      </w:tblGrid>
      <w:tr w:rsidR="0002185E" w:rsidRPr="001B7A98" w:rsidTr="0002185E">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both"/>
              <w:rPr>
                <w:rFonts w:ascii="Times New Roman" w:hAnsi="Times New Roman"/>
                <w:color w:val="000000"/>
              </w:rPr>
            </w:pPr>
            <w:r w:rsidRPr="001B7A98">
              <w:rPr>
                <w:rFonts w:ascii="Times New Roman" w:hAnsi="Times New Roman"/>
                <w:color w:val="000000"/>
              </w:rPr>
              <w:t>№</w:t>
            </w:r>
          </w:p>
          <w:p w:rsidR="0002185E" w:rsidRPr="001B7A98" w:rsidRDefault="0002185E" w:rsidP="0002185E">
            <w:pPr>
              <w:jc w:val="both"/>
              <w:rPr>
                <w:rFonts w:ascii="Times New Roman" w:hAnsi="Times New Roman"/>
                <w:color w:val="000000"/>
              </w:rPr>
            </w:pPr>
            <w:r w:rsidRPr="001B7A98">
              <w:rPr>
                <w:rFonts w:ascii="Times New Roman" w:hAnsi="Times New Roman"/>
                <w:color w:val="000000"/>
              </w:rPr>
              <w:t>п/п</w:t>
            </w:r>
          </w:p>
        </w:tc>
        <w:tc>
          <w:tcPr>
            <w:tcW w:w="3428" w:type="dxa"/>
            <w:tcBorders>
              <w:top w:val="single" w:sz="6" w:space="0" w:color="auto"/>
              <w:left w:val="single" w:sz="6" w:space="0" w:color="auto"/>
              <w:bottom w:val="single" w:sz="6" w:space="0" w:color="auto"/>
              <w:right w:val="single" w:sz="6" w:space="0" w:color="auto"/>
            </w:tcBorders>
          </w:tcPr>
          <w:p w:rsidR="0002185E" w:rsidRPr="008772F8" w:rsidRDefault="0002185E" w:rsidP="0002185E">
            <w:pPr>
              <w:jc w:val="center"/>
              <w:rPr>
                <w:rFonts w:ascii="Times New Roman" w:hAnsi="Times New Roman"/>
                <w:b/>
                <w:color w:val="000000"/>
              </w:rPr>
            </w:pPr>
            <w:r w:rsidRPr="008772F8">
              <w:rPr>
                <w:rFonts w:ascii="Times New Roman" w:hAnsi="Times New Roman"/>
                <w:b/>
                <w:color w:val="000000"/>
              </w:rPr>
              <w:t>Адреса</w:t>
            </w:r>
          </w:p>
        </w:tc>
        <w:tc>
          <w:tcPr>
            <w:tcW w:w="1560" w:type="dxa"/>
            <w:tcBorders>
              <w:top w:val="single" w:sz="6" w:space="0" w:color="auto"/>
              <w:left w:val="single" w:sz="6" w:space="0" w:color="auto"/>
              <w:bottom w:val="single" w:sz="6" w:space="0" w:color="auto"/>
              <w:right w:val="single" w:sz="6" w:space="0" w:color="auto"/>
            </w:tcBorders>
          </w:tcPr>
          <w:p w:rsidR="0002185E" w:rsidRPr="00861462" w:rsidRDefault="0002185E" w:rsidP="0002185E">
            <w:pPr>
              <w:jc w:val="center"/>
              <w:rPr>
                <w:rFonts w:ascii="Times New Roman" w:hAnsi="Times New Roman"/>
                <w:b/>
                <w:color w:val="000000"/>
              </w:rPr>
            </w:pPr>
            <w:r>
              <w:rPr>
                <w:rFonts w:ascii="Times New Roman" w:hAnsi="Times New Roman"/>
                <w:b/>
                <w:color w:val="000000"/>
              </w:rPr>
              <w:t>Середньомісячний о</w:t>
            </w:r>
            <w:r w:rsidRPr="00861462">
              <w:rPr>
                <w:rFonts w:ascii="Times New Roman" w:hAnsi="Times New Roman"/>
                <w:b/>
                <w:color w:val="000000"/>
              </w:rPr>
              <w:t>бсяг відходів       м. куб</w:t>
            </w:r>
          </w:p>
        </w:tc>
        <w:tc>
          <w:tcPr>
            <w:tcW w:w="1275" w:type="dxa"/>
            <w:tcBorders>
              <w:top w:val="single" w:sz="6" w:space="0" w:color="auto"/>
              <w:left w:val="single" w:sz="6" w:space="0" w:color="auto"/>
              <w:bottom w:val="single" w:sz="6" w:space="0" w:color="auto"/>
              <w:right w:val="single" w:sz="6" w:space="0" w:color="auto"/>
            </w:tcBorders>
          </w:tcPr>
          <w:p w:rsidR="0002185E" w:rsidRPr="005935CB" w:rsidRDefault="0002185E" w:rsidP="0002185E">
            <w:pPr>
              <w:jc w:val="center"/>
              <w:rPr>
                <w:rFonts w:ascii="Times New Roman" w:eastAsia="Times New Roman" w:hAnsi="Times New Roman"/>
                <w:b/>
                <w:bCs/>
                <w:color w:val="000000"/>
              </w:rPr>
            </w:pPr>
            <w:r w:rsidRPr="005935CB">
              <w:rPr>
                <w:rFonts w:ascii="Times New Roman" w:hAnsi="Times New Roman"/>
                <w:b/>
                <w:bCs/>
                <w:color w:val="000000"/>
              </w:rPr>
              <w:t>Щільністьвідходівкг/м3</w:t>
            </w:r>
          </w:p>
          <w:p w:rsidR="0002185E" w:rsidRPr="00861462" w:rsidRDefault="0002185E" w:rsidP="0002185E">
            <w:pPr>
              <w:jc w:val="center"/>
              <w:rPr>
                <w:rFonts w:ascii="Times New Roman" w:hAnsi="Times New Roman"/>
                <w:b/>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861462" w:rsidRDefault="0002185E" w:rsidP="0002185E">
            <w:pPr>
              <w:jc w:val="center"/>
              <w:rPr>
                <w:rFonts w:ascii="Times New Roman" w:hAnsi="Times New Roman"/>
                <w:b/>
                <w:color w:val="000000"/>
              </w:rPr>
            </w:pPr>
            <w:r>
              <w:rPr>
                <w:rFonts w:ascii="Times New Roman" w:hAnsi="Times New Roman"/>
                <w:b/>
                <w:color w:val="000000"/>
              </w:rPr>
              <w:t>Середньомісячний о</w:t>
            </w:r>
            <w:r w:rsidRPr="00861462">
              <w:rPr>
                <w:rFonts w:ascii="Times New Roman" w:hAnsi="Times New Roman"/>
                <w:b/>
                <w:color w:val="000000"/>
              </w:rPr>
              <w:t>бсяг відходів       тонн</w:t>
            </w:r>
          </w:p>
        </w:tc>
        <w:tc>
          <w:tcPr>
            <w:tcW w:w="1842" w:type="dxa"/>
            <w:tcBorders>
              <w:top w:val="single" w:sz="6" w:space="0" w:color="auto"/>
              <w:left w:val="single" w:sz="6" w:space="0" w:color="auto"/>
              <w:bottom w:val="single" w:sz="6" w:space="0" w:color="auto"/>
              <w:right w:val="single" w:sz="6" w:space="0" w:color="auto"/>
            </w:tcBorders>
          </w:tcPr>
          <w:p w:rsidR="0002185E" w:rsidRPr="00861462" w:rsidRDefault="0002185E" w:rsidP="0002185E">
            <w:pPr>
              <w:jc w:val="center"/>
              <w:rPr>
                <w:rFonts w:ascii="Times New Roman" w:hAnsi="Times New Roman"/>
                <w:b/>
                <w:color w:val="000000"/>
              </w:rPr>
            </w:pPr>
            <w:r w:rsidRPr="00861462">
              <w:rPr>
                <w:rFonts w:ascii="Times New Roman" w:hAnsi="Times New Roman"/>
                <w:b/>
                <w:color w:val="000000"/>
              </w:rPr>
              <w:t>Примітка</w:t>
            </w:r>
          </w:p>
        </w:tc>
      </w:tr>
      <w:tr w:rsidR="0002185E" w:rsidRPr="001B7A98" w:rsidTr="0002185E">
        <w:trPr>
          <w:trHeight w:val="538"/>
        </w:trPr>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sidRPr="001B7A98">
              <w:rPr>
                <w:rFonts w:ascii="Times New Roman" w:hAnsi="Times New Roman"/>
                <w:b/>
                <w:color w:val="000000"/>
              </w:rPr>
              <w:t>1</w:t>
            </w:r>
          </w:p>
        </w:tc>
        <w:tc>
          <w:tcPr>
            <w:tcW w:w="3428" w:type="dxa"/>
            <w:tcBorders>
              <w:top w:val="single" w:sz="6" w:space="0" w:color="auto"/>
              <w:left w:val="single" w:sz="6" w:space="0" w:color="auto"/>
              <w:bottom w:val="single" w:sz="6" w:space="0" w:color="auto"/>
              <w:right w:val="single" w:sz="6" w:space="0" w:color="auto"/>
            </w:tcBorders>
          </w:tcPr>
          <w:p w:rsidR="0002185E" w:rsidRPr="005677CA" w:rsidRDefault="0002185E" w:rsidP="0002185E">
            <w:pPr>
              <w:jc w:val="both"/>
              <w:rPr>
                <w:rFonts w:ascii="Times New Roman" w:hAnsi="Times New Roman"/>
                <w:color w:val="000000"/>
                <w:highlight w:val="yellow"/>
              </w:rPr>
            </w:pPr>
            <w:r w:rsidRPr="00B73293">
              <w:rPr>
                <w:rFonts w:ascii="Times New Roman" w:hAnsi="Times New Roman"/>
                <w:color w:val="000000"/>
              </w:rPr>
              <w:t>м. Городок НВК № 2</w:t>
            </w:r>
          </w:p>
        </w:tc>
        <w:tc>
          <w:tcPr>
            <w:tcW w:w="1560"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9,53</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1,673</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1B7A98" w:rsidTr="0002185E">
        <w:trPr>
          <w:trHeight w:val="377"/>
        </w:trPr>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Pr>
                <w:rFonts w:ascii="Times New Roman" w:hAnsi="Times New Roman"/>
                <w:b/>
                <w:color w:val="000000"/>
              </w:rPr>
              <w:t>2</w:t>
            </w:r>
          </w:p>
        </w:tc>
        <w:tc>
          <w:tcPr>
            <w:tcW w:w="3428"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both"/>
              <w:rPr>
                <w:rFonts w:ascii="Times New Roman" w:hAnsi="Times New Roman"/>
                <w:color w:val="000000"/>
              </w:rPr>
            </w:pPr>
            <w:r w:rsidRPr="001B7A98">
              <w:rPr>
                <w:rFonts w:ascii="Times New Roman" w:hAnsi="Times New Roman"/>
                <w:color w:val="000000"/>
              </w:rPr>
              <w:t>м. Городок ЗЗСО № 3 І – ІІІ ст.</w:t>
            </w:r>
          </w:p>
        </w:tc>
        <w:tc>
          <w:tcPr>
            <w:tcW w:w="1560"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9,53</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1,673</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1B7A98" w:rsidTr="0002185E">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Pr>
                <w:rFonts w:ascii="Times New Roman" w:hAnsi="Times New Roman"/>
                <w:b/>
                <w:color w:val="000000"/>
              </w:rPr>
              <w:t>3</w:t>
            </w:r>
          </w:p>
        </w:tc>
        <w:tc>
          <w:tcPr>
            <w:tcW w:w="3428"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both"/>
              <w:rPr>
                <w:rFonts w:ascii="Times New Roman" w:hAnsi="Times New Roman"/>
                <w:color w:val="000000"/>
              </w:rPr>
            </w:pPr>
            <w:r w:rsidRPr="001B7A98">
              <w:rPr>
                <w:rFonts w:ascii="Times New Roman" w:hAnsi="Times New Roman"/>
                <w:color w:val="000000"/>
              </w:rPr>
              <w:t>м. Городок ЗЗСО І- ІІІ ст. № 4</w:t>
            </w:r>
          </w:p>
        </w:tc>
        <w:tc>
          <w:tcPr>
            <w:tcW w:w="1560"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4,77</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0,837</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1B7A98" w:rsidTr="0002185E">
        <w:tc>
          <w:tcPr>
            <w:tcW w:w="567" w:type="dxa"/>
            <w:tcBorders>
              <w:top w:val="single" w:sz="6" w:space="0" w:color="auto"/>
              <w:left w:val="single" w:sz="6" w:space="0" w:color="auto"/>
              <w:bottom w:val="single" w:sz="6" w:space="0" w:color="auto"/>
              <w:right w:val="single" w:sz="6" w:space="0" w:color="auto"/>
            </w:tcBorders>
          </w:tcPr>
          <w:p w:rsidR="0002185E" w:rsidRDefault="0002185E" w:rsidP="0002185E">
            <w:pPr>
              <w:jc w:val="center"/>
              <w:rPr>
                <w:rFonts w:ascii="Times New Roman" w:hAnsi="Times New Roman"/>
                <w:b/>
                <w:color w:val="000000"/>
              </w:rPr>
            </w:pPr>
            <w:r w:rsidRPr="001B7A98">
              <w:rPr>
                <w:rFonts w:ascii="Times New Roman" w:hAnsi="Times New Roman"/>
                <w:b/>
                <w:color w:val="000000"/>
              </w:rPr>
              <w:t>4</w:t>
            </w:r>
          </w:p>
          <w:p w:rsidR="0002185E" w:rsidRPr="001B7A98" w:rsidRDefault="0002185E" w:rsidP="0002185E">
            <w:pPr>
              <w:jc w:val="center"/>
              <w:rPr>
                <w:rFonts w:ascii="Times New Roman" w:hAnsi="Times New Roman"/>
                <w:b/>
                <w:color w:val="000000"/>
              </w:rPr>
            </w:pPr>
            <w:r>
              <w:rPr>
                <w:rFonts w:ascii="Times New Roman" w:hAnsi="Times New Roman"/>
                <w:b/>
                <w:color w:val="000000"/>
              </w:rPr>
              <w:t>5</w:t>
            </w:r>
          </w:p>
        </w:tc>
        <w:tc>
          <w:tcPr>
            <w:tcW w:w="3428" w:type="dxa"/>
            <w:tcBorders>
              <w:top w:val="single" w:sz="6" w:space="0" w:color="auto"/>
              <w:left w:val="single" w:sz="6" w:space="0" w:color="auto"/>
              <w:bottom w:val="single" w:sz="6" w:space="0" w:color="auto"/>
              <w:right w:val="single" w:sz="6" w:space="0" w:color="auto"/>
            </w:tcBorders>
          </w:tcPr>
          <w:p w:rsidR="0002185E" w:rsidRDefault="0002185E" w:rsidP="0002185E">
            <w:pPr>
              <w:jc w:val="both"/>
              <w:rPr>
                <w:rFonts w:ascii="Times New Roman" w:hAnsi="Times New Roman"/>
                <w:color w:val="000000"/>
              </w:rPr>
            </w:pPr>
            <w:r w:rsidRPr="001B7A98">
              <w:rPr>
                <w:rFonts w:ascii="Times New Roman" w:hAnsi="Times New Roman"/>
                <w:color w:val="000000"/>
              </w:rPr>
              <w:t xml:space="preserve">м. Городок ОЗЗСО № 5 </w:t>
            </w:r>
          </w:p>
          <w:p w:rsidR="0002185E" w:rsidRPr="001B7A98" w:rsidRDefault="0002185E" w:rsidP="0002185E">
            <w:pPr>
              <w:jc w:val="both"/>
              <w:rPr>
                <w:rFonts w:ascii="Times New Roman" w:hAnsi="Times New Roman"/>
                <w:color w:val="000000"/>
              </w:rPr>
            </w:pPr>
            <w:r w:rsidRPr="00DC3D0F">
              <w:rPr>
                <w:rFonts w:ascii="Times New Roman" w:hAnsi="Times New Roman"/>
                <w:color w:val="000000"/>
              </w:rPr>
              <w:t>м.Городок ЗДО №5</w:t>
            </w:r>
          </w:p>
        </w:tc>
        <w:tc>
          <w:tcPr>
            <w:tcW w:w="1560"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9,53</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1,673</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8772F8" w:rsidTr="0002185E">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Pr>
                <w:rFonts w:ascii="Times New Roman" w:hAnsi="Times New Roman"/>
                <w:b/>
                <w:color w:val="000000"/>
              </w:rPr>
              <w:t>6</w:t>
            </w:r>
          </w:p>
        </w:tc>
        <w:tc>
          <w:tcPr>
            <w:tcW w:w="3428" w:type="dxa"/>
            <w:tcBorders>
              <w:top w:val="single" w:sz="6" w:space="0" w:color="auto"/>
              <w:left w:val="single" w:sz="6" w:space="0" w:color="auto"/>
              <w:bottom w:val="single" w:sz="6" w:space="0" w:color="auto"/>
              <w:right w:val="single" w:sz="6" w:space="0" w:color="auto"/>
            </w:tcBorders>
          </w:tcPr>
          <w:p w:rsidR="0002185E" w:rsidRPr="005677CA" w:rsidRDefault="0002185E" w:rsidP="0002185E">
            <w:pPr>
              <w:jc w:val="both"/>
              <w:rPr>
                <w:rFonts w:ascii="Times New Roman" w:hAnsi="Times New Roman"/>
                <w:color w:val="000000"/>
                <w:highlight w:val="yellow"/>
              </w:rPr>
            </w:pPr>
            <w:r w:rsidRPr="001B7A98">
              <w:rPr>
                <w:rFonts w:ascii="Times New Roman" w:hAnsi="Times New Roman"/>
                <w:color w:val="000000"/>
              </w:rPr>
              <w:t>с. БартатівНВК</w:t>
            </w:r>
          </w:p>
        </w:tc>
        <w:tc>
          <w:tcPr>
            <w:tcW w:w="1560"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8772F8" w:rsidRDefault="0002185E" w:rsidP="0002185E">
            <w:pPr>
              <w:jc w:val="center"/>
              <w:rPr>
                <w:rFonts w:ascii="Times New Roman" w:hAnsi="Times New Roman"/>
                <w:color w:val="000000"/>
              </w:rPr>
            </w:pPr>
            <w:r>
              <w:rPr>
                <w:rFonts w:ascii="Times New Roman" w:hAnsi="Times New Roman"/>
                <w:color w:val="000000"/>
              </w:rPr>
              <w:t>0,193</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 понеділок</w:t>
            </w:r>
          </w:p>
        </w:tc>
      </w:tr>
      <w:tr w:rsidR="0002185E" w:rsidRPr="001B7A98" w:rsidTr="0002185E">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Pr>
                <w:rFonts w:ascii="Times New Roman" w:hAnsi="Times New Roman"/>
                <w:b/>
                <w:color w:val="000000"/>
              </w:rPr>
              <w:t>7</w:t>
            </w:r>
          </w:p>
        </w:tc>
        <w:tc>
          <w:tcPr>
            <w:tcW w:w="3428" w:type="dxa"/>
            <w:tcBorders>
              <w:top w:val="single" w:sz="6" w:space="0" w:color="auto"/>
              <w:left w:val="single" w:sz="6" w:space="0" w:color="auto"/>
              <w:bottom w:val="single" w:sz="6" w:space="0" w:color="auto"/>
              <w:right w:val="single" w:sz="6" w:space="0" w:color="auto"/>
            </w:tcBorders>
          </w:tcPr>
          <w:p w:rsidR="0002185E" w:rsidRPr="005677CA" w:rsidRDefault="0002185E" w:rsidP="0002185E">
            <w:pPr>
              <w:jc w:val="both"/>
              <w:rPr>
                <w:rFonts w:ascii="Times New Roman" w:hAnsi="Times New Roman"/>
                <w:color w:val="000000"/>
                <w:highlight w:val="yellow"/>
              </w:rPr>
            </w:pPr>
            <w:r w:rsidRPr="001B7A98">
              <w:rPr>
                <w:rFonts w:ascii="Times New Roman" w:hAnsi="Times New Roman"/>
                <w:color w:val="000000"/>
              </w:rPr>
              <w:t>с.Керниця, НВК</w:t>
            </w:r>
          </w:p>
        </w:tc>
        <w:tc>
          <w:tcPr>
            <w:tcW w:w="1560"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0,193</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 понеділок</w:t>
            </w:r>
          </w:p>
        </w:tc>
      </w:tr>
      <w:tr w:rsidR="0002185E" w:rsidRPr="001B7A98" w:rsidTr="0002185E">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Pr>
                <w:rFonts w:ascii="Times New Roman" w:hAnsi="Times New Roman"/>
                <w:b/>
                <w:color w:val="000000"/>
              </w:rPr>
              <w:t>8</w:t>
            </w:r>
          </w:p>
        </w:tc>
        <w:tc>
          <w:tcPr>
            <w:tcW w:w="3428" w:type="dxa"/>
            <w:tcBorders>
              <w:top w:val="single" w:sz="6" w:space="0" w:color="auto"/>
              <w:left w:val="single" w:sz="6" w:space="0" w:color="auto"/>
              <w:bottom w:val="single" w:sz="6" w:space="0" w:color="auto"/>
              <w:right w:val="single" w:sz="6" w:space="0" w:color="auto"/>
            </w:tcBorders>
          </w:tcPr>
          <w:p w:rsidR="0002185E" w:rsidRPr="005677CA" w:rsidRDefault="0002185E" w:rsidP="0002185E">
            <w:pPr>
              <w:jc w:val="both"/>
              <w:rPr>
                <w:rFonts w:ascii="Times New Roman" w:hAnsi="Times New Roman"/>
                <w:color w:val="000000"/>
                <w:highlight w:val="yellow"/>
              </w:rPr>
            </w:pPr>
            <w:r w:rsidRPr="001B7A98">
              <w:rPr>
                <w:rFonts w:ascii="Times New Roman" w:hAnsi="Times New Roman"/>
                <w:color w:val="000000"/>
              </w:rPr>
              <w:t>с. БратковичіЗЗСО І – ІІ ст.</w:t>
            </w:r>
          </w:p>
        </w:tc>
        <w:tc>
          <w:tcPr>
            <w:tcW w:w="1560"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2,2</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0,386</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02185E" w:rsidRPr="001B7A98" w:rsidTr="0002185E">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Pr>
                <w:rFonts w:ascii="Times New Roman" w:hAnsi="Times New Roman"/>
                <w:b/>
                <w:color w:val="000000"/>
              </w:rPr>
              <w:t>9</w:t>
            </w:r>
          </w:p>
        </w:tc>
        <w:tc>
          <w:tcPr>
            <w:tcW w:w="3428" w:type="dxa"/>
            <w:tcBorders>
              <w:top w:val="single" w:sz="6" w:space="0" w:color="auto"/>
              <w:left w:val="single" w:sz="6" w:space="0" w:color="auto"/>
              <w:bottom w:val="single" w:sz="6" w:space="0" w:color="auto"/>
              <w:right w:val="single" w:sz="6" w:space="0" w:color="auto"/>
            </w:tcBorders>
          </w:tcPr>
          <w:p w:rsidR="0002185E" w:rsidRPr="005677CA" w:rsidRDefault="0002185E" w:rsidP="0002185E">
            <w:pPr>
              <w:jc w:val="both"/>
              <w:rPr>
                <w:rFonts w:ascii="Times New Roman" w:hAnsi="Times New Roman"/>
                <w:color w:val="000000"/>
                <w:highlight w:val="yellow"/>
              </w:rPr>
            </w:pPr>
            <w:r w:rsidRPr="001B7A98">
              <w:rPr>
                <w:rFonts w:ascii="Times New Roman" w:hAnsi="Times New Roman"/>
                <w:color w:val="000000"/>
              </w:rPr>
              <w:t>с. Долиняни ЗОШ</w:t>
            </w:r>
          </w:p>
        </w:tc>
        <w:tc>
          <w:tcPr>
            <w:tcW w:w="1560"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0,193</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02185E" w:rsidRPr="001B7A98" w:rsidTr="0002185E">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Pr>
                <w:rFonts w:ascii="Times New Roman" w:hAnsi="Times New Roman"/>
                <w:b/>
                <w:color w:val="000000"/>
              </w:rPr>
              <w:t>10</w:t>
            </w:r>
          </w:p>
        </w:tc>
        <w:tc>
          <w:tcPr>
            <w:tcW w:w="3428" w:type="dxa"/>
            <w:tcBorders>
              <w:top w:val="single" w:sz="6" w:space="0" w:color="auto"/>
              <w:left w:val="single" w:sz="6" w:space="0" w:color="auto"/>
              <w:bottom w:val="single" w:sz="6" w:space="0" w:color="auto"/>
              <w:right w:val="single" w:sz="6" w:space="0" w:color="auto"/>
            </w:tcBorders>
          </w:tcPr>
          <w:p w:rsidR="0002185E" w:rsidRPr="005677CA" w:rsidRDefault="0002185E" w:rsidP="0002185E">
            <w:pPr>
              <w:rPr>
                <w:rFonts w:ascii="Times New Roman" w:hAnsi="Times New Roman"/>
                <w:color w:val="000000"/>
                <w:highlight w:val="yellow"/>
              </w:rPr>
            </w:pPr>
            <w:r w:rsidRPr="001B7A98">
              <w:rPr>
                <w:rFonts w:ascii="Times New Roman" w:hAnsi="Times New Roman"/>
                <w:color w:val="000000"/>
              </w:rPr>
              <w:t>с.Родатичі НВК</w:t>
            </w:r>
          </w:p>
        </w:tc>
        <w:tc>
          <w:tcPr>
            <w:tcW w:w="1560"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0,193</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02185E" w:rsidRPr="001B7A98" w:rsidTr="0002185E">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Pr>
                <w:rFonts w:ascii="Times New Roman" w:hAnsi="Times New Roman"/>
                <w:b/>
                <w:color w:val="000000"/>
              </w:rPr>
              <w:t>11</w:t>
            </w:r>
          </w:p>
        </w:tc>
        <w:tc>
          <w:tcPr>
            <w:tcW w:w="3428" w:type="dxa"/>
            <w:tcBorders>
              <w:top w:val="single" w:sz="6" w:space="0" w:color="auto"/>
              <w:left w:val="single" w:sz="6" w:space="0" w:color="auto"/>
              <w:bottom w:val="single" w:sz="6" w:space="0" w:color="auto"/>
              <w:right w:val="single" w:sz="6" w:space="0" w:color="auto"/>
            </w:tcBorders>
          </w:tcPr>
          <w:p w:rsidR="0002185E" w:rsidRPr="005677CA" w:rsidRDefault="0002185E" w:rsidP="0002185E">
            <w:pPr>
              <w:jc w:val="both"/>
              <w:rPr>
                <w:rFonts w:ascii="Times New Roman" w:hAnsi="Times New Roman"/>
                <w:color w:val="000000"/>
                <w:highlight w:val="yellow"/>
              </w:rPr>
            </w:pPr>
            <w:r w:rsidRPr="001B7A98">
              <w:rPr>
                <w:rFonts w:ascii="Times New Roman" w:hAnsi="Times New Roman"/>
                <w:color w:val="000000"/>
              </w:rPr>
              <w:t xml:space="preserve">с. </w:t>
            </w:r>
            <w:r>
              <w:rPr>
                <w:rFonts w:ascii="Times New Roman" w:hAnsi="Times New Roman"/>
                <w:color w:val="000000"/>
              </w:rPr>
              <w:t>Добряни</w:t>
            </w:r>
            <w:r w:rsidRPr="001B7A98">
              <w:rPr>
                <w:rFonts w:ascii="Times New Roman" w:hAnsi="Times New Roman"/>
                <w:color w:val="000000"/>
              </w:rPr>
              <w:t xml:space="preserve"> НВК</w:t>
            </w:r>
          </w:p>
        </w:tc>
        <w:tc>
          <w:tcPr>
            <w:tcW w:w="1560"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0,193</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02185E" w:rsidRPr="001B7A98" w:rsidTr="0002185E">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Pr>
                <w:rFonts w:ascii="Times New Roman" w:hAnsi="Times New Roman"/>
                <w:b/>
                <w:color w:val="000000"/>
              </w:rPr>
              <w:t>12</w:t>
            </w:r>
          </w:p>
        </w:tc>
        <w:tc>
          <w:tcPr>
            <w:tcW w:w="3428" w:type="dxa"/>
            <w:tcBorders>
              <w:top w:val="single" w:sz="6" w:space="0" w:color="auto"/>
              <w:left w:val="single" w:sz="6" w:space="0" w:color="auto"/>
              <w:bottom w:val="single" w:sz="6" w:space="0" w:color="auto"/>
              <w:right w:val="single" w:sz="6" w:space="0" w:color="auto"/>
            </w:tcBorders>
          </w:tcPr>
          <w:p w:rsidR="0002185E" w:rsidRPr="005677CA" w:rsidRDefault="0002185E" w:rsidP="0002185E">
            <w:pPr>
              <w:jc w:val="both"/>
              <w:rPr>
                <w:rFonts w:ascii="Times New Roman" w:hAnsi="Times New Roman"/>
                <w:color w:val="000000"/>
                <w:highlight w:val="yellow"/>
              </w:rPr>
            </w:pPr>
            <w:r w:rsidRPr="001B7A98">
              <w:rPr>
                <w:rFonts w:ascii="Times New Roman" w:hAnsi="Times New Roman"/>
                <w:color w:val="000000"/>
              </w:rPr>
              <w:t>с.УгриДНЗ НВК</w:t>
            </w:r>
          </w:p>
        </w:tc>
        <w:tc>
          <w:tcPr>
            <w:tcW w:w="1560"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0,193</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вівторок</w:t>
            </w:r>
          </w:p>
        </w:tc>
      </w:tr>
      <w:tr w:rsidR="0002185E" w:rsidRPr="001B7A98" w:rsidTr="0002185E">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Pr>
                <w:rFonts w:ascii="Times New Roman" w:hAnsi="Times New Roman"/>
                <w:b/>
                <w:color w:val="000000"/>
              </w:rPr>
              <w:t>13</w:t>
            </w:r>
          </w:p>
        </w:tc>
        <w:tc>
          <w:tcPr>
            <w:tcW w:w="3428" w:type="dxa"/>
            <w:tcBorders>
              <w:top w:val="single" w:sz="6" w:space="0" w:color="auto"/>
              <w:left w:val="single" w:sz="6" w:space="0" w:color="auto"/>
              <w:bottom w:val="single" w:sz="6" w:space="0" w:color="auto"/>
              <w:right w:val="single" w:sz="6" w:space="0" w:color="auto"/>
            </w:tcBorders>
          </w:tcPr>
          <w:p w:rsidR="0002185E" w:rsidRPr="00DC3D0F" w:rsidRDefault="0002185E" w:rsidP="0002185E">
            <w:pPr>
              <w:jc w:val="both"/>
              <w:rPr>
                <w:rFonts w:ascii="Times New Roman" w:hAnsi="Times New Roman"/>
                <w:color w:val="000000"/>
              </w:rPr>
            </w:pPr>
            <w:r w:rsidRPr="00DC3D0F">
              <w:rPr>
                <w:rFonts w:ascii="Times New Roman" w:hAnsi="Times New Roman"/>
                <w:color w:val="000000"/>
              </w:rPr>
              <w:t>м.Городок ЗДО №2</w:t>
            </w:r>
          </w:p>
        </w:tc>
        <w:tc>
          <w:tcPr>
            <w:tcW w:w="1560"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4,77</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0,954</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1B7A98" w:rsidTr="0002185E">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Pr>
                <w:rFonts w:ascii="Times New Roman" w:hAnsi="Times New Roman"/>
                <w:b/>
                <w:color w:val="000000"/>
              </w:rPr>
              <w:t>14</w:t>
            </w:r>
          </w:p>
        </w:tc>
        <w:tc>
          <w:tcPr>
            <w:tcW w:w="3428" w:type="dxa"/>
            <w:tcBorders>
              <w:top w:val="single" w:sz="6" w:space="0" w:color="auto"/>
              <w:left w:val="single" w:sz="6" w:space="0" w:color="auto"/>
              <w:bottom w:val="single" w:sz="6" w:space="0" w:color="auto"/>
              <w:right w:val="single" w:sz="6" w:space="0" w:color="auto"/>
            </w:tcBorders>
          </w:tcPr>
          <w:p w:rsidR="0002185E" w:rsidRPr="00DC3D0F" w:rsidRDefault="0002185E" w:rsidP="0002185E">
            <w:pPr>
              <w:jc w:val="both"/>
              <w:rPr>
                <w:rFonts w:ascii="Times New Roman" w:hAnsi="Times New Roman"/>
                <w:color w:val="000000"/>
              </w:rPr>
            </w:pPr>
            <w:r w:rsidRPr="00DC3D0F">
              <w:rPr>
                <w:rFonts w:ascii="Times New Roman" w:hAnsi="Times New Roman"/>
                <w:color w:val="000000"/>
              </w:rPr>
              <w:t>м.Городок ЗДО №3</w:t>
            </w:r>
          </w:p>
        </w:tc>
        <w:tc>
          <w:tcPr>
            <w:tcW w:w="1560"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4,77</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0,954</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1B7A98" w:rsidTr="0002185E">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Pr>
                <w:rFonts w:ascii="Times New Roman" w:hAnsi="Times New Roman"/>
                <w:b/>
                <w:color w:val="000000"/>
              </w:rPr>
              <w:t>15</w:t>
            </w:r>
          </w:p>
        </w:tc>
        <w:tc>
          <w:tcPr>
            <w:tcW w:w="3428" w:type="dxa"/>
            <w:tcBorders>
              <w:top w:val="single" w:sz="6" w:space="0" w:color="auto"/>
              <w:left w:val="single" w:sz="6" w:space="0" w:color="auto"/>
              <w:bottom w:val="single" w:sz="6" w:space="0" w:color="auto"/>
              <w:right w:val="single" w:sz="6" w:space="0" w:color="auto"/>
            </w:tcBorders>
          </w:tcPr>
          <w:p w:rsidR="0002185E" w:rsidRPr="00DC3D0F" w:rsidRDefault="0002185E" w:rsidP="0002185E">
            <w:pPr>
              <w:jc w:val="both"/>
              <w:rPr>
                <w:rFonts w:ascii="Times New Roman" w:hAnsi="Times New Roman"/>
                <w:color w:val="000000"/>
              </w:rPr>
            </w:pPr>
            <w:r w:rsidRPr="00DC3D0F">
              <w:rPr>
                <w:rFonts w:ascii="Times New Roman" w:hAnsi="Times New Roman"/>
                <w:color w:val="000000"/>
              </w:rPr>
              <w:t>м.Городок ЗДО №4</w:t>
            </w:r>
          </w:p>
        </w:tc>
        <w:tc>
          <w:tcPr>
            <w:tcW w:w="1560"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9,53</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1,906</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1B7A98" w:rsidTr="0002185E">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Pr>
                <w:rFonts w:ascii="Times New Roman" w:hAnsi="Times New Roman"/>
                <w:b/>
                <w:color w:val="000000"/>
              </w:rPr>
              <w:t>16</w:t>
            </w:r>
          </w:p>
        </w:tc>
        <w:tc>
          <w:tcPr>
            <w:tcW w:w="3428"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rPr>
                <w:rFonts w:ascii="Times New Roman" w:hAnsi="Times New Roman"/>
                <w:color w:val="000000"/>
              </w:rPr>
            </w:pPr>
            <w:r w:rsidRPr="001B7A98">
              <w:rPr>
                <w:rFonts w:ascii="Times New Roman" w:hAnsi="Times New Roman"/>
                <w:color w:val="000000"/>
              </w:rPr>
              <w:t>с.БартатівБудинок культури</w:t>
            </w:r>
          </w:p>
        </w:tc>
        <w:tc>
          <w:tcPr>
            <w:tcW w:w="1560" w:type="dxa"/>
            <w:tcBorders>
              <w:top w:val="single" w:sz="6" w:space="0" w:color="auto"/>
              <w:left w:val="single" w:sz="6" w:space="0" w:color="auto"/>
              <w:bottom w:val="single" w:sz="6" w:space="0" w:color="auto"/>
              <w:right w:val="single" w:sz="6" w:space="0" w:color="auto"/>
            </w:tcBorders>
            <w:vAlign w:val="center"/>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0,24</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0,027</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 і 3 понеділок</w:t>
            </w:r>
          </w:p>
        </w:tc>
      </w:tr>
      <w:tr w:rsidR="0002185E" w:rsidRPr="001B7A98" w:rsidTr="0002185E">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Pr>
                <w:rFonts w:ascii="Times New Roman" w:hAnsi="Times New Roman"/>
                <w:b/>
                <w:color w:val="000000"/>
              </w:rPr>
              <w:t>17</w:t>
            </w:r>
          </w:p>
        </w:tc>
        <w:tc>
          <w:tcPr>
            <w:tcW w:w="3428"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rPr>
                <w:rFonts w:ascii="Times New Roman" w:hAnsi="Times New Roman"/>
                <w:color w:val="000000"/>
              </w:rPr>
            </w:pPr>
            <w:r w:rsidRPr="001B7A98">
              <w:rPr>
                <w:rFonts w:ascii="Times New Roman" w:hAnsi="Times New Roman"/>
                <w:color w:val="000000"/>
              </w:rPr>
              <w:t xml:space="preserve">с. БратковичіБудинок </w:t>
            </w:r>
            <w:r>
              <w:rPr>
                <w:rFonts w:ascii="Times New Roman" w:hAnsi="Times New Roman"/>
                <w:color w:val="000000"/>
              </w:rPr>
              <w:t>к</w:t>
            </w:r>
            <w:r w:rsidRPr="001B7A98">
              <w:rPr>
                <w:rFonts w:ascii="Times New Roman" w:hAnsi="Times New Roman"/>
                <w:color w:val="000000"/>
              </w:rPr>
              <w:t>ультури</w:t>
            </w:r>
          </w:p>
        </w:tc>
        <w:tc>
          <w:tcPr>
            <w:tcW w:w="1560" w:type="dxa"/>
            <w:tcBorders>
              <w:top w:val="single" w:sz="6" w:space="0" w:color="auto"/>
              <w:left w:val="single" w:sz="6" w:space="0" w:color="auto"/>
              <w:bottom w:val="single" w:sz="6" w:space="0" w:color="auto"/>
              <w:right w:val="single" w:sz="6" w:space="0" w:color="auto"/>
            </w:tcBorders>
            <w:vAlign w:val="center"/>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0,126</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02185E" w:rsidRPr="001B7A98" w:rsidTr="0002185E">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Pr>
                <w:rFonts w:ascii="Times New Roman" w:hAnsi="Times New Roman"/>
                <w:b/>
                <w:color w:val="000000"/>
              </w:rPr>
              <w:t>18</w:t>
            </w:r>
          </w:p>
        </w:tc>
        <w:tc>
          <w:tcPr>
            <w:tcW w:w="3428"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rPr>
                <w:rFonts w:ascii="Times New Roman" w:hAnsi="Times New Roman"/>
                <w:color w:val="000000"/>
              </w:rPr>
            </w:pPr>
            <w:r w:rsidRPr="001B7A98">
              <w:rPr>
                <w:rFonts w:ascii="Times New Roman" w:hAnsi="Times New Roman"/>
                <w:color w:val="000000"/>
              </w:rPr>
              <w:t>м.Городок,М-н Гайдамаків</w:t>
            </w:r>
            <w:r>
              <w:rPr>
                <w:rFonts w:ascii="Times New Roman" w:hAnsi="Times New Roman"/>
                <w:color w:val="000000"/>
              </w:rPr>
              <w:t xml:space="preserve">, </w:t>
            </w:r>
            <w:r w:rsidRPr="001B7A98">
              <w:rPr>
                <w:rFonts w:ascii="Times New Roman" w:hAnsi="Times New Roman"/>
                <w:color w:val="000000"/>
              </w:rPr>
              <w:t>5 Будинок культури</w:t>
            </w:r>
          </w:p>
        </w:tc>
        <w:tc>
          <w:tcPr>
            <w:tcW w:w="1560" w:type="dxa"/>
            <w:tcBorders>
              <w:top w:val="single" w:sz="6" w:space="0" w:color="auto"/>
              <w:left w:val="single" w:sz="6" w:space="0" w:color="auto"/>
              <w:bottom w:val="single" w:sz="6" w:space="0" w:color="auto"/>
              <w:right w:val="single" w:sz="6" w:space="0" w:color="auto"/>
            </w:tcBorders>
            <w:vAlign w:val="center"/>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0,52</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0,059</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1B7A98" w:rsidTr="0002185E">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Pr>
                <w:rFonts w:ascii="Times New Roman" w:hAnsi="Times New Roman"/>
                <w:b/>
                <w:color w:val="000000"/>
              </w:rPr>
              <w:lastRenderedPageBreak/>
              <w:t>19</w:t>
            </w:r>
          </w:p>
        </w:tc>
        <w:tc>
          <w:tcPr>
            <w:tcW w:w="3428"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rPr>
                <w:rFonts w:ascii="Times New Roman" w:hAnsi="Times New Roman"/>
                <w:color w:val="000000"/>
              </w:rPr>
            </w:pPr>
            <w:r w:rsidRPr="001B7A98">
              <w:rPr>
                <w:rFonts w:ascii="Times New Roman" w:hAnsi="Times New Roman"/>
                <w:color w:val="000000"/>
              </w:rPr>
              <w:t>м.Городок,вул.Мартовича, бібліотека</w:t>
            </w:r>
          </w:p>
        </w:tc>
        <w:tc>
          <w:tcPr>
            <w:tcW w:w="1560" w:type="dxa"/>
            <w:tcBorders>
              <w:top w:val="single" w:sz="6" w:space="0" w:color="auto"/>
              <w:left w:val="single" w:sz="6" w:space="0" w:color="auto"/>
              <w:bottom w:val="single" w:sz="6" w:space="0" w:color="auto"/>
              <w:right w:val="single" w:sz="6" w:space="0" w:color="auto"/>
            </w:tcBorders>
            <w:vAlign w:val="center"/>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0,52</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0,059</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1B7A98" w:rsidTr="0002185E">
        <w:trPr>
          <w:trHeight w:val="551"/>
        </w:trPr>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Pr>
                <w:rFonts w:ascii="Times New Roman" w:hAnsi="Times New Roman"/>
                <w:b/>
                <w:color w:val="000000"/>
              </w:rPr>
              <w:t>20</w:t>
            </w:r>
          </w:p>
        </w:tc>
        <w:tc>
          <w:tcPr>
            <w:tcW w:w="3428"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rPr>
                <w:rFonts w:ascii="Times New Roman" w:hAnsi="Times New Roman"/>
                <w:color w:val="000000"/>
              </w:rPr>
            </w:pPr>
            <w:r>
              <w:rPr>
                <w:rFonts w:ascii="Times New Roman" w:hAnsi="Times New Roman"/>
                <w:color w:val="000000"/>
              </w:rPr>
              <w:t xml:space="preserve">м. Городок, </w:t>
            </w:r>
            <w:r w:rsidRPr="001B7A98">
              <w:rPr>
                <w:rFonts w:ascii="Times New Roman" w:hAnsi="Times New Roman"/>
                <w:color w:val="000000"/>
              </w:rPr>
              <w:t>вул.Львівська, 17 музична школа</w:t>
            </w:r>
          </w:p>
        </w:tc>
        <w:tc>
          <w:tcPr>
            <w:tcW w:w="1560" w:type="dxa"/>
            <w:tcBorders>
              <w:top w:val="single" w:sz="6" w:space="0" w:color="auto"/>
              <w:left w:val="single" w:sz="6" w:space="0" w:color="auto"/>
              <w:bottom w:val="single" w:sz="6" w:space="0" w:color="auto"/>
              <w:right w:val="single" w:sz="6" w:space="0" w:color="auto"/>
            </w:tcBorders>
            <w:vAlign w:val="center"/>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0,52</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0,059</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1B7A98" w:rsidTr="0002185E">
        <w:trPr>
          <w:trHeight w:val="378"/>
        </w:trPr>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sidRPr="001B7A98">
              <w:rPr>
                <w:rFonts w:ascii="Times New Roman" w:hAnsi="Times New Roman"/>
                <w:b/>
                <w:color w:val="000000"/>
              </w:rPr>
              <w:t>2</w:t>
            </w:r>
            <w:r>
              <w:rPr>
                <w:rFonts w:ascii="Times New Roman" w:hAnsi="Times New Roman"/>
                <w:b/>
                <w:color w:val="000000"/>
              </w:rPr>
              <w:t>1</w:t>
            </w:r>
          </w:p>
        </w:tc>
        <w:tc>
          <w:tcPr>
            <w:tcW w:w="3428"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rPr>
                <w:rFonts w:ascii="Times New Roman" w:hAnsi="Times New Roman"/>
                <w:color w:val="000000"/>
              </w:rPr>
            </w:pPr>
            <w:r w:rsidRPr="001B7A98">
              <w:rPr>
                <w:rFonts w:ascii="Times New Roman" w:hAnsi="Times New Roman"/>
                <w:color w:val="000000"/>
              </w:rPr>
              <w:t>м.Городок, вул.Джерельна, 16</w:t>
            </w:r>
          </w:p>
        </w:tc>
        <w:tc>
          <w:tcPr>
            <w:tcW w:w="1560" w:type="dxa"/>
            <w:tcBorders>
              <w:top w:val="single" w:sz="6" w:space="0" w:color="auto"/>
              <w:left w:val="single" w:sz="6" w:space="0" w:color="auto"/>
              <w:bottom w:val="single" w:sz="6" w:space="0" w:color="auto"/>
              <w:right w:val="single" w:sz="6" w:space="0" w:color="auto"/>
            </w:tcBorders>
            <w:vAlign w:val="center"/>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4,77</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1,101</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02185E" w:rsidRPr="001B7A98" w:rsidTr="0002185E">
        <w:trPr>
          <w:trHeight w:val="438"/>
        </w:trPr>
        <w:tc>
          <w:tcPr>
            <w:tcW w:w="56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b/>
                <w:color w:val="000000"/>
              </w:rPr>
            </w:pPr>
            <w:r w:rsidRPr="001B7A98">
              <w:rPr>
                <w:rFonts w:ascii="Times New Roman" w:hAnsi="Times New Roman"/>
                <w:b/>
                <w:color w:val="000000"/>
              </w:rPr>
              <w:t>2</w:t>
            </w:r>
            <w:r>
              <w:rPr>
                <w:rFonts w:ascii="Times New Roman" w:hAnsi="Times New Roman"/>
                <w:b/>
                <w:color w:val="000000"/>
              </w:rPr>
              <w:t>2</w:t>
            </w:r>
          </w:p>
        </w:tc>
        <w:tc>
          <w:tcPr>
            <w:tcW w:w="3428"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rPr>
                <w:rFonts w:ascii="Times New Roman" w:hAnsi="Times New Roman"/>
                <w:color w:val="000000"/>
              </w:rPr>
            </w:pPr>
            <w:r w:rsidRPr="001B7A98">
              <w:rPr>
                <w:rFonts w:ascii="Times New Roman" w:hAnsi="Times New Roman"/>
                <w:color w:val="000000"/>
              </w:rPr>
              <w:t>м.Городок, вул.Б.Хмельницького, 2</w:t>
            </w:r>
          </w:p>
        </w:tc>
        <w:tc>
          <w:tcPr>
            <w:tcW w:w="1560" w:type="dxa"/>
            <w:tcBorders>
              <w:top w:val="single" w:sz="6" w:space="0" w:color="auto"/>
              <w:left w:val="single" w:sz="6" w:space="0" w:color="auto"/>
              <w:bottom w:val="single" w:sz="6" w:space="0" w:color="auto"/>
              <w:right w:val="single" w:sz="6" w:space="0" w:color="auto"/>
            </w:tcBorders>
            <w:vAlign w:val="center"/>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0,52</w:t>
            </w:r>
          </w:p>
        </w:tc>
        <w:tc>
          <w:tcPr>
            <w:tcW w:w="1275"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02185E" w:rsidRPr="001B7A98" w:rsidRDefault="0002185E" w:rsidP="0002185E">
            <w:pPr>
              <w:jc w:val="center"/>
              <w:rPr>
                <w:rFonts w:ascii="Times New Roman" w:hAnsi="Times New Roman"/>
                <w:color w:val="000000"/>
              </w:rPr>
            </w:pPr>
            <w:r>
              <w:rPr>
                <w:rFonts w:ascii="Times New Roman" w:hAnsi="Times New Roman"/>
                <w:color w:val="000000"/>
              </w:rPr>
              <w:t>0,059</w:t>
            </w:r>
          </w:p>
        </w:tc>
        <w:tc>
          <w:tcPr>
            <w:tcW w:w="1842" w:type="dxa"/>
            <w:tcBorders>
              <w:top w:val="single" w:sz="6" w:space="0" w:color="auto"/>
              <w:left w:val="single" w:sz="6" w:space="0" w:color="auto"/>
              <w:bottom w:val="single" w:sz="6" w:space="0" w:color="auto"/>
              <w:right w:val="single" w:sz="6" w:space="0" w:color="auto"/>
            </w:tcBorders>
          </w:tcPr>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p w:rsidR="0002185E" w:rsidRPr="00BF709D" w:rsidRDefault="0002185E" w:rsidP="0002185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bl>
    <w:p w:rsidR="0002185E" w:rsidRPr="0033084C" w:rsidRDefault="0002185E" w:rsidP="0002185E">
      <w:pPr>
        <w:widowControl w:val="0"/>
        <w:suppressAutoHyphens/>
        <w:autoSpaceDE w:val="0"/>
        <w:spacing w:after="0" w:line="240" w:lineRule="auto"/>
        <w:jc w:val="both"/>
        <w:rPr>
          <w:rFonts w:ascii="Times New Roman" w:eastAsia="Times New Roman" w:hAnsi="Times New Roman"/>
          <w:b/>
          <w:i/>
          <w:color w:val="000000"/>
          <w:sz w:val="24"/>
          <w:szCs w:val="24"/>
          <w:lang w:eastAsia="zh-CN"/>
        </w:rPr>
      </w:pPr>
      <w:r>
        <w:rPr>
          <w:rFonts w:ascii="Times New Roman" w:eastAsia="Times New Roman" w:hAnsi="Times New Roman"/>
          <w:b/>
          <w:i/>
          <w:color w:val="000000"/>
          <w:sz w:val="24"/>
          <w:szCs w:val="24"/>
          <w:lang w:eastAsia="zh-CN"/>
        </w:rPr>
        <w:t xml:space="preserve">Всього обсяги послуг: </w:t>
      </w:r>
      <w:r w:rsidRPr="0002185E">
        <w:rPr>
          <w:rFonts w:ascii="Times New Roman" w:hAnsi="Times New Roman" w:cs="Times New Roman"/>
          <w:b/>
          <w:i/>
          <w:sz w:val="24"/>
          <w:szCs w:val="24"/>
        </w:rPr>
        <w:t>114,336 т.</w:t>
      </w:r>
    </w:p>
    <w:p w:rsidR="0002185E" w:rsidRPr="0033084C" w:rsidRDefault="0002185E" w:rsidP="0002185E">
      <w:pPr>
        <w:widowControl w:val="0"/>
        <w:suppressAutoHyphens/>
        <w:autoSpaceDE w:val="0"/>
        <w:spacing w:after="0" w:line="240" w:lineRule="auto"/>
        <w:jc w:val="both"/>
        <w:rPr>
          <w:rFonts w:ascii="Times New Roman" w:eastAsia="Times New Roman" w:hAnsi="Times New Roman"/>
          <w:b/>
          <w:i/>
          <w:color w:val="000000"/>
          <w:sz w:val="24"/>
          <w:szCs w:val="24"/>
          <w:lang w:eastAsia="zh-CN"/>
        </w:rPr>
      </w:pPr>
    </w:p>
    <w:p w:rsidR="0002185E" w:rsidRPr="0033084C" w:rsidRDefault="0002185E" w:rsidP="0002185E">
      <w:pPr>
        <w:widowControl w:val="0"/>
        <w:suppressAutoHyphens/>
        <w:autoSpaceDE w:val="0"/>
        <w:spacing w:after="0" w:line="240" w:lineRule="auto"/>
        <w:jc w:val="both"/>
        <w:rPr>
          <w:rFonts w:ascii="Times New Roman" w:eastAsia="Times New Roman" w:hAnsi="Times New Roman"/>
          <w:b/>
          <w:i/>
          <w:color w:val="000000"/>
          <w:sz w:val="24"/>
          <w:szCs w:val="24"/>
          <w:lang w:eastAsia="zh-CN"/>
        </w:rPr>
      </w:pPr>
    </w:p>
    <w:p w:rsidR="0002185E" w:rsidRPr="0033084C"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bl>
      <w:tblPr>
        <w:tblW w:w="10490" w:type="dxa"/>
        <w:tblInd w:w="-459" w:type="dxa"/>
        <w:tblLook w:val="04A0" w:firstRow="1" w:lastRow="0" w:firstColumn="1" w:lastColumn="0" w:noHBand="0" w:noVBand="1"/>
      </w:tblPr>
      <w:tblGrid>
        <w:gridCol w:w="5387"/>
        <w:gridCol w:w="5103"/>
      </w:tblGrid>
      <w:tr w:rsidR="0002185E" w:rsidRPr="0033084C" w:rsidTr="0002185E">
        <w:tc>
          <w:tcPr>
            <w:tcW w:w="5387" w:type="dxa"/>
            <w:tcBorders>
              <w:top w:val="single" w:sz="4" w:space="0" w:color="auto"/>
              <w:left w:val="single" w:sz="4" w:space="0" w:color="auto"/>
              <w:bottom w:val="single" w:sz="4" w:space="0" w:color="auto"/>
              <w:right w:val="single" w:sz="4" w:space="0" w:color="auto"/>
            </w:tcBorders>
            <w:hideMark/>
          </w:tcPr>
          <w:p w:rsidR="0002185E" w:rsidRPr="0033084C" w:rsidRDefault="0002185E" w:rsidP="0002185E">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Виконавець:</w:t>
            </w:r>
          </w:p>
        </w:tc>
        <w:tc>
          <w:tcPr>
            <w:tcW w:w="5103" w:type="dxa"/>
            <w:tcBorders>
              <w:top w:val="single" w:sz="4" w:space="0" w:color="auto"/>
              <w:left w:val="single" w:sz="4" w:space="0" w:color="auto"/>
              <w:bottom w:val="single" w:sz="4" w:space="0" w:color="auto"/>
              <w:right w:val="single" w:sz="4" w:space="0" w:color="auto"/>
            </w:tcBorders>
            <w:hideMark/>
          </w:tcPr>
          <w:p w:rsidR="0002185E" w:rsidRPr="0033084C" w:rsidRDefault="0002185E" w:rsidP="0002185E">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Споживач:</w:t>
            </w:r>
          </w:p>
        </w:tc>
      </w:tr>
      <w:tr w:rsidR="0002185E" w:rsidRPr="0033084C" w:rsidTr="0002185E">
        <w:tc>
          <w:tcPr>
            <w:tcW w:w="5387" w:type="dxa"/>
            <w:tcBorders>
              <w:top w:val="single" w:sz="4" w:space="0" w:color="auto"/>
              <w:left w:val="single" w:sz="4" w:space="0" w:color="auto"/>
              <w:bottom w:val="single" w:sz="4" w:space="0" w:color="auto"/>
              <w:right w:val="single" w:sz="4" w:space="0" w:color="auto"/>
            </w:tcBorders>
          </w:tcPr>
          <w:p w:rsidR="0002185E" w:rsidRPr="0033084C"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02185E" w:rsidRPr="0033084C" w:rsidRDefault="0002185E" w:rsidP="0002185E">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1B7A98">
              <w:rPr>
                <w:rFonts w:ascii="Times New Roman" w:hAnsi="Times New Roman"/>
                <w:b/>
                <w:color w:val="000000"/>
              </w:rPr>
              <w:t>Гуманітарне управління Городоцької міської ради Львівської області</w:t>
            </w:r>
          </w:p>
        </w:tc>
      </w:tr>
      <w:tr w:rsidR="0002185E" w:rsidRPr="0047141D" w:rsidTr="0002185E">
        <w:tc>
          <w:tcPr>
            <w:tcW w:w="5387" w:type="dxa"/>
            <w:tcBorders>
              <w:top w:val="single" w:sz="4" w:space="0" w:color="auto"/>
              <w:left w:val="single" w:sz="4" w:space="0" w:color="auto"/>
              <w:bottom w:val="single" w:sz="4" w:space="0" w:color="auto"/>
              <w:right w:val="single" w:sz="4" w:space="0" w:color="auto"/>
            </w:tcBorders>
          </w:tcPr>
          <w:p w:rsidR="0002185E" w:rsidRPr="0033084C"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02185E" w:rsidRPr="001B7A98" w:rsidRDefault="0002185E" w:rsidP="0002185E">
            <w:pPr>
              <w:spacing w:after="0" w:line="240" w:lineRule="auto"/>
              <w:jc w:val="both"/>
              <w:rPr>
                <w:rFonts w:ascii="Times New Roman" w:hAnsi="Times New Roman"/>
                <w:color w:val="000000"/>
              </w:rPr>
            </w:pPr>
            <w:r w:rsidRPr="001B7A98">
              <w:rPr>
                <w:rFonts w:ascii="Times New Roman" w:hAnsi="Times New Roman"/>
                <w:color w:val="000000"/>
              </w:rPr>
              <w:t xml:space="preserve">Місцезнаходження: </w:t>
            </w:r>
          </w:p>
          <w:p w:rsidR="0002185E" w:rsidRPr="001B7A98" w:rsidRDefault="0002185E" w:rsidP="0002185E">
            <w:pPr>
              <w:spacing w:after="0" w:line="240" w:lineRule="auto"/>
              <w:jc w:val="both"/>
              <w:rPr>
                <w:rFonts w:ascii="Times New Roman" w:hAnsi="Times New Roman"/>
                <w:color w:val="000000"/>
              </w:rPr>
            </w:pPr>
            <w:r w:rsidRPr="001B7A98">
              <w:rPr>
                <w:rFonts w:ascii="Times New Roman" w:hAnsi="Times New Roman"/>
                <w:color w:val="000000"/>
              </w:rPr>
              <w:t>81500, Львівська обл.,</w:t>
            </w:r>
          </w:p>
          <w:p w:rsidR="0002185E" w:rsidRPr="001B7A98" w:rsidRDefault="0002185E" w:rsidP="0002185E">
            <w:pPr>
              <w:spacing w:after="0" w:line="240" w:lineRule="auto"/>
              <w:jc w:val="both"/>
              <w:rPr>
                <w:rFonts w:ascii="Times New Roman" w:hAnsi="Times New Roman"/>
                <w:color w:val="000000"/>
              </w:rPr>
            </w:pPr>
            <w:r w:rsidRPr="001B7A98">
              <w:rPr>
                <w:rFonts w:ascii="Times New Roman" w:hAnsi="Times New Roman"/>
                <w:color w:val="000000"/>
              </w:rPr>
              <w:t>м.Городок, вул.Джерельна, 16</w:t>
            </w:r>
          </w:p>
          <w:p w:rsidR="0002185E" w:rsidRPr="001B7A98" w:rsidRDefault="0002185E" w:rsidP="0002185E">
            <w:pPr>
              <w:spacing w:after="0" w:line="240" w:lineRule="auto"/>
              <w:jc w:val="both"/>
              <w:rPr>
                <w:rFonts w:ascii="Times New Roman" w:hAnsi="Times New Roman"/>
                <w:color w:val="000000"/>
              </w:rPr>
            </w:pPr>
            <w:r w:rsidRPr="001B7A98">
              <w:rPr>
                <w:rFonts w:ascii="Times New Roman" w:hAnsi="Times New Roman"/>
                <w:color w:val="000000"/>
              </w:rPr>
              <w:t xml:space="preserve">ЄДРПОУ </w:t>
            </w:r>
          </w:p>
          <w:p w:rsidR="0002185E" w:rsidRPr="001B7A98" w:rsidRDefault="0002185E" w:rsidP="0002185E">
            <w:pPr>
              <w:spacing w:after="0" w:line="240" w:lineRule="auto"/>
              <w:jc w:val="both"/>
              <w:rPr>
                <w:rFonts w:ascii="Times New Roman" w:hAnsi="Times New Roman"/>
                <w:color w:val="000000"/>
              </w:rPr>
            </w:pPr>
            <w:r w:rsidRPr="001B7A98">
              <w:rPr>
                <w:rFonts w:ascii="Times New Roman" w:hAnsi="Times New Roman"/>
                <w:color w:val="000000"/>
              </w:rPr>
              <w:t xml:space="preserve">МФО </w:t>
            </w:r>
          </w:p>
          <w:p w:rsidR="0002185E" w:rsidRPr="001B7A98" w:rsidRDefault="0002185E" w:rsidP="0002185E">
            <w:pPr>
              <w:spacing w:after="0" w:line="240" w:lineRule="auto"/>
              <w:jc w:val="both"/>
              <w:rPr>
                <w:rFonts w:ascii="Times New Roman" w:hAnsi="Times New Roman"/>
                <w:color w:val="000000"/>
              </w:rPr>
            </w:pPr>
            <w:r w:rsidRPr="001B7A98">
              <w:rPr>
                <w:rFonts w:ascii="Times New Roman" w:hAnsi="Times New Roman"/>
                <w:color w:val="000000"/>
              </w:rPr>
              <w:t>р/р</w:t>
            </w:r>
          </w:p>
          <w:p w:rsidR="0002185E" w:rsidRPr="001B7A98" w:rsidRDefault="0002185E" w:rsidP="0002185E">
            <w:pPr>
              <w:spacing w:after="0" w:line="240" w:lineRule="auto"/>
              <w:jc w:val="both"/>
              <w:rPr>
                <w:rFonts w:ascii="Times New Roman" w:hAnsi="Times New Roman"/>
                <w:color w:val="000000"/>
              </w:rPr>
            </w:pPr>
            <w:r w:rsidRPr="001B7A98">
              <w:rPr>
                <w:rFonts w:ascii="Times New Roman" w:hAnsi="Times New Roman"/>
                <w:color w:val="000000"/>
              </w:rPr>
              <w:t>Тел. 32-211 – бухгалтерія</w:t>
            </w:r>
          </w:p>
          <w:p w:rsidR="0002185E" w:rsidRPr="0033084C"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r>
      <w:tr w:rsidR="0002185E" w:rsidRPr="0033084C" w:rsidTr="0002185E">
        <w:tc>
          <w:tcPr>
            <w:tcW w:w="5387" w:type="dxa"/>
            <w:tcBorders>
              <w:top w:val="single" w:sz="4" w:space="0" w:color="auto"/>
              <w:left w:val="single" w:sz="4" w:space="0" w:color="auto"/>
              <w:bottom w:val="single" w:sz="4" w:space="0" w:color="auto"/>
              <w:right w:val="single" w:sz="4" w:space="0" w:color="auto"/>
            </w:tcBorders>
          </w:tcPr>
          <w:p w:rsidR="0002185E" w:rsidRPr="0033084C" w:rsidRDefault="0002185E" w:rsidP="0002185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vAlign w:val="center"/>
          </w:tcPr>
          <w:p w:rsidR="0002185E" w:rsidRPr="001B7A98" w:rsidRDefault="0002185E" w:rsidP="0002185E">
            <w:pPr>
              <w:jc w:val="both"/>
              <w:rPr>
                <w:rFonts w:ascii="Times New Roman" w:hAnsi="Times New Roman"/>
                <w:b/>
                <w:bCs/>
                <w:color w:val="000000"/>
              </w:rPr>
            </w:pPr>
            <w:r w:rsidRPr="001B7A98">
              <w:rPr>
                <w:rFonts w:ascii="Times New Roman" w:hAnsi="Times New Roman"/>
                <w:b/>
                <w:bCs/>
                <w:color w:val="000000"/>
              </w:rPr>
              <w:t>Керівник</w:t>
            </w:r>
          </w:p>
          <w:p w:rsidR="0002185E" w:rsidRDefault="0002185E" w:rsidP="0002185E">
            <w:pPr>
              <w:widowControl w:val="0"/>
              <w:suppressAutoHyphens/>
              <w:autoSpaceDE w:val="0"/>
              <w:spacing w:after="0" w:line="240" w:lineRule="auto"/>
              <w:jc w:val="both"/>
              <w:rPr>
                <w:rFonts w:ascii="Times New Roman" w:hAnsi="Times New Roman"/>
                <w:b/>
                <w:bCs/>
                <w:color w:val="000000"/>
              </w:rPr>
            </w:pPr>
            <w:r w:rsidRPr="001B7A98">
              <w:rPr>
                <w:rFonts w:ascii="Times New Roman" w:hAnsi="Times New Roman"/>
                <w:b/>
                <w:bCs/>
                <w:color w:val="000000"/>
              </w:rPr>
              <w:t>____</w:t>
            </w:r>
            <w:r>
              <w:rPr>
                <w:rFonts w:ascii="Times New Roman" w:hAnsi="Times New Roman"/>
                <w:b/>
                <w:bCs/>
                <w:color w:val="000000"/>
              </w:rPr>
              <w:t>____________________Ігор ЯСКЕВИЧ</w:t>
            </w:r>
          </w:p>
          <w:p w:rsidR="0002185E" w:rsidRPr="0033084C" w:rsidRDefault="0002185E" w:rsidP="0002185E">
            <w:pPr>
              <w:widowControl w:val="0"/>
              <w:suppressAutoHyphens/>
              <w:autoSpaceDE w:val="0"/>
              <w:spacing w:after="0" w:line="240" w:lineRule="auto"/>
              <w:jc w:val="both"/>
              <w:rPr>
                <w:rFonts w:ascii="Times New Roman" w:eastAsia="Times New Roman" w:hAnsi="Times New Roman"/>
                <w:b/>
                <w:bCs/>
                <w:color w:val="000000"/>
                <w:sz w:val="24"/>
                <w:szCs w:val="24"/>
                <w:lang w:eastAsia="zh-CN"/>
              </w:rPr>
            </w:pPr>
          </w:p>
          <w:p w:rsidR="0002185E" w:rsidRPr="0033084C" w:rsidRDefault="0002185E" w:rsidP="0002185E">
            <w:pPr>
              <w:widowControl w:val="0"/>
              <w:suppressAutoHyphens/>
              <w:autoSpaceDE w:val="0"/>
              <w:spacing w:after="0" w:line="240" w:lineRule="auto"/>
              <w:jc w:val="both"/>
              <w:rPr>
                <w:rFonts w:ascii="Times New Roman" w:eastAsia="Times New Roman" w:hAnsi="Times New Roman"/>
                <w:b/>
                <w:bCs/>
                <w:color w:val="000000"/>
                <w:sz w:val="24"/>
                <w:szCs w:val="24"/>
                <w:lang w:eastAsia="zh-CN"/>
              </w:rPr>
            </w:pPr>
          </w:p>
          <w:p w:rsidR="0002185E" w:rsidRPr="0033084C" w:rsidRDefault="0002185E" w:rsidP="0002185E">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33084C">
              <w:rPr>
                <w:rFonts w:ascii="Times New Roman" w:eastAsia="Times New Roman" w:hAnsi="Times New Roman"/>
                <w:b/>
                <w:bCs/>
                <w:color w:val="000000"/>
                <w:sz w:val="24"/>
                <w:szCs w:val="24"/>
                <w:lang w:eastAsia="zh-CN"/>
              </w:rPr>
              <w:t>____________________________</w:t>
            </w:r>
          </w:p>
        </w:tc>
      </w:tr>
    </w:tbl>
    <w:p w:rsidR="005C4895" w:rsidRDefault="005C489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36BA0" w:rsidRPr="00936BA0" w:rsidRDefault="00936BA0" w:rsidP="007F1647">
      <w:pPr>
        <w:widowControl w:val="0"/>
        <w:spacing w:after="0" w:line="240" w:lineRule="auto"/>
        <w:jc w:val="right"/>
        <w:rPr>
          <w:rFonts w:ascii="Times New Roman" w:eastAsia="Times New Roman" w:hAnsi="Times New Roman" w:cs="Times New Roman"/>
          <w:b/>
          <w:sz w:val="24"/>
          <w:szCs w:val="24"/>
          <w:lang w:val="ru-RU"/>
        </w:rPr>
      </w:pPr>
      <w:r w:rsidRPr="00936BA0">
        <w:rPr>
          <w:rFonts w:ascii="Times New Roman" w:eastAsia="Times New Roman" w:hAnsi="Times New Roman" w:cs="Times New Roman"/>
          <w:b/>
          <w:sz w:val="24"/>
          <w:szCs w:val="24"/>
        </w:rPr>
        <w:lastRenderedPageBreak/>
        <w:t>Додаток 4</w:t>
      </w:r>
    </w:p>
    <w:p w:rsidR="00936BA0" w:rsidRPr="00936BA0" w:rsidRDefault="00936BA0" w:rsidP="007F1647">
      <w:pPr>
        <w:widowControl w:val="0"/>
        <w:spacing w:after="0" w:line="240" w:lineRule="auto"/>
        <w:jc w:val="right"/>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до  тендерної пропозиції</w:t>
      </w:r>
    </w:p>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rPr>
      </w:pPr>
    </w:p>
    <w:p w:rsidR="00936BA0" w:rsidRPr="00936BA0" w:rsidRDefault="00936BA0" w:rsidP="007F1647">
      <w:pPr>
        <w:widowControl w:val="0"/>
        <w:spacing w:after="0" w:line="240" w:lineRule="auto"/>
        <w:jc w:val="center"/>
        <w:rPr>
          <w:rFonts w:ascii="Times New Roman" w:eastAsia="Times New Roman" w:hAnsi="Times New Roman" w:cs="Times New Roman"/>
          <w:sz w:val="24"/>
          <w:szCs w:val="24"/>
          <w:vertAlign w:val="superscript"/>
        </w:rPr>
      </w:pPr>
      <w:r w:rsidRPr="00936BA0">
        <w:rPr>
          <w:rFonts w:ascii="Times New Roman" w:eastAsia="Times New Roman" w:hAnsi="Times New Roman" w:cs="Times New Roman"/>
          <w:b/>
          <w:sz w:val="24"/>
          <w:szCs w:val="24"/>
        </w:rPr>
        <w:t>ФОРМА «</w:t>
      </w:r>
      <w:r w:rsidR="00DD3D1A">
        <w:rPr>
          <w:rFonts w:ascii="Times New Roman" w:eastAsia="Times New Roman" w:hAnsi="Times New Roman" w:cs="Times New Roman"/>
          <w:b/>
          <w:sz w:val="24"/>
          <w:szCs w:val="24"/>
        </w:rPr>
        <w:t xml:space="preserve">ТЕНДЕРНА </w:t>
      </w:r>
      <w:r w:rsidRPr="00936BA0">
        <w:rPr>
          <w:rFonts w:ascii="Times New Roman" w:eastAsia="Times New Roman" w:hAnsi="Times New Roman" w:cs="Times New Roman"/>
          <w:b/>
          <w:sz w:val="24"/>
          <w:szCs w:val="24"/>
        </w:rPr>
        <w:t>ПРОПОЗИЦІЯ»</w:t>
      </w:r>
    </w:p>
    <w:p w:rsidR="00936BA0" w:rsidRPr="00936BA0" w:rsidRDefault="00936BA0" w:rsidP="007F1647">
      <w:pPr>
        <w:widowControl w:val="0"/>
        <w:spacing w:after="0" w:line="240" w:lineRule="auto"/>
        <w:jc w:val="center"/>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(форма, яка подається учасником на фірмовому бланку)</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Ми, ___________________________________ (назва Учасника), надаємо свою </w:t>
      </w:r>
      <w:r w:rsidR="007F1647">
        <w:rPr>
          <w:rFonts w:ascii="Times New Roman" w:eastAsia="Times New Roman" w:hAnsi="Times New Roman" w:cs="Times New Roman"/>
          <w:sz w:val="24"/>
          <w:szCs w:val="24"/>
        </w:rPr>
        <w:t>тендерну пропозицію</w:t>
      </w:r>
      <w:r w:rsidRPr="00936BA0">
        <w:rPr>
          <w:rFonts w:ascii="Times New Roman" w:eastAsia="Times New Roman" w:hAnsi="Times New Roman" w:cs="Times New Roman"/>
          <w:sz w:val="24"/>
          <w:szCs w:val="24"/>
        </w:rPr>
        <w:t xml:space="preserve"> щодо участі у торгах на закупівлю за предметом ____________________________________ згідно з вимогами тендерної документації.</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Повне найменування учасника__________________________;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Адреса (юридична і фактична) _________________________;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Телефон (факс) __________________;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Е-mail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936BA0" w:rsidRPr="00936BA0" w:rsidTr="00D44685">
        <w:tc>
          <w:tcPr>
            <w:tcW w:w="675"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з/п</w:t>
            </w:r>
          </w:p>
        </w:tc>
        <w:tc>
          <w:tcPr>
            <w:tcW w:w="3261" w:type="dxa"/>
            <w:tcBorders>
              <w:top w:val="single" w:sz="6" w:space="0" w:color="auto"/>
              <w:left w:val="single" w:sz="6" w:space="0" w:color="auto"/>
              <w:bottom w:val="single" w:sz="6" w:space="0" w:color="auto"/>
              <w:right w:val="single" w:sz="6" w:space="0" w:color="auto"/>
            </w:tcBorders>
          </w:tcPr>
          <w:p w:rsidR="00936BA0" w:rsidRPr="00936BA0" w:rsidRDefault="00936BA0" w:rsidP="0050475E">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sz w:val="24"/>
                <w:szCs w:val="24"/>
              </w:rPr>
              <w:t xml:space="preserve">    </w:t>
            </w:r>
            <w:r w:rsidR="0050475E">
              <w:rPr>
                <w:rFonts w:ascii="Times New Roman" w:eastAsia="Times New Roman" w:hAnsi="Times New Roman" w:cs="Times New Roman"/>
                <w:b/>
                <w:bCs/>
                <w:sz w:val="24"/>
                <w:szCs w:val="24"/>
              </w:rPr>
              <w:t>Найменування послуг</w:t>
            </w:r>
            <w:r w:rsidRPr="00936BA0">
              <w:rPr>
                <w:rFonts w:ascii="Times New Roman" w:eastAsia="Times New Roman" w:hAnsi="Times New Roman" w:cs="Times New Roman"/>
                <w:b/>
                <w:bCs/>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Кількість*</w:t>
            </w:r>
          </w:p>
        </w:tc>
        <w:tc>
          <w:tcPr>
            <w:tcW w:w="2466"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 xml:space="preserve">Ціна за одиницю, грн., </w:t>
            </w:r>
            <w:r w:rsidRPr="00936BA0">
              <w:rPr>
                <w:rFonts w:ascii="Times New Roman" w:eastAsia="Times New Roman" w:hAnsi="Times New Roman" w:cs="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 xml:space="preserve">Загальна вартість, грн., </w:t>
            </w:r>
            <w:r w:rsidRPr="00936BA0">
              <w:rPr>
                <w:rFonts w:ascii="Times New Roman" w:eastAsia="Times New Roman" w:hAnsi="Times New Roman" w:cs="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936BA0" w:rsidRPr="00936BA0" w:rsidTr="00D44685">
        <w:trPr>
          <w:trHeight w:val="261"/>
        </w:trPr>
        <w:tc>
          <w:tcPr>
            <w:tcW w:w="675"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p>
        </w:tc>
      </w:tr>
      <w:tr w:rsidR="00936BA0" w:rsidRPr="00936BA0" w:rsidTr="00D44685">
        <w:tc>
          <w:tcPr>
            <w:tcW w:w="675"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Вартість пропозиції</w:t>
            </w:r>
          </w:p>
        </w:tc>
      </w:tr>
    </w:tbl>
    <w:p w:rsidR="00936BA0" w:rsidRPr="007F1647" w:rsidRDefault="00936BA0" w:rsidP="00936BA0">
      <w:pPr>
        <w:widowControl w:val="0"/>
        <w:spacing w:after="0" w:line="240" w:lineRule="auto"/>
        <w:jc w:val="both"/>
        <w:rPr>
          <w:rFonts w:ascii="Times New Roman" w:eastAsia="Times New Roman" w:hAnsi="Times New Roman" w:cs="Times New Roman"/>
          <w:i/>
          <w:sz w:val="20"/>
          <w:szCs w:val="20"/>
        </w:rPr>
      </w:pPr>
      <w:r w:rsidRPr="007F1647">
        <w:rPr>
          <w:rFonts w:ascii="Times New Roman" w:eastAsia="Times New Roman" w:hAnsi="Times New Roman" w:cs="Times New Roman"/>
          <w:i/>
          <w:sz w:val="20"/>
          <w:szCs w:val="20"/>
        </w:rPr>
        <w:t xml:space="preserve">* учасник зазначає найменування </w:t>
      </w:r>
      <w:r w:rsidR="00347FE3">
        <w:rPr>
          <w:rFonts w:ascii="Times New Roman" w:eastAsia="Times New Roman" w:hAnsi="Times New Roman" w:cs="Times New Roman"/>
          <w:i/>
          <w:sz w:val="20"/>
          <w:szCs w:val="20"/>
        </w:rPr>
        <w:t>послуг</w:t>
      </w:r>
      <w:r w:rsidRPr="007F1647">
        <w:rPr>
          <w:rFonts w:ascii="Times New Roman" w:eastAsia="Times New Roman" w:hAnsi="Times New Roman" w:cs="Times New Roman"/>
          <w:i/>
          <w:sz w:val="20"/>
          <w:szCs w:val="20"/>
        </w:rPr>
        <w:t xml:space="preserve">, одиниця виміру, кількість відповідно до Додатку 2 до тендерної документації.  </w:t>
      </w:r>
    </w:p>
    <w:p w:rsidR="00936BA0" w:rsidRPr="007F1647" w:rsidRDefault="00936BA0" w:rsidP="00936BA0">
      <w:pPr>
        <w:widowControl w:val="0"/>
        <w:spacing w:after="0" w:line="240" w:lineRule="auto"/>
        <w:jc w:val="both"/>
        <w:rPr>
          <w:rFonts w:ascii="Times New Roman" w:eastAsia="Times New Roman" w:hAnsi="Times New Roman" w:cs="Times New Roman"/>
          <w:i/>
          <w:sz w:val="20"/>
          <w:szCs w:val="20"/>
        </w:rPr>
      </w:pPr>
      <w:r w:rsidRPr="007F1647">
        <w:rPr>
          <w:rFonts w:ascii="Times New Roman" w:eastAsia="Times New Roman" w:hAnsi="Times New Roman" w:cs="Times New Roman"/>
          <w:i/>
          <w:sz w:val="20"/>
          <w:szCs w:val="20"/>
          <w:lang w:val="ru-RU"/>
        </w:rPr>
        <w:t>*учасник зазначає</w:t>
      </w:r>
      <w:r w:rsidRPr="007F1647">
        <w:rPr>
          <w:rFonts w:ascii="Times New Roman" w:eastAsia="Times New Roman" w:hAnsi="Times New Roman" w:cs="Times New Roman"/>
          <w:i/>
          <w:sz w:val="20"/>
          <w:szCs w:val="20"/>
        </w:rPr>
        <w:t xml:space="preserve"> або ціну</w:t>
      </w:r>
      <w:r w:rsidRPr="007F1647">
        <w:rPr>
          <w:rFonts w:ascii="Times New Roman" w:eastAsia="Times New Roman" w:hAnsi="Times New Roman" w:cs="Times New Roman"/>
          <w:i/>
          <w:sz w:val="20"/>
          <w:szCs w:val="20"/>
          <w:lang w:val="ru-RU"/>
        </w:rPr>
        <w:t xml:space="preserve"> з ПДВ </w:t>
      </w:r>
      <w:r w:rsidRPr="007F1647">
        <w:rPr>
          <w:rFonts w:ascii="Times New Roman" w:eastAsia="Times New Roman" w:hAnsi="Times New Roman" w:cs="Times New Roman"/>
          <w:i/>
          <w:sz w:val="20"/>
          <w:szCs w:val="20"/>
        </w:rPr>
        <w:t xml:space="preserve">(якщо являється платником ПДВ) </w:t>
      </w:r>
      <w:r w:rsidRPr="007F1647">
        <w:rPr>
          <w:rFonts w:ascii="Times New Roman" w:eastAsia="Times New Roman" w:hAnsi="Times New Roman" w:cs="Times New Roman"/>
          <w:i/>
          <w:sz w:val="20"/>
          <w:szCs w:val="20"/>
          <w:lang w:val="ru-RU"/>
        </w:rPr>
        <w:t>або без ПДВ</w:t>
      </w:r>
      <w:r w:rsidRPr="007F1647">
        <w:rPr>
          <w:rFonts w:ascii="Times New Roman" w:eastAsia="Times New Roman" w:hAnsi="Times New Roman" w:cs="Times New Roman"/>
          <w:i/>
          <w:sz w:val="20"/>
          <w:szCs w:val="20"/>
        </w:rPr>
        <w:t xml:space="preserve"> (</w:t>
      </w:r>
      <w:r w:rsidRPr="007F1647">
        <w:rPr>
          <w:rFonts w:ascii="Times New Roman" w:eastAsia="Times New Roman" w:hAnsi="Times New Roman" w:cs="Times New Roman"/>
          <w:i/>
          <w:sz w:val="20"/>
          <w:szCs w:val="20"/>
          <w:lang w:val="ru-RU"/>
        </w:rPr>
        <w:t>якщо учасник не являється платником ПДВ</w:t>
      </w:r>
      <w:r w:rsidRPr="007F1647">
        <w:rPr>
          <w:rFonts w:ascii="Times New Roman" w:eastAsia="Times New Roman" w:hAnsi="Times New Roman" w:cs="Times New Roman"/>
          <w:i/>
          <w:sz w:val="20"/>
          <w:szCs w:val="20"/>
        </w:rPr>
        <w:t>).</w:t>
      </w:r>
    </w:p>
    <w:p w:rsidR="00936BA0" w:rsidRPr="00936BA0" w:rsidRDefault="00936BA0" w:rsidP="00936BA0">
      <w:pPr>
        <w:widowControl w:val="0"/>
        <w:spacing w:after="0" w:line="240" w:lineRule="auto"/>
        <w:jc w:val="both"/>
        <w:rPr>
          <w:rFonts w:ascii="Times New Roman" w:eastAsia="Times New Roman" w:hAnsi="Times New Roman" w:cs="Times New Roman"/>
          <w:b/>
          <w:i/>
          <w:sz w:val="24"/>
          <w:szCs w:val="24"/>
        </w:rPr>
      </w:pPr>
    </w:p>
    <w:p w:rsidR="00936BA0" w:rsidRPr="007F1647" w:rsidRDefault="00936BA0" w:rsidP="007F1647">
      <w:pPr>
        <w:widowControl w:val="0"/>
        <w:spacing w:after="0" w:line="240" w:lineRule="auto"/>
        <w:jc w:val="both"/>
        <w:rPr>
          <w:rFonts w:ascii="Times New Roman" w:eastAsia="Times New Roman" w:hAnsi="Times New Roman" w:cs="Times New Roman"/>
          <w:sz w:val="20"/>
          <w:szCs w:val="20"/>
          <w:lang w:val="ru-RU"/>
        </w:rPr>
      </w:pPr>
      <w:r w:rsidRPr="007F1647">
        <w:rPr>
          <w:rFonts w:ascii="Times New Roman" w:eastAsia="Times New Roman" w:hAnsi="Times New Roman" w:cs="Times New Roman"/>
          <w:sz w:val="20"/>
          <w:szCs w:val="20"/>
          <w:lang w:val="ru-RU"/>
        </w:rPr>
        <w:t xml:space="preserve"> До визнання нас переможцем Ваше оголошення разом з нашою тендерною пропозицією (за умови її відповідності всім вимогам) мають силу попереднього договору між нами. </w:t>
      </w:r>
    </w:p>
    <w:p w:rsidR="00936BA0" w:rsidRPr="007F1647" w:rsidRDefault="00936BA0" w:rsidP="007F1647">
      <w:pPr>
        <w:widowControl w:val="0"/>
        <w:numPr>
          <w:ilvl w:val="0"/>
          <w:numId w:val="5"/>
        </w:numPr>
        <w:tabs>
          <w:tab w:val="clear" w:pos="360"/>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7F1647">
        <w:rPr>
          <w:rFonts w:ascii="Times New Roman" w:eastAsia="Times New Roman" w:hAnsi="Times New Roman" w:cs="Times New Roman"/>
          <w:sz w:val="20"/>
          <w:szCs w:val="20"/>
          <w:lang w:val="ru-RU"/>
        </w:rPr>
        <w:t>Ми погоджуємося з умовами, що Ви можете відхилити нашу чи всі тендерні пропозиції згідно з Законом та умовами оголошення, та розуміємо, що Ви не обмежені у прийнятті будь-якої іншої пропозиції з більш вигідними для Вас умовами.</w:t>
      </w:r>
    </w:p>
    <w:p w:rsidR="00936BA0" w:rsidRPr="007F1647" w:rsidRDefault="00936BA0" w:rsidP="007F1647">
      <w:pPr>
        <w:widowControl w:val="0"/>
        <w:numPr>
          <w:ilvl w:val="0"/>
          <w:numId w:val="5"/>
        </w:numPr>
        <w:tabs>
          <w:tab w:val="clear" w:pos="360"/>
          <w:tab w:val="num" w:pos="0"/>
        </w:tabs>
        <w:spacing w:after="0" w:line="240" w:lineRule="auto"/>
        <w:ind w:left="0" w:firstLine="360"/>
        <w:jc w:val="both"/>
        <w:rPr>
          <w:rFonts w:ascii="Times New Roman" w:eastAsia="Times New Roman" w:hAnsi="Times New Roman" w:cs="Times New Roman"/>
          <w:sz w:val="20"/>
          <w:szCs w:val="20"/>
          <w:lang w:val="ru-RU"/>
        </w:rPr>
      </w:pPr>
      <w:r w:rsidRPr="007F1647">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намір укласти договір, то  ми зобов'язуємося:</w:t>
      </w:r>
    </w:p>
    <w:p w:rsidR="00936BA0" w:rsidRPr="007F1647" w:rsidRDefault="00936BA0" w:rsidP="007F1647">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7F1647">
        <w:rPr>
          <w:rFonts w:ascii="Times New Roman" w:eastAsia="Times New Roman" w:hAnsi="Times New Roman" w:cs="Times New Roman"/>
          <w:sz w:val="20"/>
          <w:szCs w:val="20"/>
          <w:lang w:val="ru-RU"/>
        </w:rPr>
        <w:t>- взяти на себе зобов'язання виконати всі умови, передбачені проектом договору, згідно з Додатком 3 оголошення та підписати договір у редакції Додатку 3 оголошення.</w:t>
      </w:r>
    </w:p>
    <w:p w:rsidR="00936BA0" w:rsidRPr="007F1647" w:rsidRDefault="00936BA0" w:rsidP="007F1647">
      <w:pPr>
        <w:widowControl w:val="0"/>
        <w:numPr>
          <w:ilvl w:val="0"/>
          <w:numId w:val="5"/>
        </w:numPr>
        <w:tabs>
          <w:tab w:val="clear" w:pos="360"/>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7F1647">
        <w:rPr>
          <w:rFonts w:ascii="Times New Roman" w:eastAsia="Times New Roman" w:hAnsi="Times New Roman" w:cs="Times New Roman"/>
          <w:sz w:val="20"/>
          <w:szCs w:val="20"/>
          <w:lang w:val="ru-RU"/>
        </w:rPr>
        <w:t xml:space="preserve">Ми погоджуємося дотримуватися умов цієї пропозиції протягом </w:t>
      </w:r>
      <w:r w:rsidR="008D4E0C">
        <w:rPr>
          <w:rFonts w:ascii="Times New Roman" w:eastAsia="Times New Roman" w:hAnsi="Times New Roman" w:cs="Times New Roman"/>
          <w:sz w:val="20"/>
          <w:szCs w:val="20"/>
          <w:lang w:val="ru-RU"/>
        </w:rPr>
        <w:t>120 (календарних</w:t>
      </w:r>
      <w:r w:rsidRPr="007F1647">
        <w:rPr>
          <w:rFonts w:ascii="Times New Roman" w:eastAsia="Times New Roman" w:hAnsi="Times New Roman" w:cs="Times New Roman"/>
          <w:sz w:val="20"/>
          <w:szCs w:val="20"/>
          <w:lang w:val="ru-RU"/>
        </w:rPr>
        <w:t>) днів</w:t>
      </w:r>
      <w:r w:rsidRPr="007F1647">
        <w:rPr>
          <w:rFonts w:ascii="Times New Roman" w:eastAsia="Times New Roman" w:hAnsi="Times New Roman" w:cs="Times New Roman"/>
          <w:i/>
          <w:sz w:val="20"/>
          <w:szCs w:val="20"/>
          <w:lang w:val="ru-RU"/>
        </w:rPr>
        <w:t xml:space="preserve"> </w:t>
      </w:r>
      <w:r w:rsidRPr="007F1647">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936BA0" w:rsidRPr="00936BA0" w:rsidTr="00D44685">
        <w:trPr>
          <w:trHeight w:val="23"/>
        </w:trPr>
        <w:tc>
          <w:tcPr>
            <w:tcW w:w="3718" w:type="dxa"/>
            <w:shd w:val="clear" w:color="auto" w:fill="auto"/>
          </w:tcPr>
          <w:p w:rsidR="00936BA0" w:rsidRPr="00936BA0" w:rsidRDefault="00936BA0" w:rsidP="00936BA0">
            <w:pPr>
              <w:widowControl w:val="0"/>
              <w:spacing w:after="0" w:line="240" w:lineRule="auto"/>
              <w:jc w:val="both"/>
              <w:rPr>
                <w:rFonts w:ascii="Times New Roman" w:eastAsia="Times New Roman" w:hAnsi="Times New Roman" w:cs="Times New Roman"/>
                <w:sz w:val="24"/>
                <w:szCs w:val="24"/>
                <w:u w:val="single"/>
              </w:rPr>
            </w:pPr>
            <w:r w:rsidRPr="00936BA0">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lang w:val="ru-RU"/>
              </w:rPr>
            </w:pPr>
          </w:p>
        </w:tc>
      </w:tr>
      <w:tr w:rsidR="00936BA0" w:rsidRPr="00936BA0" w:rsidTr="00D44685">
        <w:trPr>
          <w:trHeight w:val="256"/>
        </w:trPr>
        <w:tc>
          <w:tcPr>
            <w:tcW w:w="3718" w:type="dxa"/>
            <w:shd w:val="clear" w:color="auto" w:fill="auto"/>
          </w:tcPr>
          <w:p w:rsidR="00936BA0" w:rsidRPr="00D9565D" w:rsidRDefault="00936BA0" w:rsidP="00936BA0">
            <w:pPr>
              <w:widowControl w:val="0"/>
              <w:spacing w:after="0" w:line="240" w:lineRule="auto"/>
              <w:jc w:val="both"/>
              <w:rPr>
                <w:rFonts w:ascii="Times New Roman" w:eastAsia="Times New Roman" w:hAnsi="Times New Roman" w:cs="Times New Roman"/>
                <w:sz w:val="16"/>
                <w:szCs w:val="16"/>
                <w:lang w:val="ru-RU"/>
              </w:rPr>
            </w:pPr>
            <w:r w:rsidRPr="00D9565D">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rsidR="00936BA0" w:rsidRPr="00D9565D" w:rsidRDefault="00936BA0" w:rsidP="00936BA0">
            <w:pPr>
              <w:widowControl w:val="0"/>
              <w:spacing w:after="0" w:line="240" w:lineRule="auto"/>
              <w:jc w:val="both"/>
              <w:rPr>
                <w:rFonts w:ascii="Times New Roman" w:eastAsia="Times New Roman" w:hAnsi="Times New Roman" w:cs="Times New Roman"/>
                <w:sz w:val="16"/>
                <w:szCs w:val="16"/>
                <w:lang w:val="ru-RU"/>
              </w:rPr>
            </w:pPr>
            <w:r w:rsidRPr="00D9565D">
              <w:rPr>
                <w:rFonts w:ascii="Times New Roman" w:eastAsia="Times New Roman" w:hAnsi="Times New Roman" w:cs="Times New Roman"/>
                <w:sz w:val="16"/>
                <w:szCs w:val="16"/>
                <w:lang w:val="ru-RU"/>
              </w:rPr>
              <w:t>(підпис, М.П.)</w:t>
            </w:r>
          </w:p>
        </w:tc>
        <w:tc>
          <w:tcPr>
            <w:tcW w:w="1249" w:type="dxa"/>
            <w:shd w:val="clear" w:color="auto" w:fill="auto"/>
          </w:tcPr>
          <w:p w:rsidR="00936BA0" w:rsidRPr="00D9565D" w:rsidRDefault="00936BA0" w:rsidP="00936BA0">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rsidR="00936BA0" w:rsidRPr="00D9565D" w:rsidRDefault="00936BA0" w:rsidP="00936BA0">
            <w:pPr>
              <w:widowControl w:val="0"/>
              <w:spacing w:after="0" w:line="240" w:lineRule="auto"/>
              <w:jc w:val="both"/>
              <w:rPr>
                <w:rFonts w:ascii="Times New Roman" w:eastAsia="Times New Roman" w:hAnsi="Times New Roman" w:cs="Times New Roman"/>
                <w:sz w:val="16"/>
                <w:szCs w:val="16"/>
                <w:lang w:val="ru-RU"/>
              </w:rPr>
            </w:pPr>
            <w:r w:rsidRPr="00D9565D">
              <w:rPr>
                <w:rFonts w:ascii="Times New Roman" w:eastAsia="Times New Roman" w:hAnsi="Times New Roman" w:cs="Times New Roman"/>
                <w:sz w:val="16"/>
                <w:szCs w:val="16"/>
                <w:lang w:val="ru-RU"/>
              </w:rPr>
              <w:t>(ініціали та прізвище)</w:t>
            </w:r>
          </w:p>
        </w:tc>
      </w:tr>
    </w:tbl>
    <w:p w:rsidR="00936BA0" w:rsidRPr="007F1647" w:rsidRDefault="00936BA0" w:rsidP="00936BA0">
      <w:pPr>
        <w:widowControl w:val="0"/>
        <w:spacing w:after="0" w:line="240" w:lineRule="auto"/>
        <w:jc w:val="both"/>
        <w:rPr>
          <w:rFonts w:ascii="Times New Roman" w:eastAsia="Times New Roman" w:hAnsi="Times New Roman" w:cs="Times New Roman"/>
          <w:b/>
          <w:bCs/>
          <w:i/>
          <w:iCs/>
          <w:sz w:val="16"/>
          <w:szCs w:val="16"/>
          <w:lang w:val="ru-RU"/>
        </w:rPr>
      </w:pPr>
      <w:r w:rsidRPr="007F1647">
        <w:rPr>
          <w:rFonts w:ascii="Times New Roman" w:eastAsia="Times New Roman" w:hAnsi="Times New Roman" w:cs="Times New Roman"/>
          <w:b/>
          <w:bCs/>
          <w:i/>
          <w:iCs/>
          <w:sz w:val="16"/>
          <w:szCs w:val="16"/>
          <w:lang w:val="ru-RU"/>
        </w:rPr>
        <w:t xml:space="preserve">Примітка: </w:t>
      </w:r>
    </w:p>
    <w:p w:rsidR="00936BA0" w:rsidRPr="007F1647" w:rsidRDefault="00936BA0" w:rsidP="00936BA0">
      <w:pPr>
        <w:widowControl w:val="0"/>
        <w:spacing w:after="0" w:line="240" w:lineRule="auto"/>
        <w:jc w:val="both"/>
        <w:rPr>
          <w:rFonts w:ascii="Times New Roman" w:eastAsia="Times New Roman" w:hAnsi="Times New Roman" w:cs="Times New Roman"/>
          <w:i/>
          <w:iCs/>
          <w:sz w:val="16"/>
          <w:szCs w:val="16"/>
          <w:lang w:val="ru-RU"/>
        </w:rPr>
      </w:pPr>
      <w:r w:rsidRPr="007F1647">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rsidR="00936BA0" w:rsidRPr="007F1647" w:rsidRDefault="00936BA0" w:rsidP="00936BA0">
      <w:pPr>
        <w:widowControl w:val="0"/>
        <w:spacing w:after="0" w:line="240" w:lineRule="auto"/>
        <w:jc w:val="both"/>
        <w:rPr>
          <w:rFonts w:ascii="Times New Roman" w:eastAsia="Times New Roman" w:hAnsi="Times New Roman" w:cs="Times New Roman"/>
          <w:i/>
          <w:iCs/>
          <w:sz w:val="16"/>
          <w:szCs w:val="16"/>
          <w:lang w:val="ru-RU"/>
        </w:rPr>
      </w:pPr>
      <w:r w:rsidRPr="007F1647">
        <w:rPr>
          <w:rFonts w:ascii="Times New Roman" w:eastAsia="Times New Roman" w:hAnsi="Times New Roman" w:cs="Times New Roman"/>
          <w:i/>
          <w:iCs/>
          <w:sz w:val="16"/>
          <w:szCs w:val="16"/>
          <w:lang w:val="ru-RU"/>
        </w:rPr>
        <w:t xml:space="preserve">3. Посада, прізвище, ініціали, підпис уповноваженої особи Учасника, завірені печаткою. Для </w:t>
      </w:r>
      <w:r w:rsidRPr="007F1647">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7F1647">
        <w:rPr>
          <w:rFonts w:ascii="Times New Roman" w:eastAsia="Times New Roman" w:hAnsi="Times New Roman" w:cs="Times New Roman"/>
          <w:bCs/>
          <w:sz w:val="16"/>
          <w:szCs w:val="16"/>
          <w:lang w:val="ru-RU"/>
        </w:rPr>
        <w:t xml:space="preserve"> </w:t>
      </w:r>
      <w:r w:rsidRPr="007F1647">
        <w:rPr>
          <w:rFonts w:ascii="Times New Roman" w:eastAsia="Times New Roman" w:hAnsi="Times New Roman" w:cs="Times New Roman"/>
          <w:bCs/>
          <w:i/>
          <w:sz w:val="16"/>
          <w:szCs w:val="16"/>
          <w:lang w:val="ru-RU"/>
        </w:rPr>
        <w:t>згідно з чинним законодавством,</w:t>
      </w:r>
      <w:r w:rsidRPr="007F1647">
        <w:rPr>
          <w:rFonts w:ascii="Times New Roman" w:eastAsia="Times New Roman" w:hAnsi="Times New Roman" w:cs="Times New Roman"/>
          <w:i/>
          <w:iCs/>
          <w:sz w:val="16"/>
          <w:szCs w:val="16"/>
          <w:lang w:val="ru-RU"/>
        </w:rPr>
        <w:t xml:space="preserve"> вимагається лише підпис.</w:t>
      </w:r>
    </w:p>
    <w:p w:rsidR="00E31E16" w:rsidRPr="00936BA0" w:rsidRDefault="00E31E16">
      <w:pPr>
        <w:widowControl w:val="0"/>
        <w:spacing w:after="0" w:line="240" w:lineRule="auto"/>
        <w:jc w:val="both"/>
        <w:rPr>
          <w:rFonts w:ascii="Times New Roman" w:eastAsia="Times New Roman" w:hAnsi="Times New Roman" w:cs="Times New Roman"/>
          <w:sz w:val="24"/>
          <w:szCs w:val="24"/>
          <w:lang w:val="ru-RU"/>
        </w:rPr>
      </w:pPr>
    </w:p>
    <w:sectPr w:rsidR="00E31E16" w:rsidRPr="00936BA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98" w:rsidRDefault="006E7798">
      <w:pPr>
        <w:spacing w:after="0" w:line="240" w:lineRule="auto"/>
      </w:pPr>
      <w:r>
        <w:separator/>
      </w:r>
    </w:p>
  </w:endnote>
  <w:endnote w:type="continuationSeparator" w:id="0">
    <w:p w:rsidR="006E7798" w:rsidRDefault="006E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5E" w:rsidRDefault="0002185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223BD">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5E" w:rsidRDefault="000218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98" w:rsidRDefault="006E7798">
      <w:pPr>
        <w:spacing w:after="0" w:line="240" w:lineRule="auto"/>
      </w:pPr>
      <w:r>
        <w:separator/>
      </w:r>
    </w:p>
  </w:footnote>
  <w:footnote w:type="continuationSeparator" w:id="0">
    <w:p w:rsidR="006E7798" w:rsidRDefault="006E7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A32"/>
    <w:multiLevelType w:val="multilevel"/>
    <w:tmpl w:val="BD0E79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F07CDE"/>
    <w:multiLevelType w:val="multilevel"/>
    <w:tmpl w:val="3FB0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B9F6A89"/>
    <w:multiLevelType w:val="multilevel"/>
    <w:tmpl w:val="BA6066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DC7E4A"/>
    <w:multiLevelType w:val="multilevel"/>
    <w:tmpl w:val="80746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C8147D"/>
    <w:multiLevelType w:val="multilevel"/>
    <w:tmpl w:val="6BCAC0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78723C"/>
    <w:multiLevelType w:val="multilevel"/>
    <w:tmpl w:val="4D9263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F686C7F"/>
    <w:multiLevelType w:val="multilevel"/>
    <w:tmpl w:val="5B9625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EA6243"/>
    <w:multiLevelType w:val="multilevel"/>
    <w:tmpl w:val="5B9625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F22AE"/>
    <w:multiLevelType w:val="multilevel"/>
    <w:tmpl w:val="5B962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2D910C8"/>
    <w:multiLevelType w:val="multilevel"/>
    <w:tmpl w:val="1D34C1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564E3DC9"/>
    <w:multiLevelType w:val="multilevel"/>
    <w:tmpl w:val="FC04DA1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554812"/>
    <w:multiLevelType w:val="multilevel"/>
    <w:tmpl w:val="352071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CB7FC6"/>
    <w:multiLevelType w:val="multilevel"/>
    <w:tmpl w:val="31B66F2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DF0B9D"/>
    <w:multiLevelType w:val="hybridMultilevel"/>
    <w:tmpl w:val="7C38F1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9"/>
  </w:num>
  <w:num w:numId="9">
    <w:abstractNumId w:val="6"/>
  </w:num>
  <w:num w:numId="10">
    <w:abstractNumId w:val="7"/>
  </w:num>
  <w:num w:numId="11">
    <w:abstractNumId w:val="15"/>
  </w:num>
  <w:num w:numId="12">
    <w:abstractNumId w:val="0"/>
  </w:num>
  <w:num w:numId="13">
    <w:abstractNumId w:val="13"/>
  </w:num>
  <w:num w:numId="14">
    <w:abstractNumId w:val="2"/>
  </w:num>
  <w:num w:numId="15">
    <w:abstractNumId w:val="4"/>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2391D"/>
    <w:rsid w:val="0002185E"/>
    <w:rsid w:val="000552BF"/>
    <w:rsid w:val="00073AD5"/>
    <w:rsid w:val="000C2478"/>
    <w:rsid w:val="000D440A"/>
    <w:rsid w:val="000D5853"/>
    <w:rsid w:val="001367CF"/>
    <w:rsid w:val="001A3BC0"/>
    <w:rsid w:val="001B0066"/>
    <w:rsid w:val="001B1726"/>
    <w:rsid w:val="001C6DFD"/>
    <w:rsid w:val="00221C60"/>
    <w:rsid w:val="002513E3"/>
    <w:rsid w:val="00257695"/>
    <w:rsid w:val="002C1637"/>
    <w:rsid w:val="002C6A06"/>
    <w:rsid w:val="002D1739"/>
    <w:rsid w:val="002E0224"/>
    <w:rsid w:val="002F22F3"/>
    <w:rsid w:val="003223BD"/>
    <w:rsid w:val="003312D7"/>
    <w:rsid w:val="00347FE3"/>
    <w:rsid w:val="00357938"/>
    <w:rsid w:val="00384BFF"/>
    <w:rsid w:val="00385140"/>
    <w:rsid w:val="003F6D6B"/>
    <w:rsid w:val="0041659C"/>
    <w:rsid w:val="00420FF4"/>
    <w:rsid w:val="0047625B"/>
    <w:rsid w:val="004B16E6"/>
    <w:rsid w:val="004F21C1"/>
    <w:rsid w:val="0050475E"/>
    <w:rsid w:val="00576648"/>
    <w:rsid w:val="005C4895"/>
    <w:rsid w:val="005E25A6"/>
    <w:rsid w:val="0062097F"/>
    <w:rsid w:val="00630EDF"/>
    <w:rsid w:val="00631EA0"/>
    <w:rsid w:val="00656BA9"/>
    <w:rsid w:val="006A046E"/>
    <w:rsid w:val="006B5A99"/>
    <w:rsid w:val="006C2003"/>
    <w:rsid w:val="006D38C0"/>
    <w:rsid w:val="006E7798"/>
    <w:rsid w:val="00710A94"/>
    <w:rsid w:val="00737762"/>
    <w:rsid w:val="00744F89"/>
    <w:rsid w:val="007665F9"/>
    <w:rsid w:val="00795B0F"/>
    <w:rsid w:val="007C32A5"/>
    <w:rsid w:val="007C7F8F"/>
    <w:rsid w:val="007F1647"/>
    <w:rsid w:val="00812EC4"/>
    <w:rsid w:val="0082391D"/>
    <w:rsid w:val="008D4E0C"/>
    <w:rsid w:val="008E2998"/>
    <w:rsid w:val="008E49C8"/>
    <w:rsid w:val="00936BA0"/>
    <w:rsid w:val="009B54AF"/>
    <w:rsid w:val="009C5CDA"/>
    <w:rsid w:val="009E67A3"/>
    <w:rsid w:val="00A00635"/>
    <w:rsid w:val="00A56437"/>
    <w:rsid w:val="00A57846"/>
    <w:rsid w:val="00A87DCD"/>
    <w:rsid w:val="00A9397C"/>
    <w:rsid w:val="00AB6074"/>
    <w:rsid w:val="00B21006"/>
    <w:rsid w:val="00B55531"/>
    <w:rsid w:val="00B85FE1"/>
    <w:rsid w:val="00BB69A8"/>
    <w:rsid w:val="00BC0D79"/>
    <w:rsid w:val="00BF18D7"/>
    <w:rsid w:val="00BF7B24"/>
    <w:rsid w:val="00C70791"/>
    <w:rsid w:val="00C73878"/>
    <w:rsid w:val="00C80B3D"/>
    <w:rsid w:val="00C82958"/>
    <w:rsid w:val="00C92222"/>
    <w:rsid w:val="00CE30FB"/>
    <w:rsid w:val="00D00CCC"/>
    <w:rsid w:val="00D2060C"/>
    <w:rsid w:val="00D44685"/>
    <w:rsid w:val="00D91D56"/>
    <w:rsid w:val="00D9565D"/>
    <w:rsid w:val="00D95BB4"/>
    <w:rsid w:val="00DA72C4"/>
    <w:rsid w:val="00DC080D"/>
    <w:rsid w:val="00DD3D1A"/>
    <w:rsid w:val="00DF19F3"/>
    <w:rsid w:val="00E31E16"/>
    <w:rsid w:val="00E47EF1"/>
    <w:rsid w:val="00E6119C"/>
    <w:rsid w:val="00EB3F5C"/>
    <w:rsid w:val="00EB538A"/>
    <w:rsid w:val="00EC5116"/>
    <w:rsid w:val="00EC6009"/>
    <w:rsid w:val="00EE39E4"/>
    <w:rsid w:val="00F05DD8"/>
    <w:rsid w:val="00F51C60"/>
    <w:rsid w:val="00F71E56"/>
    <w:rsid w:val="00F803CB"/>
    <w:rsid w:val="00FA28AB"/>
    <w:rsid w:val="00FA64AE"/>
    <w:rsid w:val="00FD6C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e">
    <w:name w:val="page number"/>
    <w:basedOn w:val="a0"/>
    <w:rsid w:val="002C6A06"/>
  </w:style>
  <w:style w:type="paragraph" w:customStyle="1" w:styleId="10">
    <w:name w:val="Абзац списка1"/>
    <w:basedOn w:val="a"/>
    <w:rsid w:val="002C6A06"/>
    <w:pPr>
      <w:spacing w:after="200" w:line="276" w:lineRule="auto"/>
      <w:ind w:left="720"/>
      <w:contextualSpacing/>
    </w:pPr>
    <w:rPr>
      <w:rFonts w:ascii="Times New Roman" w:eastAsia="Times New Roman" w:hAnsi="Times New Roman" w:cs="Times New Roman"/>
      <w:lang w:eastAsia="en-US"/>
    </w:rPr>
  </w:style>
  <w:style w:type="table" w:customStyle="1" w:styleId="11">
    <w:name w:val="Сетка таблицы1"/>
    <w:basedOn w:val="a1"/>
    <w:next w:val="a4"/>
    <w:uiPriority w:val="59"/>
    <w:rsid w:val="005C4895"/>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e">
    <w:name w:val="page number"/>
    <w:basedOn w:val="a0"/>
    <w:rsid w:val="002C6A06"/>
  </w:style>
  <w:style w:type="paragraph" w:customStyle="1" w:styleId="10">
    <w:name w:val="Абзац списка1"/>
    <w:basedOn w:val="a"/>
    <w:rsid w:val="002C6A06"/>
    <w:pPr>
      <w:spacing w:after="200" w:line="276" w:lineRule="auto"/>
      <w:ind w:left="720"/>
      <w:contextualSpacing/>
    </w:pPr>
    <w:rPr>
      <w:rFonts w:ascii="Times New Roman" w:eastAsia="Times New Roman" w:hAnsi="Times New Roman" w:cs="Times New Roman"/>
      <w:lang w:eastAsia="en-US"/>
    </w:rPr>
  </w:style>
  <w:style w:type="table" w:customStyle="1" w:styleId="11">
    <w:name w:val="Сетка таблицы1"/>
    <w:basedOn w:val="a1"/>
    <w:next w:val="a4"/>
    <w:uiPriority w:val="59"/>
    <w:rsid w:val="005C4895"/>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69169">
      <w:bodyDiv w:val="1"/>
      <w:marLeft w:val="0"/>
      <w:marRight w:val="0"/>
      <w:marTop w:val="0"/>
      <w:marBottom w:val="0"/>
      <w:divBdr>
        <w:top w:val="none" w:sz="0" w:space="0" w:color="auto"/>
        <w:left w:val="none" w:sz="0" w:space="0" w:color="auto"/>
        <w:bottom w:val="none" w:sz="0" w:space="0" w:color="auto"/>
        <w:right w:val="none" w:sz="0" w:space="0" w:color="auto"/>
      </w:divBdr>
    </w:div>
    <w:div w:id="1016081410">
      <w:bodyDiv w:val="1"/>
      <w:marLeft w:val="0"/>
      <w:marRight w:val="0"/>
      <w:marTop w:val="0"/>
      <w:marBottom w:val="0"/>
      <w:divBdr>
        <w:top w:val="none" w:sz="0" w:space="0" w:color="auto"/>
        <w:left w:val="none" w:sz="0" w:space="0" w:color="auto"/>
        <w:bottom w:val="none" w:sz="0" w:space="0" w:color="auto"/>
        <w:right w:val="none" w:sz="0" w:space="0" w:color="auto"/>
      </w:divBdr>
      <w:divsChild>
        <w:div w:id="1981689868">
          <w:marLeft w:val="0"/>
          <w:marRight w:val="0"/>
          <w:marTop w:val="0"/>
          <w:marBottom w:val="0"/>
          <w:divBdr>
            <w:top w:val="none" w:sz="0" w:space="0" w:color="auto"/>
            <w:left w:val="none" w:sz="0" w:space="0" w:color="auto"/>
            <w:bottom w:val="none" w:sz="0" w:space="0" w:color="auto"/>
            <w:right w:val="none" w:sz="0" w:space="0" w:color="auto"/>
          </w:divBdr>
          <w:divsChild>
            <w:div w:id="84881548">
              <w:marLeft w:val="0"/>
              <w:marRight w:val="0"/>
              <w:marTop w:val="0"/>
              <w:marBottom w:val="0"/>
              <w:divBdr>
                <w:top w:val="none" w:sz="0" w:space="0" w:color="auto"/>
                <w:left w:val="none" w:sz="0" w:space="0" w:color="auto"/>
                <w:bottom w:val="none" w:sz="0" w:space="0" w:color="auto"/>
                <w:right w:val="none" w:sz="0" w:space="0" w:color="auto"/>
              </w:divBdr>
              <w:divsChild>
                <w:div w:id="12444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64315">
      <w:bodyDiv w:val="1"/>
      <w:marLeft w:val="0"/>
      <w:marRight w:val="0"/>
      <w:marTop w:val="0"/>
      <w:marBottom w:val="0"/>
      <w:divBdr>
        <w:top w:val="none" w:sz="0" w:space="0" w:color="auto"/>
        <w:left w:val="none" w:sz="0" w:space="0" w:color="auto"/>
        <w:bottom w:val="none" w:sz="0" w:space="0" w:color="auto"/>
        <w:right w:val="none" w:sz="0" w:space="0" w:color="auto"/>
      </w:divBdr>
      <w:divsChild>
        <w:div w:id="301080358">
          <w:marLeft w:val="0"/>
          <w:marRight w:val="0"/>
          <w:marTop w:val="0"/>
          <w:marBottom w:val="0"/>
          <w:divBdr>
            <w:top w:val="none" w:sz="0" w:space="0" w:color="auto"/>
            <w:left w:val="none" w:sz="0" w:space="0" w:color="auto"/>
            <w:bottom w:val="none" w:sz="0" w:space="0" w:color="auto"/>
            <w:right w:val="none" w:sz="0" w:space="0" w:color="auto"/>
          </w:divBdr>
          <w:divsChild>
            <w:div w:id="809135933">
              <w:marLeft w:val="0"/>
              <w:marRight w:val="0"/>
              <w:marTop w:val="0"/>
              <w:marBottom w:val="0"/>
              <w:divBdr>
                <w:top w:val="none" w:sz="0" w:space="0" w:color="auto"/>
                <w:left w:val="none" w:sz="0" w:space="0" w:color="auto"/>
                <w:bottom w:val="none" w:sz="0" w:space="0" w:color="auto"/>
                <w:right w:val="none" w:sz="0" w:space="0" w:color="auto"/>
              </w:divBdr>
              <w:divsChild>
                <w:div w:id="5868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66329</Words>
  <Characters>37808</Characters>
  <Application>Microsoft Office Word</Application>
  <DocSecurity>0</DocSecurity>
  <Lines>315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cp:revision>
  <dcterms:created xsi:type="dcterms:W3CDTF">2023-03-08T13:56:00Z</dcterms:created>
  <dcterms:modified xsi:type="dcterms:W3CDTF">2023-03-08T13:58:00Z</dcterms:modified>
</cp:coreProperties>
</file>