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05C" w:rsidRPr="00AC5251" w:rsidRDefault="0099005C" w:rsidP="0099005C">
      <w:pPr>
        <w:spacing w:after="0" w:line="273"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 xml:space="preserve">Додаток </w:t>
      </w:r>
      <w:r>
        <w:rPr>
          <w:rFonts w:ascii="Times New Roman" w:eastAsia="Times New Roman" w:hAnsi="Times New Roman"/>
          <w:b/>
          <w:sz w:val="24"/>
          <w:szCs w:val="24"/>
          <w:lang w:val="uk-UA"/>
        </w:rPr>
        <w:t>3</w:t>
      </w:r>
      <w:r w:rsidRPr="00AC5251">
        <w:rPr>
          <w:rFonts w:ascii="Times New Roman" w:eastAsia="Times New Roman" w:hAnsi="Times New Roman"/>
          <w:b/>
          <w:sz w:val="24"/>
          <w:szCs w:val="24"/>
          <w:lang w:val="uk-UA"/>
        </w:rPr>
        <w:t xml:space="preserve"> до тендерної документації </w:t>
      </w:r>
    </w:p>
    <w:p w:rsidR="0099005C" w:rsidRPr="00AC5251" w:rsidRDefault="0099005C" w:rsidP="0099005C">
      <w:pPr>
        <w:spacing w:after="0" w:line="240" w:lineRule="auto"/>
        <w:jc w:val="right"/>
        <w:rPr>
          <w:rFonts w:ascii="Times New Roman" w:eastAsia="Times New Roman" w:hAnsi="Times New Roman"/>
          <w:b/>
          <w:sz w:val="24"/>
          <w:szCs w:val="24"/>
          <w:lang w:val="uk-UA"/>
        </w:rPr>
      </w:pPr>
      <w:r w:rsidRPr="00AC5251">
        <w:rPr>
          <w:rFonts w:ascii="Times New Roman" w:eastAsia="Times New Roman" w:hAnsi="Times New Roman"/>
          <w:b/>
          <w:sz w:val="24"/>
          <w:szCs w:val="24"/>
          <w:lang w:val="uk-UA"/>
        </w:rPr>
        <w:t>(Проект договору про закупівлю та порядок змін його умов)</w:t>
      </w:r>
    </w:p>
    <w:p w:rsidR="0099005C" w:rsidRPr="00AC5251" w:rsidRDefault="0099005C" w:rsidP="0099005C">
      <w:pPr>
        <w:pBdr>
          <w:top w:val="none" w:sz="4" w:space="0" w:color="000000"/>
          <w:left w:val="none" w:sz="4" w:space="0" w:color="000000"/>
          <w:bottom w:val="none" w:sz="4" w:space="0" w:color="000000"/>
          <w:right w:val="none" w:sz="4" w:space="0" w:color="000000"/>
          <w:between w:val="none" w:sz="4" w:space="0" w:color="000000"/>
        </w:pBdr>
        <w:spacing w:after="0" w:line="240" w:lineRule="auto"/>
        <w:jc w:val="right"/>
        <w:rPr>
          <w:rFonts w:ascii="Times New Roman" w:hAnsi="Times New Roman"/>
          <w:b/>
          <w:sz w:val="24"/>
          <w:szCs w:val="24"/>
          <w:lang w:val="uk-UA" w:bidi="en-US"/>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ДОГОВІР ПРО ЗАКУПІВЛЮ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 xml:space="preserve">№ _____ </w:t>
      </w:r>
    </w:p>
    <w:p w:rsidR="0099005C" w:rsidRPr="00AC5251"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2E0CAA" w:rsidP="0099005C">
      <w:pPr>
        <w:spacing w:after="0" w:line="240" w:lineRule="auto"/>
        <w:ind w:firstLine="708"/>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_________</w:t>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Pr>
          <w:rFonts w:ascii="Times New Roman" w:eastAsia="Arial" w:hAnsi="Times New Roman"/>
          <w:sz w:val="24"/>
          <w:szCs w:val="24"/>
          <w:lang w:val="uk-UA" w:eastAsia="ru-RU"/>
        </w:rPr>
        <w:tab/>
      </w:r>
      <w:r w:rsidR="0099005C" w:rsidRPr="00AC5251">
        <w:rPr>
          <w:rFonts w:ascii="Times New Roman" w:eastAsia="Arial" w:hAnsi="Times New Roman"/>
          <w:sz w:val="24"/>
          <w:szCs w:val="24"/>
          <w:lang w:val="uk-UA" w:eastAsia="ru-RU"/>
        </w:rPr>
        <w:t xml:space="preserve">  «____»  ___________ 2022 р.</w:t>
      </w:r>
    </w:p>
    <w:p w:rsidR="0099005C" w:rsidRPr="00AC5251" w:rsidRDefault="0099005C" w:rsidP="0099005C">
      <w:pPr>
        <w:spacing w:after="0" w:line="240" w:lineRule="auto"/>
        <w:jc w:val="center"/>
        <w:rPr>
          <w:rFonts w:ascii="Times New Roman" w:eastAsia="Arial" w:hAnsi="Times New Roman"/>
          <w:sz w:val="24"/>
          <w:szCs w:val="24"/>
          <w:lang w:val="uk-UA" w:eastAsia="ru-RU"/>
        </w:rPr>
      </w:pP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proofErr w:type="spellStart"/>
      <w:r>
        <w:rPr>
          <w:rFonts w:ascii="Times New Roman" w:hAnsi="Times New Roman"/>
          <w:b/>
          <w:sz w:val="24"/>
          <w:szCs w:val="24"/>
          <w:lang w:val="uk-UA"/>
        </w:rPr>
        <w:t>Липоводолинська</w:t>
      </w:r>
      <w:proofErr w:type="spellEnd"/>
      <w:r>
        <w:rPr>
          <w:rFonts w:ascii="Times New Roman" w:hAnsi="Times New Roman"/>
          <w:b/>
          <w:sz w:val="24"/>
          <w:szCs w:val="24"/>
          <w:lang w:val="uk-UA"/>
        </w:rPr>
        <w:t xml:space="preserve"> селищна рада в особі селищного голови </w:t>
      </w:r>
      <w:proofErr w:type="spellStart"/>
      <w:r>
        <w:rPr>
          <w:rFonts w:ascii="Times New Roman" w:hAnsi="Times New Roman"/>
          <w:b/>
          <w:sz w:val="24"/>
          <w:szCs w:val="24"/>
          <w:lang w:val="uk-UA"/>
        </w:rPr>
        <w:t>Штанько</w:t>
      </w:r>
      <w:proofErr w:type="spellEnd"/>
      <w:r>
        <w:rPr>
          <w:rFonts w:ascii="Times New Roman" w:hAnsi="Times New Roman"/>
          <w:b/>
          <w:sz w:val="24"/>
          <w:szCs w:val="24"/>
          <w:lang w:val="uk-UA"/>
        </w:rPr>
        <w:t xml:space="preserve"> Володимира Олексійовича </w:t>
      </w:r>
      <w:r w:rsidRPr="00AC5251">
        <w:rPr>
          <w:rFonts w:ascii="Times New Roman" w:hAnsi="Times New Roman"/>
          <w:sz w:val="24"/>
          <w:szCs w:val="24"/>
          <w:lang w:val="uk-UA"/>
        </w:rPr>
        <w:t xml:space="preserve">, що діє на підставі </w:t>
      </w:r>
      <w:r>
        <w:rPr>
          <w:rFonts w:ascii="Times New Roman" w:eastAsia="Arial" w:hAnsi="Times New Roman"/>
          <w:sz w:val="24"/>
          <w:szCs w:val="24"/>
          <w:lang w:val="uk-UA" w:eastAsia="ru-RU"/>
        </w:rPr>
        <w:t>Закону України « Про місцеве самоврядування в Україні »</w:t>
      </w:r>
      <w:r w:rsidRPr="00AC5251">
        <w:rPr>
          <w:rFonts w:ascii="Times New Roman" w:eastAsia="Arial" w:hAnsi="Times New Roman"/>
          <w:sz w:val="24"/>
          <w:szCs w:val="24"/>
          <w:lang w:val="uk-UA" w:eastAsia="ru-RU"/>
        </w:rPr>
        <w:t xml:space="preserve">, у подальшому – Замовник (або Покупець), з однієї сторони, та </w:t>
      </w:r>
    </w:p>
    <w:p w:rsidR="0099005C" w:rsidRPr="00AC5251" w:rsidRDefault="0099005C" w:rsidP="0099005C">
      <w:pPr>
        <w:spacing w:after="0" w:line="240" w:lineRule="auto"/>
        <w:ind w:firstLine="708"/>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xml:space="preserve">_______________________ в особі ______________, який діє на підставі _________________, в подальшому Постачальник (або Продавець) з другої сторони, а разом Сторони, </w:t>
      </w:r>
      <w:r w:rsidRPr="00AC5251">
        <w:rPr>
          <w:rFonts w:ascii="Times New Roman" w:hAnsi="Times New Roman"/>
          <w:sz w:val="24"/>
          <w:szCs w:val="24"/>
          <w:lang w:val="uk-UA" w:eastAsia="ru-RU"/>
        </w:rPr>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уклали</w:t>
      </w:r>
      <w:r w:rsidRPr="00AC5251">
        <w:rPr>
          <w:rFonts w:ascii="Times New Roman" w:eastAsia="Arial" w:hAnsi="Times New Roman"/>
          <w:sz w:val="24"/>
          <w:szCs w:val="24"/>
          <w:lang w:val="uk-UA" w:eastAsia="ru-RU"/>
        </w:rPr>
        <w:t xml:space="preserve"> цей Договір про закупівлю (далі – Договір) про наступне:</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1. ПРЕДМЕТ ДОГОВОРУ</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 xml:space="preserve">1.1. В порядку та на умовах, визначених у цьому Договорі, Постачальник зобов'язується у 2022 році передати у власність Замовника </w:t>
      </w:r>
      <w:r w:rsidRPr="00A13D13">
        <w:rPr>
          <w:rFonts w:ascii="Times New Roman" w:eastAsia="Arial" w:hAnsi="Times New Roman"/>
          <w:sz w:val="24"/>
          <w:szCs w:val="24"/>
          <w:lang w:val="uk-UA" w:eastAsia="ru-RU"/>
        </w:rPr>
        <w:t>Товар:</w:t>
      </w:r>
      <w:r>
        <w:rPr>
          <w:rFonts w:ascii="Times New Roman" w:eastAsia="Arial" w:hAnsi="Times New Roman"/>
          <w:sz w:val="24"/>
          <w:szCs w:val="24"/>
          <w:lang w:val="uk-UA" w:eastAsia="ru-RU"/>
        </w:rPr>
        <w:t xml:space="preserve"> </w:t>
      </w:r>
      <w:r w:rsidR="00633D45">
        <w:rPr>
          <w:rFonts w:ascii="Times New Roman" w:eastAsia="Arial" w:hAnsi="Times New Roman"/>
          <w:b/>
          <w:sz w:val="24"/>
          <w:szCs w:val="24"/>
          <w:lang w:val="uk-UA" w:eastAsia="ru-RU"/>
        </w:rPr>
        <w:t>Джерела</w:t>
      </w:r>
      <w:r w:rsidRPr="0099005C">
        <w:rPr>
          <w:rFonts w:ascii="Times New Roman" w:eastAsia="Arial" w:hAnsi="Times New Roman"/>
          <w:b/>
          <w:sz w:val="24"/>
          <w:szCs w:val="24"/>
          <w:lang w:val="uk-UA" w:eastAsia="ru-RU"/>
        </w:rPr>
        <w:t xml:space="preserve"> резервного живлення</w:t>
      </w:r>
      <w:r>
        <w:rPr>
          <w:rFonts w:ascii="Times New Roman" w:eastAsia="Arial" w:hAnsi="Times New Roman"/>
          <w:sz w:val="24"/>
          <w:szCs w:val="24"/>
          <w:lang w:val="uk-UA" w:eastAsia="ru-RU"/>
        </w:rPr>
        <w:t xml:space="preserve">: </w:t>
      </w:r>
      <w:r w:rsidRPr="00A13D13">
        <w:rPr>
          <w:rFonts w:ascii="Times New Roman" w:eastAsia="Arial" w:hAnsi="Times New Roman"/>
          <w:sz w:val="24"/>
          <w:szCs w:val="24"/>
          <w:lang w:val="uk-UA" w:eastAsia="ru-RU"/>
        </w:rPr>
        <w:t xml:space="preserve"> </w:t>
      </w:r>
      <w:r w:rsidRPr="00A13D13">
        <w:rPr>
          <w:rFonts w:ascii="Times New Roman" w:hAnsi="Times New Roman"/>
          <w:b/>
          <w:sz w:val="24"/>
          <w:szCs w:val="24"/>
          <w:lang w:val="uk-UA"/>
        </w:rPr>
        <w:t>«</w:t>
      </w:r>
      <w:r w:rsidR="005B0BAE">
        <w:rPr>
          <w:rFonts w:ascii="Times New Roman" w:hAnsi="Times New Roman"/>
          <w:b/>
          <w:sz w:val="24"/>
          <w:szCs w:val="24"/>
          <w:lang w:val="uk-UA"/>
        </w:rPr>
        <w:t>Генератор</w:t>
      </w:r>
      <w:r w:rsidR="00633D45">
        <w:rPr>
          <w:rFonts w:ascii="Times New Roman" w:hAnsi="Times New Roman"/>
          <w:b/>
          <w:sz w:val="24"/>
          <w:szCs w:val="24"/>
          <w:lang w:val="uk-UA"/>
        </w:rPr>
        <w:t>и бензинові</w:t>
      </w:r>
      <w:r w:rsidR="002E0CAA">
        <w:rPr>
          <w:rFonts w:ascii="Times New Roman" w:hAnsi="Times New Roman"/>
          <w:b/>
          <w:sz w:val="24"/>
          <w:szCs w:val="24"/>
          <w:lang w:val="uk-UA"/>
        </w:rPr>
        <w:t xml:space="preserve">________________ ( </w:t>
      </w:r>
      <w:r w:rsidR="002E0CAA" w:rsidRPr="002E0CAA">
        <w:rPr>
          <w:rFonts w:ascii="Times New Roman" w:hAnsi="Times New Roman"/>
          <w:i/>
          <w:sz w:val="24"/>
          <w:szCs w:val="24"/>
          <w:lang w:val="uk-UA"/>
        </w:rPr>
        <w:t>вказується марка генератора</w:t>
      </w:r>
      <w:r w:rsidR="002E0CAA">
        <w:rPr>
          <w:rFonts w:ascii="Times New Roman" w:hAnsi="Times New Roman"/>
          <w:b/>
          <w:sz w:val="24"/>
          <w:szCs w:val="24"/>
          <w:lang w:val="uk-UA"/>
        </w:rPr>
        <w:t xml:space="preserve"> )</w:t>
      </w:r>
      <w:r w:rsidR="006B77F8">
        <w:rPr>
          <w:rFonts w:ascii="Times New Roman" w:hAnsi="Times New Roman"/>
          <w:b/>
          <w:sz w:val="24"/>
          <w:szCs w:val="24"/>
          <w:lang w:val="uk-UA"/>
        </w:rPr>
        <w:t xml:space="preserve"> </w:t>
      </w:r>
      <w:r w:rsidR="002E0CAA">
        <w:rPr>
          <w:rFonts w:ascii="Times New Roman" w:hAnsi="Times New Roman"/>
          <w:b/>
          <w:sz w:val="24"/>
          <w:szCs w:val="24"/>
          <w:lang w:val="uk-UA"/>
        </w:rPr>
        <w:t xml:space="preserve"> </w:t>
      </w:r>
      <w:r>
        <w:rPr>
          <w:rFonts w:ascii="Times New Roman" w:hAnsi="Times New Roman"/>
          <w:b/>
          <w:sz w:val="24"/>
          <w:szCs w:val="24"/>
          <w:lang w:val="uk-UA"/>
        </w:rPr>
        <w:t>»</w:t>
      </w:r>
      <w:r w:rsidRPr="00A13D13">
        <w:rPr>
          <w:rFonts w:ascii="Times New Roman" w:hAnsi="Times New Roman"/>
          <w:b/>
          <w:sz w:val="24"/>
          <w:szCs w:val="24"/>
          <w:lang w:val="uk-UA"/>
        </w:rPr>
        <w:t xml:space="preserve"> (Код згідно </w:t>
      </w:r>
      <w:bookmarkStart w:id="0" w:name="_GoBack"/>
      <w:bookmarkEnd w:id="0"/>
      <w:r w:rsidRPr="00A13D13">
        <w:rPr>
          <w:rFonts w:ascii="Times New Roman" w:hAnsi="Times New Roman"/>
          <w:b/>
          <w:sz w:val="24"/>
          <w:szCs w:val="24"/>
          <w:lang w:val="uk-UA"/>
        </w:rPr>
        <w:t>ДК 021:2015 «Єдиний закупівельний словник» - 31120000-3 — Генератори)</w:t>
      </w:r>
      <w:r w:rsidRPr="00A13D13">
        <w:rPr>
          <w:rFonts w:ascii="Times New Roman" w:eastAsia="Times New Roman" w:hAnsi="Times New Roman"/>
          <w:b/>
          <w:sz w:val="24"/>
          <w:szCs w:val="24"/>
          <w:lang w:val="uk-UA" w:eastAsia="ru-RU"/>
        </w:rPr>
        <w:t xml:space="preserve"> </w:t>
      </w:r>
      <w:r w:rsidRPr="00A13D13">
        <w:rPr>
          <w:rFonts w:ascii="Times New Roman" w:eastAsia="Arial" w:hAnsi="Times New Roman"/>
          <w:sz w:val="24"/>
          <w:szCs w:val="24"/>
          <w:lang w:val="uk-UA" w:eastAsia="ru-RU"/>
        </w:rPr>
        <w:t>в кількості</w:t>
      </w:r>
      <w:r w:rsidRPr="00B451D6">
        <w:rPr>
          <w:rFonts w:ascii="Times New Roman" w:eastAsia="Arial" w:hAnsi="Times New Roman"/>
          <w:sz w:val="24"/>
          <w:szCs w:val="24"/>
          <w:lang w:val="uk-UA" w:eastAsia="ru-RU"/>
        </w:rPr>
        <w:t xml:space="preserve"> та за ціною, яка вказана в специфікації - Додаток 1 до цього Договору, який є його невід'ємною частиною, а Замовник зобов’язується прийняти та оплатити такий Товар.</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1.2. Постачальник гарантує, що Товар, який є предметом Договору належить йому на праві власності,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99005C" w:rsidRPr="00B451D6" w:rsidRDefault="0099005C" w:rsidP="0099005C">
      <w:pPr>
        <w:widowControl w:val="0"/>
        <w:shd w:val="clear" w:color="auto" w:fill="FFFFFF"/>
        <w:tabs>
          <w:tab w:val="left" w:pos="0"/>
          <w:tab w:val="left" w:pos="284"/>
          <w:tab w:val="left" w:pos="851"/>
        </w:tabs>
        <w:suppressAutoHyphens/>
        <w:autoSpaceDE w:val="0"/>
        <w:autoSpaceDN w:val="0"/>
        <w:adjustRightInd w:val="0"/>
        <w:spacing w:after="0" w:line="240" w:lineRule="auto"/>
        <w:jc w:val="both"/>
        <w:rPr>
          <w:rFonts w:ascii="Times New Roman" w:eastAsia="Times New Roman" w:hAnsi="Times New Roman"/>
          <w:b/>
          <w:sz w:val="24"/>
          <w:szCs w:val="24"/>
          <w:lang w:val="uk-UA" w:eastAsia="ru-RU"/>
        </w:rPr>
      </w:pPr>
      <w:r w:rsidRPr="00B451D6">
        <w:rPr>
          <w:rFonts w:ascii="Times New Roman" w:eastAsia="Arial" w:hAnsi="Times New Roman"/>
          <w:sz w:val="24"/>
          <w:szCs w:val="24"/>
          <w:lang w:val="uk-UA" w:eastAsia="ru-RU"/>
        </w:rPr>
        <w:t>1.3. Обсяги закупівлі Товару можуть бути зменшені залежно від реального фінансування видатків Замовника.</w:t>
      </w:r>
    </w:p>
    <w:p w:rsidR="0099005C" w:rsidRPr="000E693B" w:rsidRDefault="0099005C" w:rsidP="0099005C">
      <w:pPr>
        <w:spacing w:after="0" w:line="240" w:lineRule="auto"/>
        <w:jc w:val="both"/>
        <w:rPr>
          <w:rFonts w:ascii="Times New Roman" w:hAnsi="Times New Roman"/>
          <w:sz w:val="24"/>
          <w:szCs w:val="24"/>
          <w:lang w:val="uk-UA"/>
        </w:rPr>
      </w:pPr>
      <w:r w:rsidRPr="000E693B">
        <w:rPr>
          <w:rFonts w:ascii="Times New Roman" w:eastAsia="Times New Roman" w:hAnsi="Times New Roman"/>
          <w:bCs/>
          <w:color w:val="000000"/>
          <w:sz w:val="24"/>
          <w:szCs w:val="24"/>
          <w:lang w:val="uk-UA" w:eastAsia="ru-RU"/>
        </w:rPr>
        <w:t>1.4.</w:t>
      </w:r>
      <w:r w:rsidRPr="000E693B">
        <w:rPr>
          <w:rFonts w:ascii="Times New Roman" w:eastAsia="Times New Roman" w:hAnsi="Times New Roman"/>
          <w:b/>
          <w:bCs/>
          <w:color w:val="000000"/>
          <w:sz w:val="24"/>
          <w:szCs w:val="24"/>
          <w:lang w:val="uk-UA" w:eastAsia="ru-RU"/>
        </w:rPr>
        <w:t xml:space="preserve"> </w:t>
      </w:r>
      <w:r w:rsidRPr="000E693B">
        <w:rPr>
          <w:rFonts w:ascii="Times New Roman" w:eastAsia="Times New Roman" w:hAnsi="Times New Roman"/>
          <w:color w:val="000000"/>
          <w:sz w:val="24"/>
          <w:szCs w:val="24"/>
          <w:lang w:val="uk-UA" w:eastAsia="ru-RU"/>
        </w:rPr>
        <w:t xml:space="preserve">Місце поставки товару: </w:t>
      </w:r>
      <w:r w:rsidRPr="0099005C">
        <w:rPr>
          <w:rFonts w:ascii="Times New Roman" w:eastAsia="Times New Roman" w:hAnsi="Times New Roman"/>
          <w:b/>
          <w:color w:val="000000"/>
          <w:sz w:val="24"/>
          <w:szCs w:val="24"/>
          <w:lang w:val="uk-UA" w:eastAsia="ru-RU"/>
        </w:rPr>
        <w:t xml:space="preserve">42500, </w:t>
      </w:r>
      <w:r w:rsidRPr="0099005C">
        <w:rPr>
          <w:rFonts w:ascii="Times New Roman" w:hAnsi="Times New Roman"/>
          <w:b/>
          <w:sz w:val="24"/>
          <w:szCs w:val="24"/>
          <w:lang w:val="uk-UA"/>
        </w:rPr>
        <w:t xml:space="preserve">Україна, Сумська область, Роменський район, </w:t>
      </w:r>
      <w:proofErr w:type="spellStart"/>
      <w:r w:rsidRPr="0099005C">
        <w:rPr>
          <w:rFonts w:ascii="Times New Roman" w:hAnsi="Times New Roman"/>
          <w:b/>
          <w:sz w:val="24"/>
          <w:szCs w:val="24"/>
          <w:lang w:val="uk-UA"/>
        </w:rPr>
        <w:t>смт</w:t>
      </w:r>
      <w:proofErr w:type="spellEnd"/>
      <w:r w:rsidRPr="0099005C">
        <w:rPr>
          <w:rFonts w:ascii="Times New Roman" w:hAnsi="Times New Roman"/>
          <w:b/>
          <w:sz w:val="24"/>
          <w:szCs w:val="24"/>
          <w:lang w:val="uk-UA"/>
        </w:rPr>
        <w:t>. Липова Долина, вул.. Полтавська,32</w:t>
      </w:r>
      <w:r>
        <w:rPr>
          <w:rFonts w:ascii="Times New Roman" w:hAnsi="Times New Roman"/>
          <w:b/>
          <w:sz w:val="24"/>
          <w:szCs w:val="24"/>
          <w:lang w:val="uk-UA"/>
        </w:rPr>
        <w:t xml:space="preserve">. </w:t>
      </w:r>
      <w:r>
        <w:rPr>
          <w:rFonts w:ascii="Times New Roman" w:hAnsi="Times New Roman"/>
          <w:sz w:val="24"/>
          <w:szCs w:val="24"/>
          <w:lang w:val="uk-UA"/>
        </w:rPr>
        <w:t xml:space="preserve">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lang w:val="uk-UA" w:eastAsia="ru-RU"/>
        </w:rPr>
        <w:t xml:space="preserve">1.5. </w:t>
      </w:r>
      <w:r w:rsidRPr="00B451D6">
        <w:rPr>
          <w:rFonts w:ascii="Times New Roman" w:eastAsia="Times New Roman" w:hAnsi="Times New Roman"/>
          <w:color w:val="000000"/>
          <w:sz w:val="24"/>
          <w:szCs w:val="24"/>
          <w:lang w:val="uk-UA" w:eastAsia="ru-RU"/>
        </w:rPr>
        <w:t>Усі витрати, пов'язані із транспортуванням Товару за місцем поставки несе Постачальник. Передача Товару здійснюється на підставі видаткової накладної, яка видається Постачальником та згідно комплектації Товару відповідно до Специфікації, при чому Замовник перевіряє зовнішній технічний стан та комплектність Товару в момент його прийняття.</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1.6. Моментом здійснення поставки є момент підписання представниками сторін видаткової накладної на Товар. </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 xml:space="preserve">1.7. Термін поставки Товару: з моменту укладення </w:t>
      </w:r>
      <w:r w:rsidRPr="00854712">
        <w:rPr>
          <w:rFonts w:ascii="Times New Roman" w:eastAsia="Times New Roman" w:hAnsi="Times New Roman"/>
          <w:color w:val="000000"/>
          <w:sz w:val="24"/>
          <w:szCs w:val="24"/>
          <w:lang w:val="uk-UA" w:eastAsia="ru-RU"/>
        </w:rPr>
        <w:t xml:space="preserve">договору </w:t>
      </w:r>
      <w:r w:rsidRPr="00854712">
        <w:rPr>
          <w:rFonts w:ascii="Times New Roman" w:eastAsia="Times New Roman" w:hAnsi="Times New Roman"/>
          <w:b/>
          <w:bCs/>
          <w:color w:val="000000"/>
          <w:sz w:val="24"/>
          <w:szCs w:val="24"/>
          <w:lang w:val="uk-UA" w:eastAsia="ru-RU"/>
        </w:rPr>
        <w:t>до 23.12.2022 року.</w:t>
      </w:r>
    </w:p>
    <w:p w:rsidR="0099005C" w:rsidRPr="00B451D6" w:rsidRDefault="0099005C" w:rsidP="0099005C">
      <w:pPr>
        <w:spacing w:after="0" w:line="240" w:lineRule="auto"/>
        <w:jc w:val="both"/>
        <w:rPr>
          <w:lang w:val="uk-UA"/>
        </w:rPr>
      </w:pPr>
      <w:r w:rsidRPr="00B451D6">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8</w:t>
      </w:r>
      <w:r w:rsidRPr="00B451D6">
        <w:rPr>
          <w:rFonts w:ascii="Times New Roman" w:eastAsia="Times New Roman" w:hAnsi="Times New Roman"/>
          <w:color w:val="000000"/>
          <w:sz w:val="24"/>
          <w:szCs w:val="24"/>
          <w:lang w:val="uk-UA" w:eastAsia="ru-RU"/>
        </w:rPr>
        <w:t>. Послуги, які обов’язково надає Постачальник та включає в ціну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доставка товару за адресою Замовника;</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здійснення вантажно-розвантажувальних послуг при поставці товару;</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введення в експлуатацію;</w:t>
      </w:r>
    </w:p>
    <w:p w:rsidR="0099005C" w:rsidRPr="00B451D6" w:rsidRDefault="0099005C" w:rsidP="0099005C">
      <w:pPr>
        <w:spacing w:after="0" w:line="240" w:lineRule="auto"/>
        <w:ind w:firstLine="567"/>
        <w:jc w:val="both"/>
        <w:rPr>
          <w:lang w:val="uk-UA"/>
        </w:rPr>
      </w:pPr>
      <w:r w:rsidRPr="00B451D6">
        <w:rPr>
          <w:rFonts w:ascii="Times New Roman" w:eastAsia="Times New Roman" w:hAnsi="Times New Roman"/>
          <w:color w:val="000000"/>
          <w:sz w:val="24"/>
          <w:szCs w:val="24"/>
          <w:lang w:val="uk-UA" w:eastAsia="ru-RU"/>
        </w:rPr>
        <w:t>- гарантійне обслуговування техніки.</w:t>
      </w:r>
    </w:p>
    <w:p w:rsidR="006B77F8" w:rsidRDefault="0099005C" w:rsidP="006B77F8">
      <w:pPr>
        <w:spacing w:after="0" w:line="240" w:lineRule="auto"/>
        <w:jc w:val="both"/>
        <w:rPr>
          <w:lang w:val="uk-UA"/>
        </w:rPr>
      </w:pPr>
      <w:r>
        <w:rPr>
          <w:rFonts w:ascii="Times New Roman" w:eastAsia="Times New Roman" w:hAnsi="Times New Roman"/>
          <w:color w:val="000000"/>
          <w:sz w:val="24"/>
          <w:szCs w:val="24"/>
          <w:lang w:val="uk-UA" w:eastAsia="ru-RU"/>
        </w:rPr>
        <w:t>1.</w:t>
      </w:r>
      <w:r w:rsidRPr="00897F1A">
        <w:rPr>
          <w:rFonts w:ascii="Times New Roman" w:eastAsia="Times New Roman" w:hAnsi="Times New Roman"/>
          <w:color w:val="000000"/>
          <w:sz w:val="24"/>
          <w:szCs w:val="24"/>
          <w:lang w:eastAsia="ru-RU"/>
        </w:rPr>
        <w:t>9</w:t>
      </w:r>
      <w:r w:rsidRPr="00B451D6">
        <w:rPr>
          <w:rFonts w:ascii="Times New Roman" w:eastAsia="Times New Roman" w:hAnsi="Times New Roman"/>
          <w:color w:val="000000"/>
          <w:sz w:val="24"/>
          <w:szCs w:val="24"/>
          <w:lang w:val="uk-UA" w:eastAsia="ru-RU"/>
        </w:rPr>
        <w:t>. Право власності на Товар переходить до Замовника після підписання Сторонами видаткової накладної.</w:t>
      </w:r>
    </w:p>
    <w:p w:rsidR="0099005C" w:rsidRPr="006B77F8" w:rsidRDefault="006B77F8" w:rsidP="006B77F8">
      <w:pPr>
        <w:spacing w:after="0" w:line="240" w:lineRule="auto"/>
        <w:jc w:val="both"/>
        <w:rPr>
          <w:lang w:val="uk-UA"/>
        </w:rPr>
      </w:pPr>
      <w:r>
        <w:rPr>
          <w:lang w:val="uk-UA"/>
        </w:rPr>
        <w:t xml:space="preserve">                                                                  </w:t>
      </w:r>
      <w:r w:rsidR="0099005C" w:rsidRPr="00B451D6">
        <w:rPr>
          <w:rFonts w:ascii="Times New Roman" w:eastAsia="Arial" w:hAnsi="Times New Roman"/>
          <w:b/>
          <w:sz w:val="24"/>
          <w:szCs w:val="24"/>
          <w:lang w:val="uk-UA" w:eastAsia="ru-RU"/>
        </w:rPr>
        <w:t>2. ЯКІСТЬ ТОВАРУ</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lastRenderedPageBreak/>
        <w:t xml:space="preserve">2.1. Постачальник повинен поставити Замовнику Товар, якість якого відповідає умовам, встановленим чинним законодавством України до цієї категорії товарів. Технічні, якісні характеристики Товару повинні відповідати діючим нормативним актам (державним стандартам, технічним умовам, тощо). Постачальник гарантує якість та надійність Товару згідно його специфічних властивостей. Постачальник гарантує якість Товарів у цілому. Гарантійний строк на комплектуючі вироби і складові частини вважається рівним гарантійному строку на основний виріб.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2.2. 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 Постачальник зобов'язаний замінити неякісний Товар на Товар належної якості. Всі витрати, пов'язані із заміною Товару несе Постачальник.</w:t>
      </w:r>
    </w:p>
    <w:p w:rsidR="0099005C" w:rsidRPr="00B451D6" w:rsidRDefault="006B77F8"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2.3</w:t>
      </w:r>
      <w:r w:rsidR="0099005C" w:rsidRPr="00B451D6">
        <w:rPr>
          <w:rFonts w:ascii="Times New Roman" w:eastAsia="Arial" w:hAnsi="Times New Roman"/>
          <w:sz w:val="24"/>
          <w:szCs w:val="24"/>
          <w:lang w:val="uk-UA" w:eastAsia="ru-RU"/>
        </w:rPr>
        <w:t>. Товари повинні поставлятися комплектно відповідно до вимог цього Договору. У разі поставки некомплектних Товарів Постачальник зобов'язаний на вимогу Замовника доукомплектувати їх у двадцятиденний строк після одержання вимоги або замінити комплектними виробами у той же строк, якщо Сторонами не погоджено інший строк. Надалі до укомплектування Товару або його заміни Замовник має право відмовитися від його оплати.</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sidRPr="00B451D6">
        <w:rPr>
          <w:rFonts w:ascii="Times New Roman" w:eastAsia="Arial" w:hAnsi="Times New Roman"/>
          <w:b/>
          <w:sz w:val="24"/>
          <w:szCs w:val="24"/>
          <w:lang w:val="uk-UA" w:eastAsia="ru-RU"/>
        </w:rPr>
        <w:t>3. ЦІНА ДОГОВОРУ</w:t>
      </w:r>
      <w:r w:rsidR="0099005C" w:rsidRPr="00B451D6">
        <w:rPr>
          <w:lang w:val="uk-UA"/>
        </w:rPr>
        <w:t xml:space="preserve"> </w:t>
      </w:r>
      <w:r w:rsidR="0099005C" w:rsidRPr="00B451D6">
        <w:rPr>
          <w:rFonts w:ascii="Times New Roman" w:eastAsia="Arial" w:hAnsi="Times New Roman"/>
          <w:b/>
          <w:sz w:val="24"/>
          <w:szCs w:val="24"/>
          <w:lang w:val="uk-UA" w:eastAsia="ru-RU"/>
        </w:rPr>
        <w:t>ТА УМОВИ ОПЛАТИ</w:t>
      </w:r>
    </w:p>
    <w:p w:rsidR="0099005C" w:rsidRPr="00B451D6" w:rsidRDefault="0099005C" w:rsidP="0099005C">
      <w:pPr>
        <w:spacing w:after="0" w:line="240" w:lineRule="auto"/>
        <w:jc w:val="both"/>
        <w:rPr>
          <w:rFonts w:ascii="Times New Roman" w:eastAsia="Arial" w:hAnsi="Times New Roman"/>
          <w:snapToGrid w:val="0"/>
          <w:color w:val="000000"/>
          <w:sz w:val="24"/>
          <w:szCs w:val="24"/>
          <w:lang w:val="uk-UA"/>
        </w:rPr>
      </w:pPr>
      <w:r w:rsidRPr="00FD62C5">
        <w:rPr>
          <w:rFonts w:ascii="Times New Roman" w:eastAsia="Arial" w:hAnsi="Times New Roman"/>
          <w:sz w:val="24"/>
          <w:szCs w:val="24"/>
          <w:lang w:val="uk-UA" w:eastAsia="ru-RU"/>
        </w:rPr>
        <w:t xml:space="preserve">3.1. Ціна Договору становить </w:t>
      </w:r>
      <w:r w:rsidRPr="00FD62C5">
        <w:rPr>
          <w:rFonts w:ascii="Times New Roman" w:eastAsia="Arial" w:hAnsi="Times New Roman"/>
          <w:b/>
          <w:sz w:val="24"/>
          <w:szCs w:val="24"/>
          <w:lang w:val="uk-UA" w:eastAsia="ru-RU"/>
        </w:rPr>
        <w:t>__________ грн. _____ коп. (________________________ грн. ____ коп.) без ПДВ</w:t>
      </w:r>
      <w:r w:rsidRPr="00897F1A">
        <w:rPr>
          <w:rFonts w:ascii="Times New Roman" w:eastAsia="Arial" w:hAnsi="Times New Roman"/>
          <w:b/>
          <w:sz w:val="24"/>
          <w:szCs w:val="24"/>
          <w:lang w:val="uk-UA" w:eastAsia="ru-RU"/>
        </w:rPr>
        <w:t xml:space="preserve"> </w:t>
      </w:r>
      <w:r w:rsidRPr="00FD62C5">
        <w:rPr>
          <w:rFonts w:ascii="Times New Roman" w:hAnsi="Times New Roman"/>
          <w:sz w:val="24"/>
          <w:szCs w:val="24"/>
          <w:lang w:val="uk-UA" w:eastAsia="uk-UA"/>
        </w:rPr>
        <w:t xml:space="preserve">(з урахуванням здійснення замовником закупівлі товару, включеного до переліку товарів (у тому числі лікарських засобів, медичних виробів та/або медичного обладнання), необхідних для виконання заходів, спрямованих на запобігання виникненню і поширенню, локалізацію та ліквідацію спалахів, епідемій та пандемій гострої респіраторної хвороби </w:t>
      </w:r>
      <w:r w:rsidRPr="00FD62C5">
        <w:rPr>
          <w:rFonts w:ascii="Times New Roman" w:hAnsi="Times New Roman"/>
          <w:sz w:val="24"/>
          <w:szCs w:val="24"/>
          <w:lang w:eastAsia="uk-UA"/>
        </w:rPr>
        <w:t>COVID</w:t>
      </w:r>
      <w:r w:rsidRPr="00FD62C5">
        <w:rPr>
          <w:rFonts w:ascii="Times New Roman" w:hAnsi="Times New Roman"/>
          <w:sz w:val="24"/>
          <w:szCs w:val="24"/>
          <w:lang w:val="uk-UA" w:eastAsia="uk-UA"/>
        </w:rPr>
        <w:t xml:space="preserve">-19, спричиненої </w:t>
      </w:r>
      <w:proofErr w:type="spellStart"/>
      <w:r w:rsidRPr="00FD62C5">
        <w:rPr>
          <w:rFonts w:ascii="Times New Roman" w:hAnsi="Times New Roman"/>
          <w:sz w:val="24"/>
          <w:szCs w:val="24"/>
          <w:lang w:val="uk-UA" w:eastAsia="uk-UA"/>
        </w:rPr>
        <w:t>коронавірусом</w:t>
      </w:r>
      <w:proofErr w:type="spellEnd"/>
      <w:r w:rsidRPr="00FD62C5">
        <w:rPr>
          <w:rFonts w:ascii="Times New Roman" w:hAnsi="Times New Roman"/>
          <w:sz w:val="24"/>
          <w:szCs w:val="24"/>
          <w:lang w:val="uk-UA" w:eastAsia="uk-UA"/>
        </w:rPr>
        <w:t xml:space="preserve"> </w:t>
      </w:r>
      <w:r w:rsidRPr="00FD62C5">
        <w:rPr>
          <w:rFonts w:ascii="Times New Roman" w:hAnsi="Times New Roman"/>
          <w:sz w:val="24"/>
          <w:szCs w:val="24"/>
          <w:lang w:eastAsia="uk-UA"/>
        </w:rPr>
        <w:t>SARS</w:t>
      </w:r>
      <w:r w:rsidRPr="00FD62C5">
        <w:rPr>
          <w:rFonts w:ascii="Times New Roman" w:hAnsi="Times New Roman"/>
          <w:sz w:val="24"/>
          <w:szCs w:val="24"/>
          <w:lang w:val="uk-UA" w:eastAsia="uk-UA"/>
        </w:rPr>
        <w:t>-</w:t>
      </w:r>
      <w:proofErr w:type="spellStart"/>
      <w:r w:rsidRPr="00FD62C5">
        <w:rPr>
          <w:rFonts w:ascii="Times New Roman" w:hAnsi="Times New Roman"/>
          <w:sz w:val="24"/>
          <w:szCs w:val="24"/>
          <w:lang w:eastAsia="uk-UA"/>
        </w:rPr>
        <w:t>CoV</w:t>
      </w:r>
      <w:proofErr w:type="spellEnd"/>
      <w:r w:rsidRPr="00FD62C5">
        <w:rPr>
          <w:rFonts w:ascii="Times New Roman" w:hAnsi="Times New Roman"/>
          <w:sz w:val="24"/>
          <w:szCs w:val="24"/>
          <w:lang w:val="uk-UA" w:eastAsia="uk-UA"/>
        </w:rPr>
        <w:t>-2, операції з ввезення яких на митну територію України та/або операції з постачання яких на митній території України звільняються від оподаткування податком на додану вартість та які звільняються від сплати ввізного мита, затвердженого постановою Кабінету Міністрів України від 20 березня 2020 р. № 224).</w:t>
      </w:r>
      <w:r w:rsidRPr="00FD62C5">
        <w:rPr>
          <w:rFonts w:ascii="Times New Roman" w:eastAsia="Arial" w:hAnsi="Times New Roman"/>
          <w:b/>
          <w:sz w:val="24"/>
          <w:szCs w:val="24"/>
          <w:lang w:val="uk-UA" w:eastAsia="ru-RU"/>
        </w:rPr>
        <w:t xml:space="preserve"> </w:t>
      </w:r>
      <w:r w:rsidRPr="00FD62C5">
        <w:rPr>
          <w:rFonts w:ascii="Times New Roman" w:eastAsia="Arial" w:hAnsi="Times New Roman"/>
          <w:snapToGrid w:val="0"/>
          <w:color w:val="000000"/>
          <w:sz w:val="24"/>
          <w:szCs w:val="24"/>
          <w:lang w:val="uk-UA"/>
        </w:rPr>
        <w:t>Ціна за одиницю Товару визначається згідно Додатку 1 до цього Договору.</w:t>
      </w:r>
      <w:r w:rsidRPr="00B451D6">
        <w:rPr>
          <w:rFonts w:ascii="Times New Roman" w:eastAsia="Arial" w:hAnsi="Times New Roman"/>
          <w:snapToGrid w:val="0"/>
          <w:color w:val="000000"/>
          <w:sz w:val="24"/>
          <w:szCs w:val="24"/>
          <w:lang w:val="uk-UA"/>
        </w:rPr>
        <w:t xml:space="preserve"> </w:t>
      </w:r>
    </w:p>
    <w:p w:rsidR="0099005C" w:rsidRPr="00B451D6" w:rsidRDefault="0099005C" w:rsidP="0099005C">
      <w:pPr>
        <w:spacing w:after="0" w:line="240" w:lineRule="auto"/>
        <w:jc w:val="both"/>
        <w:rPr>
          <w:rFonts w:ascii="Times New Roman" w:eastAsia="Arial" w:hAnsi="Times New Roman"/>
          <w:sz w:val="24"/>
          <w:szCs w:val="24"/>
          <w:lang w:val="uk-UA" w:eastAsia="ru-RU"/>
        </w:rPr>
      </w:pPr>
      <w:r w:rsidRPr="00B451D6">
        <w:rPr>
          <w:rFonts w:ascii="Times New Roman" w:eastAsia="Arial" w:hAnsi="Times New Roman"/>
          <w:sz w:val="24"/>
          <w:szCs w:val="24"/>
          <w:lang w:val="uk-UA" w:eastAsia="ru-RU"/>
        </w:rPr>
        <w:t>3.2. 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Продавця, враховуючи вартість транспортних послуг на доставку Товару до місц</w:t>
      </w:r>
      <w:r>
        <w:rPr>
          <w:rFonts w:ascii="Times New Roman" w:eastAsia="Arial" w:hAnsi="Times New Roman"/>
          <w:sz w:val="24"/>
          <w:szCs w:val="24"/>
          <w:lang w:val="uk-UA" w:eastAsia="ru-RU"/>
        </w:rPr>
        <w:t>ь</w:t>
      </w:r>
      <w:r w:rsidRPr="00B451D6">
        <w:rPr>
          <w:rFonts w:ascii="Times New Roman" w:eastAsia="Arial" w:hAnsi="Times New Roman"/>
          <w:sz w:val="24"/>
          <w:szCs w:val="24"/>
          <w:lang w:val="uk-UA" w:eastAsia="ru-RU"/>
        </w:rPr>
        <w:t xml:space="preserve"> поставки, визначен</w:t>
      </w:r>
      <w:r>
        <w:rPr>
          <w:rFonts w:ascii="Times New Roman" w:eastAsia="Arial" w:hAnsi="Times New Roman"/>
          <w:sz w:val="24"/>
          <w:szCs w:val="24"/>
          <w:lang w:val="uk-UA" w:eastAsia="ru-RU"/>
        </w:rPr>
        <w:t>их</w:t>
      </w:r>
      <w:r w:rsidRPr="00B451D6">
        <w:rPr>
          <w:rFonts w:ascii="Times New Roman" w:eastAsia="Arial" w:hAnsi="Times New Roman"/>
          <w:sz w:val="24"/>
          <w:szCs w:val="24"/>
          <w:lang w:val="uk-UA" w:eastAsia="ru-RU"/>
        </w:rPr>
        <w:t xml:space="preserve"> </w:t>
      </w:r>
      <w:r>
        <w:rPr>
          <w:rFonts w:ascii="Times New Roman" w:eastAsia="Arial" w:hAnsi="Times New Roman"/>
          <w:sz w:val="24"/>
          <w:szCs w:val="24"/>
          <w:lang w:val="uk-UA" w:eastAsia="ru-RU"/>
        </w:rPr>
        <w:t>п.1.4</w:t>
      </w:r>
      <w:r w:rsidRPr="00B451D6">
        <w:rPr>
          <w:rFonts w:ascii="Times New Roman" w:eastAsia="Arial" w:hAnsi="Times New Roman"/>
          <w:sz w:val="24"/>
          <w:szCs w:val="24"/>
          <w:lang w:val="uk-UA" w:eastAsia="ru-RU"/>
        </w:rPr>
        <w:t>.</w:t>
      </w:r>
      <w:r>
        <w:rPr>
          <w:rFonts w:ascii="Times New Roman" w:eastAsia="Arial" w:hAnsi="Times New Roman"/>
          <w:sz w:val="24"/>
          <w:szCs w:val="24"/>
          <w:lang w:val="uk-UA" w:eastAsia="ru-RU"/>
        </w:rPr>
        <w:t xml:space="preserve"> Договору.</w:t>
      </w:r>
    </w:p>
    <w:p w:rsidR="0099005C" w:rsidRPr="00FD62C5" w:rsidRDefault="0099005C" w:rsidP="0099005C">
      <w:pPr>
        <w:spacing w:after="0" w:line="240" w:lineRule="auto"/>
        <w:jc w:val="both"/>
        <w:rPr>
          <w:lang w:val="uk-UA"/>
        </w:rPr>
      </w:pPr>
      <w:r w:rsidRPr="00FD62C5">
        <w:rPr>
          <w:rFonts w:ascii="Times New Roman" w:eastAsia="Arial" w:hAnsi="Times New Roman"/>
          <w:sz w:val="24"/>
          <w:szCs w:val="24"/>
          <w:lang w:val="uk-UA" w:eastAsia="ru-RU"/>
        </w:rPr>
        <w:t xml:space="preserve">3.3. Замовник здійснює оплату Товару по факту поставки його Постачальником шляхом перерахування коштів на розрахунковий рахунок Постачальника на підставі підписаної обома сторонами видаткової накладної </w:t>
      </w:r>
      <w:r w:rsidRPr="00FD62C5">
        <w:rPr>
          <w:rFonts w:ascii="Times New Roman" w:hAnsi="Times New Roman"/>
          <w:sz w:val="24"/>
          <w:szCs w:val="24"/>
          <w:lang w:val="uk-UA"/>
        </w:rPr>
        <w:t xml:space="preserve">до якої додаються документи, які посвідчують якість </w:t>
      </w:r>
      <w:r w:rsidRPr="00A13D13">
        <w:rPr>
          <w:rFonts w:ascii="Times New Roman" w:hAnsi="Times New Roman"/>
          <w:sz w:val="24"/>
          <w:szCs w:val="24"/>
          <w:lang w:val="uk-UA"/>
        </w:rPr>
        <w:t>товару</w:t>
      </w:r>
      <w:r w:rsidRPr="00A13D13">
        <w:rPr>
          <w:lang w:val="uk-UA"/>
        </w:rPr>
        <w:t xml:space="preserve"> </w:t>
      </w:r>
      <w:r w:rsidRPr="00A13D13">
        <w:rPr>
          <w:rFonts w:ascii="Times New Roman" w:eastAsia="Arial" w:hAnsi="Times New Roman"/>
          <w:sz w:val="24"/>
          <w:szCs w:val="24"/>
          <w:lang w:val="uk-UA" w:eastAsia="ru-RU"/>
        </w:rPr>
        <w:t>протягом 5 банківських днів</w:t>
      </w:r>
      <w:r w:rsidRPr="00A13D13">
        <w:rPr>
          <w:lang w:val="uk-UA"/>
        </w:rPr>
        <w:t xml:space="preserve"> </w:t>
      </w:r>
      <w:r w:rsidRPr="00A13D13">
        <w:rPr>
          <w:rFonts w:ascii="Times New Roman" w:eastAsia="Arial" w:hAnsi="Times New Roman"/>
          <w:sz w:val="24"/>
          <w:szCs w:val="24"/>
          <w:lang w:val="uk-UA" w:eastAsia="ru-RU"/>
        </w:rPr>
        <w:t>з дня підписання вказаних документів за умов наявності</w:t>
      </w:r>
      <w:r w:rsidRPr="00FD62C5">
        <w:rPr>
          <w:rFonts w:ascii="Times New Roman" w:eastAsia="Arial" w:hAnsi="Times New Roman"/>
          <w:sz w:val="24"/>
          <w:szCs w:val="24"/>
          <w:lang w:val="uk-UA" w:eastAsia="ru-RU"/>
        </w:rPr>
        <w:t xml:space="preserve"> відповідних бюджетних асигнувань Замовника та в їх межах.</w:t>
      </w:r>
      <w:r w:rsidRPr="00FD62C5">
        <w:rPr>
          <w:lang w:val="uk-UA"/>
        </w:rPr>
        <w:t xml:space="preserve"> </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3.4.</w:t>
      </w:r>
      <w:r w:rsidRPr="00FD62C5">
        <w:rPr>
          <w:rFonts w:ascii="Times New Roman" w:hAnsi="Times New Roman"/>
          <w:sz w:val="24"/>
          <w:szCs w:val="24"/>
        </w:rPr>
        <w:t xml:space="preserve"> </w:t>
      </w:r>
      <w:r w:rsidRPr="00FD62C5">
        <w:rPr>
          <w:rFonts w:ascii="Times New Roman" w:hAnsi="Times New Roman"/>
          <w:sz w:val="24"/>
          <w:szCs w:val="24"/>
          <w:lang w:val="uk-UA"/>
        </w:rPr>
        <w:t>Датою платежу вважається дата зарахування коштів на розрахунковий рахунок Постачальника.</w:t>
      </w:r>
    </w:p>
    <w:p w:rsidR="0099005C" w:rsidRPr="00FD62C5"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3.5. Фінансування Товару здійснюється Замовником згідно з виділеними коштами за рахунок коштів місцевого бюджету: форма оплати безготівкова.</w:t>
      </w:r>
    </w:p>
    <w:p w:rsidR="0099005C" w:rsidRPr="00047E32" w:rsidRDefault="0099005C" w:rsidP="0099005C">
      <w:pPr>
        <w:spacing w:after="0" w:line="240" w:lineRule="auto"/>
        <w:jc w:val="both"/>
        <w:rPr>
          <w:rFonts w:ascii="Times New Roman" w:hAnsi="Times New Roman"/>
          <w:sz w:val="24"/>
          <w:szCs w:val="24"/>
          <w:lang w:val="uk-UA"/>
        </w:rPr>
      </w:pPr>
      <w:r w:rsidRPr="00FD62C5">
        <w:rPr>
          <w:rFonts w:ascii="Times New Roman" w:hAnsi="Times New Roman"/>
          <w:sz w:val="24"/>
          <w:szCs w:val="24"/>
          <w:lang w:val="uk-UA"/>
        </w:rPr>
        <w:t>3.6. Поставка товару Постачальником проводиться без авансування/переплати.</w:t>
      </w:r>
    </w:p>
    <w:p w:rsidR="0099005C" w:rsidRPr="00B451D6" w:rsidRDefault="006B77F8" w:rsidP="006B77F8">
      <w:pPr>
        <w:spacing w:after="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                                                              </w:t>
      </w:r>
      <w:r w:rsidR="0099005C" w:rsidRPr="00B451D6">
        <w:rPr>
          <w:rFonts w:ascii="Times New Roman" w:eastAsia="Times New Roman" w:hAnsi="Times New Roman"/>
          <w:b/>
          <w:sz w:val="24"/>
          <w:szCs w:val="24"/>
          <w:lang w:val="uk-UA" w:eastAsia="ru-RU"/>
        </w:rPr>
        <w:t>4. ГАРАНТІЇ</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4.1. Постачальник гарантує належну функціональність Товару за умови його використання відповідно до інструкції користувача. Постачальник зобов'язаний за свій рахунок усунути дефекти виробу, виявлені протягом гарантійного строку, або замінити Товари, якщо не доведе, що дефекти виникли внаслідок порушення Замовником правил експлуатації або зберігання виробу. У разі усунення дефектів у виробі, на який встановлено гарантійний строк експлуатації, цей строк продовжується на час, протягом якого він не використовувався через дефект, а при заміні виробу гарантійний строк обчислюється заново від дня заміни.</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4.2. Гарантійний термін на Товар починає свій перебіг з моменту його передачі Замовнику, та складає гарантійний строк встановлений виробником Товару але не менше ніж 12 місяців з моменту поставки Товару.</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lastRenderedPageBreak/>
        <w:t xml:space="preserve">4.3. Під гарантією Сторони розуміють обов'язки Постачальника по заміні Товару, який перестав відповідати технічним та фізико хімічним параметрам заводу-виробника не з вини Замовника.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4.4. Гарантійна заміна виконується Постачальником або іншими уповноваженими особами за рахунок Постачальника. Доставка Товару, заміненого по гарантії, здійснюється за рахунок Постачальника. Гарантійна заміна Товару повинна бути виконана у строк не більше ніж 10 днів з дати виявлення недоліків Товару, що підпадають під дію гарантійних умов.</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4.5. Гарантія не поширюється на пошкодження Товару, які виникли внаслідок неправильного зберігання чи використання Товару Замовником.</w:t>
      </w:r>
    </w:p>
    <w:p w:rsidR="0099005C" w:rsidRPr="00C3015D"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color w:val="000000"/>
          <w:sz w:val="24"/>
          <w:szCs w:val="24"/>
          <w:lang w:val="uk-UA" w:eastAsia="ru-RU"/>
        </w:rPr>
        <w:t xml:space="preserve">                                    </w:t>
      </w:r>
      <w:r w:rsidR="0099005C" w:rsidRPr="00C3015D">
        <w:rPr>
          <w:rFonts w:ascii="Times New Roman" w:eastAsia="Arial" w:hAnsi="Times New Roman"/>
          <w:b/>
          <w:sz w:val="24"/>
          <w:szCs w:val="24"/>
          <w:lang w:val="uk-UA" w:eastAsia="ru-RU"/>
        </w:rPr>
        <w:t>5. ПРАВА ТА ОБОВ’ЯЗКИ СТОРІН</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 Замовник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5.1.1. Своєчасно та в повному обсязі сплачувати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5.1.2. Приймати поставлений товар згідно з видатковими накладними, та документами, які підтверджують якість товару відповідно до вимог чинного законодавства та нормативних актів.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 Замовник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5.2.1. Достроково розірвати цей Договір у разі невиконання зобов’язань Постачальником, повідомивши про це Постачальника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5.2.2. Контролювати поставку товару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5.2.4. Повернути рахунок Постачальнику без здійснення оплати у разі неналежного його оформлення (відсутність підписів тощо).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 Постачальник зобов’язаний:</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5.3.1. Забезпечити поставку товару в місця призначення у строки, встановлені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5.3.2. Забезпечити поставку товару, якість якого відповідає умовам, встановленим цим Договором.</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5.3.3. При передачі товару ознайомити Замовника з правилами та умовами ефективного та безпечного використання товару, продемонструвавши при цьому його безпечне та правильне використання.</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5.3.4. У випадку встановлення неналежної якості товару або невідповідності його супровідним документам, виявлення факту некомплектності товару Постачальник зобов’язаний за власний рахунок усунути недоліки або замінити товар неналежної якості на товар належної якості в термін не більше 10 (десяти) календарних днів.</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 Постачальник має право:</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5.4.1. Своєчасно та в повному обсязі отримувати плату за поставлений товар;</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5.4.2. На дострокову поставку товару за письмовим погодженням Замовника;</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5.4.3. У разі невиконання зобов’язань Замовником Постачальник має право достроково розірвати цей Договір, повідомивши про це Замовника у тижневий строк.</w:t>
      </w:r>
    </w:p>
    <w:p w:rsidR="0099005C" w:rsidRPr="00C3015D" w:rsidRDefault="0099005C" w:rsidP="0099005C">
      <w:pPr>
        <w:spacing w:after="0" w:line="240" w:lineRule="auto"/>
        <w:jc w:val="both"/>
        <w:rPr>
          <w:rFonts w:ascii="Times New Roman" w:eastAsia="Arial" w:hAnsi="Times New Roman"/>
          <w:sz w:val="24"/>
          <w:szCs w:val="24"/>
          <w:lang w:val="uk-UA" w:eastAsia="ru-RU"/>
        </w:rPr>
      </w:pPr>
      <w:r w:rsidRPr="00C3015D">
        <w:rPr>
          <w:rFonts w:ascii="Times New Roman" w:eastAsia="Arial" w:hAnsi="Times New Roman"/>
          <w:sz w:val="24"/>
          <w:szCs w:val="24"/>
          <w:lang w:val="uk-UA" w:eastAsia="ru-RU"/>
        </w:rPr>
        <w:t>5.4.4. У разі порушення Замовником умов цього договору, а саме у разі несвоєчасної оплати товару за договором, Постачальник має право переглянути умови цього договору щодо строків поставки та його обсягів.</w:t>
      </w:r>
    </w:p>
    <w:p w:rsidR="0099005C" w:rsidRPr="00B451D6" w:rsidRDefault="006B77F8" w:rsidP="006B77F8">
      <w:pPr>
        <w:spacing w:after="0" w:line="240" w:lineRule="auto"/>
        <w:rPr>
          <w:rFonts w:ascii="Times New Roman" w:eastAsia="Arial" w:hAnsi="Times New Roman"/>
          <w:b/>
          <w:color w:val="000000"/>
          <w:sz w:val="24"/>
          <w:szCs w:val="24"/>
          <w:lang w:val="uk-UA" w:eastAsia="ru-RU"/>
        </w:rPr>
      </w:pPr>
      <w:r>
        <w:rPr>
          <w:rFonts w:ascii="Times New Roman" w:eastAsia="Arial" w:hAnsi="Times New Roman"/>
          <w:b/>
          <w:color w:val="000000"/>
          <w:sz w:val="24"/>
          <w:szCs w:val="24"/>
          <w:lang w:val="uk-UA" w:eastAsia="ru-RU"/>
        </w:rPr>
        <w:t xml:space="preserve">                   </w:t>
      </w:r>
      <w:r w:rsidR="0099005C">
        <w:rPr>
          <w:rFonts w:ascii="Times New Roman" w:eastAsia="Arial" w:hAnsi="Times New Roman"/>
          <w:b/>
          <w:color w:val="000000"/>
          <w:sz w:val="24"/>
          <w:szCs w:val="24"/>
          <w:lang w:val="uk-UA" w:eastAsia="ru-RU"/>
        </w:rPr>
        <w:t>6</w:t>
      </w:r>
      <w:r w:rsidR="0099005C" w:rsidRPr="00B451D6">
        <w:rPr>
          <w:rFonts w:ascii="Times New Roman" w:eastAsia="Arial" w:hAnsi="Times New Roman"/>
          <w:b/>
          <w:color w:val="000000"/>
          <w:sz w:val="24"/>
          <w:szCs w:val="24"/>
          <w:lang w:val="uk-UA" w:eastAsia="ru-RU"/>
        </w:rPr>
        <w:t>. ВІДПОВІДАЛЬНІСТЬ СТОРІН ТА ВИРІШЕННЯ СУПЕРЕЧОК</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 xml:space="preserve">.1. За невиконання умов Договору сторони несуть відповідальність згідно чинного законодавства України. </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.2. У разі порушення зобов’язань згідно цього Договору, до Сторони, яка допустила таке порушення, застосовуються штрафні санкції у таких розмірах:</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99005C" w:rsidRPr="00B451D6" w:rsidRDefault="0099005C" w:rsidP="0099005C">
      <w:pPr>
        <w:spacing w:after="0" w:line="240" w:lineRule="auto"/>
        <w:ind w:firstLine="567"/>
        <w:jc w:val="both"/>
        <w:rPr>
          <w:rFonts w:ascii="Times New Roman" w:eastAsia="Arial" w:hAnsi="Times New Roman"/>
          <w:color w:val="000000"/>
          <w:sz w:val="24"/>
          <w:szCs w:val="24"/>
          <w:lang w:val="uk-UA" w:eastAsia="ru-RU"/>
        </w:rPr>
      </w:pPr>
      <w:r w:rsidRPr="00B451D6">
        <w:rPr>
          <w:rFonts w:ascii="Times New Roman" w:eastAsia="Arial" w:hAnsi="Times New Roman"/>
          <w:color w:val="000000"/>
          <w:sz w:val="24"/>
          <w:szCs w:val="24"/>
          <w:lang w:val="uk-UA" w:eastAsia="ru-RU"/>
        </w:rPr>
        <w:t xml:space="preserve">за порушення строків виконання зобов'язання стягується пеня у розмірі 0,1 відсотка вартості Товарів, з яких допущено прострочення виконання за кожний день прострочення, </w:t>
      </w:r>
      <w:r w:rsidRPr="00B451D6">
        <w:rPr>
          <w:rFonts w:ascii="Times New Roman" w:eastAsia="Arial" w:hAnsi="Times New Roman"/>
          <w:color w:val="000000"/>
          <w:sz w:val="24"/>
          <w:szCs w:val="24"/>
          <w:lang w:val="uk-UA" w:eastAsia="ru-RU"/>
        </w:rPr>
        <w:lastRenderedPageBreak/>
        <w:t>а за прострочення понад тридцять днів додатково стягується штраф у розмірі семи відсотків вказаної вартості.</w:t>
      </w:r>
    </w:p>
    <w:p w:rsidR="0099005C" w:rsidRPr="00B451D6" w:rsidRDefault="0099005C" w:rsidP="0099005C">
      <w:pPr>
        <w:spacing w:after="0" w:line="240" w:lineRule="auto"/>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6</w:t>
      </w:r>
      <w:r w:rsidRPr="00B451D6">
        <w:rPr>
          <w:rFonts w:ascii="Times New Roman" w:eastAsia="Arial" w:hAnsi="Times New Roman"/>
          <w:color w:val="000000"/>
          <w:sz w:val="24"/>
          <w:szCs w:val="24"/>
          <w:lang w:val="uk-UA" w:eastAsia="ru-RU"/>
        </w:rPr>
        <w:t>.3. Всі суперечки між Сторонами вирішуються шляхом переговорів. Якщо Сторони не можуть дійти згоди, то суперечка може бути врегульована в порядку визначеному чинним законодавством.</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7</w:t>
      </w:r>
      <w:r w:rsidR="0099005C" w:rsidRPr="00B451D6">
        <w:rPr>
          <w:rFonts w:ascii="Times New Roman" w:eastAsia="Arial" w:hAnsi="Times New Roman"/>
          <w:b/>
          <w:sz w:val="24"/>
          <w:szCs w:val="24"/>
          <w:lang w:val="uk-UA" w:eastAsia="ru-RU"/>
        </w:rPr>
        <w:t>. ОБСТАВИНИ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.1. Сторони дійшли згоди, що у випадку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 надзвичайних та невідворотних обставин, що об'єктивно унеможливлюють виконання зобов'язань, передбачених умовами цього Договору, Сторони звільняються від виконання своїх зобов'язань на час дії відповідних обставин. У випадку, коли дія зазначених обставин триває більш ніж 30 днів, кожна зі сторін має право на розірвання договору і не несе відповідальності за таке розірвання за умови, що вона повідомить про це іншу Сторону не пізніше, ніж за 20 днів до розірвання. Сторона, що не може виконувати зобов'язання за цим Договором унаслідок дії обставин непереборної сили, повинна не пізніше ніж протягом одного дня з моменту їх виникнення повідомити про це іншу Сторону у письмовій формі. Достатнім доказом дії форс-мажорних обставин є сертифікат, виданий Торгово-промисловою палатою України, або торгово-промисловою палатою, створеною на території відповідної адміністративно-територіальної одиниці. Оприлюднення вказаного в цьому пункті сертифікату на офіційному веб-сайті Торгово-промислової палати України вважатиметься достатнім доказом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.2. Перелік форс-мажорних обставин, визначений ст. 14-1 Закону України «Про Торгово-промислові палати України».</w:t>
      </w:r>
    </w:p>
    <w:p w:rsidR="0099005C" w:rsidRPr="00B451D6" w:rsidRDefault="0099005C" w:rsidP="0099005C">
      <w:pPr>
        <w:widowControl w:val="0"/>
        <w:suppressAutoHyphens/>
        <w:autoSpaceDN w:val="0"/>
        <w:spacing w:after="0" w:line="240" w:lineRule="auto"/>
        <w:jc w:val="both"/>
        <w:rPr>
          <w:rFonts w:ascii="Times New Roman" w:eastAsia="Arial" w:hAnsi="Times New Roman"/>
          <w:kern w:val="3"/>
          <w:sz w:val="24"/>
          <w:szCs w:val="24"/>
          <w:lang w:val="uk-UA" w:eastAsia="ru-RU"/>
        </w:rPr>
      </w:pPr>
      <w:r>
        <w:rPr>
          <w:rFonts w:ascii="Times New Roman" w:eastAsia="Arial" w:hAnsi="Times New Roman"/>
          <w:kern w:val="3"/>
          <w:sz w:val="24"/>
          <w:szCs w:val="24"/>
          <w:lang w:val="uk-UA" w:eastAsia="ru-RU"/>
        </w:rPr>
        <w:t>7</w:t>
      </w:r>
      <w:r w:rsidRPr="00B451D6">
        <w:rPr>
          <w:rFonts w:ascii="Times New Roman" w:eastAsia="Arial" w:hAnsi="Times New Roman"/>
          <w:kern w:val="3"/>
          <w:sz w:val="24"/>
          <w:szCs w:val="24"/>
          <w:lang w:val="uk-UA" w:eastAsia="ru-RU"/>
        </w:rPr>
        <w:t>.3. Наявність будь-яких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станом на дату укладення цього Договору, що були відомі Сторонам, не є підставою для звільнення будь-якої Сторони від виконання своїх зобов'язань на час дії таких обставин, а так само не може бути підставою для розірвання Договору згідно п. 9.1. цього Договору.  При цьому, якщо станом на дату укладення цього Договору на офіційному веб-сайті Торгово-промислової палати України було оприлюднено вказаний в п. 9.1. сертифікат про виникнення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Сторони вважаються такими, що ознайомлені з наявністю відповідних форс-мажорних обставин (</w:t>
      </w:r>
      <w:proofErr w:type="spellStart"/>
      <w:r w:rsidRPr="00B451D6">
        <w:rPr>
          <w:rFonts w:ascii="Times New Roman" w:eastAsia="Arial" w:hAnsi="Times New Roman"/>
          <w:kern w:val="3"/>
          <w:sz w:val="24"/>
          <w:szCs w:val="24"/>
          <w:lang w:val="uk-UA" w:eastAsia="ru-RU"/>
        </w:rPr>
        <w:t>обставин</w:t>
      </w:r>
      <w:proofErr w:type="spellEnd"/>
      <w:r w:rsidRPr="00B451D6">
        <w:rPr>
          <w:rFonts w:ascii="Times New Roman" w:eastAsia="Arial" w:hAnsi="Times New Roman"/>
          <w:kern w:val="3"/>
          <w:sz w:val="24"/>
          <w:szCs w:val="24"/>
          <w:lang w:val="uk-UA" w:eastAsia="ru-RU"/>
        </w:rPr>
        <w:t xml:space="preserve"> непереборної сили). </w:t>
      </w:r>
    </w:p>
    <w:p w:rsidR="0099005C" w:rsidRPr="00B451D6" w:rsidRDefault="006B77F8" w:rsidP="006B77F8">
      <w:pPr>
        <w:spacing w:after="0" w:line="240" w:lineRule="auto"/>
        <w:rPr>
          <w:rFonts w:ascii="Times New Roman" w:eastAsia="Arial" w:hAnsi="Times New Roman"/>
          <w:b/>
          <w:sz w:val="24"/>
          <w:szCs w:val="24"/>
          <w:lang w:val="uk-UA" w:eastAsia="ru-RU"/>
        </w:rPr>
      </w:pPr>
      <w:r>
        <w:rPr>
          <w:rFonts w:ascii="Times New Roman" w:eastAsia="Arial" w:hAnsi="Times New Roman"/>
          <w:b/>
          <w:sz w:val="24"/>
          <w:szCs w:val="24"/>
          <w:lang w:val="uk-UA" w:eastAsia="ru-RU"/>
        </w:rPr>
        <w:t xml:space="preserve">                                                </w:t>
      </w:r>
      <w:r w:rsidR="0099005C">
        <w:rPr>
          <w:rFonts w:ascii="Times New Roman" w:eastAsia="Arial" w:hAnsi="Times New Roman"/>
          <w:b/>
          <w:sz w:val="24"/>
          <w:szCs w:val="24"/>
          <w:lang w:val="uk-UA" w:eastAsia="ru-RU"/>
        </w:rPr>
        <w:t>8</w:t>
      </w:r>
      <w:r w:rsidR="0099005C" w:rsidRPr="00B451D6">
        <w:rPr>
          <w:rFonts w:ascii="Times New Roman" w:eastAsia="Arial" w:hAnsi="Times New Roman"/>
          <w:b/>
          <w:sz w:val="24"/>
          <w:szCs w:val="24"/>
          <w:lang w:val="uk-UA" w:eastAsia="ru-RU"/>
        </w:rPr>
        <w:t>. ВИРІШЕННЯ СПОРІВ</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.1. У випадку виникнення спорів або розбіжностей Сторони зобов’язуються вирішувати їх шляхом взаємних переговорів та консультацій.</w:t>
      </w:r>
    </w:p>
    <w:p w:rsidR="0099005C" w:rsidRPr="00B451D6"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8</w:t>
      </w:r>
      <w:r w:rsidRPr="00B451D6">
        <w:rPr>
          <w:rFonts w:ascii="Times New Roman" w:eastAsia="Arial" w:hAnsi="Times New Roman"/>
          <w:sz w:val="24"/>
          <w:szCs w:val="24"/>
          <w:lang w:val="uk-UA" w:eastAsia="ru-RU"/>
        </w:rPr>
        <w:t>.2. У разі недосягнення Сторонами згоди спори (розбіжності) вирішуються у судовому порядку. В той же час, жодна зі Сторін не позбавляється права одразу звернутись до суду у випадку порушення свого права згідно цього Договору та без вжиття заходів із досудового врегулювання спору.</w:t>
      </w:r>
    </w:p>
    <w:p w:rsidR="0099005C" w:rsidRPr="00B451D6" w:rsidRDefault="0099005C" w:rsidP="0099005C">
      <w:pPr>
        <w:spacing w:after="0" w:line="240" w:lineRule="auto"/>
        <w:jc w:val="center"/>
        <w:rPr>
          <w:rFonts w:ascii="Times New Roman" w:eastAsia="Arial" w:hAnsi="Times New Roman"/>
          <w:b/>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Pr>
          <w:rFonts w:ascii="Times New Roman" w:eastAsia="Arial" w:hAnsi="Times New Roman"/>
          <w:b/>
          <w:sz w:val="24"/>
          <w:szCs w:val="24"/>
          <w:lang w:val="uk-UA" w:eastAsia="ru-RU"/>
        </w:rPr>
        <w:t>9</w:t>
      </w:r>
      <w:r w:rsidRPr="00AC5251">
        <w:rPr>
          <w:rFonts w:ascii="Times New Roman" w:eastAsia="Arial" w:hAnsi="Times New Roman"/>
          <w:b/>
          <w:sz w:val="24"/>
          <w:szCs w:val="24"/>
          <w:lang w:val="uk-UA" w:eastAsia="ru-RU"/>
        </w:rPr>
        <w:t>. СТРОК ДІЇ ДОГОВОРУ ТА ПОРЯДОК ВНЕСЕННЯ ЗМІН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.1. Договір набуває чинності з моменту його підписання уповноваженими представниками Сторін та діє до 31.12.2022 р. Закінчення строку дії Договору не звільняє Сторони від виконання тих зобов’язань, що лишилися невиконаними.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.2. Зміни до істотних умов цього Договору можуть бути внесені у випадках, що передбачені згідно п. 19 Особливостей:</w:t>
      </w:r>
    </w:p>
    <w:p w:rsidR="0099005C" w:rsidRPr="00AC5251" w:rsidRDefault="0099005C" w:rsidP="0099005C">
      <w:pPr>
        <w:pStyle w:val="rvps2"/>
        <w:spacing w:before="0" w:beforeAutospacing="0" w:after="0" w:afterAutospacing="0"/>
        <w:jc w:val="both"/>
        <w:rPr>
          <w:lang w:val="uk-UA"/>
        </w:rPr>
      </w:pPr>
      <w:r w:rsidRPr="00AC5251">
        <w:rPr>
          <w:lang w:val="uk-UA"/>
        </w:rPr>
        <w:t>1) зменшення обсягів закупівлі, зокрема з урахуванням фактичного обсягу видатків замовника;</w:t>
      </w:r>
    </w:p>
    <w:p w:rsidR="0099005C" w:rsidRPr="00AC5251" w:rsidRDefault="0099005C" w:rsidP="0099005C">
      <w:pPr>
        <w:pStyle w:val="rvps2"/>
        <w:spacing w:before="0" w:beforeAutospacing="0" w:after="0" w:afterAutospacing="0"/>
        <w:jc w:val="both"/>
        <w:rPr>
          <w:lang w:val="uk-UA"/>
        </w:rPr>
      </w:pPr>
      <w:bookmarkStart w:id="1" w:name="n75"/>
      <w:bookmarkEnd w:id="1"/>
      <w:r w:rsidRPr="00AC5251">
        <w:rPr>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w:t>
      </w:r>
      <w:r w:rsidRPr="00AC5251">
        <w:rPr>
          <w:lang w:val="uk-UA"/>
        </w:rPr>
        <w:lastRenderedPageBreak/>
        <w:t>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05C" w:rsidRPr="00AC5251" w:rsidRDefault="0099005C" w:rsidP="0099005C">
      <w:pPr>
        <w:pStyle w:val="rvps2"/>
        <w:spacing w:before="0" w:beforeAutospacing="0" w:after="0" w:afterAutospacing="0"/>
        <w:jc w:val="both"/>
        <w:rPr>
          <w:lang w:val="uk-UA"/>
        </w:rPr>
      </w:pPr>
      <w:bookmarkStart w:id="2" w:name="n76"/>
      <w:bookmarkEnd w:id="2"/>
      <w:r w:rsidRPr="00AC5251">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3" w:name="n77"/>
      <w:bookmarkEnd w:id="3"/>
      <w:r w:rsidRPr="00AC5251">
        <w:rPr>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9005C" w:rsidRPr="00AC5251" w:rsidRDefault="0099005C" w:rsidP="0099005C">
      <w:pPr>
        <w:pStyle w:val="rvps2"/>
        <w:spacing w:before="0" w:beforeAutospacing="0" w:after="0" w:afterAutospacing="0"/>
        <w:jc w:val="both"/>
        <w:rPr>
          <w:lang w:val="uk-UA"/>
        </w:rPr>
      </w:pPr>
      <w:bookmarkStart w:id="4" w:name="n78"/>
      <w:bookmarkEnd w:id="4"/>
      <w:r w:rsidRPr="00AC5251">
        <w:rPr>
          <w:lang w:val="uk-UA"/>
        </w:rPr>
        <w:t>5) погодження зміни ціни в договорі про закупівлю в бік зменшення (без зміни кількості (обсягу) та якості товарів, робіт і послуг);</w:t>
      </w:r>
    </w:p>
    <w:p w:rsidR="0099005C" w:rsidRPr="00AC5251" w:rsidRDefault="0099005C" w:rsidP="0099005C">
      <w:pPr>
        <w:pStyle w:val="rvps2"/>
        <w:spacing w:before="0" w:beforeAutospacing="0" w:after="0" w:afterAutospacing="0"/>
        <w:jc w:val="both"/>
        <w:rPr>
          <w:lang w:val="uk-UA"/>
        </w:rPr>
      </w:pPr>
      <w:bookmarkStart w:id="5" w:name="n79"/>
      <w:bookmarkEnd w:id="5"/>
      <w:r w:rsidRPr="00AC5251">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9005C" w:rsidRPr="00AC5251" w:rsidRDefault="0099005C" w:rsidP="0099005C">
      <w:pPr>
        <w:pStyle w:val="rvps2"/>
        <w:spacing w:before="0" w:beforeAutospacing="0" w:after="0" w:afterAutospacing="0"/>
        <w:jc w:val="both"/>
        <w:rPr>
          <w:lang w:val="uk-UA"/>
        </w:rPr>
      </w:pPr>
      <w:bookmarkStart w:id="6" w:name="n80"/>
      <w:bookmarkEnd w:id="6"/>
      <w:r w:rsidRPr="00AC5251">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C5251">
        <w:rPr>
          <w:lang w:val="uk-UA"/>
        </w:rPr>
        <w:t>Platts</w:t>
      </w:r>
      <w:proofErr w:type="spellEnd"/>
      <w:r w:rsidRPr="00AC5251">
        <w:rPr>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9005C" w:rsidRPr="00AC5251" w:rsidRDefault="0099005C" w:rsidP="0099005C">
      <w:pPr>
        <w:pStyle w:val="rvps2"/>
        <w:spacing w:before="0" w:beforeAutospacing="0" w:after="0" w:afterAutospacing="0"/>
        <w:jc w:val="both"/>
        <w:rPr>
          <w:lang w:val="uk-UA"/>
        </w:rPr>
      </w:pPr>
      <w:bookmarkStart w:id="7" w:name="n81"/>
      <w:bookmarkEnd w:id="7"/>
      <w:r w:rsidRPr="00AC5251">
        <w:rPr>
          <w:lang w:val="uk-UA"/>
        </w:rPr>
        <w:t xml:space="preserve">8) зміни умов у зв’язку із застосуванням положень </w:t>
      </w:r>
      <w:hyperlink r:id="rId5" w:anchor="n1778" w:tgtFrame="_blank" w:history="1">
        <w:r w:rsidRPr="00AC5251">
          <w:rPr>
            <w:rStyle w:val="a3"/>
            <w:color w:val="auto"/>
            <w:u w:val="none"/>
            <w:lang w:val="uk-UA"/>
          </w:rPr>
          <w:t>частини шостої</w:t>
        </w:r>
      </w:hyperlink>
      <w:r w:rsidRPr="00AC5251">
        <w:rPr>
          <w:lang w:val="uk-UA"/>
        </w:rPr>
        <w:t xml:space="preserve"> статті 41 Закону.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.4. Пропозицію щодо внесення змін до договору може зробити кожна із сторін договору. Пропозиція щодо внесення змін до договору має містити </w:t>
      </w:r>
      <w:proofErr w:type="spellStart"/>
      <w:r w:rsidRPr="00AC5251">
        <w:rPr>
          <w:rFonts w:ascii="Times New Roman" w:eastAsia="Arial" w:hAnsi="Times New Roman"/>
          <w:sz w:val="24"/>
          <w:szCs w:val="24"/>
          <w:lang w:val="uk-UA" w:eastAsia="ru-RU"/>
        </w:rPr>
        <w:t>обгрунтування</w:t>
      </w:r>
      <w:proofErr w:type="spellEnd"/>
      <w:r w:rsidRPr="00AC5251">
        <w:rPr>
          <w:rFonts w:ascii="Times New Roman" w:eastAsia="Arial" w:hAnsi="Times New Roman"/>
          <w:sz w:val="24"/>
          <w:szCs w:val="24"/>
          <w:lang w:val="uk-UA" w:eastAsia="ru-RU"/>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 Відповідь особи, якій адресована пропозиція щодо змін до договору, про її прийняття повинна бути повною і безумовною.</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 xml:space="preserve">.5.Зміни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 </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.6. Якщо інше прямо не передбачено цим Договором або чинним в Україні законодавством, цей Договір може бути розірваний тільки за домовленістю Сторін, яка оформлюється додатковою угодою до цього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9</w:t>
      </w:r>
      <w:r w:rsidRPr="00AC5251">
        <w:rPr>
          <w:rFonts w:ascii="Times New Roman" w:eastAsia="Arial" w:hAnsi="Times New Roman"/>
          <w:sz w:val="24"/>
          <w:szCs w:val="24"/>
          <w:lang w:val="uk-UA" w:eastAsia="ru-RU"/>
        </w:rPr>
        <w:t>.7.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99005C" w:rsidRDefault="00EA5F66" w:rsidP="00EA5F66">
      <w:pPr>
        <w:spacing w:after="0" w:line="240" w:lineRule="auto"/>
        <w:rPr>
          <w:rFonts w:ascii="Times New Roman" w:eastAsia="Arial" w:hAnsi="Times New Roman"/>
          <w:b/>
          <w:sz w:val="24"/>
          <w:szCs w:val="24"/>
          <w:lang w:val="uk-UA" w:eastAsia="ru-RU"/>
        </w:rPr>
      </w:pPr>
      <w:r>
        <w:rPr>
          <w:rFonts w:ascii="Times New Roman" w:eastAsia="Arial" w:hAnsi="Times New Roman"/>
          <w:sz w:val="24"/>
          <w:szCs w:val="24"/>
          <w:lang w:val="uk-UA" w:eastAsia="ru-RU"/>
        </w:rPr>
        <w:t xml:space="preserve">                                            </w:t>
      </w:r>
      <w:r w:rsidR="0099005C" w:rsidRPr="00AC5251">
        <w:rPr>
          <w:rFonts w:ascii="Times New Roman" w:eastAsia="Arial" w:hAnsi="Times New Roman"/>
          <w:b/>
          <w:sz w:val="24"/>
          <w:szCs w:val="24"/>
          <w:lang w:val="uk-UA" w:eastAsia="ru-RU"/>
        </w:rPr>
        <w:t>1</w:t>
      </w:r>
      <w:r w:rsidR="0099005C">
        <w:rPr>
          <w:rFonts w:ascii="Times New Roman" w:eastAsia="Arial" w:hAnsi="Times New Roman"/>
          <w:b/>
          <w:sz w:val="24"/>
          <w:szCs w:val="24"/>
          <w:lang w:val="uk-UA" w:eastAsia="ru-RU"/>
        </w:rPr>
        <w:t>0</w:t>
      </w:r>
      <w:r w:rsidR="0099005C" w:rsidRPr="00AC5251">
        <w:rPr>
          <w:rFonts w:ascii="Times New Roman" w:eastAsia="Arial" w:hAnsi="Times New Roman"/>
          <w:b/>
          <w:sz w:val="24"/>
          <w:szCs w:val="24"/>
          <w:lang w:val="uk-UA" w:eastAsia="ru-RU"/>
        </w:rPr>
        <w:t>. ПРИКІНЦЕВІ ПОЛОЖЕННЯ</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w:t>
      </w:r>
      <w:r>
        <w:rPr>
          <w:rFonts w:ascii="Times New Roman" w:eastAsia="Arial" w:hAnsi="Times New Roman"/>
          <w:sz w:val="24"/>
          <w:szCs w:val="24"/>
          <w:lang w:val="uk-UA" w:eastAsia="ru-RU"/>
        </w:rPr>
        <w:t>0</w:t>
      </w:r>
      <w:r w:rsidRPr="00AC5251">
        <w:rPr>
          <w:rFonts w:ascii="Times New Roman" w:eastAsia="Arial" w:hAnsi="Times New Roman"/>
          <w:sz w:val="24"/>
          <w:szCs w:val="24"/>
          <w:lang w:val="uk-UA" w:eastAsia="ru-RU"/>
        </w:rPr>
        <w:t>.1. Цей Договір може бути змінено та доповнено за згодою Сторін, а також в інших випадках, передбачених чинним законодавством України.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.2. Жодна із Сторін не має права передавати права та обов’язки за цим Договором, третій особі без отримання письмової згоди іншої Сторони.</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.3. Цей Договір викладений українською мовою в двох примірниках, які мають однакову юридичну силу, по одному для кожної із Сторін.</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.4. Сторони підписанням цього Договору підтверджують, що вони повідомлені про свої права відповідно до ст. 8 Закону України «Про захист персональних даних».</w:t>
      </w:r>
    </w:p>
    <w:p w:rsidR="0099005C" w:rsidRPr="00AC5251" w:rsidRDefault="0099005C" w:rsidP="0099005C">
      <w:pPr>
        <w:spacing w:after="0" w:line="240" w:lineRule="auto"/>
        <w:jc w:val="both"/>
        <w:rPr>
          <w:rFonts w:ascii="Times New Roman" w:eastAsia="Arial" w:hAnsi="Times New Roman"/>
          <w:sz w:val="24"/>
          <w:szCs w:val="24"/>
          <w:lang w:val="uk-UA" w:eastAsia="ru-RU"/>
        </w:rPr>
      </w:pPr>
      <w:r>
        <w:rPr>
          <w:rFonts w:ascii="Times New Roman" w:eastAsia="Arial" w:hAnsi="Times New Roman"/>
          <w:sz w:val="24"/>
          <w:szCs w:val="24"/>
          <w:lang w:val="uk-UA" w:eastAsia="ru-RU"/>
        </w:rPr>
        <w:t>10</w:t>
      </w:r>
      <w:r w:rsidRPr="00AC5251">
        <w:rPr>
          <w:rFonts w:ascii="Times New Roman" w:eastAsia="Arial" w:hAnsi="Times New Roman"/>
          <w:sz w:val="24"/>
          <w:szCs w:val="24"/>
          <w:lang w:val="uk-UA" w:eastAsia="ru-RU"/>
        </w:rPr>
        <w:t xml:space="preserve">.5. Сторони зобов'язуються дотримуватися вимог антикорупційного законодавства і не вживати ніяких дій, які можуть порушувати норми антикорупційного законодавства, у </w:t>
      </w:r>
      <w:r w:rsidRPr="00AC5251">
        <w:rPr>
          <w:rFonts w:ascii="Times New Roman" w:eastAsia="Arial" w:hAnsi="Times New Roman"/>
          <w:sz w:val="24"/>
          <w:szCs w:val="24"/>
          <w:lang w:val="uk-UA" w:eastAsia="ru-RU"/>
        </w:rPr>
        <w:lastRenderedPageBreak/>
        <w:t>зв'язку з виконанням своїх прав або обов'язків згідно з цим договором, у тому числі, але не обмежуючись, не робити пропозицію, не санкціонувати, не обіцяти та не надавати неправомірну вигоду в грошовій або будь-якій іншій формі, фізичним або юридичним особам (включаючи, але не обмежуючись, приватним підприємствам, організаціям, органам державної влади та самоврядування, установам, державним службовцям) або їх представникам. У випадку порушення однією із Сторін зобов'язань за даним пунктом, інша Сторона має право в односторонньому поза судовому порядку відмовитися від виконання даного договору та розірвати договір, шляхом направлення відповідного повідомлення Стороні, що порушила. У випадку розірвання договору відповідно до даного пункту, збитки Стороні, що порушила, не відшкодовуються.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1</w:t>
      </w:r>
      <w:r w:rsidRPr="00AC5251">
        <w:rPr>
          <w:rFonts w:ascii="Times New Roman" w:eastAsia="Arial" w:hAnsi="Times New Roman"/>
          <w:b/>
          <w:sz w:val="24"/>
          <w:szCs w:val="24"/>
          <w:lang w:val="uk-UA" w:eastAsia="ru-RU"/>
        </w:rPr>
        <w:t>. ДОДАТКИ ДО ДОГОВОРУ</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12.1. Невід’ємною частиною цього Договору є:</w:t>
      </w:r>
    </w:p>
    <w:p w:rsidR="0099005C" w:rsidRPr="00AC5251" w:rsidRDefault="0099005C" w:rsidP="0099005C">
      <w:pPr>
        <w:spacing w:after="0" w:line="240" w:lineRule="auto"/>
        <w:jc w:val="both"/>
        <w:rPr>
          <w:rFonts w:ascii="Times New Roman" w:eastAsia="Arial" w:hAnsi="Times New Roman"/>
          <w:sz w:val="24"/>
          <w:szCs w:val="24"/>
          <w:lang w:val="uk-UA" w:eastAsia="ru-RU"/>
        </w:rPr>
      </w:pPr>
      <w:r w:rsidRPr="00AC5251">
        <w:rPr>
          <w:rFonts w:ascii="Times New Roman" w:eastAsia="Arial" w:hAnsi="Times New Roman"/>
          <w:sz w:val="24"/>
          <w:szCs w:val="24"/>
          <w:lang w:val="uk-UA" w:eastAsia="ru-RU"/>
        </w:rPr>
        <w:t>- Додаток №1 «Специфікація»;</w:t>
      </w:r>
    </w:p>
    <w:p w:rsidR="0099005C" w:rsidRPr="00AC5251" w:rsidRDefault="0099005C" w:rsidP="0099005C">
      <w:pPr>
        <w:spacing w:after="0" w:line="240" w:lineRule="auto"/>
        <w:jc w:val="both"/>
        <w:rPr>
          <w:rFonts w:ascii="Times New Roman" w:eastAsia="Arial" w:hAnsi="Times New Roman"/>
          <w:sz w:val="24"/>
          <w:szCs w:val="24"/>
          <w:lang w:val="uk-UA" w:eastAsia="ru-RU"/>
        </w:rPr>
      </w:pPr>
    </w:p>
    <w:p w:rsidR="0099005C" w:rsidRPr="00AC5251" w:rsidRDefault="0099005C" w:rsidP="0099005C">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1</w:t>
      </w:r>
      <w:r>
        <w:rPr>
          <w:rFonts w:ascii="Times New Roman" w:eastAsia="Arial" w:hAnsi="Times New Roman"/>
          <w:b/>
          <w:sz w:val="24"/>
          <w:szCs w:val="24"/>
          <w:lang w:val="uk-UA" w:eastAsia="ru-RU"/>
        </w:rPr>
        <w:t>2</w:t>
      </w:r>
      <w:r w:rsidRPr="00AC5251">
        <w:rPr>
          <w:rFonts w:ascii="Times New Roman" w:eastAsia="Arial" w:hAnsi="Times New Roman"/>
          <w:b/>
          <w:sz w:val="24"/>
          <w:szCs w:val="24"/>
          <w:lang w:val="uk-UA" w:eastAsia="ru-RU"/>
        </w:rPr>
        <w:t>. МІСЦЕЗНАХОДЖЕННЯ ТА БАНКІВСЬКІ РЕКВІЗИТИ СТОРІН</w:t>
      </w:r>
    </w:p>
    <w:p w:rsidR="0099005C" w:rsidRPr="00AC5251" w:rsidRDefault="0099005C" w:rsidP="0099005C">
      <w:pPr>
        <w:spacing w:after="0" w:line="240" w:lineRule="auto"/>
        <w:jc w:val="right"/>
        <w:rPr>
          <w:rFonts w:ascii="Times New Roman" w:eastAsia="Arial" w:hAnsi="Times New Roman"/>
          <w:sz w:val="24"/>
          <w:szCs w:val="24"/>
          <w:lang w:val="uk-UA" w:eastAsia="ru-RU"/>
        </w:rPr>
      </w:pPr>
    </w:p>
    <w:tbl>
      <w:tblPr>
        <w:tblW w:w="10260" w:type="dxa"/>
        <w:tblInd w:w="-252" w:type="dxa"/>
        <w:tblLayout w:type="fixed"/>
        <w:tblLook w:val="04A0" w:firstRow="1" w:lastRow="0" w:firstColumn="1" w:lastColumn="0" w:noHBand="0" w:noVBand="1"/>
      </w:tblPr>
      <w:tblGrid>
        <w:gridCol w:w="485"/>
        <w:gridCol w:w="4459"/>
        <w:gridCol w:w="4969"/>
        <w:gridCol w:w="347"/>
      </w:tblGrid>
      <w:tr w:rsidR="0099005C" w:rsidRPr="00AC5251" w:rsidTr="00344B37">
        <w:trPr>
          <w:gridBefore w:val="1"/>
          <w:gridAfter w:val="1"/>
          <w:wBefore w:w="485" w:type="dxa"/>
          <w:wAfter w:w="347"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6B77F8" w:rsidRPr="00AC5251" w:rsidTr="00344B37">
        <w:trPr>
          <w:gridBefore w:val="1"/>
          <w:gridAfter w:val="1"/>
          <w:wBefore w:w="485" w:type="dxa"/>
          <w:wAfter w:w="347" w:type="dxa"/>
          <w:trHeight w:val="724"/>
        </w:trPr>
        <w:tc>
          <w:tcPr>
            <w:tcW w:w="4459" w:type="dxa"/>
            <w:shd w:val="clear" w:color="auto" w:fill="auto"/>
          </w:tcPr>
          <w:p w:rsidR="006B77F8" w:rsidRPr="006B77F8" w:rsidRDefault="006B77F8" w:rsidP="006B77F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shd w:val="clear" w:color="auto" w:fill="auto"/>
          </w:tcPr>
          <w:p w:rsidR="006B77F8" w:rsidRPr="00AC5251" w:rsidRDefault="006B77F8" w:rsidP="006B77F8">
            <w:pPr>
              <w:spacing w:after="0" w:line="240" w:lineRule="auto"/>
              <w:jc w:val="center"/>
              <w:rPr>
                <w:rFonts w:ascii="Times New Roman" w:eastAsia="Arial" w:hAnsi="Times New Roman"/>
                <w:sz w:val="24"/>
                <w:szCs w:val="24"/>
                <w:lang w:val="uk-UA" w:eastAsia="ru-RU"/>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6B77F8" w:rsidRPr="006B77F8" w:rsidRDefault="006B77F8" w:rsidP="006B77F8">
            <w:pPr>
              <w:spacing w:after="0"/>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00EA5F66">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 xml:space="preserve">Код ЄДРПОУ 04390972 </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МФО 820172</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tc>
      </w:tr>
      <w:tr w:rsidR="006B77F8" w:rsidRPr="00AC5251" w:rsidTr="00344B37">
        <w:tc>
          <w:tcPr>
            <w:tcW w:w="10260" w:type="dxa"/>
            <w:gridSpan w:val="4"/>
          </w:tcPr>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p>
          <w:p w:rsidR="006B77F8" w:rsidRPr="006B77F8" w:rsidRDefault="006B77F8" w:rsidP="006B77F8">
            <w:pPr>
              <w:spacing w:after="0"/>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r>
    </w:tbl>
    <w:p w:rsidR="0099005C" w:rsidRDefault="0099005C" w:rsidP="0099005C">
      <w:pPr>
        <w:spacing w:after="0" w:line="240" w:lineRule="auto"/>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 xml:space="preserve"> </w:t>
      </w: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6B77F8" w:rsidRDefault="006B77F8"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EA5F66" w:rsidRDefault="00EA5F66" w:rsidP="0099005C">
      <w:pPr>
        <w:spacing w:after="0" w:line="240" w:lineRule="auto"/>
        <w:rPr>
          <w:rFonts w:ascii="Times New Roman" w:eastAsia="Arial" w:hAnsi="Times New Roman"/>
          <w:b/>
          <w:color w:val="000000"/>
          <w:sz w:val="24"/>
          <w:szCs w:val="24"/>
          <w:lang w:val="uk-UA" w:eastAsia="ru-RU"/>
        </w:rPr>
      </w:pPr>
    </w:p>
    <w:p w:rsidR="006B77F8" w:rsidRPr="00AC5251" w:rsidRDefault="006B77F8" w:rsidP="0099005C">
      <w:pPr>
        <w:spacing w:after="0" w:line="240" w:lineRule="auto"/>
        <w:rPr>
          <w:rFonts w:ascii="Times New Roman" w:eastAsia="Arial" w:hAnsi="Times New Roman"/>
          <w:b/>
          <w:color w:val="000000"/>
          <w:sz w:val="24"/>
          <w:szCs w:val="24"/>
          <w:lang w:val="uk-UA" w:eastAsia="ru-RU"/>
        </w:rPr>
      </w:pP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r w:rsidRPr="00AC5251">
        <w:rPr>
          <w:rFonts w:ascii="Times New Roman" w:eastAsia="Arial" w:hAnsi="Times New Roman"/>
          <w:b/>
          <w:color w:val="000000"/>
          <w:sz w:val="24"/>
          <w:szCs w:val="24"/>
          <w:lang w:val="uk-UA" w:eastAsia="ru-RU"/>
        </w:rPr>
        <w:t>СПЕЦИФІКАЦІЯ</w:t>
      </w:r>
    </w:p>
    <w:p w:rsidR="0099005C" w:rsidRPr="00AC5251" w:rsidRDefault="00633D45" w:rsidP="0099005C">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«Джерела</w:t>
      </w:r>
      <w:r w:rsidR="00376977">
        <w:rPr>
          <w:rFonts w:ascii="Times New Roman" w:hAnsi="Times New Roman"/>
          <w:b/>
          <w:sz w:val="24"/>
          <w:szCs w:val="24"/>
          <w:lang w:val="uk-UA"/>
        </w:rPr>
        <w:t xml:space="preserve"> резервного живлення : г</w:t>
      </w:r>
      <w:r w:rsidR="0099005C" w:rsidRPr="00A13D13">
        <w:rPr>
          <w:rFonts w:ascii="Times New Roman" w:hAnsi="Times New Roman"/>
          <w:b/>
          <w:sz w:val="24"/>
          <w:szCs w:val="24"/>
          <w:lang w:val="uk-UA"/>
        </w:rPr>
        <w:t>енератор</w:t>
      </w:r>
      <w:r w:rsidR="005B0BAE">
        <w:rPr>
          <w:rFonts w:ascii="Times New Roman" w:hAnsi="Times New Roman"/>
          <w:b/>
          <w:sz w:val="24"/>
          <w:szCs w:val="24"/>
          <w:lang w:val="uk-UA"/>
        </w:rPr>
        <w:t>и бензинові</w:t>
      </w:r>
      <w:r w:rsidR="0099005C" w:rsidRPr="00A13D13">
        <w:rPr>
          <w:rFonts w:ascii="Times New Roman" w:hAnsi="Times New Roman"/>
          <w:b/>
          <w:sz w:val="24"/>
          <w:szCs w:val="24"/>
          <w:lang w:val="uk-UA"/>
        </w:rPr>
        <w:t>» (Код згідно ДК 021:2015 «Єдиний закупівельний словник» - 31120000-3 — Генератори)</w:t>
      </w:r>
    </w:p>
    <w:p w:rsidR="0099005C" w:rsidRPr="00AC5251" w:rsidRDefault="0099005C" w:rsidP="0099005C">
      <w:pPr>
        <w:spacing w:after="0" w:line="240" w:lineRule="auto"/>
        <w:jc w:val="center"/>
        <w:rPr>
          <w:rFonts w:ascii="Times New Roman" w:eastAsia="Arial" w:hAnsi="Times New Roman"/>
          <w:b/>
          <w:color w:val="000000"/>
          <w:sz w:val="24"/>
          <w:szCs w:val="24"/>
          <w:lang w:val="uk-UA" w:eastAsia="ru-RU"/>
        </w:rPr>
      </w:pPr>
    </w:p>
    <w:tbl>
      <w:tblPr>
        <w:tblW w:w="10829" w:type="dxa"/>
        <w:jc w:val="center"/>
        <w:tblLook w:val="04A0" w:firstRow="1" w:lastRow="0" w:firstColumn="1" w:lastColumn="0" w:noHBand="0" w:noVBand="1"/>
      </w:tblPr>
      <w:tblGrid>
        <w:gridCol w:w="580"/>
        <w:gridCol w:w="2842"/>
        <w:gridCol w:w="1972"/>
        <w:gridCol w:w="222"/>
        <w:gridCol w:w="1208"/>
        <w:gridCol w:w="1311"/>
        <w:gridCol w:w="1276"/>
        <w:gridCol w:w="1418"/>
      </w:tblGrid>
      <w:tr w:rsidR="0099005C" w:rsidRPr="00AC5251" w:rsidTr="00344B37">
        <w:trPr>
          <w:trHeight w:val="315"/>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w:t>
            </w:r>
          </w:p>
        </w:tc>
        <w:tc>
          <w:tcPr>
            <w:tcW w:w="2842"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Найменування товару</w:t>
            </w:r>
          </w:p>
        </w:tc>
        <w:tc>
          <w:tcPr>
            <w:tcW w:w="1972" w:type="dxa"/>
            <w:tcBorders>
              <w:top w:val="single" w:sz="4" w:space="0" w:color="auto"/>
              <w:left w:val="nil"/>
              <w:bottom w:val="single" w:sz="4" w:space="0" w:color="auto"/>
              <w:right w:val="single" w:sz="4" w:space="0" w:color="auto"/>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Pr>
                <w:rFonts w:ascii="Times New Roman" w:eastAsia="Arial" w:hAnsi="Times New Roman"/>
                <w:b/>
                <w:bCs/>
                <w:color w:val="000000"/>
                <w:sz w:val="24"/>
                <w:szCs w:val="24"/>
                <w:lang w:val="uk-UA" w:eastAsia="uk-UA"/>
              </w:rPr>
              <w:t>Код номенклатурної позиції</w:t>
            </w:r>
          </w:p>
        </w:tc>
        <w:tc>
          <w:tcPr>
            <w:tcW w:w="222" w:type="dxa"/>
            <w:tcBorders>
              <w:top w:val="single" w:sz="4" w:space="0" w:color="auto"/>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p>
        </w:tc>
        <w:tc>
          <w:tcPr>
            <w:tcW w:w="1208" w:type="dxa"/>
            <w:tcBorders>
              <w:top w:val="single" w:sz="4" w:space="0" w:color="auto"/>
              <w:left w:val="nil"/>
              <w:bottom w:val="single" w:sz="4" w:space="0" w:color="auto"/>
              <w:right w:val="single" w:sz="4" w:space="0" w:color="auto"/>
            </w:tcBorders>
            <w:shd w:val="clear" w:color="auto" w:fill="auto"/>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Одиниця виміру</w:t>
            </w:r>
          </w:p>
        </w:tc>
        <w:tc>
          <w:tcPr>
            <w:tcW w:w="1311"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Кількість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Ціна без ПДВ</w:t>
            </w:r>
            <w:r>
              <w:rPr>
                <w:rFonts w:ascii="Times New Roman" w:eastAsia="Arial" w:hAnsi="Times New Roman"/>
                <w:b/>
                <w:bCs/>
                <w:color w:val="000000"/>
                <w:sz w:val="24"/>
                <w:szCs w:val="24"/>
                <w:lang w:val="uk-UA" w:eastAsia="uk-UA"/>
              </w:rPr>
              <w:t>, грн.</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b/>
                <w:bCs/>
                <w:color w:val="000000"/>
                <w:sz w:val="24"/>
                <w:szCs w:val="24"/>
                <w:lang w:val="uk-UA" w:eastAsia="uk-UA"/>
              </w:rPr>
            </w:pPr>
            <w:r w:rsidRPr="00AC5251">
              <w:rPr>
                <w:rFonts w:ascii="Times New Roman" w:eastAsia="Arial" w:hAnsi="Times New Roman"/>
                <w:b/>
                <w:bCs/>
                <w:color w:val="000000"/>
                <w:sz w:val="24"/>
                <w:szCs w:val="24"/>
                <w:lang w:val="uk-UA" w:eastAsia="uk-UA"/>
              </w:rPr>
              <w:t>Сума без ПДВ</w:t>
            </w:r>
            <w:r>
              <w:rPr>
                <w:rFonts w:ascii="Times New Roman" w:eastAsia="Arial" w:hAnsi="Times New Roman"/>
                <w:b/>
                <w:bCs/>
                <w:color w:val="000000"/>
                <w:sz w:val="24"/>
                <w:szCs w:val="24"/>
                <w:lang w:val="uk-UA" w:eastAsia="uk-UA"/>
              </w:rPr>
              <w:t>, грн.</w:t>
            </w:r>
          </w:p>
        </w:tc>
      </w:tr>
      <w:tr w:rsidR="0099005C" w:rsidRPr="00AC5251" w:rsidTr="00376977">
        <w:trPr>
          <w:trHeight w:val="45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r w:rsidRPr="00AC5251">
              <w:rPr>
                <w:rFonts w:ascii="Times New Roman" w:eastAsia="Arial" w:hAnsi="Times New Roman"/>
                <w:color w:val="000000"/>
                <w:sz w:val="24"/>
                <w:szCs w:val="24"/>
                <w:lang w:val="uk-UA" w:eastAsia="uk-UA"/>
              </w:rPr>
              <w:t>1</w:t>
            </w:r>
          </w:p>
        </w:tc>
        <w:tc>
          <w:tcPr>
            <w:tcW w:w="2842" w:type="dxa"/>
            <w:tcBorders>
              <w:top w:val="single" w:sz="4" w:space="0" w:color="auto"/>
              <w:left w:val="nil"/>
              <w:bottom w:val="single" w:sz="4" w:space="0" w:color="auto"/>
              <w:right w:val="single" w:sz="4" w:space="0" w:color="000000"/>
            </w:tcBorders>
            <w:shd w:val="clear" w:color="auto" w:fill="auto"/>
            <w:vAlign w:val="center"/>
          </w:tcPr>
          <w:p w:rsidR="0099005C" w:rsidRPr="00AC5251" w:rsidRDefault="005B0BAE" w:rsidP="00344B37">
            <w:pPr>
              <w:spacing w:after="0" w:line="240" w:lineRule="auto"/>
              <w:rPr>
                <w:rFonts w:ascii="Times New Roman" w:eastAsia="Arial" w:hAnsi="Times New Roman"/>
                <w:color w:val="000000"/>
                <w:sz w:val="24"/>
                <w:szCs w:val="24"/>
                <w:lang w:val="uk-UA" w:eastAsia="uk-UA"/>
              </w:rPr>
            </w:pPr>
            <w:r>
              <w:rPr>
                <w:rFonts w:ascii="Times New Roman" w:hAnsi="Times New Roman"/>
                <w:sz w:val="24"/>
                <w:lang w:val="uk-UA"/>
              </w:rPr>
              <w:t>Генератори бензинові</w:t>
            </w:r>
          </w:p>
        </w:tc>
        <w:tc>
          <w:tcPr>
            <w:tcW w:w="1972" w:type="dxa"/>
            <w:tcBorders>
              <w:top w:val="nil"/>
              <w:left w:val="nil"/>
              <w:bottom w:val="single" w:sz="4" w:space="0" w:color="auto"/>
              <w:right w:val="single" w:sz="4" w:space="0" w:color="auto"/>
            </w:tcBorders>
          </w:tcPr>
          <w:p w:rsidR="0099005C" w:rsidRPr="00AD2541" w:rsidRDefault="00633D45" w:rsidP="00344B37">
            <w:pPr>
              <w:spacing w:after="0" w:line="240" w:lineRule="auto"/>
              <w:jc w:val="center"/>
              <w:rPr>
                <w:rFonts w:ascii="Times New Roman" w:eastAsia="Arial" w:hAnsi="Times New Roman"/>
                <w:color w:val="000000"/>
                <w:sz w:val="24"/>
                <w:szCs w:val="24"/>
                <w:lang w:val="uk-UA" w:eastAsia="uk-UA"/>
              </w:rPr>
            </w:pPr>
            <w:r>
              <w:rPr>
                <w:rFonts w:ascii="Times New Roman" w:eastAsia="Times New Roman" w:hAnsi="Times New Roman"/>
                <w:sz w:val="24"/>
                <w:szCs w:val="24"/>
                <w:lang w:val="uk-UA" w:eastAsia="ru-RU"/>
              </w:rPr>
              <w:t>31121200</w:t>
            </w:r>
            <w:r w:rsidR="0099005C" w:rsidRPr="00854712">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2- </w:t>
            </w:r>
            <w:r w:rsidR="0099005C" w:rsidRPr="00854712">
              <w:rPr>
                <w:rFonts w:ascii="Times New Roman" w:eastAsia="Times New Roman" w:hAnsi="Times New Roman"/>
                <w:sz w:val="24"/>
                <w:szCs w:val="24"/>
                <w:lang w:val="uk-UA" w:eastAsia="ru-RU"/>
              </w:rPr>
              <w:t xml:space="preserve"> </w:t>
            </w:r>
            <w:r w:rsidR="005E7B2E">
              <w:rPr>
                <w:rFonts w:ascii="Times New Roman" w:eastAsia="Times New Roman" w:hAnsi="Times New Roman"/>
                <w:sz w:val="24"/>
                <w:szCs w:val="24"/>
                <w:lang w:val="uk-UA" w:eastAsia="ru-RU"/>
              </w:rPr>
              <w:t>г</w:t>
            </w:r>
            <w:r w:rsidR="0099005C" w:rsidRPr="00854712">
              <w:rPr>
                <w:rFonts w:ascii="Times New Roman" w:eastAsia="Times New Roman" w:hAnsi="Times New Roman"/>
                <w:sz w:val="24"/>
                <w:szCs w:val="24"/>
                <w:lang w:val="uk-UA" w:eastAsia="ru-RU"/>
              </w:rPr>
              <w:t>енераторні установки</w:t>
            </w:r>
            <w:r>
              <w:rPr>
                <w:rFonts w:ascii="Times New Roman" w:eastAsia="Times New Roman" w:hAnsi="Times New Roman"/>
                <w:sz w:val="24"/>
                <w:szCs w:val="24"/>
                <w:lang w:val="uk-UA" w:eastAsia="ru-RU"/>
              </w:rPr>
              <w:t xml:space="preserve"> з іскровим запалюванням</w:t>
            </w:r>
          </w:p>
        </w:tc>
        <w:tc>
          <w:tcPr>
            <w:tcW w:w="222" w:type="dxa"/>
            <w:tcBorders>
              <w:top w:val="nil"/>
              <w:left w:val="single" w:sz="4" w:space="0" w:color="auto"/>
              <w:bottom w:val="single" w:sz="4" w:space="0" w:color="auto"/>
              <w:right w:val="nil"/>
            </w:tcBorders>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08" w:type="dxa"/>
            <w:tcBorders>
              <w:top w:val="nil"/>
              <w:left w:val="nil"/>
              <w:bottom w:val="single" w:sz="4" w:space="0" w:color="auto"/>
              <w:right w:val="single" w:sz="4" w:space="0" w:color="auto"/>
            </w:tcBorders>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311"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276"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c>
          <w:tcPr>
            <w:tcW w:w="1418" w:type="dxa"/>
            <w:tcBorders>
              <w:top w:val="nil"/>
              <w:left w:val="nil"/>
              <w:bottom w:val="single" w:sz="4" w:space="0" w:color="auto"/>
              <w:right w:val="single" w:sz="4" w:space="0" w:color="auto"/>
            </w:tcBorders>
            <w:shd w:val="clear" w:color="auto" w:fill="auto"/>
            <w:noWrap/>
            <w:vAlign w:val="center"/>
          </w:tcPr>
          <w:p w:rsidR="0099005C" w:rsidRPr="00AC5251" w:rsidRDefault="0099005C" w:rsidP="00344B37">
            <w:pPr>
              <w:spacing w:after="0" w:line="240" w:lineRule="auto"/>
              <w:jc w:val="center"/>
              <w:rPr>
                <w:rFonts w:ascii="Times New Roman" w:eastAsia="Arial" w:hAnsi="Times New Roman"/>
                <w:color w:val="000000"/>
                <w:sz w:val="24"/>
                <w:szCs w:val="24"/>
                <w:lang w:val="uk-UA" w:eastAsia="uk-UA"/>
              </w:rPr>
            </w:pPr>
          </w:p>
        </w:tc>
      </w:tr>
    </w:tbl>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p w:rsidR="0099005C" w:rsidRPr="00AC5251" w:rsidRDefault="0099005C" w:rsidP="0099005C">
      <w:pPr>
        <w:spacing w:after="0" w:line="240" w:lineRule="auto"/>
        <w:ind w:right="556"/>
        <w:jc w:val="center"/>
        <w:rPr>
          <w:rFonts w:ascii="Times New Roman" w:eastAsia="Arial" w:hAnsi="Times New Roman"/>
          <w:b/>
          <w:color w:val="000000"/>
          <w:sz w:val="24"/>
          <w:szCs w:val="24"/>
          <w:lang w:val="uk-UA" w:eastAsia="ru-RU"/>
        </w:rPr>
      </w:pPr>
    </w:p>
    <w:tbl>
      <w:tblPr>
        <w:tblW w:w="9947" w:type="dxa"/>
        <w:tblInd w:w="233" w:type="dxa"/>
        <w:tblLayout w:type="fixed"/>
        <w:tblLook w:val="04A0" w:firstRow="1" w:lastRow="0" w:firstColumn="1" w:lastColumn="0" w:noHBand="0" w:noVBand="1"/>
      </w:tblPr>
      <w:tblGrid>
        <w:gridCol w:w="4459"/>
        <w:gridCol w:w="519"/>
        <w:gridCol w:w="4450"/>
        <w:gridCol w:w="519"/>
      </w:tblGrid>
      <w:tr w:rsidR="0099005C" w:rsidRPr="00AC5251" w:rsidTr="00EA5F66">
        <w:trPr>
          <w:gridAfter w:val="1"/>
          <w:wAfter w:w="519" w:type="dxa"/>
          <w:trHeight w:val="251"/>
        </w:trPr>
        <w:tc>
          <w:tcPr>
            <w:tcW w:w="4459" w:type="dxa"/>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ЗАМОВНИК:</w:t>
            </w:r>
          </w:p>
        </w:tc>
        <w:tc>
          <w:tcPr>
            <w:tcW w:w="4969" w:type="dxa"/>
            <w:gridSpan w:val="2"/>
            <w:shd w:val="clear" w:color="auto" w:fill="auto"/>
          </w:tcPr>
          <w:p w:rsidR="0099005C" w:rsidRPr="00AC5251" w:rsidRDefault="0099005C" w:rsidP="00344B37">
            <w:pPr>
              <w:spacing w:after="0" w:line="240" w:lineRule="auto"/>
              <w:jc w:val="center"/>
              <w:rPr>
                <w:rFonts w:ascii="Times New Roman" w:eastAsia="Arial" w:hAnsi="Times New Roman"/>
                <w:b/>
                <w:sz w:val="24"/>
                <w:szCs w:val="24"/>
                <w:lang w:val="uk-UA" w:eastAsia="ru-RU"/>
              </w:rPr>
            </w:pPr>
            <w:r w:rsidRPr="00AC5251">
              <w:rPr>
                <w:rFonts w:ascii="Times New Roman" w:eastAsia="Arial" w:hAnsi="Times New Roman"/>
                <w:b/>
                <w:sz w:val="24"/>
                <w:szCs w:val="24"/>
                <w:lang w:val="uk-UA" w:eastAsia="ru-RU"/>
              </w:rPr>
              <w:t>ПОСТАЧАЛЬНИК:</w:t>
            </w:r>
          </w:p>
        </w:tc>
      </w:tr>
      <w:tr w:rsidR="00EA5F66" w:rsidRPr="00AC5251" w:rsidTr="00EA5F66">
        <w:trPr>
          <w:gridAfter w:val="1"/>
          <w:wAfter w:w="519" w:type="dxa"/>
          <w:trHeight w:val="724"/>
        </w:trPr>
        <w:tc>
          <w:tcPr>
            <w:tcW w:w="4459" w:type="dxa"/>
            <w:shd w:val="clear" w:color="auto" w:fill="auto"/>
          </w:tcPr>
          <w:p w:rsidR="00EA5F66" w:rsidRPr="006B77F8" w:rsidRDefault="00EA5F66" w:rsidP="006F6B18">
            <w:pPr>
              <w:rPr>
                <w:rFonts w:ascii="Times New Roman" w:hAnsi="Times New Roman"/>
                <w:sz w:val="24"/>
                <w:szCs w:val="24"/>
              </w:rPr>
            </w:pPr>
            <w:proofErr w:type="spellStart"/>
            <w:r w:rsidRPr="006B77F8">
              <w:rPr>
                <w:rFonts w:ascii="Times New Roman" w:hAnsi="Times New Roman"/>
                <w:b/>
                <w:sz w:val="24"/>
                <w:szCs w:val="24"/>
              </w:rPr>
              <w:t>Липоводолинська</w:t>
            </w:r>
            <w:proofErr w:type="spellEnd"/>
            <w:r w:rsidRPr="006B77F8">
              <w:rPr>
                <w:rFonts w:ascii="Times New Roman" w:hAnsi="Times New Roman"/>
                <w:b/>
                <w:sz w:val="24"/>
                <w:szCs w:val="24"/>
              </w:rPr>
              <w:t xml:space="preserve"> </w:t>
            </w:r>
            <w:proofErr w:type="spellStart"/>
            <w:r w:rsidRPr="006B77F8">
              <w:rPr>
                <w:rFonts w:ascii="Times New Roman" w:hAnsi="Times New Roman"/>
                <w:b/>
                <w:sz w:val="24"/>
                <w:szCs w:val="24"/>
              </w:rPr>
              <w:t>селищна</w:t>
            </w:r>
            <w:proofErr w:type="spellEnd"/>
            <w:r w:rsidRPr="006B77F8">
              <w:rPr>
                <w:rFonts w:ascii="Times New Roman" w:hAnsi="Times New Roman"/>
                <w:b/>
                <w:sz w:val="24"/>
                <w:szCs w:val="24"/>
              </w:rPr>
              <w:t xml:space="preserve"> рада</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42500 </w:t>
            </w:r>
            <w:proofErr w:type="spellStart"/>
            <w:r w:rsidRPr="006B77F8">
              <w:rPr>
                <w:rFonts w:ascii="Times New Roman" w:hAnsi="Times New Roman"/>
                <w:sz w:val="24"/>
                <w:szCs w:val="24"/>
              </w:rPr>
              <w:t>Сумська</w:t>
            </w:r>
            <w:proofErr w:type="spellEnd"/>
            <w:r w:rsidRPr="006B77F8">
              <w:rPr>
                <w:rFonts w:ascii="Times New Roman" w:hAnsi="Times New Roman"/>
                <w:sz w:val="24"/>
                <w:szCs w:val="24"/>
              </w:rPr>
              <w:t xml:space="preserve"> область </w:t>
            </w:r>
            <w:proofErr w:type="spellStart"/>
            <w:r w:rsidRPr="006B77F8">
              <w:rPr>
                <w:rFonts w:ascii="Times New Roman" w:hAnsi="Times New Roman"/>
                <w:sz w:val="24"/>
                <w:szCs w:val="24"/>
              </w:rPr>
              <w:t>Роменський</w:t>
            </w:r>
            <w:proofErr w:type="spellEnd"/>
            <w:r w:rsidRPr="006B77F8">
              <w:rPr>
                <w:rFonts w:ascii="Times New Roman" w:hAnsi="Times New Roman"/>
                <w:sz w:val="24"/>
                <w:szCs w:val="24"/>
              </w:rPr>
              <w:t xml:space="preserve"> район </w:t>
            </w:r>
          </w:p>
          <w:p w:rsidR="00EA5F66" w:rsidRPr="006B77F8" w:rsidRDefault="00EA5F66" w:rsidP="00EA5F66">
            <w:pPr>
              <w:spacing w:after="0"/>
              <w:ind w:left="-375" w:firstLine="375"/>
              <w:rPr>
                <w:rFonts w:ascii="Times New Roman" w:hAnsi="Times New Roman"/>
                <w:sz w:val="24"/>
                <w:szCs w:val="24"/>
              </w:rPr>
            </w:pPr>
            <w:proofErr w:type="spellStart"/>
            <w:r w:rsidRPr="006B77F8">
              <w:rPr>
                <w:rFonts w:ascii="Times New Roman" w:hAnsi="Times New Roman"/>
                <w:sz w:val="24"/>
                <w:szCs w:val="24"/>
              </w:rPr>
              <w:t>смт</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Липова</w:t>
            </w:r>
            <w:proofErr w:type="spellEnd"/>
            <w:r w:rsidRPr="006B77F8">
              <w:rPr>
                <w:rFonts w:ascii="Times New Roman" w:hAnsi="Times New Roman"/>
                <w:sz w:val="24"/>
                <w:szCs w:val="24"/>
              </w:rPr>
              <w:t xml:space="preserve"> Долина, </w:t>
            </w:r>
            <w:proofErr w:type="spellStart"/>
            <w:r w:rsidRPr="006B77F8">
              <w:rPr>
                <w:rFonts w:ascii="Times New Roman" w:hAnsi="Times New Roman"/>
                <w:sz w:val="24"/>
                <w:szCs w:val="24"/>
              </w:rPr>
              <w:t>вул</w:t>
            </w:r>
            <w:proofErr w:type="spellEnd"/>
            <w:proofErr w:type="gramStart"/>
            <w:r w:rsidRPr="006B77F8">
              <w:rPr>
                <w:rFonts w:ascii="Times New Roman" w:hAnsi="Times New Roman"/>
                <w:sz w:val="24"/>
                <w:szCs w:val="24"/>
              </w:rPr>
              <w:t xml:space="preserve">.. </w:t>
            </w:r>
            <w:proofErr w:type="spellStart"/>
            <w:proofErr w:type="gramEnd"/>
            <w:r w:rsidRPr="006B77F8">
              <w:rPr>
                <w:rFonts w:ascii="Times New Roman" w:hAnsi="Times New Roman"/>
                <w:sz w:val="24"/>
                <w:szCs w:val="24"/>
              </w:rPr>
              <w:t>Полтавська</w:t>
            </w:r>
            <w:proofErr w:type="spellEnd"/>
            <w:r w:rsidRPr="006B77F8">
              <w:rPr>
                <w:rFonts w:ascii="Times New Roman" w:hAnsi="Times New Roman"/>
                <w:sz w:val="24"/>
                <w:szCs w:val="24"/>
              </w:rPr>
              <w:t xml:space="preserve">, 32 </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/р UA</w:t>
            </w:r>
            <w:r w:rsidRPr="006B77F8">
              <w:rPr>
                <w:rFonts w:ascii="Times New Roman" w:hAnsi="Times New Roman"/>
                <w:sz w:val="24"/>
                <w:szCs w:val="24"/>
              </w:rPr>
              <w:t xml:space="preserve"> </w:t>
            </w:r>
            <w:r>
              <w:rPr>
                <w:rFonts w:ascii="Times New Roman" w:hAnsi="Times New Roman"/>
                <w:sz w:val="24"/>
                <w:szCs w:val="24"/>
              </w:rPr>
              <w:t>р/р UA</w:t>
            </w:r>
            <w:r>
              <w:rPr>
                <w:rFonts w:ascii="Times New Roman" w:hAnsi="Times New Roman"/>
                <w:sz w:val="24"/>
                <w:szCs w:val="24"/>
                <w:lang w:val="uk-UA"/>
              </w:rPr>
              <w:t>728201720344281040100036509</w:t>
            </w:r>
            <w:r w:rsidRPr="006B77F8">
              <w:rPr>
                <w:rFonts w:ascii="Times New Roman" w:hAnsi="Times New Roman"/>
                <w:sz w:val="24"/>
                <w:szCs w:val="24"/>
              </w:rPr>
              <w:t xml:space="preserve"> </w:t>
            </w:r>
          </w:p>
          <w:p w:rsidR="00EA5F66" w:rsidRPr="006B77F8" w:rsidRDefault="00EA5F66" w:rsidP="00EA5F66">
            <w:pPr>
              <w:spacing w:after="0"/>
              <w:rPr>
                <w:rFonts w:ascii="Times New Roman" w:hAnsi="Times New Roman"/>
                <w:sz w:val="24"/>
                <w:szCs w:val="24"/>
              </w:rPr>
            </w:pPr>
            <w:r w:rsidRPr="006B77F8">
              <w:rPr>
                <w:rFonts w:ascii="Times New Roman" w:hAnsi="Times New Roman"/>
                <w:sz w:val="24"/>
                <w:szCs w:val="24"/>
              </w:rPr>
              <w:t xml:space="preserve">в </w:t>
            </w:r>
            <w:proofErr w:type="spellStart"/>
            <w:r w:rsidRPr="006B77F8">
              <w:rPr>
                <w:rFonts w:ascii="Times New Roman" w:hAnsi="Times New Roman"/>
                <w:sz w:val="24"/>
                <w:szCs w:val="24"/>
              </w:rPr>
              <w:t>Казначейській</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службі</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rPr>
              <w:t>України</w:t>
            </w:r>
            <w:proofErr w:type="spellEnd"/>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 xml:space="preserve">Код ЄДРПОУ 04390972 </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МФО 820172</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тел.</w:t>
            </w:r>
            <w:proofErr w:type="gramStart"/>
            <w:r w:rsidRPr="006B77F8">
              <w:rPr>
                <w:rFonts w:ascii="Times New Roman" w:hAnsi="Times New Roman"/>
                <w:sz w:val="24"/>
                <w:szCs w:val="24"/>
              </w:rPr>
              <w:t xml:space="preserve">( </w:t>
            </w:r>
            <w:proofErr w:type="gramEnd"/>
            <w:r w:rsidRPr="006B77F8">
              <w:rPr>
                <w:rFonts w:ascii="Times New Roman" w:hAnsi="Times New Roman"/>
                <w:sz w:val="24"/>
                <w:szCs w:val="24"/>
              </w:rPr>
              <w:t>05452)5-11-91</w:t>
            </w: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e-</w:t>
            </w:r>
            <w:proofErr w:type="spellStart"/>
            <w:r w:rsidRPr="006B77F8">
              <w:rPr>
                <w:rFonts w:ascii="Times New Roman" w:hAnsi="Times New Roman"/>
                <w:sz w:val="24"/>
                <w:szCs w:val="24"/>
              </w:rPr>
              <w:t>mail</w:t>
            </w:r>
            <w:proofErr w:type="spellEnd"/>
            <w:r w:rsidRPr="006B77F8">
              <w:rPr>
                <w:rFonts w:ascii="Times New Roman" w:hAnsi="Times New Roman"/>
                <w:sz w:val="24"/>
                <w:szCs w:val="24"/>
              </w:rPr>
              <w:t xml:space="preserve">: </w:t>
            </w:r>
            <w:proofErr w:type="spellStart"/>
            <w:r w:rsidRPr="006B77F8">
              <w:rPr>
                <w:rFonts w:ascii="Times New Roman" w:hAnsi="Times New Roman"/>
                <w:sz w:val="24"/>
                <w:szCs w:val="24"/>
                <w:lang w:val="en-US"/>
              </w:rPr>
              <w:t>ldolsr</w:t>
            </w:r>
            <w:proofErr w:type="spellEnd"/>
            <w:r w:rsidRPr="006B77F8">
              <w:rPr>
                <w:rFonts w:ascii="Times New Roman" w:hAnsi="Times New Roman"/>
                <w:sz w:val="24"/>
                <w:szCs w:val="24"/>
              </w:rPr>
              <w:t>2014@</w:t>
            </w:r>
            <w:proofErr w:type="spellStart"/>
            <w:r w:rsidRPr="006B77F8">
              <w:rPr>
                <w:rFonts w:ascii="Times New Roman" w:hAnsi="Times New Roman"/>
                <w:sz w:val="24"/>
                <w:szCs w:val="24"/>
                <w:lang w:val="en-US"/>
              </w:rPr>
              <w:t>ukr</w:t>
            </w:r>
            <w:proofErr w:type="spellEnd"/>
            <w:r w:rsidRPr="006B77F8">
              <w:rPr>
                <w:rFonts w:ascii="Times New Roman" w:hAnsi="Times New Roman"/>
                <w:sz w:val="24"/>
                <w:szCs w:val="24"/>
              </w:rPr>
              <w:t>.</w:t>
            </w:r>
            <w:r w:rsidRPr="006B77F8">
              <w:rPr>
                <w:rFonts w:ascii="Times New Roman" w:hAnsi="Times New Roman"/>
                <w:sz w:val="24"/>
                <w:szCs w:val="24"/>
                <w:lang w:val="en-US"/>
              </w:rPr>
              <w:t>net</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r w:rsidR="00EA5F66" w:rsidRPr="00AC5251" w:rsidTr="00EA5F66">
        <w:trPr>
          <w:trHeight w:val="724"/>
        </w:trPr>
        <w:tc>
          <w:tcPr>
            <w:tcW w:w="4978" w:type="dxa"/>
            <w:gridSpan w:val="2"/>
            <w:shd w:val="clear" w:color="auto" w:fill="auto"/>
          </w:tcPr>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lang w:val="en-US"/>
              </w:rPr>
              <w:t>C</w:t>
            </w:r>
            <w:proofErr w:type="spellStart"/>
            <w:r w:rsidRPr="006B77F8">
              <w:rPr>
                <w:rFonts w:ascii="Times New Roman" w:hAnsi="Times New Roman"/>
                <w:sz w:val="24"/>
                <w:szCs w:val="24"/>
              </w:rPr>
              <w:t>елищний</w:t>
            </w:r>
            <w:proofErr w:type="spellEnd"/>
            <w:r w:rsidRPr="006B77F8">
              <w:rPr>
                <w:rFonts w:ascii="Times New Roman" w:hAnsi="Times New Roman"/>
                <w:sz w:val="24"/>
                <w:szCs w:val="24"/>
              </w:rPr>
              <w:t xml:space="preserve"> голова </w:t>
            </w: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p>
          <w:p w:rsidR="00EA5F66" w:rsidRPr="006B77F8" w:rsidRDefault="00EA5F66" w:rsidP="00EA5F66">
            <w:pPr>
              <w:spacing w:after="0"/>
              <w:ind w:left="-375" w:firstLine="375"/>
              <w:rPr>
                <w:rFonts w:ascii="Times New Roman" w:hAnsi="Times New Roman"/>
                <w:sz w:val="24"/>
                <w:szCs w:val="24"/>
              </w:rPr>
            </w:pPr>
            <w:r w:rsidRPr="006B77F8">
              <w:rPr>
                <w:rFonts w:ascii="Times New Roman" w:hAnsi="Times New Roman"/>
                <w:sz w:val="24"/>
                <w:szCs w:val="24"/>
              </w:rPr>
              <w:t>______________</w:t>
            </w:r>
            <w:proofErr w:type="spellStart"/>
            <w:r w:rsidRPr="006B77F8">
              <w:rPr>
                <w:rFonts w:ascii="Times New Roman" w:hAnsi="Times New Roman"/>
                <w:b/>
                <w:sz w:val="24"/>
                <w:szCs w:val="24"/>
              </w:rPr>
              <w:t>Володимир</w:t>
            </w:r>
            <w:proofErr w:type="spellEnd"/>
            <w:r w:rsidRPr="006B77F8">
              <w:rPr>
                <w:rFonts w:ascii="Times New Roman" w:hAnsi="Times New Roman"/>
                <w:b/>
                <w:sz w:val="24"/>
                <w:szCs w:val="24"/>
              </w:rPr>
              <w:t xml:space="preserve"> ШТАНЬКО</w:t>
            </w:r>
          </w:p>
        </w:tc>
        <w:tc>
          <w:tcPr>
            <w:tcW w:w="4969" w:type="dxa"/>
            <w:gridSpan w:val="2"/>
            <w:shd w:val="clear" w:color="auto" w:fill="auto"/>
          </w:tcPr>
          <w:p w:rsidR="00EA5F66" w:rsidRPr="00AC5251" w:rsidRDefault="00EA5F66" w:rsidP="00344B37">
            <w:pPr>
              <w:spacing w:after="0" w:line="240" w:lineRule="auto"/>
              <w:jc w:val="center"/>
              <w:rPr>
                <w:rFonts w:ascii="Times New Roman" w:eastAsia="Arial" w:hAnsi="Times New Roman"/>
                <w:sz w:val="24"/>
                <w:szCs w:val="24"/>
                <w:lang w:val="uk-UA" w:eastAsia="ru-RU"/>
              </w:rPr>
            </w:pPr>
          </w:p>
        </w:tc>
      </w:tr>
    </w:tbl>
    <w:p w:rsidR="0099005C" w:rsidRPr="00AC5251" w:rsidRDefault="0099005C" w:rsidP="0099005C">
      <w:pPr>
        <w:spacing w:after="0" w:line="240" w:lineRule="auto"/>
        <w:rPr>
          <w:rFonts w:ascii="Times New Roman" w:hAnsi="Times New Roman"/>
          <w:sz w:val="24"/>
          <w:szCs w:val="24"/>
          <w:lang w:val="uk-UA"/>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99005C" w:rsidRPr="00AC5251" w:rsidRDefault="0099005C" w:rsidP="0099005C">
      <w:pPr>
        <w:spacing w:after="0" w:line="240" w:lineRule="auto"/>
        <w:rPr>
          <w:rFonts w:ascii="Times New Roman" w:hAnsi="Times New Roman"/>
          <w:b/>
          <w:sz w:val="24"/>
          <w:szCs w:val="24"/>
          <w:lang w:val="uk-UA" w:bidi="en-US"/>
        </w:rPr>
      </w:pPr>
    </w:p>
    <w:p w:rsidR="00E5469A" w:rsidRDefault="00633D45"/>
    <w:sectPr w:rsidR="00E5469A" w:rsidSect="00EA5F66">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0E"/>
    <w:rsid w:val="002E0CAA"/>
    <w:rsid w:val="00376977"/>
    <w:rsid w:val="005B0BAE"/>
    <w:rsid w:val="005E7B2E"/>
    <w:rsid w:val="00633D45"/>
    <w:rsid w:val="00647B37"/>
    <w:rsid w:val="006B77F8"/>
    <w:rsid w:val="007C4BAE"/>
    <w:rsid w:val="0099005C"/>
    <w:rsid w:val="00D8510E"/>
    <w:rsid w:val="00E2027B"/>
    <w:rsid w:val="00EA5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 w:type="paragraph" w:styleId="a4">
    <w:name w:val="Balloon Text"/>
    <w:basedOn w:val="a"/>
    <w:link w:val="a5"/>
    <w:uiPriority w:val="99"/>
    <w:semiHidden/>
    <w:unhideWhenUsed/>
    <w:rsid w:val="00633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4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05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99005C"/>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99005C"/>
    <w:rPr>
      <w:color w:val="0000FF"/>
      <w:u w:val="single"/>
    </w:rPr>
  </w:style>
  <w:style w:type="paragraph" w:styleId="a4">
    <w:name w:val="Balloon Text"/>
    <w:basedOn w:val="a"/>
    <w:link w:val="a5"/>
    <w:uiPriority w:val="99"/>
    <w:semiHidden/>
    <w:unhideWhenUsed/>
    <w:rsid w:val="00633D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4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13404</Words>
  <Characters>7641</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Lida</dc:creator>
  <cp:keywords/>
  <dc:description/>
  <cp:lastModifiedBy>User</cp:lastModifiedBy>
  <cp:revision>7</cp:revision>
  <cp:lastPrinted>2022-12-02T12:41:00Z</cp:lastPrinted>
  <dcterms:created xsi:type="dcterms:W3CDTF">2022-12-01T16:32:00Z</dcterms:created>
  <dcterms:modified xsi:type="dcterms:W3CDTF">2022-12-02T12:41:00Z</dcterms:modified>
</cp:coreProperties>
</file>