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689" w:rsidRPr="008751C7" w:rsidRDefault="00437689" w:rsidP="008751C7">
      <w:pPr>
        <w:spacing w:after="0" w:line="240" w:lineRule="auto"/>
        <w:rPr>
          <w:rFonts w:ascii="Times New Roman" w:eastAsia="Times New Roman" w:hAnsi="Times New Roman" w:cs="Times New Roman"/>
          <w:b/>
          <w:i/>
          <w:color w:val="A8D08D"/>
          <w:sz w:val="24"/>
          <w:szCs w:val="24"/>
          <w:u w:val="single"/>
        </w:rPr>
      </w:pPr>
    </w:p>
    <w:p w:rsidR="00437689" w:rsidRDefault="00437689">
      <w:pPr>
        <w:spacing w:after="0" w:line="240" w:lineRule="auto"/>
        <w:ind w:left="5660" w:firstLine="700"/>
        <w:jc w:val="right"/>
        <w:rPr>
          <w:rFonts w:ascii="Times New Roman" w:eastAsia="Times New Roman" w:hAnsi="Times New Roman" w:cs="Times New Roman"/>
          <w:b/>
          <w:sz w:val="20"/>
          <w:szCs w:val="20"/>
        </w:rPr>
      </w:pPr>
    </w:p>
    <w:p w:rsidR="00437689" w:rsidRDefault="00FB0D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37689" w:rsidRDefault="00FB0D0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37689" w:rsidRDefault="00FB0D0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37689" w:rsidRDefault="00FB0D0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437689" w:rsidRDefault="00437689">
      <w:pPr>
        <w:spacing w:after="0" w:line="240" w:lineRule="auto"/>
        <w:ind w:left="885"/>
        <w:jc w:val="center"/>
        <w:rPr>
          <w:rFonts w:ascii="Times New Roman" w:eastAsia="Times New Roman" w:hAnsi="Times New Roman" w:cs="Times New Roman"/>
          <w:b/>
          <w:i/>
          <w:color w:val="4A86E8"/>
          <w:sz w:val="20"/>
          <w:szCs w:val="20"/>
        </w:rPr>
      </w:pPr>
    </w:p>
    <w:p w:rsidR="00437689" w:rsidRDefault="00437689">
      <w:pPr>
        <w:spacing w:after="0" w:line="240" w:lineRule="auto"/>
        <w:ind w:left="885"/>
        <w:jc w:val="center"/>
        <w:rPr>
          <w:rFonts w:ascii="Times New Roman" w:eastAsia="Times New Roman" w:hAnsi="Times New Roman" w:cs="Times New Roman"/>
          <w:color w:val="4A86E8"/>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43768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7689" w:rsidRDefault="00FB0D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7689" w:rsidRDefault="00FB0D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7689" w:rsidRDefault="00FB0D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737DA0">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37689" w:rsidTr="008751C7">
        <w:trPr>
          <w:trHeight w:val="102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37689" w:rsidRDefault="00437689" w:rsidP="008751C7">
            <w:pPr>
              <w:spacing w:after="0" w:line="240" w:lineRule="auto"/>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437689">
            <w:pPr>
              <w:shd w:val="clear" w:color="auto" w:fill="FFFFFF"/>
              <w:spacing w:after="0" w:line="240" w:lineRule="auto"/>
              <w:jc w:val="both"/>
              <w:rPr>
                <w:rFonts w:ascii="Times New Roman" w:eastAsia="Times New Roman" w:hAnsi="Times New Roman" w:cs="Times New Roman"/>
                <w:color w:val="4A86E8"/>
                <w:sz w:val="20"/>
                <w:szCs w:val="20"/>
              </w:rPr>
            </w:pPr>
          </w:p>
          <w:p w:rsidR="00437689" w:rsidRDefault="00FB0D09">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w:t>
            </w:r>
            <w:r w:rsidR="003D7825">
              <w:rPr>
                <w:rFonts w:ascii="Times New Roman" w:eastAsia="Times New Roman" w:hAnsi="Times New Roman" w:cs="Times New Roman"/>
                <w:color w:val="000000"/>
                <w:sz w:val="20"/>
                <w:szCs w:val="20"/>
              </w:rPr>
              <w:t xml:space="preserve">ння, матеріально-технічної бази для </w:t>
            </w:r>
            <w:r>
              <w:rPr>
                <w:rFonts w:ascii="Times New Roman" w:eastAsia="Times New Roman" w:hAnsi="Times New Roman" w:cs="Times New Roman"/>
                <w:color w:val="000000"/>
                <w:sz w:val="20"/>
                <w:szCs w:val="20"/>
              </w:rPr>
              <w:t>поставки товару, визначених у технічних вимогах, із зазначенням найме</w:t>
            </w:r>
            <w:r w:rsidR="003D7825">
              <w:rPr>
                <w:rFonts w:ascii="Times New Roman" w:eastAsia="Times New Roman" w:hAnsi="Times New Roman" w:cs="Times New Roman"/>
                <w:color w:val="000000"/>
                <w:sz w:val="20"/>
                <w:szCs w:val="20"/>
              </w:rPr>
              <w:t>нування, кількості</w:t>
            </w:r>
            <w:r>
              <w:rPr>
                <w:rFonts w:ascii="Times New Roman" w:eastAsia="Times New Roman" w:hAnsi="Times New Roman" w:cs="Times New Roman"/>
                <w:color w:val="000000"/>
                <w:sz w:val="20"/>
                <w:szCs w:val="20"/>
              </w:rPr>
              <w:t>.</w:t>
            </w:r>
          </w:p>
          <w:p w:rsidR="00437689" w:rsidRDefault="00437689" w:rsidP="003D7825">
            <w:pPr>
              <w:spacing w:after="0" w:line="240" w:lineRule="auto"/>
              <w:jc w:val="both"/>
              <w:rPr>
                <w:rFonts w:ascii="Times New Roman" w:eastAsia="Times New Roman" w:hAnsi="Times New Roman" w:cs="Times New Roman"/>
                <w:color w:val="FF0000"/>
                <w:sz w:val="20"/>
                <w:szCs w:val="20"/>
                <w:highlight w:val="yellow"/>
              </w:rPr>
            </w:pPr>
          </w:p>
        </w:tc>
      </w:tr>
      <w:tr w:rsidR="0043768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875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437689">
            <w:pPr>
              <w:shd w:val="clear" w:color="auto" w:fill="FFFFFF"/>
              <w:spacing w:after="0" w:line="240" w:lineRule="auto"/>
              <w:jc w:val="both"/>
              <w:rPr>
                <w:rFonts w:ascii="Times New Roman" w:eastAsia="Times New Roman" w:hAnsi="Times New Roman" w:cs="Times New Roman"/>
                <w:color w:val="4A86E8"/>
                <w:sz w:val="20"/>
                <w:szCs w:val="20"/>
              </w:rPr>
            </w:pPr>
          </w:p>
          <w:p w:rsidR="00437689" w:rsidRDefault="00875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FB0D09">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37689" w:rsidRDefault="00875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FB0D09">
              <w:rPr>
                <w:rFonts w:ascii="Times New Roman" w:eastAsia="Times New Roman" w:hAnsi="Times New Roman" w:cs="Times New Roman"/>
                <w:color w:val="000000"/>
                <w:sz w:val="20"/>
                <w:szCs w:val="20"/>
              </w:rPr>
              <w:t xml:space="preserve">.1.1. довідку в довільній формі, з інформацією про </w:t>
            </w:r>
            <w:proofErr w:type="gramStart"/>
            <w:r w:rsidR="00FB0D09">
              <w:rPr>
                <w:rFonts w:ascii="Times New Roman" w:eastAsia="Times New Roman" w:hAnsi="Times New Roman" w:cs="Times New Roman"/>
                <w:color w:val="000000"/>
                <w:sz w:val="20"/>
                <w:szCs w:val="20"/>
              </w:rPr>
              <w:t>виконання  аналогічного</w:t>
            </w:r>
            <w:proofErr w:type="gramEnd"/>
            <w:r w:rsidR="00FB0D09">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437689" w:rsidRPr="008751C7" w:rsidRDefault="00FB0D09">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i/>
                <w:color w:val="000000"/>
                <w:sz w:val="20"/>
                <w:szCs w:val="20"/>
              </w:rPr>
              <w:t>Аналогічним вважається договір</w:t>
            </w:r>
            <w:r w:rsidR="00CF36D7">
              <w:rPr>
                <w:rFonts w:ascii="Times New Roman" w:eastAsia="Times New Roman" w:hAnsi="Times New Roman" w:cs="Times New Roman"/>
                <w:b/>
                <w:i/>
                <w:color w:val="000000"/>
                <w:sz w:val="20"/>
                <w:szCs w:val="20"/>
                <w:lang w:val="uk-UA"/>
              </w:rPr>
              <w:t xml:space="preserve"> 2022-2024</w:t>
            </w:r>
            <w:bookmarkStart w:id="0" w:name="_GoBack"/>
            <w:bookmarkEnd w:id="0"/>
            <w:r w:rsidR="008751C7">
              <w:rPr>
                <w:rFonts w:ascii="Times New Roman" w:eastAsia="Times New Roman" w:hAnsi="Times New Roman" w:cs="Times New Roman"/>
                <w:b/>
                <w:i/>
                <w:color w:val="000000"/>
                <w:sz w:val="20"/>
                <w:szCs w:val="20"/>
                <w:lang w:val="uk-UA"/>
              </w:rPr>
              <w:t>рр.</w:t>
            </w:r>
          </w:p>
          <w:p w:rsidR="00437689" w:rsidRDefault="00875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FB0D09">
              <w:rPr>
                <w:rFonts w:ascii="Times New Roman" w:eastAsia="Times New Roman" w:hAnsi="Times New Roman" w:cs="Times New Roman"/>
                <w:color w:val="000000"/>
                <w:sz w:val="20"/>
                <w:szCs w:val="20"/>
              </w:rPr>
              <w:t xml:space="preserve">.1.2. не менше 1 копії договору, зазначеного </w:t>
            </w:r>
            <w:r w:rsidR="00FB0D09">
              <w:rPr>
                <w:rFonts w:ascii="Times New Roman" w:eastAsia="Times New Roman" w:hAnsi="Times New Roman" w:cs="Times New Roman"/>
                <w:sz w:val="20"/>
                <w:szCs w:val="20"/>
              </w:rPr>
              <w:t>в</w:t>
            </w:r>
            <w:r w:rsidR="00FB0D09">
              <w:rPr>
                <w:rFonts w:ascii="Times New Roman" w:eastAsia="Times New Roman" w:hAnsi="Times New Roman" w:cs="Times New Roman"/>
                <w:color w:val="000000"/>
                <w:sz w:val="20"/>
                <w:szCs w:val="20"/>
              </w:rPr>
              <w:t xml:space="preserve"> довідці </w:t>
            </w:r>
            <w:r w:rsidR="00FB0D09">
              <w:rPr>
                <w:rFonts w:ascii="Times New Roman" w:eastAsia="Times New Roman" w:hAnsi="Times New Roman" w:cs="Times New Roman"/>
                <w:sz w:val="20"/>
                <w:szCs w:val="20"/>
              </w:rPr>
              <w:t>в</w:t>
            </w:r>
            <w:r w:rsidR="00FB0D09">
              <w:rPr>
                <w:rFonts w:ascii="Times New Roman" w:eastAsia="Times New Roman" w:hAnsi="Times New Roman" w:cs="Times New Roman"/>
                <w:color w:val="000000"/>
                <w:sz w:val="20"/>
                <w:szCs w:val="20"/>
              </w:rPr>
              <w:t xml:space="preserve"> повному обсязі,</w:t>
            </w:r>
          </w:p>
          <w:p w:rsidR="00437689" w:rsidRDefault="00FB0D0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437689" w:rsidRDefault="00FB0D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8751C7" w:rsidRDefault="008751C7">
      <w:pPr>
        <w:spacing w:before="20" w:after="20" w:line="240" w:lineRule="auto"/>
        <w:jc w:val="both"/>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 xml:space="preserve"> </w:t>
      </w:r>
    </w:p>
    <w:p w:rsidR="00437689" w:rsidRDefault="00FB0D09">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37689" w:rsidRDefault="00FB0D0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37689" w:rsidRDefault="00FB0D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51C7" w:rsidRDefault="008751C7">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rsidR="00437689" w:rsidRDefault="008751C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lang w:val="uk-UA"/>
        </w:rPr>
        <w:t xml:space="preserve">    </w:t>
      </w:r>
      <w:r w:rsidR="00FB0D09">
        <w:rPr>
          <w:rFonts w:ascii="Times New Roman" w:eastAsia="Times New Roman" w:hAnsi="Times New Roman" w:cs="Times New Roman"/>
          <w:b/>
        </w:rPr>
        <w:t xml:space="preserve">3. </w:t>
      </w:r>
      <w:r w:rsidR="00FB0D09">
        <w:rPr>
          <w:rFonts w:ascii="Times New Roman" w:eastAsia="Times New Roman" w:hAnsi="Times New Roman" w:cs="Times New Roman"/>
          <w:b/>
          <w:color w:val="000000"/>
        </w:rPr>
        <w:t xml:space="preserve">Перелік документів та </w:t>
      </w:r>
      <w:proofErr w:type="gramStart"/>
      <w:r w:rsidR="00FB0D09">
        <w:rPr>
          <w:rFonts w:ascii="Times New Roman" w:eastAsia="Times New Roman" w:hAnsi="Times New Roman" w:cs="Times New Roman"/>
          <w:b/>
          <w:color w:val="000000"/>
        </w:rPr>
        <w:t>інформації  для</w:t>
      </w:r>
      <w:proofErr w:type="gramEnd"/>
      <w:r w:rsidR="00FB0D09">
        <w:rPr>
          <w:rFonts w:ascii="Times New Roman" w:eastAsia="Times New Roman" w:hAnsi="Times New Roman" w:cs="Times New Roman"/>
          <w:b/>
          <w:color w:val="000000"/>
        </w:rPr>
        <w:t xml:space="preserve"> підтвердження відповідності ПЕРЕМОЖЦЯ вимогам, </w:t>
      </w:r>
      <w:r w:rsidR="00FB0D09">
        <w:rPr>
          <w:rFonts w:ascii="Times New Roman" w:eastAsia="Times New Roman" w:hAnsi="Times New Roman" w:cs="Times New Roman"/>
          <w:b/>
        </w:rPr>
        <w:t>визначеним у пун</w:t>
      </w:r>
      <w:r w:rsidR="00FB0D09">
        <w:rPr>
          <w:rFonts w:ascii="Times New Roman" w:eastAsia="Times New Roman" w:hAnsi="Times New Roman" w:cs="Times New Roman"/>
          <w:b/>
          <w:highlight w:val="white"/>
        </w:rPr>
        <w:t xml:space="preserve">кті </w:t>
      </w:r>
      <w:r w:rsidR="00FB0D09">
        <w:rPr>
          <w:rFonts w:ascii="Times New Roman" w:eastAsia="Times New Roman" w:hAnsi="Times New Roman" w:cs="Times New Roman"/>
          <w:color w:val="00B050"/>
          <w:sz w:val="20"/>
          <w:szCs w:val="20"/>
          <w:highlight w:val="white"/>
        </w:rPr>
        <w:t>47</w:t>
      </w:r>
      <w:r w:rsidR="00FB0D09">
        <w:rPr>
          <w:rFonts w:ascii="Times New Roman" w:eastAsia="Times New Roman" w:hAnsi="Times New Roman" w:cs="Times New Roman"/>
          <w:b/>
          <w:highlight w:val="white"/>
        </w:rPr>
        <w:t xml:space="preserve"> Особливостей:</w:t>
      </w:r>
    </w:p>
    <w:p w:rsidR="00437689" w:rsidRDefault="00FB0D0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37689" w:rsidRPr="004033D4" w:rsidRDefault="00437689">
      <w:pPr>
        <w:spacing w:after="0" w:line="240" w:lineRule="auto"/>
        <w:rPr>
          <w:rFonts w:ascii="Times New Roman" w:eastAsia="Times New Roman" w:hAnsi="Times New Roman" w:cs="Times New Roman"/>
          <w:b/>
          <w:sz w:val="20"/>
          <w:szCs w:val="20"/>
          <w:highlight w:val="white"/>
          <w:lang w:val="uk-UA"/>
        </w:rPr>
      </w:pPr>
    </w:p>
    <w:p w:rsidR="00437689" w:rsidRDefault="00FB0D09">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gramStart"/>
      <w:r>
        <w:rPr>
          <w:rFonts w:ascii="Times New Roman" w:eastAsia="Times New Roman" w:hAnsi="Times New Roman" w:cs="Times New Roman"/>
          <w:b/>
          <w:color w:val="000000"/>
          <w:sz w:val="20"/>
          <w:szCs w:val="20"/>
          <w:highlight w:val="white"/>
        </w:rPr>
        <w:t>надаються  ПЕРЕМОЖЦЕМ</w:t>
      </w:r>
      <w:proofErr w:type="gramEnd"/>
      <w:r>
        <w:rPr>
          <w:rFonts w:ascii="Times New Roman" w:eastAsia="Times New Roman" w:hAnsi="Times New Roman" w:cs="Times New Roman"/>
          <w:b/>
          <w:color w:val="000000"/>
          <w:sz w:val="20"/>
          <w:szCs w:val="20"/>
          <w:highlight w:val="white"/>
        </w:rPr>
        <w:t xml:space="preserve">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43768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37689" w:rsidRDefault="00FB0D0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37689" w:rsidRDefault="0043768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3768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437689" w:rsidRDefault="00FB0D0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768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7689" w:rsidRDefault="00FB0D0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37689" w:rsidRDefault="00437689">
            <w:pPr>
              <w:spacing w:after="0" w:line="240" w:lineRule="auto"/>
              <w:jc w:val="both"/>
              <w:rPr>
                <w:rFonts w:ascii="Times New Roman" w:eastAsia="Times New Roman" w:hAnsi="Times New Roman" w:cs="Times New Roman"/>
                <w:b/>
                <w:sz w:val="20"/>
                <w:szCs w:val="20"/>
                <w:highlight w:val="white"/>
              </w:rPr>
            </w:pPr>
          </w:p>
          <w:p w:rsidR="00437689" w:rsidRDefault="00FB0D0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43768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7689" w:rsidRDefault="00FB0D0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7689" w:rsidRDefault="0043768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3768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7689" w:rsidRDefault="00FB0D0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7689" w:rsidRDefault="00437689">
      <w:pPr>
        <w:spacing w:after="0" w:line="240" w:lineRule="auto"/>
        <w:rPr>
          <w:rFonts w:ascii="Times New Roman" w:eastAsia="Times New Roman" w:hAnsi="Times New Roman" w:cs="Times New Roman"/>
          <w:b/>
          <w:color w:val="000000"/>
          <w:sz w:val="20"/>
          <w:szCs w:val="20"/>
        </w:rPr>
      </w:pPr>
    </w:p>
    <w:p w:rsidR="00437689" w:rsidRDefault="00FB0D0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43768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37689" w:rsidRDefault="00FB0D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37689" w:rsidRDefault="00437689">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3768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437689" w:rsidRDefault="00FB0D0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cs="Times New Roman"/>
                <w:b/>
                <w:sz w:val="20"/>
                <w:szCs w:val="20"/>
              </w:rPr>
              <w:t>є  учасником</w:t>
            </w:r>
            <w:proofErr w:type="gramEnd"/>
            <w:r>
              <w:rPr>
                <w:rFonts w:ascii="Times New Roman" w:eastAsia="Times New Roman" w:hAnsi="Times New Roman" w:cs="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768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7689" w:rsidRDefault="00FB0D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37689" w:rsidRDefault="00437689">
            <w:pPr>
              <w:spacing w:after="0" w:line="240" w:lineRule="auto"/>
              <w:jc w:val="both"/>
              <w:rPr>
                <w:rFonts w:ascii="Times New Roman" w:eastAsia="Times New Roman" w:hAnsi="Times New Roman" w:cs="Times New Roman"/>
                <w:b/>
                <w:color w:val="000000"/>
                <w:sz w:val="20"/>
                <w:szCs w:val="20"/>
              </w:rPr>
            </w:pPr>
          </w:p>
          <w:p w:rsidR="00437689" w:rsidRDefault="00FB0D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43768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7689" w:rsidRDefault="00FB0D0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7689" w:rsidRDefault="0043768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3768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7689" w:rsidRDefault="00FB0D0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7689" w:rsidRDefault="00437689">
      <w:pPr>
        <w:shd w:val="clear" w:color="auto" w:fill="FFFFFF"/>
        <w:spacing w:after="0" w:line="240" w:lineRule="auto"/>
        <w:rPr>
          <w:rFonts w:ascii="Times New Roman" w:eastAsia="Times New Roman" w:hAnsi="Times New Roman" w:cs="Times New Roman"/>
          <w:sz w:val="20"/>
          <w:szCs w:val="20"/>
        </w:rPr>
      </w:pPr>
    </w:p>
    <w:p w:rsidR="00437689" w:rsidRDefault="00FB0D0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Style w:val="af9"/>
        <w:tblW w:w="9619" w:type="dxa"/>
        <w:tblInd w:w="-100" w:type="dxa"/>
        <w:tblLayout w:type="fixed"/>
        <w:tblLook w:val="0400" w:firstRow="0" w:lastRow="0" w:firstColumn="0" w:lastColumn="0" w:noHBand="0" w:noVBand="1"/>
      </w:tblPr>
      <w:tblGrid>
        <w:gridCol w:w="400"/>
        <w:gridCol w:w="9219"/>
      </w:tblGrid>
      <w:tr w:rsidR="0043768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7689" w:rsidRDefault="00FB0D0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3768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376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43768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7689" w:rsidRDefault="00FB0D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437689" w:rsidRDefault="00FB0D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437689" w:rsidRDefault="00437689">
      <w:pPr>
        <w:spacing w:after="0" w:line="240" w:lineRule="auto"/>
        <w:rPr>
          <w:rFonts w:ascii="Times New Roman" w:eastAsia="Times New Roman" w:hAnsi="Times New Roman" w:cs="Times New Roman"/>
          <w:sz w:val="20"/>
          <w:szCs w:val="20"/>
        </w:rPr>
      </w:pPr>
    </w:p>
    <w:sectPr w:rsidR="0043768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DA9"/>
    <w:multiLevelType w:val="multilevel"/>
    <w:tmpl w:val="0532AC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99188F"/>
    <w:multiLevelType w:val="multilevel"/>
    <w:tmpl w:val="A48AE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7CB7649"/>
    <w:multiLevelType w:val="multilevel"/>
    <w:tmpl w:val="48AC54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7C01FEC"/>
    <w:multiLevelType w:val="multilevel"/>
    <w:tmpl w:val="B9242E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6AB6C1C"/>
    <w:multiLevelType w:val="multilevel"/>
    <w:tmpl w:val="8BC0EA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902CE2"/>
    <w:multiLevelType w:val="multilevel"/>
    <w:tmpl w:val="22547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89"/>
    <w:rsid w:val="003D7825"/>
    <w:rsid w:val="004033D4"/>
    <w:rsid w:val="00437689"/>
    <w:rsid w:val="004E4866"/>
    <w:rsid w:val="00737DA0"/>
    <w:rsid w:val="008751C7"/>
    <w:rsid w:val="00CF36D7"/>
    <w:rsid w:val="00FB0D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1E19"/>
  <w15:docId w15:val="{BECEAE7F-1222-4917-9597-C8C7FA76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7977</Words>
  <Characters>4547</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АГВ-2</cp:lastModifiedBy>
  <cp:revision>3</cp:revision>
  <dcterms:created xsi:type="dcterms:W3CDTF">2023-06-19T06:26:00Z</dcterms:created>
  <dcterms:modified xsi:type="dcterms:W3CDTF">2024-04-03T09:51:00Z</dcterms:modified>
</cp:coreProperties>
</file>