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5B" w:rsidRPr="001A12C1" w:rsidRDefault="00B6145B" w:rsidP="00D54385">
      <w:pPr>
        <w:pStyle w:val="31"/>
        <w:spacing w:after="0" w:line="240" w:lineRule="auto"/>
        <w:jc w:val="right"/>
        <w:rPr>
          <w:rFonts w:ascii="Times New Roman" w:hAnsi="Times New Roman" w:cs="Times New Roman"/>
          <w:sz w:val="24"/>
          <w:szCs w:val="24"/>
        </w:rPr>
      </w:pPr>
      <w:r w:rsidRPr="001A12C1">
        <w:rPr>
          <w:rFonts w:ascii="Times New Roman" w:hAnsi="Times New Roman" w:cs="Times New Roman"/>
          <w:b/>
          <w:color w:val="000000"/>
          <w:sz w:val="24"/>
          <w:szCs w:val="24"/>
        </w:rPr>
        <w:t>«ЗАТВЕРДЖЕНО»</w:t>
      </w:r>
    </w:p>
    <w:p w:rsidR="00B6145B" w:rsidRPr="001A12C1" w:rsidRDefault="00B6145B" w:rsidP="00D54385">
      <w:pPr>
        <w:pStyle w:val="31"/>
        <w:spacing w:after="0" w:line="240" w:lineRule="auto"/>
        <w:jc w:val="right"/>
        <w:rPr>
          <w:rFonts w:ascii="Times New Roman" w:hAnsi="Times New Roman" w:cs="Times New Roman"/>
          <w:sz w:val="24"/>
          <w:szCs w:val="24"/>
          <w:lang w:val="ru-RU"/>
        </w:rPr>
      </w:pPr>
      <w:r w:rsidRPr="001A12C1">
        <w:rPr>
          <w:rFonts w:ascii="Times New Roman" w:hAnsi="Times New Roman" w:cs="Times New Roman"/>
          <w:color w:val="000000"/>
          <w:sz w:val="24"/>
          <w:szCs w:val="24"/>
        </w:rPr>
        <w:t>Рішенням Уповноваженої особи №</w:t>
      </w:r>
      <w:r w:rsidR="00863F00" w:rsidRPr="001A12C1">
        <w:rPr>
          <w:rFonts w:ascii="Times New Roman" w:hAnsi="Times New Roman" w:cs="Times New Roman"/>
          <w:color w:val="000000"/>
          <w:sz w:val="24"/>
          <w:szCs w:val="24"/>
          <w:lang w:val="ru-RU"/>
        </w:rPr>
        <w:t xml:space="preserve"> </w:t>
      </w:r>
      <w:r w:rsidR="005B74A9" w:rsidRPr="001A12C1">
        <w:rPr>
          <w:rFonts w:ascii="Times New Roman" w:hAnsi="Times New Roman" w:cs="Times New Roman"/>
          <w:color w:val="000000"/>
          <w:sz w:val="24"/>
          <w:szCs w:val="24"/>
          <w:lang w:val="ru-RU"/>
        </w:rPr>
        <w:t>__</w:t>
      </w:r>
    </w:p>
    <w:p w:rsidR="00B6145B" w:rsidRPr="001A12C1" w:rsidRDefault="00B6145B" w:rsidP="00D54385">
      <w:pPr>
        <w:pStyle w:val="31"/>
        <w:spacing w:after="0" w:line="240" w:lineRule="auto"/>
        <w:jc w:val="right"/>
        <w:rPr>
          <w:rFonts w:ascii="Times New Roman" w:hAnsi="Times New Roman" w:cs="Times New Roman"/>
          <w:color w:val="000000"/>
          <w:sz w:val="24"/>
          <w:szCs w:val="24"/>
        </w:rPr>
      </w:pPr>
      <w:r w:rsidRPr="001A12C1">
        <w:rPr>
          <w:rFonts w:ascii="Times New Roman" w:hAnsi="Times New Roman" w:cs="Times New Roman"/>
          <w:color w:val="000000"/>
          <w:sz w:val="24"/>
          <w:szCs w:val="24"/>
        </w:rPr>
        <w:t>від «</w:t>
      </w:r>
      <w:r w:rsidR="005B74A9" w:rsidRPr="001A12C1">
        <w:rPr>
          <w:rFonts w:ascii="Times New Roman" w:hAnsi="Times New Roman" w:cs="Times New Roman"/>
          <w:color w:val="000000"/>
          <w:sz w:val="24"/>
          <w:szCs w:val="24"/>
          <w:lang w:val="ru-RU"/>
        </w:rPr>
        <w:t>__</w:t>
      </w:r>
      <w:r w:rsidRPr="001A12C1">
        <w:rPr>
          <w:rFonts w:ascii="Times New Roman" w:hAnsi="Times New Roman" w:cs="Times New Roman"/>
          <w:color w:val="000000"/>
          <w:sz w:val="24"/>
          <w:szCs w:val="24"/>
        </w:rPr>
        <w:t xml:space="preserve">» </w:t>
      </w:r>
      <w:r w:rsidR="005B74A9" w:rsidRPr="001A12C1">
        <w:rPr>
          <w:rFonts w:ascii="Times New Roman" w:hAnsi="Times New Roman" w:cs="Times New Roman"/>
          <w:color w:val="000000"/>
          <w:sz w:val="24"/>
          <w:szCs w:val="24"/>
        </w:rPr>
        <w:t>_______</w:t>
      </w:r>
      <w:r w:rsidRPr="001A12C1">
        <w:rPr>
          <w:rFonts w:ascii="Times New Roman" w:hAnsi="Times New Roman" w:cs="Times New Roman"/>
          <w:color w:val="000000"/>
          <w:sz w:val="24"/>
          <w:szCs w:val="24"/>
        </w:rPr>
        <w:t xml:space="preserve"> 202</w:t>
      </w:r>
      <w:r w:rsidR="005B74A9" w:rsidRPr="001A12C1">
        <w:rPr>
          <w:rFonts w:ascii="Times New Roman" w:hAnsi="Times New Roman" w:cs="Times New Roman"/>
          <w:color w:val="000000"/>
          <w:sz w:val="24"/>
          <w:szCs w:val="24"/>
          <w:lang w:val="ru-RU"/>
        </w:rPr>
        <w:t>3</w:t>
      </w:r>
      <w:r w:rsidRPr="001A12C1">
        <w:rPr>
          <w:rFonts w:ascii="Times New Roman" w:hAnsi="Times New Roman" w:cs="Times New Roman"/>
          <w:color w:val="000000"/>
          <w:sz w:val="24"/>
          <w:szCs w:val="24"/>
        </w:rPr>
        <w:t xml:space="preserve"> року</w:t>
      </w:r>
    </w:p>
    <w:p w:rsidR="00B6145B" w:rsidRPr="001A12C1" w:rsidRDefault="00B6145B" w:rsidP="005126D8">
      <w:pPr>
        <w:spacing w:line="240" w:lineRule="auto"/>
        <w:jc w:val="center"/>
        <w:rPr>
          <w:rFonts w:ascii="Times New Roman" w:hAnsi="Times New Roman" w:cs="Times New Roman"/>
          <w:b/>
          <w:sz w:val="24"/>
          <w:szCs w:val="24"/>
          <w:lang w:val="uk-UA"/>
        </w:rPr>
      </w:pPr>
    </w:p>
    <w:p w:rsidR="00B6145B" w:rsidRPr="001A12C1" w:rsidRDefault="00B6145B" w:rsidP="005B74A9">
      <w:pPr>
        <w:spacing w:line="240" w:lineRule="auto"/>
        <w:jc w:val="center"/>
        <w:rPr>
          <w:rFonts w:ascii="Times New Roman" w:hAnsi="Times New Roman" w:cs="Times New Roman"/>
          <w:b/>
          <w:color w:val="000000"/>
          <w:sz w:val="28"/>
          <w:szCs w:val="28"/>
          <w:lang w:val="uk-UA"/>
        </w:rPr>
      </w:pPr>
      <w:r w:rsidRPr="001A12C1">
        <w:rPr>
          <w:rFonts w:ascii="Times New Roman" w:hAnsi="Times New Roman" w:cs="Times New Roman"/>
          <w:b/>
          <w:color w:val="000000"/>
          <w:sz w:val="28"/>
          <w:szCs w:val="28"/>
          <w:lang w:val="uk-UA"/>
        </w:rPr>
        <w:t>Оголошення про проведення спрощеної закупівлі</w:t>
      </w:r>
    </w:p>
    <w:p w:rsidR="00B13EF8" w:rsidRPr="001A12C1" w:rsidRDefault="005B74A9" w:rsidP="005B74A9">
      <w:pPr>
        <w:spacing w:line="240" w:lineRule="auto"/>
        <w:jc w:val="center"/>
        <w:rPr>
          <w:rFonts w:ascii="Times New Roman" w:hAnsi="Times New Roman" w:cs="Times New Roman"/>
          <w:b/>
          <w:color w:val="000000"/>
          <w:sz w:val="28"/>
          <w:szCs w:val="28"/>
          <w:lang w:val="uk-UA"/>
        </w:rPr>
      </w:pPr>
      <w:r w:rsidRPr="001A12C1">
        <w:rPr>
          <w:rFonts w:ascii="Times New Roman" w:hAnsi="Times New Roman" w:cs="Times New Roman"/>
          <w:b/>
          <w:color w:val="000000"/>
          <w:sz w:val="28"/>
          <w:szCs w:val="28"/>
          <w:lang w:val="uk-UA"/>
        </w:rPr>
        <w:t>Обладнання для відеоконференцій</w:t>
      </w:r>
    </w:p>
    <w:p w:rsidR="009803D4" w:rsidRPr="001A12C1" w:rsidRDefault="005B74A9" w:rsidP="009803D4">
      <w:pPr>
        <w:jc w:val="center"/>
        <w:rPr>
          <w:rFonts w:ascii="Times New Roman" w:hAnsi="Times New Roman" w:cs="Times New Roman"/>
          <w:b/>
          <w:color w:val="000000"/>
          <w:sz w:val="28"/>
          <w:szCs w:val="28"/>
          <w:lang w:val="uk-UA"/>
        </w:rPr>
      </w:pPr>
      <w:r w:rsidRPr="001A12C1">
        <w:rPr>
          <w:rFonts w:ascii="Times New Roman" w:hAnsi="Times New Roman" w:cs="Times New Roman"/>
          <w:b/>
          <w:color w:val="000000"/>
          <w:sz w:val="28"/>
          <w:szCs w:val="28"/>
          <w:lang w:val="uk-UA"/>
        </w:rPr>
        <w:t xml:space="preserve">за </w:t>
      </w:r>
      <w:r w:rsidR="00B13EF8" w:rsidRPr="001A12C1">
        <w:rPr>
          <w:rFonts w:ascii="Times New Roman" w:hAnsi="Times New Roman" w:cs="Times New Roman"/>
          <w:b/>
          <w:color w:val="000000"/>
          <w:sz w:val="28"/>
          <w:szCs w:val="28"/>
          <w:lang w:val="uk-UA"/>
        </w:rPr>
        <w:t xml:space="preserve">ДК 021:2015 – </w:t>
      </w:r>
      <w:r w:rsidRPr="001A12C1">
        <w:rPr>
          <w:rFonts w:ascii="Times New Roman" w:hAnsi="Times New Roman" w:cs="Times New Roman"/>
          <w:b/>
          <w:color w:val="000000"/>
          <w:sz w:val="28"/>
          <w:szCs w:val="28"/>
          <w:lang w:val="uk-UA"/>
        </w:rPr>
        <w:t>32230000-4 – Апаратура для передавання радіосигналу з приймальним пристроєм</w:t>
      </w:r>
    </w:p>
    <w:p w:rsidR="001A12C1" w:rsidRPr="001A12C1" w:rsidRDefault="001A12C1" w:rsidP="009803D4">
      <w:pPr>
        <w:jc w:val="center"/>
        <w:rPr>
          <w:rFonts w:ascii="Times New Roman" w:hAnsi="Times New Roman" w:cs="Times New Roman"/>
          <w:b/>
          <w:sz w:val="24"/>
          <w:szCs w:val="24"/>
          <w:lang w:val="uk-UA"/>
        </w:rPr>
      </w:pPr>
    </w:p>
    <w:p w:rsidR="009803D4" w:rsidRPr="001A12C1" w:rsidRDefault="009803D4" w:rsidP="009803D4">
      <w:pPr>
        <w:jc w:val="center"/>
        <w:rPr>
          <w:rFonts w:ascii="Times New Roman" w:hAnsi="Times New Roman" w:cs="Times New Roman"/>
          <w:b/>
          <w:sz w:val="24"/>
          <w:szCs w:val="24"/>
        </w:rPr>
      </w:pPr>
      <w:r w:rsidRPr="001A12C1">
        <w:rPr>
          <w:rFonts w:ascii="Times New Roman" w:hAnsi="Times New Roman" w:cs="Times New Roman"/>
          <w:b/>
          <w:sz w:val="24"/>
          <w:szCs w:val="24"/>
        </w:rPr>
        <w:t xml:space="preserve">Інструкція з </w:t>
      </w:r>
      <w:proofErr w:type="gramStart"/>
      <w:r w:rsidRPr="001A12C1">
        <w:rPr>
          <w:rFonts w:ascii="Times New Roman" w:hAnsi="Times New Roman" w:cs="Times New Roman"/>
          <w:b/>
          <w:sz w:val="24"/>
          <w:szCs w:val="24"/>
        </w:rPr>
        <w:t>п</w:t>
      </w:r>
      <w:proofErr w:type="gramEnd"/>
      <w:r w:rsidRPr="001A12C1">
        <w:rPr>
          <w:rFonts w:ascii="Times New Roman" w:hAnsi="Times New Roman" w:cs="Times New Roman"/>
          <w:b/>
          <w:sz w:val="24"/>
          <w:szCs w:val="24"/>
        </w:rPr>
        <w:t>ідготовки тендерних пропозицій</w:t>
      </w:r>
    </w:p>
    <w:tbl>
      <w:tblPr>
        <w:tblW w:w="9776" w:type="dxa"/>
        <w:tblLayout w:type="fixed"/>
        <w:tblCellMar>
          <w:top w:w="100" w:type="dxa"/>
          <w:bottom w:w="100" w:type="dxa"/>
        </w:tblCellMar>
        <w:tblLook w:val="0000" w:firstRow="0" w:lastRow="0" w:firstColumn="0" w:lastColumn="0" w:noHBand="0" w:noVBand="0"/>
      </w:tblPr>
      <w:tblGrid>
        <w:gridCol w:w="731"/>
        <w:gridCol w:w="3055"/>
        <w:gridCol w:w="5990"/>
      </w:tblGrid>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jc w:val="cente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N</w:t>
            </w:r>
          </w:p>
        </w:tc>
        <w:tc>
          <w:tcPr>
            <w:tcW w:w="9045" w:type="dxa"/>
            <w:gridSpan w:val="2"/>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jc w:val="cente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Розділ І. Загальні положення</w:t>
            </w:r>
          </w:p>
        </w:tc>
      </w:tr>
      <w:tr w:rsidR="009803D4" w:rsidRPr="001A12C1" w:rsidTr="00F36DFC">
        <w:trPr>
          <w:trHeight w:val="560"/>
        </w:trPr>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1</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Інформація про замовника торгі</w:t>
            </w:r>
            <w:proofErr w:type="gramStart"/>
            <w:r w:rsidRPr="001A12C1">
              <w:rPr>
                <w:rFonts w:ascii="Times New Roman" w:hAnsi="Times New Roman" w:cs="Times New Roman"/>
                <w:b/>
                <w:color w:val="000000"/>
                <w:sz w:val="24"/>
                <w:szCs w:val="24"/>
              </w:rPr>
              <w:t>в</w:t>
            </w:r>
            <w:proofErr w:type="gramEnd"/>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jc w:val="both"/>
              <w:rPr>
                <w:rFonts w:ascii="Times New Roman" w:hAnsi="Times New Roman" w:cs="Times New Roman"/>
                <w:color w:val="000000"/>
                <w:sz w:val="24"/>
                <w:szCs w:val="24"/>
              </w:rPr>
            </w:pPr>
          </w:p>
        </w:tc>
      </w:tr>
      <w:tr w:rsidR="009803D4" w:rsidRPr="001A12C1" w:rsidTr="00F36DFC">
        <w:trPr>
          <w:trHeight w:val="446"/>
        </w:trPr>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1.1</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iCs/>
                <w:color w:val="000000"/>
                <w:sz w:val="24"/>
                <w:szCs w:val="24"/>
              </w:rPr>
              <w:t>повне найменування</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Департамент з питань цивільного захисту населення Запорізької обласної державної </w:t>
            </w:r>
            <w:proofErr w:type="gramStart"/>
            <w:r w:rsidRPr="001A12C1">
              <w:rPr>
                <w:rFonts w:ascii="Times New Roman" w:hAnsi="Times New Roman" w:cs="Times New Roman"/>
                <w:color w:val="000000"/>
                <w:sz w:val="24"/>
                <w:szCs w:val="24"/>
              </w:rPr>
              <w:t>адм</w:t>
            </w:r>
            <w:proofErr w:type="gramEnd"/>
            <w:r w:rsidRPr="001A12C1">
              <w:rPr>
                <w:rFonts w:ascii="Times New Roman" w:hAnsi="Times New Roman" w:cs="Times New Roman"/>
                <w:color w:val="000000"/>
                <w:sz w:val="24"/>
                <w:szCs w:val="24"/>
              </w:rPr>
              <w:t>іністрації</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1.2</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iCs/>
                <w:color w:val="000000"/>
                <w:sz w:val="24"/>
                <w:szCs w:val="24"/>
              </w:rPr>
            </w:pPr>
            <w:proofErr w:type="gramStart"/>
            <w:r w:rsidRPr="001A12C1">
              <w:rPr>
                <w:rFonts w:ascii="Times New Roman" w:hAnsi="Times New Roman" w:cs="Times New Roman"/>
                <w:b/>
                <w:iCs/>
                <w:color w:val="000000"/>
                <w:sz w:val="24"/>
                <w:szCs w:val="24"/>
              </w:rPr>
              <w:t>м</w:t>
            </w:r>
            <w:proofErr w:type="gramEnd"/>
            <w:r w:rsidRPr="001A12C1">
              <w:rPr>
                <w:rFonts w:ascii="Times New Roman" w:hAnsi="Times New Roman" w:cs="Times New Roman"/>
                <w:b/>
                <w:iCs/>
                <w:color w:val="000000"/>
                <w:sz w:val="24"/>
                <w:szCs w:val="24"/>
              </w:rPr>
              <w:t>ісцезнаходження</w:t>
            </w:r>
          </w:p>
        </w:tc>
        <w:tc>
          <w:tcPr>
            <w:tcW w:w="5990" w:type="dxa"/>
            <w:tcBorders>
              <w:top w:val="single" w:sz="4" w:space="0" w:color="000000"/>
              <w:left w:val="single" w:sz="4" w:space="0" w:color="000000"/>
              <w:bottom w:val="single" w:sz="4" w:space="0" w:color="000000"/>
              <w:right w:val="single" w:sz="4" w:space="0" w:color="000000"/>
            </w:tcBorders>
            <w:vAlign w:val="center"/>
          </w:tcPr>
          <w:p w:rsidR="009803D4" w:rsidRPr="001A12C1" w:rsidRDefault="009803D4" w:rsidP="00F36DFC">
            <w:pPr>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69035, Запорізька область, </w:t>
            </w:r>
            <w:proofErr w:type="gramStart"/>
            <w:r w:rsidRPr="001A12C1">
              <w:rPr>
                <w:rFonts w:ascii="Times New Roman" w:hAnsi="Times New Roman" w:cs="Times New Roman"/>
                <w:color w:val="000000"/>
                <w:sz w:val="24"/>
                <w:szCs w:val="24"/>
              </w:rPr>
              <w:t>м</w:t>
            </w:r>
            <w:proofErr w:type="gramEnd"/>
            <w:r w:rsidRPr="001A12C1">
              <w:rPr>
                <w:rFonts w:ascii="Times New Roman" w:hAnsi="Times New Roman" w:cs="Times New Roman"/>
                <w:color w:val="000000"/>
                <w:sz w:val="24"/>
                <w:szCs w:val="24"/>
              </w:rPr>
              <w:t>істо Запоріжжя, проспект Соборний, 180-А</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1.3.</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iCs/>
                <w:color w:val="000000"/>
                <w:sz w:val="24"/>
                <w:szCs w:val="24"/>
              </w:rPr>
            </w:pPr>
            <w:r w:rsidRPr="001A12C1">
              <w:rPr>
                <w:rFonts w:ascii="Times New Roman" w:hAnsi="Times New Roman" w:cs="Times New Roman"/>
                <w:b/>
                <w:color w:val="000000"/>
                <w:sz w:val="24"/>
                <w:szCs w:val="24"/>
              </w:rPr>
              <w:t>Ідентифікаційний код замовника в Єдиному державному реє</w:t>
            </w:r>
            <w:proofErr w:type="gramStart"/>
            <w:r w:rsidRPr="001A12C1">
              <w:rPr>
                <w:rFonts w:ascii="Times New Roman" w:hAnsi="Times New Roman" w:cs="Times New Roman"/>
                <w:b/>
                <w:color w:val="000000"/>
                <w:sz w:val="24"/>
                <w:szCs w:val="24"/>
              </w:rPr>
              <w:t>стр</w:t>
            </w:r>
            <w:proofErr w:type="gramEnd"/>
            <w:r w:rsidRPr="001A12C1">
              <w:rPr>
                <w:rFonts w:ascii="Times New Roman" w:hAnsi="Times New Roman" w:cs="Times New Roman"/>
                <w:b/>
                <w:color w:val="000000"/>
                <w:sz w:val="24"/>
                <w:szCs w:val="24"/>
              </w:rPr>
              <w:t>і юридичних осіб, фізичних осіб</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14373165</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1.4.</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iCs/>
                <w:color w:val="000000"/>
                <w:sz w:val="24"/>
                <w:szCs w:val="24"/>
              </w:rPr>
            </w:pPr>
            <w:r w:rsidRPr="001A12C1">
              <w:rPr>
                <w:rFonts w:ascii="Times New Roman" w:hAnsi="Times New Roman" w:cs="Times New Roman"/>
                <w:b/>
                <w:color w:val="000000"/>
                <w:sz w:val="24"/>
                <w:szCs w:val="24"/>
              </w:rPr>
              <w:t>Категорія замовника</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Органи державної влади</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1.5.</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Посадова особа замовника, уповноважена здійснювати зв'язок з учасниками</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Щербина Сергій Юрійович, </w:t>
            </w:r>
          </w:p>
          <w:p w:rsidR="009803D4" w:rsidRPr="001A12C1" w:rsidRDefault="009803D4" w:rsidP="00F36DFC">
            <w:pPr>
              <w:widowControl w:val="0"/>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Уповноважена особа, +380612361152, </w:t>
            </w:r>
          </w:p>
          <w:p w:rsidR="009803D4" w:rsidRPr="001A12C1" w:rsidRDefault="009803D4" w:rsidP="00F36DFC">
            <w:pPr>
              <w:widowControl w:val="0"/>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м. Запоріжжя, проспект Соборний, 180-А, </w:t>
            </w:r>
          </w:p>
          <w:p w:rsidR="009803D4" w:rsidRPr="001A12C1" w:rsidRDefault="009803D4" w:rsidP="00F36DFC">
            <w:pPr>
              <w:jc w:val="both"/>
              <w:rPr>
                <w:rFonts w:ascii="Times New Roman" w:hAnsi="Times New Roman" w:cs="Times New Roman"/>
                <w:color w:val="000000"/>
                <w:sz w:val="24"/>
                <w:szCs w:val="24"/>
                <w:highlight w:val="yellow"/>
              </w:rPr>
            </w:pPr>
            <w:r w:rsidRPr="001A12C1">
              <w:rPr>
                <w:rFonts w:ascii="Times New Roman" w:hAnsi="Times New Roman" w:cs="Times New Roman"/>
                <w:color w:val="000000"/>
                <w:sz w:val="24"/>
                <w:szCs w:val="24"/>
              </w:rPr>
              <w:t>depczn@zoda.gov.ua</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2</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Тип закупі</w:t>
            </w:r>
            <w:proofErr w:type="gramStart"/>
            <w:r w:rsidRPr="001A12C1">
              <w:rPr>
                <w:rFonts w:ascii="Times New Roman" w:hAnsi="Times New Roman" w:cs="Times New Roman"/>
                <w:b/>
                <w:color w:val="000000"/>
                <w:sz w:val="24"/>
                <w:szCs w:val="24"/>
              </w:rPr>
              <w:t>вл</w:t>
            </w:r>
            <w:proofErr w:type="gramEnd"/>
            <w:r w:rsidRPr="001A12C1">
              <w:rPr>
                <w:rFonts w:ascii="Times New Roman" w:hAnsi="Times New Roman" w:cs="Times New Roman"/>
                <w:b/>
                <w:color w:val="000000"/>
                <w:sz w:val="24"/>
                <w:szCs w:val="24"/>
              </w:rPr>
              <w:t>і</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rPr>
                <w:rFonts w:ascii="Times New Roman" w:hAnsi="Times New Roman" w:cs="Times New Roman"/>
                <w:color w:val="000000"/>
                <w:sz w:val="24"/>
                <w:szCs w:val="24"/>
              </w:rPr>
            </w:pPr>
            <w:r w:rsidRPr="001A12C1">
              <w:rPr>
                <w:rFonts w:ascii="Times New Roman" w:hAnsi="Times New Roman" w:cs="Times New Roman"/>
                <w:color w:val="000000"/>
                <w:sz w:val="24"/>
                <w:szCs w:val="24"/>
              </w:rPr>
              <w:t>Спрощена закупівля</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3</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 xml:space="preserve">Очікувана вартість </w:t>
            </w:r>
          </w:p>
          <w:p w:rsidR="009803D4" w:rsidRPr="001A12C1" w:rsidRDefault="009803D4" w:rsidP="00F36DFC">
            <w:pPr>
              <w:rPr>
                <w:rFonts w:ascii="Times New Roman" w:hAnsi="Times New Roman" w:cs="Times New Roman"/>
                <w:b/>
                <w:color w:val="000000"/>
                <w:sz w:val="24"/>
                <w:szCs w:val="24"/>
              </w:rPr>
            </w:pP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rPr>
                <w:rFonts w:ascii="Times New Roman" w:hAnsi="Times New Roman" w:cs="Times New Roman"/>
                <w:color w:val="000000"/>
                <w:sz w:val="24"/>
                <w:szCs w:val="24"/>
              </w:rPr>
            </w:pPr>
            <w:r w:rsidRPr="001A12C1">
              <w:rPr>
                <w:rFonts w:ascii="Times New Roman" w:hAnsi="Times New Roman" w:cs="Times New Roman"/>
                <w:color w:val="000000"/>
                <w:sz w:val="24"/>
                <w:szCs w:val="24"/>
              </w:rPr>
              <w:t>Загальна – 98000,00 грн.</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3.1</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Розмі</w:t>
            </w:r>
            <w:proofErr w:type="gramStart"/>
            <w:r w:rsidRPr="001A12C1">
              <w:rPr>
                <w:rFonts w:ascii="Times New Roman" w:hAnsi="Times New Roman" w:cs="Times New Roman"/>
                <w:b/>
                <w:color w:val="000000"/>
                <w:sz w:val="24"/>
                <w:szCs w:val="24"/>
              </w:rPr>
              <w:t>р</w:t>
            </w:r>
            <w:proofErr w:type="gramEnd"/>
            <w:r w:rsidRPr="001A12C1">
              <w:rPr>
                <w:rFonts w:ascii="Times New Roman" w:hAnsi="Times New Roman" w:cs="Times New Roman"/>
                <w:b/>
                <w:color w:val="000000"/>
                <w:sz w:val="24"/>
                <w:szCs w:val="24"/>
              </w:rPr>
              <w:t xml:space="preserve"> мінімального кроку пониження ціни під час електронного аукціону</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rPr>
                <w:rFonts w:ascii="Times New Roman" w:hAnsi="Times New Roman" w:cs="Times New Roman"/>
                <w:color w:val="000000"/>
                <w:sz w:val="24"/>
                <w:szCs w:val="24"/>
              </w:rPr>
            </w:pPr>
            <w:r w:rsidRPr="001A12C1">
              <w:rPr>
                <w:rFonts w:ascii="Times New Roman" w:hAnsi="Times New Roman" w:cs="Times New Roman"/>
                <w:color w:val="000000"/>
                <w:sz w:val="24"/>
                <w:szCs w:val="24"/>
              </w:rPr>
              <w:t>1%</w:t>
            </w:r>
          </w:p>
        </w:tc>
      </w:tr>
      <w:tr w:rsidR="009803D4" w:rsidRPr="001A12C1" w:rsidTr="00F36DFC">
        <w:trPr>
          <w:trHeight w:val="514"/>
        </w:trPr>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4</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iCs/>
                <w:color w:val="000000"/>
                <w:sz w:val="24"/>
                <w:szCs w:val="24"/>
              </w:rPr>
              <w:t>назва предмета закупі</w:t>
            </w:r>
            <w:proofErr w:type="gramStart"/>
            <w:r w:rsidRPr="001A12C1">
              <w:rPr>
                <w:rFonts w:ascii="Times New Roman" w:hAnsi="Times New Roman" w:cs="Times New Roman"/>
                <w:b/>
                <w:iCs/>
                <w:color w:val="000000"/>
                <w:sz w:val="24"/>
                <w:szCs w:val="24"/>
              </w:rPr>
              <w:t>вл</w:t>
            </w:r>
            <w:proofErr w:type="gramEnd"/>
            <w:r w:rsidRPr="001A12C1">
              <w:rPr>
                <w:rFonts w:ascii="Times New Roman" w:hAnsi="Times New Roman" w:cs="Times New Roman"/>
                <w:b/>
                <w:iCs/>
                <w:color w:val="000000"/>
                <w:sz w:val="24"/>
                <w:szCs w:val="24"/>
              </w:rPr>
              <w:t>і</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ДК 021:2015 – 32230000-4 – Апаратура для передавання радіосигналу з приймальним пристроєм</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4.1</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iCs/>
                <w:color w:val="000000"/>
                <w:sz w:val="24"/>
                <w:szCs w:val="24"/>
              </w:rPr>
            </w:pPr>
            <w:r w:rsidRPr="001A12C1">
              <w:rPr>
                <w:rFonts w:ascii="Times New Roman" w:hAnsi="Times New Roman" w:cs="Times New Roman"/>
                <w:b/>
                <w:iCs/>
                <w:color w:val="000000"/>
                <w:sz w:val="24"/>
                <w:szCs w:val="24"/>
              </w:rPr>
              <w:t>опис окремої частини (частин) предмета закупі</w:t>
            </w:r>
            <w:proofErr w:type="gramStart"/>
            <w:r w:rsidRPr="001A12C1">
              <w:rPr>
                <w:rFonts w:ascii="Times New Roman" w:hAnsi="Times New Roman" w:cs="Times New Roman"/>
                <w:b/>
                <w:iCs/>
                <w:color w:val="000000"/>
                <w:sz w:val="24"/>
                <w:szCs w:val="24"/>
              </w:rPr>
              <w:t>вл</w:t>
            </w:r>
            <w:proofErr w:type="gramEnd"/>
            <w:r w:rsidRPr="001A12C1">
              <w:rPr>
                <w:rFonts w:ascii="Times New Roman" w:hAnsi="Times New Roman" w:cs="Times New Roman"/>
                <w:b/>
                <w:iCs/>
                <w:color w:val="000000"/>
                <w:sz w:val="24"/>
                <w:szCs w:val="24"/>
              </w:rPr>
              <w:t xml:space="preserve">і (лота), щодо </w:t>
            </w:r>
            <w:r w:rsidRPr="001A12C1">
              <w:rPr>
                <w:rFonts w:ascii="Times New Roman" w:hAnsi="Times New Roman" w:cs="Times New Roman"/>
                <w:b/>
                <w:iCs/>
                <w:color w:val="000000"/>
                <w:sz w:val="24"/>
                <w:szCs w:val="24"/>
              </w:rPr>
              <w:lastRenderedPageBreak/>
              <w:t>якої можуть бути подані тендерні пропозиції</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rPr>
                <w:rFonts w:ascii="Times New Roman" w:hAnsi="Times New Roman" w:cs="Times New Roman"/>
                <w:color w:val="000000"/>
                <w:sz w:val="24"/>
                <w:szCs w:val="24"/>
              </w:rPr>
            </w:pPr>
            <w:r w:rsidRPr="001A12C1">
              <w:rPr>
                <w:rFonts w:ascii="Times New Roman" w:hAnsi="Times New Roman" w:cs="Times New Roman"/>
                <w:color w:val="000000"/>
                <w:sz w:val="24"/>
                <w:szCs w:val="24"/>
              </w:rPr>
              <w:lastRenderedPageBreak/>
              <w:t>згідно Додатку 2</w:t>
            </w:r>
          </w:p>
        </w:tc>
      </w:tr>
      <w:tr w:rsidR="009803D4" w:rsidRPr="001A12C1" w:rsidTr="00F36DFC">
        <w:trPr>
          <w:trHeight w:val="304"/>
        </w:trPr>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lastRenderedPageBreak/>
              <w:t>4.2</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bCs/>
                <w:iCs/>
                <w:color w:val="000000"/>
                <w:sz w:val="24"/>
                <w:szCs w:val="24"/>
              </w:rPr>
            </w:pPr>
            <w:r w:rsidRPr="001A12C1">
              <w:rPr>
                <w:rFonts w:ascii="Times New Roman" w:hAnsi="Times New Roman" w:cs="Times New Roman"/>
                <w:b/>
                <w:bCs/>
                <w:color w:val="000000"/>
                <w:sz w:val="24"/>
                <w:szCs w:val="24"/>
                <w:highlight w:val="white"/>
              </w:rPr>
              <w:t>Місце</w:t>
            </w:r>
            <w:r w:rsidRPr="001A12C1">
              <w:rPr>
                <w:rFonts w:ascii="Times New Roman" w:hAnsi="Times New Roman" w:cs="Times New Roman"/>
                <w:b/>
                <w:bCs/>
                <w:color w:val="000000"/>
                <w:sz w:val="24"/>
                <w:szCs w:val="24"/>
              </w:rPr>
              <w:t xml:space="preserve"> поставки</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bCs/>
                <w:color w:val="000000"/>
                <w:sz w:val="24"/>
                <w:szCs w:val="24"/>
              </w:rPr>
            </w:pPr>
            <w:r w:rsidRPr="001A12C1">
              <w:rPr>
                <w:rFonts w:ascii="Times New Roman" w:hAnsi="Times New Roman" w:cs="Times New Roman"/>
                <w:color w:val="000000"/>
                <w:sz w:val="24"/>
                <w:szCs w:val="24"/>
              </w:rPr>
              <w:t>За адресою замовника</w:t>
            </w:r>
          </w:p>
        </w:tc>
      </w:tr>
      <w:tr w:rsidR="009803D4" w:rsidRPr="001A12C1" w:rsidTr="00F36DFC">
        <w:trPr>
          <w:trHeight w:val="765"/>
        </w:trPr>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4.3</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bCs/>
                <w:color w:val="000000"/>
                <w:sz w:val="24"/>
                <w:szCs w:val="24"/>
                <w:highlight w:val="white"/>
              </w:rPr>
            </w:pPr>
            <w:r w:rsidRPr="001A12C1">
              <w:rPr>
                <w:rFonts w:ascii="Times New Roman" w:hAnsi="Times New Roman" w:cs="Times New Roman"/>
                <w:b/>
                <w:bCs/>
                <w:color w:val="000000"/>
                <w:sz w:val="24"/>
                <w:szCs w:val="24"/>
                <w:highlight w:val="white"/>
              </w:rPr>
              <w:t>Кількість, обсяг поставки товарів (надання послуг, виконання робіт)</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6C164E" w:rsidP="00F36DFC">
            <w:pPr>
              <w:widowControl w:val="0"/>
              <w:rPr>
                <w:rFonts w:ascii="Times New Roman" w:hAnsi="Times New Roman" w:cs="Times New Roman"/>
                <w:color w:val="000000"/>
                <w:sz w:val="24"/>
                <w:szCs w:val="24"/>
              </w:rPr>
            </w:pPr>
            <w:r>
              <w:rPr>
                <w:rFonts w:ascii="Times New Roman" w:hAnsi="Times New Roman" w:cs="Times New Roman"/>
                <w:color w:val="000000"/>
                <w:sz w:val="24"/>
                <w:szCs w:val="24"/>
                <w:lang w:val="uk-UA"/>
              </w:rPr>
              <w:t>11</w:t>
            </w:r>
            <w:r w:rsidR="009803D4" w:rsidRPr="001A12C1">
              <w:rPr>
                <w:rFonts w:ascii="Times New Roman" w:hAnsi="Times New Roman" w:cs="Times New Roman"/>
                <w:color w:val="000000"/>
                <w:sz w:val="24"/>
                <w:szCs w:val="24"/>
                <w:lang w:val="en-US"/>
              </w:rPr>
              <w:t xml:space="preserve"> </w:t>
            </w:r>
            <w:r w:rsidR="009803D4" w:rsidRPr="001A12C1">
              <w:rPr>
                <w:rFonts w:ascii="Times New Roman" w:hAnsi="Times New Roman" w:cs="Times New Roman"/>
                <w:color w:val="000000"/>
                <w:sz w:val="24"/>
                <w:szCs w:val="24"/>
              </w:rPr>
              <w:t>штук</w:t>
            </w:r>
          </w:p>
          <w:p w:rsidR="009803D4" w:rsidRPr="001A12C1" w:rsidRDefault="009803D4" w:rsidP="00F36DFC">
            <w:pPr>
              <w:rPr>
                <w:rFonts w:ascii="Times New Roman" w:hAnsi="Times New Roman" w:cs="Times New Roman"/>
                <w:color w:val="000000"/>
                <w:sz w:val="24"/>
                <w:szCs w:val="24"/>
              </w:rPr>
            </w:pP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4.4</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bCs/>
                <w:iCs/>
                <w:color w:val="000000"/>
                <w:sz w:val="24"/>
                <w:szCs w:val="24"/>
              </w:rPr>
            </w:pPr>
            <w:r w:rsidRPr="001A12C1">
              <w:rPr>
                <w:rFonts w:ascii="Times New Roman" w:hAnsi="Times New Roman" w:cs="Times New Roman"/>
                <w:b/>
                <w:bCs/>
                <w:iCs/>
                <w:color w:val="000000"/>
                <w:sz w:val="24"/>
                <w:szCs w:val="24"/>
                <w:lang w:eastAsia="en-US"/>
              </w:rPr>
              <w:t>строк поставки товарів (надання послуг, виконання робіт)</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rPr>
                <w:rFonts w:ascii="Times New Roman" w:hAnsi="Times New Roman" w:cs="Times New Roman"/>
                <w:color w:val="000000"/>
                <w:sz w:val="24"/>
                <w:szCs w:val="24"/>
              </w:rPr>
            </w:pPr>
            <w:r w:rsidRPr="001A12C1">
              <w:rPr>
                <w:rFonts w:ascii="Times New Roman" w:hAnsi="Times New Roman" w:cs="Times New Roman"/>
                <w:color w:val="000000"/>
                <w:sz w:val="24"/>
                <w:szCs w:val="24"/>
              </w:rPr>
              <w:t>3 (три) робочих дні з моменту надання  заявки,</w:t>
            </w:r>
          </w:p>
          <w:p w:rsidR="009803D4" w:rsidRPr="001A12C1" w:rsidRDefault="009803D4" w:rsidP="00F36DFC">
            <w:pPr>
              <w:tabs>
                <w:tab w:val="left" w:pos="2160"/>
                <w:tab w:val="left" w:pos="3600"/>
              </w:tabs>
              <w:jc w:val="both"/>
              <w:rPr>
                <w:rFonts w:ascii="Times New Roman" w:hAnsi="Times New Roman" w:cs="Times New Roman"/>
                <w:sz w:val="24"/>
                <w:szCs w:val="24"/>
              </w:rPr>
            </w:pPr>
            <w:r w:rsidRPr="001A12C1">
              <w:rPr>
                <w:rFonts w:ascii="Times New Roman" w:hAnsi="Times New Roman" w:cs="Times New Roman"/>
                <w:color w:val="000000"/>
                <w:sz w:val="24"/>
                <w:szCs w:val="24"/>
              </w:rPr>
              <w:t>кінцевий строк надання заявки до 15.12.2023 року.</w:t>
            </w:r>
          </w:p>
        </w:tc>
      </w:tr>
      <w:tr w:rsidR="009803D4" w:rsidRPr="001A12C1" w:rsidTr="00F36DFC">
        <w:trPr>
          <w:trHeight w:val="285"/>
        </w:trPr>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4.6</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bCs/>
                <w:iCs/>
                <w:color w:val="000000"/>
                <w:sz w:val="24"/>
                <w:szCs w:val="24"/>
                <w:highlight w:val="yellow"/>
              </w:rPr>
            </w:pPr>
            <w:r w:rsidRPr="001A12C1">
              <w:rPr>
                <w:rFonts w:ascii="Times New Roman" w:hAnsi="Times New Roman" w:cs="Times New Roman"/>
                <w:b/>
                <w:bCs/>
                <w:color w:val="000000"/>
                <w:sz w:val="24"/>
                <w:szCs w:val="24"/>
                <w:highlight w:val="white"/>
              </w:rPr>
              <w:t>Умови оплати</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rPr>
                <w:rFonts w:ascii="Times New Roman" w:hAnsi="Times New Roman" w:cs="Times New Roman"/>
                <w:color w:val="000000"/>
                <w:sz w:val="24"/>
                <w:szCs w:val="24"/>
              </w:rPr>
            </w:pPr>
            <w:proofErr w:type="gramStart"/>
            <w:r w:rsidRPr="001A12C1">
              <w:rPr>
                <w:rFonts w:ascii="Times New Roman" w:hAnsi="Times New Roman" w:cs="Times New Roman"/>
                <w:color w:val="000000"/>
                <w:sz w:val="24"/>
                <w:szCs w:val="24"/>
              </w:rPr>
              <w:t>п</w:t>
            </w:r>
            <w:proofErr w:type="gramEnd"/>
            <w:r w:rsidRPr="001A12C1">
              <w:rPr>
                <w:rFonts w:ascii="Times New Roman" w:hAnsi="Times New Roman" w:cs="Times New Roman"/>
                <w:color w:val="000000"/>
                <w:sz w:val="24"/>
                <w:szCs w:val="24"/>
              </w:rPr>
              <w:t>ісля отримання товару</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5</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bCs/>
                <w:color w:val="000000"/>
                <w:sz w:val="24"/>
                <w:szCs w:val="24"/>
              </w:rPr>
            </w:pPr>
            <w:r w:rsidRPr="001A12C1">
              <w:rPr>
                <w:rFonts w:ascii="Times New Roman" w:hAnsi="Times New Roman" w:cs="Times New Roman"/>
                <w:b/>
                <w:bCs/>
                <w:color w:val="000000"/>
                <w:sz w:val="24"/>
                <w:szCs w:val="24"/>
                <w:highlight w:val="white"/>
              </w:rPr>
              <w:t>Недискримінація учасникі</w:t>
            </w:r>
            <w:proofErr w:type="gramStart"/>
            <w:r w:rsidRPr="001A12C1">
              <w:rPr>
                <w:rFonts w:ascii="Times New Roman" w:hAnsi="Times New Roman" w:cs="Times New Roman"/>
                <w:b/>
                <w:bCs/>
                <w:color w:val="000000"/>
                <w:sz w:val="24"/>
                <w:szCs w:val="24"/>
                <w:highlight w:val="white"/>
              </w:rPr>
              <w:t>в</w:t>
            </w:r>
            <w:proofErr w:type="gramEnd"/>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ind w:right="140"/>
              <w:contextualSpacing/>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закупі</w:t>
            </w:r>
            <w:proofErr w:type="gramStart"/>
            <w:r w:rsidRPr="001A12C1">
              <w:rPr>
                <w:rFonts w:ascii="Times New Roman" w:hAnsi="Times New Roman" w:cs="Times New Roman"/>
                <w:color w:val="000000"/>
                <w:sz w:val="24"/>
                <w:szCs w:val="24"/>
              </w:rPr>
              <w:t>вл</w:t>
            </w:r>
            <w:proofErr w:type="gramEnd"/>
            <w:r w:rsidRPr="001A12C1">
              <w:rPr>
                <w:rFonts w:ascii="Times New Roman" w:hAnsi="Times New Roman" w:cs="Times New Roman"/>
                <w:color w:val="000000"/>
                <w:sz w:val="24"/>
                <w:szCs w:val="24"/>
              </w:rPr>
              <w:t>і на рівних умовах</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6</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highlight w:val="white"/>
              </w:rPr>
            </w:pPr>
            <w:r w:rsidRPr="001A12C1">
              <w:rPr>
                <w:rFonts w:ascii="Times New Roman" w:hAnsi="Times New Roman" w:cs="Times New Roman"/>
                <w:b/>
                <w:color w:val="000000"/>
                <w:sz w:val="24"/>
                <w:szCs w:val="24"/>
                <w:highlight w:val="white"/>
              </w:rPr>
              <w:t xml:space="preserve">Інформація про валюту, </w:t>
            </w:r>
            <w:proofErr w:type="gramStart"/>
            <w:r w:rsidRPr="001A12C1">
              <w:rPr>
                <w:rFonts w:ascii="Times New Roman" w:hAnsi="Times New Roman" w:cs="Times New Roman"/>
                <w:b/>
                <w:color w:val="000000"/>
                <w:sz w:val="24"/>
                <w:szCs w:val="24"/>
                <w:highlight w:val="white"/>
              </w:rPr>
              <w:t>у</w:t>
            </w:r>
            <w:proofErr w:type="gramEnd"/>
            <w:r w:rsidRPr="001A12C1">
              <w:rPr>
                <w:rFonts w:ascii="Times New Roman" w:hAnsi="Times New Roman" w:cs="Times New Roman"/>
                <w:b/>
                <w:color w:val="000000"/>
                <w:sz w:val="24"/>
                <w:szCs w:val="24"/>
                <w:highlight w:val="white"/>
              </w:rPr>
              <w:t xml:space="preserve"> якій повинно бути розраховано та зазначено ціну пропозиції</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ind w:right="140"/>
              <w:contextualSpacing/>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Національна валюта України - гривня</w:t>
            </w:r>
          </w:p>
        </w:tc>
      </w:tr>
      <w:tr w:rsidR="009803D4" w:rsidRPr="001A12C1" w:rsidTr="00F36DFC">
        <w:tc>
          <w:tcPr>
            <w:tcW w:w="731" w:type="dxa"/>
            <w:tcBorders>
              <w:top w:val="single" w:sz="4" w:space="0" w:color="000000"/>
              <w:left w:val="single" w:sz="4" w:space="0" w:color="000000"/>
              <w:bottom w:val="single" w:sz="4" w:space="0" w:color="auto"/>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7</w:t>
            </w:r>
          </w:p>
        </w:tc>
        <w:tc>
          <w:tcPr>
            <w:tcW w:w="3055" w:type="dxa"/>
            <w:tcBorders>
              <w:top w:val="single" w:sz="4" w:space="0" w:color="000000"/>
              <w:left w:val="single" w:sz="4" w:space="0" w:color="000000"/>
              <w:bottom w:val="single" w:sz="4" w:space="0" w:color="auto"/>
              <w:right w:val="single" w:sz="4" w:space="0" w:color="000000"/>
            </w:tcBorders>
          </w:tcPr>
          <w:p w:rsidR="009803D4" w:rsidRPr="001A12C1" w:rsidRDefault="009803D4" w:rsidP="00F36DFC">
            <w:pPr>
              <w:widowControl w:val="0"/>
              <w:rPr>
                <w:rFonts w:ascii="Times New Roman" w:hAnsi="Times New Roman" w:cs="Times New Roman"/>
                <w:color w:val="000000"/>
                <w:sz w:val="24"/>
                <w:szCs w:val="24"/>
              </w:rPr>
            </w:pPr>
            <w:r w:rsidRPr="001A12C1">
              <w:rPr>
                <w:rFonts w:ascii="Times New Roman" w:hAnsi="Times New Roman" w:cs="Times New Roman"/>
                <w:b/>
                <w:color w:val="000000"/>
                <w:sz w:val="24"/>
                <w:szCs w:val="24"/>
                <w:lang w:eastAsia="en-US"/>
              </w:rPr>
              <w:t>Інформація про мову (мови), якою (якими) повинно бути складено тендерні пропозиції</w:t>
            </w:r>
          </w:p>
        </w:tc>
        <w:tc>
          <w:tcPr>
            <w:tcW w:w="5990" w:type="dxa"/>
            <w:tcBorders>
              <w:top w:val="single" w:sz="4" w:space="0" w:color="000000"/>
              <w:left w:val="single" w:sz="4" w:space="0" w:color="000000"/>
              <w:bottom w:val="single" w:sz="4" w:space="0" w:color="auto"/>
              <w:right w:val="single" w:sz="4" w:space="0" w:color="000000"/>
            </w:tcBorders>
          </w:tcPr>
          <w:p w:rsidR="009803D4" w:rsidRPr="001A12C1" w:rsidRDefault="009803D4" w:rsidP="00F36DFC">
            <w:pPr>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Мова тендерної пропозиції – українська. </w:t>
            </w:r>
            <w:proofErr w:type="gramStart"/>
            <w:r w:rsidRPr="001A12C1">
              <w:rPr>
                <w:rFonts w:ascii="Times New Roman" w:hAnsi="Times New Roman" w:cs="Times New Roman"/>
                <w:color w:val="000000"/>
                <w:sz w:val="24"/>
                <w:szCs w:val="24"/>
              </w:rPr>
              <w:t>П</w:t>
            </w:r>
            <w:proofErr w:type="gramEnd"/>
            <w:r w:rsidRPr="001A12C1">
              <w:rPr>
                <w:rFonts w:ascii="Times New Roman" w:hAnsi="Times New Roman" w:cs="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w:t>
            </w:r>
            <w:proofErr w:type="gramStart"/>
            <w:r w:rsidRPr="001A12C1">
              <w:rPr>
                <w:rFonts w:ascii="Times New Roman" w:hAnsi="Times New Roman" w:cs="Times New Roman"/>
                <w:color w:val="000000"/>
                <w:sz w:val="24"/>
                <w:szCs w:val="24"/>
              </w:rPr>
              <w:t>пов’язана</w:t>
            </w:r>
            <w:proofErr w:type="gramEnd"/>
            <w:r w:rsidRPr="001A12C1">
              <w:rPr>
                <w:rFonts w:ascii="Times New Roman" w:hAnsi="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w:t>
            </w:r>
            <w:proofErr w:type="gramStart"/>
            <w:r w:rsidRPr="001A12C1">
              <w:rPr>
                <w:rFonts w:ascii="Times New Roman" w:hAnsi="Times New Roman" w:cs="Times New Roman"/>
                <w:color w:val="000000"/>
                <w:sz w:val="24"/>
                <w:szCs w:val="24"/>
              </w:rPr>
              <w:t>кр</w:t>
            </w:r>
            <w:proofErr w:type="gramEnd"/>
            <w:r w:rsidRPr="001A12C1">
              <w:rPr>
                <w:rFonts w:ascii="Times New Roman" w:hAnsi="Times New Roman" w:cs="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w:t>
            </w:r>
            <w:proofErr w:type="gramStart"/>
            <w:r w:rsidRPr="001A12C1">
              <w:rPr>
                <w:rFonts w:ascii="Times New Roman" w:hAnsi="Times New Roman" w:cs="Times New Roman"/>
                <w:color w:val="000000"/>
                <w:sz w:val="24"/>
                <w:szCs w:val="24"/>
              </w:rPr>
              <w:t>до</w:t>
            </w:r>
            <w:proofErr w:type="gramEnd"/>
            <w:r w:rsidRPr="001A12C1">
              <w:rPr>
                <w:rFonts w:ascii="Times New Roman" w:hAnsi="Times New Roman" w:cs="Times New Roman"/>
                <w:color w:val="000000"/>
                <w:sz w:val="24"/>
                <w:szCs w:val="24"/>
              </w:rPr>
              <w:t xml:space="preserve"> неї, складаються учасником українською мовою. Документи або копії документів (які передбачені вимогами тендерної документації та додатками </w:t>
            </w:r>
            <w:proofErr w:type="gramStart"/>
            <w:r w:rsidRPr="001A12C1">
              <w:rPr>
                <w:rFonts w:ascii="Times New Roman" w:hAnsi="Times New Roman" w:cs="Times New Roman"/>
                <w:color w:val="000000"/>
                <w:sz w:val="24"/>
                <w:szCs w:val="24"/>
              </w:rPr>
              <w:t>до</w:t>
            </w:r>
            <w:proofErr w:type="gramEnd"/>
            <w:r w:rsidRPr="001A12C1">
              <w:rPr>
                <w:rFonts w:ascii="Times New Roman" w:hAnsi="Times New Roman" w:cs="Times New Roman"/>
                <w:color w:val="000000"/>
                <w:sz w:val="24"/>
                <w:szCs w:val="24"/>
              </w:rPr>
              <w:t xml:space="preserve"> неї), які надаються Учасником у складі </w:t>
            </w:r>
            <w:r w:rsidRPr="001A12C1">
              <w:rPr>
                <w:rFonts w:ascii="Times New Roman" w:hAnsi="Times New Roman" w:cs="Times New Roman"/>
                <w:color w:val="000000"/>
                <w:sz w:val="24"/>
                <w:szCs w:val="24"/>
              </w:rPr>
              <w:lastRenderedPageBreak/>
              <w:t xml:space="preserve">тендерної пропозиції, викладені іншими мовами, повинні надаватися разом із їх автентичним перекладом українською мовою. Причому, такий переклад на українську мову повинен бути виконаний перекладачем, </w:t>
            </w:r>
            <w:proofErr w:type="gramStart"/>
            <w:r w:rsidRPr="001A12C1">
              <w:rPr>
                <w:rFonts w:ascii="Times New Roman" w:hAnsi="Times New Roman" w:cs="Times New Roman"/>
                <w:color w:val="000000"/>
                <w:sz w:val="24"/>
                <w:szCs w:val="24"/>
              </w:rPr>
              <w:t>п</w:t>
            </w:r>
            <w:proofErr w:type="gramEnd"/>
            <w:r w:rsidRPr="001A12C1">
              <w:rPr>
                <w:rFonts w:ascii="Times New Roman" w:hAnsi="Times New Roman" w:cs="Times New Roman"/>
                <w:color w:val="000000"/>
                <w:sz w:val="24"/>
                <w:szCs w:val="24"/>
              </w:rPr>
              <w:t>ідпис якого має бути засвідчений нотаріально або достовірність перекладу має завірена бути бюро перекладів.</w:t>
            </w:r>
          </w:p>
          <w:p w:rsidR="009803D4" w:rsidRPr="001A12C1" w:rsidRDefault="009803D4" w:rsidP="00F36DFC">
            <w:pPr>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Виключення: 1. Замовник не зобов’язаний розглядати документи, які не передбачені вимогами тендерної документації та додатками </w:t>
            </w:r>
            <w:proofErr w:type="gramStart"/>
            <w:r w:rsidRPr="001A12C1">
              <w:rPr>
                <w:rFonts w:ascii="Times New Roman" w:hAnsi="Times New Roman" w:cs="Times New Roman"/>
                <w:color w:val="000000"/>
                <w:sz w:val="24"/>
                <w:szCs w:val="24"/>
              </w:rPr>
              <w:t>до</w:t>
            </w:r>
            <w:proofErr w:type="gramEnd"/>
            <w:r w:rsidRPr="001A12C1">
              <w:rPr>
                <w:rFonts w:ascii="Times New Roman" w:hAnsi="Times New Roman" w:cs="Times New Roman"/>
                <w:color w:val="000000"/>
                <w:sz w:val="24"/>
                <w:szCs w:val="24"/>
              </w:rPr>
              <w:t xml:space="preserve"> неї та які учасник додатково надає на власний розсуд, у тому числі якщо такі документи надані іноземною мовою без перекладу.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1A12C1">
              <w:rPr>
                <w:rFonts w:ascii="Times New Roman" w:hAnsi="Times New Roman" w:cs="Times New Roman"/>
                <w:color w:val="000000"/>
                <w:sz w:val="24"/>
                <w:szCs w:val="24"/>
              </w:rPr>
              <w:t>в</w:t>
            </w:r>
            <w:proofErr w:type="gramEnd"/>
            <w:r w:rsidRPr="001A12C1">
              <w:rPr>
                <w:rFonts w:ascii="Times New Roman" w:hAnsi="Times New Roman" w:cs="Times New Roman"/>
                <w:color w:val="000000"/>
                <w:sz w:val="24"/>
                <w:szCs w:val="24"/>
              </w:rPr>
              <w:t>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w:t>
            </w:r>
            <w:proofErr w:type="gramStart"/>
            <w:r w:rsidRPr="001A12C1">
              <w:rPr>
                <w:rFonts w:ascii="Times New Roman" w:hAnsi="Times New Roman" w:cs="Times New Roman"/>
                <w:color w:val="000000"/>
                <w:sz w:val="24"/>
                <w:szCs w:val="24"/>
              </w:rPr>
              <w:t>ноземною мовою без перекладу).</w:t>
            </w:r>
            <w:proofErr w:type="gramEnd"/>
          </w:p>
        </w:tc>
      </w:tr>
      <w:tr w:rsidR="009803D4" w:rsidRPr="001A12C1" w:rsidTr="00F36DFC">
        <w:tc>
          <w:tcPr>
            <w:tcW w:w="731" w:type="dxa"/>
            <w:tcBorders>
              <w:top w:val="single" w:sz="4" w:space="0" w:color="auto"/>
              <w:left w:val="single" w:sz="4" w:space="0" w:color="auto"/>
              <w:bottom w:val="single" w:sz="4" w:space="0" w:color="auto"/>
              <w:right w:val="single" w:sz="4" w:space="0" w:color="auto"/>
            </w:tcBorders>
          </w:tcPr>
          <w:p w:rsidR="009803D4" w:rsidRPr="001A12C1" w:rsidRDefault="009803D4" w:rsidP="00F36DFC">
            <w:pPr>
              <w:rPr>
                <w:rFonts w:ascii="Times New Roman" w:hAnsi="Times New Roman" w:cs="Times New Roman"/>
                <w:color w:val="000000"/>
                <w:sz w:val="24"/>
                <w:szCs w:val="24"/>
              </w:rPr>
            </w:pPr>
          </w:p>
        </w:tc>
        <w:tc>
          <w:tcPr>
            <w:tcW w:w="9045" w:type="dxa"/>
            <w:gridSpan w:val="2"/>
            <w:tcBorders>
              <w:top w:val="single" w:sz="4" w:space="0" w:color="auto"/>
              <w:left w:val="single" w:sz="4" w:space="0" w:color="auto"/>
              <w:bottom w:val="single" w:sz="4" w:space="0" w:color="auto"/>
              <w:right w:val="single" w:sz="4" w:space="0" w:color="auto"/>
            </w:tcBorders>
          </w:tcPr>
          <w:p w:rsidR="009803D4" w:rsidRPr="001A12C1" w:rsidRDefault="009803D4" w:rsidP="00F36DFC">
            <w:pPr>
              <w:rPr>
                <w:rFonts w:ascii="Times New Roman" w:hAnsi="Times New Roman" w:cs="Times New Roman"/>
                <w:b/>
                <w:bCs/>
                <w:color w:val="000000"/>
                <w:sz w:val="24"/>
                <w:szCs w:val="24"/>
              </w:rPr>
            </w:pPr>
            <w:r w:rsidRPr="001A12C1">
              <w:rPr>
                <w:rFonts w:ascii="Times New Roman" w:hAnsi="Times New Roman" w:cs="Times New Roman"/>
                <w:b/>
                <w:bCs/>
                <w:color w:val="000000"/>
                <w:sz w:val="24"/>
                <w:szCs w:val="24"/>
              </w:rPr>
              <w:t>Розділ ІІ. Порядок унесення змін та надання роз'яснень до тендерної документації</w:t>
            </w:r>
          </w:p>
        </w:tc>
      </w:tr>
      <w:tr w:rsidR="009803D4" w:rsidRPr="001A12C1" w:rsidTr="00F36DFC">
        <w:tc>
          <w:tcPr>
            <w:tcW w:w="731" w:type="dxa"/>
            <w:tcBorders>
              <w:top w:val="single" w:sz="4" w:space="0" w:color="auto"/>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color w:val="000000"/>
                <w:sz w:val="24"/>
                <w:szCs w:val="24"/>
              </w:rPr>
            </w:pPr>
            <w:r w:rsidRPr="001A12C1">
              <w:rPr>
                <w:rFonts w:ascii="Times New Roman" w:hAnsi="Times New Roman" w:cs="Times New Roman"/>
                <w:b/>
                <w:color w:val="000000"/>
                <w:sz w:val="24"/>
                <w:szCs w:val="24"/>
              </w:rPr>
              <w:t>1</w:t>
            </w:r>
          </w:p>
        </w:tc>
        <w:tc>
          <w:tcPr>
            <w:tcW w:w="3055" w:type="dxa"/>
            <w:tcBorders>
              <w:top w:val="single" w:sz="4" w:space="0" w:color="auto"/>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color w:val="000000"/>
                <w:sz w:val="24"/>
                <w:szCs w:val="24"/>
              </w:rPr>
            </w:pPr>
            <w:r w:rsidRPr="001A12C1">
              <w:rPr>
                <w:rFonts w:ascii="Times New Roman" w:hAnsi="Times New Roman" w:cs="Times New Roman"/>
                <w:b/>
                <w:color w:val="000000"/>
                <w:sz w:val="24"/>
                <w:szCs w:val="24"/>
              </w:rPr>
              <w:t>Процедура надання роз’яснень щодо документації</w:t>
            </w:r>
          </w:p>
        </w:tc>
        <w:tc>
          <w:tcPr>
            <w:tcW w:w="5990" w:type="dxa"/>
            <w:tcBorders>
              <w:top w:val="single" w:sz="4" w:space="0" w:color="auto"/>
              <w:left w:val="single" w:sz="4" w:space="0" w:color="000000"/>
              <w:bottom w:val="single" w:sz="4" w:space="0" w:color="000000"/>
              <w:right w:val="single" w:sz="4" w:space="0" w:color="000000"/>
            </w:tcBorders>
          </w:tcPr>
          <w:p w:rsidR="009803D4" w:rsidRPr="001A12C1" w:rsidRDefault="009803D4" w:rsidP="00F36DFC">
            <w:pPr>
              <w:pStyle w:val="21"/>
              <w:spacing w:after="0" w:line="240" w:lineRule="auto"/>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Період уточнення інформації про закупівлю (не менше трьох робочих днів).</w:t>
            </w:r>
          </w:p>
          <w:p w:rsidR="009803D4" w:rsidRPr="001A12C1" w:rsidRDefault="009803D4" w:rsidP="00F36DFC">
            <w:pPr>
              <w:widowControl w:val="0"/>
              <w:jc w:val="both"/>
              <w:rPr>
                <w:rFonts w:ascii="Times New Roman" w:hAnsi="Times New Roman" w:cs="Times New Roman"/>
                <w:color w:val="000000"/>
                <w:sz w:val="24"/>
                <w:szCs w:val="24"/>
              </w:rPr>
            </w:pPr>
            <w:proofErr w:type="gramStart"/>
            <w:r w:rsidRPr="001A12C1">
              <w:rPr>
                <w:rFonts w:ascii="Times New Roman" w:hAnsi="Times New Roman" w:cs="Times New Roman"/>
                <w:color w:val="000000"/>
                <w:sz w:val="24"/>
                <w:szCs w:val="24"/>
              </w:rPr>
              <w:t>У пер</w:t>
            </w:r>
            <w:proofErr w:type="gramEnd"/>
            <w:r w:rsidRPr="001A12C1">
              <w:rPr>
                <w:rFonts w:ascii="Times New Roman" w:hAnsi="Times New Roman" w:cs="Times New Roman"/>
                <w:color w:val="000000"/>
                <w:sz w:val="24"/>
                <w:szCs w:val="24"/>
              </w:rPr>
              <w:t xml:space="preserve">іод уточнення учасники мають можливість звернутися до замовника із питаннями щодо встановлених вимог. </w:t>
            </w:r>
          </w:p>
          <w:p w:rsidR="009803D4" w:rsidRPr="001A12C1" w:rsidRDefault="009803D4" w:rsidP="00F36DFC">
            <w:pPr>
              <w:rPr>
                <w:rFonts w:ascii="Times New Roman" w:hAnsi="Times New Roman" w:cs="Times New Roman"/>
                <w:color w:val="000000"/>
                <w:sz w:val="24"/>
                <w:szCs w:val="24"/>
              </w:rPr>
            </w:pPr>
            <w:r w:rsidRPr="001A12C1">
              <w:rPr>
                <w:rFonts w:ascii="Times New Roman" w:hAnsi="Times New Roman" w:cs="Times New Roman"/>
                <w:color w:val="000000"/>
                <w:sz w:val="24"/>
                <w:szCs w:val="24"/>
              </w:rPr>
              <w:t>Замовник протягом одного робочого дня з дня їх оприлюднення зобов’язаний надати роз’яснення на звернення учасників спрощеної закупі</w:t>
            </w:r>
            <w:proofErr w:type="gramStart"/>
            <w:r w:rsidRPr="001A12C1">
              <w:rPr>
                <w:rFonts w:ascii="Times New Roman" w:hAnsi="Times New Roman" w:cs="Times New Roman"/>
                <w:color w:val="000000"/>
                <w:sz w:val="24"/>
                <w:szCs w:val="24"/>
              </w:rPr>
              <w:t>вл</w:t>
            </w:r>
            <w:proofErr w:type="gramEnd"/>
            <w:r w:rsidRPr="001A12C1">
              <w:rPr>
                <w:rFonts w:ascii="Times New Roman" w:hAnsi="Times New Roman" w:cs="Times New Roman"/>
                <w:color w:val="000000"/>
                <w:sz w:val="24"/>
                <w:szCs w:val="24"/>
              </w:rPr>
              <w:t>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color w:val="000000"/>
                <w:sz w:val="24"/>
                <w:szCs w:val="24"/>
              </w:rPr>
            </w:pPr>
            <w:r w:rsidRPr="001A12C1">
              <w:rPr>
                <w:rFonts w:ascii="Times New Roman" w:hAnsi="Times New Roman" w:cs="Times New Roman"/>
                <w:b/>
                <w:color w:val="000000"/>
                <w:sz w:val="24"/>
                <w:szCs w:val="24"/>
              </w:rPr>
              <w:t>2</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color w:val="000000"/>
                <w:sz w:val="24"/>
                <w:szCs w:val="24"/>
              </w:rPr>
            </w:pPr>
            <w:r w:rsidRPr="001A12C1">
              <w:rPr>
                <w:rFonts w:ascii="Times New Roman" w:hAnsi="Times New Roman" w:cs="Times New Roman"/>
                <w:b/>
                <w:color w:val="000000"/>
                <w:sz w:val="24"/>
                <w:szCs w:val="24"/>
              </w:rPr>
              <w:t>Внесення змін до документації</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pStyle w:val="rvps2"/>
              <w:shd w:val="clear" w:color="auto" w:fill="FFFFFF"/>
              <w:spacing w:beforeAutospacing="0" w:afterAutospacing="0" w:line="276" w:lineRule="auto"/>
              <w:jc w:val="both"/>
              <w:rPr>
                <w:color w:val="000000"/>
                <w:lang w:val="uk-UA"/>
              </w:rPr>
            </w:pPr>
            <w:r w:rsidRPr="001A12C1">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9803D4" w:rsidRPr="001A12C1" w:rsidRDefault="009803D4" w:rsidP="00F36DFC">
            <w:pPr>
              <w:rPr>
                <w:rFonts w:ascii="Times New Roman" w:hAnsi="Times New Roman" w:cs="Times New Roman"/>
                <w:color w:val="000000"/>
                <w:sz w:val="24"/>
                <w:szCs w:val="24"/>
              </w:rPr>
            </w:pPr>
            <w:r w:rsidRPr="001A12C1">
              <w:rPr>
                <w:rFonts w:ascii="Times New Roman" w:hAnsi="Times New Roman" w:cs="Times New Roman"/>
                <w:color w:val="000000"/>
                <w:sz w:val="24"/>
                <w:szCs w:val="24"/>
              </w:rPr>
              <w:t>У разі внесення змін до оголошення про проведення спрощеної закупі</w:t>
            </w:r>
            <w:proofErr w:type="gramStart"/>
            <w:r w:rsidRPr="001A12C1">
              <w:rPr>
                <w:rFonts w:ascii="Times New Roman" w:hAnsi="Times New Roman" w:cs="Times New Roman"/>
                <w:color w:val="000000"/>
                <w:sz w:val="24"/>
                <w:szCs w:val="24"/>
              </w:rPr>
              <w:t>вл</w:t>
            </w:r>
            <w:proofErr w:type="gramEnd"/>
            <w:r w:rsidRPr="001A12C1">
              <w:rPr>
                <w:rFonts w:ascii="Times New Roman" w:hAnsi="Times New Roman" w:cs="Times New Roman"/>
                <w:color w:val="000000"/>
                <w:sz w:val="24"/>
                <w:szCs w:val="24"/>
              </w:rPr>
              <w:t xml:space="preserve">і строк для подання пропозицій продовжується замовником в електронній системі </w:t>
            </w:r>
            <w:r w:rsidRPr="001A12C1">
              <w:rPr>
                <w:rFonts w:ascii="Times New Roman" w:hAnsi="Times New Roman" w:cs="Times New Roman"/>
                <w:color w:val="000000"/>
                <w:sz w:val="24"/>
                <w:szCs w:val="24"/>
              </w:rPr>
              <w:lastRenderedPageBreak/>
              <w:t>закупівель не менше ніж на два робочі дні.</w:t>
            </w:r>
          </w:p>
        </w:tc>
      </w:tr>
      <w:tr w:rsidR="009803D4" w:rsidRPr="001A12C1" w:rsidTr="00F36DFC">
        <w:tc>
          <w:tcPr>
            <w:tcW w:w="9776" w:type="dxa"/>
            <w:gridSpan w:val="3"/>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bCs/>
                <w:color w:val="000000"/>
                <w:sz w:val="24"/>
                <w:szCs w:val="24"/>
              </w:rPr>
            </w:pPr>
            <w:r w:rsidRPr="001A12C1">
              <w:rPr>
                <w:rFonts w:ascii="Times New Roman" w:hAnsi="Times New Roman" w:cs="Times New Roman"/>
                <w:b/>
                <w:bCs/>
                <w:color w:val="000000"/>
                <w:sz w:val="24"/>
                <w:szCs w:val="24"/>
              </w:rPr>
              <w:lastRenderedPageBreak/>
              <w:t xml:space="preserve">Розділ ІІІ. Інструкція з </w:t>
            </w:r>
            <w:proofErr w:type="gramStart"/>
            <w:r w:rsidRPr="001A12C1">
              <w:rPr>
                <w:rFonts w:ascii="Times New Roman" w:hAnsi="Times New Roman" w:cs="Times New Roman"/>
                <w:b/>
                <w:bCs/>
                <w:color w:val="000000"/>
                <w:sz w:val="24"/>
                <w:szCs w:val="24"/>
              </w:rPr>
              <w:t>п</w:t>
            </w:r>
            <w:proofErr w:type="gramEnd"/>
            <w:r w:rsidRPr="001A12C1">
              <w:rPr>
                <w:rFonts w:ascii="Times New Roman" w:hAnsi="Times New Roman" w:cs="Times New Roman"/>
                <w:b/>
                <w:bCs/>
                <w:color w:val="000000"/>
                <w:sz w:val="24"/>
                <w:szCs w:val="24"/>
              </w:rPr>
              <w:t>ідготовки тендерної пропозиції</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color w:val="000000"/>
                <w:sz w:val="24"/>
                <w:szCs w:val="24"/>
              </w:rPr>
            </w:pPr>
            <w:r w:rsidRPr="001A12C1">
              <w:rPr>
                <w:rFonts w:ascii="Times New Roman" w:hAnsi="Times New Roman" w:cs="Times New Roman"/>
                <w:b/>
                <w:color w:val="000000"/>
                <w:sz w:val="24"/>
                <w:szCs w:val="24"/>
              </w:rPr>
              <w:t>1</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color w:val="000000"/>
                <w:sz w:val="24"/>
                <w:szCs w:val="24"/>
              </w:rPr>
            </w:pPr>
            <w:r w:rsidRPr="001A12C1">
              <w:rPr>
                <w:rFonts w:ascii="Times New Roman" w:hAnsi="Times New Roman" w:cs="Times New Roman"/>
                <w:b/>
                <w:color w:val="000000"/>
                <w:sz w:val="24"/>
                <w:szCs w:val="24"/>
                <w:highlight w:val="white"/>
              </w:rPr>
              <w:t>Змі</w:t>
            </w:r>
            <w:proofErr w:type="gramStart"/>
            <w:r w:rsidRPr="001A12C1">
              <w:rPr>
                <w:rFonts w:ascii="Times New Roman" w:hAnsi="Times New Roman" w:cs="Times New Roman"/>
                <w:b/>
                <w:color w:val="000000"/>
                <w:sz w:val="24"/>
                <w:szCs w:val="24"/>
                <w:highlight w:val="white"/>
              </w:rPr>
              <w:t>ст</w:t>
            </w:r>
            <w:proofErr w:type="gramEnd"/>
            <w:r w:rsidRPr="001A12C1">
              <w:rPr>
                <w:rFonts w:ascii="Times New Roman" w:hAnsi="Times New Roman" w:cs="Times New Roman"/>
                <w:b/>
                <w:color w:val="000000"/>
                <w:sz w:val="24"/>
                <w:szCs w:val="24"/>
                <w:highlight w:val="white"/>
              </w:rPr>
              <w:t xml:space="preserve"> і спосіб подання пропозиції</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w:t>
            </w:r>
            <w:proofErr w:type="gramStart"/>
            <w:r w:rsidRPr="001A12C1">
              <w:rPr>
                <w:rFonts w:ascii="Times New Roman" w:hAnsi="Times New Roman" w:cs="Times New Roman"/>
                <w:color w:val="000000"/>
                <w:sz w:val="24"/>
                <w:szCs w:val="24"/>
              </w:rPr>
              <w:t>вл</w:t>
            </w:r>
            <w:proofErr w:type="gramEnd"/>
            <w:r w:rsidRPr="001A12C1">
              <w:rPr>
                <w:rFonts w:ascii="Times New Roman" w:hAnsi="Times New Roman" w:cs="Times New Roman"/>
                <w:color w:val="000000"/>
                <w:sz w:val="24"/>
                <w:szCs w:val="24"/>
              </w:rPr>
              <w:t>і в електронній системі закупівель)</w:t>
            </w:r>
          </w:p>
          <w:p w:rsidR="009803D4" w:rsidRPr="001A12C1" w:rsidRDefault="009803D4" w:rsidP="00F36DFC">
            <w:pPr>
              <w:widowControl w:val="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Учасник має право подати пропозицію </w:t>
            </w:r>
            <w:proofErr w:type="gramStart"/>
            <w:r w:rsidRPr="001A12C1">
              <w:rPr>
                <w:rFonts w:ascii="Times New Roman" w:hAnsi="Times New Roman" w:cs="Times New Roman"/>
                <w:color w:val="000000"/>
                <w:sz w:val="24"/>
                <w:szCs w:val="24"/>
              </w:rPr>
              <w:t>п</w:t>
            </w:r>
            <w:proofErr w:type="gramEnd"/>
            <w:r w:rsidRPr="001A12C1">
              <w:rPr>
                <w:rFonts w:ascii="Times New Roman" w:hAnsi="Times New Roman" w:cs="Times New Roman"/>
                <w:color w:val="000000"/>
                <w:sz w:val="24"/>
                <w:szCs w:val="24"/>
              </w:rPr>
              <w:t>ісля закінчення строку періоду уточнення інформації та до закінчення терміну подання пропозицій, що визначається автоматично системою при оголошенні про проведення спрощеної закупівлі.</w:t>
            </w:r>
          </w:p>
          <w:p w:rsidR="009803D4" w:rsidRPr="001A12C1" w:rsidRDefault="009803D4" w:rsidP="00F36DFC">
            <w:pPr>
              <w:pStyle w:val="21"/>
              <w:spacing w:after="0" w:line="240" w:lineRule="auto"/>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r w:rsidRPr="001A12C1">
                <w:rPr>
                  <w:rFonts w:ascii="Times New Roman" w:hAnsi="Times New Roman" w:cs="Times New Roman"/>
                  <w:color w:val="000000"/>
                  <w:sz w:val="24"/>
                  <w:szCs w:val="24"/>
                </w:rPr>
                <w:t>"Про електронні документи та електронний документообіг"</w:t>
              </w:r>
            </w:hyperlink>
            <w:r w:rsidRPr="001A12C1">
              <w:rPr>
                <w:rFonts w:ascii="Times New Roman" w:hAnsi="Times New Roman" w:cs="Times New Roman"/>
                <w:color w:val="000000"/>
                <w:sz w:val="24"/>
                <w:szCs w:val="24"/>
              </w:rPr>
              <w:t xml:space="preserve"> та </w:t>
            </w:r>
            <w:hyperlink r:id="rId8">
              <w:r w:rsidRPr="001A12C1">
                <w:rPr>
                  <w:rFonts w:ascii="Times New Roman" w:hAnsi="Times New Roman" w:cs="Times New Roman"/>
                  <w:color w:val="000000"/>
                  <w:sz w:val="24"/>
                  <w:szCs w:val="24"/>
                </w:rPr>
                <w:t>"Про електронні довірчі послуги"</w:t>
              </w:r>
            </w:hyperlink>
            <w:r w:rsidRPr="001A12C1">
              <w:rPr>
                <w:rFonts w:ascii="Times New Roman" w:hAnsi="Times New Roman" w:cs="Times New Roman"/>
                <w:color w:val="000000"/>
                <w:sz w:val="24"/>
                <w:szCs w:val="24"/>
              </w:rPr>
              <w:t>.</w:t>
            </w:r>
            <w:r w:rsidRPr="001A12C1">
              <w:rPr>
                <w:rFonts w:ascii="Times New Roman" w:hAnsi="Times New Roman" w:cs="Times New Roman"/>
                <w:color w:val="C00000"/>
                <w:sz w:val="24"/>
                <w:szCs w:val="24"/>
              </w:rPr>
              <w:t xml:space="preserve"> </w:t>
            </w:r>
            <w:r w:rsidRPr="001A12C1">
              <w:rPr>
                <w:rFonts w:ascii="Times New Roman" w:hAnsi="Times New Roman" w:cs="Times New Roman"/>
                <w:color w:val="000000"/>
                <w:sz w:val="24"/>
                <w:szCs w:val="24"/>
              </w:rPr>
              <w:t>Усі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(КЕП/УЕП) на пропозицію та</w:t>
            </w:r>
            <w:r w:rsidRPr="001A12C1">
              <w:rPr>
                <w:rFonts w:ascii="Times New Roman" w:hAnsi="Times New Roman" w:cs="Times New Roman"/>
                <w:color w:val="000000"/>
                <w:sz w:val="24"/>
                <w:szCs w:val="24"/>
                <w:lang w:val="ru-RU"/>
              </w:rPr>
              <w:t>/</w:t>
            </w:r>
            <w:r w:rsidRPr="001A12C1">
              <w:rPr>
                <w:rFonts w:ascii="Times New Roman" w:hAnsi="Times New Roman" w:cs="Times New Roman"/>
                <w:color w:val="000000"/>
                <w:sz w:val="24"/>
                <w:szCs w:val="24"/>
              </w:rPr>
              <w:t>або на кожен електронний документ пропозиції окремо. </w:t>
            </w:r>
          </w:p>
          <w:p w:rsidR="009803D4" w:rsidRPr="001A12C1" w:rsidRDefault="009803D4" w:rsidP="00F36DFC">
            <w:pPr>
              <w:pStyle w:val="21"/>
              <w:keepNext/>
              <w:keepLines/>
              <w:spacing w:after="0" w:line="240" w:lineRule="auto"/>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w:t>
            </w:r>
            <w:hyperlink r:id="rId9">
              <w:r w:rsidRPr="001A12C1">
                <w:rPr>
                  <w:rFonts w:ascii="Times New Roman" w:hAnsi="Times New Roman" w:cs="Times New Roman"/>
                  <w:color w:val="1155CC"/>
                  <w:sz w:val="24"/>
                  <w:szCs w:val="24"/>
                  <w:u w:val="single"/>
                </w:rPr>
                <w:t>https://czo.gov.ua/verify</w:t>
              </w:r>
            </w:hyperlink>
            <w:r w:rsidRPr="001A12C1">
              <w:rPr>
                <w:rFonts w:ascii="Times New Roman" w:hAnsi="Times New Roman" w:cs="Times New Roman"/>
                <w:color w:val="000000"/>
                <w:sz w:val="24"/>
                <w:szCs w:val="24"/>
              </w:rPr>
              <w:t>.</w:t>
            </w:r>
          </w:p>
          <w:p w:rsidR="009803D4" w:rsidRPr="001A12C1" w:rsidRDefault="009803D4" w:rsidP="00F36DFC">
            <w:pPr>
              <w:pStyle w:val="21"/>
              <w:keepNext/>
              <w:keepLines/>
              <w:spacing w:after="0" w:line="240" w:lineRule="auto"/>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9803D4" w:rsidRPr="001A12C1" w:rsidRDefault="009803D4" w:rsidP="00F36DFC">
            <w:pPr>
              <w:widowControl w:val="0"/>
              <w:jc w:val="both"/>
              <w:rPr>
                <w:rFonts w:ascii="Times New Roman" w:hAnsi="Times New Roman" w:cs="Times New Roman"/>
                <w:bCs/>
                <w:color w:val="000000"/>
                <w:sz w:val="24"/>
                <w:szCs w:val="24"/>
              </w:rPr>
            </w:pPr>
            <w:proofErr w:type="gramStart"/>
            <w:r w:rsidRPr="001A12C1">
              <w:rPr>
                <w:rFonts w:ascii="Times New Roman" w:hAnsi="Times New Roman" w:cs="Times New Roman"/>
                <w:bCs/>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9803D4" w:rsidRPr="001A12C1" w:rsidRDefault="009803D4" w:rsidP="00F36DFC">
            <w:pPr>
              <w:pStyle w:val="21"/>
              <w:keepNext/>
              <w:keepLines/>
              <w:spacing w:after="0" w:line="240" w:lineRule="auto"/>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Кожен учасник має право подати тільки одну пропозицію.</w:t>
            </w:r>
          </w:p>
          <w:p w:rsidR="009803D4" w:rsidRPr="001A12C1" w:rsidRDefault="009803D4" w:rsidP="00F36DFC">
            <w:pPr>
              <w:widowControl w:val="0"/>
              <w:jc w:val="both"/>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 xml:space="preserve">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w:t>
            </w:r>
            <w:r w:rsidRPr="001A12C1">
              <w:rPr>
                <w:rFonts w:ascii="Times New Roman" w:hAnsi="Times New Roman" w:cs="Times New Roman"/>
                <w:color w:val="000000"/>
                <w:sz w:val="24"/>
                <w:szCs w:val="24"/>
                <w:lang w:val="uk-UA"/>
              </w:rPr>
              <w:lastRenderedPageBreak/>
              <w:t>оцінки (у разі їх встановлення замовником), та завантаженням файлів, які мають бути відкриті для загального доступу та не містити паролів з:</w:t>
            </w:r>
          </w:p>
          <w:p w:rsidR="009803D4" w:rsidRPr="001A12C1" w:rsidRDefault="009803D4" w:rsidP="00F36DFC">
            <w:pPr>
              <w:pStyle w:val="22"/>
              <w:widowControl w:val="0"/>
              <w:numPr>
                <w:ilvl w:val="0"/>
                <w:numId w:val="1"/>
              </w:numPr>
              <w:spacing w:after="0" w:line="240" w:lineRule="auto"/>
              <w:jc w:val="both"/>
              <w:rPr>
                <w:rFonts w:ascii="Times New Roman" w:hAnsi="Times New Roman"/>
                <w:color w:val="000000"/>
                <w:sz w:val="24"/>
                <w:szCs w:val="24"/>
                <w:lang w:val="uk-UA"/>
              </w:rPr>
            </w:pPr>
            <w:r w:rsidRPr="001A12C1">
              <w:rPr>
                <w:rFonts w:ascii="Times New Roman" w:hAnsi="Times New Roman"/>
                <w:color w:val="000000"/>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 Додатку 2;</w:t>
            </w:r>
          </w:p>
          <w:p w:rsidR="009803D4" w:rsidRPr="001A12C1" w:rsidRDefault="009803D4" w:rsidP="00F36DFC">
            <w:pPr>
              <w:pStyle w:val="22"/>
              <w:widowControl w:val="0"/>
              <w:numPr>
                <w:ilvl w:val="0"/>
                <w:numId w:val="1"/>
              </w:numPr>
              <w:spacing w:after="0" w:line="240" w:lineRule="auto"/>
              <w:jc w:val="both"/>
              <w:rPr>
                <w:rFonts w:ascii="Times New Roman" w:hAnsi="Times New Roman"/>
                <w:color w:val="000000"/>
                <w:sz w:val="24"/>
                <w:szCs w:val="24"/>
                <w:lang w:val="uk-UA"/>
              </w:rPr>
            </w:pPr>
            <w:r w:rsidRPr="001A12C1">
              <w:rPr>
                <w:rFonts w:ascii="Times New Roman" w:hAnsi="Times New Roman"/>
                <w:color w:val="000000"/>
                <w:sz w:val="24"/>
                <w:szCs w:val="24"/>
                <w:lang w:val="uk-UA"/>
              </w:rPr>
              <w:t>іншими документами, передбаченими вимогами цієї документації, Додаток 1.</w:t>
            </w:r>
          </w:p>
          <w:p w:rsidR="009803D4" w:rsidRPr="001A12C1" w:rsidRDefault="009803D4" w:rsidP="00F36DFC">
            <w:pPr>
              <w:rPr>
                <w:rFonts w:ascii="Times New Roman" w:hAnsi="Times New Roman" w:cs="Times New Roman"/>
                <w:color w:val="000000"/>
                <w:sz w:val="24"/>
                <w:szCs w:val="24"/>
              </w:rPr>
            </w:pPr>
            <w:r w:rsidRPr="001A12C1">
              <w:rPr>
                <w:rFonts w:ascii="Times New Roman" w:hAnsi="Times New Roman" w:cs="Times New Roman"/>
                <w:color w:val="000000"/>
                <w:sz w:val="24"/>
                <w:szCs w:val="24"/>
              </w:rPr>
              <w:t>Відповідальність за достовірність та змі</w:t>
            </w:r>
            <w:proofErr w:type="gramStart"/>
            <w:r w:rsidRPr="001A12C1">
              <w:rPr>
                <w:rFonts w:ascii="Times New Roman" w:hAnsi="Times New Roman" w:cs="Times New Roman"/>
                <w:color w:val="000000"/>
                <w:sz w:val="24"/>
                <w:szCs w:val="24"/>
              </w:rPr>
              <w:t>ст</w:t>
            </w:r>
            <w:proofErr w:type="gramEnd"/>
            <w:r w:rsidRPr="001A12C1">
              <w:rPr>
                <w:rFonts w:ascii="Times New Roman" w:hAnsi="Times New Roman" w:cs="Times New Roman"/>
                <w:color w:val="000000"/>
                <w:sz w:val="24"/>
                <w:szCs w:val="24"/>
              </w:rPr>
              <w:t xml:space="preserve"> інформації, викладеної в документах, які подані у складі  пропозиції, несе учасник.</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rPr>
                <w:rFonts w:ascii="Times New Roman" w:hAnsi="Times New Roman" w:cs="Times New Roman"/>
                <w:color w:val="000000"/>
                <w:sz w:val="24"/>
                <w:szCs w:val="24"/>
                <w:highlight w:val="yellow"/>
              </w:rPr>
            </w:pPr>
            <w:r w:rsidRPr="001A12C1">
              <w:rPr>
                <w:rFonts w:ascii="Times New Roman" w:hAnsi="Times New Roman" w:cs="Times New Roman"/>
                <w:b/>
                <w:color w:val="000000"/>
                <w:sz w:val="24"/>
                <w:szCs w:val="24"/>
                <w:highlight w:val="white"/>
              </w:rPr>
              <w:t>Забезпечення пропозиції</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tabs>
                <w:tab w:val="left" w:pos="4942"/>
              </w:tabs>
              <w:jc w:val="both"/>
              <w:rPr>
                <w:rFonts w:ascii="Times New Roman" w:hAnsi="Times New Roman" w:cs="Times New Roman"/>
                <w:sz w:val="24"/>
                <w:szCs w:val="24"/>
              </w:rPr>
            </w:pP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9803D4" w:rsidRPr="001A12C1" w:rsidRDefault="009803D4" w:rsidP="00F36DFC">
            <w:pPr>
              <w:widowControl w:val="0"/>
              <w:contextualSpacing/>
              <w:jc w:val="both"/>
              <w:rPr>
                <w:rFonts w:ascii="Times New Roman" w:hAnsi="Times New Roman" w:cs="Times New Roman"/>
                <w:color w:val="000000"/>
                <w:sz w:val="24"/>
                <w:szCs w:val="24"/>
                <w:highlight w:val="yellow"/>
                <w:lang w:eastAsia="uk-UA"/>
              </w:rPr>
            </w:pPr>
            <w:r w:rsidRPr="001A12C1">
              <w:rPr>
                <w:rFonts w:ascii="Times New Roman" w:hAnsi="Times New Roman" w:cs="Times New Roman"/>
                <w:sz w:val="24"/>
                <w:szCs w:val="24"/>
              </w:rPr>
              <w:t>Розмі</w:t>
            </w:r>
            <w:proofErr w:type="gramStart"/>
            <w:r w:rsidRPr="001A12C1">
              <w:rPr>
                <w:rFonts w:ascii="Times New Roman" w:hAnsi="Times New Roman" w:cs="Times New Roman"/>
                <w:sz w:val="24"/>
                <w:szCs w:val="24"/>
              </w:rPr>
              <w:t>р</w:t>
            </w:r>
            <w:proofErr w:type="gramEnd"/>
            <w:r w:rsidRPr="001A12C1">
              <w:rPr>
                <w:rFonts w:ascii="Times New Roman" w:hAnsi="Times New Roman" w:cs="Times New Roman"/>
                <w:sz w:val="24"/>
                <w:szCs w:val="24"/>
              </w:rPr>
              <w:t xml:space="preserve"> забезпечення тендерної пропозиції: 2 940 грн. (дві тисячі дев’ятсот сорок гривень 00 копійок) Реквізити для оформлення забезпечення тендерної пропозиції: </w:t>
            </w:r>
            <w:r w:rsidRPr="001A12C1">
              <w:rPr>
                <w:rFonts w:ascii="Times New Roman" w:hAnsi="Times New Roman" w:cs="Times New Roman"/>
                <w:b/>
                <w:bCs/>
                <w:sz w:val="24"/>
                <w:szCs w:val="24"/>
              </w:rPr>
              <w:t>IBAN UA078201720355139008024017839 в ДКСУ України, м. Киї;  МФО 820172</w:t>
            </w:r>
            <w:r w:rsidRPr="001A12C1">
              <w:rPr>
                <w:rFonts w:ascii="Times New Roman" w:hAnsi="Times New Roman" w:cs="Times New Roman"/>
                <w:sz w:val="24"/>
                <w:szCs w:val="24"/>
              </w:rPr>
              <w:t xml:space="preserve">, Одержувач: </w:t>
            </w:r>
            <w:r w:rsidRPr="001A12C1">
              <w:rPr>
                <w:rFonts w:ascii="Times New Roman" w:hAnsi="Times New Roman" w:cs="Times New Roman"/>
                <w:b/>
                <w:sz w:val="24"/>
                <w:szCs w:val="24"/>
              </w:rPr>
              <w:t>Департамент з питань цивільного захисту населення Запорізької обласної</w:t>
            </w:r>
            <w:r w:rsidRPr="001A12C1">
              <w:rPr>
                <w:rFonts w:ascii="Times New Roman" w:hAnsi="Times New Roman" w:cs="Times New Roman"/>
                <w:sz w:val="24"/>
                <w:szCs w:val="24"/>
              </w:rPr>
              <w:t xml:space="preserve">, код ЄДРПОУ 14373165. Вид забезпечення тендерної пропозиції: </w:t>
            </w:r>
            <w:r w:rsidRPr="001A12C1">
              <w:rPr>
                <w:rFonts w:ascii="Times New Roman" w:hAnsi="Times New Roman" w:cs="Times New Roman"/>
                <w:color w:val="000000"/>
                <w:sz w:val="24"/>
                <w:szCs w:val="24"/>
                <w:lang w:eastAsia="uk-UA"/>
              </w:rPr>
              <w:t>банківська гарантія, відповідно додатку №1.</w:t>
            </w:r>
            <w:r w:rsidRPr="001A12C1">
              <w:rPr>
                <w:rFonts w:ascii="Times New Roman" w:hAnsi="Times New Roman" w:cs="Times New Roman"/>
                <w:sz w:val="24"/>
                <w:szCs w:val="24"/>
              </w:rPr>
              <w:t>Строк дії забезпечення тендерної пропозиції: дорівнює 90 (</w:t>
            </w:r>
            <w:proofErr w:type="gramStart"/>
            <w:r w:rsidRPr="001A12C1">
              <w:rPr>
                <w:rFonts w:ascii="Times New Roman" w:hAnsi="Times New Roman" w:cs="Times New Roman"/>
                <w:sz w:val="24"/>
                <w:szCs w:val="24"/>
              </w:rPr>
              <w:t>дев’яносто</w:t>
            </w:r>
            <w:proofErr w:type="gramEnd"/>
            <w:r w:rsidRPr="001A12C1">
              <w:rPr>
                <w:rFonts w:ascii="Times New Roman" w:hAnsi="Times New Roman" w:cs="Times New Roman"/>
                <w:sz w:val="24"/>
                <w:szCs w:val="24"/>
              </w:rPr>
              <w:t xml:space="preserve">) днів із дати кінцевого строку подання пропозицій включно). Умови надання забезпечення тендерної пропозиції: вимоги та умови до забезпечення тендерної пропозиції зазначаються відповідно </w:t>
            </w:r>
            <w:proofErr w:type="gramStart"/>
            <w:r w:rsidRPr="001A12C1">
              <w:rPr>
                <w:rFonts w:ascii="Times New Roman" w:hAnsi="Times New Roman" w:cs="Times New Roman"/>
                <w:sz w:val="24"/>
                <w:szCs w:val="24"/>
              </w:rPr>
              <w:t>до</w:t>
            </w:r>
            <w:proofErr w:type="gramEnd"/>
            <w:r w:rsidRPr="001A12C1">
              <w:rPr>
                <w:rFonts w:ascii="Times New Roman" w:hAnsi="Times New Roman" w:cs="Times New Roman"/>
                <w:sz w:val="24"/>
                <w:szCs w:val="24"/>
              </w:rPr>
              <w:t xml:space="preserve"> наказу Мінекономіки від 14.12.2020 No 2628 «Про затвердження форми і Вимог до забезпечення тендерної пропозиції / пропозиції» (далі — Вимоги), а саме: 1. </w:t>
            </w:r>
            <w:proofErr w:type="gramStart"/>
            <w:r w:rsidRPr="001A12C1">
              <w:rPr>
                <w:rFonts w:ascii="Times New Roman" w:hAnsi="Times New Roman" w:cs="Times New Roman"/>
                <w:sz w:val="24"/>
                <w:szCs w:val="24"/>
              </w:rPr>
              <w:t>Ц</w:t>
            </w:r>
            <w:proofErr w:type="gramEnd"/>
            <w:r w:rsidRPr="001A12C1">
              <w:rPr>
                <w:rFonts w:ascii="Times New Roman" w:hAnsi="Times New Roman" w:cs="Times New Roman"/>
                <w:sz w:val="24"/>
                <w:szCs w:val="24"/>
              </w:rPr>
              <w:t>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2. Терміни, зазначені у вимогах і формі забезпечення тендерної пропозиції (далі — форма), вживаються у значеннях, визначених Цивільним кодексом України, Законом України «Про публічні закупі</w:t>
            </w:r>
            <w:proofErr w:type="gramStart"/>
            <w:r w:rsidRPr="001A12C1">
              <w:rPr>
                <w:rFonts w:ascii="Times New Roman" w:hAnsi="Times New Roman" w:cs="Times New Roman"/>
                <w:sz w:val="24"/>
                <w:szCs w:val="24"/>
              </w:rPr>
              <w:t>вл</w:t>
            </w:r>
            <w:proofErr w:type="gramEnd"/>
            <w:r w:rsidRPr="001A12C1">
              <w:rPr>
                <w:rFonts w:ascii="Times New Roman" w:hAnsi="Times New Roman" w:cs="Times New Roman"/>
                <w:sz w:val="24"/>
                <w:szCs w:val="24"/>
              </w:rPr>
              <w:t xml:space="preserve">і», постановою Правління Національного банку України від 15.12.2004 No 639 «Про затвердження Положення про порядок здійснення банками операцій, зазначається інформація: повне за гарантіями в національній та іноземних </w:t>
            </w:r>
            <w:proofErr w:type="gramStart"/>
            <w:r w:rsidRPr="001A12C1">
              <w:rPr>
                <w:rFonts w:ascii="Times New Roman" w:hAnsi="Times New Roman" w:cs="Times New Roman"/>
                <w:sz w:val="24"/>
                <w:szCs w:val="24"/>
              </w:rPr>
              <w:t>валютах</w:t>
            </w:r>
            <w:proofErr w:type="gramEnd"/>
            <w:r w:rsidRPr="001A12C1">
              <w:rPr>
                <w:rFonts w:ascii="Times New Roman" w:hAnsi="Times New Roman" w:cs="Times New Roman"/>
                <w:sz w:val="24"/>
                <w:szCs w:val="24"/>
              </w:rPr>
              <w:t xml:space="preserve">» (у редакції </w:t>
            </w:r>
            <w:r w:rsidRPr="001A12C1">
              <w:rPr>
                <w:rFonts w:ascii="Times New Roman" w:hAnsi="Times New Roman" w:cs="Times New Roman"/>
                <w:sz w:val="24"/>
                <w:szCs w:val="24"/>
              </w:rPr>
              <w:lastRenderedPageBreak/>
              <w:t>постанови Правління Національного банку України від 25.01.2018 No 5). 3. У реквізитах гарантії: 1) щодо повного найменування гаранта зазначається інформація: повне найменування гаранта, його ідентифікаційний код у Єдиному державному реє</w:t>
            </w:r>
            <w:proofErr w:type="gramStart"/>
            <w:r w:rsidRPr="001A12C1">
              <w:rPr>
                <w:rFonts w:ascii="Times New Roman" w:hAnsi="Times New Roman" w:cs="Times New Roman"/>
                <w:sz w:val="24"/>
                <w:szCs w:val="24"/>
              </w:rPr>
              <w:t>стр</w:t>
            </w:r>
            <w:proofErr w:type="gramEnd"/>
            <w:r w:rsidRPr="001A12C1">
              <w:rPr>
                <w:rFonts w:ascii="Times New Roman" w:hAnsi="Times New Roman" w:cs="Times New Roman"/>
                <w:sz w:val="24"/>
                <w:szCs w:val="24"/>
              </w:rPr>
              <w:t>і юридичних осіб, фізичних осіб — підприємців та громадських формувань; код банку (у разі наявності); адреса місцезнаходження; поштова адреса для листування; адреса електронної пошти гаранта, на яку отримуються документи; — SWIFT-адреса гаранта (у разі, якщо гарантом є банк);  2) щодо повного найменування принципала, яким є учасник процедури закупі</w:t>
            </w:r>
            <w:proofErr w:type="gramStart"/>
            <w:r w:rsidRPr="001A12C1">
              <w:rPr>
                <w:rFonts w:ascii="Times New Roman" w:hAnsi="Times New Roman" w:cs="Times New Roman"/>
                <w:sz w:val="24"/>
                <w:szCs w:val="24"/>
              </w:rPr>
              <w:t>вл</w:t>
            </w:r>
            <w:proofErr w:type="gramEnd"/>
            <w:r w:rsidRPr="001A12C1">
              <w:rPr>
                <w:rFonts w:ascii="Times New Roman" w:hAnsi="Times New Roman" w:cs="Times New Roman"/>
                <w:sz w:val="24"/>
                <w:szCs w:val="24"/>
              </w:rPr>
              <w:t>і найменування — для юридичної особи; прізвище, ім’я та по батькові (у разі наявності) — для фізичної особи; ідентифікаційний код у Єдиному державному реє</w:t>
            </w:r>
            <w:proofErr w:type="gramStart"/>
            <w:r w:rsidRPr="001A12C1">
              <w:rPr>
                <w:rFonts w:ascii="Times New Roman" w:hAnsi="Times New Roman" w:cs="Times New Roman"/>
                <w:sz w:val="24"/>
                <w:szCs w:val="24"/>
              </w:rPr>
              <w:t>стр</w:t>
            </w:r>
            <w:proofErr w:type="gramEnd"/>
            <w:r w:rsidRPr="001A12C1">
              <w:rPr>
                <w:rFonts w:ascii="Times New Roman" w:hAnsi="Times New Roman" w:cs="Times New Roman"/>
                <w:sz w:val="24"/>
                <w:szCs w:val="24"/>
              </w:rPr>
              <w:t xml:space="preserve">і юридичних осіб, фізичних осіб — підприємців та громадських формувань — для принципала юридичної особи — резидента; реєстраційний номер облікової картки платника податків — для принципала фізичної особи — резидента (у разі наявності); серія (за наявності) та номер паспорта (для фізичної особи, яка через свої </w:t>
            </w:r>
            <w:proofErr w:type="gramStart"/>
            <w:r w:rsidRPr="001A12C1">
              <w:rPr>
                <w:rFonts w:ascii="Times New Roman" w:hAnsi="Times New Roman" w:cs="Times New Roman"/>
                <w:sz w:val="24"/>
                <w:szCs w:val="24"/>
              </w:rPr>
              <w:t>рел</w:t>
            </w:r>
            <w:proofErr w:type="gramEnd"/>
            <w:r w:rsidRPr="001A12C1">
              <w:rPr>
                <w:rFonts w:ascii="Times New Roman" w:hAnsi="Times New Roman" w:cs="Times New Roman"/>
                <w:sz w:val="24"/>
                <w:szCs w:val="24"/>
              </w:rPr>
              <w:t>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адреса місцезнаходження; 3) щодо повного найменування бенефіціара, яким є замовник, зазначається інформація: повне найменування юридичної особи; ідентифікаційний код у Єдиному державному реє</w:t>
            </w:r>
            <w:proofErr w:type="gramStart"/>
            <w:r w:rsidRPr="001A12C1">
              <w:rPr>
                <w:rFonts w:ascii="Times New Roman" w:hAnsi="Times New Roman" w:cs="Times New Roman"/>
                <w:sz w:val="24"/>
                <w:szCs w:val="24"/>
              </w:rPr>
              <w:t>стр</w:t>
            </w:r>
            <w:proofErr w:type="gramEnd"/>
            <w:r w:rsidRPr="001A12C1">
              <w:rPr>
                <w:rFonts w:ascii="Times New Roman" w:hAnsi="Times New Roman" w:cs="Times New Roman"/>
                <w:sz w:val="24"/>
                <w:szCs w:val="24"/>
              </w:rPr>
              <w:t xml:space="preserve">і юридичних осіб, фізичних осіб — підприємців та громадських формувань, його категорія; адреса місцезнаходження; 4) сума гарантії зазначається цифрами і словами, назва валюти — словами; 5) у </w:t>
            </w:r>
            <w:proofErr w:type="gramStart"/>
            <w:r w:rsidRPr="001A12C1">
              <w:rPr>
                <w:rFonts w:ascii="Times New Roman" w:hAnsi="Times New Roman" w:cs="Times New Roman"/>
                <w:sz w:val="24"/>
                <w:szCs w:val="24"/>
              </w:rPr>
              <w:t>назв</w:t>
            </w:r>
            <w:proofErr w:type="gramEnd"/>
            <w:r w:rsidRPr="001A12C1">
              <w:rPr>
                <w:rFonts w:ascii="Times New Roman" w:hAnsi="Times New Roman" w:cs="Times New Roman"/>
                <w:sz w:val="24"/>
                <w:szCs w:val="24"/>
              </w:rPr>
              <w:t xml:space="preserve">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No 34; 6) датою початку строку дії гарантії зазначається дата видачі гарантії або дата набрання нею чинності; 7) зазначається дата закінчення строку дії гарантії, якщо жодна з подій, передбачених </w:t>
            </w:r>
            <w:proofErr w:type="gramStart"/>
            <w:r w:rsidRPr="001A12C1">
              <w:rPr>
                <w:rFonts w:ascii="Times New Roman" w:hAnsi="Times New Roman" w:cs="Times New Roman"/>
                <w:sz w:val="24"/>
                <w:szCs w:val="24"/>
              </w:rPr>
              <w:t>у</w:t>
            </w:r>
            <w:proofErr w:type="gramEnd"/>
            <w:r w:rsidRPr="001A12C1">
              <w:rPr>
                <w:rFonts w:ascii="Times New Roman" w:hAnsi="Times New Roman" w:cs="Times New Roman"/>
                <w:sz w:val="24"/>
                <w:szCs w:val="24"/>
              </w:rPr>
              <w:t xml:space="preserve"> пункті 4 форми, не настане; 8) зазначаються унікальний номер оголошення про проведення конкурентної процедури закупі</w:t>
            </w:r>
            <w:proofErr w:type="gramStart"/>
            <w:r w:rsidRPr="001A12C1">
              <w:rPr>
                <w:rFonts w:ascii="Times New Roman" w:hAnsi="Times New Roman" w:cs="Times New Roman"/>
                <w:sz w:val="24"/>
                <w:szCs w:val="24"/>
              </w:rPr>
              <w:t>вл</w:t>
            </w:r>
            <w:proofErr w:type="gramEnd"/>
            <w:r w:rsidRPr="001A12C1">
              <w:rPr>
                <w:rFonts w:ascii="Times New Roman" w:hAnsi="Times New Roman" w:cs="Times New Roman"/>
                <w:sz w:val="24"/>
                <w:szCs w:val="24"/>
              </w:rPr>
              <w:t xml:space="preserve">і, присвоєний електронною системою </w:t>
            </w:r>
            <w:r w:rsidRPr="001A12C1">
              <w:rPr>
                <w:rFonts w:ascii="Times New Roman" w:hAnsi="Times New Roman" w:cs="Times New Roman"/>
                <w:sz w:val="24"/>
                <w:szCs w:val="24"/>
              </w:rPr>
              <w:lastRenderedPageBreak/>
              <w:t>закупівель, у форматі UA-XXXX-XX-XX-XXXXXX-X та назва і вебсайт інформаційно- телекомунікаційної системи «PROZORRO»; 9) в інформації щодо тендерної документації зазначаються: дата рішення замовника, яким затверджена тендерна документація; назва предмета закупі</w:t>
            </w:r>
            <w:proofErr w:type="gramStart"/>
            <w:r w:rsidRPr="001A12C1">
              <w:rPr>
                <w:rFonts w:ascii="Times New Roman" w:hAnsi="Times New Roman" w:cs="Times New Roman"/>
                <w:sz w:val="24"/>
                <w:szCs w:val="24"/>
              </w:rPr>
              <w:t>вл</w:t>
            </w:r>
            <w:proofErr w:type="gramEnd"/>
            <w:r w:rsidRPr="001A12C1">
              <w:rPr>
                <w:rFonts w:ascii="Times New Roman" w:hAnsi="Times New Roman" w:cs="Times New Roman"/>
                <w:sz w:val="24"/>
                <w:szCs w:val="24"/>
              </w:rPr>
              <w:t xml:space="preserve">і / частини предмета закупівлі (лота) згідно з оголошенням про проведення конкурентної процедури закупівлі; 10) строк сплати коштів за гарантією зазначається в робочих або банківських днях; 11) </w:t>
            </w:r>
            <w:proofErr w:type="gramStart"/>
            <w:r w:rsidRPr="001A12C1">
              <w:rPr>
                <w:rFonts w:ascii="Times New Roman" w:hAnsi="Times New Roman" w:cs="Times New Roman"/>
                <w:sz w:val="24"/>
                <w:szCs w:val="24"/>
              </w:rPr>
              <w:t>у</w:t>
            </w:r>
            <w:proofErr w:type="gramEnd"/>
            <w:r w:rsidRPr="001A12C1">
              <w:rPr>
                <w:rFonts w:ascii="Times New Roman" w:hAnsi="Times New Roman" w:cs="Times New Roman"/>
                <w:sz w:val="24"/>
                <w:szCs w:val="24"/>
              </w:rPr>
              <w:t xml:space="preserve"> разі якщо надавачем гарантії є страхова організація, зазначається:  назва договору, відповідно до якого надається гарантія, його номер та інші реквізити договору в разі їх наявності; ліцензія на здійснення страхової діяльності. 4. Гарантія та догові</w:t>
            </w:r>
            <w:proofErr w:type="gramStart"/>
            <w:r w:rsidRPr="001A12C1">
              <w:rPr>
                <w:rFonts w:ascii="Times New Roman" w:hAnsi="Times New Roman" w:cs="Times New Roman"/>
                <w:sz w:val="24"/>
                <w:szCs w:val="24"/>
              </w:rPr>
              <w:t>р</w:t>
            </w:r>
            <w:proofErr w:type="gramEnd"/>
            <w:r w:rsidRPr="001A12C1">
              <w:rPr>
                <w:rFonts w:ascii="Times New Roman" w:hAnsi="Times New Roman" w:cs="Times New Roman"/>
                <w:sz w:val="24"/>
                <w:szCs w:val="24"/>
              </w:rPr>
              <w:t xml:space="preserve">, який укладається між гарантом та принципалом, не може містити додаткових умов щодо: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вимог надання третіми особами листів або документів, що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 xml:space="preserve">ідтверджують факт настання гарантійного випадку; можливості часткової сплати суми гарантії. 5. Гарантія, яка складається на паперовому носії,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 xml:space="preserve">ідписується уповноваженою(ими) особою(ами) гаранта та скріплюється печатками (у разі наявності). 6. Гарантія, яка надається в електронній формі,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 xml:space="preserve">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7. Зміни до гарантії можуть бути внесені в порядку, передбаченому законодавством України,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ісля чого вони стають невід’ємною частиною цієї гарантії.</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rPr>
                <w:rFonts w:ascii="Times New Roman" w:hAnsi="Times New Roman" w:cs="Times New Roman"/>
                <w:b/>
                <w:color w:val="000000"/>
                <w:sz w:val="24"/>
                <w:szCs w:val="24"/>
                <w:highlight w:val="white"/>
              </w:rPr>
            </w:pPr>
            <w:r w:rsidRPr="001A12C1">
              <w:rPr>
                <w:rFonts w:ascii="Times New Roman" w:hAnsi="Times New Roman" w:cs="Times New Roman"/>
                <w:b/>
                <w:color w:val="000000"/>
                <w:sz w:val="24"/>
                <w:szCs w:val="24"/>
              </w:rPr>
              <w:t>Умови повернення чи неповернення забезпечення пропозиції</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pStyle w:val="ad"/>
              <w:jc w:val="both"/>
              <w:rPr>
                <w:rFonts w:ascii="Times New Roman" w:hAnsi="Times New Roman" w:cs="Times New Roman"/>
                <w:lang w:val="uk-UA" w:eastAsia="uk-UA"/>
              </w:rPr>
            </w:pPr>
            <w:r w:rsidRPr="001A12C1">
              <w:rPr>
                <w:rFonts w:ascii="Times New Roman" w:hAnsi="Times New Roman" w:cs="Times New Roman"/>
                <w:lang w:val="ru-RU" w:eastAsia="uk-UA"/>
              </w:rPr>
              <w:t xml:space="preserve">  </w:t>
            </w:r>
            <w:r w:rsidRPr="001A12C1">
              <w:rPr>
                <w:rFonts w:ascii="Times New Roman" w:hAnsi="Times New Roman" w:cs="Times New Roman"/>
                <w:lang w:val="uk-UA" w:eastAsia="uk-UA"/>
              </w:rPr>
              <w:t>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w:t>
            </w:r>
          </w:p>
          <w:p w:rsidR="009803D4" w:rsidRPr="001A12C1" w:rsidRDefault="009803D4" w:rsidP="00F36DFC">
            <w:pPr>
              <w:pStyle w:val="rvps2"/>
              <w:shd w:val="clear" w:color="auto" w:fill="FFFFFF"/>
              <w:spacing w:beforeAutospacing="0" w:afterAutospacing="0"/>
              <w:jc w:val="both"/>
              <w:rPr>
                <w:lang w:val="uk-UA"/>
              </w:rPr>
            </w:pPr>
            <w:r w:rsidRPr="001A12C1">
              <w:rPr>
                <w:lang w:val="uk-UA" w:eastAsia="uk-UA"/>
              </w:rPr>
              <w:t xml:space="preserve">1) </w:t>
            </w:r>
            <w:r w:rsidRPr="001A12C1">
              <w:rPr>
                <w:lang w:val="uk-UA"/>
              </w:rPr>
              <w:t>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9803D4" w:rsidRPr="001A12C1" w:rsidRDefault="009803D4" w:rsidP="00F36DFC">
            <w:pPr>
              <w:shd w:val="clear" w:color="auto" w:fill="FFFFFF"/>
              <w:jc w:val="both"/>
              <w:rPr>
                <w:rFonts w:ascii="Times New Roman" w:hAnsi="Times New Roman" w:cs="Times New Roman"/>
                <w:sz w:val="24"/>
                <w:szCs w:val="24"/>
              </w:rPr>
            </w:pPr>
            <w:bookmarkStart w:id="0" w:name="n1456"/>
            <w:bookmarkEnd w:id="0"/>
            <w:r w:rsidRPr="001A12C1">
              <w:rPr>
                <w:rFonts w:ascii="Times New Roman" w:hAnsi="Times New Roman" w:cs="Times New Roman"/>
                <w:sz w:val="24"/>
                <w:szCs w:val="24"/>
              </w:rPr>
              <w:t>2) укладення договору про закупівлю з учасником, який став переможцем процедури закупі</w:t>
            </w:r>
            <w:proofErr w:type="gramStart"/>
            <w:r w:rsidRPr="001A12C1">
              <w:rPr>
                <w:rFonts w:ascii="Times New Roman" w:hAnsi="Times New Roman" w:cs="Times New Roman"/>
                <w:sz w:val="24"/>
                <w:szCs w:val="24"/>
              </w:rPr>
              <w:t>вл</w:t>
            </w:r>
            <w:proofErr w:type="gramEnd"/>
            <w:r w:rsidRPr="001A12C1">
              <w:rPr>
                <w:rFonts w:ascii="Times New Roman" w:hAnsi="Times New Roman" w:cs="Times New Roman"/>
                <w:sz w:val="24"/>
                <w:szCs w:val="24"/>
              </w:rPr>
              <w:t>і (крім переговорної процедури закупівлі)/спрощеної закупівлі;</w:t>
            </w:r>
          </w:p>
          <w:p w:rsidR="009803D4" w:rsidRPr="001A12C1" w:rsidRDefault="009803D4" w:rsidP="00F36DFC">
            <w:pPr>
              <w:shd w:val="clear" w:color="auto" w:fill="FFFFFF"/>
              <w:jc w:val="both"/>
              <w:rPr>
                <w:rFonts w:ascii="Times New Roman" w:hAnsi="Times New Roman" w:cs="Times New Roman"/>
                <w:sz w:val="24"/>
                <w:szCs w:val="24"/>
              </w:rPr>
            </w:pPr>
            <w:bookmarkStart w:id="1" w:name="n1457"/>
            <w:bookmarkEnd w:id="1"/>
            <w:r w:rsidRPr="001A12C1">
              <w:rPr>
                <w:rFonts w:ascii="Times New Roman" w:hAnsi="Times New Roman" w:cs="Times New Roman"/>
                <w:sz w:val="24"/>
                <w:szCs w:val="24"/>
              </w:rPr>
              <w:lastRenderedPageBreak/>
              <w:t>3) відкликання тендерної пропозиції/пропозиції до закінчення строку її подання;</w:t>
            </w:r>
          </w:p>
          <w:p w:rsidR="009803D4" w:rsidRPr="001A12C1" w:rsidRDefault="009803D4" w:rsidP="00F36DFC">
            <w:pPr>
              <w:shd w:val="clear" w:color="auto" w:fill="FFFFFF"/>
              <w:jc w:val="both"/>
              <w:rPr>
                <w:rFonts w:ascii="Times New Roman" w:hAnsi="Times New Roman" w:cs="Times New Roman"/>
                <w:sz w:val="24"/>
                <w:szCs w:val="24"/>
              </w:rPr>
            </w:pPr>
            <w:bookmarkStart w:id="2" w:name="n1458"/>
            <w:bookmarkEnd w:id="2"/>
            <w:r w:rsidRPr="001A12C1">
              <w:rPr>
                <w:rFonts w:ascii="Times New Roman" w:hAnsi="Times New Roman" w:cs="Times New Roman"/>
                <w:sz w:val="24"/>
                <w:szCs w:val="24"/>
              </w:rPr>
              <w:t>4) закінчення тендеру/спрощеної закупі</w:t>
            </w:r>
            <w:proofErr w:type="gramStart"/>
            <w:r w:rsidRPr="001A12C1">
              <w:rPr>
                <w:rFonts w:ascii="Times New Roman" w:hAnsi="Times New Roman" w:cs="Times New Roman"/>
                <w:sz w:val="24"/>
                <w:szCs w:val="24"/>
              </w:rPr>
              <w:t>вл</w:t>
            </w:r>
            <w:proofErr w:type="gramEnd"/>
            <w:r w:rsidRPr="001A12C1">
              <w:rPr>
                <w:rFonts w:ascii="Times New Roman" w:hAnsi="Times New Roman" w:cs="Times New Roman"/>
                <w:sz w:val="24"/>
                <w:szCs w:val="24"/>
              </w:rPr>
              <w:t>і в разі неукладення договору про закупівлю з жодним з учасників, які подали тендерні пропозиції/пропозиції.</w:t>
            </w:r>
          </w:p>
          <w:p w:rsidR="009803D4" w:rsidRPr="001A12C1" w:rsidRDefault="009803D4" w:rsidP="00F36DFC">
            <w:pPr>
              <w:pStyle w:val="ad"/>
              <w:jc w:val="both"/>
              <w:rPr>
                <w:rFonts w:ascii="Times New Roman" w:hAnsi="Times New Roman" w:cs="Times New Roman"/>
                <w:lang w:val="uk-UA" w:eastAsia="uk-UA"/>
              </w:rPr>
            </w:pPr>
            <w:r w:rsidRPr="001A12C1">
              <w:rPr>
                <w:rFonts w:ascii="Times New Roman" w:hAnsi="Times New Roman" w:cs="Times New Roman"/>
                <w:lang w:val="uk-UA" w:eastAsia="uk-UA"/>
              </w:rPr>
              <w:t>Умови неповернення забезпечення тендерної пропозиції відповідно до частини 3 статті 25 Закону:</w:t>
            </w:r>
          </w:p>
          <w:p w:rsidR="009803D4" w:rsidRPr="001A12C1" w:rsidRDefault="009803D4" w:rsidP="00F36DFC">
            <w:pPr>
              <w:pStyle w:val="rvps2"/>
              <w:shd w:val="clear" w:color="auto" w:fill="FFFFFF"/>
              <w:spacing w:beforeAutospacing="0" w:afterAutospacing="0"/>
              <w:jc w:val="both"/>
              <w:rPr>
                <w:lang w:val="uk-UA"/>
              </w:rPr>
            </w:pPr>
            <w:r w:rsidRPr="001A12C1">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9803D4" w:rsidRPr="001A12C1" w:rsidRDefault="009803D4" w:rsidP="00F36DFC">
            <w:pPr>
              <w:pStyle w:val="rvps2"/>
              <w:shd w:val="clear" w:color="auto" w:fill="FFFFFF"/>
              <w:spacing w:beforeAutospacing="0" w:afterAutospacing="0"/>
              <w:jc w:val="both"/>
            </w:pPr>
            <w:bookmarkStart w:id="3" w:name="n1451"/>
            <w:bookmarkEnd w:id="3"/>
            <w:r w:rsidRPr="001A12C1">
              <w:t>2) непідписання договору про закупівлю учасником, який став переможцем тендеру/спрощеної закупі</w:t>
            </w:r>
            <w:proofErr w:type="gramStart"/>
            <w:r w:rsidRPr="001A12C1">
              <w:t>вл</w:t>
            </w:r>
            <w:proofErr w:type="gramEnd"/>
            <w:r w:rsidRPr="001A12C1">
              <w:t>і;</w:t>
            </w:r>
          </w:p>
          <w:p w:rsidR="009803D4" w:rsidRPr="001A12C1" w:rsidRDefault="009803D4" w:rsidP="00F36DFC">
            <w:pPr>
              <w:pStyle w:val="rvps2"/>
              <w:shd w:val="clear" w:color="auto" w:fill="FFFFFF"/>
              <w:spacing w:beforeAutospacing="0" w:afterAutospacing="0"/>
              <w:jc w:val="both"/>
            </w:pPr>
            <w:bookmarkStart w:id="4" w:name="n1452"/>
            <w:bookmarkEnd w:id="4"/>
            <w:r w:rsidRPr="001A12C1">
              <w:t>3) ненадання переможцем процедури закупі</w:t>
            </w:r>
            <w:proofErr w:type="gramStart"/>
            <w:r w:rsidRPr="001A12C1">
              <w:t>вл</w:t>
            </w:r>
            <w:proofErr w:type="gramEnd"/>
            <w:r w:rsidRPr="001A12C1">
              <w:t>і (крім переговорної процедури закупівлі) у строк, визначений </w:t>
            </w:r>
            <w:hyperlink r:id="rId10" w:anchor="n1282" w:history="1">
              <w:r w:rsidRPr="001A12C1">
                <w:rPr>
                  <w:rStyle w:val="a8"/>
                </w:rPr>
                <w:t>частиною шостою</w:t>
              </w:r>
            </w:hyperlink>
            <w:r w:rsidRPr="001A12C1">
              <w:t> статті 17 цього Закону, документів, що підтверджують відсутність підстав, установлених </w:t>
            </w:r>
            <w:hyperlink r:id="rId11" w:anchor="n1261" w:history="1">
              <w:r w:rsidRPr="001A12C1">
                <w:rPr>
                  <w:rStyle w:val="a8"/>
                </w:rPr>
                <w:t>статтею 17</w:t>
              </w:r>
            </w:hyperlink>
            <w:r w:rsidRPr="001A12C1">
              <w:t> цього Закону;</w:t>
            </w:r>
          </w:p>
          <w:p w:rsidR="009803D4" w:rsidRPr="001A12C1" w:rsidRDefault="009803D4" w:rsidP="00F36DFC">
            <w:pPr>
              <w:pStyle w:val="rvps2"/>
              <w:shd w:val="clear" w:color="auto" w:fill="FFFFFF"/>
              <w:spacing w:beforeAutospacing="0" w:afterAutospacing="0"/>
              <w:jc w:val="both"/>
              <w:rPr>
                <w:color w:val="333333"/>
              </w:rPr>
            </w:pPr>
            <w:bookmarkStart w:id="5" w:name="n1453"/>
            <w:bookmarkEnd w:id="5"/>
            <w:r w:rsidRPr="001A12C1">
              <w:t>4) ненадання переможцем процедури закупі</w:t>
            </w:r>
            <w:proofErr w:type="gramStart"/>
            <w:r w:rsidRPr="001A12C1">
              <w:t>вл</w:t>
            </w:r>
            <w:proofErr w:type="gramEnd"/>
            <w:r w:rsidRPr="001A12C1">
              <w:t>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tc>
      </w:tr>
      <w:tr w:rsidR="009803D4" w:rsidRPr="002E33D6"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lastRenderedPageBreak/>
              <w:t>4</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pStyle w:val="23"/>
              <w:widowControl w:val="0"/>
              <w:contextualSpacing/>
              <w:rPr>
                <w:rFonts w:ascii="Times New Roman" w:hAnsi="Times New Roman"/>
                <w:i/>
                <w:color w:val="000000"/>
                <w:sz w:val="24"/>
                <w:szCs w:val="24"/>
                <w:highlight w:val="yellow"/>
                <w:lang w:eastAsia="uk-UA"/>
              </w:rPr>
            </w:pPr>
            <w:r w:rsidRPr="001A12C1">
              <w:rPr>
                <w:rFonts w:ascii="Times New Roman" w:hAnsi="Times New Roman"/>
                <w:b/>
                <w:color w:val="000000"/>
                <w:sz w:val="24"/>
                <w:szCs w:val="24"/>
              </w:rPr>
              <w:t>Інформація про технічні, якісні та кількісні характеристики предмета закупівлі</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pStyle w:val="rvps2"/>
              <w:widowControl w:val="0"/>
              <w:shd w:val="clear" w:color="auto" w:fill="FFFFFF"/>
              <w:spacing w:beforeAutospacing="0" w:afterAutospacing="0"/>
              <w:contextualSpacing/>
              <w:jc w:val="both"/>
              <w:textAlignment w:val="baseline"/>
              <w:rPr>
                <w:color w:val="000000"/>
                <w:highlight w:val="yellow"/>
                <w:lang w:val="uk-UA"/>
              </w:rPr>
            </w:pPr>
            <w:r w:rsidRPr="001A12C1">
              <w:rPr>
                <w:color w:val="000000"/>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2 до оголошення </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5</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pStyle w:val="23"/>
              <w:widowControl w:val="0"/>
              <w:contextualSpacing/>
              <w:rPr>
                <w:rFonts w:ascii="Times New Roman" w:hAnsi="Times New Roman"/>
                <w:b/>
                <w:color w:val="000000"/>
                <w:sz w:val="24"/>
                <w:szCs w:val="24"/>
                <w:lang w:eastAsia="uk-UA"/>
              </w:rPr>
            </w:pPr>
            <w:r w:rsidRPr="001A12C1">
              <w:rPr>
                <w:rFonts w:ascii="Times New Roman" w:hAnsi="Times New Roman"/>
                <w:b/>
                <w:color w:val="000000"/>
                <w:sz w:val="24"/>
                <w:szCs w:val="24"/>
              </w:rPr>
              <w:t>Унесення змін або відкликання пропозиції учасником</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 (якщо таке вимагалось умовами закупі</w:t>
            </w:r>
            <w:proofErr w:type="gramStart"/>
            <w:r w:rsidRPr="001A12C1">
              <w:rPr>
                <w:rFonts w:ascii="Times New Roman" w:hAnsi="Times New Roman" w:cs="Times New Roman"/>
                <w:color w:val="000000"/>
                <w:sz w:val="24"/>
                <w:szCs w:val="24"/>
              </w:rPr>
              <w:t>вл</w:t>
            </w:r>
            <w:proofErr w:type="gramEnd"/>
            <w:r w:rsidRPr="001A12C1">
              <w:rPr>
                <w:rFonts w:ascii="Times New Roman" w:hAnsi="Times New Roman" w:cs="Times New Roman"/>
                <w:color w:val="000000"/>
                <w:sz w:val="24"/>
                <w:szCs w:val="24"/>
              </w:rPr>
              <w:t>і).</w:t>
            </w:r>
          </w:p>
          <w:p w:rsidR="009803D4" w:rsidRPr="001A12C1" w:rsidRDefault="009803D4" w:rsidP="00F36DFC">
            <w:pPr>
              <w:widowControl w:val="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Такі зміни або заява </w:t>
            </w:r>
            <w:proofErr w:type="gramStart"/>
            <w:r w:rsidRPr="001A12C1">
              <w:rPr>
                <w:rFonts w:ascii="Times New Roman" w:hAnsi="Times New Roman" w:cs="Times New Roman"/>
                <w:color w:val="000000"/>
                <w:sz w:val="24"/>
                <w:szCs w:val="24"/>
              </w:rPr>
              <w:t>про</w:t>
            </w:r>
            <w:proofErr w:type="gramEnd"/>
            <w:r w:rsidRPr="001A12C1">
              <w:rPr>
                <w:rFonts w:ascii="Times New Roman" w:hAnsi="Times New Roman" w:cs="Times New Roman"/>
                <w:color w:val="000000"/>
                <w:sz w:val="24"/>
                <w:szCs w:val="24"/>
              </w:rPr>
              <w:t xml:space="preserve"> відкликання пропозиції враховуються, якщо </w:t>
            </w:r>
            <w:proofErr w:type="gramStart"/>
            <w:r w:rsidRPr="001A12C1">
              <w:rPr>
                <w:rFonts w:ascii="Times New Roman" w:hAnsi="Times New Roman" w:cs="Times New Roman"/>
                <w:color w:val="000000"/>
                <w:sz w:val="24"/>
                <w:szCs w:val="24"/>
              </w:rPr>
              <w:t>вони</w:t>
            </w:r>
            <w:proofErr w:type="gramEnd"/>
            <w:r w:rsidRPr="001A12C1">
              <w:rPr>
                <w:rFonts w:ascii="Times New Roman" w:hAnsi="Times New Roman" w:cs="Times New Roman"/>
                <w:color w:val="000000"/>
                <w:sz w:val="24"/>
                <w:szCs w:val="24"/>
              </w:rPr>
              <w:t xml:space="preserve"> отримані електронною системою закупівель до закінчення строку подання пропозицій.</w:t>
            </w:r>
          </w:p>
        </w:tc>
      </w:tr>
      <w:tr w:rsidR="009803D4" w:rsidRPr="001A12C1" w:rsidTr="00F36DFC">
        <w:tc>
          <w:tcPr>
            <w:tcW w:w="9776" w:type="dxa"/>
            <w:gridSpan w:val="3"/>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jc w:val="both"/>
              <w:rPr>
                <w:rFonts w:ascii="Times New Roman" w:hAnsi="Times New Roman" w:cs="Times New Roman"/>
                <w:color w:val="000000"/>
                <w:sz w:val="24"/>
                <w:szCs w:val="24"/>
              </w:rPr>
            </w:pPr>
            <w:r w:rsidRPr="001A12C1">
              <w:rPr>
                <w:rFonts w:ascii="Times New Roman" w:hAnsi="Times New Roman" w:cs="Times New Roman"/>
                <w:b/>
                <w:color w:val="000000"/>
                <w:sz w:val="24"/>
                <w:szCs w:val="24"/>
              </w:rPr>
              <w:t>Розділ IV. Оцінка пропозиції</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1</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pStyle w:val="23"/>
              <w:widowControl w:val="0"/>
              <w:contextualSpacing/>
              <w:jc w:val="both"/>
              <w:rPr>
                <w:rFonts w:ascii="Times New Roman" w:hAnsi="Times New Roman"/>
                <w:b/>
                <w:color w:val="000000"/>
                <w:sz w:val="24"/>
                <w:szCs w:val="24"/>
                <w:highlight w:val="yellow"/>
                <w:lang w:eastAsia="uk-UA"/>
              </w:rPr>
            </w:pPr>
            <w:r w:rsidRPr="001A12C1">
              <w:rPr>
                <w:rFonts w:ascii="Times New Roman" w:hAnsi="Times New Roman"/>
                <w:b/>
                <w:color w:val="000000"/>
                <w:sz w:val="24"/>
                <w:szCs w:val="24"/>
              </w:rPr>
              <w:t>Перелік критеріїв та методика оцінки пропозиції із зазначенням питомої ваги критерію</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pStyle w:val="21"/>
              <w:spacing w:after="0" w:line="240" w:lineRule="auto"/>
              <w:jc w:val="both"/>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 xml:space="preserve">Єдиний критерій оцінки пропозицій - Ціна, </w:t>
            </w:r>
          </w:p>
          <w:p w:rsidR="009803D4" w:rsidRPr="001A12C1" w:rsidRDefault="009803D4" w:rsidP="00F36DFC">
            <w:pPr>
              <w:pStyle w:val="21"/>
              <w:spacing w:after="0" w:line="240" w:lineRule="auto"/>
              <w:jc w:val="both"/>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з податком на додану вартість (ПДВ, якщо учасник є платником).</w:t>
            </w:r>
          </w:p>
          <w:p w:rsidR="009803D4" w:rsidRPr="001A12C1" w:rsidRDefault="009803D4" w:rsidP="00F36DFC">
            <w:pPr>
              <w:widowControl w:val="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Оцінка пропозицій проводиться електронною системою закупівель автоматично </w:t>
            </w:r>
            <w:proofErr w:type="gramStart"/>
            <w:r w:rsidRPr="001A12C1">
              <w:rPr>
                <w:rFonts w:ascii="Times New Roman" w:hAnsi="Times New Roman" w:cs="Times New Roman"/>
                <w:color w:val="000000"/>
                <w:sz w:val="24"/>
                <w:szCs w:val="24"/>
              </w:rPr>
              <w:t>на</w:t>
            </w:r>
            <w:proofErr w:type="gramEnd"/>
            <w:r w:rsidRPr="001A12C1">
              <w:rPr>
                <w:rFonts w:ascii="Times New Roman" w:hAnsi="Times New Roman" w:cs="Times New Roman"/>
                <w:color w:val="000000"/>
                <w:sz w:val="24"/>
                <w:szCs w:val="24"/>
              </w:rPr>
              <w:t xml:space="preserve"> основі критеріїв і методики </w:t>
            </w:r>
            <w:r w:rsidRPr="001A12C1">
              <w:rPr>
                <w:rFonts w:ascii="Times New Roman" w:hAnsi="Times New Roman" w:cs="Times New Roman"/>
                <w:color w:val="000000"/>
                <w:sz w:val="24"/>
                <w:szCs w:val="24"/>
              </w:rPr>
              <w:lastRenderedPageBreak/>
              <w:t>оцінки, зазначених замовником в документації та шляхом застосування електронного аукціону.</w:t>
            </w:r>
          </w:p>
          <w:p w:rsidR="009803D4" w:rsidRPr="001A12C1" w:rsidRDefault="009803D4" w:rsidP="00F36DFC">
            <w:pPr>
              <w:widowControl w:val="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Електронна система визначає найкращою пропозицію з найнижчою ці</w:t>
            </w:r>
            <w:proofErr w:type="gramStart"/>
            <w:r w:rsidRPr="001A12C1">
              <w:rPr>
                <w:rFonts w:ascii="Times New Roman" w:hAnsi="Times New Roman" w:cs="Times New Roman"/>
                <w:color w:val="000000"/>
                <w:sz w:val="24"/>
                <w:szCs w:val="24"/>
              </w:rPr>
              <w:t>ною/приведеною ціною</w:t>
            </w:r>
            <w:proofErr w:type="gramEnd"/>
            <w:r w:rsidRPr="001A12C1">
              <w:rPr>
                <w:rFonts w:ascii="Times New Roman" w:hAnsi="Times New Roman" w:cs="Times New Roman"/>
                <w:color w:val="000000"/>
                <w:sz w:val="24"/>
                <w:szCs w:val="24"/>
              </w:rPr>
              <w:t xml:space="preserve">. </w:t>
            </w:r>
          </w:p>
          <w:p w:rsidR="009803D4" w:rsidRPr="001A12C1" w:rsidRDefault="009803D4" w:rsidP="00F36DFC">
            <w:pPr>
              <w:widowControl w:val="0"/>
              <w:jc w:val="both"/>
              <w:rPr>
                <w:rFonts w:ascii="Times New Roman" w:hAnsi="Times New Roman" w:cs="Times New Roman"/>
                <w:color w:val="000000"/>
                <w:sz w:val="24"/>
                <w:szCs w:val="24"/>
              </w:rPr>
            </w:pPr>
            <w:proofErr w:type="gramStart"/>
            <w:r w:rsidRPr="001A12C1">
              <w:rPr>
                <w:rFonts w:ascii="Times New Roman" w:hAnsi="Times New Roman" w:cs="Times New Roman"/>
                <w:color w:val="000000"/>
                <w:sz w:val="24"/>
                <w:szCs w:val="24"/>
              </w:rPr>
              <w:t>П</w:t>
            </w:r>
            <w:proofErr w:type="gramEnd"/>
            <w:r w:rsidRPr="001A12C1">
              <w:rPr>
                <w:rFonts w:ascii="Times New Roman" w:hAnsi="Times New Roman" w:cs="Times New Roman"/>
                <w:color w:val="000000"/>
                <w:sz w:val="24"/>
                <w:szCs w:val="24"/>
              </w:rPr>
              <w:t>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9803D4" w:rsidRPr="001A12C1" w:rsidRDefault="009803D4" w:rsidP="00F36DFC">
            <w:pPr>
              <w:widowControl w:val="0"/>
              <w:jc w:val="both"/>
              <w:rPr>
                <w:rFonts w:ascii="Times New Roman" w:hAnsi="Times New Roman" w:cs="Times New Roman"/>
                <w:color w:val="000000"/>
                <w:sz w:val="24"/>
                <w:szCs w:val="24"/>
              </w:rPr>
            </w:pPr>
            <w:proofErr w:type="gramStart"/>
            <w:r w:rsidRPr="001A12C1">
              <w:rPr>
                <w:rFonts w:ascii="Times New Roman" w:hAnsi="Times New Roman" w:cs="Times New Roman"/>
                <w:color w:val="000000"/>
                <w:sz w:val="24"/>
                <w:szCs w:val="24"/>
              </w:rPr>
              <w:t>У</w:t>
            </w:r>
            <w:proofErr w:type="gramEnd"/>
            <w:r w:rsidRPr="001A12C1">
              <w:rPr>
                <w:rFonts w:ascii="Times New Roman" w:hAnsi="Times New Roman" w:cs="Times New Roman"/>
                <w:color w:val="000000"/>
                <w:sz w:val="24"/>
                <w:szCs w:val="24"/>
              </w:rPr>
              <w:t xml:space="preserve">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9803D4" w:rsidRPr="001A12C1" w:rsidRDefault="009803D4" w:rsidP="00F36DFC">
            <w:pPr>
              <w:widowControl w:val="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Для проведення спрощеної закупі</w:t>
            </w:r>
            <w:proofErr w:type="gramStart"/>
            <w:r w:rsidRPr="001A12C1">
              <w:rPr>
                <w:rFonts w:ascii="Times New Roman" w:hAnsi="Times New Roman" w:cs="Times New Roman"/>
                <w:color w:val="000000"/>
                <w:sz w:val="24"/>
                <w:szCs w:val="24"/>
              </w:rPr>
              <w:t>вл</w:t>
            </w:r>
            <w:proofErr w:type="gramEnd"/>
            <w:r w:rsidRPr="001A12C1">
              <w:rPr>
                <w:rFonts w:ascii="Times New Roman" w:hAnsi="Times New Roman" w:cs="Times New Roman"/>
                <w:color w:val="000000"/>
                <w:sz w:val="24"/>
                <w:szCs w:val="24"/>
              </w:rPr>
              <w:t>і із застосуванням електронного аукціону має бути подано не менше двох пропозицій.</w:t>
            </w:r>
          </w:p>
          <w:p w:rsidR="009803D4" w:rsidRPr="001A12C1" w:rsidRDefault="009803D4" w:rsidP="00F36DFC">
            <w:pPr>
              <w:widowControl w:val="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У разі якщо була подана одна пропозиція, електронна система закупівель </w:t>
            </w:r>
            <w:proofErr w:type="gramStart"/>
            <w:r w:rsidRPr="001A12C1">
              <w:rPr>
                <w:rFonts w:ascii="Times New Roman" w:hAnsi="Times New Roman" w:cs="Times New Roman"/>
                <w:color w:val="000000"/>
                <w:sz w:val="24"/>
                <w:szCs w:val="24"/>
              </w:rPr>
              <w:t>п</w:t>
            </w:r>
            <w:proofErr w:type="gramEnd"/>
            <w:r w:rsidRPr="001A12C1">
              <w:rPr>
                <w:rFonts w:ascii="Times New Roman" w:hAnsi="Times New Roman" w:cs="Times New Roman"/>
                <w:color w:val="000000"/>
                <w:sz w:val="24"/>
                <w:szCs w:val="24"/>
              </w:rPr>
              <w:t>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9803D4" w:rsidRPr="001A12C1" w:rsidRDefault="009803D4" w:rsidP="00F36DFC">
            <w:pPr>
              <w:widowControl w:val="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За результатами оцінки та розгляду пропозиції замовник визначає переможця та приймає </w:t>
            </w:r>
            <w:proofErr w:type="gramStart"/>
            <w:r w:rsidRPr="001A12C1">
              <w:rPr>
                <w:rFonts w:ascii="Times New Roman" w:hAnsi="Times New Roman" w:cs="Times New Roman"/>
                <w:color w:val="000000"/>
                <w:sz w:val="24"/>
                <w:szCs w:val="24"/>
              </w:rPr>
              <w:t>р</w:t>
            </w:r>
            <w:proofErr w:type="gramEnd"/>
            <w:r w:rsidRPr="001A12C1">
              <w:rPr>
                <w:rFonts w:ascii="Times New Roman" w:hAnsi="Times New Roman" w:cs="Times New Roman"/>
                <w:color w:val="000000"/>
                <w:sz w:val="24"/>
                <w:szCs w:val="24"/>
              </w:rPr>
              <w:t>ішення про намір укласти договір.</w:t>
            </w:r>
          </w:p>
          <w:p w:rsidR="009803D4" w:rsidRPr="001A12C1" w:rsidRDefault="009803D4" w:rsidP="00F36DFC">
            <w:pPr>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У разі зазначення у складі пропозиції недостовірної інформації, що є суттєвою при визначенні результатів закупі</w:t>
            </w:r>
            <w:proofErr w:type="gramStart"/>
            <w:r w:rsidRPr="001A12C1">
              <w:rPr>
                <w:rFonts w:ascii="Times New Roman" w:hAnsi="Times New Roman" w:cs="Times New Roman"/>
                <w:color w:val="000000"/>
                <w:sz w:val="24"/>
                <w:szCs w:val="24"/>
              </w:rPr>
              <w:t>вл</w:t>
            </w:r>
            <w:proofErr w:type="gramEnd"/>
            <w:r w:rsidRPr="001A12C1">
              <w:rPr>
                <w:rFonts w:ascii="Times New Roman" w:hAnsi="Times New Roman" w:cs="Times New Roman"/>
                <w:color w:val="000000"/>
                <w:sz w:val="24"/>
                <w:szCs w:val="24"/>
              </w:rPr>
              <w:t xml:space="preserve">і, замовник відхиляє пропозицію такого учасника, як таку, що не відповідає умовам документації. </w:t>
            </w:r>
          </w:p>
        </w:tc>
      </w:tr>
      <w:tr w:rsidR="009803D4" w:rsidRPr="001A12C1" w:rsidTr="00F36DFC">
        <w:tc>
          <w:tcPr>
            <w:tcW w:w="731" w:type="dxa"/>
            <w:tcBorders>
              <w:top w:val="single" w:sz="4" w:space="0" w:color="auto"/>
              <w:left w:val="single" w:sz="4" w:space="0" w:color="auto"/>
              <w:bottom w:val="single" w:sz="4" w:space="0" w:color="auto"/>
              <w:right w:val="single" w:sz="4" w:space="0" w:color="auto"/>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lastRenderedPageBreak/>
              <w:t>2</w:t>
            </w:r>
          </w:p>
        </w:tc>
        <w:tc>
          <w:tcPr>
            <w:tcW w:w="3055" w:type="dxa"/>
            <w:tcBorders>
              <w:top w:val="single" w:sz="4" w:space="0" w:color="000000"/>
              <w:left w:val="single" w:sz="4" w:space="0" w:color="auto"/>
              <w:bottom w:val="single" w:sz="4" w:space="0" w:color="000000"/>
              <w:right w:val="single" w:sz="4" w:space="0" w:color="000000"/>
            </w:tcBorders>
          </w:tcPr>
          <w:p w:rsidR="009803D4" w:rsidRPr="001A12C1" w:rsidRDefault="009803D4" w:rsidP="00F36DFC">
            <w:pPr>
              <w:widowControl w:val="0"/>
              <w:contextualSpacing/>
              <w:rPr>
                <w:rFonts w:ascii="Times New Roman" w:hAnsi="Times New Roman" w:cs="Times New Roman"/>
                <w:b/>
                <w:color w:val="000000"/>
                <w:sz w:val="24"/>
                <w:szCs w:val="24"/>
                <w:lang w:eastAsia="uk-UA"/>
              </w:rPr>
            </w:pPr>
            <w:r w:rsidRPr="001A12C1">
              <w:rPr>
                <w:rFonts w:ascii="Times New Roman" w:hAnsi="Times New Roman" w:cs="Times New Roman"/>
                <w:b/>
                <w:color w:val="000000"/>
                <w:sz w:val="24"/>
                <w:szCs w:val="24"/>
              </w:rPr>
              <w:t>Інша інформація</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jc w:val="both"/>
              <w:rPr>
                <w:rFonts w:ascii="Times New Roman" w:hAnsi="Times New Roman" w:cs="Times New Roman"/>
                <w:sz w:val="24"/>
                <w:szCs w:val="24"/>
              </w:rPr>
            </w:pPr>
            <w:r w:rsidRPr="001A12C1">
              <w:rPr>
                <w:rFonts w:ascii="Times New Roman" w:hAnsi="Times New Roman" w:cs="Times New Roman"/>
                <w:color w:val="000000"/>
                <w:sz w:val="24"/>
                <w:szCs w:val="24"/>
              </w:rPr>
              <w:t>Оголошення розроблено відповідно до вимог Закону України «Про публічні закупі</w:t>
            </w:r>
            <w:proofErr w:type="gramStart"/>
            <w:r w:rsidRPr="001A12C1">
              <w:rPr>
                <w:rFonts w:ascii="Times New Roman" w:hAnsi="Times New Roman" w:cs="Times New Roman"/>
                <w:color w:val="000000"/>
                <w:sz w:val="24"/>
                <w:szCs w:val="24"/>
              </w:rPr>
              <w:t>вл</w:t>
            </w:r>
            <w:proofErr w:type="gramEnd"/>
            <w:r w:rsidRPr="001A12C1">
              <w:rPr>
                <w:rFonts w:ascii="Times New Roman" w:hAnsi="Times New Roman" w:cs="Times New Roman"/>
                <w:color w:val="000000"/>
                <w:sz w:val="24"/>
                <w:szCs w:val="24"/>
              </w:rPr>
              <w:t>і» (далі - Закон). Терміни, які використовуються в цьому оголошенні, вживаються у значенні, наведеному в Законі.</w:t>
            </w:r>
          </w:p>
        </w:tc>
      </w:tr>
      <w:tr w:rsidR="009803D4" w:rsidRPr="001A12C1" w:rsidTr="00F36DFC">
        <w:tc>
          <w:tcPr>
            <w:tcW w:w="731" w:type="dxa"/>
            <w:tcBorders>
              <w:top w:val="single" w:sz="4" w:space="0" w:color="auto"/>
              <w:left w:val="single" w:sz="4" w:space="0" w:color="auto"/>
              <w:bottom w:val="single" w:sz="4" w:space="0" w:color="auto"/>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3</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rPr>
                <w:rFonts w:ascii="Times New Roman" w:hAnsi="Times New Roman" w:cs="Times New Roman"/>
                <w:color w:val="000000"/>
                <w:sz w:val="24"/>
                <w:szCs w:val="24"/>
              </w:rPr>
            </w:pPr>
            <w:r w:rsidRPr="001A12C1">
              <w:rPr>
                <w:rFonts w:ascii="Times New Roman" w:hAnsi="Times New Roman" w:cs="Times New Roman"/>
                <w:b/>
                <w:color w:val="000000"/>
                <w:sz w:val="24"/>
                <w:szCs w:val="24"/>
                <w:highlight w:val="white"/>
              </w:rPr>
              <w:t>Відхилення пропозицій</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Замовник відхиляє пропозицію учасника у наступних випадках (Пункти ч.13 ст.14):</w:t>
            </w:r>
          </w:p>
          <w:p w:rsidR="009803D4" w:rsidRPr="001A12C1" w:rsidRDefault="009803D4" w:rsidP="009803D4">
            <w:pPr>
              <w:widowControl w:val="0"/>
              <w:numPr>
                <w:ilvl w:val="0"/>
                <w:numId w:val="2"/>
              </w:numPr>
              <w:spacing w:line="240" w:lineRule="auto"/>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пропозиція учасника не відповідає умовам, визначеним в оголошенні про проведення спрощеної закупі</w:t>
            </w:r>
            <w:proofErr w:type="gramStart"/>
            <w:r w:rsidRPr="001A12C1">
              <w:rPr>
                <w:rFonts w:ascii="Times New Roman" w:hAnsi="Times New Roman" w:cs="Times New Roman"/>
                <w:color w:val="000000"/>
                <w:sz w:val="24"/>
                <w:szCs w:val="24"/>
              </w:rPr>
              <w:t>вл</w:t>
            </w:r>
            <w:proofErr w:type="gramEnd"/>
            <w:r w:rsidRPr="001A12C1">
              <w:rPr>
                <w:rFonts w:ascii="Times New Roman" w:hAnsi="Times New Roman" w:cs="Times New Roman"/>
                <w:color w:val="000000"/>
                <w:sz w:val="24"/>
                <w:szCs w:val="24"/>
              </w:rPr>
              <w:t>і, та вимогам до предмета закупівлі;</w:t>
            </w:r>
          </w:p>
          <w:p w:rsidR="009803D4" w:rsidRPr="001A12C1" w:rsidRDefault="009803D4" w:rsidP="009803D4">
            <w:pPr>
              <w:widowControl w:val="0"/>
              <w:numPr>
                <w:ilvl w:val="0"/>
                <w:numId w:val="2"/>
              </w:numPr>
              <w:spacing w:line="240" w:lineRule="auto"/>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учасник не надав забезпечення пропозиції, якщо таке забезпечення вимагалося замовником;</w:t>
            </w:r>
          </w:p>
          <w:p w:rsidR="009803D4" w:rsidRPr="001A12C1" w:rsidRDefault="009803D4" w:rsidP="009803D4">
            <w:pPr>
              <w:widowControl w:val="0"/>
              <w:numPr>
                <w:ilvl w:val="0"/>
                <w:numId w:val="2"/>
              </w:numPr>
              <w:spacing w:line="240" w:lineRule="auto"/>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учасник, який визначений переможцем спрощеної закупі</w:t>
            </w:r>
            <w:proofErr w:type="gramStart"/>
            <w:r w:rsidRPr="001A12C1">
              <w:rPr>
                <w:rFonts w:ascii="Times New Roman" w:hAnsi="Times New Roman" w:cs="Times New Roman"/>
                <w:color w:val="000000"/>
                <w:sz w:val="24"/>
                <w:szCs w:val="24"/>
              </w:rPr>
              <w:t>вл</w:t>
            </w:r>
            <w:proofErr w:type="gramEnd"/>
            <w:r w:rsidRPr="001A12C1">
              <w:rPr>
                <w:rFonts w:ascii="Times New Roman" w:hAnsi="Times New Roman" w:cs="Times New Roman"/>
                <w:color w:val="000000"/>
                <w:sz w:val="24"/>
                <w:szCs w:val="24"/>
              </w:rPr>
              <w:t>і, відмовився від укладення договору про закупівлю;</w:t>
            </w:r>
          </w:p>
          <w:p w:rsidR="009803D4" w:rsidRPr="001A12C1" w:rsidRDefault="009803D4" w:rsidP="00F36DFC">
            <w:pPr>
              <w:widowControl w:val="0"/>
              <w:jc w:val="both"/>
              <w:rPr>
                <w:rFonts w:ascii="Times New Roman" w:hAnsi="Times New Roman" w:cs="Times New Roman"/>
                <w:iCs/>
                <w:color w:val="000000"/>
                <w:sz w:val="24"/>
                <w:szCs w:val="24"/>
              </w:rPr>
            </w:pPr>
            <w:r w:rsidRPr="001A12C1">
              <w:rPr>
                <w:rFonts w:ascii="Times New Roman" w:hAnsi="Times New Roman" w:cs="Times New Roman"/>
                <w:color w:val="000000"/>
                <w:sz w:val="24"/>
                <w:szCs w:val="24"/>
              </w:rPr>
              <w:lastRenderedPageBreak/>
              <w:t>якщо учасник протягом одного року до дати оприлюднення оголошення про проведення спрощеної закупі</w:t>
            </w:r>
            <w:proofErr w:type="gramStart"/>
            <w:r w:rsidRPr="001A12C1">
              <w:rPr>
                <w:rFonts w:ascii="Times New Roman" w:hAnsi="Times New Roman" w:cs="Times New Roman"/>
                <w:color w:val="000000"/>
                <w:sz w:val="24"/>
                <w:szCs w:val="24"/>
              </w:rPr>
              <w:t>вл</w:t>
            </w:r>
            <w:proofErr w:type="gramEnd"/>
            <w:r w:rsidRPr="001A12C1">
              <w:rPr>
                <w:rFonts w:ascii="Times New Roman" w:hAnsi="Times New Roman" w:cs="Times New Roman"/>
                <w:color w:val="000000"/>
                <w:sz w:val="24"/>
                <w:szCs w:val="24"/>
              </w:rPr>
              <w:t>і відмовився від підписання договору про закупівлю більше двох разів із замовником, який проводить таку спрощену закупівлю.</w:t>
            </w:r>
          </w:p>
        </w:tc>
      </w:tr>
      <w:tr w:rsidR="009803D4" w:rsidRPr="001A12C1" w:rsidTr="00F36DFC">
        <w:tc>
          <w:tcPr>
            <w:tcW w:w="9776" w:type="dxa"/>
            <w:gridSpan w:val="3"/>
            <w:tcBorders>
              <w:top w:val="single" w:sz="4" w:space="0" w:color="auto"/>
              <w:left w:val="single" w:sz="4" w:space="0" w:color="000000"/>
              <w:bottom w:val="single" w:sz="4" w:space="0" w:color="000000"/>
              <w:right w:val="single" w:sz="4" w:space="0" w:color="000000"/>
            </w:tcBorders>
          </w:tcPr>
          <w:p w:rsidR="009803D4" w:rsidRPr="001A12C1" w:rsidRDefault="009803D4" w:rsidP="00F36DFC">
            <w:pPr>
              <w:widowControl w:val="0"/>
              <w:contextualSpacing/>
              <w:jc w:val="both"/>
              <w:rPr>
                <w:rFonts w:ascii="Times New Roman" w:hAnsi="Times New Roman" w:cs="Times New Roman"/>
                <w:color w:val="000000"/>
                <w:sz w:val="24"/>
                <w:szCs w:val="24"/>
              </w:rPr>
            </w:pPr>
            <w:r w:rsidRPr="001A12C1">
              <w:rPr>
                <w:rFonts w:ascii="Times New Roman" w:hAnsi="Times New Roman" w:cs="Times New Roman"/>
                <w:b/>
                <w:color w:val="000000"/>
                <w:sz w:val="24"/>
                <w:szCs w:val="24"/>
              </w:rPr>
              <w:lastRenderedPageBreak/>
              <w:t>Розділ V Результати торгі</w:t>
            </w:r>
            <w:proofErr w:type="gramStart"/>
            <w:r w:rsidRPr="001A12C1">
              <w:rPr>
                <w:rFonts w:ascii="Times New Roman" w:hAnsi="Times New Roman" w:cs="Times New Roman"/>
                <w:b/>
                <w:color w:val="000000"/>
                <w:sz w:val="24"/>
                <w:szCs w:val="24"/>
              </w:rPr>
              <w:t>в</w:t>
            </w:r>
            <w:proofErr w:type="gramEnd"/>
            <w:r w:rsidRPr="001A12C1">
              <w:rPr>
                <w:rFonts w:ascii="Times New Roman" w:hAnsi="Times New Roman" w:cs="Times New Roman"/>
                <w:b/>
                <w:color w:val="000000"/>
                <w:sz w:val="24"/>
                <w:szCs w:val="24"/>
              </w:rPr>
              <w:t xml:space="preserve"> та укладання договору про закупівлю</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1</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rPr>
                <w:rFonts w:ascii="Times New Roman" w:hAnsi="Times New Roman" w:cs="Times New Roman"/>
                <w:b/>
                <w:bCs/>
                <w:color w:val="000000"/>
                <w:sz w:val="24"/>
                <w:szCs w:val="24"/>
              </w:rPr>
            </w:pPr>
            <w:proofErr w:type="gramStart"/>
            <w:r w:rsidRPr="001A12C1">
              <w:rPr>
                <w:rFonts w:ascii="Times New Roman" w:hAnsi="Times New Roman" w:cs="Times New Roman"/>
                <w:b/>
                <w:color w:val="000000"/>
                <w:sz w:val="24"/>
                <w:szCs w:val="24"/>
                <w:highlight w:val="white"/>
              </w:rPr>
              <w:t>Відміна замовником торгів чи визнання їх такими, що не відбулися</w:t>
            </w:r>
            <w:proofErr w:type="gramEnd"/>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rPr>
                <w:rFonts w:ascii="Times New Roman" w:hAnsi="Times New Roman" w:cs="Times New Roman"/>
                <w:color w:val="000000"/>
                <w:sz w:val="24"/>
                <w:szCs w:val="24"/>
              </w:rPr>
            </w:pPr>
            <w:bookmarkStart w:id="6" w:name="n517"/>
            <w:bookmarkStart w:id="7" w:name="n518"/>
            <w:bookmarkStart w:id="8" w:name="n523"/>
            <w:bookmarkEnd w:id="6"/>
            <w:bookmarkEnd w:id="7"/>
            <w:bookmarkEnd w:id="8"/>
            <w:r w:rsidRPr="001A12C1">
              <w:rPr>
                <w:rFonts w:ascii="Times New Roman" w:hAnsi="Times New Roman" w:cs="Times New Roman"/>
                <w:color w:val="000000"/>
                <w:sz w:val="24"/>
                <w:szCs w:val="24"/>
              </w:rPr>
              <w:t>Замовник відміняє спрощену закупівлю в разі:</w:t>
            </w:r>
          </w:p>
          <w:p w:rsidR="009803D4" w:rsidRPr="001A12C1" w:rsidRDefault="009803D4" w:rsidP="009803D4">
            <w:pPr>
              <w:widowControl w:val="0"/>
              <w:numPr>
                <w:ilvl w:val="0"/>
                <w:numId w:val="3"/>
              </w:numPr>
              <w:spacing w:line="240" w:lineRule="auto"/>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відсутності подальшої потреби в закупі</w:t>
            </w:r>
            <w:proofErr w:type="gramStart"/>
            <w:r w:rsidRPr="001A12C1">
              <w:rPr>
                <w:rFonts w:ascii="Times New Roman" w:hAnsi="Times New Roman" w:cs="Times New Roman"/>
                <w:color w:val="000000"/>
                <w:sz w:val="24"/>
                <w:szCs w:val="24"/>
              </w:rPr>
              <w:t>вл</w:t>
            </w:r>
            <w:proofErr w:type="gramEnd"/>
            <w:r w:rsidRPr="001A12C1">
              <w:rPr>
                <w:rFonts w:ascii="Times New Roman" w:hAnsi="Times New Roman" w:cs="Times New Roman"/>
                <w:color w:val="000000"/>
                <w:sz w:val="24"/>
                <w:szCs w:val="24"/>
              </w:rPr>
              <w:t>і товарів, робіт і послуг;</w:t>
            </w:r>
          </w:p>
          <w:p w:rsidR="009803D4" w:rsidRPr="001A12C1" w:rsidRDefault="009803D4" w:rsidP="009803D4">
            <w:pPr>
              <w:widowControl w:val="0"/>
              <w:numPr>
                <w:ilvl w:val="0"/>
                <w:numId w:val="3"/>
              </w:numPr>
              <w:spacing w:line="240" w:lineRule="auto"/>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неможливості усунення порушень, що виникли через виявлені порушення законодавства з питань публічних закупівель;</w:t>
            </w:r>
          </w:p>
          <w:p w:rsidR="009803D4" w:rsidRPr="001A12C1" w:rsidRDefault="009803D4" w:rsidP="009803D4">
            <w:pPr>
              <w:widowControl w:val="0"/>
              <w:numPr>
                <w:ilvl w:val="0"/>
                <w:numId w:val="3"/>
              </w:numPr>
              <w:spacing w:line="240" w:lineRule="auto"/>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скорочення видатків на здійснення закупі</w:t>
            </w:r>
            <w:proofErr w:type="gramStart"/>
            <w:r w:rsidRPr="001A12C1">
              <w:rPr>
                <w:rFonts w:ascii="Times New Roman" w:hAnsi="Times New Roman" w:cs="Times New Roman"/>
                <w:color w:val="000000"/>
                <w:sz w:val="24"/>
                <w:szCs w:val="24"/>
              </w:rPr>
              <w:t>вл</w:t>
            </w:r>
            <w:proofErr w:type="gramEnd"/>
            <w:r w:rsidRPr="001A12C1">
              <w:rPr>
                <w:rFonts w:ascii="Times New Roman" w:hAnsi="Times New Roman" w:cs="Times New Roman"/>
                <w:color w:val="000000"/>
                <w:sz w:val="24"/>
                <w:szCs w:val="24"/>
              </w:rPr>
              <w:t>і товарів, робіт і послуг.</w:t>
            </w:r>
          </w:p>
          <w:p w:rsidR="009803D4" w:rsidRPr="001A12C1" w:rsidRDefault="009803D4" w:rsidP="00F36DFC">
            <w:pPr>
              <w:widowControl w:val="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Спрощена закупівля автоматично відміняється електронною системою закупівель </w:t>
            </w:r>
            <w:proofErr w:type="gramStart"/>
            <w:r w:rsidRPr="001A12C1">
              <w:rPr>
                <w:rFonts w:ascii="Times New Roman" w:hAnsi="Times New Roman" w:cs="Times New Roman"/>
                <w:color w:val="000000"/>
                <w:sz w:val="24"/>
                <w:szCs w:val="24"/>
              </w:rPr>
              <w:t>у</w:t>
            </w:r>
            <w:proofErr w:type="gramEnd"/>
            <w:r w:rsidRPr="001A12C1">
              <w:rPr>
                <w:rFonts w:ascii="Times New Roman" w:hAnsi="Times New Roman" w:cs="Times New Roman"/>
                <w:color w:val="000000"/>
                <w:sz w:val="24"/>
                <w:szCs w:val="24"/>
              </w:rPr>
              <w:t xml:space="preserve"> разі:</w:t>
            </w:r>
          </w:p>
          <w:p w:rsidR="009803D4" w:rsidRPr="001A12C1" w:rsidRDefault="009803D4" w:rsidP="009803D4">
            <w:pPr>
              <w:widowControl w:val="0"/>
              <w:numPr>
                <w:ilvl w:val="0"/>
                <w:numId w:val="4"/>
              </w:numPr>
              <w:spacing w:line="240" w:lineRule="auto"/>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відхилення всіх пропозицій;</w:t>
            </w:r>
          </w:p>
          <w:p w:rsidR="009803D4" w:rsidRPr="001A12C1" w:rsidRDefault="009803D4" w:rsidP="009803D4">
            <w:pPr>
              <w:widowControl w:val="0"/>
              <w:numPr>
                <w:ilvl w:val="0"/>
                <w:numId w:val="4"/>
              </w:numPr>
              <w:spacing w:line="240" w:lineRule="auto"/>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відсутності пропозицій учасників для участі в ній.</w:t>
            </w:r>
          </w:p>
          <w:p w:rsidR="009803D4" w:rsidRPr="001A12C1" w:rsidRDefault="009803D4" w:rsidP="00F36DFC">
            <w:pPr>
              <w:widowControl w:val="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Спрощена закупівля може бути відмінена частково (за лотом).</w:t>
            </w:r>
          </w:p>
          <w:p w:rsidR="009803D4" w:rsidRPr="001A12C1" w:rsidRDefault="009803D4" w:rsidP="00F36DFC">
            <w:pPr>
              <w:widowControl w:val="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Повідомлення про відміну закупі</w:t>
            </w:r>
            <w:proofErr w:type="gramStart"/>
            <w:r w:rsidRPr="001A12C1">
              <w:rPr>
                <w:rFonts w:ascii="Times New Roman" w:hAnsi="Times New Roman" w:cs="Times New Roman"/>
                <w:color w:val="000000"/>
                <w:sz w:val="24"/>
                <w:szCs w:val="24"/>
              </w:rPr>
              <w:t>вл</w:t>
            </w:r>
            <w:proofErr w:type="gramEnd"/>
            <w:r w:rsidRPr="001A12C1">
              <w:rPr>
                <w:rFonts w:ascii="Times New Roman" w:hAnsi="Times New Roman" w:cs="Times New Roman"/>
                <w:color w:val="000000"/>
                <w:sz w:val="24"/>
                <w:szCs w:val="24"/>
              </w:rPr>
              <w:t>і оприлюднюється в електронній системі закупівель:</w:t>
            </w:r>
          </w:p>
          <w:p w:rsidR="009803D4" w:rsidRPr="001A12C1" w:rsidRDefault="009803D4" w:rsidP="009803D4">
            <w:pPr>
              <w:widowControl w:val="0"/>
              <w:numPr>
                <w:ilvl w:val="0"/>
                <w:numId w:val="5"/>
              </w:numPr>
              <w:spacing w:line="240" w:lineRule="auto"/>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замовником протягом одного робочого дня з дня прийняття замовником відповідного </w:t>
            </w:r>
            <w:proofErr w:type="gramStart"/>
            <w:r w:rsidRPr="001A12C1">
              <w:rPr>
                <w:rFonts w:ascii="Times New Roman" w:hAnsi="Times New Roman" w:cs="Times New Roman"/>
                <w:color w:val="000000"/>
                <w:sz w:val="24"/>
                <w:szCs w:val="24"/>
              </w:rPr>
              <w:t>р</w:t>
            </w:r>
            <w:proofErr w:type="gramEnd"/>
            <w:r w:rsidRPr="001A12C1">
              <w:rPr>
                <w:rFonts w:ascii="Times New Roman" w:hAnsi="Times New Roman" w:cs="Times New Roman"/>
                <w:color w:val="000000"/>
                <w:sz w:val="24"/>
                <w:szCs w:val="24"/>
              </w:rPr>
              <w:t>ішення;</w:t>
            </w:r>
          </w:p>
          <w:p w:rsidR="009803D4" w:rsidRPr="001A12C1" w:rsidRDefault="009803D4" w:rsidP="00F36DFC">
            <w:pPr>
              <w:widowControl w:val="0"/>
              <w:ind w:firstLine="211"/>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електронною системою закупівель протягом одного робочого дня з дня автоматичної відміни спрощеної закупі</w:t>
            </w:r>
            <w:proofErr w:type="gramStart"/>
            <w:r w:rsidRPr="001A12C1">
              <w:rPr>
                <w:rFonts w:ascii="Times New Roman" w:hAnsi="Times New Roman" w:cs="Times New Roman"/>
                <w:color w:val="000000"/>
                <w:sz w:val="24"/>
                <w:szCs w:val="24"/>
              </w:rPr>
              <w:t>вл</w:t>
            </w:r>
            <w:proofErr w:type="gramEnd"/>
            <w:r w:rsidRPr="001A12C1">
              <w:rPr>
                <w:rFonts w:ascii="Times New Roman" w:hAnsi="Times New Roman" w:cs="Times New Roman"/>
                <w:color w:val="000000"/>
                <w:sz w:val="24"/>
                <w:szCs w:val="24"/>
              </w:rPr>
              <w:t>і внаслідок відхилення всіх пропозицій або відсутності пропозицій учасників для участі у ній.</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2</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rPr>
                <w:rFonts w:ascii="Times New Roman" w:hAnsi="Times New Roman" w:cs="Times New Roman"/>
                <w:b/>
                <w:bCs/>
                <w:color w:val="000000"/>
                <w:sz w:val="24"/>
                <w:szCs w:val="24"/>
              </w:rPr>
            </w:pPr>
            <w:r w:rsidRPr="001A12C1">
              <w:rPr>
                <w:rFonts w:ascii="Times New Roman" w:hAnsi="Times New Roman" w:cs="Times New Roman"/>
                <w:b/>
                <w:color w:val="000000"/>
                <w:sz w:val="24"/>
                <w:szCs w:val="24"/>
              </w:rPr>
              <w:t>Строк укладання договору</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ind w:firstLine="567"/>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Замовник може укласти догові</w:t>
            </w:r>
            <w:proofErr w:type="gramStart"/>
            <w:r w:rsidRPr="001A12C1">
              <w:rPr>
                <w:rFonts w:ascii="Times New Roman" w:hAnsi="Times New Roman" w:cs="Times New Roman"/>
                <w:color w:val="000000"/>
                <w:sz w:val="24"/>
                <w:szCs w:val="24"/>
              </w:rPr>
              <w:t>р</w:t>
            </w:r>
            <w:proofErr w:type="gramEnd"/>
            <w:r w:rsidRPr="001A12C1">
              <w:rPr>
                <w:rFonts w:ascii="Times New Roman" w:hAnsi="Times New Roman" w:cs="Times New Roman"/>
                <w:color w:val="000000"/>
                <w:sz w:val="24"/>
                <w:szCs w:val="24"/>
              </w:rPr>
              <w:t xml:space="preserve"> про закупівлю з </w:t>
            </w:r>
            <w:bookmarkStart w:id="9" w:name="w2_82"/>
            <w:r w:rsidRPr="001A12C1">
              <w:rPr>
                <w:rFonts w:ascii="Times New Roman" w:hAnsi="Times New Roman" w:cs="Times New Roman"/>
                <w:color w:val="000000"/>
                <w:sz w:val="24"/>
                <w:szCs w:val="24"/>
              </w:rPr>
              <w:fldChar w:fldCharType="begin"/>
            </w:r>
            <w:r w:rsidRPr="001A12C1">
              <w:rPr>
                <w:rFonts w:ascii="Times New Roman" w:hAnsi="Times New Roman" w:cs="Times New Roman"/>
                <w:color w:val="000000"/>
                <w:sz w:val="24"/>
                <w:szCs w:val="24"/>
              </w:rPr>
              <w:instrText xml:space="preserve"> HYPERLINK "https://zakon.rada.gov.ua/laws/show/922-19?find=1&amp;text=%D0%BA%D1%89%D0%BE+%D1%83%D1%87%D0%B0%D1%81%D0%BD%D0%B8%D0%BA+%D0%BF%D1%80%D0%BE%D1%82%D1%8F%D0%B3%D0%BE%D0%BC+%D0%BE%D0%B4%D0%BD%D0%BE%D0%B3%D0%BE" \l "w2_83" </w:instrText>
            </w:r>
            <w:r w:rsidRPr="001A12C1">
              <w:rPr>
                <w:rFonts w:ascii="Times New Roman" w:hAnsi="Times New Roman" w:cs="Times New Roman"/>
                <w:color w:val="000000"/>
                <w:sz w:val="24"/>
                <w:szCs w:val="24"/>
              </w:rPr>
              <w:fldChar w:fldCharType="separate"/>
            </w:r>
            <w:r w:rsidRPr="001A12C1">
              <w:rPr>
                <w:rFonts w:ascii="Times New Roman" w:hAnsi="Times New Roman" w:cs="Times New Roman"/>
                <w:color w:val="000000"/>
                <w:sz w:val="24"/>
                <w:szCs w:val="24"/>
              </w:rPr>
              <w:t>учасник</w:t>
            </w:r>
            <w:r w:rsidRPr="001A12C1">
              <w:rPr>
                <w:rFonts w:ascii="Times New Roman" w:hAnsi="Times New Roman" w:cs="Times New Roman"/>
                <w:color w:val="000000"/>
                <w:sz w:val="24"/>
                <w:szCs w:val="24"/>
              </w:rPr>
              <w:fldChar w:fldCharType="end"/>
            </w:r>
            <w:bookmarkEnd w:id="9"/>
            <w:r w:rsidRPr="001A12C1">
              <w:rPr>
                <w:rFonts w:ascii="Times New Roman" w:hAnsi="Times New Roman" w:cs="Times New Roman"/>
                <w:color w:val="000000"/>
                <w:sz w:val="24"/>
                <w:szCs w:val="24"/>
              </w:rPr>
              <w:t>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3</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rPr>
                <w:rFonts w:ascii="Times New Roman" w:hAnsi="Times New Roman" w:cs="Times New Roman"/>
                <w:color w:val="000000"/>
                <w:sz w:val="24"/>
                <w:szCs w:val="24"/>
              </w:rPr>
            </w:pPr>
            <w:r w:rsidRPr="001A12C1">
              <w:rPr>
                <w:rFonts w:ascii="Times New Roman" w:hAnsi="Times New Roman" w:cs="Times New Roman"/>
                <w:b/>
                <w:color w:val="000000"/>
                <w:sz w:val="24"/>
                <w:szCs w:val="24"/>
              </w:rPr>
              <w:t xml:space="preserve">Проект договору </w:t>
            </w:r>
            <w:proofErr w:type="gramStart"/>
            <w:r w:rsidRPr="001A12C1">
              <w:rPr>
                <w:rFonts w:ascii="Times New Roman" w:hAnsi="Times New Roman" w:cs="Times New Roman"/>
                <w:b/>
                <w:color w:val="000000"/>
                <w:sz w:val="24"/>
                <w:szCs w:val="24"/>
              </w:rPr>
              <w:t>про</w:t>
            </w:r>
            <w:proofErr w:type="gramEnd"/>
            <w:r w:rsidRPr="001A12C1">
              <w:rPr>
                <w:rFonts w:ascii="Times New Roman" w:hAnsi="Times New Roman" w:cs="Times New Roman"/>
                <w:b/>
                <w:color w:val="000000"/>
                <w:sz w:val="24"/>
                <w:szCs w:val="24"/>
              </w:rPr>
              <w:t xml:space="preserve"> закупівлю</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Наведено у Додатку 3. </w:t>
            </w:r>
          </w:p>
          <w:p w:rsidR="009803D4" w:rsidRPr="001A12C1" w:rsidRDefault="009803D4" w:rsidP="00F36DFC">
            <w:pPr>
              <w:widowControl w:val="0"/>
              <w:jc w:val="both"/>
              <w:rPr>
                <w:rFonts w:ascii="Times New Roman" w:hAnsi="Times New Roman" w:cs="Times New Roman"/>
                <w:i/>
                <w:iCs/>
                <w:strike/>
                <w:color w:val="000000"/>
                <w:sz w:val="24"/>
                <w:szCs w:val="24"/>
              </w:rPr>
            </w:pP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4</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color w:val="000000"/>
                <w:sz w:val="24"/>
                <w:szCs w:val="24"/>
              </w:rPr>
            </w:pPr>
            <w:r w:rsidRPr="001A12C1">
              <w:rPr>
                <w:rFonts w:ascii="Times New Roman" w:hAnsi="Times New Roman" w:cs="Times New Roman"/>
                <w:b/>
                <w:color w:val="000000"/>
                <w:sz w:val="24"/>
                <w:szCs w:val="24"/>
              </w:rPr>
              <w:t xml:space="preserve">Істотні умови, що обов'язково включаються </w:t>
            </w:r>
            <w:proofErr w:type="gramStart"/>
            <w:r w:rsidRPr="001A12C1">
              <w:rPr>
                <w:rFonts w:ascii="Times New Roman" w:hAnsi="Times New Roman" w:cs="Times New Roman"/>
                <w:b/>
                <w:color w:val="000000"/>
                <w:sz w:val="24"/>
                <w:szCs w:val="24"/>
              </w:rPr>
              <w:t>до</w:t>
            </w:r>
            <w:proofErr w:type="gramEnd"/>
            <w:r w:rsidRPr="001A12C1">
              <w:rPr>
                <w:rFonts w:ascii="Times New Roman" w:hAnsi="Times New Roman" w:cs="Times New Roman"/>
                <w:b/>
                <w:color w:val="000000"/>
                <w:sz w:val="24"/>
                <w:szCs w:val="24"/>
              </w:rPr>
              <w:t xml:space="preserve"> договору про закупівлю</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Істотні умови договору про закупівлю не можуть змінюватися </w:t>
            </w:r>
            <w:proofErr w:type="gramStart"/>
            <w:r w:rsidRPr="001A12C1">
              <w:rPr>
                <w:rFonts w:ascii="Times New Roman" w:hAnsi="Times New Roman" w:cs="Times New Roman"/>
                <w:color w:val="000000"/>
                <w:sz w:val="24"/>
                <w:szCs w:val="24"/>
              </w:rPr>
              <w:t>п</w:t>
            </w:r>
            <w:proofErr w:type="gramEnd"/>
            <w:r w:rsidRPr="001A12C1">
              <w:rPr>
                <w:rFonts w:ascii="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9803D4" w:rsidRPr="001A12C1" w:rsidRDefault="009803D4" w:rsidP="009803D4">
            <w:pPr>
              <w:widowControl w:val="0"/>
              <w:numPr>
                <w:ilvl w:val="0"/>
                <w:numId w:val="6"/>
              </w:numPr>
              <w:spacing w:line="240" w:lineRule="auto"/>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highlight w:val="white"/>
              </w:rPr>
              <w:t>зменшення обсягів закупі</w:t>
            </w:r>
            <w:proofErr w:type="gramStart"/>
            <w:r w:rsidRPr="001A12C1">
              <w:rPr>
                <w:rFonts w:ascii="Times New Roman" w:hAnsi="Times New Roman" w:cs="Times New Roman"/>
                <w:color w:val="000000"/>
                <w:sz w:val="24"/>
                <w:szCs w:val="24"/>
                <w:highlight w:val="white"/>
              </w:rPr>
              <w:t>вл</w:t>
            </w:r>
            <w:proofErr w:type="gramEnd"/>
            <w:r w:rsidRPr="001A12C1">
              <w:rPr>
                <w:rFonts w:ascii="Times New Roman" w:hAnsi="Times New Roman" w:cs="Times New Roman"/>
                <w:color w:val="000000"/>
                <w:sz w:val="24"/>
                <w:szCs w:val="24"/>
                <w:highlight w:val="white"/>
              </w:rPr>
              <w:t>і, зокрема з урахуванням фактичного обсягу видатків замовника;</w:t>
            </w:r>
          </w:p>
          <w:p w:rsidR="009803D4" w:rsidRPr="001A12C1" w:rsidRDefault="009803D4" w:rsidP="009803D4">
            <w:pPr>
              <w:widowControl w:val="0"/>
              <w:numPr>
                <w:ilvl w:val="0"/>
                <w:numId w:val="6"/>
              </w:numPr>
              <w:spacing w:line="240" w:lineRule="auto"/>
              <w:jc w:val="both"/>
              <w:rPr>
                <w:rFonts w:ascii="Times New Roman" w:hAnsi="Times New Roman" w:cs="Times New Roman"/>
                <w:color w:val="000000"/>
                <w:sz w:val="24"/>
                <w:szCs w:val="24"/>
                <w:highlight w:val="white"/>
              </w:rPr>
            </w:pPr>
            <w:r w:rsidRPr="001A12C1">
              <w:rPr>
                <w:rFonts w:ascii="Times New Roman" w:hAnsi="Times New Roman" w:cs="Times New Roman"/>
                <w:color w:val="000000"/>
                <w:sz w:val="24"/>
                <w:szCs w:val="24"/>
                <w:highlight w:val="white"/>
              </w:rPr>
              <w:t>покращення якості предмета закупі</w:t>
            </w:r>
            <w:proofErr w:type="gramStart"/>
            <w:r w:rsidRPr="001A12C1">
              <w:rPr>
                <w:rFonts w:ascii="Times New Roman" w:hAnsi="Times New Roman" w:cs="Times New Roman"/>
                <w:color w:val="000000"/>
                <w:sz w:val="24"/>
                <w:szCs w:val="24"/>
                <w:highlight w:val="white"/>
              </w:rPr>
              <w:t>вл</w:t>
            </w:r>
            <w:proofErr w:type="gramEnd"/>
            <w:r w:rsidRPr="001A12C1">
              <w:rPr>
                <w:rFonts w:ascii="Times New Roman" w:hAnsi="Times New Roman" w:cs="Times New Roman"/>
                <w:color w:val="000000"/>
                <w:sz w:val="24"/>
                <w:szCs w:val="24"/>
                <w:highlight w:val="white"/>
              </w:rPr>
              <w:t>і, за умови що таке покращення не призведе до збільшення суми, визначеної в договорі про закупівлю;</w:t>
            </w:r>
          </w:p>
          <w:p w:rsidR="009803D4" w:rsidRPr="001A12C1" w:rsidRDefault="009803D4" w:rsidP="00F36DFC">
            <w:pPr>
              <w:widowControl w:val="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highlight w:val="white"/>
              </w:rPr>
              <w:lastRenderedPageBreak/>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1A12C1">
              <w:rPr>
                <w:rFonts w:ascii="Times New Roman" w:hAnsi="Times New Roman" w:cs="Times New Roman"/>
                <w:color w:val="000000"/>
                <w:sz w:val="24"/>
                <w:szCs w:val="24"/>
                <w:highlight w:val="white"/>
              </w:rPr>
              <w:t>п</w:t>
            </w:r>
            <w:proofErr w:type="gramEnd"/>
            <w:r w:rsidRPr="001A12C1">
              <w:rPr>
                <w:rFonts w:ascii="Times New Roman" w:hAnsi="Times New Roman" w:cs="Times New Roman"/>
                <w:color w:val="000000"/>
                <w:sz w:val="24"/>
                <w:szCs w:val="24"/>
                <w:highlight w:val="white"/>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lastRenderedPageBreak/>
              <w:t>5</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contextualSpacing/>
              <w:jc w:val="both"/>
              <w:rPr>
                <w:rFonts w:ascii="Times New Roman" w:hAnsi="Times New Roman" w:cs="Times New Roman"/>
                <w:b/>
                <w:color w:val="000000"/>
                <w:sz w:val="24"/>
                <w:szCs w:val="24"/>
                <w:lang w:eastAsia="uk-UA"/>
              </w:rPr>
            </w:pPr>
            <w:r w:rsidRPr="001A12C1">
              <w:rPr>
                <w:rFonts w:ascii="Times New Roman" w:hAnsi="Times New Roman" w:cs="Times New Roman"/>
                <w:b/>
                <w:color w:val="000000"/>
                <w:sz w:val="24"/>
                <w:szCs w:val="24"/>
              </w:rPr>
              <w:t>Перелік критеріїв та методика оцінки пропозицій із зазначенням питомої ваги критерії</w:t>
            </w:r>
            <w:proofErr w:type="gramStart"/>
            <w:r w:rsidRPr="001A12C1">
              <w:rPr>
                <w:rFonts w:ascii="Times New Roman" w:hAnsi="Times New Roman" w:cs="Times New Roman"/>
                <w:b/>
                <w:color w:val="000000"/>
                <w:sz w:val="24"/>
                <w:szCs w:val="24"/>
              </w:rPr>
              <w:t>в</w:t>
            </w:r>
            <w:proofErr w:type="gramEnd"/>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100% - ціна</w:t>
            </w:r>
          </w:p>
        </w:tc>
      </w:tr>
      <w:tr w:rsidR="009803D4" w:rsidRPr="001A12C1" w:rsidTr="00F36DFC">
        <w:tc>
          <w:tcPr>
            <w:tcW w:w="731"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b/>
                <w:color w:val="000000"/>
                <w:sz w:val="24"/>
                <w:szCs w:val="24"/>
              </w:rPr>
            </w:pPr>
            <w:r w:rsidRPr="001A12C1">
              <w:rPr>
                <w:rFonts w:ascii="Times New Roman" w:hAnsi="Times New Roman" w:cs="Times New Roman"/>
                <w:b/>
                <w:color w:val="000000"/>
                <w:sz w:val="24"/>
                <w:szCs w:val="24"/>
              </w:rPr>
              <w:t>6</w:t>
            </w:r>
          </w:p>
        </w:tc>
        <w:tc>
          <w:tcPr>
            <w:tcW w:w="3055"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widowControl w:val="0"/>
              <w:contextualSpacing/>
              <w:jc w:val="both"/>
              <w:rPr>
                <w:rFonts w:ascii="Times New Roman" w:hAnsi="Times New Roman" w:cs="Times New Roman"/>
                <w:b/>
                <w:color w:val="000000"/>
                <w:sz w:val="24"/>
                <w:szCs w:val="24"/>
                <w:lang w:eastAsia="uk-UA"/>
              </w:rPr>
            </w:pPr>
            <w:r w:rsidRPr="001A12C1">
              <w:rPr>
                <w:rFonts w:ascii="Times New Roman" w:hAnsi="Times New Roman" w:cs="Times New Roman"/>
                <w:b/>
                <w:color w:val="000000"/>
                <w:sz w:val="24"/>
                <w:szCs w:val="24"/>
              </w:rPr>
              <w:t xml:space="preserve">Забезпечення виконання договору </w:t>
            </w:r>
            <w:proofErr w:type="gramStart"/>
            <w:r w:rsidRPr="001A12C1">
              <w:rPr>
                <w:rFonts w:ascii="Times New Roman" w:hAnsi="Times New Roman" w:cs="Times New Roman"/>
                <w:b/>
                <w:color w:val="000000"/>
                <w:sz w:val="24"/>
                <w:szCs w:val="24"/>
              </w:rPr>
              <w:t>про</w:t>
            </w:r>
            <w:proofErr w:type="gramEnd"/>
            <w:r w:rsidRPr="001A12C1">
              <w:rPr>
                <w:rFonts w:ascii="Times New Roman" w:hAnsi="Times New Roman" w:cs="Times New Roman"/>
                <w:b/>
                <w:color w:val="000000"/>
                <w:sz w:val="24"/>
                <w:szCs w:val="24"/>
              </w:rPr>
              <w:t xml:space="preserve"> закупівлю</w:t>
            </w:r>
          </w:p>
        </w:tc>
        <w:tc>
          <w:tcPr>
            <w:tcW w:w="5990" w:type="dxa"/>
            <w:tcBorders>
              <w:top w:val="single" w:sz="4" w:space="0" w:color="000000"/>
              <w:left w:val="single" w:sz="4" w:space="0" w:color="000000"/>
              <w:bottom w:val="single" w:sz="4" w:space="0" w:color="000000"/>
              <w:right w:val="single" w:sz="4" w:space="0" w:color="000000"/>
            </w:tcBorders>
          </w:tcPr>
          <w:p w:rsidR="009803D4" w:rsidRPr="001A12C1" w:rsidRDefault="009803D4" w:rsidP="00F36DFC">
            <w:pPr>
              <w:rPr>
                <w:rFonts w:ascii="Times New Roman" w:hAnsi="Times New Roman" w:cs="Times New Roman"/>
                <w:color w:val="000000"/>
                <w:sz w:val="24"/>
                <w:szCs w:val="24"/>
                <w:highlight w:val="yellow"/>
                <w:lang w:eastAsia="uk-UA"/>
              </w:rPr>
            </w:pPr>
            <w:r w:rsidRPr="001A12C1">
              <w:rPr>
                <w:rFonts w:ascii="Times New Roman" w:hAnsi="Times New Roman" w:cs="Times New Roman"/>
                <w:color w:val="000000"/>
                <w:sz w:val="24"/>
                <w:szCs w:val="24"/>
              </w:rPr>
              <w:t>Не вимагається</w:t>
            </w:r>
          </w:p>
        </w:tc>
      </w:tr>
    </w:tbl>
    <w:p w:rsidR="009803D4" w:rsidRPr="001A12C1" w:rsidRDefault="009803D4" w:rsidP="009803D4">
      <w:pPr>
        <w:widowControl w:val="0"/>
        <w:rPr>
          <w:rFonts w:ascii="Times New Roman" w:hAnsi="Times New Roman" w:cs="Times New Roman"/>
          <w:sz w:val="24"/>
          <w:szCs w:val="24"/>
        </w:rPr>
      </w:pPr>
    </w:p>
    <w:p w:rsidR="004268E4" w:rsidRPr="001A12C1" w:rsidRDefault="004268E4" w:rsidP="009803D4">
      <w:pPr>
        <w:pStyle w:val="search-previewtext"/>
        <w:spacing w:before="0" w:beforeAutospacing="0" w:after="0" w:afterAutospacing="0" w:line="300" w:lineRule="atLeast"/>
        <w:ind w:right="120"/>
        <w:jc w:val="center"/>
        <w:rPr>
          <w:color w:val="000000"/>
        </w:rPr>
      </w:pPr>
    </w:p>
    <w:p w:rsidR="004268E4" w:rsidRPr="001A12C1" w:rsidRDefault="004268E4" w:rsidP="004268E4">
      <w:pPr>
        <w:pStyle w:val="11"/>
        <w:spacing w:after="0" w:line="240" w:lineRule="auto"/>
        <w:ind w:left="7797"/>
        <w:jc w:val="center"/>
        <w:rPr>
          <w:rFonts w:ascii="Times New Roman" w:hAnsi="Times New Roman" w:cs="Times New Roman"/>
          <w:color w:val="000000"/>
          <w:sz w:val="24"/>
          <w:szCs w:val="24"/>
        </w:rPr>
      </w:pPr>
    </w:p>
    <w:p w:rsidR="004268E4" w:rsidRPr="001A12C1" w:rsidRDefault="004268E4" w:rsidP="004268E4">
      <w:pPr>
        <w:pStyle w:val="11"/>
        <w:spacing w:after="0" w:line="240" w:lineRule="auto"/>
        <w:ind w:left="7797"/>
        <w:jc w:val="center"/>
        <w:rPr>
          <w:rFonts w:ascii="Times New Roman" w:hAnsi="Times New Roman" w:cs="Times New Roman"/>
          <w:color w:val="000000"/>
          <w:sz w:val="24"/>
          <w:szCs w:val="24"/>
        </w:rPr>
      </w:pPr>
    </w:p>
    <w:p w:rsidR="004268E4" w:rsidRPr="001A12C1" w:rsidRDefault="004268E4" w:rsidP="004268E4">
      <w:pPr>
        <w:pStyle w:val="11"/>
        <w:spacing w:after="0" w:line="240" w:lineRule="auto"/>
        <w:ind w:left="7797"/>
        <w:jc w:val="center"/>
        <w:rPr>
          <w:rFonts w:ascii="Times New Roman" w:hAnsi="Times New Roman" w:cs="Times New Roman"/>
          <w:color w:val="000000"/>
          <w:sz w:val="24"/>
          <w:szCs w:val="24"/>
        </w:rPr>
      </w:pPr>
    </w:p>
    <w:p w:rsidR="004268E4" w:rsidRPr="001A12C1" w:rsidRDefault="004268E4" w:rsidP="004268E4">
      <w:pPr>
        <w:pStyle w:val="11"/>
        <w:spacing w:after="0" w:line="240" w:lineRule="auto"/>
        <w:ind w:left="7797"/>
        <w:jc w:val="center"/>
        <w:rPr>
          <w:rFonts w:ascii="Times New Roman" w:hAnsi="Times New Roman" w:cs="Times New Roman"/>
          <w:color w:val="000000"/>
          <w:sz w:val="24"/>
          <w:szCs w:val="24"/>
        </w:rPr>
      </w:pPr>
    </w:p>
    <w:p w:rsidR="004268E4" w:rsidRPr="001A12C1" w:rsidRDefault="004268E4" w:rsidP="004268E4">
      <w:pPr>
        <w:pStyle w:val="11"/>
        <w:spacing w:after="0" w:line="240" w:lineRule="auto"/>
        <w:ind w:left="7797"/>
        <w:jc w:val="center"/>
        <w:rPr>
          <w:rFonts w:ascii="Times New Roman" w:hAnsi="Times New Roman" w:cs="Times New Roman"/>
          <w:color w:val="000000"/>
          <w:sz w:val="24"/>
          <w:szCs w:val="24"/>
        </w:rPr>
      </w:pPr>
    </w:p>
    <w:p w:rsidR="004268E4" w:rsidRPr="001A12C1" w:rsidRDefault="004268E4" w:rsidP="004268E4">
      <w:pPr>
        <w:pStyle w:val="11"/>
        <w:spacing w:after="0" w:line="240" w:lineRule="auto"/>
        <w:ind w:left="7797"/>
        <w:jc w:val="center"/>
        <w:rPr>
          <w:rFonts w:ascii="Times New Roman" w:hAnsi="Times New Roman" w:cs="Times New Roman"/>
          <w:color w:val="000000"/>
          <w:sz w:val="24"/>
          <w:szCs w:val="24"/>
        </w:rPr>
      </w:pPr>
    </w:p>
    <w:p w:rsidR="004268E4" w:rsidRPr="001A12C1" w:rsidRDefault="004268E4" w:rsidP="004268E4">
      <w:pPr>
        <w:pStyle w:val="11"/>
        <w:spacing w:after="0" w:line="240" w:lineRule="auto"/>
        <w:ind w:left="7797"/>
        <w:jc w:val="center"/>
        <w:rPr>
          <w:rFonts w:ascii="Times New Roman" w:hAnsi="Times New Roman" w:cs="Times New Roman"/>
          <w:color w:val="000000"/>
          <w:sz w:val="24"/>
          <w:szCs w:val="24"/>
        </w:rPr>
      </w:pPr>
    </w:p>
    <w:p w:rsidR="004268E4" w:rsidRPr="001A12C1" w:rsidRDefault="004268E4" w:rsidP="004268E4">
      <w:pPr>
        <w:pStyle w:val="11"/>
        <w:spacing w:after="0" w:line="240" w:lineRule="auto"/>
        <w:ind w:left="7797"/>
        <w:jc w:val="center"/>
        <w:rPr>
          <w:rFonts w:ascii="Times New Roman" w:hAnsi="Times New Roman" w:cs="Times New Roman"/>
          <w:color w:val="000000"/>
          <w:sz w:val="24"/>
          <w:szCs w:val="24"/>
        </w:rPr>
      </w:pPr>
    </w:p>
    <w:p w:rsidR="004268E4" w:rsidRPr="001A12C1" w:rsidRDefault="004268E4" w:rsidP="004268E4">
      <w:pPr>
        <w:pStyle w:val="11"/>
        <w:spacing w:after="0" w:line="240" w:lineRule="auto"/>
        <w:ind w:left="7797"/>
        <w:jc w:val="center"/>
        <w:rPr>
          <w:rFonts w:ascii="Times New Roman" w:hAnsi="Times New Roman" w:cs="Times New Roman"/>
          <w:color w:val="000000"/>
          <w:sz w:val="24"/>
          <w:szCs w:val="24"/>
        </w:rPr>
      </w:pPr>
    </w:p>
    <w:p w:rsidR="004268E4" w:rsidRPr="001A12C1" w:rsidRDefault="004268E4" w:rsidP="004268E4">
      <w:pPr>
        <w:pStyle w:val="11"/>
        <w:spacing w:after="0" w:line="240" w:lineRule="auto"/>
        <w:ind w:left="7797"/>
        <w:jc w:val="center"/>
        <w:rPr>
          <w:rFonts w:ascii="Times New Roman" w:hAnsi="Times New Roman" w:cs="Times New Roman"/>
          <w:color w:val="000000"/>
          <w:sz w:val="24"/>
          <w:szCs w:val="24"/>
        </w:rPr>
      </w:pPr>
    </w:p>
    <w:p w:rsidR="004268E4" w:rsidRPr="001A12C1" w:rsidRDefault="004268E4" w:rsidP="004268E4">
      <w:pPr>
        <w:pStyle w:val="11"/>
        <w:spacing w:after="0" w:line="240" w:lineRule="auto"/>
        <w:ind w:left="7797"/>
        <w:jc w:val="center"/>
        <w:rPr>
          <w:rFonts w:ascii="Times New Roman" w:hAnsi="Times New Roman" w:cs="Times New Roman"/>
          <w:color w:val="000000"/>
          <w:sz w:val="24"/>
          <w:szCs w:val="24"/>
        </w:rPr>
      </w:pPr>
    </w:p>
    <w:p w:rsidR="004268E4" w:rsidRPr="001A12C1" w:rsidRDefault="004268E4" w:rsidP="004268E4">
      <w:pPr>
        <w:pStyle w:val="11"/>
        <w:spacing w:after="0" w:line="240" w:lineRule="auto"/>
        <w:ind w:left="7797"/>
        <w:jc w:val="center"/>
        <w:rPr>
          <w:rFonts w:ascii="Times New Roman" w:hAnsi="Times New Roman" w:cs="Times New Roman"/>
          <w:color w:val="000000"/>
          <w:sz w:val="24"/>
          <w:szCs w:val="24"/>
        </w:rPr>
      </w:pPr>
    </w:p>
    <w:p w:rsidR="004268E4" w:rsidRPr="001A12C1" w:rsidRDefault="004268E4" w:rsidP="004268E4">
      <w:pPr>
        <w:pStyle w:val="11"/>
        <w:spacing w:after="0" w:line="240" w:lineRule="auto"/>
        <w:ind w:left="7797"/>
        <w:jc w:val="center"/>
        <w:rPr>
          <w:rFonts w:ascii="Times New Roman" w:hAnsi="Times New Roman" w:cs="Times New Roman"/>
          <w:color w:val="000000"/>
          <w:sz w:val="24"/>
          <w:szCs w:val="24"/>
        </w:rPr>
      </w:pPr>
    </w:p>
    <w:p w:rsidR="004268E4" w:rsidRPr="001A12C1" w:rsidRDefault="004268E4" w:rsidP="004268E4">
      <w:pPr>
        <w:pStyle w:val="11"/>
        <w:spacing w:after="0" w:line="240" w:lineRule="auto"/>
        <w:ind w:left="7797"/>
        <w:jc w:val="center"/>
        <w:rPr>
          <w:rFonts w:ascii="Times New Roman" w:hAnsi="Times New Roman" w:cs="Times New Roman"/>
          <w:color w:val="000000"/>
          <w:sz w:val="24"/>
          <w:szCs w:val="24"/>
        </w:rPr>
      </w:pPr>
    </w:p>
    <w:p w:rsidR="00574DD0" w:rsidRPr="001A12C1" w:rsidRDefault="00574DD0" w:rsidP="004268E4">
      <w:pPr>
        <w:pStyle w:val="11"/>
        <w:spacing w:after="0" w:line="240" w:lineRule="auto"/>
        <w:ind w:left="7797"/>
        <w:jc w:val="center"/>
        <w:rPr>
          <w:rFonts w:ascii="Times New Roman" w:hAnsi="Times New Roman" w:cs="Times New Roman"/>
          <w:color w:val="000000"/>
          <w:sz w:val="24"/>
          <w:szCs w:val="24"/>
        </w:rPr>
      </w:pPr>
    </w:p>
    <w:p w:rsidR="00574DD0" w:rsidRPr="001A12C1" w:rsidRDefault="00574DD0" w:rsidP="004268E4">
      <w:pPr>
        <w:pStyle w:val="11"/>
        <w:spacing w:after="0" w:line="240" w:lineRule="auto"/>
        <w:ind w:left="7797"/>
        <w:jc w:val="center"/>
        <w:rPr>
          <w:rFonts w:ascii="Times New Roman" w:hAnsi="Times New Roman" w:cs="Times New Roman"/>
          <w:color w:val="000000"/>
          <w:sz w:val="24"/>
          <w:szCs w:val="24"/>
        </w:rPr>
      </w:pPr>
    </w:p>
    <w:p w:rsidR="00574DD0" w:rsidRPr="001A12C1" w:rsidRDefault="00574DD0" w:rsidP="004268E4">
      <w:pPr>
        <w:pStyle w:val="11"/>
        <w:spacing w:after="0" w:line="240" w:lineRule="auto"/>
        <w:ind w:left="7797"/>
        <w:jc w:val="center"/>
        <w:rPr>
          <w:rFonts w:ascii="Times New Roman" w:hAnsi="Times New Roman" w:cs="Times New Roman"/>
          <w:color w:val="000000"/>
          <w:sz w:val="24"/>
          <w:szCs w:val="24"/>
        </w:rPr>
      </w:pPr>
    </w:p>
    <w:p w:rsidR="00574DD0" w:rsidRPr="001A12C1" w:rsidRDefault="00574DD0" w:rsidP="004268E4">
      <w:pPr>
        <w:pStyle w:val="11"/>
        <w:spacing w:after="0" w:line="240" w:lineRule="auto"/>
        <w:ind w:left="7797"/>
        <w:jc w:val="center"/>
        <w:rPr>
          <w:rFonts w:ascii="Times New Roman" w:hAnsi="Times New Roman" w:cs="Times New Roman"/>
          <w:color w:val="000000"/>
          <w:sz w:val="24"/>
          <w:szCs w:val="24"/>
        </w:rPr>
      </w:pPr>
    </w:p>
    <w:p w:rsidR="00574DD0" w:rsidRPr="001A12C1" w:rsidRDefault="00574DD0" w:rsidP="004268E4">
      <w:pPr>
        <w:pStyle w:val="11"/>
        <w:spacing w:after="0" w:line="240" w:lineRule="auto"/>
        <w:ind w:left="7797"/>
        <w:jc w:val="center"/>
        <w:rPr>
          <w:rFonts w:ascii="Times New Roman" w:hAnsi="Times New Roman" w:cs="Times New Roman"/>
          <w:color w:val="000000"/>
          <w:sz w:val="24"/>
          <w:szCs w:val="24"/>
        </w:rPr>
      </w:pPr>
    </w:p>
    <w:p w:rsidR="00574DD0" w:rsidRPr="001A12C1" w:rsidRDefault="00574DD0" w:rsidP="004268E4">
      <w:pPr>
        <w:pStyle w:val="11"/>
        <w:spacing w:after="0" w:line="240" w:lineRule="auto"/>
        <w:ind w:left="7797"/>
        <w:jc w:val="center"/>
        <w:rPr>
          <w:rFonts w:ascii="Times New Roman" w:hAnsi="Times New Roman" w:cs="Times New Roman"/>
          <w:color w:val="000000"/>
          <w:sz w:val="24"/>
          <w:szCs w:val="24"/>
        </w:rPr>
      </w:pPr>
    </w:p>
    <w:p w:rsidR="00574DD0" w:rsidRPr="001A12C1" w:rsidRDefault="00574DD0" w:rsidP="004268E4">
      <w:pPr>
        <w:pStyle w:val="11"/>
        <w:spacing w:after="0" w:line="240" w:lineRule="auto"/>
        <w:ind w:left="7797"/>
        <w:jc w:val="center"/>
        <w:rPr>
          <w:rFonts w:ascii="Times New Roman" w:hAnsi="Times New Roman" w:cs="Times New Roman"/>
          <w:color w:val="000000"/>
          <w:sz w:val="24"/>
          <w:szCs w:val="24"/>
        </w:rPr>
      </w:pPr>
    </w:p>
    <w:p w:rsidR="00574DD0" w:rsidRPr="001A12C1" w:rsidRDefault="00574DD0" w:rsidP="004268E4">
      <w:pPr>
        <w:pStyle w:val="11"/>
        <w:spacing w:after="0" w:line="240" w:lineRule="auto"/>
        <w:ind w:left="7797"/>
        <w:jc w:val="center"/>
        <w:rPr>
          <w:rFonts w:ascii="Times New Roman" w:hAnsi="Times New Roman" w:cs="Times New Roman"/>
          <w:color w:val="000000"/>
          <w:sz w:val="24"/>
          <w:szCs w:val="24"/>
        </w:rPr>
      </w:pPr>
    </w:p>
    <w:p w:rsidR="00574DD0" w:rsidRPr="001A12C1" w:rsidRDefault="00574DD0" w:rsidP="004268E4">
      <w:pPr>
        <w:pStyle w:val="11"/>
        <w:spacing w:after="0" w:line="240" w:lineRule="auto"/>
        <w:ind w:left="7797"/>
        <w:jc w:val="center"/>
        <w:rPr>
          <w:rFonts w:ascii="Times New Roman" w:hAnsi="Times New Roman" w:cs="Times New Roman"/>
          <w:color w:val="000000"/>
          <w:sz w:val="24"/>
          <w:szCs w:val="24"/>
        </w:rPr>
      </w:pPr>
    </w:p>
    <w:p w:rsidR="00574DD0" w:rsidRPr="001A12C1" w:rsidRDefault="00574DD0" w:rsidP="004268E4">
      <w:pPr>
        <w:pStyle w:val="11"/>
        <w:spacing w:after="0" w:line="240" w:lineRule="auto"/>
        <w:ind w:left="7797"/>
        <w:jc w:val="center"/>
        <w:rPr>
          <w:rFonts w:ascii="Times New Roman" w:hAnsi="Times New Roman" w:cs="Times New Roman"/>
          <w:color w:val="000000"/>
          <w:sz w:val="24"/>
          <w:szCs w:val="24"/>
        </w:rPr>
      </w:pPr>
    </w:p>
    <w:p w:rsidR="00574DD0" w:rsidRPr="001A12C1" w:rsidRDefault="00574DD0" w:rsidP="004268E4">
      <w:pPr>
        <w:pStyle w:val="11"/>
        <w:spacing w:after="0" w:line="240" w:lineRule="auto"/>
        <w:ind w:left="7797"/>
        <w:jc w:val="center"/>
        <w:rPr>
          <w:rFonts w:ascii="Times New Roman" w:hAnsi="Times New Roman" w:cs="Times New Roman"/>
          <w:color w:val="000000"/>
          <w:sz w:val="24"/>
          <w:szCs w:val="24"/>
        </w:rPr>
      </w:pPr>
    </w:p>
    <w:p w:rsidR="00574DD0" w:rsidRPr="001A12C1" w:rsidRDefault="00574DD0" w:rsidP="004268E4">
      <w:pPr>
        <w:pStyle w:val="11"/>
        <w:spacing w:after="0" w:line="240" w:lineRule="auto"/>
        <w:ind w:left="7797"/>
        <w:jc w:val="center"/>
        <w:rPr>
          <w:rFonts w:ascii="Times New Roman" w:hAnsi="Times New Roman" w:cs="Times New Roman"/>
          <w:color w:val="000000"/>
          <w:sz w:val="24"/>
          <w:szCs w:val="24"/>
        </w:rPr>
      </w:pPr>
    </w:p>
    <w:p w:rsidR="00574DD0" w:rsidRPr="001A12C1" w:rsidRDefault="00574DD0" w:rsidP="004268E4">
      <w:pPr>
        <w:pStyle w:val="11"/>
        <w:spacing w:after="0" w:line="240" w:lineRule="auto"/>
        <w:ind w:left="7797"/>
        <w:jc w:val="center"/>
        <w:rPr>
          <w:rFonts w:ascii="Times New Roman" w:hAnsi="Times New Roman" w:cs="Times New Roman"/>
          <w:color w:val="000000"/>
          <w:sz w:val="24"/>
          <w:szCs w:val="24"/>
        </w:rPr>
      </w:pPr>
    </w:p>
    <w:p w:rsidR="001A12C1" w:rsidRPr="001A12C1" w:rsidRDefault="001A12C1" w:rsidP="004268E4">
      <w:pPr>
        <w:pStyle w:val="11"/>
        <w:spacing w:after="0" w:line="240" w:lineRule="auto"/>
        <w:ind w:left="7797"/>
        <w:jc w:val="center"/>
        <w:rPr>
          <w:rFonts w:ascii="Times New Roman" w:hAnsi="Times New Roman" w:cs="Times New Roman"/>
          <w:color w:val="000000"/>
          <w:sz w:val="24"/>
          <w:szCs w:val="24"/>
        </w:rPr>
      </w:pPr>
    </w:p>
    <w:p w:rsidR="001A12C1" w:rsidRPr="001A12C1" w:rsidRDefault="001A12C1" w:rsidP="004268E4">
      <w:pPr>
        <w:pStyle w:val="11"/>
        <w:spacing w:after="0" w:line="240" w:lineRule="auto"/>
        <w:ind w:left="7797"/>
        <w:jc w:val="center"/>
        <w:rPr>
          <w:rFonts w:ascii="Times New Roman" w:hAnsi="Times New Roman" w:cs="Times New Roman"/>
          <w:color w:val="000000"/>
          <w:sz w:val="24"/>
          <w:szCs w:val="24"/>
        </w:rPr>
      </w:pPr>
    </w:p>
    <w:p w:rsidR="001A12C1" w:rsidRPr="001A12C1" w:rsidRDefault="001A12C1" w:rsidP="004268E4">
      <w:pPr>
        <w:pStyle w:val="11"/>
        <w:spacing w:after="0" w:line="240" w:lineRule="auto"/>
        <w:ind w:left="7797"/>
        <w:jc w:val="center"/>
        <w:rPr>
          <w:rFonts w:ascii="Times New Roman" w:hAnsi="Times New Roman" w:cs="Times New Roman"/>
          <w:color w:val="000000"/>
          <w:sz w:val="24"/>
          <w:szCs w:val="24"/>
        </w:rPr>
      </w:pPr>
    </w:p>
    <w:p w:rsidR="001A12C1" w:rsidRPr="001A12C1" w:rsidRDefault="001A12C1" w:rsidP="004268E4">
      <w:pPr>
        <w:pStyle w:val="11"/>
        <w:spacing w:after="0" w:line="240" w:lineRule="auto"/>
        <w:ind w:left="7797"/>
        <w:jc w:val="center"/>
        <w:rPr>
          <w:rFonts w:ascii="Times New Roman" w:hAnsi="Times New Roman" w:cs="Times New Roman"/>
          <w:color w:val="000000"/>
          <w:sz w:val="24"/>
          <w:szCs w:val="24"/>
        </w:rPr>
      </w:pPr>
    </w:p>
    <w:p w:rsidR="004268E4" w:rsidRPr="001A12C1" w:rsidRDefault="004268E4" w:rsidP="004268E4">
      <w:pPr>
        <w:pStyle w:val="11"/>
        <w:spacing w:after="0" w:line="240" w:lineRule="auto"/>
        <w:ind w:left="7797"/>
        <w:jc w:val="center"/>
        <w:rPr>
          <w:rFonts w:ascii="Times New Roman" w:hAnsi="Times New Roman" w:cs="Times New Roman"/>
          <w:sz w:val="24"/>
          <w:szCs w:val="24"/>
          <w:lang w:val="ru-RU"/>
        </w:rPr>
      </w:pPr>
      <w:r w:rsidRPr="001A12C1">
        <w:rPr>
          <w:rFonts w:ascii="Times New Roman" w:hAnsi="Times New Roman" w:cs="Times New Roman"/>
          <w:color w:val="000000"/>
          <w:sz w:val="24"/>
          <w:szCs w:val="24"/>
        </w:rPr>
        <w:lastRenderedPageBreak/>
        <w:t xml:space="preserve">Додаток 1 </w:t>
      </w:r>
    </w:p>
    <w:p w:rsidR="004268E4" w:rsidRPr="001A12C1" w:rsidRDefault="004268E4" w:rsidP="004268E4">
      <w:pPr>
        <w:pStyle w:val="11"/>
        <w:spacing w:after="0" w:line="240" w:lineRule="auto"/>
        <w:ind w:left="2880"/>
        <w:jc w:val="right"/>
        <w:rPr>
          <w:rFonts w:ascii="Times New Roman" w:hAnsi="Times New Roman" w:cs="Times New Roman"/>
          <w:i/>
          <w:color w:val="000000"/>
          <w:sz w:val="24"/>
          <w:szCs w:val="24"/>
          <w:highlight w:val="white"/>
        </w:rPr>
      </w:pPr>
      <w:r w:rsidRPr="001A12C1">
        <w:rPr>
          <w:rFonts w:ascii="Times New Roman" w:hAnsi="Times New Roman" w:cs="Times New Roman"/>
          <w:i/>
          <w:color w:val="000000"/>
          <w:sz w:val="24"/>
          <w:szCs w:val="24"/>
        </w:rPr>
        <w:t xml:space="preserve">до </w:t>
      </w:r>
      <w:r w:rsidRPr="001A12C1">
        <w:rPr>
          <w:rFonts w:ascii="Times New Roman" w:hAnsi="Times New Roman" w:cs="Times New Roman"/>
          <w:i/>
          <w:color w:val="000000"/>
          <w:sz w:val="24"/>
          <w:szCs w:val="24"/>
          <w:highlight w:val="white"/>
        </w:rPr>
        <w:t>оголошення про проведення спрощеної закупівлі</w:t>
      </w:r>
    </w:p>
    <w:p w:rsidR="004268E4" w:rsidRPr="001A12C1" w:rsidRDefault="004268E4" w:rsidP="004268E4">
      <w:pPr>
        <w:pStyle w:val="11"/>
        <w:spacing w:after="0" w:line="240" w:lineRule="auto"/>
        <w:rPr>
          <w:rFonts w:ascii="Times New Roman" w:hAnsi="Times New Roman" w:cs="Times New Roman"/>
          <w:sz w:val="24"/>
          <w:szCs w:val="24"/>
        </w:rPr>
      </w:pPr>
    </w:p>
    <w:p w:rsidR="009803D4" w:rsidRPr="001A12C1" w:rsidRDefault="009803D4" w:rsidP="009803D4">
      <w:pPr>
        <w:pStyle w:val="32"/>
        <w:jc w:val="center"/>
        <w:rPr>
          <w:b/>
        </w:rPr>
      </w:pPr>
      <w:r w:rsidRPr="001A12C1">
        <w:rPr>
          <w:b/>
        </w:rPr>
        <w:t xml:space="preserve">ПЕРЕЛІК ДОКУМЕНТІВ, ЯКІ ВИМАГАЮТЬСЯ ДЛЯ </w:t>
      </w:r>
      <w:proofErr w:type="gramStart"/>
      <w:r w:rsidRPr="001A12C1">
        <w:rPr>
          <w:b/>
        </w:rPr>
        <w:t>П</w:t>
      </w:r>
      <w:proofErr w:type="gramEnd"/>
      <w:r w:rsidRPr="001A12C1">
        <w:rPr>
          <w:b/>
        </w:rPr>
        <w:t xml:space="preserve">ІДТВЕРДЖЕННЯ </w:t>
      </w:r>
    </w:p>
    <w:p w:rsidR="00AE1A75" w:rsidRPr="001A12C1" w:rsidRDefault="009803D4" w:rsidP="00AE1A75">
      <w:pPr>
        <w:spacing w:line="240" w:lineRule="auto"/>
        <w:jc w:val="center"/>
        <w:rPr>
          <w:rFonts w:ascii="Times New Roman" w:eastAsia="Calibri" w:hAnsi="Times New Roman" w:cs="Times New Roman"/>
          <w:b/>
          <w:sz w:val="24"/>
          <w:szCs w:val="24"/>
        </w:rPr>
      </w:pPr>
      <w:r w:rsidRPr="001A12C1">
        <w:rPr>
          <w:rFonts w:ascii="Times New Roman" w:eastAsia="Calibri" w:hAnsi="Times New Roman" w:cs="Times New Roman"/>
          <w:b/>
          <w:sz w:val="24"/>
          <w:szCs w:val="24"/>
        </w:rPr>
        <w:t xml:space="preserve">ВІДПОВІДНОСТІ ПРОПОЗИЦІЇ </w:t>
      </w:r>
      <w:r w:rsidR="00AE1A75" w:rsidRPr="001A12C1">
        <w:rPr>
          <w:rFonts w:ascii="Times New Roman" w:eastAsia="Calibri" w:hAnsi="Times New Roman" w:cs="Times New Roman"/>
          <w:b/>
          <w:sz w:val="24"/>
          <w:szCs w:val="24"/>
        </w:rPr>
        <w:t>Учасника спрощеної закупі</w:t>
      </w:r>
      <w:proofErr w:type="gramStart"/>
      <w:r w:rsidR="00AE1A75" w:rsidRPr="001A12C1">
        <w:rPr>
          <w:rFonts w:ascii="Times New Roman" w:eastAsia="Calibri" w:hAnsi="Times New Roman" w:cs="Times New Roman"/>
          <w:b/>
          <w:sz w:val="24"/>
          <w:szCs w:val="24"/>
        </w:rPr>
        <w:t>вл</w:t>
      </w:r>
      <w:proofErr w:type="gramEnd"/>
      <w:r w:rsidR="00AE1A75" w:rsidRPr="001A12C1">
        <w:rPr>
          <w:rFonts w:ascii="Times New Roman" w:eastAsia="Calibri" w:hAnsi="Times New Roman" w:cs="Times New Roman"/>
          <w:b/>
          <w:sz w:val="24"/>
          <w:szCs w:val="24"/>
        </w:rPr>
        <w:t xml:space="preserve">і </w:t>
      </w:r>
    </w:p>
    <w:p w:rsidR="00AE1A75" w:rsidRPr="001A12C1" w:rsidRDefault="00AE1A75" w:rsidP="00AE1A75">
      <w:pPr>
        <w:spacing w:line="240" w:lineRule="auto"/>
        <w:jc w:val="center"/>
        <w:rPr>
          <w:rFonts w:ascii="Times New Roman" w:eastAsia="Calibri" w:hAnsi="Times New Roman" w:cs="Times New Roman"/>
          <w:b/>
          <w:sz w:val="24"/>
          <w:szCs w:val="24"/>
        </w:rPr>
      </w:pPr>
      <w:r w:rsidRPr="001A12C1">
        <w:rPr>
          <w:rFonts w:ascii="Times New Roman" w:eastAsia="Calibri" w:hAnsi="Times New Roman" w:cs="Times New Roman"/>
          <w:b/>
          <w:sz w:val="24"/>
          <w:szCs w:val="24"/>
        </w:rPr>
        <w:t>«Обладнання для відеоконференцій</w:t>
      </w:r>
    </w:p>
    <w:p w:rsidR="00AE1A75" w:rsidRPr="001A12C1" w:rsidRDefault="00AE1A75" w:rsidP="00AE1A75">
      <w:pPr>
        <w:pStyle w:val="search-previewtext"/>
        <w:spacing w:before="0" w:beforeAutospacing="0" w:after="0" w:afterAutospacing="0" w:line="300" w:lineRule="atLeast"/>
        <w:ind w:right="120"/>
        <w:jc w:val="center"/>
        <w:rPr>
          <w:rFonts w:eastAsia="Calibri"/>
          <w:b/>
        </w:rPr>
      </w:pPr>
      <w:r w:rsidRPr="001A12C1">
        <w:rPr>
          <w:rFonts w:eastAsia="Calibri"/>
          <w:b/>
        </w:rPr>
        <w:t>за ДК 021:2015 – 32230000-4 – Апаратура для передавання радіосигналу з приймальним пристроєм»</w:t>
      </w:r>
    </w:p>
    <w:p w:rsidR="009803D4" w:rsidRPr="001A12C1" w:rsidRDefault="009803D4" w:rsidP="009803D4">
      <w:pPr>
        <w:jc w:val="center"/>
        <w:rPr>
          <w:rFonts w:ascii="Times New Roman" w:hAnsi="Times New Roman" w:cs="Times New Roman"/>
          <w:b/>
          <w:sz w:val="24"/>
          <w:szCs w:val="24"/>
        </w:rPr>
      </w:pPr>
    </w:p>
    <w:tbl>
      <w:tblPr>
        <w:tblW w:w="0" w:type="auto"/>
        <w:tblInd w:w="-269" w:type="dxa"/>
        <w:tblLook w:val="00A0" w:firstRow="1" w:lastRow="0" w:firstColumn="1" w:lastColumn="0" w:noHBand="0" w:noVBand="0"/>
      </w:tblPr>
      <w:tblGrid>
        <w:gridCol w:w="345"/>
        <w:gridCol w:w="9068"/>
      </w:tblGrid>
      <w:tr w:rsidR="009803D4" w:rsidRPr="001A12C1" w:rsidTr="00F36DFC">
        <w:trPr>
          <w:trHeight w:val="124"/>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803D4" w:rsidRPr="001A12C1" w:rsidRDefault="009803D4" w:rsidP="00F36DFC">
            <w:pPr>
              <w:ind w:left="100"/>
              <w:jc w:val="center"/>
              <w:rPr>
                <w:rFonts w:ascii="Times New Roman" w:hAnsi="Times New Roman" w:cs="Times New Roman"/>
                <w:color w:val="000000"/>
                <w:sz w:val="24"/>
                <w:szCs w:val="24"/>
              </w:rPr>
            </w:pPr>
            <w:r w:rsidRPr="001A12C1">
              <w:rPr>
                <w:rFonts w:ascii="Times New Roman" w:hAnsi="Times New Roman" w:cs="Times New Roman"/>
                <w:color w:val="000000"/>
                <w:sz w:val="24"/>
                <w:szCs w:val="24"/>
              </w:rPr>
              <w:t>№</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ind w:left="100"/>
              <w:jc w:val="center"/>
              <w:rPr>
                <w:rFonts w:ascii="Times New Roman" w:hAnsi="Times New Roman" w:cs="Times New Roman"/>
                <w:color w:val="000000"/>
                <w:sz w:val="24"/>
                <w:szCs w:val="24"/>
              </w:rPr>
            </w:pPr>
            <w:r w:rsidRPr="001A12C1">
              <w:rPr>
                <w:rFonts w:ascii="Times New Roman" w:hAnsi="Times New Roman" w:cs="Times New Roman"/>
                <w:color w:val="000000"/>
                <w:sz w:val="24"/>
                <w:szCs w:val="24"/>
              </w:rPr>
              <w:t>Інші документи від Учасника:</w:t>
            </w:r>
          </w:p>
        </w:tc>
      </w:tr>
      <w:tr w:rsidR="009803D4" w:rsidRPr="001A12C1" w:rsidTr="00F36DFC">
        <w:trPr>
          <w:trHeight w:val="807"/>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803D4" w:rsidRPr="001A12C1" w:rsidRDefault="009803D4" w:rsidP="00F36DFC">
            <w:pPr>
              <w:ind w:left="10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1</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ind w:left="10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1A12C1">
              <w:rPr>
                <w:rFonts w:ascii="Times New Roman" w:hAnsi="Times New Roman" w:cs="Times New Roman"/>
                <w:color w:val="000000"/>
                <w:sz w:val="24"/>
                <w:szCs w:val="24"/>
              </w:rPr>
              <w:t>стр</w:t>
            </w:r>
            <w:proofErr w:type="gramEnd"/>
            <w:r w:rsidRPr="001A12C1">
              <w:rPr>
                <w:rFonts w:ascii="Times New Roman" w:hAnsi="Times New Roman" w:cs="Times New Roman"/>
                <w:color w:val="000000"/>
                <w:sz w:val="24"/>
                <w:szCs w:val="24"/>
              </w:rPr>
              <w:t>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03D4" w:rsidRPr="001A12C1" w:rsidTr="00F36DFC">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803D4" w:rsidRPr="001A12C1" w:rsidRDefault="009803D4" w:rsidP="00F36DFC">
            <w:pPr>
              <w:ind w:left="120" w:right="120" w:hanging="20"/>
              <w:jc w:val="both"/>
              <w:rPr>
                <w:rFonts w:ascii="Times New Roman" w:hAnsi="Times New Roman" w:cs="Times New Roman"/>
                <w:sz w:val="24"/>
                <w:szCs w:val="24"/>
                <w:lang w:eastAsia="zh-CN"/>
              </w:rPr>
            </w:pPr>
            <w:r w:rsidRPr="001A12C1">
              <w:rPr>
                <w:rFonts w:ascii="Times New Roman" w:hAnsi="Times New Roman" w:cs="Times New Roman"/>
                <w:sz w:val="24"/>
                <w:szCs w:val="24"/>
                <w:lang w:eastAsia="zh-CN"/>
              </w:rPr>
              <w:t>2</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ind w:left="120" w:right="120" w:hanging="20"/>
              <w:jc w:val="both"/>
              <w:rPr>
                <w:rFonts w:ascii="Times New Roman" w:hAnsi="Times New Roman" w:cs="Times New Roman"/>
                <w:sz w:val="24"/>
                <w:szCs w:val="24"/>
                <w:lang w:eastAsia="zh-CN"/>
              </w:rPr>
            </w:pPr>
            <w:r w:rsidRPr="001A12C1">
              <w:rPr>
                <w:rFonts w:ascii="Times New Roman" w:hAnsi="Times New Roman" w:cs="Times New Roman"/>
                <w:sz w:val="24"/>
                <w:szCs w:val="24"/>
                <w:lang w:eastAsia="zh-CN"/>
              </w:rPr>
              <w:t>2.1. У разі, якщо догові</w:t>
            </w:r>
            <w:proofErr w:type="gramStart"/>
            <w:r w:rsidRPr="001A12C1">
              <w:rPr>
                <w:rFonts w:ascii="Times New Roman" w:hAnsi="Times New Roman" w:cs="Times New Roman"/>
                <w:sz w:val="24"/>
                <w:szCs w:val="24"/>
                <w:lang w:eastAsia="zh-CN"/>
              </w:rPr>
              <w:t>р</w:t>
            </w:r>
            <w:proofErr w:type="gramEnd"/>
            <w:r w:rsidRPr="001A12C1">
              <w:rPr>
                <w:rFonts w:ascii="Times New Roman" w:hAnsi="Times New Roman" w:cs="Times New Roman"/>
                <w:sz w:val="24"/>
                <w:szCs w:val="24"/>
                <w:lang w:eastAsia="zh-CN"/>
              </w:rPr>
              <w:t xml:space="preserve">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ТДВ, ПП), учасник в складі тендерної пропозиції надає </w:t>
            </w:r>
            <w:r w:rsidRPr="001A12C1">
              <w:rPr>
                <w:rFonts w:ascii="Times New Roman" w:hAnsi="Times New Roman" w:cs="Times New Roman"/>
                <w:sz w:val="24"/>
                <w:szCs w:val="24"/>
                <w:u w:val="single"/>
                <w:lang w:eastAsia="zh-CN"/>
              </w:rPr>
              <w:t>документ</w:t>
            </w:r>
            <w:r w:rsidRPr="001A12C1">
              <w:rPr>
                <w:rFonts w:ascii="Times New Roman" w:hAnsi="Times New Roman" w:cs="Times New Roman"/>
                <w:sz w:val="24"/>
                <w:szCs w:val="24"/>
                <w:lang w:eastAsia="zh-CN"/>
              </w:rPr>
              <w:t xml:space="preserve">, який підтверджує про делегування учасником (учасниками) товариства керівнику та/або  посадової (службової) особи учасника повноважень на </w:t>
            </w:r>
            <w:proofErr w:type="gramStart"/>
            <w:r w:rsidRPr="001A12C1">
              <w:rPr>
                <w:rFonts w:ascii="Times New Roman" w:hAnsi="Times New Roman" w:cs="Times New Roman"/>
                <w:sz w:val="24"/>
                <w:szCs w:val="24"/>
                <w:lang w:eastAsia="zh-CN"/>
              </w:rPr>
              <w:t>п</w:t>
            </w:r>
            <w:proofErr w:type="gramEnd"/>
            <w:r w:rsidRPr="001A12C1">
              <w:rPr>
                <w:rFonts w:ascii="Times New Roman" w:hAnsi="Times New Roman" w:cs="Times New Roman"/>
                <w:sz w:val="24"/>
                <w:szCs w:val="24"/>
                <w:lang w:eastAsia="zh-CN"/>
              </w:rPr>
              <w:t>ідписання такого договору за результатами проведеної даної процедури закупівлі.</w:t>
            </w:r>
          </w:p>
          <w:p w:rsidR="009803D4" w:rsidRPr="001A12C1" w:rsidRDefault="009803D4" w:rsidP="00F36DFC">
            <w:pPr>
              <w:ind w:left="120" w:right="120" w:hanging="20"/>
              <w:jc w:val="both"/>
              <w:rPr>
                <w:rFonts w:ascii="Times New Roman" w:hAnsi="Times New Roman" w:cs="Times New Roman"/>
                <w:sz w:val="24"/>
                <w:szCs w:val="24"/>
                <w:lang w:eastAsia="zh-CN"/>
              </w:rPr>
            </w:pPr>
            <w:r w:rsidRPr="001A12C1">
              <w:rPr>
                <w:rFonts w:ascii="Times New Roman" w:hAnsi="Times New Roman" w:cs="Times New Roman"/>
                <w:sz w:val="24"/>
                <w:szCs w:val="24"/>
                <w:lang w:eastAsia="zh-CN"/>
              </w:rPr>
              <w:t>2.2. У разі, якщо догові</w:t>
            </w:r>
            <w:proofErr w:type="gramStart"/>
            <w:r w:rsidRPr="001A12C1">
              <w:rPr>
                <w:rFonts w:ascii="Times New Roman" w:hAnsi="Times New Roman" w:cs="Times New Roman"/>
                <w:sz w:val="24"/>
                <w:szCs w:val="24"/>
                <w:lang w:eastAsia="zh-CN"/>
              </w:rPr>
              <w:t>р</w:t>
            </w:r>
            <w:proofErr w:type="gramEnd"/>
            <w:r w:rsidRPr="001A12C1">
              <w:rPr>
                <w:rFonts w:ascii="Times New Roman" w:hAnsi="Times New Roman" w:cs="Times New Roman"/>
                <w:sz w:val="24"/>
                <w:szCs w:val="24"/>
                <w:lang w:eastAsia="zh-CN"/>
              </w:rPr>
              <w:t xml:space="preserve">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w:t>
            </w:r>
            <w:bookmarkStart w:id="10" w:name="_Hlk136973046"/>
            <w:r w:rsidRPr="001A12C1">
              <w:rPr>
                <w:rFonts w:ascii="Times New Roman" w:hAnsi="Times New Roman" w:cs="Times New Roman"/>
                <w:sz w:val="24"/>
                <w:szCs w:val="24"/>
                <w:lang w:eastAsia="zh-CN"/>
              </w:rPr>
              <w:t>Про товариства з обмеженою та додатковою відповідальністю</w:t>
            </w:r>
            <w:bookmarkEnd w:id="10"/>
            <w:r w:rsidRPr="001A12C1">
              <w:rPr>
                <w:rFonts w:ascii="Times New Roman" w:hAnsi="Times New Roman" w:cs="Times New Roman"/>
                <w:sz w:val="24"/>
                <w:szCs w:val="24"/>
                <w:lang w:eastAsia="zh-CN"/>
              </w:rPr>
              <w:t>» (№ 2275-VIII від 06.02.2018).</w:t>
            </w:r>
          </w:p>
        </w:tc>
      </w:tr>
      <w:tr w:rsidR="009803D4" w:rsidRPr="001A12C1" w:rsidTr="00F36DFC">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803D4" w:rsidRPr="001A12C1" w:rsidRDefault="009803D4" w:rsidP="00F36DFC">
            <w:pPr>
              <w:ind w:left="120" w:right="120" w:hanging="20"/>
              <w:jc w:val="both"/>
              <w:rPr>
                <w:rFonts w:ascii="Times New Roman" w:hAnsi="Times New Roman" w:cs="Times New Roman"/>
                <w:sz w:val="24"/>
                <w:szCs w:val="24"/>
                <w:lang w:eastAsia="zh-CN"/>
              </w:rPr>
            </w:pPr>
            <w:r w:rsidRPr="001A12C1">
              <w:rPr>
                <w:rFonts w:ascii="Times New Roman" w:hAnsi="Times New Roman" w:cs="Times New Roman"/>
                <w:sz w:val="24"/>
                <w:szCs w:val="24"/>
                <w:lang w:eastAsia="zh-CN"/>
              </w:rPr>
              <w:t>3</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ind w:left="120" w:right="120" w:hanging="20"/>
              <w:jc w:val="both"/>
              <w:rPr>
                <w:rFonts w:ascii="Times New Roman" w:hAnsi="Times New Roman" w:cs="Times New Roman"/>
                <w:sz w:val="24"/>
                <w:szCs w:val="24"/>
                <w:lang w:eastAsia="zh-CN"/>
              </w:rPr>
            </w:pPr>
            <w:r w:rsidRPr="001A12C1">
              <w:rPr>
                <w:rFonts w:ascii="Times New Roman" w:hAnsi="Times New Roman" w:cs="Times New Roman"/>
                <w:sz w:val="24"/>
                <w:szCs w:val="24"/>
                <w:lang w:eastAsia="zh-CN"/>
              </w:rPr>
              <w:t xml:space="preserve">Гарантійний лист від учасника, складений в довільній формі, за </w:t>
            </w:r>
            <w:proofErr w:type="gramStart"/>
            <w:r w:rsidRPr="001A12C1">
              <w:rPr>
                <w:rFonts w:ascii="Times New Roman" w:hAnsi="Times New Roman" w:cs="Times New Roman"/>
                <w:sz w:val="24"/>
                <w:szCs w:val="24"/>
                <w:lang w:eastAsia="zh-CN"/>
              </w:rPr>
              <w:t>п</w:t>
            </w:r>
            <w:proofErr w:type="gramEnd"/>
            <w:r w:rsidRPr="001A12C1">
              <w:rPr>
                <w:rFonts w:ascii="Times New Roman" w:hAnsi="Times New Roman" w:cs="Times New Roman"/>
                <w:sz w:val="24"/>
                <w:szCs w:val="24"/>
                <w:lang w:eastAsia="zh-CN"/>
              </w:rPr>
              <w:t xml:space="preserve">ідписом уповноваженої особи учасника, про те </w:t>
            </w:r>
            <w:bookmarkStart w:id="11" w:name="_Hlk136973118"/>
            <w:r w:rsidRPr="001A12C1">
              <w:rPr>
                <w:rFonts w:ascii="Times New Roman" w:hAnsi="Times New Roman" w:cs="Times New Roman"/>
                <w:sz w:val="24"/>
                <w:szCs w:val="24"/>
                <w:lang w:eastAsia="zh-CN"/>
              </w:rPr>
              <w:t>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w:t>
            </w:r>
            <w:bookmarkEnd w:id="11"/>
            <w:r w:rsidRPr="001A12C1">
              <w:rPr>
                <w:rFonts w:ascii="Times New Roman" w:hAnsi="Times New Roman" w:cs="Times New Roman"/>
                <w:sz w:val="24"/>
                <w:szCs w:val="24"/>
                <w:lang w:eastAsia="zh-CN"/>
              </w:rPr>
              <w:t xml:space="preserve">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rsidR="009803D4" w:rsidRPr="001A12C1" w:rsidTr="00F36DFC">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803D4" w:rsidRPr="001A12C1" w:rsidRDefault="009803D4" w:rsidP="00F36DFC">
            <w:pPr>
              <w:ind w:left="120" w:right="120" w:hanging="20"/>
              <w:jc w:val="both"/>
              <w:rPr>
                <w:rFonts w:ascii="Times New Roman" w:hAnsi="Times New Roman" w:cs="Times New Roman"/>
                <w:sz w:val="24"/>
                <w:szCs w:val="24"/>
                <w:lang w:eastAsia="zh-CN"/>
              </w:rPr>
            </w:pPr>
            <w:r w:rsidRPr="001A12C1">
              <w:rPr>
                <w:rFonts w:ascii="Times New Roman" w:hAnsi="Times New Roman" w:cs="Times New Roman"/>
                <w:sz w:val="24"/>
                <w:szCs w:val="24"/>
                <w:lang w:eastAsia="zh-CN"/>
              </w:rPr>
              <w:t>4</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ind w:left="120" w:right="120" w:hanging="20"/>
              <w:jc w:val="both"/>
              <w:rPr>
                <w:rFonts w:ascii="Times New Roman" w:hAnsi="Times New Roman" w:cs="Times New Roman"/>
                <w:sz w:val="24"/>
                <w:szCs w:val="24"/>
                <w:lang w:eastAsia="zh-CN"/>
              </w:rPr>
            </w:pPr>
            <w:bookmarkStart w:id="12" w:name="_Hlk136973730"/>
            <w:r w:rsidRPr="001A12C1">
              <w:rPr>
                <w:rFonts w:ascii="Times New Roman" w:hAnsi="Times New Roman" w:cs="Times New Roman"/>
                <w:sz w:val="24"/>
                <w:szCs w:val="24"/>
                <w:lang w:eastAsia="zh-CN"/>
              </w:rPr>
              <w:t xml:space="preserve">Довідка від учасника, складена в довільній формі, за </w:t>
            </w:r>
            <w:proofErr w:type="gramStart"/>
            <w:r w:rsidRPr="001A12C1">
              <w:rPr>
                <w:rFonts w:ascii="Times New Roman" w:hAnsi="Times New Roman" w:cs="Times New Roman"/>
                <w:sz w:val="24"/>
                <w:szCs w:val="24"/>
                <w:lang w:eastAsia="zh-CN"/>
              </w:rPr>
              <w:t>п</w:t>
            </w:r>
            <w:proofErr w:type="gramEnd"/>
            <w:r w:rsidRPr="001A12C1">
              <w:rPr>
                <w:rFonts w:ascii="Times New Roman" w:hAnsi="Times New Roman" w:cs="Times New Roman"/>
                <w:sz w:val="24"/>
                <w:szCs w:val="24"/>
                <w:lang w:eastAsia="zh-CN"/>
              </w:rPr>
              <w:t xml:space="preserve">ідписом уповноваженої особи учасника, щодо дотримання учасником в своїй діяльності норм чинного законодавства України, в тому числі: </w:t>
            </w:r>
          </w:p>
          <w:p w:rsidR="009803D4" w:rsidRPr="001A12C1" w:rsidRDefault="009803D4" w:rsidP="00F36DFC">
            <w:pPr>
              <w:ind w:left="120" w:right="120" w:hanging="20"/>
              <w:jc w:val="both"/>
              <w:rPr>
                <w:rFonts w:ascii="Times New Roman" w:hAnsi="Times New Roman" w:cs="Times New Roman"/>
                <w:sz w:val="24"/>
                <w:szCs w:val="24"/>
                <w:lang w:eastAsia="zh-CN"/>
              </w:rPr>
            </w:pPr>
            <w:r w:rsidRPr="001A12C1">
              <w:rPr>
                <w:rFonts w:ascii="Times New Roman" w:hAnsi="Times New Roman" w:cs="Times New Roman"/>
                <w:sz w:val="24"/>
                <w:szCs w:val="24"/>
                <w:lang w:eastAsia="zh-CN"/>
              </w:rPr>
              <w:t>-</w:t>
            </w:r>
            <w:r w:rsidRPr="001A12C1">
              <w:rPr>
                <w:rFonts w:ascii="Times New Roman" w:hAnsi="Times New Roman" w:cs="Times New Roman"/>
                <w:sz w:val="24"/>
                <w:szCs w:val="24"/>
                <w:lang w:eastAsia="zh-CN"/>
              </w:rPr>
              <w:tab/>
              <w:t xml:space="preserve">Закону України "Про санкції" від 14.08.2014р. № 1644-VII; </w:t>
            </w:r>
          </w:p>
          <w:p w:rsidR="009803D4" w:rsidRPr="001A12C1" w:rsidRDefault="009803D4" w:rsidP="00F36DFC">
            <w:pPr>
              <w:ind w:left="120" w:right="120" w:hanging="20"/>
              <w:jc w:val="both"/>
              <w:rPr>
                <w:rFonts w:ascii="Times New Roman" w:hAnsi="Times New Roman" w:cs="Times New Roman"/>
                <w:sz w:val="24"/>
                <w:szCs w:val="24"/>
                <w:lang w:eastAsia="zh-CN"/>
              </w:rPr>
            </w:pPr>
            <w:r w:rsidRPr="001A12C1">
              <w:rPr>
                <w:rFonts w:ascii="Times New Roman" w:hAnsi="Times New Roman" w:cs="Times New Roman"/>
                <w:sz w:val="24"/>
                <w:szCs w:val="24"/>
                <w:lang w:eastAsia="zh-CN"/>
              </w:rPr>
              <w:t>-</w:t>
            </w:r>
            <w:r w:rsidRPr="001A12C1">
              <w:rPr>
                <w:rFonts w:ascii="Times New Roman" w:hAnsi="Times New Roman" w:cs="Times New Roman"/>
                <w:sz w:val="24"/>
                <w:szCs w:val="24"/>
                <w:lang w:eastAsia="zh-CN"/>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9803D4" w:rsidRPr="001A12C1" w:rsidRDefault="009803D4" w:rsidP="00F36DFC">
            <w:pPr>
              <w:ind w:left="120" w:right="120" w:hanging="20"/>
              <w:jc w:val="both"/>
              <w:rPr>
                <w:rFonts w:ascii="Times New Roman" w:hAnsi="Times New Roman" w:cs="Times New Roman"/>
                <w:sz w:val="24"/>
                <w:szCs w:val="24"/>
                <w:lang w:eastAsia="zh-CN"/>
              </w:rPr>
            </w:pPr>
            <w:r w:rsidRPr="001A12C1">
              <w:rPr>
                <w:rFonts w:ascii="Times New Roman" w:hAnsi="Times New Roman" w:cs="Times New Roman"/>
                <w:sz w:val="24"/>
                <w:szCs w:val="24"/>
                <w:lang w:eastAsia="zh-CN"/>
              </w:rPr>
              <w:t>-</w:t>
            </w:r>
            <w:r w:rsidRPr="001A12C1">
              <w:rPr>
                <w:rFonts w:ascii="Times New Roman" w:hAnsi="Times New Roman" w:cs="Times New Roman"/>
                <w:sz w:val="24"/>
                <w:szCs w:val="24"/>
                <w:lang w:eastAsia="zh-CN"/>
              </w:rPr>
              <w:tab/>
              <w:t>Рішення</w:t>
            </w:r>
            <w:proofErr w:type="gramStart"/>
            <w:r w:rsidRPr="001A12C1">
              <w:rPr>
                <w:rFonts w:ascii="Times New Roman" w:hAnsi="Times New Roman" w:cs="Times New Roman"/>
                <w:sz w:val="24"/>
                <w:szCs w:val="24"/>
                <w:lang w:eastAsia="zh-CN"/>
              </w:rPr>
              <w:t xml:space="preserve"> Р</w:t>
            </w:r>
            <w:proofErr w:type="gramEnd"/>
            <w:r w:rsidRPr="001A12C1">
              <w:rPr>
                <w:rFonts w:ascii="Times New Roman" w:hAnsi="Times New Roman" w:cs="Times New Roman"/>
                <w:sz w:val="24"/>
                <w:szCs w:val="24"/>
                <w:lang w:eastAsia="zh-CN"/>
              </w:rPr>
              <w:t xml:space="preserve">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9803D4" w:rsidRPr="001A12C1" w:rsidRDefault="009803D4" w:rsidP="00F36DFC">
            <w:pPr>
              <w:ind w:left="120" w:right="120" w:hanging="20"/>
              <w:jc w:val="both"/>
              <w:rPr>
                <w:rFonts w:ascii="Times New Roman" w:hAnsi="Times New Roman" w:cs="Times New Roman"/>
                <w:sz w:val="24"/>
                <w:szCs w:val="24"/>
                <w:lang w:eastAsia="zh-CN"/>
              </w:rPr>
            </w:pPr>
            <w:r w:rsidRPr="001A12C1">
              <w:rPr>
                <w:rFonts w:ascii="Times New Roman" w:hAnsi="Times New Roman" w:cs="Times New Roman"/>
                <w:sz w:val="24"/>
                <w:szCs w:val="24"/>
                <w:lang w:eastAsia="zh-CN"/>
              </w:rPr>
              <w:lastRenderedPageBreak/>
              <w:t>-</w:t>
            </w:r>
            <w:r w:rsidRPr="001A12C1">
              <w:rPr>
                <w:rFonts w:ascii="Times New Roman" w:hAnsi="Times New Roman" w:cs="Times New Roman"/>
                <w:sz w:val="24"/>
                <w:szCs w:val="24"/>
                <w:lang w:eastAsia="zh-CN"/>
              </w:rPr>
              <w:tab/>
            </w:r>
            <w:proofErr w:type="gramStart"/>
            <w:r w:rsidRPr="001A12C1">
              <w:rPr>
                <w:rFonts w:ascii="Times New Roman" w:hAnsi="Times New Roman" w:cs="Times New Roman"/>
                <w:sz w:val="24"/>
                <w:szCs w:val="24"/>
                <w:lang w:eastAsia="zh-CN"/>
              </w:rPr>
              <w:t>Р</w:t>
            </w:r>
            <w:proofErr w:type="gramEnd"/>
            <w:r w:rsidRPr="001A12C1">
              <w:rPr>
                <w:rFonts w:ascii="Times New Roman" w:hAnsi="Times New Roman" w:cs="Times New Roman"/>
                <w:sz w:val="24"/>
                <w:szCs w:val="24"/>
                <w:lang w:eastAsia="zh-CN"/>
              </w:rPr>
              <w:t xml:space="preserve">ішення РНБО України від 2 травня 2018 року введеними в дію Указом Президента України № 126/2018 від 14.05.2018 р.; </w:t>
            </w:r>
          </w:p>
          <w:p w:rsidR="009803D4" w:rsidRPr="001A12C1" w:rsidRDefault="009803D4" w:rsidP="00F36DFC">
            <w:pPr>
              <w:ind w:left="120" w:right="120" w:hanging="20"/>
              <w:jc w:val="both"/>
              <w:rPr>
                <w:rFonts w:ascii="Times New Roman" w:hAnsi="Times New Roman" w:cs="Times New Roman"/>
                <w:sz w:val="24"/>
                <w:szCs w:val="24"/>
                <w:lang w:eastAsia="zh-CN"/>
              </w:rPr>
            </w:pPr>
            <w:r w:rsidRPr="001A12C1">
              <w:rPr>
                <w:rFonts w:ascii="Times New Roman" w:hAnsi="Times New Roman" w:cs="Times New Roman"/>
                <w:sz w:val="24"/>
                <w:szCs w:val="24"/>
                <w:lang w:eastAsia="zh-CN"/>
              </w:rPr>
              <w:t>-</w:t>
            </w:r>
            <w:r w:rsidRPr="001A12C1">
              <w:rPr>
                <w:rFonts w:ascii="Times New Roman" w:hAnsi="Times New Roman" w:cs="Times New Roman"/>
                <w:sz w:val="24"/>
                <w:szCs w:val="24"/>
                <w:lang w:eastAsia="zh-CN"/>
              </w:rPr>
              <w:tab/>
              <w:t xml:space="preserve">Постанови Кабінету Міністрів </w:t>
            </w:r>
            <w:proofErr w:type="gramStart"/>
            <w:r w:rsidRPr="001A12C1">
              <w:rPr>
                <w:rFonts w:ascii="Times New Roman" w:hAnsi="Times New Roman" w:cs="Times New Roman"/>
                <w:sz w:val="24"/>
                <w:szCs w:val="24"/>
                <w:lang w:eastAsia="zh-CN"/>
              </w:rPr>
              <w:t>в</w:t>
            </w:r>
            <w:proofErr w:type="gramEnd"/>
            <w:r w:rsidRPr="001A12C1">
              <w:rPr>
                <w:rFonts w:ascii="Times New Roman" w:hAnsi="Times New Roman" w:cs="Times New Roman"/>
                <w:sz w:val="24"/>
                <w:szCs w:val="24"/>
                <w:lang w:eastAsia="zh-CN"/>
              </w:rPr>
              <w:t>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9803D4" w:rsidRPr="001A12C1" w:rsidRDefault="009803D4" w:rsidP="00F36DFC">
            <w:pPr>
              <w:ind w:left="120" w:right="120" w:hanging="20"/>
              <w:jc w:val="both"/>
              <w:rPr>
                <w:rFonts w:ascii="Times New Roman" w:hAnsi="Times New Roman" w:cs="Times New Roman"/>
                <w:sz w:val="24"/>
                <w:szCs w:val="24"/>
                <w:lang w:eastAsia="zh-CN"/>
              </w:rPr>
            </w:pPr>
            <w:r w:rsidRPr="001A12C1">
              <w:rPr>
                <w:rFonts w:ascii="Times New Roman" w:hAnsi="Times New Roman" w:cs="Times New Roman"/>
                <w:sz w:val="24"/>
                <w:szCs w:val="24"/>
                <w:lang w:eastAsia="zh-CN"/>
              </w:rPr>
              <w:t>-</w:t>
            </w:r>
            <w:r w:rsidRPr="001A12C1">
              <w:rPr>
                <w:rFonts w:ascii="Times New Roman" w:hAnsi="Times New Roman" w:cs="Times New Roman"/>
                <w:sz w:val="24"/>
                <w:szCs w:val="24"/>
                <w:lang w:eastAsia="zh-CN"/>
              </w:rPr>
              <w:tab/>
              <w:t xml:space="preserve">Постанови Кабінету Міністрів </w:t>
            </w:r>
            <w:proofErr w:type="gramStart"/>
            <w:r w:rsidRPr="001A12C1">
              <w:rPr>
                <w:rFonts w:ascii="Times New Roman" w:hAnsi="Times New Roman" w:cs="Times New Roman"/>
                <w:sz w:val="24"/>
                <w:szCs w:val="24"/>
                <w:lang w:eastAsia="zh-CN"/>
              </w:rPr>
              <w:t>в</w:t>
            </w:r>
            <w:proofErr w:type="gramEnd"/>
            <w:r w:rsidRPr="001A12C1">
              <w:rPr>
                <w:rFonts w:ascii="Times New Roman" w:hAnsi="Times New Roman" w:cs="Times New Roman"/>
                <w:sz w:val="24"/>
                <w:szCs w:val="24"/>
                <w:lang w:eastAsia="zh-CN"/>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803D4" w:rsidRPr="001A12C1" w:rsidRDefault="009803D4" w:rsidP="00F36DFC">
            <w:pPr>
              <w:ind w:left="120" w:right="120" w:hanging="20"/>
              <w:jc w:val="both"/>
              <w:rPr>
                <w:rFonts w:ascii="Times New Roman" w:hAnsi="Times New Roman" w:cs="Times New Roman"/>
                <w:sz w:val="24"/>
                <w:szCs w:val="24"/>
                <w:lang w:eastAsia="zh-CN"/>
              </w:rPr>
            </w:pPr>
            <w:r w:rsidRPr="001A12C1">
              <w:rPr>
                <w:rFonts w:ascii="Times New Roman" w:hAnsi="Times New Roman" w:cs="Times New Roman"/>
                <w:sz w:val="24"/>
                <w:szCs w:val="24"/>
                <w:lang w:eastAsia="zh-CN"/>
              </w:rPr>
              <w:t>-</w:t>
            </w:r>
            <w:r w:rsidRPr="001A12C1">
              <w:rPr>
                <w:rFonts w:ascii="Times New Roman" w:hAnsi="Times New Roman" w:cs="Times New Roman"/>
                <w:sz w:val="24"/>
                <w:szCs w:val="24"/>
                <w:lang w:eastAsia="zh-CN"/>
              </w:rPr>
              <w:tab/>
              <w:t>Постанови Кабінету Міністрів України від 30 грудня 2015р.  № 1147 «Про заборону ввезення на митну територію України товарів, що походять з</w:t>
            </w:r>
            <w:proofErr w:type="gramStart"/>
            <w:r w:rsidRPr="001A12C1">
              <w:rPr>
                <w:rFonts w:ascii="Times New Roman" w:hAnsi="Times New Roman" w:cs="Times New Roman"/>
                <w:sz w:val="24"/>
                <w:szCs w:val="24"/>
                <w:lang w:eastAsia="zh-CN"/>
              </w:rPr>
              <w:t xml:space="preserve"> Р</w:t>
            </w:r>
            <w:proofErr w:type="gramEnd"/>
            <w:r w:rsidRPr="001A12C1">
              <w:rPr>
                <w:rFonts w:ascii="Times New Roman" w:hAnsi="Times New Roman" w:cs="Times New Roman"/>
                <w:sz w:val="24"/>
                <w:szCs w:val="24"/>
                <w:lang w:eastAsia="zh-CN"/>
              </w:rPr>
              <w:t>осійської Федерації».</w:t>
            </w:r>
            <w:bookmarkEnd w:id="12"/>
          </w:p>
        </w:tc>
      </w:tr>
      <w:tr w:rsidR="009803D4" w:rsidRPr="001A12C1" w:rsidTr="00F36DFC">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803D4" w:rsidRPr="001A12C1" w:rsidRDefault="009803D4" w:rsidP="00F36DFC">
            <w:pPr>
              <w:ind w:right="120" w:hanging="20"/>
              <w:jc w:val="right"/>
              <w:rPr>
                <w:rFonts w:ascii="Times New Roman" w:hAnsi="Times New Roman" w:cs="Times New Roman"/>
                <w:sz w:val="24"/>
                <w:szCs w:val="24"/>
                <w:lang w:eastAsia="zh-CN"/>
              </w:rPr>
            </w:pPr>
            <w:r w:rsidRPr="001A12C1">
              <w:rPr>
                <w:rFonts w:ascii="Times New Roman" w:hAnsi="Times New Roman" w:cs="Times New Roman"/>
                <w:sz w:val="24"/>
                <w:szCs w:val="24"/>
                <w:lang w:eastAsia="zh-CN"/>
              </w:rPr>
              <w:lastRenderedPageBreak/>
              <w:t>5</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ind w:right="120" w:hanging="20"/>
              <w:jc w:val="both"/>
              <w:rPr>
                <w:rFonts w:ascii="Times New Roman" w:hAnsi="Times New Roman" w:cs="Times New Roman"/>
                <w:sz w:val="24"/>
                <w:szCs w:val="24"/>
                <w:lang w:eastAsia="zh-CN"/>
              </w:rPr>
            </w:pPr>
            <w:r w:rsidRPr="001A12C1">
              <w:rPr>
                <w:rFonts w:ascii="Times New Roman" w:hAnsi="Times New Roman" w:cs="Times New Roman"/>
                <w:sz w:val="24"/>
                <w:szCs w:val="24"/>
                <w:lang w:eastAsia="zh-CN"/>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1A12C1">
              <w:rPr>
                <w:rFonts w:ascii="Times New Roman" w:hAnsi="Times New Roman" w:cs="Times New Roman"/>
                <w:sz w:val="24"/>
                <w:szCs w:val="24"/>
                <w:lang w:eastAsia="zh-CN"/>
              </w:rPr>
              <w:t>пр</w:t>
            </w:r>
            <w:proofErr w:type="gramEnd"/>
            <w:r w:rsidRPr="001A12C1">
              <w:rPr>
                <w:rFonts w:ascii="Times New Roman" w:hAnsi="Times New Roman" w:cs="Times New Roman"/>
                <w:sz w:val="24"/>
                <w:szCs w:val="24"/>
                <w:lang w:eastAsia="zh-CN"/>
              </w:rPr>
              <w:t>ізвище, ім’я по-батькові засновника та/або кінцевого бенефіціарного власника, адреса його місця проживання та громадянство.</w:t>
            </w:r>
          </w:p>
          <w:p w:rsidR="009803D4" w:rsidRPr="001A12C1" w:rsidRDefault="009803D4" w:rsidP="00F36DFC">
            <w:pPr>
              <w:jc w:val="both"/>
              <w:rPr>
                <w:rFonts w:ascii="Times New Roman" w:hAnsi="Times New Roman" w:cs="Times New Roman"/>
                <w:i/>
                <w:sz w:val="24"/>
                <w:szCs w:val="24"/>
                <w:lang w:eastAsia="zh-CN"/>
              </w:rPr>
            </w:pPr>
            <w:r w:rsidRPr="001A12C1">
              <w:rPr>
                <w:rFonts w:ascii="Times New Roman" w:hAnsi="Times New Roman" w:cs="Times New Roman"/>
                <w:i/>
                <w:sz w:val="24"/>
                <w:szCs w:val="24"/>
                <w:lang w:eastAsia="zh-CN"/>
              </w:rPr>
              <w:t xml:space="preserve">Зазначена довідка надається лише учасниками </w:t>
            </w:r>
            <w:bookmarkStart w:id="13" w:name="_Hlk136973895"/>
            <w:r w:rsidRPr="001A12C1">
              <w:rPr>
                <w:rFonts w:ascii="Times New Roman" w:hAnsi="Times New Roman" w:cs="Times New Roman"/>
                <w:i/>
                <w:sz w:val="24"/>
                <w:szCs w:val="24"/>
                <w:lang w:eastAsia="zh-CN"/>
              </w:rPr>
              <w:t xml:space="preserve">юридичними особами </w:t>
            </w:r>
            <w:bookmarkEnd w:id="13"/>
            <w:r w:rsidRPr="001A12C1">
              <w:rPr>
                <w:rFonts w:ascii="Times New Roman" w:hAnsi="Times New Roman" w:cs="Times New Roman"/>
                <w:i/>
                <w:sz w:val="24"/>
                <w:szCs w:val="24"/>
                <w:lang w:eastAsia="zh-CN"/>
              </w:rPr>
              <w:t xml:space="preserve">та </w:t>
            </w:r>
            <w:r w:rsidRPr="001A12C1">
              <w:rPr>
                <w:rFonts w:ascii="Times New Roman" w:hAnsi="Times New Roman" w:cs="Times New Roman"/>
                <w:i/>
                <w:sz w:val="24"/>
                <w:szCs w:val="24"/>
                <w:u w:val="single"/>
                <w:lang w:eastAsia="zh-CN"/>
              </w:rPr>
              <w:t>лише в період, коли Єдиний державний реє</w:t>
            </w:r>
            <w:proofErr w:type="gramStart"/>
            <w:r w:rsidRPr="001A12C1">
              <w:rPr>
                <w:rFonts w:ascii="Times New Roman" w:hAnsi="Times New Roman" w:cs="Times New Roman"/>
                <w:i/>
                <w:sz w:val="24"/>
                <w:szCs w:val="24"/>
                <w:u w:val="single"/>
                <w:lang w:eastAsia="zh-CN"/>
              </w:rPr>
              <w:t>стр</w:t>
            </w:r>
            <w:proofErr w:type="gramEnd"/>
            <w:r w:rsidRPr="001A12C1">
              <w:rPr>
                <w:rFonts w:ascii="Times New Roman" w:hAnsi="Times New Roman" w:cs="Times New Roman"/>
                <w:i/>
                <w:sz w:val="24"/>
                <w:szCs w:val="24"/>
                <w:u w:val="single"/>
                <w:lang w:eastAsia="zh-CN"/>
              </w:rPr>
              <w:t xml:space="preserve"> юридичних осіб, фізичних осіб – підприємців та громадських формувань, не функціонує.</w:t>
            </w:r>
            <w:r w:rsidRPr="001A12C1">
              <w:rPr>
                <w:rFonts w:ascii="Times New Roman" w:hAnsi="Times New Roman" w:cs="Times New Roman"/>
                <w:i/>
                <w:sz w:val="24"/>
                <w:szCs w:val="24"/>
                <w:lang w:eastAsia="zh-CN"/>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1A12C1">
              <w:rPr>
                <w:rFonts w:ascii="Times New Roman" w:hAnsi="Times New Roman" w:cs="Times New Roman"/>
                <w:i/>
                <w:sz w:val="24"/>
                <w:szCs w:val="24"/>
                <w:lang w:eastAsia="zh-CN"/>
              </w:rPr>
              <w:t>стр</w:t>
            </w:r>
            <w:proofErr w:type="gramEnd"/>
            <w:r w:rsidRPr="001A12C1">
              <w:rPr>
                <w:rFonts w:ascii="Times New Roman" w:hAnsi="Times New Roman" w:cs="Times New Roman"/>
                <w:i/>
                <w:sz w:val="24"/>
                <w:szCs w:val="24"/>
                <w:lang w:eastAsia="zh-CN"/>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9803D4" w:rsidRPr="001A12C1" w:rsidTr="00F36DFC">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803D4" w:rsidRPr="001A12C1" w:rsidRDefault="009803D4" w:rsidP="00F36DFC">
            <w:pPr>
              <w:ind w:right="120" w:hanging="20"/>
              <w:jc w:val="right"/>
              <w:rPr>
                <w:rFonts w:ascii="Times New Roman" w:hAnsi="Times New Roman" w:cs="Times New Roman"/>
                <w:sz w:val="24"/>
                <w:szCs w:val="24"/>
                <w:lang w:eastAsia="zh-CN"/>
              </w:rPr>
            </w:pPr>
            <w:r w:rsidRPr="001A12C1">
              <w:rPr>
                <w:rFonts w:ascii="Times New Roman" w:hAnsi="Times New Roman" w:cs="Times New Roman"/>
                <w:sz w:val="24"/>
                <w:szCs w:val="24"/>
                <w:lang w:eastAsia="zh-CN"/>
              </w:rPr>
              <w:t>6</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ind w:right="120" w:hanging="20"/>
              <w:jc w:val="both"/>
              <w:rPr>
                <w:rFonts w:ascii="Times New Roman" w:hAnsi="Times New Roman" w:cs="Times New Roman"/>
                <w:sz w:val="24"/>
                <w:szCs w:val="24"/>
                <w:lang w:val="uk-UA" w:eastAsia="zh-CN"/>
              </w:rPr>
            </w:pPr>
            <w:r w:rsidRPr="001A12C1">
              <w:rPr>
                <w:rFonts w:ascii="Times New Roman" w:hAnsi="Times New Roman" w:cs="Times New Roman"/>
                <w:sz w:val="24"/>
                <w:szCs w:val="24"/>
                <w:lang w:eastAsia="zh-CN"/>
              </w:rPr>
              <w:t xml:space="preserve">Документ, що </w:t>
            </w:r>
            <w:proofErr w:type="gramStart"/>
            <w:r w:rsidRPr="001A12C1">
              <w:rPr>
                <w:rFonts w:ascii="Times New Roman" w:hAnsi="Times New Roman" w:cs="Times New Roman"/>
                <w:sz w:val="24"/>
                <w:szCs w:val="24"/>
                <w:lang w:eastAsia="zh-CN"/>
              </w:rPr>
              <w:t>п</w:t>
            </w:r>
            <w:proofErr w:type="gramEnd"/>
            <w:r w:rsidRPr="001A12C1">
              <w:rPr>
                <w:rFonts w:ascii="Times New Roman" w:hAnsi="Times New Roman" w:cs="Times New Roman"/>
                <w:sz w:val="24"/>
                <w:szCs w:val="24"/>
                <w:lang w:eastAsia="zh-CN"/>
              </w:rPr>
              <w:t xml:space="preserve">ідтверджує проживання </w:t>
            </w:r>
            <w:bookmarkStart w:id="14" w:name="_Hlk136974004"/>
            <w:r w:rsidRPr="001A12C1">
              <w:rPr>
                <w:rFonts w:ascii="Times New Roman" w:hAnsi="Times New Roman" w:cs="Times New Roman"/>
                <w:sz w:val="24"/>
                <w:szCs w:val="24"/>
                <w:lang w:eastAsia="zh-CN"/>
              </w:rPr>
              <w:t>громадянина Російської Федерації</w:t>
            </w:r>
            <w:bookmarkEnd w:id="14"/>
            <w:r w:rsidRPr="001A12C1">
              <w:rPr>
                <w:rFonts w:ascii="Times New Roman" w:hAnsi="Times New Roman" w:cs="Times New Roman"/>
                <w:sz w:val="24"/>
                <w:szCs w:val="24"/>
                <w:lang w:eastAsia="zh-CN"/>
              </w:rPr>
              <w:t>,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w:t>
            </w:r>
            <w:proofErr w:type="gramStart"/>
            <w:r w:rsidRPr="001A12C1">
              <w:rPr>
                <w:rFonts w:ascii="Times New Roman" w:hAnsi="Times New Roman" w:cs="Times New Roman"/>
                <w:sz w:val="24"/>
                <w:szCs w:val="24"/>
                <w:lang w:eastAsia="zh-CN"/>
              </w:rPr>
              <w:t>стр</w:t>
            </w:r>
            <w:proofErr w:type="gramEnd"/>
            <w:r w:rsidRPr="001A12C1">
              <w:rPr>
                <w:rFonts w:ascii="Times New Roman" w:hAnsi="Times New Roman" w:cs="Times New Roman"/>
                <w:sz w:val="24"/>
                <w:szCs w:val="24"/>
                <w:lang w:eastAsia="zh-CN"/>
              </w:rPr>
              <w:t xml:space="preserve"> та документи, що підтверджують громадянство України, посвідчують особу чи її спеціальний статус». </w:t>
            </w:r>
          </w:p>
          <w:p w:rsidR="009803D4" w:rsidRPr="001A12C1" w:rsidRDefault="009803D4" w:rsidP="00F36DFC">
            <w:pPr>
              <w:ind w:right="120" w:hanging="20"/>
              <w:jc w:val="both"/>
              <w:rPr>
                <w:rFonts w:ascii="Times New Roman" w:hAnsi="Times New Roman" w:cs="Times New Roman"/>
                <w:sz w:val="24"/>
                <w:szCs w:val="24"/>
                <w:lang w:eastAsia="zh-CN"/>
              </w:rPr>
            </w:pPr>
            <w:r w:rsidRPr="001A12C1">
              <w:rPr>
                <w:rFonts w:ascii="Times New Roman" w:hAnsi="Times New Roman" w:cs="Times New Roman"/>
                <w:sz w:val="24"/>
                <w:szCs w:val="24"/>
                <w:lang w:eastAsia="zh-CN"/>
              </w:rPr>
              <w:t>Такий документ надається:</w:t>
            </w:r>
          </w:p>
          <w:p w:rsidR="009803D4" w:rsidRPr="001A12C1" w:rsidRDefault="009803D4" w:rsidP="009803D4">
            <w:pPr>
              <w:numPr>
                <w:ilvl w:val="0"/>
                <w:numId w:val="48"/>
              </w:numPr>
              <w:tabs>
                <w:tab w:val="left" w:pos="331"/>
              </w:tabs>
              <w:spacing w:line="240" w:lineRule="auto"/>
              <w:ind w:right="120"/>
              <w:contextualSpacing/>
              <w:jc w:val="both"/>
              <w:rPr>
                <w:rFonts w:ascii="Times New Roman" w:hAnsi="Times New Roman" w:cs="Times New Roman"/>
                <w:color w:val="000000"/>
                <w:sz w:val="24"/>
                <w:szCs w:val="24"/>
                <w:lang w:eastAsia="en-US"/>
              </w:rPr>
            </w:pPr>
            <w:r w:rsidRPr="001A12C1">
              <w:rPr>
                <w:rFonts w:ascii="Times New Roman" w:hAnsi="Times New Roman" w:cs="Times New Roman"/>
                <w:color w:val="000000"/>
                <w:sz w:val="24"/>
                <w:szCs w:val="24"/>
              </w:rPr>
              <w:t>Учасником – фізичною особою, яка є громадянином</w:t>
            </w:r>
            <w:proofErr w:type="gramStart"/>
            <w:r w:rsidRPr="001A12C1">
              <w:rPr>
                <w:rFonts w:ascii="Times New Roman" w:hAnsi="Times New Roman" w:cs="Times New Roman"/>
                <w:color w:val="000000"/>
                <w:sz w:val="24"/>
                <w:szCs w:val="24"/>
              </w:rPr>
              <w:t xml:space="preserve"> Р</w:t>
            </w:r>
            <w:proofErr w:type="gramEnd"/>
            <w:r w:rsidRPr="001A12C1">
              <w:rPr>
                <w:rFonts w:ascii="Times New Roman" w:hAnsi="Times New Roman" w:cs="Times New Roman"/>
                <w:color w:val="000000"/>
                <w:sz w:val="24"/>
                <w:szCs w:val="24"/>
              </w:rPr>
              <w:t>осійської Федерації;</w:t>
            </w:r>
          </w:p>
          <w:p w:rsidR="009803D4" w:rsidRPr="001A12C1" w:rsidRDefault="009803D4" w:rsidP="009803D4">
            <w:pPr>
              <w:numPr>
                <w:ilvl w:val="0"/>
                <w:numId w:val="48"/>
              </w:numPr>
              <w:spacing w:line="240" w:lineRule="auto"/>
              <w:contextualSpacing/>
              <w:jc w:val="both"/>
              <w:rPr>
                <w:rFonts w:ascii="Times New Roman" w:hAnsi="Times New Roman" w:cs="Times New Roman"/>
                <w:sz w:val="24"/>
                <w:szCs w:val="24"/>
              </w:rPr>
            </w:pPr>
            <w:r w:rsidRPr="001A12C1">
              <w:rPr>
                <w:rFonts w:ascii="Times New Roman" w:hAnsi="Times New Roman" w:cs="Times New Roman"/>
                <w:color w:val="000000"/>
                <w:sz w:val="24"/>
                <w:szCs w:val="24"/>
              </w:rPr>
              <w:t>Учасником – юридичною особою, кінцевим бенефіціарним власником якої є громадянин</w:t>
            </w:r>
            <w:proofErr w:type="gramStart"/>
            <w:r w:rsidRPr="001A12C1">
              <w:rPr>
                <w:rFonts w:ascii="Times New Roman" w:hAnsi="Times New Roman" w:cs="Times New Roman"/>
                <w:color w:val="000000"/>
                <w:sz w:val="24"/>
                <w:szCs w:val="24"/>
              </w:rPr>
              <w:t xml:space="preserve"> Р</w:t>
            </w:r>
            <w:proofErr w:type="gramEnd"/>
            <w:r w:rsidRPr="001A12C1">
              <w:rPr>
                <w:rFonts w:ascii="Times New Roman" w:hAnsi="Times New Roman" w:cs="Times New Roman"/>
                <w:color w:val="000000"/>
                <w:sz w:val="24"/>
                <w:szCs w:val="24"/>
              </w:rPr>
              <w:t>осійської Федерації.</w:t>
            </w:r>
          </w:p>
        </w:tc>
      </w:tr>
      <w:tr w:rsidR="009803D4" w:rsidRPr="001A12C1" w:rsidTr="00F36DFC">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803D4" w:rsidRPr="001A12C1" w:rsidRDefault="009803D4" w:rsidP="00F36DFC">
            <w:pPr>
              <w:tabs>
                <w:tab w:val="left" w:pos="317"/>
              </w:tabs>
              <w:jc w:val="center"/>
              <w:rPr>
                <w:rFonts w:ascii="Times New Roman" w:hAnsi="Times New Roman" w:cs="Times New Roman"/>
                <w:sz w:val="24"/>
                <w:szCs w:val="24"/>
              </w:rPr>
            </w:pPr>
            <w:r w:rsidRPr="001A12C1">
              <w:rPr>
                <w:rFonts w:ascii="Times New Roman" w:hAnsi="Times New Roman" w:cs="Times New Roman"/>
                <w:sz w:val="24"/>
                <w:szCs w:val="24"/>
              </w:rPr>
              <w:t>7</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tabs>
                <w:tab w:val="left" w:pos="317"/>
              </w:tabs>
              <w:jc w:val="both"/>
              <w:rPr>
                <w:rFonts w:ascii="Times New Roman" w:hAnsi="Times New Roman" w:cs="Times New Roman"/>
                <w:sz w:val="24"/>
                <w:szCs w:val="24"/>
              </w:rPr>
            </w:pPr>
            <w:r w:rsidRPr="001A12C1">
              <w:rPr>
                <w:rFonts w:ascii="Times New Roman" w:hAnsi="Times New Roman" w:cs="Times New Roman"/>
                <w:sz w:val="24"/>
                <w:szCs w:val="24"/>
              </w:rPr>
              <w:t xml:space="preserve">Учасник у складі тендерної пропозиції має надати довідку </w:t>
            </w:r>
            <w:proofErr w:type="gramStart"/>
            <w:r w:rsidRPr="001A12C1">
              <w:rPr>
                <w:rFonts w:ascii="Times New Roman" w:hAnsi="Times New Roman" w:cs="Times New Roman"/>
                <w:sz w:val="24"/>
                <w:szCs w:val="24"/>
              </w:rPr>
              <w:t>в дов</w:t>
            </w:r>
            <w:proofErr w:type="gramEnd"/>
            <w:r w:rsidRPr="001A12C1">
              <w:rPr>
                <w:rFonts w:ascii="Times New Roman" w:hAnsi="Times New Roman" w:cs="Times New Roman"/>
                <w:sz w:val="24"/>
                <w:szCs w:val="24"/>
              </w:rPr>
              <w:t xml:space="preserve">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ідтвердження зміни податкової адреси на іншу територію України видане уповноваженим на це органом.</w:t>
            </w:r>
          </w:p>
          <w:p w:rsidR="009803D4" w:rsidRPr="001A12C1" w:rsidRDefault="009803D4" w:rsidP="00F36DFC">
            <w:pPr>
              <w:tabs>
                <w:tab w:val="left" w:pos="317"/>
              </w:tabs>
              <w:jc w:val="both"/>
              <w:rPr>
                <w:rFonts w:ascii="Times New Roman" w:hAnsi="Times New Roman" w:cs="Times New Roman"/>
                <w:sz w:val="24"/>
                <w:szCs w:val="24"/>
              </w:rPr>
            </w:pPr>
            <w:r w:rsidRPr="001A12C1">
              <w:rPr>
                <w:rFonts w:ascii="Times New Roman" w:hAnsi="Times New Roman" w:cs="Times New Roman"/>
                <w:sz w:val="24"/>
                <w:szCs w:val="24"/>
              </w:rPr>
              <w:t xml:space="preserve">Тимчасово окупованою територією є частини території України, в межах яких </w:t>
            </w:r>
            <w:r w:rsidRPr="001A12C1">
              <w:rPr>
                <w:rFonts w:ascii="Times New Roman" w:hAnsi="Times New Roman" w:cs="Times New Roman"/>
                <w:sz w:val="24"/>
                <w:szCs w:val="24"/>
              </w:rPr>
              <w:lastRenderedPageBreak/>
              <w:t>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1A12C1">
              <w:rPr>
                <w:rFonts w:ascii="Times New Roman" w:hAnsi="Times New Roman" w:cs="Times New Roman"/>
                <w:sz w:val="24"/>
                <w:szCs w:val="24"/>
              </w:rPr>
              <w:t>ії Р</w:t>
            </w:r>
            <w:proofErr w:type="gramEnd"/>
            <w:r w:rsidRPr="001A12C1">
              <w:rPr>
                <w:rFonts w:ascii="Times New Roman" w:hAnsi="Times New Roman" w:cs="Times New Roman"/>
                <w:sz w:val="24"/>
                <w:szCs w:val="24"/>
              </w:rPr>
              <w:t>осійської Федерації.</w:t>
            </w:r>
          </w:p>
          <w:p w:rsidR="009803D4" w:rsidRPr="001A12C1" w:rsidRDefault="009803D4" w:rsidP="00F36DFC">
            <w:pPr>
              <w:tabs>
                <w:tab w:val="left" w:pos="317"/>
              </w:tabs>
              <w:jc w:val="both"/>
              <w:rPr>
                <w:rFonts w:ascii="Times New Roman" w:hAnsi="Times New Roman" w:cs="Times New Roman"/>
                <w:i/>
                <w:sz w:val="24"/>
                <w:szCs w:val="24"/>
              </w:rPr>
            </w:pPr>
            <w:r w:rsidRPr="001A12C1">
              <w:rPr>
                <w:rFonts w:ascii="Times New Roman" w:hAnsi="Times New Roman" w:cs="Times New Roman"/>
                <w:i/>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1A12C1">
              <w:rPr>
                <w:rFonts w:ascii="Times New Roman" w:hAnsi="Times New Roman" w:cs="Times New Roman"/>
                <w:i/>
                <w:sz w:val="24"/>
                <w:szCs w:val="24"/>
              </w:rPr>
              <w:t>п</w:t>
            </w:r>
            <w:proofErr w:type="gramEnd"/>
            <w:r w:rsidRPr="001A12C1">
              <w:rPr>
                <w:rFonts w:ascii="Times New Roman" w:hAnsi="Times New Roman" w:cs="Times New Roman"/>
                <w:i/>
                <w:sz w:val="24"/>
                <w:szCs w:val="24"/>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1A12C1">
              <w:rPr>
                <w:rFonts w:ascii="Times New Roman" w:hAnsi="Times New Roman" w:cs="Times New Roman"/>
                <w:i/>
                <w:sz w:val="24"/>
                <w:szCs w:val="24"/>
              </w:rPr>
              <w:t>до</w:t>
            </w:r>
            <w:proofErr w:type="gramEnd"/>
            <w:r w:rsidRPr="001A12C1">
              <w:rPr>
                <w:rFonts w:ascii="Times New Roman" w:hAnsi="Times New Roman" w:cs="Times New Roman"/>
                <w:i/>
                <w:sz w:val="24"/>
                <w:szCs w:val="24"/>
              </w:rPr>
              <w:t xml:space="preserve"> абзацу першого частини третьої статті 22 Закону.</w:t>
            </w:r>
          </w:p>
        </w:tc>
      </w:tr>
      <w:tr w:rsidR="009803D4" w:rsidRPr="001A12C1" w:rsidTr="00F36DFC">
        <w:trPr>
          <w:trHeight w:val="393"/>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803D4" w:rsidRPr="001A12C1" w:rsidRDefault="009803D4" w:rsidP="00F36DFC">
            <w:pPr>
              <w:tabs>
                <w:tab w:val="left" w:pos="317"/>
              </w:tabs>
              <w:jc w:val="center"/>
              <w:rPr>
                <w:rFonts w:ascii="Times New Roman" w:hAnsi="Times New Roman" w:cs="Times New Roman"/>
                <w:sz w:val="24"/>
                <w:szCs w:val="24"/>
              </w:rPr>
            </w:pPr>
            <w:r w:rsidRPr="001A12C1">
              <w:rPr>
                <w:rFonts w:ascii="Times New Roman" w:hAnsi="Times New Roman" w:cs="Times New Roman"/>
                <w:sz w:val="24"/>
                <w:szCs w:val="24"/>
              </w:rPr>
              <w:lastRenderedPageBreak/>
              <w:t>8</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9803D4">
            <w:pPr>
              <w:tabs>
                <w:tab w:val="left" w:pos="317"/>
              </w:tabs>
              <w:jc w:val="both"/>
              <w:rPr>
                <w:rFonts w:ascii="Times New Roman" w:hAnsi="Times New Roman" w:cs="Times New Roman"/>
                <w:sz w:val="24"/>
                <w:szCs w:val="24"/>
                <w:lang w:val="uk-UA"/>
              </w:rPr>
            </w:pPr>
            <w:r w:rsidRPr="001A12C1">
              <w:rPr>
                <w:rFonts w:ascii="Times New Roman" w:hAnsi="Times New Roman" w:cs="Times New Roman"/>
                <w:sz w:val="24"/>
                <w:szCs w:val="24"/>
              </w:rPr>
              <w:t xml:space="preserve">Довідка з обслуговуючого банку </w:t>
            </w:r>
            <w:proofErr w:type="gramStart"/>
            <w:r w:rsidRPr="001A12C1">
              <w:rPr>
                <w:rFonts w:ascii="Times New Roman" w:hAnsi="Times New Roman" w:cs="Times New Roman"/>
                <w:sz w:val="24"/>
                <w:szCs w:val="24"/>
              </w:rPr>
              <w:t>про</w:t>
            </w:r>
            <w:proofErr w:type="gramEnd"/>
            <w:r w:rsidRPr="001A12C1">
              <w:rPr>
                <w:rFonts w:ascii="Times New Roman" w:hAnsi="Times New Roman" w:cs="Times New Roman"/>
                <w:sz w:val="24"/>
                <w:szCs w:val="24"/>
              </w:rPr>
              <w:t xml:space="preserve"> відкриття рахунку, та відсутність кредиторської заборгованості</w:t>
            </w:r>
            <w:r w:rsidRPr="001A12C1">
              <w:rPr>
                <w:rFonts w:ascii="Times New Roman" w:hAnsi="Times New Roman" w:cs="Times New Roman"/>
                <w:sz w:val="24"/>
                <w:szCs w:val="24"/>
                <w:lang w:val="uk-UA"/>
              </w:rPr>
              <w:t xml:space="preserve"> (видана не раніше 30 днів тому)</w:t>
            </w:r>
          </w:p>
        </w:tc>
      </w:tr>
      <w:tr w:rsidR="009803D4" w:rsidRPr="001A12C1" w:rsidTr="00F36DFC">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803D4" w:rsidRPr="001A12C1" w:rsidRDefault="009803D4" w:rsidP="00F36DFC">
            <w:pPr>
              <w:tabs>
                <w:tab w:val="left" w:pos="317"/>
              </w:tabs>
              <w:jc w:val="center"/>
              <w:rPr>
                <w:rFonts w:ascii="Times New Roman" w:hAnsi="Times New Roman" w:cs="Times New Roman"/>
                <w:sz w:val="24"/>
                <w:szCs w:val="24"/>
              </w:rPr>
            </w:pPr>
            <w:r w:rsidRPr="001A12C1">
              <w:rPr>
                <w:rFonts w:ascii="Times New Roman" w:hAnsi="Times New Roman" w:cs="Times New Roman"/>
                <w:sz w:val="24"/>
                <w:szCs w:val="24"/>
              </w:rPr>
              <w:t>9</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Вимоги до оформлення забезпечення тендерної пропозиції у вигляді банківської гарантії</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Інструкція щодо заповнення гарантії:</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 в гарантії потрібно зазначити дані в місцях з нижнім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ідкресленням;</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 замінити слова курсивом </w:t>
            </w:r>
            <w:proofErr w:type="gramStart"/>
            <w:r w:rsidRPr="001A12C1">
              <w:rPr>
                <w:rFonts w:ascii="Times New Roman" w:hAnsi="Times New Roman" w:cs="Times New Roman"/>
                <w:sz w:val="24"/>
                <w:szCs w:val="24"/>
              </w:rPr>
              <w:t>на</w:t>
            </w:r>
            <w:proofErr w:type="gramEnd"/>
            <w:r w:rsidRPr="001A12C1">
              <w:rPr>
                <w:rFonts w:ascii="Times New Roman" w:hAnsi="Times New Roman" w:cs="Times New Roman"/>
                <w:sz w:val="24"/>
                <w:szCs w:val="24"/>
              </w:rPr>
              <w:t xml:space="preserve"> відповідні дані;</w:t>
            </w:r>
          </w:p>
          <w:p w:rsidR="009803D4" w:rsidRPr="001A12C1" w:rsidRDefault="009803D4" w:rsidP="00F36DFC">
            <w:pPr>
              <w:ind w:left="100" w:right="120" w:hanging="20"/>
              <w:jc w:val="both"/>
              <w:rPr>
                <w:rFonts w:ascii="Times New Roman" w:hAnsi="Times New Roman" w:cs="Times New Roman"/>
                <w:sz w:val="24"/>
                <w:szCs w:val="24"/>
              </w:rPr>
            </w:pP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*зазначити необхі</w:t>
            </w:r>
            <w:proofErr w:type="gramStart"/>
            <w:r w:rsidRPr="001A12C1">
              <w:rPr>
                <w:rFonts w:ascii="Times New Roman" w:hAnsi="Times New Roman" w:cs="Times New Roman"/>
                <w:sz w:val="24"/>
                <w:szCs w:val="24"/>
              </w:rPr>
              <w:t>дне</w:t>
            </w:r>
            <w:proofErr w:type="gramEnd"/>
            <w:r w:rsidRPr="001A12C1">
              <w:rPr>
                <w:rFonts w:ascii="Times New Roman" w:hAnsi="Times New Roman" w:cs="Times New Roman"/>
                <w:sz w:val="24"/>
                <w:szCs w:val="24"/>
              </w:rPr>
              <w:t>: робочі дні або банківські дні.</w:t>
            </w:r>
          </w:p>
          <w:p w:rsidR="009803D4" w:rsidRPr="001A12C1" w:rsidRDefault="009803D4" w:rsidP="00F36DFC">
            <w:pPr>
              <w:ind w:left="100" w:right="120" w:hanging="20"/>
              <w:jc w:val="both"/>
              <w:rPr>
                <w:rFonts w:ascii="Times New Roman" w:hAnsi="Times New Roman" w:cs="Times New Roman"/>
                <w:sz w:val="24"/>
                <w:szCs w:val="24"/>
              </w:rPr>
            </w:pPr>
          </w:p>
          <w:p w:rsidR="009803D4" w:rsidRPr="001A12C1" w:rsidRDefault="009803D4" w:rsidP="00F36DFC">
            <w:pPr>
              <w:ind w:left="100" w:right="120" w:hanging="20"/>
              <w:jc w:val="right"/>
              <w:rPr>
                <w:rFonts w:ascii="Times New Roman" w:hAnsi="Times New Roman" w:cs="Times New Roman"/>
                <w:sz w:val="24"/>
                <w:szCs w:val="24"/>
              </w:rPr>
            </w:pPr>
            <w:r w:rsidRPr="001A12C1">
              <w:rPr>
                <w:rFonts w:ascii="Times New Roman" w:hAnsi="Times New Roman" w:cs="Times New Roman"/>
                <w:sz w:val="24"/>
                <w:szCs w:val="24"/>
              </w:rPr>
              <w:t>ЗАТВЕРДЖЕНО</w:t>
            </w:r>
          </w:p>
          <w:p w:rsidR="009803D4" w:rsidRPr="001A12C1" w:rsidRDefault="009803D4" w:rsidP="00F36DFC">
            <w:pPr>
              <w:ind w:left="100" w:right="120" w:hanging="20"/>
              <w:jc w:val="right"/>
              <w:rPr>
                <w:rFonts w:ascii="Times New Roman" w:hAnsi="Times New Roman" w:cs="Times New Roman"/>
                <w:sz w:val="24"/>
                <w:szCs w:val="24"/>
              </w:rPr>
            </w:pPr>
            <w:r w:rsidRPr="001A12C1">
              <w:rPr>
                <w:rFonts w:ascii="Times New Roman" w:hAnsi="Times New Roman" w:cs="Times New Roman"/>
                <w:sz w:val="24"/>
                <w:szCs w:val="24"/>
              </w:rPr>
              <w:t>Наказ Міністерства розвитку економіки, торгі</w:t>
            </w:r>
            <w:proofErr w:type="gramStart"/>
            <w:r w:rsidRPr="001A12C1">
              <w:rPr>
                <w:rFonts w:ascii="Times New Roman" w:hAnsi="Times New Roman" w:cs="Times New Roman"/>
                <w:sz w:val="24"/>
                <w:szCs w:val="24"/>
              </w:rPr>
              <w:t>вл</w:t>
            </w:r>
            <w:proofErr w:type="gramEnd"/>
            <w:r w:rsidRPr="001A12C1">
              <w:rPr>
                <w:rFonts w:ascii="Times New Roman" w:hAnsi="Times New Roman" w:cs="Times New Roman"/>
                <w:sz w:val="24"/>
                <w:szCs w:val="24"/>
              </w:rPr>
              <w:t>і та сільського господарства України</w:t>
            </w:r>
          </w:p>
          <w:p w:rsidR="009803D4" w:rsidRPr="001A12C1" w:rsidRDefault="009803D4" w:rsidP="00F36DFC">
            <w:pPr>
              <w:ind w:left="100" w:right="120" w:hanging="20"/>
              <w:jc w:val="right"/>
              <w:rPr>
                <w:rFonts w:ascii="Times New Roman" w:hAnsi="Times New Roman" w:cs="Times New Roman"/>
                <w:sz w:val="24"/>
                <w:szCs w:val="24"/>
              </w:rPr>
            </w:pPr>
            <w:r w:rsidRPr="001A12C1">
              <w:rPr>
                <w:rFonts w:ascii="Times New Roman" w:hAnsi="Times New Roman" w:cs="Times New Roman"/>
                <w:sz w:val="24"/>
                <w:szCs w:val="24"/>
              </w:rPr>
              <w:t>14 грудня 2020 року No 2628</w:t>
            </w:r>
          </w:p>
          <w:p w:rsidR="009803D4" w:rsidRPr="001A12C1" w:rsidRDefault="009803D4" w:rsidP="00F36DFC">
            <w:pPr>
              <w:ind w:left="100" w:right="120" w:hanging="20"/>
              <w:jc w:val="both"/>
              <w:rPr>
                <w:rFonts w:ascii="Times New Roman" w:hAnsi="Times New Roman" w:cs="Times New Roman"/>
                <w:sz w:val="24"/>
                <w:szCs w:val="24"/>
              </w:rPr>
            </w:pPr>
          </w:p>
          <w:p w:rsidR="009803D4" w:rsidRPr="001A12C1" w:rsidRDefault="009803D4" w:rsidP="00F36DFC">
            <w:pPr>
              <w:ind w:left="100" w:right="120" w:hanging="20"/>
              <w:jc w:val="center"/>
              <w:rPr>
                <w:rFonts w:ascii="Times New Roman" w:hAnsi="Times New Roman" w:cs="Times New Roman"/>
                <w:sz w:val="24"/>
                <w:szCs w:val="24"/>
              </w:rPr>
            </w:pPr>
            <w:r w:rsidRPr="001A12C1">
              <w:rPr>
                <w:rFonts w:ascii="Times New Roman" w:hAnsi="Times New Roman" w:cs="Times New Roman"/>
                <w:sz w:val="24"/>
                <w:szCs w:val="24"/>
              </w:rPr>
              <w:t>Форма гарантії забезпечення пропозиції</w:t>
            </w:r>
          </w:p>
          <w:p w:rsidR="009803D4" w:rsidRPr="001A12C1" w:rsidRDefault="009803D4" w:rsidP="00F36DFC">
            <w:pPr>
              <w:ind w:left="100" w:right="120" w:hanging="20"/>
              <w:jc w:val="center"/>
              <w:rPr>
                <w:rFonts w:ascii="Times New Roman" w:hAnsi="Times New Roman" w:cs="Times New Roman"/>
                <w:sz w:val="24"/>
                <w:szCs w:val="24"/>
              </w:rPr>
            </w:pPr>
            <w:r w:rsidRPr="001A12C1">
              <w:rPr>
                <w:rFonts w:ascii="Times New Roman" w:hAnsi="Times New Roman" w:cs="Times New Roman"/>
                <w:sz w:val="24"/>
                <w:szCs w:val="24"/>
              </w:rPr>
              <w:t>___________________ ГАРАНТІЯ No ________</w:t>
            </w:r>
          </w:p>
          <w:p w:rsidR="009803D4" w:rsidRPr="001A12C1" w:rsidRDefault="009803D4" w:rsidP="00F36DFC">
            <w:pPr>
              <w:ind w:left="100" w:right="120" w:hanging="20"/>
              <w:jc w:val="center"/>
              <w:rPr>
                <w:rFonts w:ascii="Times New Roman" w:hAnsi="Times New Roman" w:cs="Times New Roman"/>
                <w:sz w:val="24"/>
                <w:szCs w:val="24"/>
              </w:rPr>
            </w:pPr>
            <w:r w:rsidRPr="001A12C1">
              <w:rPr>
                <w:rFonts w:ascii="Times New Roman" w:hAnsi="Times New Roman" w:cs="Times New Roman"/>
                <w:sz w:val="24"/>
                <w:szCs w:val="24"/>
              </w:rPr>
              <w:t>(</w:t>
            </w:r>
            <w:proofErr w:type="gramStart"/>
            <w:r w:rsidRPr="001A12C1">
              <w:rPr>
                <w:rFonts w:ascii="Times New Roman" w:hAnsi="Times New Roman" w:cs="Times New Roman"/>
                <w:sz w:val="24"/>
                <w:szCs w:val="24"/>
              </w:rPr>
              <w:t>назва в</w:t>
            </w:r>
            <w:proofErr w:type="gramEnd"/>
            <w:r w:rsidRPr="001A12C1">
              <w:rPr>
                <w:rFonts w:ascii="Times New Roman" w:hAnsi="Times New Roman" w:cs="Times New Roman"/>
                <w:sz w:val="24"/>
                <w:szCs w:val="24"/>
              </w:rPr>
              <w:t xml:space="preserve"> разі необхідності)</w:t>
            </w:r>
          </w:p>
          <w:p w:rsidR="009803D4" w:rsidRPr="001A12C1" w:rsidRDefault="009803D4" w:rsidP="00F36DFC">
            <w:pPr>
              <w:ind w:left="100" w:right="120" w:hanging="20"/>
              <w:jc w:val="both"/>
              <w:rPr>
                <w:rFonts w:ascii="Times New Roman" w:hAnsi="Times New Roman" w:cs="Times New Roman"/>
                <w:sz w:val="24"/>
                <w:szCs w:val="24"/>
              </w:rPr>
            </w:pP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1. Реквізити</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Дата видачі ______________</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Місце складання ____________________________________________________________</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Повне найменування гаранта__________________________________________________</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Повне найменування принципала______________________________________________</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Найменування бенефіціара____________________________________________________</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Сума гарантії _______________________________________________________________</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Назва валюти, </w:t>
            </w:r>
            <w:proofErr w:type="gramStart"/>
            <w:r w:rsidRPr="001A12C1">
              <w:rPr>
                <w:rFonts w:ascii="Times New Roman" w:hAnsi="Times New Roman" w:cs="Times New Roman"/>
                <w:sz w:val="24"/>
                <w:szCs w:val="24"/>
              </w:rPr>
              <w:t>у</w:t>
            </w:r>
            <w:proofErr w:type="gramEnd"/>
            <w:r w:rsidRPr="001A12C1">
              <w:rPr>
                <w:rFonts w:ascii="Times New Roman" w:hAnsi="Times New Roman" w:cs="Times New Roman"/>
                <w:sz w:val="24"/>
                <w:szCs w:val="24"/>
              </w:rPr>
              <w:t xml:space="preserve"> якій надається гарантія _________________________________________</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Дата початку строку дії гарантії (набрання чинності) </w:t>
            </w:r>
            <w:r w:rsidRPr="001A12C1">
              <w:rPr>
                <w:rFonts w:ascii="Times New Roman" w:hAnsi="Times New Roman" w:cs="Times New Roman"/>
                <w:sz w:val="24"/>
                <w:szCs w:val="24"/>
              </w:rPr>
              <w:lastRenderedPageBreak/>
              <w:t>______________________________</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Дата закінчення строку дії гарантії, якщо жодна з подій, передбачених </w:t>
            </w:r>
            <w:proofErr w:type="gramStart"/>
            <w:r w:rsidRPr="001A12C1">
              <w:rPr>
                <w:rFonts w:ascii="Times New Roman" w:hAnsi="Times New Roman" w:cs="Times New Roman"/>
                <w:sz w:val="24"/>
                <w:szCs w:val="24"/>
              </w:rPr>
              <w:t>у</w:t>
            </w:r>
            <w:proofErr w:type="gramEnd"/>
            <w:r w:rsidRPr="001A12C1">
              <w:rPr>
                <w:rFonts w:ascii="Times New Roman" w:hAnsi="Times New Roman" w:cs="Times New Roman"/>
                <w:sz w:val="24"/>
                <w:szCs w:val="24"/>
              </w:rPr>
              <w:t xml:space="preserve"> пункті 4 форми, не</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настане____________________________________________________________</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Номер оголошення про проведення </w:t>
            </w:r>
            <w:proofErr w:type="gramStart"/>
            <w:r w:rsidRPr="001A12C1">
              <w:rPr>
                <w:rFonts w:ascii="Times New Roman" w:hAnsi="Times New Roman" w:cs="Times New Roman"/>
                <w:sz w:val="24"/>
                <w:szCs w:val="24"/>
              </w:rPr>
              <w:t>оголошення</w:t>
            </w:r>
            <w:proofErr w:type="gramEnd"/>
            <w:r w:rsidRPr="001A12C1">
              <w:rPr>
                <w:rFonts w:ascii="Times New Roman" w:hAnsi="Times New Roman" w:cs="Times New Roman"/>
                <w:sz w:val="24"/>
                <w:szCs w:val="24"/>
              </w:rPr>
              <w:t xml:space="preserve"> про проведення </w:t>
            </w:r>
            <w:r w:rsidRPr="001A12C1">
              <w:rPr>
                <w:rFonts w:ascii="Times New Roman" w:hAnsi="Times New Roman" w:cs="Times New Roman"/>
                <w:color w:val="000000"/>
                <w:sz w:val="24"/>
                <w:szCs w:val="24"/>
              </w:rPr>
              <w:t>відкритих торгів з особливостями</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_________________________________________________________________________</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Інформація щодо оголошення про проведення </w:t>
            </w:r>
            <w:r w:rsidRPr="001A12C1">
              <w:rPr>
                <w:rFonts w:ascii="Times New Roman" w:hAnsi="Times New Roman" w:cs="Times New Roman"/>
                <w:color w:val="000000"/>
                <w:sz w:val="24"/>
                <w:szCs w:val="24"/>
              </w:rPr>
              <w:t>відкритих торгів з особливостями</w:t>
            </w:r>
            <w:r w:rsidRPr="001A12C1">
              <w:rPr>
                <w:rFonts w:ascii="Times New Roman" w:hAnsi="Times New Roman" w:cs="Times New Roman"/>
                <w:sz w:val="24"/>
                <w:szCs w:val="24"/>
              </w:rPr>
              <w:t xml:space="preserve"> ________________</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Відомості про догові</w:t>
            </w:r>
            <w:proofErr w:type="gramStart"/>
            <w:r w:rsidRPr="001A12C1">
              <w:rPr>
                <w:rFonts w:ascii="Times New Roman" w:hAnsi="Times New Roman" w:cs="Times New Roman"/>
                <w:sz w:val="24"/>
                <w:szCs w:val="24"/>
              </w:rPr>
              <w:t>р</w:t>
            </w:r>
            <w:proofErr w:type="gramEnd"/>
            <w:r w:rsidRPr="001A12C1">
              <w:rPr>
                <w:rFonts w:ascii="Times New Roman" w:hAnsi="Times New Roman" w:cs="Times New Roman"/>
                <w:sz w:val="24"/>
                <w:szCs w:val="24"/>
              </w:rPr>
              <w:t>, відповідно до якого видається гарантія банком, страховою організацією, фінансовою установою (у разі наявності)____________________________</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2. Ця гарантія застосовується для цілей забезпечення пропозиції учасника </w:t>
            </w:r>
            <w:r w:rsidRPr="001A12C1">
              <w:rPr>
                <w:rFonts w:ascii="Times New Roman" w:hAnsi="Times New Roman" w:cs="Times New Roman"/>
                <w:color w:val="000000"/>
                <w:sz w:val="24"/>
                <w:szCs w:val="24"/>
              </w:rPr>
              <w:t>відкритих торгів з особливостями</w:t>
            </w:r>
            <w:r w:rsidRPr="001A12C1">
              <w:rPr>
                <w:rFonts w:ascii="Times New Roman" w:hAnsi="Times New Roman" w:cs="Times New Roman"/>
                <w:sz w:val="24"/>
                <w:szCs w:val="24"/>
              </w:rPr>
              <w:t xml:space="preserve"> відповідно до Закону України "Про публічні закупі</w:t>
            </w:r>
            <w:proofErr w:type="gramStart"/>
            <w:r w:rsidRPr="001A12C1">
              <w:rPr>
                <w:rFonts w:ascii="Times New Roman" w:hAnsi="Times New Roman" w:cs="Times New Roman"/>
                <w:sz w:val="24"/>
                <w:szCs w:val="24"/>
              </w:rPr>
              <w:t>вл</w:t>
            </w:r>
            <w:proofErr w:type="gramEnd"/>
            <w:r w:rsidRPr="001A12C1">
              <w:rPr>
                <w:rFonts w:ascii="Times New Roman" w:hAnsi="Times New Roman" w:cs="Times New Roman"/>
                <w:sz w:val="24"/>
                <w:szCs w:val="24"/>
              </w:rPr>
              <w:t>і" (далі - Закон).</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3. За цією гарантією гарант безвідклично зобов'язаний сплатити бенефіціару суму гарантії протягом 5 робочих/банківських* днів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 xml:space="preserve">ісля дня отримання гарантом письмової вимоги бенефіціара про сплату суми гарантії (далі - вимога). Вимога надається бенефіціаром на поштову адресу гаранта та повинна бути отримана ним протягом строку дії гарантії. Вимога може бути передана через банк бенефіціара, який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w:t>
            </w:r>
            <w:proofErr w:type="gramStart"/>
            <w:r w:rsidRPr="001A12C1">
              <w:rPr>
                <w:rFonts w:ascii="Times New Roman" w:hAnsi="Times New Roman" w:cs="Times New Roman"/>
                <w:sz w:val="24"/>
                <w:szCs w:val="24"/>
              </w:rPr>
              <w:t>а(</w:t>
            </w:r>
            <w:proofErr w:type="gramEnd"/>
            <w:r w:rsidRPr="001A12C1">
              <w:rPr>
                <w:rFonts w:ascii="Times New Roman" w:hAnsi="Times New Roman" w:cs="Times New Roman"/>
                <w:sz w:val="24"/>
                <w:szCs w:val="24"/>
              </w:rPr>
              <w:t xml:space="preserve">и) вимогу (у разі, якщо гарантом є банк). Вимога повинна супроводжуватися копіями документів, засвідчених бенефіціаром та скріплених печаткою бенефіціара (у разі наявності), що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ідтверджують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ідстав), що підтверджують невиконання принципалом своїх зобов'язань, передбачених його пропозицією:</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 відкликання пропозиції принципалом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ісля закінчення строку її подання, але до того, як сплив строк, протягом якого пропозиції вважаються дійсними;</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 не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 xml:space="preserve">ідписання принципалом, який став переможцем </w:t>
            </w:r>
            <w:r w:rsidRPr="001A12C1">
              <w:rPr>
                <w:rFonts w:ascii="Times New Roman" w:hAnsi="Times New Roman" w:cs="Times New Roman"/>
                <w:color w:val="000000"/>
                <w:sz w:val="24"/>
                <w:szCs w:val="24"/>
              </w:rPr>
              <w:t>відкритих торгів з особливостями</w:t>
            </w:r>
            <w:r w:rsidRPr="001A12C1">
              <w:rPr>
                <w:rFonts w:ascii="Times New Roman" w:hAnsi="Times New Roman" w:cs="Times New Roman"/>
                <w:sz w:val="24"/>
                <w:szCs w:val="24"/>
              </w:rPr>
              <w:t>, договору про закупівлю;</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 ненадання принципалом, який став переможцем </w:t>
            </w:r>
            <w:r w:rsidRPr="001A12C1">
              <w:rPr>
                <w:rFonts w:ascii="Times New Roman" w:hAnsi="Times New Roman" w:cs="Times New Roman"/>
                <w:color w:val="000000"/>
                <w:sz w:val="24"/>
                <w:szCs w:val="24"/>
              </w:rPr>
              <w:t>відкритих торгів з особливостями</w:t>
            </w:r>
            <w:r w:rsidRPr="001A12C1">
              <w:rPr>
                <w:rFonts w:ascii="Times New Roman" w:hAnsi="Times New Roman" w:cs="Times New Roman"/>
                <w:sz w:val="24"/>
                <w:szCs w:val="24"/>
              </w:rPr>
              <w:t xml:space="preserve">, забезпечення виконання договору про закупівлю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 xml:space="preserve">ісля отримання повідомлення про намір укласти договір про закупівлю, якщо надання такого забезпечення передбачено оголошенням про проведення </w:t>
            </w:r>
            <w:r w:rsidRPr="001A12C1">
              <w:rPr>
                <w:rFonts w:ascii="Times New Roman" w:hAnsi="Times New Roman" w:cs="Times New Roman"/>
                <w:color w:val="000000"/>
                <w:sz w:val="24"/>
                <w:szCs w:val="24"/>
              </w:rPr>
              <w:t>відкритих торгів з особливостями</w:t>
            </w:r>
            <w:r w:rsidRPr="001A12C1">
              <w:rPr>
                <w:rFonts w:ascii="Times New Roman" w:hAnsi="Times New Roman" w:cs="Times New Roman"/>
                <w:sz w:val="24"/>
                <w:szCs w:val="24"/>
              </w:rPr>
              <w:t>;</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сплата бенефіціару суми гарантії;</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отримання гарантом письмової заяви бенефіціара про звільнення гаранта від зобов'язань за цією гарантією;</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 отримання гарантом повідомлення принципала про настання однієї з обставин, що </w:t>
            </w:r>
            <w:proofErr w:type="gramStart"/>
            <w:r w:rsidRPr="001A12C1">
              <w:rPr>
                <w:rFonts w:ascii="Times New Roman" w:hAnsi="Times New Roman" w:cs="Times New Roman"/>
                <w:sz w:val="24"/>
                <w:szCs w:val="24"/>
              </w:rPr>
              <w:lastRenderedPageBreak/>
              <w:t>п</w:t>
            </w:r>
            <w:proofErr w:type="gramEnd"/>
            <w:r w:rsidRPr="001A12C1">
              <w:rPr>
                <w:rFonts w:ascii="Times New Roman" w:hAnsi="Times New Roman" w:cs="Times New Roman"/>
                <w:sz w:val="24"/>
                <w:szCs w:val="24"/>
              </w:rPr>
              <w:t>ідтверджується відповідною інформацією, розміщеною на вебпорталі Уповноваженого органу, а саме:</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-закінчення строку дії пропозиції та забезпечення пропозиції, зазначеного в оголошенні про проведення </w:t>
            </w:r>
            <w:r w:rsidRPr="001A12C1">
              <w:rPr>
                <w:rFonts w:ascii="Times New Roman" w:hAnsi="Times New Roman" w:cs="Times New Roman"/>
                <w:color w:val="000000"/>
                <w:sz w:val="24"/>
                <w:szCs w:val="24"/>
              </w:rPr>
              <w:t>відкритих торгів з особливостями</w:t>
            </w:r>
            <w:r w:rsidRPr="001A12C1">
              <w:rPr>
                <w:rFonts w:ascii="Times New Roman" w:hAnsi="Times New Roman" w:cs="Times New Roman"/>
                <w:sz w:val="24"/>
                <w:szCs w:val="24"/>
              </w:rPr>
              <w:t>;</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-укладення договору </w:t>
            </w:r>
            <w:proofErr w:type="gramStart"/>
            <w:r w:rsidRPr="001A12C1">
              <w:rPr>
                <w:rFonts w:ascii="Times New Roman" w:hAnsi="Times New Roman" w:cs="Times New Roman"/>
                <w:sz w:val="24"/>
                <w:szCs w:val="24"/>
              </w:rPr>
              <w:t>про</w:t>
            </w:r>
            <w:proofErr w:type="gramEnd"/>
            <w:r w:rsidRPr="001A12C1">
              <w:rPr>
                <w:rFonts w:ascii="Times New Roman" w:hAnsi="Times New Roman" w:cs="Times New Roman"/>
                <w:sz w:val="24"/>
                <w:szCs w:val="24"/>
              </w:rPr>
              <w:t xml:space="preserve"> </w:t>
            </w:r>
            <w:proofErr w:type="gramStart"/>
            <w:r w:rsidRPr="001A12C1">
              <w:rPr>
                <w:rFonts w:ascii="Times New Roman" w:hAnsi="Times New Roman" w:cs="Times New Roman"/>
                <w:sz w:val="24"/>
                <w:szCs w:val="24"/>
              </w:rPr>
              <w:t>закуп</w:t>
            </w:r>
            <w:proofErr w:type="gramEnd"/>
            <w:r w:rsidRPr="001A12C1">
              <w:rPr>
                <w:rFonts w:ascii="Times New Roman" w:hAnsi="Times New Roman" w:cs="Times New Roman"/>
                <w:sz w:val="24"/>
                <w:szCs w:val="24"/>
              </w:rPr>
              <w:t xml:space="preserve">івлю з учасником, який став переможцем </w:t>
            </w:r>
            <w:r w:rsidRPr="001A12C1">
              <w:rPr>
                <w:rFonts w:ascii="Times New Roman" w:hAnsi="Times New Roman" w:cs="Times New Roman"/>
                <w:color w:val="000000"/>
                <w:sz w:val="24"/>
                <w:szCs w:val="24"/>
              </w:rPr>
              <w:t>відкритих торгів з особливостями</w:t>
            </w:r>
            <w:r w:rsidRPr="001A12C1">
              <w:rPr>
                <w:rFonts w:ascii="Times New Roman" w:hAnsi="Times New Roman" w:cs="Times New Roman"/>
                <w:sz w:val="24"/>
                <w:szCs w:val="24"/>
              </w:rPr>
              <w:t>;</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-відкликання принципалом пропозиції до закінчення строку її подання;</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-закінчення </w:t>
            </w:r>
            <w:r w:rsidRPr="001A12C1">
              <w:rPr>
                <w:rFonts w:ascii="Times New Roman" w:hAnsi="Times New Roman" w:cs="Times New Roman"/>
                <w:color w:val="000000"/>
                <w:sz w:val="24"/>
                <w:szCs w:val="24"/>
              </w:rPr>
              <w:t>відкритих торгів з особливостями</w:t>
            </w:r>
            <w:r w:rsidRPr="001A12C1">
              <w:rPr>
                <w:rFonts w:ascii="Times New Roman" w:hAnsi="Times New Roman" w:cs="Times New Roman"/>
                <w:sz w:val="24"/>
                <w:szCs w:val="24"/>
              </w:rPr>
              <w:t xml:space="preserve"> в разі не укладення договору </w:t>
            </w:r>
            <w:proofErr w:type="gramStart"/>
            <w:r w:rsidRPr="001A12C1">
              <w:rPr>
                <w:rFonts w:ascii="Times New Roman" w:hAnsi="Times New Roman" w:cs="Times New Roman"/>
                <w:sz w:val="24"/>
                <w:szCs w:val="24"/>
              </w:rPr>
              <w:t>про</w:t>
            </w:r>
            <w:proofErr w:type="gramEnd"/>
            <w:r w:rsidRPr="001A12C1">
              <w:rPr>
                <w:rFonts w:ascii="Times New Roman" w:hAnsi="Times New Roman" w:cs="Times New Roman"/>
                <w:sz w:val="24"/>
                <w:szCs w:val="24"/>
              </w:rPr>
              <w:t xml:space="preserve"> закупівлю з жодним з учасників, які подали пропозиції.</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5. У разі дострокового звільнення гаранта від зобов'язань за цією гарантією заява бенефіціара про звільнення гаранта від зобов'язань за цією гарантією </w:t>
            </w:r>
            <w:proofErr w:type="gramStart"/>
            <w:r w:rsidRPr="001A12C1">
              <w:rPr>
                <w:rFonts w:ascii="Times New Roman" w:hAnsi="Times New Roman" w:cs="Times New Roman"/>
                <w:sz w:val="24"/>
                <w:szCs w:val="24"/>
              </w:rPr>
              <w:t>повинна</w:t>
            </w:r>
            <w:proofErr w:type="gramEnd"/>
            <w:r w:rsidRPr="001A12C1">
              <w:rPr>
                <w:rFonts w:ascii="Times New Roman" w:hAnsi="Times New Roman" w:cs="Times New Roman"/>
                <w:sz w:val="24"/>
                <w:szCs w:val="24"/>
              </w:rPr>
              <w:t xml:space="preserve"> бути складена в один з таких способів:</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 на паперовому носії,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 у формі електронного документа,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6. Зміни до цієї гарантії можуть бути внесені в установленому законодавством порядку,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ісля чого вони стають невід'ємною частиною цієї гарантії.</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7. Ця гарантія надається виключно бенефіціару і не може </w:t>
            </w:r>
            <w:proofErr w:type="gramStart"/>
            <w:r w:rsidRPr="001A12C1">
              <w:rPr>
                <w:rFonts w:ascii="Times New Roman" w:hAnsi="Times New Roman" w:cs="Times New Roman"/>
                <w:sz w:val="24"/>
                <w:szCs w:val="24"/>
              </w:rPr>
              <w:t>бути</w:t>
            </w:r>
            <w:proofErr w:type="gramEnd"/>
            <w:r w:rsidRPr="001A12C1">
              <w:rPr>
                <w:rFonts w:ascii="Times New Roman" w:hAnsi="Times New Roman" w:cs="Times New Roman"/>
                <w:sz w:val="24"/>
                <w:szCs w:val="24"/>
              </w:rPr>
              <w:t xml:space="preserve"> передана або переуступлена будь-кому. Відносини за цією гарантією регулюються законодавством України. Зобов'язання та відповідальність гаранта перед бенефіціаром обмежуються сумою гарантії. Цю гарантію надано в формі електронного документа та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9803D4" w:rsidRPr="001A12C1" w:rsidRDefault="009803D4" w:rsidP="00F36DFC">
            <w:pPr>
              <w:ind w:left="100" w:right="120" w:hanging="20"/>
              <w:jc w:val="both"/>
              <w:rPr>
                <w:rFonts w:ascii="Times New Roman" w:hAnsi="Times New Roman" w:cs="Times New Roman"/>
                <w:sz w:val="24"/>
                <w:szCs w:val="24"/>
              </w:rPr>
            </w:pP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Уповноважен</w:t>
            </w:r>
            <w:proofErr w:type="gramStart"/>
            <w:r w:rsidRPr="001A12C1">
              <w:rPr>
                <w:rFonts w:ascii="Times New Roman" w:hAnsi="Times New Roman" w:cs="Times New Roman"/>
                <w:sz w:val="24"/>
                <w:szCs w:val="24"/>
              </w:rPr>
              <w:t>а(</w:t>
            </w:r>
            <w:proofErr w:type="gramEnd"/>
            <w:r w:rsidRPr="001A12C1">
              <w:rPr>
                <w:rFonts w:ascii="Times New Roman" w:hAnsi="Times New Roman" w:cs="Times New Roman"/>
                <w:sz w:val="24"/>
                <w:szCs w:val="24"/>
              </w:rPr>
              <w:t>ні) особа(и) (у разі складання гарантії на паперовому носії)</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______________________________________________________________________________ (</w:t>
            </w:r>
            <w:r w:rsidRPr="001A12C1">
              <w:rPr>
                <w:rFonts w:ascii="Times New Roman" w:hAnsi="Times New Roman" w:cs="Times New Roman"/>
                <w:i/>
                <w:iCs/>
                <w:sz w:val="24"/>
                <w:szCs w:val="24"/>
              </w:rPr>
              <w:t xml:space="preserve">посада, </w:t>
            </w:r>
            <w:proofErr w:type="gramStart"/>
            <w:r w:rsidRPr="001A12C1">
              <w:rPr>
                <w:rFonts w:ascii="Times New Roman" w:hAnsi="Times New Roman" w:cs="Times New Roman"/>
                <w:i/>
                <w:iCs/>
                <w:sz w:val="24"/>
                <w:szCs w:val="24"/>
              </w:rPr>
              <w:t>п</w:t>
            </w:r>
            <w:proofErr w:type="gramEnd"/>
            <w:r w:rsidRPr="001A12C1">
              <w:rPr>
                <w:rFonts w:ascii="Times New Roman" w:hAnsi="Times New Roman" w:cs="Times New Roman"/>
                <w:i/>
                <w:iCs/>
                <w:sz w:val="24"/>
                <w:szCs w:val="24"/>
              </w:rPr>
              <w:t>ідпис, прізвище, ім'я, по батькові (за наявності) та печатка бенефіціара (у разі наявності))</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Уповноважен</w:t>
            </w:r>
            <w:proofErr w:type="gramStart"/>
            <w:r w:rsidRPr="001A12C1">
              <w:rPr>
                <w:rFonts w:ascii="Times New Roman" w:hAnsi="Times New Roman" w:cs="Times New Roman"/>
                <w:sz w:val="24"/>
                <w:szCs w:val="24"/>
              </w:rPr>
              <w:t>а(</w:t>
            </w:r>
            <w:proofErr w:type="gramEnd"/>
            <w:r w:rsidRPr="001A12C1">
              <w:rPr>
                <w:rFonts w:ascii="Times New Roman" w:hAnsi="Times New Roman" w:cs="Times New Roman"/>
                <w:sz w:val="24"/>
                <w:szCs w:val="24"/>
              </w:rPr>
              <w:t>ні) особа(и) (у разі надання в електронній формі)</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___________________________________________________________________________</w:t>
            </w:r>
          </w:p>
          <w:p w:rsidR="009803D4" w:rsidRPr="001A12C1" w:rsidRDefault="009803D4" w:rsidP="00F36DFC">
            <w:pPr>
              <w:ind w:left="100" w:right="120" w:hanging="20"/>
              <w:jc w:val="both"/>
              <w:rPr>
                <w:rFonts w:ascii="Times New Roman" w:hAnsi="Times New Roman" w:cs="Times New Roman"/>
                <w:i/>
                <w:iCs/>
                <w:sz w:val="24"/>
                <w:szCs w:val="24"/>
              </w:rPr>
            </w:pPr>
            <w:r w:rsidRPr="001A12C1">
              <w:rPr>
                <w:rFonts w:ascii="Times New Roman" w:hAnsi="Times New Roman" w:cs="Times New Roman"/>
                <w:i/>
                <w:iCs/>
                <w:sz w:val="24"/>
                <w:szCs w:val="24"/>
              </w:rPr>
              <w:t xml:space="preserve">(посада, </w:t>
            </w:r>
            <w:proofErr w:type="gramStart"/>
            <w:r w:rsidRPr="001A12C1">
              <w:rPr>
                <w:rFonts w:ascii="Times New Roman" w:hAnsi="Times New Roman" w:cs="Times New Roman"/>
                <w:i/>
                <w:iCs/>
                <w:sz w:val="24"/>
                <w:szCs w:val="24"/>
              </w:rPr>
              <w:t>п</w:t>
            </w:r>
            <w:proofErr w:type="gramEnd"/>
            <w:r w:rsidRPr="001A12C1">
              <w:rPr>
                <w:rFonts w:ascii="Times New Roman" w:hAnsi="Times New Roman" w:cs="Times New Roman"/>
                <w:i/>
                <w:iCs/>
                <w:sz w:val="24"/>
                <w:szCs w:val="24"/>
              </w:rPr>
              <w:t>ідпис, прізвище, ім'я, по батькові (за наявності) та кваліфікований електронний підпис)</w:t>
            </w:r>
          </w:p>
          <w:p w:rsidR="009803D4" w:rsidRPr="001A12C1" w:rsidRDefault="009803D4" w:rsidP="00F36DFC">
            <w:pPr>
              <w:ind w:left="100" w:right="120" w:hanging="20"/>
              <w:jc w:val="both"/>
              <w:rPr>
                <w:rFonts w:ascii="Times New Roman" w:hAnsi="Times New Roman" w:cs="Times New Roman"/>
                <w:i/>
                <w:iCs/>
                <w:sz w:val="24"/>
                <w:szCs w:val="24"/>
              </w:rPr>
            </w:pP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Учасник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ід час подання тендерної пропозиції одночасно надає забезпечення тендерної пропозиції.</w:t>
            </w:r>
          </w:p>
          <w:p w:rsidR="009803D4" w:rsidRPr="001A12C1" w:rsidRDefault="009803D4" w:rsidP="00F36DFC">
            <w:pPr>
              <w:pStyle w:val="HTML"/>
              <w:ind w:left="100"/>
              <w:rPr>
                <w:rFonts w:ascii="Times New Roman" w:hAnsi="Times New Roman" w:cs="Times New Roman"/>
                <w:sz w:val="24"/>
                <w:szCs w:val="24"/>
              </w:rPr>
            </w:pPr>
            <w:r w:rsidRPr="001A12C1">
              <w:rPr>
                <w:rFonts w:ascii="Times New Roman" w:hAnsi="Times New Roman" w:cs="Times New Roman"/>
                <w:sz w:val="24"/>
                <w:szCs w:val="24"/>
              </w:rPr>
              <w:t xml:space="preserve">Вид забезпечення тендерної пропозиції: банківську гарантію подають у вигляді паперового оригіналу, </w:t>
            </w:r>
            <w:r w:rsidRPr="001A12C1">
              <w:rPr>
                <w:rFonts w:ascii="Times New Roman" w:hAnsi="Times New Roman" w:cs="Times New Roman"/>
                <w:color w:val="000000"/>
                <w:sz w:val="24"/>
                <w:szCs w:val="24"/>
                <w:shd w:val="clear" w:color="auto" w:fill="FFFFFF"/>
              </w:rPr>
              <w:t>кредитний рейтинг Банку який надає банківську гарантію повинен бути не менше рівня</w:t>
            </w:r>
            <w:r w:rsidRPr="001A12C1">
              <w:rPr>
                <w:rStyle w:val="ac"/>
                <w:rFonts w:ascii="Times New Roman" w:hAnsi="Times New Roman" w:cs="Times New Roman"/>
                <w:color w:val="000000"/>
                <w:sz w:val="24"/>
                <w:szCs w:val="24"/>
                <w:bdr w:val="none" w:sz="0" w:space="0" w:color="auto" w:frame="1"/>
                <w:shd w:val="clear" w:color="auto" w:fill="FFFFFF"/>
              </w:rPr>
              <w:t> </w:t>
            </w:r>
            <w:r w:rsidRPr="001A12C1">
              <w:rPr>
                <w:rStyle w:val="ac"/>
                <w:rFonts w:ascii="Times New Roman" w:hAnsi="Times New Roman" w:cs="Times New Roman"/>
                <w:b w:val="0"/>
                <w:bCs w:val="0"/>
                <w:color w:val="000000"/>
                <w:sz w:val="24"/>
                <w:szCs w:val="24"/>
                <w:bdr w:val="none" w:sz="0" w:space="0" w:color="auto" w:frame="1"/>
                <w:shd w:val="clear" w:color="auto" w:fill="FFFFFF"/>
              </w:rPr>
              <w:t>uaAAA</w:t>
            </w:r>
            <w:r w:rsidRPr="001A12C1">
              <w:rPr>
                <w:rFonts w:ascii="Times New Roman" w:hAnsi="Times New Roman" w:cs="Times New Roman"/>
                <w:b/>
                <w:bCs/>
                <w:sz w:val="24"/>
                <w:szCs w:val="24"/>
              </w:rPr>
              <w:t>,</w:t>
            </w:r>
            <w:r w:rsidRPr="001A12C1">
              <w:rPr>
                <w:rFonts w:ascii="Times New Roman" w:hAnsi="Times New Roman" w:cs="Times New Roman"/>
                <w:sz w:val="24"/>
                <w:szCs w:val="24"/>
              </w:rPr>
              <w:t xml:space="preserve"> надати підтвердження</w:t>
            </w:r>
            <w:r w:rsidRPr="001A12C1">
              <w:rPr>
                <w:rFonts w:ascii="Times New Roman" w:hAnsi="Times New Roman" w:cs="Times New Roman"/>
                <w:color w:val="202124"/>
                <w:sz w:val="24"/>
                <w:szCs w:val="24"/>
              </w:rPr>
              <w:t xml:space="preserve">, </w:t>
            </w:r>
            <w:r w:rsidRPr="001A12C1">
              <w:rPr>
                <w:rFonts w:ascii="Times New Roman" w:hAnsi="Times New Roman" w:cs="Times New Roman"/>
                <w:sz w:val="24"/>
                <w:szCs w:val="24"/>
              </w:rPr>
              <w:t xml:space="preserve">на суму: 2 940 грн. (дві </w:t>
            </w:r>
            <w:r w:rsidRPr="001A12C1">
              <w:rPr>
                <w:rFonts w:ascii="Times New Roman" w:hAnsi="Times New Roman" w:cs="Times New Roman"/>
                <w:sz w:val="24"/>
                <w:szCs w:val="24"/>
              </w:rPr>
              <w:lastRenderedPageBreak/>
              <w:t>тисячі дев’ятсот сорок гривень 00 копійок) Строк дії забезпечення тендерної пропозиції має становити не менше строку, протягом якого тендерна пропозиція є дійсною.</w:t>
            </w:r>
          </w:p>
          <w:p w:rsidR="009803D4" w:rsidRPr="001A12C1" w:rsidRDefault="009803D4" w:rsidP="00F36DFC">
            <w:pPr>
              <w:ind w:left="100" w:right="120" w:hanging="20"/>
              <w:jc w:val="both"/>
              <w:rPr>
                <w:rFonts w:ascii="Times New Roman" w:hAnsi="Times New Roman" w:cs="Times New Roman"/>
                <w:sz w:val="24"/>
                <w:szCs w:val="24"/>
                <w:lang w:val="uk-UA"/>
              </w:rPr>
            </w:pPr>
            <w:r w:rsidRPr="001A12C1">
              <w:rPr>
                <w:rFonts w:ascii="Times New Roman" w:hAnsi="Times New Roman" w:cs="Times New Roman"/>
                <w:sz w:val="24"/>
                <w:szCs w:val="24"/>
                <w:lang w:val="uk-UA"/>
              </w:rPr>
              <w:t xml:space="preserve">Реквізити для оформлення забезпечення тендерної пропозиції: </w:t>
            </w:r>
            <w:r w:rsidRPr="001A12C1">
              <w:rPr>
                <w:rFonts w:ascii="Times New Roman" w:hAnsi="Times New Roman" w:cs="Times New Roman"/>
                <w:b/>
                <w:bCs/>
                <w:sz w:val="24"/>
                <w:szCs w:val="24"/>
              </w:rPr>
              <w:t>IBAN</w:t>
            </w:r>
            <w:r w:rsidRPr="001A12C1">
              <w:rPr>
                <w:rFonts w:ascii="Times New Roman" w:hAnsi="Times New Roman" w:cs="Times New Roman"/>
                <w:b/>
                <w:bCs/>
                <w:sz w:val="24"/>
                <w:szCs w:val="24"/>
                <w:lang w:val="uk-UA"/>
              </w:rPr>
              <w:t xml:space="preserve"> </w:t>
            </w:r>
            <w:r w:rsidRPr="001A12C1">
              <w:rPr>
                <w:rFonts w:ascii="Times New Roman" w:hAnsi="Times New Roman" w:cs="Times New Roman"/>
                <w:b/>
                <w:bCs/>
                <w:sz w:val="24"/>
                <w:szCs w:val="24"/>
              </w:rPr>
              <w:t>UA</w:t>
            </w:r>
            <w:r w:rsidRPr="001A12C1">
              <w:rPr>
                <w:rFonts w:ascii="Times New Roman" w:hAnsi="Times New Roman" w:cs="Times New Roman"/>
                <w:b/>
                <w:bCs/>
                <w:sz w:val="24"/>
                <w:szCs w:val="24"/>
                <w:lang w:val="uk-UA"/>
              </w:rPr>
              <w:t>078201720355139008024017839 в ДКСУ України, м. Киї;  МФО 820172</w:t>
            </w:r>
            <w:r w:rsidRPr="001A12C1">
              <w:rPr>
                <w:rFonts w:ascii="Times New Roman" w:hAnsi="Times New Roman" w:cs="Times New Roman"/>
                <w:sz w:val="24"/>
                <w:szCs w:val="24"/>
                <w:lang w:val="uk-UA"/>
              </w:rPr>
              <w:t xml:space="preserve">, Одержувач: </w:t>
            </w:r>
            <w:r w:rsidRPr="001A12C1">
              <w:rPr>
                <w:rFonts w:ascii="Times New Roman" w:hAnsi="Times New Roman" w:cs="Times New Roman"/>
                <w:b/>
                <w:sz w:val="24"/>
                <w:szCs w:val="24"/>
                <w:lang w:val="uk-UA"/>
              </w:rPr>
              <w:t>Департамент з питань цивільного захисту населення Запорізької обласної</w:t>
            </w:r>
            <w:r w:rsidRPr="001A12C1">
              <w:rPr>
                <w:rFonts w:ascii="Times New Roman" w:hAnsi="Times New Roman" w:cs="Times New Roman"/>
                <w:sz w:val="24"/>
                <w:szCs w:val="24"/>
                <w:lang w:val="uk-UA"/>
              </w:rPr>
              <w:t xml:space="preserve">, код ЄДРПОУ 14373165. Форма та зміст забезпечення тендерної пропозиції повинні відповідати "Формі забезпечення тендерної пропозиції/пропозиції" та "Вимогам до забезпечення тендерної пропозиції/пропозиції", затверджених Наказом Міністерства розвитку, економіки, торгівлі та сільського господарства від 14.12.2020 року </w:t>
            </w:r>
            <w:r w:rsidRPr="001A12C1">
              <w:rPr>
                <w:rFonts w:ascii="Times New Roman" w:hAnsi="Times New Roman" w:cs="Times New Roman"/>
                <w:sz w:val="24"/>
                <w:szCs w:val="24"/>
              </w:rPr>
              <w:t>No</w:t>
            </w:r>
            <w:r w:rsidRPr="001A12C1">
              <w:rPr>
                <w:rFonts w:ascii="Times New Roman" w:hAnsi="Times New Roman" w:cs="Times New Roman"/>
                <w:sz w:val="24"/>
                <w:szCs w:val="24"/>
                <w:lang w:val="uk-UA"/>
              </w:rPr>
              <w:t xml:space="preserve">2628 «Про затвердження форми і вимог до забезпечення тендерної пропозиції/пропозиції». </w:t>
            </w:r>
          </w:p>
          <w:p w:rsidR="009803D4" w:rsidRPr="001A12C1" w:rsidRDefault="009803D4" w:rsidP="00F36DFC">
            <w:pPr>
              <w:ind w:left="100" w:right="120" w:hanging="20"/>
              <w:jc w:val="both"/>
              <w:rPr>
                <w:rFonts w:ascii="Times New Roman" w:hAnsi="Times New Roman" w:cs="Times New Roman"/>
                <w:strike/>
                <w:sz w:val="24"/>
                <w:szCs w:val="24"/>
              </w:rPr>
            </w:pPr>
            <w:r w:rsidRPr="001A12C1">
              <w:rPr>
                <w:rFonts w:ascii="Times New Roman" w:hAnsi="Times New Roman" w:cs="Times New Roman"/>
                <w:sz w:val="24"/>
                <w:szCs w:val="24"/>
              </w:rPr>
              <w:t xml:space="preserve">Банківська гарантія подається в окремому </w:t>
            </w:r>
            <w:proofErr w:type="gramStart"/>
            <w:r w:rsidRPr="001A12C1">
              <w:rPr>
                <w:rFonts w:ascii="Times New Roman" w:hAnsi="Times New Roman" w:cs="Times New Roman"/>
                <w:sz w:val="24"/>
                <w:szCs w:val="24"/>
              </w:rPr>
              <w:t>арх</w:t>
            </w:r>
            <w:proofErr w:type="gramEnd"/>
            <w:r w:rsidRPr="001A12C1">
              <w:rPr>
                <w:rFonts w:ascii="Times New Roman" w:hAnsi="Times New Roman" w:cs="Times New Roman"/>
                <w:sz w:val="24"/>
                <w:szCs w:val="24"/>
              </w:rPr>
              <w:t xml:space="preserve">іві або файлі. Разом з банківською гарантією додаються копія документу, що підтверджує повноваження особи, яка підписала банківську гарантію </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Забезпечення тендерної пропозиції не повертається у разі: - відкликання тендерної пропозиції учасником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ісля закінчення строку її подання, але до того, як сплив строк, протягом якого тендерні пропозиції вважаються дійсними; - не підписання договору про закупівлю учасником, який став переможцем тендеру; - ненадання переможцем процедури закупі</w:t>
            </w:r>
            <w:proofErr w:type="gramStart"/>
            <w:r w:rsidRPr="001A12C1">
              <w:rPr>
                <w:rFonts w:ascii="Times New Roman" w:hAnsi="Times New Roman" w:cs="Times New Roman"/>
                <w:sz w:val="24"/>
                <w:szCs w:val="24"/>
              </w:rPr>
              <w:t>вл</w:t>
            </w:r>
            <w:proofErr w:type="gramEnd"/>
            <w:r w:rsidRPr="001A12C1">
              <w:rPr>
                <w:rFonts w:ascii="Times New Roman" w:hAnsi="Times New Roman" w:cs="Times New Roman"/>
                <w:sz w:val="24"/>
                <w:szCs w:val="24"/>
              </w:rPr>
              <w:t xml:space="preserve">і у строк, документів, що підтверджують відсутність підстав_; - ненадання переможцем процедури закупівлі забезпечення виконання договору про закупівлю після отримання повідомлення про намір укласти договір на підставі листа від Замовника, якщо надання такого забезпечення передбачено тендерною документацією. Забезпечення тендерної пропозиції повертається учаснику протягом п’яти банківських днів з дня настання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ідстави для повернення забезпечення тендерної пропозиції в</w:t>
            </w:r>
          </w:p>
          <w:p w:rsidR="009803D4" w:rsidRPr="001A12C1" w:rsidRDefault="009803D4" w:rsidP="00F36DFC">
            <w:pPr>
              <w:ind w:left="100" w:right="120" w:hanging="20"/>
              <w:jc w:val="both"/>
              <w:rPr>
                <w:rFonts w:ascii="Times New Roman" w:hAnsi="Times New Roman" w:cs="Times New Roman"/>
                <w:sz w:val="24"/>
                <w:szCs w:val="24"/>
              </w:rPr>
            </w:pPr>
            <w:r w:rsidRPr="001A12C1">
              <w:rPr>
                <w:rFonts w:ascii="Times New Roman" w:hAnsi="Times New Roman" w:cs="Times New Roman"/>
                <w:sz w:val="24"/>
                <w:szCs w:val="24"/>
              </w:rPr>
              <w:t xml:space="preserve">разі: - закінчення строку дії забезпечення тендерної пропозиції, зазначеного в тендерній документації; - укладення договору </w:t>
            </w:r>
            <w:proofErr w:type="gramStart"/>
            <w:r w:rsidRPr="001A12C1">
              <w:rPr>
                <w:rFonts w:ascii="Times New Roman" w:hAnsi="Times New Roman" w:cs="Times New Roman"/>
                <w:sz w:val="24"/>
                <w:szCs w:val="24"/>
              </w:rPr>
              <w:t>про</w:t>
            </w:r>
            <w:proofErr w:type="gramEnd"/>
            <w:r w:rsidRPr="001A12C1">
              <w:rPr>
                <w:rFonts w:ascii="Times New Roman" w:hAnsi="Times New Roman" w:cs="Times New Roman"/>
                <w:sz w:val="24"/>
                <w:szCs w:val="24"/>
              </w:rPr>
              <w:t xml:space="preserve"> </w:t>
            </w:r>
            <w:proofErr w:type="gramStart"/>
            <w:r w:rsidRPr="001A12C1">
              <w:rPr>
                <w:rFonts w:ascii="Times New Roman" w:hAnsi="Times New Roman" w:cs="Times New Roman"/>
                <w:sz w:val="24"/>
                <w:szCs w:val="24"/>
              </w:rPr>
              <w:t>закуп</w:t>
            </w:r>
            <w:proofErr w:type="gramEnd"/>
            <w:r w:rsidRPr="001A12C1">
              <w:rPr>
                <w:rFonts w:ascii="Times New Roman" w:hAnsi="Times New Roman" w:cs="Times New Roman"/>
                <w:sz w:val="24"/>
                <w:szCs w:val="24"/>
              </w:rPr>
              <w:t>івлю з учасником, що став переможцем тендеру; - відкликання тендерної пропозиції до закінчення строку її подання; - закінчення процедури закупі</w:t>
            </w:r>
            <w:proofErr w:type="gramStart"/>
            <w:r w:rsidRPr="001A12C1">
              <w:rPr>
                <w:rFonts w:ascii="Times New Roman" w:hAnsi="Times New Roman" w:cs="Times New Roman"/>
                <w:sz w:val="24"/>
                <w:szCs w:val="24"/>
              </w:rPr>
              <w:t>вл</w:t>
            </w:r>
            <w:proofErr w:type="gramEnd"/>
            <w:r w:rsidRPr="001A12C1">
              <w:rPr>
                <w:rFonts w:ascii="Times New Roman" w:hAnsi="Times New Roman" w:cs="Times New Roman"/>
                <w:sz w:val="24"/>
                <w:szCs w:val="24"/>
              </w:rPr>
              <w:t>і в разі не укладення договору про закупівлю з жодним з учасників, які подали тендерні пропозиції. Кошти, що надійшли як забезпечення тендерної пропозиції (у разі якщо вони не повертаються учаснику),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rsidR="009803D4" w:rsidRPr="001A12C1" w:rsidRDefault="009803D4" w:rsidP="009803D4">
      <w:pPr>
        <w:jc w:val="both"/>
        <w:rPr>
          <w:rFonts w:ascii="Times New Roman" w:hAnsi="Times New Roman" w:cs="Times New Roman"/>
          <w:b/>
          <w:bCs/>
          <w:sz w:val="24"/>
          <w:szCs w:val="24"/>
          <w:highlight w:val="yellow"/>
        </w:rPr>
      </w:pPr>
    </w:p>
    <w:p w:rsidR="009803D4" w:rsidRPr="001A12C1" w:rsidRDefault="009803D4" w:rsidP="009803D4">
      <w:pPr>
        <w:ind w:left="142"/>
        <w:jc w:val="both"/>
        <w:rPr>
          <w:rFonts w:ascii="Times New Roman" w:hAnsi="Times New Roman" w:cs="Times New Roman"/>
          <w:b/>
          <w:iCs/>
          <w:sz w:val="24"/>
          <w:szCs w:val="24"/>
        </w:rPr>
      </w:pPr>
      <w:r w:rsidRPr="001A12C1">
        <w:rPr>
          <w:rFonts w:ascii="Times New Roman" w:hAnsi="Times New Roman" w:cs="Times New Roman"/>
          <w:b/>
          <w:iCs/>
          <w:sz w:val="24"/>
          <w:szCs w:val="24"/>
        </w:rPr>
        <w:t xml:space="preserve">Інформація/документи на </w:t>
      </w:r>
      <w:proofErr w:type="gramStart"/>
      <w:r w:rsidRPr="001A12C1">
        <w:rPr>
          <w:rFonts w:ascii="Times New Roman" w:hAnsi="Times New Roman" w:cs="Times New Roman"/>
          <w:b/>
          <w:iCs/>
          <w:sz w:val="24"/>
          <w:szCs w:val="24"/>
        </w:rPr>
        <w:t>п</w:t>
      </w:r>
      <w:proofErr w:type="gramEnd"/>
      <w:r w:rsidRPr="001A12C1">
        <w:rPr>
          <w:rFonts w:ascii="Times New Roman" w:hAnsi="Times New Roman" w:cs="Times New Roman"/>
          <w:b/>
          <w:iCs/>
          <w:sz w:val="24"/>
          <w:szCs w:val="24"/>
        </w:rPr>
        <w:t>ідтвердження права підпису тендерної пропозиції та договору про закупівлю, що подаються у складі тендерної пропозиції</w:t>
      </w:r>
    </w:p>
    <w:tbl>
      <w:tblPr>
        <w:tblW w:w="0" w:type="auto"/>
        <w:tblInd w:w="-294" w:type="dxa"/>
        <w:tblLook w:val="00A0" w:firstRow="1" w:lastRow="0" w:firstColumn="1" w:lastColumn="0" w:noHBand="0" w:noVBand="0"/>
      </w:tblPr>
      <w:tblGrid>
        <w:gridCol w:w="426"/>
        <w:gridCol w:w="9097"/>
      </w:tblGrid>
      <w:tr w:rsidR="009803D4" w:rsidRPr="001A12C1" w:rsidTr="00F36DFC">
        <w:trPr>
          <w:trHeight w:val="124"/>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ind w:left="100"/>
              <w:jc w:val="center"/>
              <w:rPr>
                <w:rFonts w:ascii="Times New Roman" w:hAnsi="Times New Roman" w:cs="Times New Roman"/>
                <w:color w:val="000000"/>
                <w:sz w:val="24"/>
                <w:szCs w:val="24"/>
              </w:rPr>
            </w:pPr>
            <w:proofErr w:type="gramStart"/>
            <w:r w:rsidRPr="001A12C1">
              <w:rPr>
                <w:rFonts w:ascii="Times New Roman" w:hAnsi="Times New Roman" w:cs="Times New Roman"/>
                <w:color w:val="000000"/>
                <w:sz w:val="24"/>
                <w:szCs w:val="24"/>
              </w:rPr>
              <w:t>П</w:t>
            </w:r>
            <w:proofErr w:type="gramEnd"/>
            <w:r w:rsidRPr="001A12C1">
              <w:rPr>
                <w:rFonts w:ascii="Times New Roman" w:hAnsi="Times New Roman" w:cs="Times New Roman"/>
                <w:color w:val="000000"/>
                <w:sz w:val="24"/>
                <w:szCs w:val="24"/>
              </w:rPr>
              <w:t>ідтверджуючи документи від Учасника (</w:t>
            </w:r>
            <w:r w:rsidRPr="001A12C1">
              <w:rPr>
                <w:rFonts w:ascii="Times New Roman" w:hAnsi="Times New Roman" w:cs="Times New Roman"/>
                <w:i/>
                <w:color w:val="000000"/>
                <w:sz w:val="24"/>
                <w:szCs w:val="24"/>
              </w:rPr>
              <w:t>юридичною особою</w:t>
            </w:r>
            <w:r w:rsidRPr="001A12C1">
              <w:rPr>
                <w:rFonts w:ascii="Times New Roman" w:hAnsi="Times New Roman" w:cs="Times New Roman"/>
                <w:color w:val="000000"/>
                <w:sz w:val="24"/>
                <w:szCs w:val="24"/>
              </w:rPr>
              <w:t>):</w:t>
            </w:r>
          </w:p>
        </w:tc>
      </w:tr>
      <w:tr w:rsidR="009803D4" w:rsidRPr="001A12C1" w:rsidTr="00F36DFC">
        <w:trPr>
          <w:trHeight w:val="42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ind w:left="100"/>
              <w:rPr>
                <w:rFonts w:ascii="Times New Roman" w:hAnsi="Times New Roman" w:cs="Times New Roman"/>
                <w:color w:val="000000"/>
                <w:sz w:val="24"/>
                <w:szCs w:val="24"/>
              </w:rPr>
            </w:pPr>
            <w:r w:rsidRPr="001A12C1">
              <w:rPr>
                <w:rFonts w:ascii="Times New Roman" w:hAnsi="Times New Roman" w:cs="Times New Roman"/>
                <w:color w:val="000000"/>
                <w:sz w:val="24"/>
                <w:szCs w:val="24"/>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ind w:left="10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Сканована копія (оригінал або копія) наказу про призначення або </w:t>
            </w:r>
            <w:proofErr w:type="gramStart"/>
            <w:r w:rsidRPr="001A12C1">
              <w:rPr>
                <w:rFonts w:ascii="Times New Roman" w:hAnsi="Times New Roman" w:cs="Times New Roman"/>
                <w:color w:val="000000"/>
                <w:sz w:val="24"/>
                <w:szCs w:val="24"/>
              </w:rPr>
              <w:t>вступ</w:t>
            </w:r>
            <w:proofErr w:type="gramEnd"/>
            <w:r w:rsidRPr="001A12C1">
              <w:rPr>
                <w:rFonts w:ascii="Times New Roman" w:hAnsi="Times New Roman" w:cs="Times New Roman"/>
                <w:color w:val="000000"/>
                <w:sz w:val="24"/>
                <w:szCs w:val="24"/>
              </w:rPr>
              <w:t xml:space="preserve"> на посаду зазначеної особи.</w:t>
            </w:r>
          </w:p>
        </w:tc>
      </w:tr>
      <w:tr w:rsidR="009803D4" w:rsidRPr="001A12C1" w:rsidTr="00F36DFC">
        <w:trPr>
          <w:trHeight w:val="101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ind w:left="100"/>
              <w:rPr>
                <w:rFonts w:ascii="Times New Roman" w:hAnsi="Times New Roman" w:cs="Times New Roman"/>
                <w:color w:val="000000"/>
                <w:sz w:val="24"/>
                <w:szCs w:val="24"/>
              </w:rPr>
            </w:pPr>
            <w:r w:rsidRPr="001A12C1">
              <w:rPr>
                <w:rFonts w:ascii="Times New Roman" w:hAnsi="Times New Roman" w:cs="Times New Roman"/>
                <w:color w:val="000000"/>
                <w:sz w:val="24"/>
                <w:szCs w:val="24"/>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ind w:left="10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Сканована копія (оригінал або копія) протоколу зборів засновників про призначення директора/президента/голови правління, або виписку (витяг) з нього, або копію </w:t>
            </w:r>
            <w:proofErr w:type="gramStart"/>
            <w:r w:rsidRPr="001A12C1">
              <w:rPr>
                <w:rFonts w:ascii="Times New Roman" w:hAnsi="Times New Roman" w:cs="Times New Roman"/>
                <w:color w:val="000000"/>
                <w:sz w:val="24"/>
                <w:szCs w:val="24"/>
              </w:rPr>
              <w:t>р</w:t>
            </w:r>
            <w:proofErr w:type="gramEnd"/>
            <w:r w:rsidRPr="001A12C1">
              <w:rPr>
                <w:rFonts w:ascii="Times New Roman" w:hAnsi="Times New Roman" w:cs="Times New Roman"/>
                <w:color w:val="000000"/>
                <w:sz w:val="24"/>
                <w:szCs w:val="24"/>
              </w:rPr>
              <w:t xml:space="preserve">ішення установчих/загальних зборів, або копію рішення єдиного </w:t>
            </w:r>
            <w:r w:rsidRPr="001A12C1">
              <w:rPr>
                <w:rFonts w:ascii="Times New Roman" w:hAnsi="Times New Roman" w:cs="Times New Roman"/>
                <w:color w:val="000000"/>
                <w:sz w:val="24"/>
                <w:szCs w:val="24"/>
              </w:rPr>
              <w:lastRenderedPageBreak/>
              <w:t>засновника/учасника, або копію розпорядження міського голови (якщо це передбачено законодавством).</w:t>
            </w:r>
          </w:p>
        </w:tc>
      </w:tr>
      <w:tr w:rsidR="009803D4" w:rsidRPr="001A12C1" w:rsidTr="00F36DFC">
        <w:trPr>
          <w:trHeight w:val="30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ind w:left="100"/>
              <w:rPr>
                <w:rFonts w:ascii="Times New Roman" w:hAnsi="Times New Roman" w:cs="Times New Roman"/>
                <w:color w:val="000000"/>
                <w:sz w:val="24"/>
                <w:szCs w:val="24"/>
              </w:rPr>
            </w:pPr>
            <w:r w:rsidRPr="001A12C1">
              <w:rPr>
                <w:rFonts w:ascii="Times New Roman" w:hAnsi="Times New Roman" w:cs="Times New Roman"/>
                <w:color w:val="000000"/>
                <w:sz w:val="24"/>
                <w:szCs w:val="24"/>
              </w:rPr>
              <w:lastRenderedPageBreak/>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ind w:left="10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У разі надання повноважень іншій особі учасника, надати скановану копію (оригінал або копія) довіреність або доручення, що </w:t>
            </w:r>
            <w:proofErr w:type="gramStart"/>
            <w:r w:rsidRPr="001A12C1">
              <w:rPr>
                <w:rFonts w:ascii="Times New Roman" w:hAnsi="Times New Roman" w:cs="Times New Roman"/>
                <w:color w:val="000000"/>
                <w:sz w:val="24"/>
                <w:szCs w:val="24"/>
              </w:rPr>
              <w:t>п</w:t>
            </w:r>
            <w:proofErr w:type="gramEnd"/>
            <w:r w:rsidRPr="001A12C1">
              <w:rPr>
                <w:rFonts w:ascii="Times New Roman" w:hAnsi="Times New Roman" w:cs="Times New Roman"/>
                <w:color w:val="000000"/>
                <w:sz w:val="24"/>
                <w:szCs w:val="24"/>
              </w:rPr>
              <w:t xml:space="preserve">ідтверджує повноваження особи учасника на підписання документів пропозиції та договору. Також надати на доручену особу скановану копію (оригінал або копія) наказу при прийняття </w:t>
            </w:r>
            <w:proofErr w:type="gramStart"/>
            <w:r w:rsidRPr="001A12C1">
              <w:rPr>
                <w:rFonts w:ascii="Times New Roman" w:hAnsi="Times New Roman" w:cs="Times New Roman"/>
                <w:color w:val="000000"/>
                <w:sz w:val="24"/>
                <w:szCs w:val="24"/>
              </w:rPr>
              <w:t>на</w:t>
            </w:r>
            <w:proofErr w:type="gramEnd"/>
            <w:r w:rsidRPr="001A12C1">
              <w:rPr>
                <w:rFonts w:ascii="Times New Roman" w:hAnsi="Times New Roman" w:cs="Times New Roman"/>
                <w:color w:val="000000"/>
                <w:sz w:val="24"/>
                <w:szCs w:val="24"/>
              </w:rPr>
              <w:t xml:space="preserve"> роботу з відповідною посадою.</w:t>
            </w:r>
          </w:p>
        </w:tc>
      </w:tr>
      <w:tr w:rsidR="009803D4" w:rsidRPr="001A12C1" w:rsidTr="00F36DFC">
        <w:trPr>
          <w:trHeight w:val="306"/>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ind w:left="100"/>
              <w:jc w:val="center"/>
              <w:rPr>
                <w:rFonts w:ascii="Times New Roman" w:hAnsi="Times New Roman" w:cs="Times New Roman"/>
                <w:color w:val="000000"/>
                <w:sz w:val="24"/>
                <w:szCs w:val="24"/>
              </w:rPr>
            </w:pPr>
            <w:proofErr w:type="gramStart"/>
            <w:r w:rsidRPr="001A12C1">
              <w:rPr>
                <w:rFonts w:ascii="Times New Roman" w:hAnsi="Times New Roman" w:cs="Times New Roman"/>
                <w:color w:val="000000"/>
                <w:sz w:val="24"/>
                <w:szCs w:val="24"/>
              </w:rPr>
              <w:t>П</w:t>
            </w:r>
            <w:proofErr w:type="gramEnd"/>
            <w:r w:rsidRPr="001A12C1">
              <w:rPr>
                <w:rFonts w:ascii="Times New Roman" w:hAnsi="Times New Roman" w:cs="Times New Roman"/>
                <w:color w:val="000000"/>
                <w:sz w:val="24"/>
                <w:szCs w:val="24"/>
              </w:rPr>
              <w:t>ідтверджуючі документи від Учасника (</w:t>
            </w:r>
            <w:r w:rsidRPr="001A12C1">
              <w:rPr>
                <w:rFonts w:ascii="Times New Roman" w:hAnsi="Times New Roman" w:cs="Times New Roman"/>
                <w:i/>
                <w:color w:val="000000"/>
                <w:sz w:val="24"/>
                <w:szCs w:val="24"/>
              </w:rPr>
              <w:t>фізичною особою чи фізичною особою-підприємцем</w:t>
            </w:r>
            <w:r w:rsidRPr="001A12C1">
              <w:rPr>
                <w:rFonts w:ascii="Times New Roman" w:hAnsi="Times New Roman" w:cs="Times New Roman"/>
                <w:color w:val="000000"/>
                <w:sz w:val="24"/>
                <w:szCs w:val="24"/>
              </w:rPr>
              <w:t>):</w:t>
            </w:r>
          </w:p>
        </w:tc>
      </w:tr>
      <w:tr w:rsidR="009803D4" w:rsidRPr="001A12C1" w:rsidTr="00F36DFC">
        <w:trPr>
          <w:trHeight w:val="306"/>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803D4" w:rsidRPr="001A12C1" w:rsidRDefault="009803D4" w:rsidP="00F36DFC">
            <w:pPr>
              <w:ind w:left="100"/>
              <w:jc w:val="center"/>
              <w:rPr>
                <w:rFonts w:ascii="Times New Roman" w:hAnsi="Times New Roman" w:cs="Times New Roman"/>
                <w:color w:val="000000"/>
                <w:sz w:val="24"/>
                <w:szCs w:val="24"/>
              </w:rPr>
            </w:pPr>
            <w:r w:rsidRPr="001A12C1">
              <w:rPr>
                <w:rFonts w:ascii="Times New Roman" w:hAnsi="Times New Roman" w:cs="Times New Roman"/>
                <w:color w:val="000000"/>
                <w:sz w:val="24"/>
                <w:szCs w:val="24"/>
              </w:rPr>
              <w:t>1</w:t>
            </w:r>
          </w:p>
        </w:tc>
        <w:tc>
          <w:tcPr>
            <w:tcW w:w="920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rsidR="009803D4" w:rsidRPr="001A12C1" w:rsidRDefault="009803D4" w:rsidP="00F36DFC">
            <w:pPr>
              <w:ind w:left="100"/>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Сканована копія (оригінал або копія) сторінок паспорту: 1, 2, 3, 11, 12 (у випадку якщо такий паспорт оформлено у вигляді книжки) особи що буде </w:t>
            </w:r>
            <w:proofErr w:type="gramStart"/>
            <w:r w:rsidRPr="001A12C1">
              <w:rPr>
                <w:rFonts w:ascii="Times New Roman" w:hAnsi="Times New Roman" w:cs="Times New Roman"/>
                <w:color w:val="000000"/>
                <w:sz w:val="24"/>
                <w:szCs w:val="24"/>
              </w:rPr>
              <w:t>п</w:t>
            </w:r>
            <w:proofErr w:type="gramEnd"/>
            <w:r w:rsidRPr="001A12C1">
              <w:rPr>
                <w:rFonts w:ascii="Times New Roman" w:hAnsi="Times New Roman" w:cs="Times New Roman"/>
                <w:color w:val="000000"/>
                <w:sz w:val="24"/>
                <w:szCs w:val="24"/>
              </w:rPr>
              <w:t xml:space="preserve">ідписувати документи/договір; </w:t>
            </w:r>
            <w:r w:rsidRPr="001A12C1">
              <w:rPr>
                <w:rFonts w:ascii="Times New Roman" w:hAnsi="Times New Roman" w:cs="Times New Roman"/>
                <w:i/>
                <w:color w:val="000000"/>
                <w:sz w:val="24"/>
                <w:szCs w:val="24"/>
                <w:u w:val="single"/>
              </w:rPr>
              <w:t>АБО</w:t>
            </w:r>
            <w:r w:rsidRPr="001A12C1">
              <w:rPr>
                <w:rFonts w:ascii="Times New Roman" w:hAnsi="Times New Roman" w:cs="Times New Roman"/>
                <w:color w:val="000000"/>
                <w:sz w:val="24"/>
                <w:szCs w:val="24"/>
                <w:u w:val="single"/>
              </w:rPr>
              <w:t xml:space="preserve"> </w:t>
            </w:r>
            <w:r w:rsidRPr="001A12C1">
              <w:rPr>
                <w:rFonts w:ascii="Times New Roman" w:hAnsi="Times New Roman" w:cs="Times New Roman"/>
                <w:color w:val="000000"/>
                <w:sz w:val="24"/>
                <w:szCs w:val="24"/>
              </w:rPr>
              <w:t xml:space="preserve">Сканована копія (оригінал або копія) обох сторінок паспорту, оформленого у вигляді </w:t>
            </w:r>
            <w:r w:rsidRPr="001A12C1">
              <w:rPr>
                <w:rFonts w:ascii="Times New Roman" w:hAnsi="Times New Roman" w:cs="Times New Roman"/>
                <w:color w:val="000000"/>
                <w:sz w:val="24"/>
                <w:szCs w:val="24"/>
                <w:lang w:val="en-US"/>
              </w:rPr>
              <w:t>ID</w:t>
            </w:r>
            <w:r w:rsidRPr="001A12C1">
              <w:rPr>
                <w:rFonts w:ascii="Times New Roman" w:hAnsi="Times New Roman" w:cs="Times New Roman"/>
                <w:color w:val="000000"/>
                <w:sz w:val="24"/>
                <w:szCs w:val="24"/>
              </w:rPr>
              <w:t>-картки,</w:t>
            </w:r>
            <w:r w:rsidRPr="001A12C1">
              <w:rPr>
                <w:rFonts w:ascii="Times New Roman" w:eastAsia="Times New Roman" w:hAnsi="Times New Roman" w:cs="Times New Roman"/>
                <w:sz w:val="24"/>
                <w:szCs w:val="24"/>
              </w:rPr>
              <w:t xml:space="preserve"> </w:t>
            </w:r>
            <w:r w:rsidRPr="001A12C1">
              <w:rPr>
                <w:rFonts w:ascii="Times New Roman" w:hAnsi="Times New Roman" w:cs="Times New Roman"/>
                <w:color w:val="000000"/>
                <w:sz w:val="24"/>
                <w:szCs w:val="24"/>
              </w:rPr>
              <w:t>особи що буде підписувати документи/договір.</w:t>
            </w:r>
          </w:p>
        </w:tc>
      </w:tr>
    </w:tbl>
    <w:p w:rsidR="009803D4" w:rsidRPr="001A12C1" w:rsidRDefault="009803D4" w:rsidP="009803D4">
      <w:pPr>
        <w:rPr>
          <w:rFonts w:ascii="Times New Roman" w:hAnsi="Times New Roman" w:cs="Times New Roman"/>
          <w:sz w:val="24"/>
          <w:szCs w:val="24"/>
        </w:rPr>
      </w:pPr>
    </w:p>
    <w:p w:rsidR="009803D4" w:rsidRPr="001A12C1" w:rsidRDefault="009803D4" w:rsidP="009803D4">
      <w:pPr>
        <w:shd w:val="clear" w:color="auto" w:fill="FFFFFF"/>
        <w:ind w:left="142"/>
        <w:jc w:val="both"/>
        <w:rPr>
          <w:rFonts w:ascii="Times New Roman" w:hAnsi="Times New Roman" w:cs="Times New Roman"/>
          <w:b/>
          <w:bCs/>
          <w:color w:val="000000"/>
          <w:sz w:val="24"/>
          <w:szCs w:val="24"/>
        </w:rPr>
      </w:pPr>
      <w:r w:rsidRPr="001A12C1">
        <w:rPr>
          <w:rFonts w:ascii="Times New Roman" w:hAnsi="Times New Roman" w:cs="Times New Roman"/>
          <w:b/>
          <w:bCs/>
          <w:color w:val="000000"/>
          <w:sz w:val="24"/>
          <w:szCs w:val="24"/>
        </w:rPr>
        <w:t xml:space="preserve">Перелік документів та інформації  для </w:t>
      </w:r>
      <w:proofErr w:type="gramStart"/>
      <w:r w:rsidRPr="001A12C1">
        <w:rPr>
          <w:rFonts w:ascii="Times New Roman" w:hAnsi="Times New Roman" w:cs="Times New Roman"/>
          <w:b/>
          <w:bCs/>
          <w:color w:val="000000"/>
          <w:sz w:val="24"/>
          <w:szCs w:val="24"/>
        </w:rPr>
        <w:t>п</w:t>
      </w:r>
      <w:proofErr w:type="gramEnd"/>
      <w:r w:rsidRPr="001A12C1">
        <w:rPr>
          <w:rFonts w:ascii="Times New Roman" w:hAnsi="Times New Roman" w:cs="Times New Roman"/>
          <w:b/>
          <w:bCs/>
          <w:color w:val="000000"/>
          <w:sz w:val="24"/>
          <w:szCs w:val="24"/>
        </w:rPr>
        <w:t>ідтвердження відповідності УЧАСНИКА  кваліфікаційним критеріям:</w:t>
      </w:r>
    </w:p>
    <w:p w:rsidR="009803D4" w:rsidRPr="001A12C1" w:rsidRDefault="009803D4" w:rsidP="009803D4">
      <w:pPr>
        <w:pStyle w:val="22"/>
        <w:spacing w:before="240" w:after="0" w:line="240" w:lineRule="auto"/>
        <w:ind w:left="885"/>
        <w:jc w:val="center"/>
        <w:rPr>
          <w:rFonts w:ascii="Times New Roman" w:hAnsi="Times New Roman"/>
          <w:b/>
          <w:bCs/>
          <w:i/>
          <w:iCs/>
          <w:color w:val="C00000"/>
          <w:sz w:val="24"/>
          <w:szCs w:val="24"/>
          <w:lang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524"/>
        <w:gridCol w:w="1887"/>
        <w:gridCol w:w="6818"/>
      </w:tblGrid>
      <w:tr w:rsidR="009803D4" w:rsidRPr="001A12C1" w:rsidTr="00F36DFC">
        <w:trPr>
          <w:cantSplit/>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03D4" w:rsidRPr="001A12C1" w:rsidRDefault="009803D4" w:rsidP="00F36DFC">
            <w:pPr>
              <w:spacing w:before="240"/>
              <w:jc w:val="center"/>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 </w:t>
            </w:r>
            <w:proofErr w:type="gramStart"/>
            <w:r w:rsidRPr="001A12C1">
              <w:rPr>
                <w:rFonts w:ascii="Times New Roman" w:hAnsi="Times New Roman" w:cs="Times New Roman"/>
                <w:color w:val="000000"/>
                <w:sz w:val="24"/>
                <w:szCs w:val="24"/>
              </w:rPr>
              <w:t>п</w:t>
            </w:r>
            <w:proofErr w:type="gramEnd"/>
            <w:r w:rsidRPr="001A12C1">
              <w:rPr>
                <w:rFonts w:ascii="Times New Roman" w:hAnsi="Times New Roman" w:cs="Times New Roman"/>
                <w:color w:val="000000"/>
                <w:sz w:val="24"/>
                <w:szCs w:val="24"/>
              </w:rPr>
              <w:t>/п</w:t>
            </w:r>
          </w:p>
        </w:tc>
        <w:tc>
          <w:tcPr>
            <w:tcW w:w="1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03D4" w:rsidRPr="001A12C1" w:rsidRDefault="009803D4" w:rsidP="00F36DFC">
            <w:pPr>
              <w:spacing w:before="240"/>
              <w:jc w:val="center"/>
              <w:rPr>
                <w:rFonts w:ascii="Times New Roman" w:hAnsi="Times New Roman" w:cs="Times New Roman"/>
                <w:color w:val="000000"/>
                <w:sz w:val="24"/>
                <w:szCs w:val="24"/>
              </w:rPr>
            </w:pPr>
            <w:r w:rsidRPr="001A12C1">
              <w:rPr>
                <w:rFonts w:ascii="Times New Roman" w:hAnsi="Times New Roman" w:cs="Times New Roman"/>
                <w:color w:val="000000"/>
                <w:sz w:val="24"/>
                <w:szCs w:val="24"/>
              </w:rPr>
              <w:t>Кваліфікаційні критерії</w:t>
            </w:r>
          </w:p>
        </w:tc>
        <w:tc>
          <w:tcPr>
            <w:tcW w:w="6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03D4" w:rsidRPr="001A12C1" w:rsidRDefault="009803D4" w:rsidP="00F36DFC">
            <w:pPr>
              <w:spacing w:before="240"/>
              <w:jc w:val="center"/>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Документи та </w:t>
            </w:r>
            <w:r w:rsidRPr="001A12C1">
              <w:rPr>
                <w:rFonts w:ascii="Times New Roman" w:hAnsi="Times New Roman" w:cs="Times New Roman"/>
                <w:sz w:val="24"/>
                <w:szCs w:val="24"/>
              </w:rPr>
              <w:t>інформація</w:t>
            </w:r>
            <w:r w:rsidRPr="001A12C1">
              <w:rPr>
                <w:rFonts w:ascii="Times New Roman" w:hAnsi="Times New Roman" w:cs="Times New Roman"/>
                <w:color w:val="000000"/>
                <w:sz w:val="24"/>
                <w:szCs w:val="24"/>
              </w:rPr>
              <w:t xml:space="preserve">, які </w:t>
            </w:r>
            <w:proofErr w:type="gramStart"/>
            <w:r w:rsidRPr="001A12C1">
              <w:rPr>
                <w:rFonts w:ascii="Times New Roman" w:hAnsi="Times New Roman" w:cs="Times New Roman"/>
                <w:color w:val="000000"/>
                <w:sz w:val="24"/>
                <w:szCs w:val="24"/>
              </w:rPr>
              <w:t>п</w:t>
            </w:r>
            <w:proofErr w:type="gramEnd"/>
            <w:r w:rsidRPr="001A12C1">
              <w:rPr>
                <w:rFonts w:ascii="Times New Roman" w:hAnsi="Times New Roman" w:cs="Times New Roman"/>
                <w:color w:val="000000"/>
                <w:sz w:val="24"/>
                <w:szCs w:val="24"/>
              </w:rPr>
              <w:t>ідтверджують відповідність Учасника кваліфікаційним критеріям</w:t>
            </w:r>
          </w:p>
        </w:tc>
      </w:tr>
      <w:tr w:rsidR="009803D4" w:rsidRPr="001A12C1" w:rsidTr="00F36DFC">
        <w:trPr>
          <w:cantSplit/>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jc w:val="center"/>
              <w:rPr>
                <w:rFonts w:ascii="Times New Roman" w:hAnsi="Times New Roman" w:cs="Times New Roman"/>
                <w:color w:val="000000"/>
                <w:sz w:val="24"/>
                <w:szCs w:val="24"/>
              </w:rPr>
            </w:pPr>
            <w:r w:rsidRPr="001A12C1">
              <w:rPr>
                <w:rFonts w:ascii="Times New Roman" w:hAnsi="Times New Roman" w:cs="Times New Roman"/>
                <w:color w:val="000000"/>
                <w:sz w:val="24"/>
                <w:szCs w:val="24"/>
              </w:rPr>
              <w:t>1.</w:t>
            </w:r>
          </w:p>
        </w:tc>
        <w:tc>
          <w:tcPr>
            <w:tcW w:w="1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rPr>
                <w:rFonts w:ascii="Times New Roman" w:hAnsi="Times New Roman" w:cs="Times New Roman"/>
                <w:color w:val="000000"/>
                <w:sz w:val="24"/>
                <w:szCs w:val="24"/>
              </w:rPr>
            </w:pPr>
            <w:r w:rsidRPr="001A12C1">
              <w:rPr>
                <w:rFonts w:ascii="Times New Roman" w:hAnsi="Times New Roman" w:cs="Times New Roman"/>
                <w:color w:val="000000"/>
                <w:sz w:val="24"/>
                <w:szCs w:val="24"/>
              </w:rPr>
              <w:t>Наявність обладнання, матеріально-технічної бази та технологій</w:t>
            </w:r>
          </w:p>
        </w:tc>
        <w:tc>
          <w:tcPr>
            <w:tcW w:w="6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1.1. Довідку, складена у довільній формі, що містить інформацію про наявність в учасника процедури закупі</w:t>
            </w:r>
            <w:proofErr w:type="gramStart"/>
            <w:r w:rsidRPr="001A12C1">
              <w:rPr>
                <w:rFonts w:ascii="Times New Roman" w:hAnsi="Times New Roman" w:cs="Times New Roman"/>
                <w:color w:val="000000"/>
                <w:sz w:val="24"/>
                <w:szCs w:val="24"/>
              </w:rPr>
              <w:t>вл</w:t>
            </w:r>
            <w:proofErr w:type="gramEnd"/>
            <w:r w:rsidRPr="001A12C1">
              <w:rPr>
                <w:rFonts w:ascii="Times New Roman" w:hAnsi="Times New Roman" w:cs="Times New Roman"/>
                <w:color w:val="000000"/>
                <w:sz w:val="24"/>
                <w:szCs w:val="24"/>
              </w:rPr>
              <w:t xml:space="preserve">і обладнання, матеріально-технічної бази* та технологій. </w:t>
            </w:r>
            <w:proofErr w:type="gramStart"/>
            <w:r w:rsidRPr="001A12C1">
              <w:rPr>
                <w:rFonts w:ascii="Times New Roman" w:hAnsi="Times New Roman" w:cs="Times New Roman"/>
                <w:color w:val="000000"/>
                <w:sz w:val="24"/>
                <w:szCs w:val="24"/>
              </w:rPr>
              <w:t>У дов</w:t>
            </w:r>
            <w:proofErr w:type="gramEnd"/>
            <w:r w:rsidRPr="001A12C1">
              <w:rPr>
                <w:rFonts w:ascii="Times New Roman" w:hAnsi="Times New Roman" w:cs="Times New Roman"/>
                <w:color w:val="000000"/>
                <w:sz w:val="24"/>
                <w:szCs w:val="24"/>
              </w:rPr>
              <w:t xml:space="preserve">ідці обов’язково зазначити: вид обладнання, інструменту та матеріально-технічну базу; кілкість одиниць, форму власності (у разі оренди (користування) зазначити: номер та дату договору, власника, термін дії договору), у випадках делегування повноважень третій особі –   номер, дата, термін дії відповідного правочину. </w:t>
            </w:r>
          </w:p>
          <w:p w:rsidR="009803D4" w:rsidRPr="001A12C1" w:rsidRDefault="009803D4" w:rsidP="00F36DFC">
            <w:pPr>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Обов’язково </w:t>
            </w:r>
            <w:proofErr w:type="gramStart"/>
            <w:r w:rsidRPr="001A12C1">
              <w:rPr>
                <w:rFonts w:ascii="Times New Roman" w:hAnsi="Times New Roman" w:cs="Times New Roman"/>
                <w:color w:val="000000"/>
                <w:sz w:val="24"/>
                <w:szCs w:val="24"/>
              </w:rPr>
              <w:t>в дов</w:t>
            </w:r>
            <w:proofErr w:type="gramEnd"/>
            <w:r w:rsidRPr="001A12C1">
              <w:rPr>
                <w:rFonts w:ascii="Times New Roman" w:hAnsi="Times New Roman" w:cs="Times New Roman"/>
                <w:color w:val="000000"/>
                <w:sz w:val="24"/>
                <w:szCs w:val="24"/>
              </w:rPr>
              <w:t xml:space="preserve">ідці зазначити наявність: </w:t>
            </w:r>
          </w:p>
          <w:p w:rsidR="009803D4" w:rsidRPr="001A12C1" w:rsidRDefault="009803D4" w:rsidP="00F36DFC">
            <w:pPr>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 транспортного засобу; </w:t>
            </w:r>
          </w:p>
          <w:p w:rsidR="009803D4" w:rsidRPr="001A12C1" w:rsidRDefault="009803D4" w:rsidP="00F36DFC">
            <w:pPr>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офісу та/або склад.</w:t>
            </w:r>
          </w:p>
          <w:p w:rsidR="009803D4" w:rsidRPr="001A12C1" w:rsidRDefault="009803D4" w:rsidP="00F36DFC">
            <w:pPr>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1.4. Для </w:t>
            </w:r>
            <w:proofErr w:type="gramStart"/>
            <w:r w:rsidRPr="001A12C1">
              <w:rPr>
                <w:rFonts w:ascii="Times New Roman" w:hAnsi="Times New Roman" w:cs="Times New Roman"/>
                <w:color w:val="000000"/>
                <w:sz w:val="24"/>
                <w:szCs w:val="24"/>
              </w:rPr>
              <w:t>п</w:t>
            </w:r>
            <w:proofErr w:type="gramEnd"/>
            <w:r w:rsidRPr="001A12C1">
              <w:rPr>
                <w:rFonts w:ascii="Times New Roman" w:hAnsi="Times New Roman" w:cs="Times New Roman"/>
                <w:color w:val="000000"/>
                <w:sz w:val="24"/>
                <w:szCs w:val="24"/>
              </w:rPr>
              <w:t>ідтвердження складу та/або офісу, надати підтверджуючи документи на право власності або договори оренди (користування) з обов’язковим наданням актів прийому-передачі.</w:t>
            </w:r>
          </w:p>
          <w:p w:rsidR="009803D4" w:rsidRPr="001A12C1" w:rsidRDefault="009803D4" w:rsidP="00F36DFC">
            <w:pPr>
              <w:jc w:val="both"/>
              <w:rPr>
                <w:rFonts w:ascii="Times New Roman" w:hAnsi="Times New Roman" w:cs="Times New Roman"/>
                <w:b/>
                <w:i/>
                <w:color w:val="000000"/>
                <w:sz w:val="24"/>
                <w:szCs w:val="24"/>
              </w:rPr>
            </w:pPr>
            <w:r w:rsidRPr="001A12C1">
              <w:rPr>
                <w:rFonts w:ascii="Times New Roman" w:hAnsi="Times New Roman" w:cs="Times New Roman"/>
                <w:b/>
                <w:i/>
                <w:color w:val="000000"/>
                <w:sz w:val="24"/>
                <w:szCs w:val="24"/>
              </w:rPr>
              <w:t xml:space="preserve">!!Увага!! Договори оренди, користування, надання послуг або інше,  повинні бути чинними до кінця </w:t>
            </w:r>
            <w:proofErr w:type="gramStart"/>
            <w:r w:rsidRPr="001A12C1">
              <w:rPr>
                <w:rFonts w:ascii="Times New Roman" w:hAnsi="Times New Roman" w:cs="Times New Roman"/>
                <w:b/>
                <w:i/>
                <w:color w:val="000000"/>
                <w:sz w:val="24"/>
                <w:szCs w:val="24"/>
              </w:rPr>
              <w:t>поточного</w:t>
            </w:r>
            <w:proofErr w:type="gramEnd"/>
            <w:r w:rsidRPr="001A12C1">
              <w:rPr>
                <w:rFonts w:ascii="Times New Roman" w:hAnsi="Times New Roman" w:cs="Times New Roman"/>
                <w:b/>
                <w:i/>
                <w:color w:val="000000"/>
                <w:sz w:val="24"/>
                <w:szCs w:val="24"/>
              </w:rPr>
              <w:t xml:space="preserve"> року (тобто, до 31.12.2023року).</w:t>
            </w:r>
          </w:p>
        </w:tc>
      </w:tr>
      <w:tr w:rsidR="009803D4" w:rsidRPr="001A12C1" w:rsidTr="00F36DFC">
        <w:trPr>
          <w:cantSplit/>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jc w:val="center"/>
              <w:rPr>
                <w:rFonts w:ascii="Times New Roman" w:hAnsi="Times New Roman" w:cs="Times New Roman"/>
                <w:color w:val="000000"/>
                <w:sz w:val="24"/>
                <w:szCs w:val="24"/>
              </w:rPr>
            </w:pPr>
            <w:r w:rsidRPr="001A12C1">
              <w:rPr>
                <w:rFonts w:ascii="Times New Roman" w:hAnsi="Times New Roman" w:cs="Times New Roman"/>
                <w:color w:val="000000"/>
                <w:sz w:val="24"/>
                <w:szCs w:val="24"/>
              </w:rPr>
              <w:lastRenderedPageBreak/>
              <w:t>2.</w:t>
            </w:r>
          </w:p>
        </w:tc>
        <w:tc>
          <w:tcPr>
            <w:tcW w:w="1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Наявність правників </w:t>
            </w:r>
            <w:proofErr w:type="gramStart"/>
            <w:r w:rsidRPr="001A12C1">
              <w:rPr>
                <w:rFonts w:ascii="Times New Roman" w:hAnsi="Times New Roman" w:cs="Times New Roman"/>
                <w:color w:val="000000"/>
                <w:sz w:val="24"/>
                <w:szCs w:val="24"/>
              </w:rPr>
              <w:t>в</w:t>
            </w:r>
            <w:proofErr w:type="gramEnd"/>
            <w:r w:rsidRPr="001A12C1">
              <w:rPr>
                <w:rFonts w:ascii="Times New Roman" w:hAnsi="Times New Roman" w:cs="Times New Roman"/>
                <w:color w:val="000000"/>
                <w:sz w:val="24"/>
                <w:szCs w:val="24"/>
              </w:rPr>
              <w:t>ідповідної кваліфікації, які мають необхідні знання та досвід</w:t>
            </w:r>
          </w:p>
        </w:tc>
        <w:tc>
          <w:tcPr>
            <w:tcW w:w="6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3D4" w:rsidRPr="001A12C1" w:rsidRDefault="009803D4" w:rsidP="00F36DFC">
            <w:pPr>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2.1. Для фізичних осіб</w:t>
            </w:r>
            <w:r w:rsidRPr="001A12C1">
              <w:rPr>
                <w:rFonts w:ascii="Times New Roman" w:hAnsi="Times New Roman" w:cs="Times New Roman"/>
                <w:b/>
                <w:color w:val="000000"/>
                <w:sz w:val="24"/>
                <w:szCs w:val="24"/>
              </w:rPr>
              <w:t xml:space="preserve"> </w:t>
            </w:r>
            <w:r w:rsidRPr="001A12C1">
              <w:rPr>
                <w:rFonts w:ascii="Times New Roman" w:hAnsi="Times New Roman" w:cs="Times New Roman"/>
                <w:bCs/>
                <w:color w:val="000000"/>
                <w:sz w:val="24"/>
                <w:szCs w:val="24"/>
              </w:rPr>
              <w:t>чи фізичній особі</w:t>
            </w:r>
            <w:r w:rsidRPr="001A12C1">
              <w:rPr>
                <w:rFonts w:ascii="Times New Roman" w:hAnsi="Times New Roman" w:cs="Times New Roman"/>
                <w:bCs/>
                <w:sz w:val="24"/>
                <w:szCs w:val="24"/>
              </w:rPr>
              <w:t xml:space="preserve"> — </w:t>
            </w:r>
            <w:r w:rsidRPr="001A12C1">
              <w:rPr>
                <w:rFonts w:ascii="Times New Roman" w:hAnsi="Times New Roman" w:cs="Times New Roman"/>
                <w:bCs/>
                <w:color w:val="000000"/>
                <w:sz w:val="24"/>
                <w:szCs w:val="24"/>
              </w:rPr>
              <w:t>підприємця, надати д</w:t>
            </w:r>
            <w:r w:rsidRPr="001A12C1">
              <w:rPr>
                <w:rFonts w:ascii="Times New Roman" w:hAnsi="Times New Roman" w:cs="Times New Roman"/>
                <w:color w:val="000000"/>
                <w:sz w:val="24"/>
                <w:szCs w:val="24"/>
              </w:rPr>
              <w:t xml:space="preserve">овідку, складена у довільній формі, що містить інформацію про наявність працівників </w:t>
            </w:r>
            <w:proofErr w:type="gramStart"/>
            <w:r w:rsidRPr="001A12C1">
              <w:rPr>
                <w:rFonts w:ascii="Times New Roman" w:hAnsi="Times New Roman" w:cs="Times New Roman"/>
                <w:color w:val="000000"/>
                <w:sz w:val="24"/>
                <w:szCs w:val="24"/>
              </w:rPr>
              <w:t>в</w:t>
            </w:r>
            <w:proofErr w:type="gramEnd"/>
            <w:r w:rsidRPr="001A12C1">
              <w:rPr>
                <w:rFonts w:ascii="Times New Roman" w:hAnsi="Times New Roman" w:cs="Times New Roman"/>
                <w:color w:val="000000"/>
                <w:sz w:val="24"/>
                <w:szCs w:val="24"/>
              </w:rPr>
              <w:t>ідповідної кваліфікації, які мають необхідні  знання та досвід. У довідці обов’язково зазначити: прізвище,ім`я,по батькові (повні</w:t>
            </w:r>
            <w:proofErr w:type="gramStart"/>
            <w:r w:rsidRPr="001A12C1">
              <w:rPr>
                <w:rFonts w:ascii="Times New Roman" w:hAnsi="Times New Roman" w:cs="Times New Roman"/>
                <w:color w:val="000000"/>
                <w:sz w:val="24"/>
                <w:szCs w:val="24"/>
              </w:rPr>
              <w:t xml:space="preserve">стю або ініціали), загальний стаж роботи на зайнятій посаді. </w:t>
            </w:r>
            <w:proofErr w:type="gramEnd"/>
          </w:p>
          <w:p w:rsidR="009803D4" w:rsidRPr="001A12C1" w:rsidRDefault="009803D4" w:rsidP="00F36DFC">
            <w:pPr>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Для юридичних осіб - у довідці зазначити наявність директора, менеджера зі збуту, завідувача складом, комірника, водія автотранспортного засобу, до довідки додати документи, що підтверджують працевлаштування зазначених працівників </w:t>
            </w:r>
            <w:proofErr w:type="gramStart"/>
            <w:r w:rsidRPr="001A12C1">
              <w:rPr>
                <w:rFonts w:ascii="Times New Roman" w:hAnsi="Times New Roman" w:cs="Times New Roman"/>
                <w:color w:val="000000"/>
                <w:sz w:val="24"/>
                <w:szCs w:val="24"/>
              </w:rPr>
              <w:t>в</w:t>
            </w:r>
            <w:proofErr w:type="gramEnd"/>
            <w:r w:rsidRPr="001A12C1">
              <w:rPr>
                <w:rFonts w:ascii="Times New Roman" w:hAnsi="Times New Roman" w:cs="Times New Roman"/>
                <w:color w:val="000000"/>
                <w:sz w:val="24"/>
                <w:szCs w:val="24"/>
              </w:rPr>
              <w:t xml:space="preserve"> учасника процедури закупівлі: накази про прийняття на роботу, повідомлення про прийняття працівників на роботу/укладення гіг-контракту (разом з квитанцією, що </w:t>
            </w:r>
            <w:proofErr w:type="gramStart"/>
            <w:r w:rsidRPr="001A12C1">
              <w:rPr>
                <w:rFonts w:ascii="Times New Roman" w:hAnsi="Times New Roman" w:cs="Times New Roman"/>
                <w:color w:val="000000"/>
                <w:sz w:val="24"/>
                <w:szCs w:val="24"/>
              </w:rPr>
              <w:t>п</w:t>
            </w:r>
            <w:proofErr w:type="gramEnd"/>
            <w:r w:rsidRPr="001A12C1">
              <w:rPr>
                <w:rFonts w:ascii="Times New Roman" w:hAnsi="Times New Roman" w:cs="Times New Roman"/>
                <w:color w:val="000000"/>
                <w:sz w:val="24"/>
                <w:szCs w:val="24"/>
              </w:rPr>
              <w:t xml:space="preserve">ідтверджує отримання документу контролюючим органом), та/або штатний розпис), форма звітності до органів ДПС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та Додаток 1 до нього (Д1) «Відомості про нарахування заробітної плати (доходу, грошового забезпечення) застрахованим особам» за останній звітній (податковий) період з розбивкою по місяцям (разом з квитанцією, що </w:t>
            </w:r>
            <w:proofErr w:type="gramStart"/>
            <w:r w:rsidRPr="001A12C1">
              <w:rPr>
                <w:rFonts w:ascii="Times New Roman" w:hAnsi="Times New Roman" w:cs="Times New Roman"/>
                <w:color w:val="000000"/>
                <w:sz w:val="24"/>
                <w:szCs w:val="24"/>
              </w:rPr>
              <w:t>п</w:t>
            </w:r>
            <w:proofErr w:type="gramEnd"/>
            <w:r w:rsidRPr="001A12C1">
              <w:rPr>
                <w:rFonts w:ascii="Times New Roman" w:hAnsi="Times New Roman" w:cs="Times New Roman"/>
                <w:color w:val="000000"/>
                <w:sz w:val="24"/>
                <w:szCs w:val="24"/>
              </w:rPr>
              <w:t>ідтверджує отримання документу контролюючим органом), складених відповідно до форм, затверджених наказом Міністерства фінансів України від 13.01.2015 № 4 (у редакції наказу Міністерства фінансів України від 04.07.2022 № 189).</w:t>
            </w:r>
          </w:p>
        </w:tc>
      </w:tr>
    </w:tbl>
    <w:p w:rsidR="00B6145B" w:rsidRPr="001A12C1" w:rsidRDefault="00B6145B" w:rsidP="00051D4F">
      <w:pPr>
        <w:spacing w:line="240" w:lineRule="auto"/>
        <w:rPr>
          <w:rFonts w:ascii="Times New Roman" w:hAnsi="Times New Roman" w:cs="Times New Roman"/>
          <w:sz w:val="24"/>
          <w:szCs w:val="24"/>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1A12C1" w:rsidRPr="001A12C1" w:rsidRDefault="001A12C1" w:rsidP="00574B23">
      <w:pPr>
        <w:pStyle w:val="Standard"/>
        <w:ind w:left="5528"/>
        <w:jc w:val="right"/>
        <w:rPr>
          <w:sz w:val="24"/>
          <w:szCs w:val="24"/>
          <w:lang w:val="uk-UA" w:eastAsia="zh-CN" w:bidi="hi-IN"/>
        </w:rPr>
      </w:pPr>
    </w:p>
    <w:p w:rsidR="00574B23" w:rsidRPr="001A12C1" w:rsidRDefault="00574B23" w:rsidP="00574B23">
      <w:pPr>
        <w:pStyle w:val="Standard"/>
        <w:ind w:left="5528"/>
        <w:jc w:val="right"/>
        <w:rPr>
          <w:sz w:val="24"/>
          <w:szCs w:val="24"/>
          <w:lang w:eastAsia="zh-CN" w:bidi="hi-IN"/>
        </w:rPr>
      </w:pPr>
      <w:r w:rsidRPr="001A12C1">
        <w:rPr>
          <w:sz w:val="24"/>
          <w:szCs w:val="24"/>
          <w:lang w:eastAsia="zh-CN" w:bidi="hi-IN"/>
        </w:rPr>
        <w:lastRenderedPageBreak/>
        <w:t>Додаток №2</w:t>
      </w:r>
    </w:p>
    <w:p w:rsidR="00574B23" w:rsidRPr="001A12C1" w:rsidRDefault="00574B23" w:rsidP="00574B23">
      <w:pPr>
        <w:pStyle w:val="11"/>
        <w:spacing w:after="0" w:line="240" w:lineRule="auto"/>
        <w:ind w:left="2880"/>
        <w:jc w:val="right"/>
        <w:rPr>
          <w:rFonts w:ascii="Times New Roman" w:hAnsi="Times New Roman" w:cs="Times New Roman"/>
          <w:i/>
          <w:color w:val="000000"/>
          <w:sz w:val="24"/>
          <w:szCs w:val="24"/>
          <w:highlight w:val="white"/>
        </w:rPr>
      </w:pPr>
      <w:r w:rsidRPr="001A12C1">
        <w:rPr>
          <w:rFonts w:ascii="Times New Roman" w:hAnsi="Times New Roman" w:cs="Times New Roman"/>
          <w:i/>
          <w:color w:val="000000"/>
          <w:sz w:val="24"/>
          <w:szCs w:val="24"/>
        </w:rPr>
        <w:t xml:space="preserve">до </w:t>
      </w:r>
      <w:r w:rsidRPr="001A12C1">
        <w:rPr>
          <w:rFonts w:ascii="Times New Roman" w:hAnsi="Times New Roman" w:cs="Times New Roman"/>
          <w:i/>
          <w:color w:val="000000"/>
          <w:sz w:val="24"/>
          <w:szCs w:val="24"/>
          <w:highlight w:val="white"/>
        </w:rPr>
        <w:t>оголошення про проведення спрощеної закупівлі</w:t>
      </w:r>
    </w:p>
    <w:p w:rsidR="00574B23" w:rsidRPr="001A12C1" w:rsidRDefault="00574B23" w:rsidP="00574B23">
      <w:pPr>
        <w:jc w:val="both"/>
        <w:rPr>
          <w:rFonts w:ascii="Times New Roman" w:hAnsi="Times New Roman" w:cs="Times New Roman"/>
          <w:sz w:val="24"/>
          <w:szCs w:val="24"/>
          <w:lang w:val="uk-UA"/>
        </w:rPr>
      </w:pPr>
    </w:p>
    <w:p w:rsidR="001830AC" w:rsidRPr="001A12C1" w:rsidRDefault="001830AC" w:rsidP="001830AC">
      <w:pPr>
        <w:pStyle w:val="Standard"/>
        <w:jc w:val="center"/>
        <w:rPr>
          <w:sz w:val="24"/>
          <w:szCs w:val="24"/>
        </w:rPr>
      </w:pPr>
      <w:r w:rsidRPr="001A12C1">
        <w:rPr>
          <w:b/>
          <w:bCs/>
          <w:sz w:val="24"/>
          <w:szCs w:val="24"/>
        </w:rPr>
        <w:t xml:space="preserve">Інформація про необхідні </w:t>
      </w:r>
      <w:proofErr w:type="gramStart"/>
      <w:r w:rsidRPr="001A12C1">
        <w:rPr>
          <w:b/>
          <w:bCs/>
          <w:sz w:val="24"/>
          <w:szCs w:val="24"/>
        </w:rPr>
        <w:t>техн</w:t>
      </w:r>
      <w:proofErr w:type="gramEnd"/>
      <w:r w:rsidRPr="001A12C1">
        <w:rPr>
          <w:b/>
          <w:bCs/>
          <w:sz w:val="24"/>
          <w:szCs w:val="24"/>
        </w:rPr>
        <w:t xml:space="preserve">ічні та якісні характеристики предмета закупівлі </w:t>
      </w:r>
    </w:p>
    <w:p w:rsidR="001830AC" w:rsidRPr="001A12C1" w:rsidRDefault="001830AC" w:rsidP="001830AC">
      <w:pPr>
        <w:numPr>
          <w:ilvl w:val="0"/>
          <w:numId w:val="8"/>
        </w:numPr>
        <w:spacing w:line="240" w:lineRule="auto"/>
        <w:jc w:val="center"/>
        <w:rPr>
          <w:rFonts w:ascii="Times New Roman" w:hAnsi="Times New Roman" w:cs="Times New Roman"/>
          <w:b/>
          <w:color w:val="000000"/>
          <w:sz w:val="24"/>
          <w:szCs w:val="24"/>
          <w:lang w:val="uk-UA"/>
        </w:rPr>
      </w:pPr>
      <w:r w:rsidRPr="001A12C1">
        <w:rPr>
          <w:rFonts w:ascii="Times New Roman" w:hAnsi="Times New Roman" w:cs="Times New Roman"/>
          <w:b/>
          <w:color w:val="000000"/>
          <w:sz w:val="24"/>
          <w:szCs w:val="24"/>
          <w:lang w:val="uk-UA"/>
        </w:rPr>
        <w:t xml:space="preserve"> «Обладнання для відеоконференцій</w:t>
      </w:r>
    </w:p>
    <w:p w:rsidR="001830AC" w:rsidRPr="001A12C1" w:rsidRDefault="001830AC" w:rsidP="001830AC">
      <w:pPr>
        <w:pStyle w:val="search-previewtext"/>
        <w:numPr>
          <w:ilvl w:val="0"/>
          <w:numId w:val="8"/>
        </w:numPr>
        <w:spacing w:before="0" w:beforeAutospacing="0" w:after="0" w:afterAutospacing="0" w:line="300" w:lineRule="atLeast"/>
        <w:ind w:right="120"/>
        <w:jc w:val="center"/>
        <w:rPr>
          <w:rFonts w:eastAsia="Arial"/>
          <w:b/>
          <w:color w:val="000000"/>
          <w:lang w:val="uk-UA"/>
        </w:rPr>
      </w:pPr>
      <w:r w:rsidRPr="001A12C1">
        <w:rPr>
          <w:b/>
          <w:color w:val="000000"/>
          <w:lang w:val="uk-UA"/>
        </w:rPr>
        <w:t>за ДК 021:</w:t>
      </w:r>
      <w:r w:rsidRPr="001A12C1">
        <w:rPr>
          <w:rFonts w:eastAsia="Arial"/>
          <w:b/>
          <w:color w:val="000000"/>
          <w:lang w:val="uk-UA"/>
        </w:rPr>
        <w:t>2015 – 32230000-4 – Апаратура для передавання радіосигналу з приймальним пристроєм</w:t>
      </w:r>
      <w:r w:rsidRPr="001A12C1">
        <w:rPr>
          <w:b/>
          <w:color w:val="000000"/>
          <w:lang w:val="uk-UA"/>
        </w:rPr>
        <w:t>»</w:t>
      </w:r>
    </w:p>
    <w:p w:rsidR="009803D4" w:rsidRPr="001A12C1" w:rsidRDefault="009803D4" w:rsidP="009803D4">
      <w:pPr>
        <w:pStyle w:val="Standard"/>
        <w:ind w:left="720"/>
        <w:jc w:val="center"/>
        <w:rPr>
          <w:b/>
          <w:bCs/>
          <w:sz w:val="24"/>
          <w:szCs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55"/>
        <w:gridCol w:w="4820"/>
        <w:gridCol w:w="1701"/>
      </w:tblGrid>
      <w:tr w:rsidR="004C68B1" w:rsidRPr="001A12C1" w:rsidTr="004C68B1">
        <w:tc>
          <w:tcPr>
            <w:tcW w:w="555" w:type="dxa"/>
            <w:shd w:val="clear" w:color="auto" w:fill="auto"/>
          </w:tcPr>
          <w:p w:rsidR="004C68B1" w:rsidRPr="001A12C1" w:rsidRDefault="004C68B1" w:rsidP="00F36DFC">
            <w:pPr>
              <w:spacing w:line="240" w:lineRule="auto"/>
              <w:textAlignment w:val="baseline"/>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 з/п</w:t>
            </w:r>
          </w:p>
        </w:tc>
        <w:tc>
          <w:tcPr>
            <w:tcW w:w="2955" w:type="dxa"/>
            <w:shd w:val="clear" w:color="auto" w:fill="auto"/>
          </w:tcPr>
          <w:p w:rsidR="004C68B1" w:rsidRPr="001A12C1" w:rsidRDefault="004C68B1" w:rsidP="00F36DFC">
            <w:pPr>
              <w:spacing w:line="240" w:lineRule="auto"/>
              <w:ind w:left="12"/>
              <w:textAlignment w:val="baseline"/>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Назва позиції</w:t>
            </w:r>
          </w:p>
        </w:tc>
        <w:tc>
          <w:tcPr>
            <w:tcW w:w="4820" w:type="dxa"/>
            <w:shd w:val="clear" w:color="auto" w:fill="auto"/>
          </w:tcPr>
          <w:p w:rsidR="004C68B1" w:rsidRPr="001A12C1" w:rsidRDefault="004C68B1" w:rsidP="004C68B1">
            <w:pPr>
              <w:spacing w:line="240" w:lineRule="auto"/>
              <w:textAlignment w:val="baseline"/>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Необхідні технічні та якісні характеристики</w:t>
            </w:r>
          </w:p>
        </w:tc>
        <w:tc>
          <w:tcPr>
            <w:tcW w:w="1701" w:type="dxa"/>
            <w:shd w:val="clear" w:color="auto" w:fill="auto"/>
          </w:tcPr>
          <w:p w:rsidR="004C68B1" w:rsidRPr="001A12C1" w:rsidRDefault="004C68B1" w:rsidP="00F36DFC">
            <w:pPr>
              <w:spacing w:after="160" w:line="240" w:lineRule="auto"/>
              <w:textAlignment w:val="baseline"/>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 xml:space="preserve">Кількість </w:t>
            </w:r>
          </w:p>
        </w:tc>
      </w:tr>
      <w:tr w:rsidR="004C68B1" w:rsidRPr="001A12C1" w:rsidTr="004C68B1">
        <w:trPr>
          <w:trHeight w:val="109"/>
        </w:trPr>
        <w:tc>
          <w:tcPr>
            <w:tcW w:w="555" w:type="dxa"/>
            <w:shd w:val="clear" w:color="auto" w:fill="auto"/>
            <w:vAlign w:val="center"/>
          </w:tcPr>
          <w:p w:rsidR="004C68B1" w:rsidRPr="001A12C1" w:rsidRDefault="004C68B1" w:rsidP="00F36DFC">
            <w:pPr>
              <w:rPr>
                <w:rFonts w:ascii="Times New Roman" w:hAnsi="Times New Roman" w:cs="Times New Roman"/>
                <w:color w:val="000000"/>
                <w:sz w:val="24"/>
                <w:szCs w:val="24"/>
                <w:lang w:val="uk-UA"/>
              </w:rPr>
            </w:pPr>
          </w:p>
          <w:p w:rsidR="004C68B1" w:rsidRPr="001A12C1" w:rsidRDefault="004C68B1" w:rsidP="00F36DFC">
            <w:pPr>
              <w:rPr>
                <w:rFonts w:ascii="Times New Roman" w:hAnsi="Times New Roman" w:cs="Times New Roman"/>
                <w:color w:val="000000"/>
                <w:sz w:val="24"/>
                <w:szCs w:val="24"/>
                <w:lang w:val="uk-UA"/>
              </w:rPr>
            </w:pPr>
          </w:p>
          <w:p w:rsidR="004C68B1" w:rsidRPr="001A12C1" w:rsidRDefault="004C68B1" w:rsidP="00F36DFC">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1</w:t>
            </w:r>
          </w:p>
          <w:p w:rsidR="004C68B1" w:rsidRPr="001A12C1" w:rsidRDefault="004C68B1" w:rsidP="00F36DFC">
            <w:pPr>
              <w:rPr>
                <w:rFonts w:ascii="Times New Roman" w:hAnsi="Times New Roman" w:cs="Times New Roman"/>
                <w:color w:val="000000"/>
                <w:sz w:val="24"/>
                <w:szCs w:val="24"/>
                <w:lang w:val="uk-UA"/>
              </w:rPr>
            </w:pPr>
          </w:p>
        </w:tc>
        <w:tc>
          <w:tcPr>
            <w:tcW w:w="2955" w:type="dxa"/>
            <w:shd w:val="clear" w:color="auto" w:fill="auto"/>
            <w:vAlign w:val="center"/>
          </w:tcPr>
          <w:p w:rsidR="004C68B1" w:rsidRPr="001A12C1" w:rsidRDefault="008C29AB" w:rsidP="008C29AB">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Система</w:t>
            </w:r>
            <w:r w:rsidR="004C68B1" w:rsidRPr="001A12C1">
              <w:rPr>
                <w:rFonts w:ascii="Times New Roman" w:hAnsi="Times New Roman" w:cs="Times New Roman"/>
                <w:color w:val="000000"/>
                <w:sz w:val="24"/>
                <w:szCs w:val="24"/>
                <w:lang w:val="uk-UA"/>
              </w:rPr>
              <w:t xml:space="preserve"> для </w:t>
            </w:r>
            <w:r>
              <w:rPr>
                <w:rFonts w:ascii="Times New Roman" w:hAnsi="Times New Roman" w:cs="Times New Roman"/>
                <w:color w:val="000000"/>
                <w:sz w:val="24"/>
                <w:szCs w:val="24"/>
                <w:lang w:val="uk-UA"/>
              </w:rPr>
              <w:t>проведення</w:t>
            </w:r>
            <w:r w:rsidR="004C68B1" w:rsidRPr="001A12C1">
              <w:rPr>
                <w:rFonts w:ascii="Times New Roman" w:hAnsi="Times New Roman" w:cs="Times New Roman"/>
                <w:color w:val="000000"/>
                <w:sz w:val="24"/>
                <w:szCs w:val="24"/>
                <w:lang w:val="uk-UA"/>
              </w:rPr>
              <w:t xml:space="preserve"> відеоконференці</w:t>
            </w:r>
            <w:r>
              <w:rPr>
                <w:rFonts w:ascii="Times New Roman" w:hAnsi="Times New Roman" w:cs="Times New Roman"/>
                <w:color w:val="000000"/>
                <w:sz w:val="24"/>
                <w:szCs w:val="24"/>
                <w:lang w:val="uk-UA"/>
              </w:rPr>
              <w:t>й</w:t>
            </w:r>
            <w:r w:rsidR="004C68B1" w:rsidRPr="001A12C1">
              <w:rPr>
                <w:rFonts w:ascii="Times New Roman" w:hAnsi="Times New Roman" w:cs="Times New Roman"/>
                <w:color w:val="000000"/>
                <w:sz w:val="24"/>
                <w:szCs w:val="24"/>
                <w:lang w:val="uk-UA"/>
              </w:rPr>
              <w:br/>
            </w:r>
          </w:p>
        </w:tc>
        <w:tc>
          <w:tcPr>
            <w:tcW w:w="4820" w:type="dxa"/>
            <w:shd w:val="clear" w:color="auto" w:fill="auto"/>
            <w:vAlign w:val="center"/>
          </w:tcPr>
          <w:p w:rsidR="004C68B1" w:rsidRPr="001A12C1" w:rsidRDefault="004C68B1" w:rsidP="000274BA">
            <w:pPr>
              <w:rPr>
                <w:rFonts w:ascii="Times New Roman" w:hAnsi="Times New Roman" w:cs="Times New Roman"/>
                <w:color w:val="000000"/>
                <w:sz w:val="24"/>
                <w:szCs w:val="24"/>
                <w:lang w:val="uk-UA"/>
              </w:rPr>
            </w:pPr>
            <w:r w:rsidRPr="001A12C1">
              <w:rPr>
                <w:rFonts w:ascii="Times New Roman" w:hAnsi="Times New Roman" w:cs="Times New Roman"/>
                <w:sz w:val="24"/>
                <w:szCs w:val="24"/>
                <w:lang w:val="uk-UA"/>
              </w:rPr>
              <w:t>Роздільна здатність відео</w:t>
            </w:r>
            <w:r w:rsidR="008C29AB">
              <w:rPr>
                <w:rFonts w:ascii="Times New Roman" w:hAnsi="Times New Roman" w:cs="Times New Roman"/>
                <w:sz w:val="24"/>
                <w:szCs w:val="24"/>
                <w:lang w:val="uk-UA"/>
              </w:rPr>
              <w:t>камери</w:t>
            </w:r>
            <w:r w:rsidRPr="001A12C1">
              <w:rPr>
                <w:rFonts w:ascii="Times New Roman" w:hAnsi="Times New Roman" w:cs="Times New Roman"/>
                <w:sz w:val="24"/>
                <w:szCs w:val="24"/>
                <w:lang w:val="uk-UA"/>
              </w:rPr>
              <w:t xml:space="preserve"> </w:t>
            </w:r>
            <w:r w:rsidRPr="001A12C1">
              <w:rPr>
                <w:rFonts w:ascii="Times New Roman" w:hAnsi="Times New Roman" w:cs="Times New Roman"/>
                <w:sz w:val="24"/>
                <w:szCs w:val="24"/>
              </w:rPr>
              <w:t>Full</w:t>
            </w:r>
            <w:r w:rsidRPr="001A12C1">
              <w:rPr>
                <w:rFonts w:ascii="Times New Roman" w:hAnsi="Times New Roman" w:cs="Times New Roman"/>
                <w:sz w:val="24"/>
                <w:szCs w:val="24"/>
                <w:lang w:val="uk-UA"/>
              </w:rPr>
              <w:t xml:space="preserve"> </w:t>
            </w:r>
            <w:r w:rsidRPr="001A12C1">
              <w:rPr>
                <w:rFonts w:ascii="Times New Roman" w:hAnsi="Times New Roman" w:cs="Times New Roman"/>
                <w:sz w:val="24"/>
                <w:szCs w:val="24"/>
              </w:rPr>
              <w:t>HD</w:t>
            </w:r>
            <w:r w:rsidRPr="001A12C1">
              <w:rPr>
                <w:rFonts w:ascii="Times New Roman" w:hAnsi="Times New Roman" w:cs="Times New Roman"/>
                <w:sz w:val="24"/>
                <w:szCs w:val="24"/>
                <w:lang w:val="uk-UA"/>
              </w:rPr>
              <w:t xml:space="preserve"> 1080</w:t>
            </w:r>
            <w:r w:rsidRPr="001A12C1">
              <w:rPr>
                <w:rFonts w:ascii="Times New Roman" w:hAnsi="Times New Roman" w:cs="Times New Roman"/>
                <w:sz w:val="24"/>
                <w:szCs w:val="24"/>
              </w:rPr>
              <w:t>p</w:t>
            </w:r>
            <w:r w:rsidRPr="001A12C1">
              <w:rPr>
                <w:rFonts w:ascii="Times New Roman" w:hAnsi="Times New Roman" w:cs="Times New Roman"/>
                <w:sz w:val="24"/>
                <w:szCs w:val="24"/>
                <w:lang w:val="uk-UA"/>
              </w:rPr>
              <w:t xml:space="preserve"> 30</w:t>
            </w:r>
            <w:r w:rsidRPr="001A12C1">
              <w:rPr>
                <w:rFonts w:ascii="Times New Roman" w:hAnsi="Times New Roman" w:cs="Times New Roman"/>
                <w:sz w:val="24"/>
                <w:szCs w:val="24"/>
              </w:rPr>
              <w:t>fps</w:t>
            </w:r>
            <w:r w:rsidRPr="001A12C1">
              <w:rPr>
                <w:rFonts w:ascii="Times New Roman" w:hAnsi="Times New Roman" w:cs="Times New Roman"/>
                <w:sz w:val="24"/>
                <w:szCs w:val="24"/>
                <w:lang w:val="uk-UA"/>
              </w:rPr>
              <w:t xml:space="preserve"> </w:t>
            </w:r>
            <w:r w:rsidRPr="001A12C1">
              <w:rPr>
                <w:rFonts w:ascii="Times New Roman" w:hAnsi="Times New Roman" w:cs="Times New Roman"/>
                <w:sz w:val="24"/>
                <w:szCs w:val="24"/>
              </w:rPr>
              <w:t>H</w:t>
            </w:r>
            <w:r w:rsidRPr="001A12C1">
              <w:rPr>
                <w:rFonts w:ascii="Times New Roman" w:hAnsi="Times New Roman" w:cs="Times New Roman"/>
                <w:sz w:val="24"/>
                <w:szCs w:val="24"/>
                <w:lang w:val="uk-UA"/>
              </w:rPr>
              <w:t xml:space="preserve">.264 </w:t>
            </w:r>
            <w:r w:rsidRPr="001A12C1">
              <w:rPr>
                <w:rFonts w:ascii="Times New Roman" w:hAnsi="Times New Roman" w:cs="Times New Roman"/>
                <w:sz w:val="24"/>
                <w:szCs w:val="24"/>
              </w:rPr>
              <w:t>UVC</w:t>
            </w:r>
            <w:r w:rsidRPr="001A12C1">
              <w:rPr>
                <w:rFonts w:ascii="Times New Roman" w:hAnsi="Times New Roman" w:cs="Times New Roman"/>
                <w:sz w:val="24"/>
                <w:szCs w:val="24"/>
                <w:lang w:val="uk-UA"/>
              </w:rPr>
              <w:t xml:space="preserve"> 1.5 з масштабованим кодуванням відео (</w:t>
            </w:r>
            <w:r w:rsidRPr="001A12C1">
              <w:rPr>
                <w:rFonts w:ascii="Times New Roman" w:hAnsi="Times New Roman" w:cs="Times New Roman"/>
                <w:sz w:val="24"/>
                <w:szCs w:val="24"/>
              </w:rPr>
              <w:t>SVC</w:t>
            </w:r>
            <w:r w:rsidRPr="001A12C1">
              <w:rPr>
                <w:rFonts w:ascii="Times New Roman" w:hAnsi="Times New Roman" w:cs="Times New Roman"/>
                <w:sz w:val="24"/>
                <w:szCs w:val="24"/>
                <w:lang w:val="uk-UA"/>
              </w:rPr>
              <w:t>), Автофокус, 5 попередніх налаштувань камери, керування (</w:t>
            </w:r>
            <w:r w:rsidRPr="001A12C1">
              <w:rPr>
                <w:rFonts w:ascii="Times New Roman" w:hAnsi="Times New Roman" w:cs="Times New Roman"/>
                <w:sz w:val="24"/>
                <w:szCs w:val="24"/>
              </w:rPr>
              <w:t>PTZ</w:t>
            </w:r>
            <w:r w:rsidRPr="001A12C1">
              <w:rPr>
                <w:rFonts w:ascii="Times New Roman" w:hAnsi="Times New Roman" w:cs="Times New Roman"/>
                <w:sz w:val="24"/>
                <w:szCs w:val="24"/>
                <w:lang w:val="uk-UA"/>
              </w:rPr>
              <w:t xml:space="preserve">); Бездротові можливості: </w:t>
            </w:r>
            <w:r w:rsidRPr="001A12C1">
              <w:rPr>
                <w:rFonts w:ascii="Times New Roman" w:hAnsi="Times New Roman" w:cs="Times New Roman"/>
                <w:sz w:val="24"/>
                <w:szCs w:val="24"/>
              </w:rPr>
              <w:t>Bluetooth</w:t>
            </w:r>
            <w:r w:rsidRPr="001A12C1">
              <w:rPr>
                <w:rFonts w:ascii="Times New Roman" w:hAnsi="Times New Roman" w:cs="Times New Roman"/>
                <w:sz w:val="24"/>
                <w:szCs w:val="24"/>
                <w:lang w:val="uk-UA"/>
              </w:rPr>
              <w:t xml:space="preserve">, </w:t>
            </w:r>
            <w:r w:rsidRPr="001A12C1">
              <w:rPr>
                <w:rFonts w:ascii="Times New Roman" w:hAnsi="Times New Roman" w:cs="Times New Roman"/>
                <w:sz w:val="24"/>
                <w:szCs w:val="24"/>
              </w:rPr>
              <w:t>NFC</w:t>
            </w:r>
            <w:r w:rsidRPr="001A12C1">
              <w:rPr>
                <w:rFonts w:ascii="Times New Roman" w:hAnsi="Times New Roman" w:cs="Times New Roman"/>
                <w:sz w:val="24"/>
                <w:szCs w:val="24"/>
                <w:lang w:val="uk-UA"/>
              </w:rPr>
              <w:t xml:space="preserve">. Сумісність з ОС </w:t>
            </w:r>
            <w:r w:rsidRPr="001A12C1">
              <w:rPr>
                <w:rFonts w:ascii="Times New Roman" w:hAnsi="Times New Roman" w:cs="Times New Roman"/>
                <w:sz w:val="24"/>
                <w:szCs w:val="24"/>
              </w:rPr>
              <w:t>Mac</w:t>
            </w:r>
            <w:r w:rsidRPr="001A12C1">
              <w:rPr>
                <w:rFonts w:ascii="Times New Roman" w:hAnsi="Times New Roman" w:cs="Times New Roman"/>
                <w:sz w:val="24"/>
                <w:szCs w:val="24"/>
                <w:lang w:val="uk-UA"/>
              </w:rPr>
              <w:t xml:space="preserve"> </w:t>
            </w:r>
            <w:r w:rsidRPr="001A12C1">
              <w:rPr>
                <w:rFonts w:ascii="Times New Roman" w:hAnsi="Times New Roman" w:cs="Times New Roman"/>
                <w:sz w:val="24"/>
                <w:szCs w:val="24"/>
              </w:rPr>
              <w:t>OS</w:t>
            </w:r>
            <w:r w:rsidRPr="001A12C1">
              <w:rPr>
                <w:rFonts w:ascii="Times New Roman" w:hAnsi="Times New Roman" w:cs="Times New Roman"/>
                <w:sz w:val="24"/>
                <w:szCs w:val="24"/>
                <w:lang w:val="uk-UA"/>
              </w:rPr>
              <w:t xml:space="preserve"> 10.7 </w:t>
            </w:r>
            <w:r w:rsidRPr="001A12C1">
              <w:rPr>
                <w:rFonts w:ascii="Times New Roman" w:hAnsi="Times New Roman" w:cs="Times New Roman"/>
                <w:sz w:val="24"/>
                <w:szCs w:val="24"/>
              </w:rPr>
              <w:t>Windows</w:t>
            </w:r>
            <w:r w:rsidRPr="001A12C1">
              <w:rPr>
                <w:rFonts w:ascii="Times New Roman" w:hAnsi="Times New Roman" w:cs="Times New Roman"/>
                <w:sz w:val="24"/>
                <w:szCs w:val="24"/>
                <w:lang w:val="uk-UA"/>
              </w:rPr>
              <w:t xml:space="preserve"> 10. Інтерфейси </w:t>
            </w:r>
            <w:r w:rsidRPr="001A12C1">
              <w:rPr>
                <w:rFonts w:ascii="Times New Roman" w:hAnsi="Times New Roman" w:cs="Times New Roman"/>
                <w:sz w:val="24"/>
                <w:szCs w:val="24"/>
              </w:rPr>
              <w:t>USB</w:t>
            </w:r>
            <w:r w:rsidRPr="001A12C1">
              <w:rPr>
                <w:rFonts w:ascii="Times New Roman" w:hAnsi="Times New Roman" w:cs="Times New Roman"/>
                <w:sz w:val="24"/>
                <w:szCs w:val="24"/>
                <w:lang w:val="uk-UA"/>
              </w:rPr>
              <w:t xml:space="preserve"> 2.0. Зум 10, частота кадрів на секунду 30. Кут огляду, діагональ: 90° по горизонталі: 82,1° по вертикалі: 52,2. Кількість одночасних </w:t>
            </w:r>
            <w:r w:rsidRPr="001A12C1">
              <w:rPr>
                <w:rFonts w:ascii="Times New Roman" w:hAnsi="Times New Roman" w:cs="Times New Roman"/>
                <w:sz w:val="24"/>
                <w:szCs w:val="24"/>
              </w:rPr>
              <w:t xml:space="preserve">учасників </w:t>
            </w:r>
            <w:r w:rsidRPr="001A12C1">
              <w:rPr>
                <w:rFonts w:ascii="Times New Roman" w:hAnsi="Times New Roman" w:cs="Times New Roman"/>
                <w:sz w:val="24"/>
                <w:szCs w:val="24"/>
                <w:lang w:val="uk-UA"/>
              </w:rPr>
              <w:t xml:space="preserve">до </w:t>
            </w:r>
            <w:r w:rsidRPr="001A12C1">
              <w:rPr>
                <w:rFonts w:ascii="Times New Roman" w:hAnsi="Times New Roman" w:cs="Times New Roman"/>
                <w:sz w:val="24"/>
                <w:szCs w:val="24"/>
              </w:rPr>
              <w:t>20</w:t>
            </w:r>
            <w:r w:rsidRPr="001A12C1">
              <w:rPr>
                <w:rFonts w:ascii="Times New Roman" w:hAnsi="Times New Roman" w:cs="Times New Roman"/>
                <w:sz w:val="24"/>
                <w:szCs w:val="24"/>
                <w:lang w:val="uk-UA"/>
              </w:rPr>
              <w:t xml:space="preserve">. </w:t>
            </w:r>
            <w:r w:rsidR="000274BA" w:rsidRPr="001A12C1">
              <w:rPr>
                <w:rFonts w:ascii="Times New Roman" w:hAnsi="Times New Roman" w:cs="Times New Roman"/>
                <w:sz w:val="24"/>
                <w:szCs w:val="24"/>
                <w:lang w:val="uk-UA"/>
              </w:rPr>
              <w:t xml:space="preserve">Комплектація: </w:t>
            </w:r>
            <w:r w:rsidRPr="001A12C1">
              <w:rPr>
                <w:rFonts w:ascii="Times New Roman" w:hAnsi="Times New Roman" w:cs="Times New Roman"/>
                <w:sz w:val="24"/>
                <w:szCs w:val="24"/>
                <w:lang w:val="uk-UA"/>
              </w:rPr>
              <w:t>камера, пристрій гучного зв'язку, пульт ДК, два кабелі завдовжки по 5 м (16.4 фута) для під'єднання пристрою гучного зв'язку та камери до концентратора, адаптер змінного струму, довжина дроту 3 м, липучка для впорядкування кабелів, липучка для фіксації концентратора на столі, концентратор із живленням, кріплення, короткий посібник з експлуатації.</w:t>
            </w:r>
            <w:r w:rsidRPr="001A12C1">
              <w:rPr>
                <w:rFonts w:ascii="Times New Roman" w:hAnsi="Times New Roman" w:cs="Times New Roman"/>
                <w:color w:val="000000"/>
                <w:sz w:val="24"/>
                <w:szCs w:val="24"/>
                <w:lang w:val="uk-UA"/>
              </w:rPr>
              <w:t xml:space="preserve"> </w:t>
            </w:r>
          </w:p>
        </w:tc>
        <w:tc>
          <w:tcPr>
            <w:tcW w:w="1701" w:type="dxa"/>
            <w:shd w:val="clear" w:color="auto" w:fill="auto"/>
            <w:vAlign w:val="bottom"/>
          </w:tcPr>
          <w:p w:rsidR="004C68B1" w:rsidRPr="001A12C1" w:rsidRDefault="004C68B1" w:rsidP="00151185">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 xml:space="preserve">1 </w:t>
            </w:r>
            <w:r w:rsidR="00151185">
              <w:rPr>
                <w:rFonts w:ascii="Times New Roman" w:hAnsi="Times New Roman" w:cs="Times New Roman"/>
                <w:color w:val="000000"/>
                <w:sz w:val="24"/>
                <w:szCs w:val="24"/>
                <w:lang w:val="uk-UA"/>
              </w:rPr>
              <w:t>комплект</w:t>
            </w:r>
          </w:p>
        </w:tc>
      </w:tr>
      <w:tr w:rsidR="004C68B1" w:rsidRPr="001A12C1" w:rsidTr="004C68B1">
        <w:trPr>
          <w:trHeight w:val="327"/>
        </w:trPr>
        <w:tc>
          <w:tcPr>
            <w:tcW w:w="555" w:type="dxa"/>
            <w:shd w:val="clear" w:color="auto" w:fill="auto"/>
            <w:vAlign w:val="center"/>
          </w:tcPr>
          <w:p w:rsidR="004C68B1" w:rsidRPr="001A12C1" w:rsidRDefault="004C68B1" w:rsidP="00F36DFC">
            <w:pPr>
              <w:rPr>
                <w:rFonts w:ascii="Times New Roman" w:hAnsi="Times New Roman" w:cs="Times New Roman"/>
                <w:color w:val="000000"/>
                <w:sz w:val="24"/>
                <w:szCs w:val="24"/>
                <w:lang w:val="uk-UA"/>
              </w:rPr>
            </w:pPr>
          </w:p>
          <w:p w:rsidR="004C68B1" w:rsidRPr="001A12C1" w:rsidRDefault="004C68B1" w:rsidP="00F36DFC">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2</w:t>
            </w:r>
          </w:p>
          <w:p w:rsidR="004C68B1" w:rsidRPr="001A12C1" w:rsidRDefault="004C68B1" w:rsidP="00F36DFC">
            <w:pPr>
              <w:rPr>
                <w:rFonts w:ascii="Times New Roman" w:hAnsi="Times New Roman" w:cs="Times New Roman"/>
                <w:color w:val="000000"/>
                <w:sz w:val="24"/>
                <w:szCs w:val="24"/>
                <w:lang w:val="uk-UA"/>
              </w:rPr>
            </w:pPr>
          </w:p>
        </w:tc>
        <w:tc>
          <w:tcPr>
            <w:tcW w:w="2955" w:type="dxa"/>
            <w:shd w:val="clear" w:color="auto" w:fill="auto"/>
            <w:vAlign w:val="center"/>
          </w:tcPr>
          <w:p w:rsidR="004C68B1" w:rsidRPr="001A12C1" w:rsidRDefault="004C68B1" w:rsidP="00F36DFC">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 xml:space="preserve">Штатив для відеокамери </w:t>
            </w:r>
          </w:p>
          <w:p w:rsidR="004C68B1" w:rsidRPr="001A12C1" w:rsidRDefault="004C68B1" w:rsidP="00F36DFC">
            <w:pPr>
              <w:rPr>
                <w:rFonts w:ascii="Times New Roman" w:hAnsi="Times New Roman" w:cs="Times New Roman"/>
                <w:color w:val="000000"/>
                <w:sz w:val="24"/>
                <w:szCs w:val="24"/>
                <w:lang w:val="uk-UA"/>
              </w:rPr>
            </w:pPr>
          </w:p>
        </w:tc>
        <w:tc>
          <w:tcPr>
            <w:tcW w:w="4820" w:type="dxa"/>
            <w:shd w:val="clear" w:color="auto" w:fill="auto"/>
            <w:vAlign w:val="center"/>
          </w:tcPr>
          <w:p w:rsidR="004C68B1" w:rsidRPr="001A12C1" w:rsidRDefault="000274BA" w:rsidP="008C29AB">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В</w:t>
            </w:r>
            <w:r w:rsidR="004C68B1" w:rsidRPr="001A12C1">
              <w:rPr>
                <w:rFonts w:ascii="Times New Roman" w:hAnsi="Times New Roman" w:cs="Times New Roman"/>
                <w:color w:val="000000"/>
                <w:sz w:val="24"/>
                <w:szCs w:val="24"/>
                <w:lang w:val="uk-UA"/>
              </w:rPr>
              <w:t xml:space="preserve">исота зйомки </w:t>
            </w:r>
            <w:r w:rsidRPr="001A12C1">
              <w:rPr>
                <w:rFonts w:ascii="Times New Roman" w:hAnsi="Times New Roman" w:cs="Times New Roman"/>
                <w:color w:val="000000"/>
                <w:sz w:val="24"/>
                <w:szCs w:val="24"/>
                <w:lang w:val="uk-UA"/>
              </w:rPr>
              <w:t xml:space="preserve">від </w:t>
            </w:r>
            <w:r w:rsidR="004C68B1" w:rsidRPr="001A12C1">
              <w:rPr>
                <w:rFonts w:ascii="Times New Roman" w:hAnsi="Times New Roman" w:cs="Times New Roman"/>
                <w:color w:val="000000"/>
                <w:sz w:val="24"/>
                <w:szCs w:val="24"/>
                <w:lang w:val="uk-UA"/>
              </w:rPr>
              <w:t>126.2 см</w:t>
            </w:r>
            <w:r w:rsidRPr="001A12C1">
              <w:rPr>
                <w:rFonts w:ascii="Times New Roman" w:hAnsi="Times New Roman" w:cs="Times New Roman"/>
                <w:color w:val="000000"/>
                <w:sz w:val="24"/>
                <w:szCs w:val="24"/>
                <w:lang w:val="uk-UA"/>
              </w:rPr>
              <w:t xml:space="preserve"> до</w:t>
            </w:r>
            <w:r w:rsidR="004C68B1" w:rsidRPr="001A12C1">
              <w:rPr>
                <w:rFonts w:ascii="Times New Roman" w:hAnsi="Times New Roman" w:cs="Times New Roman"/>
                <w:color w:val="000000"/>
                <w:sz w:val="24"/>
                <w:szCs w:val="24"/>
                <w:lang w:val="uk-UA"/>
              </w:rPr>
              <w:t>156.2 см, навантаження 2 кг</w:t>
            </w:r>
            <w:r w:rsidR="0081388F" w:rsidRPr="001A12C1">
              <w:rPr>
                <w:rFonts w:ascii="Times New Roman" w:hAnsi="Times New Roman" w:cs="Times New Roman"/>
                <w:color w:val="000000"/>
                <w:sz w:val="24"/>
                <w:szCs w:val="24"/>
                <w:lang w:val="uk-UA"/>
              </w:rPr>
              <w:t xml:space="preserve">, сумісний з </w:t>
            </w:r>
            <w:r w:rsidR="008C29AB">
              <w:rPr>
                <w:rFonts w:ascii="Times New Roman" w:hAnsi="Times New Roman" w:cs="Times New Roman"/>
                <w:color w:val="000000"/>
                <w:sz w:val="24"/>
                <w:szCs w:val="24"/>
                <w:lang w:val="uk-UA"/>
              </w:rPr>
              <w:t>системою</w:t>
            </w:r>
            <w:r w:rsidR="008C29AB" w:rsidRPr="001A12C1">
              <w:rPr>
                <w:rFonts w:ascii="Times New Roman" w:hAnsi="Times New Roman" w:cs="Times New Roman"/>
                <w:color w:val="000000"/>
                <w:sz w:val="24"/>
                <w:szCs w:val="24"/>
                <w:lang w:val="uk-UA"/>
              </w:rPr>
              <w:t xml:space="preserve"> для </w:t>
            </w:r>
            <w:r w:rsidR="008C29AB">
              <w:rPr>
                <w:rFonts w:ascii="Times New Roman" w:hAnsi="Times New Roman" w:cs="Times New Roman"/>
                <w:color w:val="000000"/>
                <w:sz w:val="24"/>
                <w:szCs w:val="24"/>
                <w:lang w:val="uk-UA"/>
              </w:rPr>
              <w:t>проведення</w:t>
            </w:r>
            <w:r w:rsidR="008C29AB" w:rsidRPr="001A12C1">
              <w:rPr>
                <w:rFonts w:ascii="Times New Roman" w:hAnsi="Times New Roman" w:cs="Times New Roman"/>
                <w:color w:val="000000"/>
                <w:sz w:val="24"/>
                <w:szCs w:val="24"/>
                <w:lang w:val="uk-UA"/>
              </w:rPr>
              <w:t xml:space="preserve"> відеоконференці</w:t>
            </w:r>
            <w:r w:rsidR="008C29AB">
              <w:rPr>
                <w:rFonts w:ascii="Times New Roman" w:hAnsi="Times New Roman" w:cs="Times New Roman"/>
                <w:color w:val="000000"/>
                <w:sz w:val="24"/>
                <w:szCs w:val="24"/>
                <w:lang w:val="uk-UA"/>
              </w:rPr>
              <w:t>й</w:t>
            </w:r>
          </w:p>
        </w:tc>
        <w:tc>
          <w:tcPr>
            <w:tcW w:w="1701" w:type="dxa"/>
            <w:shd w:val="clear" w:color="auto" w:fill="auto"/>
            <w:vAlign w:val="bottom"/>
          </w:tcPr>
          <w:p w:rsidR="004C68B1" w:rsidRPr="001A12C1" w:rsidRDefault="004C68B1" w:rsidP="00F36DFC">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1 штука</w:t>
            </w:r>
          </w:p>
        </w:tc>
      </w:tr>
      <w:tr w:rsidR="004C68B1" w:rsidRPr="001A12C1" w:rsidTr="004C68B1">
        <w:tc>
          <w:tcPr>
            <w:tcW w:w="555" w:type="dxa"/>
            <w:shd w:val="clear" w:color="auto" w:fill="auto"/>
            <w:vAlign w:val="center"/>
          </w:tcPr>
          <w:p w:rsidR="004C68B1" w:rsidRPr="001A12C1" w:rsidRDefault="004C68B1" w:rsidP="00F36DFC">
            <w:pPr>
              <w:rPr>
                <w:rFonts w:ascii="Times New Roman" w:hAnsi="Times New Roman" w:cs="Times New Roman"/>
                <w:color w:val="000000"/>
                <w:sz w:val="24"/>
                <w:szCs w:val="24"/>
                <w:lang w:val="uk-UA"/>
              </w:rPr>
            </w:pPr>
          </w:p>
          <w:p w:rsidR="004C68B1" w:rsidRPr="001A12C1" w:rsidRDefault="004C68B1" w:rsidP="00F36DFC">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3</w:t>
            </w:r>
          </w:p>
        </w:tc>
        <w:tc>
          <w:tcPr>
            <w:tcW w:w="2955" w:type="dxa"/>
            <w:shd w:val="clear" w:color="auto" w:fill="auto"/>
            <w:vAlign w:val="center"/>
          </w:tcPr>
          <w:p w:rsidR="004C68B1" w:rsidRPr="001A12C1" w:rsidRDefault="004C68B1" w:rsidP="004C68B1">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Виносний мікрофон</w:t>
            </w:r>
            <w:r w:rsidRPr="001A12C1">
              <w:rPr>
                <w:rFonts w:ascii="Times New Roman" w:hAnsi="Times New Roman" w:cs="Times New Roman"/>
                <w:sz w:val="24"/>
                <w:szCs w:val="24"/>
                <w:highlight w:val="yellow"/>
              </w:rPr>
              <w:t xml:space="preserve"> </w:t>
            </w:r>
          </w:p>
        </w:tc>
        <w:tc>
          <w:tcPr>
            <w:tcW w:w="4820" w:type="dxa"/>
            <w:shd w:val="clear" w:color="auto" w:fill="auto"/>
            <w:vAlign w:val="center"/>
          </w:tcPr>
          <w:p w:rsidR="004C68B1" w:rsidRPr="001A12C1" w:rsidRDefault="004C68B1" w:rsidP="000274BA">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Виносн</w:t>
            </w:r>
            <w:r w:rsidR="000274BA" w:rsidRPr="001A12C1">
              <w:rPr>
                <w:rFonts w:ascii="Times New Roman" w:hAnsi="Times New Roman" w:cs="Times New Roman"/>
                <w:color w:val="000000"/>
                <w:sz w:val="24"/>
                <w:szCs w:val="24"/>
                <w:lang w:val="uk-UA"/>
              </w:rPr>
              <w:t>ий</w:t>
            </w:r>
            <w:r w:rsidRPr="001A12C1">
              <w:rPr>
                <w:rFonts w:ascii="Times New Roman" w:hAnsi="Times New Roman" w:cs="Times New Roman"/>
                <w:color w:val="000000"/>
                <w:sz w:val="24"/>
                <w:szCs w:val="24"/>
                <w:lang w:val="uk-UA"/>
              </w:rPr>
              <w:t xml:space="preserve"> мікрофон</w:t>
            </w:r>
            <w:r w:rsidR="0081388F" w:rsidRPr="001A12C1">
              <w:rPr>
                <w:rFonts w:ascii="Times New Roman" w:hAnsi="Times New Roman" w:cs="Times New Roman"/>
                <w:color w:val="000000"/>
                <w:sz w:val="24"/>
                <w:szCs w:val="24"/>
                <w:lang w:val="uk-UA"/>
              </w:rPr>
              <w:t>,</w:t>
            </w:r>
            <w:r w:rsidRPr="001A12C1">
              <w:rPr>
                <w:rFonts w:ascii="Times New Roman" w:hAnsi="Times New Roman" w:cs="Times New Roman"/>
                <w:color w:val="000000"/>
                <w:sz w:val="24"/>
                <w:szCs w:val="24"/>
                <w:lang w:val="uk-UA"/>
              </w:rPr>
              <w:t xml:space="preserve"> сумісн</w:t>
            </w:r>
            <w:r w:rsidR="000274BA" w:rsidRPr="001A12C1">
              <w:rPr>
                <w:rFonts w:ascii="Times New Roman" w:hAnsi="Times New Roman" w:cs="Times New Roman"/>
                <w:color w:val="000000"/>
                <w:sz w:val="24"/>
                <w:szCs w:val="24"/>
                <w:lang w:val="uk-UA"/>
              </w:rPr>
              <w:t>ий</w:t>
            </w:r>
            <w:r w:rsidRPr="001A12C1">
              <w:rPr>
                <w:rFonts w:ascii="Times New Roman" w:hAnsi="Times New Roman" w:cs="Times New Roman"/>
                <w:color w:val="000000"/>
                <w:sz w:val="24"/>
                <w:szCs w:val="24"/>
                <w:lang w:val="uk-UA"/>
              </w:rPr>
              <w:t xml:space="preserve"> з </w:t>
            </w:r>
            <w:r w:rsidR="008C29AB" w:rsidRPr="001A12C1">
              <w:rPr>
                <w:rFonts w:ascii="Times New Roman" w:hAnsi="Times New Roman" w:cs="Times New Roman"/>
                <w:color w:val="000000"/>
                <w:sz w:val="24"/>
                <w:szCs w:val="24"/>
                <w:lang w:val="uk-UA"/>
              </w:rPr>
              <w:t xml:space="preserve">з </w:t>
            </w:r>
            <w:r w:rsidR="008C29AB">
              <w:rPr>
                <w:rFonts w:ascii="Times New Roman" w:hAnsi="Times New Roman" w:cs="Times New Roman"/>
                <w:color w:val="000000"/>
                <w:sz w:val="24"/>
                <w:szCs w:val="24"/>
                <w:lang w:val="uk-UA"/>
              </w:rPr>
              <w:t>системою</w:t>
            </w:r>
            <w:r w:rsidR="008C29AB" w:rsidRPr="001A12C1">
              <w:rPr>
                <w:rFonts w:ascii="Times New Roman" w:hAnsi="Times New Roman" w:cs="Times New Roman"/>
                <w:color w:val="000000"/>
                <w:sz w:val="24"/>
                <w:szCs w:val="24"/>
                <w:lang w:val="uk-UA"/>
              </w:rPr>
              <w:t xml:space="preserve"> для </w:t>
            </w:r>
            <w:r w:rsidR="008C29AB">
              <w:rPr>
                <w:rFonts w:ascii="Times New Roman" w:hAnsi="Times New Roman" w:cs="Times New Roman"/>
                <w:color w:val="000000"/>
                <w:sz w:val="24"/>
                <w:szCs w:val="24"/>
                <w:lang w:val="uk-UA"/>
              </w:rPr>
              <w:t>проведення</w:t>
            </w:r>
            <w:r w:rsidR="008C29AB" w:rsidRPr="001A12C1">
              <w:rPr>
                <w:rFonts w:ascii="Times New Roman" w:hAnsi="Times New Roman" w:cs="Times New Roman"/>
                <w:color w:val="000000"/>
                <w:sz w:val="24"/>
                <w:szCs w:val="24"/>
                <w:lang w:val="uk-UA"/>
              </w:rPr>
              <w:t xml:space="preserve"> відеоконференці</w:t>
            </w:r>
            <w:r w:rsidR="008C29AB">
              <w:rPr>
                <w:rFonts w:ascii="Times New Roman" w:hAnsi="Times New Roman" w:cs="Times New Roman"/>
                <w:color w:val="000000"/>
                <w:sz w:val="24"/>
                <w:szCs w:val="24"/>
                <w:lang w:val="uk-UA"/>
              </w:rPr>
              <w:t>й</w:t>
            </w:r>
          </w:p>
        </w:tc>
        <w:tc>
          <w:tcPr>
            <w:tcW w:w="1701" w:type="dxa"/>
            <w:shd w:val="clear" w:color="auto" w:fill="auto"/>
            <w:vAlign w:val="bottom"/>
          </w:tcPr>
          <w:p w:rsidR="004C68B1" w:rsidRPr="001A12C1" w:rsidRDefault="004C68B1" w:rsidP="001A12C1">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2 штук</w:t>
            </w:r>
            <w:r w:rsidR="001A12C1" w:rsidRPr="001A12C1">
              <w:rPr>
                <w:rFonts w:ascii="Times New Roman" w:hAnsi="Times New Roman" w:cs="Times New Roman"/>
                <w:color w:val="000000"/>
                <w:sz w:val="24"/>
                <w:szCs w:val="24"/>
                <w:lang w:val="uk-UA"/>
              </w:rPr>
              <w:t>и</w:t>
            </w:r>
          </w:p>
        </w:tc>
      </w:tr>
      <w:tr w:rsidR="004C68B1" w:rsidRPr="001A12C1" w:rsidTr="004C68B1">
        <w:tc>
          <w:tcPr>
            <w:tcW w:w="555" w:type="dxa"/>
            <w:shd w:val="clear" w:color="auto" w:fill="auto"/>
          </w:tcPr>
          <w:p w:rsidR="004C68B1" w:rsidRPr="001A12C1" w:rsidRDefault="004C68B1" w:rsidP="00F36DFC">
            <w:pPr>
              <w:rPr>
                <w:rFonts w:ascii="Times New Roman" w:hAnsi="Times New Roman" w:cs="Times New Roman"/>
                <w:color w:val="000000"/>
                <w:sz w:val="24"/>
                <w:szCs w:val="24"/>
                <w:lang w:val="uk-UA"/>
              </w:rPr>
            </w:pPr>
          </w:p>
          <w:p w:rsidR="004C68B1" w:rsidRPr="001A12C1" w:rsidRDefault="004C68B1" w:rsidP="00F36DFC">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4</w:t>
            </w:r>
          </w:p>
        </w:tc>
        <w:tc>
          <w:tcPr>
            <w:tcW w:w="2955" w:type="dxa"/>
            <w:shd w:val="clear" w:color="auto" w:fill="auto"/>
          </w:tcPr>
          <w:p w:rsidR="004C68B1" w:rsidRPr="001A12C1" w:rsidRDefault="004C68B1" w:rsidP="000274BA">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 xml:space="preserve">Спліттер </w:t>
            </w:r>
            <w:r w:rsidR="000274BA" w:rsidRPr="001A12C1">
              <w:rPr>
                <w:rFonts w:ascii="Times New Roman" w:hAnsi="Times New Roman" w:cs="Times New Roman"/>
                <w:color w:val="000000"/>
                <w:sz w:val="24"/>
                <w:szCs w:val="24"/>
                <w:lang w:val="uk-UA"/>
              </w:rPr>
              <w:t>HDMI 2.0b на 4 монітори або проектори</w:t>
            </w:r>
          </w:p>
        </w:tc>
        <w:tc>
          <w:tcPr>
            <w:tcW w:w="4820" w:type="dxa"/>
            <w:shd w:val="clear" w:color="auto" w:fill="auto"/>
          </w:tcPr>
          <w:p w:rsidR="000274BA" w:rsidRPr="001A12C1" w:rsidRDefault="000274BA" w:rsidP="000274BA">
            <w:pPr>
              <w:rPr>
                <w:rFonts w:ascii="Times New Roman" w:hAnsi="Times New Roman" w:cs="Times New Roman"/>
                <w:sz w:val="24"/>
                <w:szCs w:val="24"/>
                <w:lang w:val="uk-UA"/>
              </w:rPr>
            </w:pPr>
            <w:r w:rsidRPr="001A12C1">
              <w:rPr>
                <w:rFonts w:ascii="Times New Roman" w:hAnsi="Times New Roman" w:cs="Times New Roman"/>
                <w:sz w:val="24"/>
                <w:szCs w:val="24"/>
                <w:lang w:val="uk-UA"/>
              </w:rPr>
              <w:t xml:space="preserve">Версія </w:t>
            </w:r>
            <w:r w:rsidRPr="001A12C1">
              <w:rPr>
                <w:rFonts w:ascii="Times New Roman" w:hAnsi="Times New Roman" w:cs="Times New Roman"/>
                <w:sz w:val="24"/>
                <w:szCs w:val="24"/>
              </w:rPr>
              <w:t>HDMI</w:t>
            </w:r>
            <w:r w:rsidRPr="001A12C1">
              <w:rPr>
                <w:rFonts w:ascii="Times New Roman" w:hAnsi="Times New Roman" w:cs="Times New Roman"/>
                <w:sz w:val="24"/>
                <w:szCs w:val="24"/>
                <w:lang w:val="uk-UA"/>
              </w:rPr>
              <w:t xml:space="preserve"> 2.0</w:t>
            </w:r>
            <w:r w:rsidRPr="001A12C1">
              <w:rPr>
                <w:rFonts w:ascii="Times New Roman" w:hAnsi="Times New Roman" w:cs="Times New Roman"/>
                <w:sz w:val="24"/>
                <w:szCs w:val="24"/>
              </w:rPr>
              <w:t>b</w:t>
            </w:r>
            <w:r w:rsidRPr="001A12C1">
              <w:rPr>
                <w:rFonts w:ascii="Times New Roman" w:hAnsi="Times New Roman" w:cs="Times New Roman"/>
                <w:sz w:val="24"/>
                <w:szCs w:val="24"/>
                <w:lang w:val="uk-UA"/>
              </w:rPr>
              <w:t xml:space="preserve"> на 4 монітори або проектори, сумісні з </w:t>
            </w:r>
            <w:r w:rsidRPr="001A12C1">
              <w:rPr>
                <w:rFonts w:ascii="Times New Roman" w:hAnsi="Times New Roman" w:cs="Times New Roman"/>
                <w:sz w:val="24"/>
                <w:szCs w:val="24"/>
              </w:rPr>
              <w:t>HDMI</w:t>
            </w:r>
            <w:r w:rsidRPr="001A12C1">
              <w:rPr>
                <w:rFonts w:ascii="Times New Roman" w:hAnsi="Times New Roman" w:cs="Times New Roman"/>
                <w:sz w:val="24"/>
                <w:szCs w:val="24"/>
                <w:lang w:val="uk-UA"/>
              </w:rPr>
              <w:t xml:space="preserve">. Роздільна здатність </w:t>
            </w:r>
            <w:r w:rsidRPr="001A12C1">
              <w:rPr>
                <w:rFonts w:ascii="Times New Roman" w:hAnsi="Times New Roman" w:cs="Times New Roman"/>
                <w:sz w:val="24"/>
                <w:szCs w:val="24"/>
              </w:rPr>
              <w:t>HDMI</w:t>
            </w:r>
            <w:r w:rsidRPr="001A12C1">
              <w:rPr>
                <w:rFonts w:ascii="Times New Roman" w:hAnsi="Times New Roman" w:cs="Times New Roman"/>
                <w:sz w:val="24"/>
                <w:szCs w:val="24"/>
                <w:lang w:val="uk-UA"/>
              </w:rPr>
              <w:t>: до 3840</w:t>
            </w:r>
            <w:r w:rsidRPr="001A12C1">
              <w:rPr>
                <w:rFonts w:ascii="Times New Roman" w:hAnsi="Times New Roman" w:cs="Times New Roman"/>
                <w:sz w:val="24"/>
                <w:szCs w:val="24"/>
              </w:rPr>
              <w:t>x</w:t>
            </w:r>
            <w:r w:rsidRPr="001A12C1">
              <w:rPr>
                <w:rFonts w:ascii="Times New Roman" w:hAnsi="Times New Roman" w:cs="Times New Roman"/>
                <w:sz w:val="24"/>
                <w:szCs w:val="24"/>
                <w:lang w:val="uk-UA"/>
              </w:rPr>
              <w:t xml:space="preserve">2160/60Гц. </w:t>
            </w:r>
            <w:r w:rsidRPr="001A12C1">
              <w:rPr>
                <w:rFonts w:ascii="Times New Roman" w:hAnsi="Times New Roman" w:cs="Times New Roman"/>
                <w:sz w:val="24"/>
                <w:szCs w:val="24"/>
                <w:shd w:val="clear" w:color="auto" w:fill="FFFFFF"/>
                <w:lang w:val="uk-UA"/>
              </w:rPr>
              <w:t>Підтримка 3</w:t>
            </w:r>
            <w:r w:rsidRPr="001A12C1">
              <w:rPr>
                <w:rFonts w:ascii="Times New Roman" w:hAnsi="Times New Roman" w:cs="Times New Roman"/>
                <w:sz w:val="24"/>
                <w:szCs w:val="24"/>
                <w:shd w:val="clear" w:color="auto" w:fill="FFFFFF"/>
              </w:rPr>
              <w:t>D</w:t>
            </w:r>
            <w:r w:rsidRPr="001A12C1">
              <w:rPr>
                <w:rFonts w:ascii="Times New Roman" w:hAnsi="Times New Roman" w:cs="Times New Roman"/>
                <w:sz w:val="24"/>
                <w:szCs w:val="24"/>
                <w:shd w:val="clear" w:color="auto" w:fill="FFFFFF"/>
                <w:lang w:val="uk-UA"/>
              </w:rPr>
              <w:t xml:space="preserve">. </w:t>
            </w:r>
            <w:r w:rsidRPr="001A12C1">
              <w:rPr>
                <w:rFonts w:ascii="Times New Roman" w:hAnsi="Times New Roman" w:cs="Times New Roman"/>
                <w:sz w:val="24"/>
                <w:szCs w:val="24"/>
                <w:lang w:val="uk-UA"/>
              </w:rPr>
              <w:t>Підтримка формату відео: 8/10/12</w:t>
            </w:r>
            <w:r w:rsidRPr="001A12C1">
              <w:rPr>
                <w:rFonts w:ascii="Times New Roman" w:hAnsi="Times New Roman" w:cs="Times New Roman"/>
                <w:sz w:val="24"/>
                <w:szCs w:val="24"/>
              </w:rPr>
              <w:t>bit</w:t>
            </w:r>
            <w:r w:rsidRPr="001A12C1">
              <w:rPr>
                <w:rFonts w:ascii="Times New Roman" w:hAnsi="Times New Roman" w:cs="Times New Roman"/>
                <w:sz w:val="24"/>
                <w:szCs w:val="24"/>
                <w:lang w:val="uk-UA"/>
              </w:rPr>
              <w:t xml:space="preserve"> Глибокий колір</w:t>
            </w:r>
            <w:r w:rsidRPr="001A12C1">
              <w:rPr>
                <w:rFonts w:ascii="Times New Roman" w:hAnsi="Times New Roman" w:cs="Times New Roman"/>
                <w:sz w:val="24"/>
                <w:szCs w:val="24"/>
                <w:lang w:val="uk-UA"/>
              </w:rPr>
              <w:br/>
              <w:t xml:space="preserve">Підтримка аудіоформату: </w:t>
            </w:r>
            <w:r w:rsidRPr="001A12C1">
              <w:rPr>
                <w:rFonts w:ascii="Times New Roman" w:hAnsi="Times New Roman" w:cs="Times New Roman"/>
                <w:sz w:val="24"/>
                <w:szCs w:val="24"/>
              </w:rPr>
              <w:t>DTS</w:t>
            </w:r>
            <w:r w:rsidRPr="001A12C1">
              <w:rPr>
                <w:rFonts w:ascii="Times New Roman" w:hAnsi="Times New Roman" w:cs="Times New Roman"/>
                <w:sz w:val="24"/>
                <w:szCs w:val="24"/>
                <w:lang w:val="uk-UA"/>
              </w:rPr>
              <w:t>-</w:t>
            </w:r>
            <w:r w:rsidRPr="001A12C1">
              <w:rPr>
                <w:rFonts w:ascii="Times New Roman" w:hAnsi="Times New Roman" w:cs="Times New Roman"/>
                <w:sz w:val="24"/>
                <w:szCs w:val="24"/>
              </w:rPr>
              <w:t>HD</w:t>
            </w:r>
            <w:r w:rsidRPr="001A12C1">
              <w:rPr>
                <w:rFonts w:ascii="Times New Roman" w:hAnsi="Times New Roman" w:cs="Times New Roman"/>
                <w:sz w:val="24"/>
                <w:szCs w:val="24"/>
                <w:lang w:val="uk-UA"/>
              </w:rPr>
              <w:t>/</w:t>
            </w:r>
            <w:r w:rsidRPr="001A12C1">
              <w:rPr>
                <w:rFonts w:ascii="Times New Roman" w:hAnsi="Times New Roman" w:cs="Times New Roman"/>
                <w:sz w:val="24"/>
                <w:szCs w:val="24"/>
              </w:rPr>
              <w:t>Dolby</w:t>
            </w:r>
            <w:r w:rsidRPr="001A12C1">
              <w:rPr>
                <w:rFonts w:ascii="Times New Roman" w:hAnsi="Times New Roman" w:cs="Times New Roman"/>
                <w:sz w:val="24"/>
                <w:szCs w:val="24"/>
                <w:lang w:val="uk-UA"/>
              </w:rPr>
              <w:t>-</w:t>
            </w:r>
            <w:r w:rsidRPr="001A12C1">
              <w:rPr>
                <w:rFonts w:ascii="Times New Roman" w:hAnsi="Times New Roman" w:cs="Times New Roman"/>
                <w:sz w:val="24"/>
                <w:szCs w:val="24"/>
              </w:rPr>
              <w:t>trueHD</w:t>
            </w:r>
            <w:r w:rsidRPr="001A12C1">
              <w:rPr>
                <w:rFonts w:ascii="Times New Roman" w:hAnsi="Times New Roman" w:cs="Times New Roman"/>
                <w:sz w:val="24"/>
                <w:szCs w:val="24"/>
                <w:lang w:val="uk-UA"/>
              </w:rPr>
              <w:t>/</w:t>
            </w:r>
            <w:r w:rsidRPr="001A12C1">
              <w:rPr>
                <w:rFonts w:ascii="Times New Roman" w:hAnsi="Times New Roman" w:cs="Times New Roman"/>
                <w:sz w:val="24"/>
                <w:szCs w:val="24"/>
              </w:rPr>
              <w:t>DTS</w:t>
            </w:r>
            <w:r w:rsidRPr="001A12C1">
              <w:rPr>
                <w:rFonts w:ascii="Times New Roman" w:hAnsi="Times New Roman" w:cs="Times New Roman"/>
                <w:sz w:val="24"/>
                <w:szCs w:val="24"/>
                <w:lang w:val="uk-UA"/>
              </w:rPr>
              <w:t>/</w:t>
            </w:r>
            <w:r w:rsidRPr="001A12C1">
              <w:rPr>
                <w:rFonts w:ascii="Times New Roman" w:hAnsi="Times New Roman" w:cs="Times New Roman"/>
                <w:sz w:val="24"/>
                <w:szCs w:val="24"/>
              </w:rPr>
              <w:t>Dolby</w:t>
            </w:r>
            <w:r w:rsidRPr="001A12C1">
              <w:rPr>
                <w:rFonts w:ascii="Times New Roman" w:hAnsi="Times New Roman" w:cs="Times New Roman"/>
                <w:sz w:val="24"/>
                <w:szCs w:val="24"/>
                <w:lang w:val="uk-UA"/>
              </w:rPr>
              <w:t>-</w:t>
            </w:r>
            <w:r w:rsidRPr="001A12C1">
              <w:rPr>
                <w:rFonts w:ascii="Times New Roman" w:hAnsi="Times New Roman" w:cs="Times New Roman"/>
                <w:sz w:val="24"/>
                <w:szCs w:val="24"/>
              </w:rPr>
              <w:t>AC</w:t>
            </w:r>
            <w:r w:rsidRPr="001A12C1">
              <w:rPr>
                <w:rFonts w:ascii="Times New Roman" w:hAnsi="Times New Roman" w:cs="Times New Roman"/>
                <w:sz w:val="24"/>
                <w:szCs w:val="24"/>
                <w:lang w:val="uk-UA"/>
              </w:rPr>
              <w:t>3/</w:t>
            </w:r>
            <w:r w:rsidRPr="001A12C1">
              <w:rPr>
                <w:rFonts w:ascii="Times New Roman" w:hAnsi="Times New Roman" w:cs="Times New Roman"/>
                <w:sz w:val="24"/>
                <w:szCs w:val="24"/>
              </w:rPr>
              <w:t>DSD</w:t>
            </w:r>
            <w:r w:rsidRPr="001A12C1">
              <w:rPr>
                <w:rFonts w:ascii="Times New Roman" w:hAnsi="Times New Roman" w:cs="Times New Roman"/>
                <w:sz w:val="24"/>
                <w:szCs w:val="24"/>
                <w:lang w:val="uk-UA"/>
              </w:rPr>
              <w:t>. Максимальна пропускна здатність: 600</w:t>
            </w:r>
            <w:r w:rsidRPr="001A12C1">
              <w:rPr>
                <w:rFonts w:ascii="Times New Roman" w:hAnsi="Times New Roman" w:cs="Times New Roman"/>
                <w:sz w:val="24"/>
                <w:szCs w:val="24"/>
              </w:rPr>
              <w:t>MHz</w:t>
            </w:r>
            <w:r w:rsidRPr="001A12C1">
              <w:rPr>
                <w:rFonts w:ascii="Times New Roman" w:hAnsi="Times New Roman" w:cs="Times New Roman"/>
                <w:sz w:val="24"/>
                <w:szCs w:val="24"/>
                <w:lang w:val="uk-UA"/>
              </w:rPr>
              <w:t>. Максимальна швидкість передачі даних: 6</w:t>
            </w:r>
            <w:r w:rsidRPr="001A12C1">
              <w:rPr>
                <w:rFonts w:ascii="Times New Roman" w:hAnsi="Times New Roman" w:cs="Times New Roman"/>
                <w:sz w:val="24"/>
                <w:szCs w:val="24"/>
              </w:rPr>
              <w:t>Gbps</w:t>
            </w:r>
            <w:r w:rsidRPr="001A12C1">
              <w:rPr>
                <w:rFonts w:ascii="Times New Roman" w:hAnsi="Times New Roman" w:cs="Times New Roman"/>
                <w:sz w:val="24"/>
                <w:szCs w:val="24"/>
                <w:lang w:val="uk-UA"/>
              </w:rPr>
              <w:t>. Відстань вхідного кабелю: (1080</w:t>
            </w:r>
            <w:r w:rsidRPr="001A12C1">
              <w:rPr>
                <w:rFonts w:ascii="Times New Roman" w:hAnsi="Times New Roman" w:cs="Times New Roman"/>
                <w:sz w:val="24"/>
                <w:szCs w:val="24"/>
              </w:rPr>
              <w:t>p</w:t>
            </w:r>
            <w:r w:rsidRPr="001A12C1">
              <w:rPr>
                <w:rFonts w:ascii="Times New Roman" w:hAnsi="Times New Roman" w:cs="Times New Roman"/>
                <w:sz w:val="24"/>
                <w:szCs w:val="24"/>
                <w:lang w:val="uk-UA"/>
              </w:rPr>
              <w:t>, роздільна здатність 4</w:t>
            </w:r>
            <w:r w:rsidRPr="001A12C1">
              <w:rPr>
                <w:rFonts w:ascii="Times New Roman" w:hAnsi="Times New Roman" w:cs="Times New Roman"/>
                <w:sz w:val="24"/>
                <w:szCs w:val="24"/>
              </w:rPr>
              <w:t>K</w:t>
            </w:r>
            <w:r w:rsidRPr="001A12C1">
              <w:rPr>
                <w:rFonts w:ascii="Times New Roman" w:hAnsi="Times New Roman" w:cs="Times New Roman"/>
                <w:sz w:val="24"/>
                <w:szCs w:val="24"/>
                <w:lang w:val="uk-UA"/>
              </w:rPr>
              <w:t xml:space="preserve"> / 30 Гц) &lt;-15 м, (роздільна здатність 4</w:t>
            </w:r>
            <w:r w:rsidRPr="001A12C1">
              <w:rPr>
                <w:rFonts w:ascii="Times New Roman" w:hAnsi="Times New Roman" w:cs="Times New Roman"/>
                <w:sz w:val="24"/>
                <w:szCs w:val="24"/>
              </w:rPr>
              <w:t>k</w:t>
            </w:r>
            <w:r w:rsidRPr="001A12C1">
              <w:rPr>
                <w:rFonts w:ascii="Times New Roman" w:hAnsi="Times New Roman" w:cs="Times New Roman"/>
                <w:sz w:val="24"/>
                <w:szCs w:val="24"/>
                <w:lang w:val="uk-UA"/>
              </w:rPr>
              <w:t xml:space="preserve"> 60 Гц) &lt;-5 м </w:t>
            </w:r>
            <w:r w:rsidRPr="001A12C1">
              <w:rPr>
                <w:rFonts w:ascii="Times New Roman" w:hAnsi="Times New Roman" w:cs="Times New Roman"/>
                <w:sz w:val="24"/>
                <w:szCs w:val="24"/>
              </w:rPr>
              <w:t>AWG</w:t>
            </w:r>
            <w:r w:rsidRPr="001A12C1">
              <w:rPr>
                <w:rFonts w:ascii="Times New Roman" w:hAnsi="Times New Roman" w:cs="Times New Roman"/>
                <w:sz w:val="24"/>
                <w:szCs w:val="24"/>
                <w:lang w:val="uk-UA"/>
              </w:rPr>
              <w:t xml:space="preserve">26 </w:t>
            </w:r>
            <w:r w:rsidRPr="001A12C1">
              <w:rPr>
                <w:rFonts w:ascii="Times New Roman" w:hAnsi="Times New Roman" w:cs="Times New Roman"/>
                <w:sz w:val="24"/>
                <w:szCs w:val="24"/>
                <w:lang w:val="uk-UA"/>
              </w:rPr>
              <w:lastRenderedPageBreak/>
              <w:t xml:space="preserve">Стандартний кабель </w:t>
            </w:r>
            <w:r w:rsidRPr="001A12C1">
              <w:rPr>
                <w:rFonts w:ascii="Times New Roman" w:hAnsi="Times New Roman" w:cs="Times New Roman"/>
                <w:sz w:val="24"/>
                <w:szCs w:val="24"/>
              </w:rPr>
              <w:t>HDMI</w:t>
            </w:r>
            <w:r w:rsidRPr="001A12C1">
              <w:rPr>
                <w:rFonts w:ascii="Times New Roman" w:hAnsi="Times New Roman" w:cs="Times New Roman"/>
                <w:sz w:val="24"/>
                <w:szCs w:val="24"/>
                <w:lang w:val="uk-UA"/>
              </w:rPr>
              <w:t>. Відстань вихідного кабелю: (1080</w:t>
            </w:r>
            <w:r w:rsidRPr="001A12C1">
              <w:rPr>
                <w:rFonts w:ascii="Times New Roman" w:hAnsi="Times New Roman" w:cs="Times New Roman"/>
                <w:sz w:val="24"/>
                <w:szCs w:val="24"/>
              </w:rPr>
              <w:t>p</w:t>
            </w:r>
            <w:r w:rsidRPr="001A12C1">
              <w:rPr>
                <w:rFonts w:ascii="Times New Roman" w:hAnsi="Times New Roman" w:cs="Times New Roman"/>
                <w:sz w:val="24"/>
                <w:szCs w:val="24"/>
                <w:lang w:val="uk-UA"/>
              </w:rPr>
              <w:t>, роздільна здатність 4</w:t>
            </w:r>
            <w:r w:rsidRPr="001A12C1">
              <w:rPr>
                <w:rFonts w:ascii="Times New Roman" w:hAnsi="Times New Roman" w:cs="Times New Roman"/>
                <w:sz w:val="24"/>
                <w:szCs w:val="24"/>
              </w:rPr>
              <w:t>K</w:t>
            </w:r>
            <w:r w:rsidRPr="001A12C1">
              <w:rPr>
                <w:rFonts w:ascii="Times New Roman" w:hAnsi="Times New Roman" w:cs="Times New Roman"/>
                <w:sz w:val="24"/>
                <w:szCs w:val="24"/>
                <w:lang w:val="uk-UA"/>
              </w:rPr>
              <w:t xml:space="preserve"> / 30 Гц) &lt;-20 м, (роздільна здатність 4</w:t>
            </w:r>
            <w:r w:rsidRPr="001A12C1">
              <w:rPr>
                <w:rFonts w:ascii="Times New Roman" w:hAnsi="Times New Roman" w:cs="Times New Roman"/>
                <w:sz w:val="24"/>
                <w:szCs w:val="24"/>
              </w:rPr>
              <w:t>k</w:t>
            </w:r>
            <w:r w:rsidRPr="001A12C1">
              <w:rPr>
                <w:rFonts w:ascii="Times New Roman" w:hAnsi="Times New Roman" w:cs="Times New Roman"/>
                <w:sz w:val="24"/>
                <w:szCs w:val="24"/>
                <w:lang w:val="uk-UA"/>
              </w:rPr>
              <w:t xml:space="preserve"> 60 Гц) &lt;-5 м </w:t>
            </w:r>
            <w:r w:rsidRPr="001A12C1">
              <w:rPr>
                <w:rFonts w:ascii="Times New Roman" w:hAnsi="Times New Roman" w:cs="Times New Roman"/>
                <w:sz w:val="24"/>
                <w:szCs w:val="24"/>
              </w:rPr>
              <w:t>AWG</w:t>
            </w:r>
            <w:r w:rsidRPr="001A12C1">
              <w:rPr>
                <w:rFonts w:ascii="Times New Roman" w:hAnsi="Times New Roman" w:cs="Times New Roman"/>
                <w:sz w:val="24"/>
                <w:szCs w:val="24"/>
                <w:lang w:val="uk-UA"/>
              </w:rPr>
              <w:t xml:space="preserve">26 Стандартний кабель </w:t>
            </w:r>
            <w:r w:rsidRPr="001A12C1">
              <w:rPr>
                <w:rFonts w:ascii="Times New Roman" w:hAnsi="Times New Roman" w:cs="Times New Roman"/>
                <w:sz w:val="24"/>
                <w:szCs w:val="24"/>
              </w:rPr>
              <w:t>HDMI</w:t>
            </w:r>
            <w:r w:rsidRPr="001A12C1">
              <w:rPr>
                <w:rFonts w:ascii="Times New Roman" w:hAnsi="Times New Roman" w:cs="Times New Roman"/>
                <w:sz w:val="24"/>
                <w:szCs w:val="24"/>
                <w:lang w:val="uk-UA"/>
              </w:rPr>
              <w:t>. Макс. робочий струм: 650</w:t>
            </w:r>
            <w:r w:rsidRPr="001A12C1">
              <w:rPr>
                <w:rFonts w:ascii="Times New Roman" w:hAnsi="Times New Roman" w:cs="Times New Roman"/>
                <w:sz w:val="24"/>
                <w:szCs w:val="24"/>
              </w:rPr>
              <w:t>mA</w:t>
            </w:r>
            <w:r w:rsidRPr="001A12C1">
              <w:rPr>
                <w:rFonts w:ascii="Times New Roman" w:hAnsi="Times New Roman" w:cs="Times New Roman"/>
                <w:sz w:val="24"/>
                <w:szCs w:val="24"/>
                <w:lang w:val="uk-UA"/>
              </w:rPr>
              <w:br/>
              <w:t xml:space="preserve">Адаптер живлення: вхід змінного струму (50Гц, 60Гц) 100В-240В; вихід: </w:t>
            </w:r>
            <w:r w:rsidRPr="001A12C1">
              <w:rPr>
                <w:rFonts w:ascii="Times New Roman" w:hAnsi="Times New Roman" w:cs="Times New Roman"/>
                <w:sz w:val="24"/>
                <w:szCs w:val="24"/>
              </w:rPr>
              <w:t>DC</w:t>
            </w:r>
            <w:r w:rsidRPr="001A12C1">
              <w:rPr>
                <w:rFonts w:ascii="Times New Roman" w:hAnsi="Times New Roman" w:cs="Times New Roman"/>
                <w:sz w:val="24"/>
                <w:szCs w:val="24"/>
                <w:lang w:val="uk-UA"/>
              </w:rPr>
              <w:t>5</w:t>
            </w:r>
            <w:r w:rsidRPr="001A12C1">
              <w:rPr>
                <w:rFonts w:ascii="Times New Roman" w:hAnsi="Times New Roman" w:cs="Times New Roman"/>
                <w:sz w:val="24"/>
                <w:szCs w:val="24"/>
              </w:rPr>
              <w:t>V</w:t>
            </w:r>
            <w:r w:rsidRPr="001A12C1">
              <w:rPr>
                <w:rFonts w:ascii="Times New Roman" w:hAnsi="Times New Roman" w:cs="Times New Roman"/>
                <w:sz w:val="24"/>
                <w:szCs w:val="24"/>
                <w:lang w:val="uk-UA"/>
              </w:rPr>
              <w:t>/1</w:t>
            </w:r>
            <w:r w:rsidRPr="001A12C1">
              <w:rPr>
                <w:rFonts w:ascii="Times New Roman" w:hAnsi="Times New Roman" w:cs="Times New Roman"/>
                <w:sz w:val="24"/>
                <w:szCs w:val="24"/>
              </w:rPr>
              <w:t xml:space="preserve">A. </w:t>
            </w:r>
            <w:r w:rsidRPr="001A12C1">
              <w:rPr>
                <w:rFonts w:ascii="Times New Roman" w:hAnsi="Times New Roman" w:cs="Times New Roman"/>
                <w:sz w:val="24"/>
                <w:szCs w:val="24"/>
                <w:lang w:val="uk-UA"/>
              </w:rPr>
              <w:t>Діапазон робочих температур: -15С - +55С</w:t>
            </w:r>
          </w:p>
          <w:p w:rsidR="004C68B1" w:rsidRPr="001A12C1" w:rsidRDefault="0081388F" w:rsidP="004C68B1">
            <w:pPr>
              <w:rPr>
                <w:rFonts w:ascii="Times New Roman" w:hAnsi="Times New Roman" w:cs="Times New Roman"/>
                <w:color w:val="000000"/>
                <w:sz w:val="24"/>
                <w:szCs w:val="24"/>
                <w:lang w:val="uk-UA"/>
              </w:rPr>
            </w:pPr>
            <w:r w:rsidRPr="001A12C1">
              <w:rPr>
                <w:rFonts w:ascii="Times New Roman" w:hAnsi="Times New Roman" w:cs="Times New Roman"/>
                <w:sz w:val="24"/>
                <w:szCs w:val="24"/>
                <w:lang w:val="uk-UA"/>
              </w:rPr>
              <w:t xml:space="preserve">Комплектація: </w:t>
            </w:r>
            <w:r w:rsidR="000274BA" w:rsidRPr="001A12C1">
              <w:rPr>
                <w:rFonts w:ascii="Times New Roman" w:hAnsi="Times New Roman" w:cs="Times New Roman"/>
                <w:sz w:val="24"/>
                <w:szCs w:val="24"/>
                <w:shd w:val="clear" w:color="auto" w:fill="FFFFFF"/>
              </w:rPr>
              <w:t>розгалужувач, адаптер живлення, інструкція,</w:t>
            </w:r>
          </w:p>
        </w:tc>
        <w:tc>
          <w:tcPr>
            <w:tcW w:w="1701" w:type="dxa"/>
            <w:shd w:val="clear" w:color="auto" w:fill="auto"/>
            <w:vAlign w:val="bottom"/>
          </w:tcPr>
          <w:p w:rsidR="004C68B1" w:rsidRPr="001A12C1" w:rsidRDefault="004C68B1" w:rsidP="00F36DFC">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lastRenderedPageBreak/>
              <w:t>1 штука</w:t>
            </w:r>
          </w:p>
        </w:tc>
      </w:tr>
      <w:tr w:rsidR="004C68B1" w:rsidRPr="001A12C1" w:rsidTr="004C68B1">
        <w:tc>
          <w:tcPr>
            <w:tcW w:w="555" w:type="dxa"/>
            <w:shd w:val="clear" w:color="auto" w:fill="auto"/>
            <w:vAlign w:val="center"/>
          </w:tcPr>
          <w:p w:rsidR="004C68B1" w:rsidRPr="001A12C1" w:rsidRDefault="004C68B1" w:rsidP="00F36DFC">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lastRenderedPageBreak/>
              <w:t>5</w:t>
            </w:r>
          </w:p>
          <w:p w:rsidR="004C68B1" w:rsidRPr="001A12C1" w:rsidRDefault="004C68B1" w:rsidP="00F36DFC">
            <w:pPr>
              <w:rPr>
                <w:rFonts w:ascii="Times New Roman" w:hAnsi="Times New Roman" w:cs="Times New Roman"/>
                <w:color w:val="000000"/>
                <w:sz w:val="24"/>
                <w:szCs w:val="24"/>
                <w:lang w:val="uk-UA"/>
              </w:rPr>
            </w:pPr>
          </w:p>
        </w:tc>
        <w:tc>
          <w:tcPr>
            <w:tcW w:w="2955" w:type="dxa"/>
            <w:shd w:val="clear" w:color="auto" w:fill="auto"/>
            <w:vAlign w:val="center"/>
          </w:tcPr>
          <w:p w:rsidR="004C68B1" w:rsidRPr="001A12C1" w:rsidRDefault="004C68B1" w:rsidP="000274BA">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 xml:space="preserve">Кабель мультимедійний HDMI to HDMI </w:t>
            </w:r>
            <w:r w:rsidR="000274BA" w:rsidRPr="001A12C1">
              <w:rPr>
                <w:rFonts w:ascii="Times New Roman" w:hAnsi="Times New Roman" w:cs="Times New Roman"/>
                <w:color w:val="000000"/>
                <w:sz w:val="24"/>
                <w:szCs w:val="24"/>
                <w:lang w:val="uk-UA"/>
              </w:rPr>
              <w:t xml:space="preserve">довжиною </w:t>
            </w:r>
            <w:r w:rsidRPr="001A12C1">
              <w:rPr>
                <w:rFonts w:ascii="Times New Roman" w:hAnsi="Times New Roman" w:cs="Times New Roman"/>
                <w:color w:val="000000"/>
                <w:sz w:val="24"/>
                <w:szCs w:val="24"/>
                <w:lang w:val="uk-UA"/>
              </w:rPr>
              <w:t>10.0</w:t>
            </w:r>
            <w:r w:rsidR="000274BA" w:rsidRPr="001A12C1">
              <w:rPr>
                <w:rFonts w:ascii="Times New Roman" w:hAnsi="Times New Roman" w:cs="Times New Roman"/>
                <w:color w:val="000000"/>
                <w:sz w:val="24"/>
                <w:szCs w:val="24"/>
                <w:lang w:val="uk-UA"/>
              </w:rPr>
              <w:t xml:space="preserve"> м.</w:t>
            </w:r>
            <w:r w:rsidRPr="001A12C1">
              <w:rPr>
                <w:rFonts w:ascii="Times New Roman" w:hAnsi="Times New Roman" w:cs="Times New Roman"/>
                <w:color w:val="000000"/>
                <w:sz w:val="24"/>
                <w:szCs w:val="24"/>
                <w:lang w:val="uk-UA"/>
              </w:rPr>
              <w:t xml:space="preserve"> </w:t>
            </w:r>
          </w:p>
        </w:tc>
        <w:tc>
          <w:tcPr>
            <w:tcW w:w="4820" w:type="dxa"/>
            <w:shd w:val="clear" w:color="auto" w:fill="auto"/>
            <w:vAlign w:val="center"/>
          </w:tcPr>
          <w:p w:rsidR="004C68B1" w:rsidRPr="001A12C1" w:rsidRDefault="000274BA">
            <w:pPr>
              <w:spacing w:line="240" w:lineRule="auto"/>
              <w:rPr>
                <w:rFonts w:ascii="Times New Roman" w:hAnsi="Times New Roman" w:cs="Times New Roman"/>
                <w:color w:val="000000"/>
                <w:sz w:val="24"/>
                <w:szCs w:val="24"/>
                <w:lang w:val="uk-UA"/>
              </w:rPr>
            </w:pPr>
            <w:r w:rsidRPr="001A12C1">
              <w:rPr>
                <w:rFonts w:ascii="Times New Roman" w:hAnsi="Times New Roman" w:cs="Times New Roman"/>
                <w:sz w:val="24"/>
                <w:szCs w:val="24"/>
                <w:shd w:val="clear" w:color="auto" w:fill="FFFFFF"/>
              </w:rPr>
              <w:t>Сумісні зі сплітером.</w:t>
            </w:r>
            <w:r w:rsidR="008C29AB" w:rsidRPr="001A12C1">
              <w:rPr>
                <w:rFonts w:ascii="Times New Roman" w:hAnsi="Times New Roman" w:cs="Times New Roman"/>
                <w:color w:val="000000"/>
                <w:sz w:val="24"/>
                <w:szCs w:val="24"/>
                <w:lang w:val="uk-UA"/>
              </w:rPr>
              <w:t xml:space="preserve"> HDMI 2.0b на 4 монітори або проектори</w:t>
            </w:r>
          </w:p>
          <w:p w:rsidR="004C68B1" w:rsidRPr="001A12C1" w:rsidRDefault="004C68B1" w:rsidP="004C68B1">
            <w:pPr>
              <w:rPr>
                <w:rFonts w:ascii="Times New Roman" w:hAnsi="Times New Roman" w:cs="Times New Roman"/>
                <w:color w:val="000000"/>
                <w:sz w:val="24"/>
                <w:szCs w:val="24"/>
                <w:lang w:val="uk-UA"/>
              </w:rPr>
            </w:pPr>
          </w:p>
        </w:tc>
        <w:tc>
          <w:tcPr>
            <w:tcW w:w="1701" w:type="dxa"/>
            <w:shd w:val="clear" w:color="auto" w:fill="auto"/>
            <w:vAlign w:val="center"/>
          </w:tcPr>
          <w:p w:rsidR="004C68B1" w:rsidRPr="001A12C1" w:rsidRDefault="004C68B1" w:rsidP="00F36DFC">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2 штуки</w:t>
            </w:r>
          </w:p>
        </w:tc>
      </w:tr>
      <w:tr w:rsidR="004C68B1" w:rsidRPr="001A12C1" w:rsidTr="004C68B1">
        <w:tc>
          <w:tcPr>
            <w:tcW w:w="555" w:type="dxa"/>
            <w:shd w:val="clear" w:color="auto" w:fill="auto"/>
            <w:vAlign w:val="center"/>
          </w:tcPr>
          <w:p w:rsidR="004C68B1" w:rsidRPr="001A12C1" w:rsidRDefault="004C68B1" w:rsidP="00F36DFC">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6</w:t>
            </w:r>
          </w:p>
          <w:p w:rsidR="004C68B1" w:rsidRPr="001A12C1" w:rsidRDefault="004C68B1" w:rsidP="00F36DFC">
            <w:pPr>
              <w:rPr>
                <w:rFonts w:ascii="Times New Roman" w:hAnsi="Times New Roman" w:cs="Times New Roman"/>
                <w:color w:val="000000"/>
                <w:sz w:val="24"/>
                <w:szCs w:val="24"/>
                <w:lang w:val="uk-UA"/>
              </w:rPr>
            </w:pPr>
          </w:p>
        </w:tc>
        <w:tc>
          <w:tcPr>
            <w:tcW w:w="2955" w:type="dxa"/>
            <w:shd w:val="clear" w:color="auto" w:fill="auto"/>
            <w:vAlign w:val="center"/>
          </w:tcPr>
          <w:p w:rsidR="004C68B1" w:rsidRPr="001A12C1" w:rsidRDefault="004C68B1" w:rsidP="00F36DFC">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 xml:space="preserve">Кабель мультимедійний HDMI to HDMI </w:t>
            </w:r>
          </w:p>
          <w:p w:rsidR="004C68B1" w:rsidRPr="001A12C1" w:rsidRDefault="000274BA" w:rsidP="000274BA">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 xml:space="preserve">довжиною </w:t>
            </w:r>
            <w:r w:rsidR="004C68B1" w:rsidRPr="001A12C1">
              <w:rPr>
                <w:rFonts w:ascii="Times New Roman" w:hAnsi="Times New Roman" w:cs="Times New Roman"/>
                <w:color w:val="000000"/>
                <w:sz w:val="24"/>
                <w:szCs w:val="24"/>
                <w:lang w:val="uk-UA"/>
              </w:rPr>
              <w:t>5.0</w:t>
            </w:r>
            <w:r w:rsidRPr="001A12C1">
              <w:rPr>
                <w:rFonts w:ascii="Times New Roman" w:hAnsi="Times New Roman" w:cs="Times New Roman"/>
                <w:color w:val="000000"/>
                <w:sz w:val="24"/>
                <w:szCs w:val="24"/>
                <w:lang w:val="uk-UA"/>
              </w:rPr>
              <w:t xml:space="preserve"> м.</w:t>
            </w:r>
            <w:r w:rsidR="004C68B1" w:rsidRPr="001A12C1">
              <w:rPr>
                <w:rFonts w:ascii="Times New Roman" w:hAnsi="Times New Roman" w:cs="Times New Roman"/>
                <w:color w:val="000000"/>
                <w:sz w:val="24"/>
                <w:szCs w:val="24"/>
                <w:lang w:val="uk-UA"/>
              </w:rPr>
              <w:t xml:space="preserve"> </w:t>
            </w:r>
          </w:p>
        </w:tc>
        <w:tc>
          <w:tcPr>
            <w:tcW w:w="4820" w:type="dxa"/>
            <w:shd w:val="clear" w:color="auto" w:fill="auto"/>
            <w:vAlign w:val="center"/>
          </w:tcPr>
          <w:p w:rsidR="004C68B1" w:rsidRPr="001A12C1" w:rsidRDefault="000274BA">
            <w:pPr>
              <w:spacing w:line="240" w:lineRule="auto"/>
              <w:rPr>
                <w:rFonts w:ascii="Times New Roman" w:hAnsi="Times New Roman" w:cs="Times New Roman"/>
                <w:color w:val="000000"/>
                <w:sz w:val="24"/>
                <w:szCs w:val="24"/>
                <w:lang w:val="uk-UA"/>
              </w:rPr>
            </w:pPr>
            <w:r w:rsidRPr="001A12C1">
              <w:rPr>
                <w:rFonts w:ascii="Times New Roman" w:hAnsi="Times New Roman" w:cs="Times New Roman"/>
                <w:sz w:val="24"/>
                <w:szCs w:val="24"/>
                <w:shd w:val="clear" w:color="auto" w:fill="FFFFFF"/>
              </w:rPr>
              <w:t>Сумісні зі сплітером.</w:t>
            </w:r>
            <w:r w:rsidR="008C29AB" w:rsidRPr="001A12C1">
              <w:rPr>
                <w:rFonts w:ascii="Times New Roman" w:hAnsi="Times New Roman" w:cs="Times New Roman"/>
                <w:color w:val="000000"/>
                <w:sz w:val="24"/>
                <w:szCs w:val="24"/>
                <w:lang w:val="uk-UA"/>
              </w:rPr>
              <w:t xml:space="preserve"> HDMI 2.0b на 4 монітори або проектори</w:t>
            </w:r>
          </w:p>
          <w:p w:rsidR="004C68B1" w:rsidRPr="001A12C1" w:rsidRDefault="004C68B1" w:rsidP="004C68B1">
            <w:pPr>
              <w:rPr>
                <w:rFonts w:ascii="Times New Roman" w:hAnsi="Times New Roman" w:cs="Times New Roman"/>
                <w:color w:val="000000"/>
                <w:sz w:val="24"/>
                <w:szCs w:val="24"/>
                <w:lang w:val="uk-UA"/>
              </w:rPr>
            </w:pPr>
          </w:p>
        </w:tc>
        <w:tc>
          <w:tcPr>
            <w:tcW w:w="1701" w:type="dxa"/>
            <w:shd w:val="clear" w:color="auto" w:fill="auto"/>
            <w:vAlign w:val="center"/>
          </w:tcPr>
          <w:p w:rsidR="004C68B1" w:rsidRPr="001A12C1" w:rsidRDefault="004C68B1" w:rsidP="00F36DFC">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3 штуки</w:t>
            </w:r>
          </w:p>
        </w:tc>
      </w:tr>
      <w:tr w:rsidR="004C68B1" w:rsidRPr="001A12C1" w:rsidTr="004C68B1">
        <w:tc>
          <w:tcPr>
            <w:tcW w:w="555" w:type="dxa"/>
            <w:shd w:val="clear" w:color="auto" w:fill="auto"/>
            <w:vAlign w:val="center"/>
          </w:tcPr>
          <w:p w:rsidR="004C68B1" w:rsidRPr="001A12C1" w:rsidRDefault="004C68B1" w:rsidP="00F36DFC">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7</w:t>
            </w:r>
          </w:p>
          <w:p w:rsidR="004C68B1" w:rsidRPr="001A12C1" w:rsidRDefault="004C68B1" w:rsidP="00F36DFC">
            <w:pPr>
              <w:rPr>
                <w:rFonts w:ascii="Times New Roman" w:hAnsi="Times New Roman" w:cs="Times New Roman"/>
                <w:color w:val="000000"/>
                <w:sz w:val="24"/>
                <w:szCs w:val="24"/>
                <w:lang w:val="uk-UA"/>
              </w:rPr>
            </w:pPr>
          </w:p>
        </w:tc>
        <w:tc>
          <w:tcPr>
            <w:tcW w:w="2955" w:type="dxa"/>
            <w:shd w:val="clear" w:color="auto" w:fill="auto"/>
            <w:vAlign w:val="center"/>
          </w:tcPr>
          <w:p w:rsidR="004C68B1" w:rsidRPr="001A12C1" w:rsidRDefault="004C68B1" w:rsidP="0081388F">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 xml:space="preserve">Активна акустична система </w:t>
            </w:r>
          </w:p>
        </w:tc>
        <w:tc>
          <w:tcPr>
            <w:tcW w:w="4820" w:type="dxa"/>
            <w:shd w:val="clear" w:color="auto" w:fill="auto"/>
            <w:vAlign w:val="center"/>
          </w:tcPr>
          <w:p w:rsidR="004C68B1" w:rsidRPr="001A12C1" w:rsidRDefault="0081388F" w:rsidP="008C29AB">
            <w:pPr>
              <w:rPr>
                <w:rFonts w:ascii="Times New Roman" w:hAnsi="Times New Roman" w:cs="Times New Roman"/>
                <w:color w:val="000000"/>
                <w:sz w:val="24"/>
                <w:szCs w:val="24"/>
                <w:lang w:val="uk-UA"/>
              </w:rPr>
            </w:pPr>
            <w:r w:rsidRPr="001A12C1">
              <w:rPr>
                <w:rFonts w:ascii="Times New Roman" w:hAnsi="Times New Roman" w:cs="Times New Roman"/>
                <w:sz w:val="24"/>
                <w:szCs w:val="24"/>
                <w:lang w:val="uk-UA"/>
              </w:rPr>
              <w:t xml:space="preserve">Тривалість автономної роботи — 8 год, розмір ВЧ 1 " 1 ", матеріал ВЧ титан, бездротові можливості </w:t>
            </w:r>
            <w:r w:rsidRPr="001A12C1">
              <w:rPr>
                <w:rFonts w:ascii="Times New Roman" w:hAnsi="Times New Roman" w:cs="Times New Roman"/>
                <w:sz w:val="24"/>
                <w:szCs w:val="24"/>
              </w:rPr>
              <w:t>Bluetooth</w:t>
            </w:r>
            <w:r w:rsidRPr="001A12C1">
              <w:rPr>
                <w:rFonts w:ascii="Times New Roman" w:hAnsi="Times New Roman" w:cs="Times New Roman"/>
                <w:sz w:val="24"/>
                <w:szCs w:val="24"/>
                <w:lang w:val="uk-UA"/>
              </w:rPr>
              <w:t xml:space="preserve"> входи 1 </w:t>
            </w:r>
            <w:r w:rsidRPr="001A12C1">
              <w:rPr>
                <w:rFonts w:ascii="Times New Roman" w:hAnsi="Times New Roman" w:cs="Times New Roman"/>
                <w:sz w:val="24"/>
                <w:szCs w:val="24"/>
              </w:rPr>
              <w:t>x</w:t>
            </w:r>
            <w:r w:rsidRPr="001A12C1">
              <w:rPr>
                <w:rFonts w:ascii="Times New Roman" w:hAnsi="Times New Roman" w:cs="Times New Roman"/>
                <w:sz w:val="24"/>
                <w:szCs w:val="24"/>
                <w:lang w:val="uk-UA"/>
              </w:rPr>
              <w:t xml:space="preserve"> </w:t>
            </w:r>
            <w:r w:rsidRPr="001A12C1">
              <w:rPr>
                <w:rFonts w:ascii="Times New Roman" w:hAnsi="Times New Roman" w:cs="Times New Roman"/>
                <w:sz w:val="24"/>
                <w:szCs w:val="24"/>
              </w:rPr>
              <w:t>RCA</w:t>
            </w:r>
            <w:r w:rsidRPr="001A12C1">
              <w:rPr>
                <w:rFonts w:ascii="Times New Roman" w:hAnsi="Times New Roman" w:cs="Times New Roman"/>
                <w:sz w:val="24"/>
                <w:szCs w:val="24"/>
                <w:lang w:val="uk-UA"/>
              </w:rPr>
              <w:t xml:space="preserve"> 1 </w:t>
            </w:r>
            <w:r w:rsidRPr="001A12C1">
              <w:rPr>
                <w:rFonts w:ascii="Times New Roman" w:hAnsi="Times New Roman" w:cs="Times New Roman"/>
                <w:sz w:val="24"/>
                <w:szCs w:val="24"/>
              </w:rPr>
              <w:t>x</w:t>
            </w:r>
            <w:r w:rsidRPr="001A12C1">
              <w:rPr>
                <w:rFonts w:ascii="Times New Roman" w:hAnsi="Times New Roman" w:cs="Times New Roman"/>
                <w:sz w:val="24"/>
                <w:szCs w:val="24"/>
                <w:lang w:val="uk-UA"/>
              </w:rPr>
              <w:t xml:space="preserve"> стерео 1/8" 2 </w:t>
            </w:r>
            <w:r w:rsidRPr="001A12C1">
              <w:rPr>
                <w:rFonts w:ascii="Times New Roman" w:hAnsi="Times New Roman" w:cs="Times New Roman"/>
                <w:sz w:val="24"/>
                <w:szCs w:val="24"/>
              </w:rPr>
              <w:t>x</w:t>
            </w:r>
            <w:r w:rsidRPr="001A12C1">
              <w:rPr>
                <w:rFonts w:ascii="Times New Roman" w:hAnsi="Times New Roman" w:cs="Times New Roman"/>
                <w:sz w:val="24"/>
                <w:szCs w:val="24"/>
                <w:lang w:val="uk-UA"/>
              </w:rPr>
              <w:t xml:space="preserve"> лінійний вхід (моно) (1/4"), вид монтажу підлогові, потужність, Вт 125 Вт, особливості з вбудованим акумулятором, інтерфейси </w:t>
            </w:r>
            <w:r w:rsidRPr="001A12C1">
              <w:rPr>
                <w:rFonts w:ascii="Times New Roman" w:hAnsi="Times New Roman" w:cs="Times New Roman"/>
                <w:sz w:val="24"/>
                <w:szCs w:val="24"/>
              </w:rPr>
              <w:t>USB</w:t>
            </w:r>
            <w:r w:rsidRPr="001A12C1">
              <w:rPr>
                <w:rFonts w:ascii="Times New Roman" w:hAnsi="Times New Roman" w:cs="Times New Roman"/>
                <w:sz w:val="24"/>
                <w:szCs w:val="24"/>
                <w:lang w:val="uk-UA"/>
              </w:rPr>
              <w:t xml:space="preserve">/картридер, 2-смугова активна система, 2-смуговий еквалайзер, луна, вбудований підсилювач 100 Вт, вбудований підсилювач 100 Вт, з медіаплеєром, пульт ДК, акустичне випромінювання монополярні,  еквалайзер, регулятори гучність, рівень ВЧ,рівень НЧ, рівень гучності лінійного входу, рівень ефекту. </w:t>
            </w:r>
            <w:r w:rsidRPr="001A12C1">
              <w:rPr>
                <w:rFonts w:ascii="Times New Roman" w:hAnsi="Times New Roman" w:cs="Times New Roman"/>
                <w:sz w:val="24"/>
                <w:szCs w:val="24"/>
              </w:rPr>
              <w:t>Вбудований гелевий акумулятор 12 В 7.4 А·год, вбудований медіаплеє</w:t>
            </w:r>
            <w:proofErr w:type="gramStart"/>
            <w:r w:rsidRPr="001A12C1">
              <w:rPr>
                <w:rFonts w:ascii="Times New Roman" w:hAnsi="Times New Roman" w:cs="Times New Roman"/>
                <w:sz w:val="24"/>
                <w:szCs w:val="24"/>
              </w:rPr>
              <w:t>р</w:t>
            </w:r>
            <w:proofErr w:type="gramEnd"/>
            <w:r w:rsidRPr="001A12C1">
              <w:rPr>
                <w:rFonts w:ascii="Times New Roman" w:hAnsi="Times New Roman" w:cs="Times New Roman"/>
                <w:sz w:val="24"/>
                <w:szCs w:val="24"/>
              </w:rPr>
              <w:t xml:space="preserve"> USB/SD card,колеса й ручка для зручного транспортування ,стакан 35 мм для встановлення на стійку, корпус: ABS пластик. Комплектація</w:t>
            </w:r>
            <w:r w:rsidRPr="001A12C1">
              <w:rPr>
                <w:rFonts w:ascii="Times New Roman" w:hAnsi="Times New Roman" w:cs="Times New Roman"/>
                <w:sz w:val="24"/>
                <w:szCs w:val="24"/>
                <w:lang w:val="uk-UA"/>
              </w:rPr>
              <w:t>:</w:t>
            </w:r>
            <w:r w:rsidRPr="001A12C1">
              <w:rPr>
                <w:rFonts w:ascii="Times New Roman" w:hAnsi="Times New Roman" w:cs="Times New Roman"/>
                <w:sz w:val="24"/>
                <w:szCs w:val="24"/>
              </w:rPr>
              <w:t xml:space="preserve"> активна акустична система, 2 ручних радіомікрофони VHF, пульт ДК</w:t>
            </w:r>
            <w:proofErr w:type="gramStart"/>
            <w:r w:rsidRPr="001A12C1">
              <w:rPr>
                <w:rFonts w:ascii="Times New Roman" w:hAnsi="Times New Roman" w:cs="Times New Roman"/>
                <w:sz w:val="24"/>
                <w:szCs w:val="24"/>
              </w:rPr>
              <w:t>.</w:t>
            </w:r>
            <w:proofErr w:type="gramEnd"/>
            <w:r w:rsidR="008C29AB" w:rsidRPr="001A12C1">
              <w:rPr>
                <w:rFonts w:ascii="Times New Roman" w:hAnsi="Times New Roman" w:cs="Times New Roman"/>
                <w:color w:val="000000"/>
                <w:sz w:val="24"/>
                <w:szCs w:val="24"/>
                <w:lang w:val="uk-UA"/>
              </w:rPr>
              <w:t xml:space="preserve"> </w:t>
            </w:r>
            <w:proofErr w:type="gramStart"/>
            <w:r w:rsidR="008C29AB" w:rsidRPr="001A12C1">
              <w:rPr>
                <w:rFonts w:ascii="Times New Roman" w:hAnsi="Times New Roman" w:cs="Times New Roman"/>
                <w:color w:val="000000"/>
                <w:sz w:val="24"/>
                <w:szCs w:val="24"/>
                <w:lang w:val="uk-UA"/>
              </w:rPr>
              <w:t>с</w:t>
            </w:r>
            <w:proofErr w:type="gramEnd"/>
            <w:r w:rsidR="008C29AB" w:rsidRPr="001A12C1">
              <w:rPr>
                <w:rFonts w:ascii="Times New Roman" w:hAnsi="Times New Roman" w:cs="Times New Roman"/>
                <w:color w:val="000000"/>
                <w:sz w:val="24"/>
                <w:szCs w:val="24"/>
                <w:lang w:val="uk-UA"/>
              </w:rPr>
              <w:t>умісн</w:t>
            </w:r>
            <w:r w:rsidR="008C29AB">
              <w:rPr>
                <w:rFonts w:ascii="Times New Roman" w:hAnsi="Times New Roman" w:cs="Times New Roman"/>
                <w:color w:val="000000"/>
                <w:sz w:val="24"/>
                <w:szCs w:val="24"/>
                <w:lang w:val="uk-UA"/>
              </w:rPr>
              <w:t>а</w:t>
            </w:r>
            <w:r w:rsidR="008C29AB" w:rsidRPr="001A12C1">
              <w:rPr>
                <w:rFonts w:ascii="Times New Roman" w:hAnsi="Times New Roman" w:cs="Times New Roman"/>
                <w:color w:val="000000"/>
                <w:sz w:val="24"/>
                <w:szCs w:val="24"/>
                <w:lang w:val="uk-UA"/>
              </w:rPr>
              <w:t xml:space="preserve"> з </w:t>
            </w:r>
            <w:r w:rsidR="008C29AB">
              <w:rPr>
                <w:rFonts w:ascii="Times New Roman" w:hAnsi="Times New Roman" w:cs="Times New Roman"/>
                <w:color w:val="000000"/>
                <w:sz w:val="24"/>
                <w:szCs w:val="24"/>
                <w:lang w:val="uk-UA"/>
              </w:rPr>
              <w:t>системою</w:t>
            </w:r>
            <w:r w:rsidR="008C29AB" w:rsidRPr="001A12C1">
              <w:rPr>
                <w:rFonts w:ascii="Times New Roman" w:hAnsi="Times New Roman" w:cs="Times New Roman"/>
                <w:color w:val="000000"/>
                <w:sz w:val="24"/>
                <w:szCs w:val="24"/>
                <w:lang w:val="uk-UA"/>
              </w:rPr>
              <w:t xml:space="preserve"> для </w:t>
            </w:r>
            <w:r w:rsidR="008C29AB">
              <w:rPr>
                <w:rFonts w:ascii="Times New Roman" w:hAnsi="Times New Roman" w:cs="Times New Roman"/>
                <w:color w:val="000000"/>
                <w:sz w:val="24"/>
                <w:szCs w:val="24"/>
                <w:lang w:val="uk-UA"/>
              </w:rPr>
              <w:t>проведення</w:t>
            </w:r>
            <w:r w:rsidR="008C29AB" w:rsidRPr="001A12C1">
              <w:rPr>
                <w:rFonts w:ascii="Times New Roman" w:hAnsi="Times New Roman" w:cs="Times New Roman"/>
                <w:color w:val="000000"/>
                <w:sz w:val="24"/>
                <w:szCs w:val="24"/>
                <w:lang w:val="uk-UA"/>
              </w:rPr>
              <w:t xml:space="preserve"> відеоконференці</w:t>
            </w:r>
            <w:r w:rsidR="008C29AB">
              <w:rPr>
                <w:rFonts w:ascii="Times New Roman" w:hAnsi="Times New Roman" w:cs="Times New Roman"/>
                <w:color w:val="000000"/>
                <w:sz w:val="24"/>
                <w:szCs w:val="24"/>
                <w:lang w:val="uk-UA"/>
              </w:rPr>
              <w:t>й</w:t>
            </w:r>
          </w:p>
        </w:tc>
        <w:tc>
          <w:tcPr>
            <w:tcW w:w="1701" w:type="dxa"/>
            <w:shd w:val="clear" w:color="auto" w:fill="auto"/>
            <w:vAlign w:val="bottom"/>
          </w:tcPr>
          <w:p w:rsidR="004C68B1" w:rsidRPr="001A12C1" w:rsidRDefault="004C68B1" w:rsidP="00F36DFC">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1 штука</w:t>
            </w:r>
          </w:p>
        </w:tc>
      </w:tr>
    </w:tbl>
    <w:p w:rsidR="00F95138" w:rsidRPr="001A12C1" w:rsidRDefault="00F95138" w:rsidP="00F95138">
      <w:pPr>
        <w:tabs>
          <w:tab w:val="left" w:pos="720"/>
        </w:tabs>
        <w:spacing w:line="240" w:lineRule="auto"/>
        <w:jc w:val="right"/>
        <w:rPr>
          <w:rFonts w:ascii="Times New Roman" w:hAnsi="Times New Roman" w:cs="Times New Roman"/>
          <w:sz w:val="24"/>
          <w:szCs w:val="24"/>
          <w:lang w:val="uk-UA"/>
        </w:rPr>
      </w:pPr>
    </w:p>
    <w:p w:rsidR="0081388F" w:rsidRPr="001A12C1" w:rsidRDefault="0081388F" w:rsidP="0081388F">
      <w:pPr>
        <w:ind w:firstLine="709"/>
        <w:jc w:val="both"/>
        <w:rPr>
          <w:rFonts w:ascii="Times New Roman" w:hAnsi="Times New Roman" w:cs="Times New Roman"/>
          <w:color w:val="000000"/>
          <w:sz w:val="24"/>
          <w:szCs w:val="24"/>
          <w:lang w:val="uk-UA"/>
        </w:rPr>
      </w:pPr>
      <w:r w:rsidRPr="001A12C1">
        <w:rPr>
          <w:rFonts w:ascii="Times New Roman" w:hAnsi="Times New Roman" w:cs="Times New Roman"/>
          <w:i/>
          <w:color w:val="000000"/>
          <w:sz w:val="24"/>
          <w:szCs w:val="24"/>
          <w:u w:val="single"/>
          <w:lang w:val="uk-UA"/>
        </w:rPr>
        <w:t>Аналоги та/або еквіваленти приймаються до розгляду та повинні мати технічну, якісну, тощо відповідність вищезазначеному предмету закупівлі, цю відповідність Замовник перевіряє згідно даних виробника/ів, у тому числі отриманих із відкритих джерел, але Учасник обов’язково у складі пропозиції має надати довідку, в довільній формі, про відповідність запропонованого аналогу та/або еквіваленту (тільки якщо Учасник пропонує аналоги та/або еквіваленти)</w:t>
      </w:r>
      <w:r w:rsidRPr="001A12C1">
        <w:rPr>
          <w:rFonts w:ascii="Times New Roman" w:hAnsi="Times New Roman" w:cs="Times New Roman"/>
          <w:i/>
          <w:color w:val="000000"/>
          <w:sz w:val="24"/>
          <w:szCs w:val="24"/>
          <w:lang w:val="uk-UA"/>
        </w:rPr>
        <w:t xml:space="preserve"> .</w:t>
      </w:r>
    </w:p>
    <w:p w:rsidR="001A12C1" w:rsidRPr="00151185" w:rsidRDefault="001A12C1" w:rsidP="001A12C1">
      <w:pPr>
        <w:pStyle w:val="32"/>
        <w:tabs>
          <w:tab w:val="left" w:pos="993"/>
          <w:tab w:val="left" w:pos="1134"/>
        </w:tabs>
        <w:jc w:val="both"/>
        <w:rPr>
          <w:lang w:val="uk-UA" w:eastAsia="zh-CN" w:bidi="hi-IN"/>
        </w:rPr>
      </w:pPr>
      <w:bookmarkStart w:id="15" w:name="_Hlk95222208"/>
      <w:bookmarkStart w:id="16" w:name="_Hlk82507218"/>
    </w:p>
    <w:p w:rsidR="0081388F" w:rsidRPr="001A12C1" w:rsidRDefault="0081388F" w:rsidP="0081388F">
      <w:pPr>
        <w:pStyle w:val="32"/>
        <w:numPr>
          <w:ilvl w:val="0"/>
          <w:numId w:val="49"/>
        </w:numPr>
        <w:tabs>
          <w:tab w:val="left" w:pos="993"/>
          <w:tab w:val="left" w:pos="1134"/>
        </w:tabs>
        <w:jc w:val="both"/>
        <w:rPr>
          <w:lang w:eastAsia="zh-CN" w:bidi="hi-IN"/>
        </w:rPr>
      </w:pPr>
      <w:r w:rsidRPr="00151185">
        <w:rPr>
          <w:lang w:val="uk-UA" w:eastAsia="zh-CN" w:bidi="hi-IN"/>
        </w:rPr>
        <w:t xml:space="preserve"> </w:t>
      </w:r>
      <w:r w:rsidRPr="001A12C1">
        <w:rPr>
          <w:lang w:eastAsia="zh-CN" w:bidi="hi-IN"/>
        </w:rPr>
        <w:t xml:space="preserve">Інформацію про відповідність запропонованого до поставки Товару </w:t>
      </w:r>
      <w:proofErr w:type="gramStart"/>
      <w:r w:rsidRPr="001A12C1">
        <w:rPr>
          <w:lang w:eastAsia="zh-CN" w:bidi="hi-IN"/>
        </w:rPr>
        <w:t>техн</w:t>
      </w:r>
      <w:proofErr w:type="gramEnd"/>
      <w:r w:rsidRPr="001A12C1">
        <w:rPr>
          <w:lang w:eastAsia="zh-CN" w:bidi="hi-IN"/>
        </w:rPr>
        <w:t xml:space="preserve">ічним та якісним вимогам Замовника, </w:t>
      </w:r>
      <w:r w:rsidRPr="001A12C1">
        <w:rPr>
          <w:lang w:val="uk-UA" w:eastAsia="zh-CN" w:bidi="hi-IN"/>
        </w:rPr>
        <w:t>надати</w:t>
      </w:r>
      <w:r w:rsidRPr="001A12C1">
        <w:rPr>
          <w:lang w:eastAsia="zh-CN" w:bidi="hi-IN"/>
        </w:rPr>
        <w:t xml:space="preserve">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 завірених підписом уповноваженої особи та мокрою печаткою(у разі наявності) учасника:</w:t>
      </w:r>
    </w:p>
    <w:p w:rsidR="0081388F" w:rsidRPr="001A12C1" w:rsidRDefault="001A12C1" w:rsidP="001A12C1">
      <w:pPr>
        <w:pStyle w:val="32"/>
        <w:tabs>
          <w:tab w:val="left" w:pos="1134"/>
        </w:tabs>
        <w:ind w:firstLineChars="236" w:firstLine="566"/>
        <w:jc w:val="both"/>
        <w:rPr>
          <w:lang w:eastAsia="zh-CN" w:bidi="hi-IN"/>
        </w:rPr>
      </w:pPr>
      <w:r w:rsidRPr="001A12C1">
        <w:rPr>
          <w:lang w:val="uk-UA" w:eastAsia="zh-CN" w:bidi="hi-IN"/>
        </w:rPr>
        <w:t>1</w:t>
      </w:r>
      <w:r w:rsidR="0081388F" w:rsidRPr="001A12C1">
        <w:rPr>
          <w:lang w:eastAsia="zh-CN" w:bidi="hi-IN"/>
        </w:rPr>
        <w:t xml:space="preserve">.1. Порівняльну  таблицю  відповідності  запропонованого  товару  </w:t>
      </w:r>
      <w:proofErr w:type="gramStart"/>
      <w:r w:rsidR="0081388F" w:rsidRPr="001A12C1">
        <w:rPr>
          <w:lang w:eastAsia="zh-CN" w:bidi="hi-IN"/>
        </w:rPr>
        <w:t>техн</w:t>
      </w:r>
      <w:proofErr w:type="gramEnd"/>
      <w:r w:rsidR="0081388F" w:rsidRPr="001A12C1">
        <w:rPr>
          <w:lang w:eastAsia="zh-CN" w:bidi="hi-IN"/>
        </w:rPr>
        <w:t xml:space="preserve">ічним  вимогам  Замовника (обов‘язково зазначається виробник/модель/парт номер для можливості перевірки запропонованого обладнання технічним вимогам Замовника). </w:t>
      </w:r>
    </w:p>
    <w:p w:rsidR="0081388F" w:rsidRPr="001A12C1" w:rsidRDefault="001A12C1" w:rsidP="001A12C1">
      <w:pPr>
        <w:pStyle w:val="32"/>
        <w:tabs>
          <w:tab w:val="left" w:pos="1134"/>
        </w:tabs>
        <w:ind w:firstLineChars="236" w:firstLine="566"/>
        <w:jc w:val="both"/>
      </w:pPr>
      <w:r w:rsidRPr="001A12C1">
        <w:rPr>
          <w:lang w:val="uk-UA" w:eastAsia="zh-CN" w:bidi="hi-IN"/>
        </w:rPr>
        <w:t>1</w:t>
      </w:r>
      <w:r w:rsidR="0081388F" w:rsidRPr="001A12C1">
        <w:rPr>
          <w:lang w:eastAsia="zh-CN" w:bidi="hi-IN"/>
        </w:rPr>
        <w:t xml:space="preserve">.2. Копії  </w:t>
      </w:r>
      <w:r w:rsidR="0081388F" w:rsidRPr="001A12C1">
        <w:rPr>
          <w:lang w:eastAsia="zh-CN"/>
        </w:rPr>
        <w:t xml:space="preserve">декларацій або сертифікатів </w:t>
      </w:r>
      <w:proofErr w:type="gramStart"/>
      <w:r w:rsidR="0081388F" w:rsidRPr="001A12C1">
        <w:rPr>
          <w:lang w:eastAsia="zh-CN"/>
        </w:rPr>
        <w:t>в</w:t>
      </w:r>
      <w:proofErr w:type="gramEnd"/>
      <w:r w:rsidR="0081388F" w:rsidRPr="001A12C1">
        <w:rPr>
          <w:lang w:eastAsia="zh-CN"/>
        </w:rPr>
        <w:t xml:space="preserve">ідповідності або висновок державної санітарно-епідеміологічної експертизи на </w:t>
      </w:r>
      <w:r w:rsidR="0081388F" w:rsidRPr="001A12C1">
        <w:t>комплект обладнання для відеоконференції, чинні на момент подання тендерної пропозиції.</w:t>
      </w:r>
    </w:p>
    <w:p w:rsidR="0081388F" w:rsidRPr="001A12C1" w:rsidRDefault="001A12C1" w:rsidP="001A12C1">
      <w:pPr>
        <w:pStyle w:val="32"/>
        <w:tabs>
          <w:tab w:val="left" w:pos="1134"/>
        </w:tabs>
        <w:ind w:firstLineChars="236" w:firstLine="566"/>
        <w:jc w:val="both"/>
        <w:rPr>
          <w:lang w:val="uk-UA" w:eastAsia="zh-CN"/>
        </w:rPr>
      </w:pPr>
      <w:r w:rsidRPr="001A12C1">
        <w:rPr>
          <w:lang w:val="uk-UA" w:eastAsia="zh-CN" w:bidi="hi-IN"/>
        </w:rPr>
        <w:t>1</w:t>
      </w:r>
      <w:r w:rsidR="0081388F" w:rsidRPr="001A12C1">
        <w:rPr>
          <w:lang w:eastAsia="zh-CN" w:bidi="hi-IN"/>
        </w:rPr>
        <w:t>.3. Л</w:t>
      </w:r>
      <w:r w:rsidR="0081388F" w:rsidRPr="001A12C1">
        <w:rPr>
          <w:lang w:eastAsia="zh-CN"/>
        </w:rPr>
        <w:t xml:space="preserve">ист авторизація з </w:t>
      </w:r>
      <w:proofErr w:type="gramStart"/>
      <w:r w:rsidR="0081388F" w:rsidRPr="001A12C1">
        <w:rPr>
          <w:lang w:eastAsia="zh-CN"/>
        </w:rPr>
        <w:t>п</w:t>
      </w:r>
      <w:proofErr w:type="gramEnd"/>
      <w:r w:rsidR="0081388F" w:rsidRPr="001A12C1">
        <w:rPr>
          <w:lang w:eastAsia="zh-CN"/>
        </w:rPr>
        <w:t>ідтвердженням надання Учаснику належних і достатніх повноважень з постачання (або розповсюдження, або продажу) запропонованого товару, (</w:t>
      </w:r>
      <w:r w:rsidR="0081388F" w:rsidRPr="001A12C1">
        <w:t>комплект обладнання для відеоконференції</w:t>
      </w:r>
      <w:r w:rsidR="0081388F" w:rsidRPr="001A12C1">
        <w:rPr>
          <w:lang w:eastAsia="zh-CN"/>
        </w:rPr>
        <w:t>), від виробника або офіційного представництва або представника виробника в Україні, чинний на дату подання тендерної пропозиції</w:t>
      </w:r>
      <w:bookmarkStart w:id="17" w:name="_Hlk95222223"/>
      <w:bookmarkEnd w:id="15"/>
      <w:bookmarkEnd w:id="16"/>
      <w:r w:rsidR="0081388F" w:rsidRPr="001A12C1">
        <w:rPr>
          <w:lang w:eastAsia="zh-CN"/>
        </w:rPr>
        <w:t>.</w:t>
      </w:r>
    </w:p>
    <w:p w:rsidR="001A12C1" w:rsidRPr="001A12C1" w:rsidRDefault="001A12C1" w:rsidP="001A12C1">
      <w:pPr>
        <w:pStyle w:val="32"/>
        <w:tabs>
          <w:tab w:val="left" w:pos="993"/>
          <w:tab w:val="left" w:pos="1134"/>
        </w:tabs>
        <w:ind w:firstLine="567"/>
        <w:jc w:val="both"/>
        <w:rPr>
          <w:lang w:val="uk-UA" w:eastAsia="zh-CN" w:bidi="hi-IN"/>
        </w:rPr>
      </w:pPr>
      <w:r w:rsidRPr="001A12C1">
        <w:rPr>
          <w:lang w:val="uk-UA" w:eastAsia="zh-CN"/>
        </w:rPr>
        <w:t xml:space="preserve">1.4 </w:t>
      </w:r>
      <w:r w:rsidRPr="001A12C1">
        <w:rPr>
          <w:lang w:eastAsia="zh-CN" w:bidi="hi-IN"/>
        </w:rPr>
        <w:t>Л</w:t>
      </w:r>
      <w:r w:rsidRPr="001A12C1">
        <w:rPr>
          <w:lang w:eastAsia="zh-CN"/>
        </w:rPr>
        <w:t>ист</w:t>
      </w:r>
      <w:r w:rsidRPr="001A12C1">
        <w:rPr>
          <w:lang w:val="uk-UA" w:eastAsia="zh-CN"/>
        </w:rPr>
        <w:t xml:space="preserve"> в якому учасник пітверджує, що </w:t>
      </w:r>
      <w:r w:rsidRPr="001A12C1">
        <w:rPr>
          <w:lang w:val="uk-UA" w:eastAsia="zh-CN" w:bidi="hi-IN"/>
        </w:rPr>
        <w:t>т</w:t>
      </w:r>
      <w:r w:rsidRPr="001A12C1">
        <w:rPr>
          <w:lang w:eastAsia="zh-CN" w:bidi="hi-IN"/>
        </w:rPr>
        <w:t>ранспортні  послуги  та  інші  витрати  (пакування,  тощо)  повинні  здійснюватися  за  рахунок Продавця.</w:t>
      </w:r>
      <w:r w:rsidRPr="001A12C1">
        <w:rPr>
          <w:lang w:val="uk-UA" w:eastAsia="zh-CN" w:bidi="hi-IN"/>
        </w:rPr>
        <w:t xml:space="preserve"> </w:t>
      </w:r>
      <w:r w:rsidRPr="001A12C1">
        <w:rPr>
          <w:lang w:val="uk-UA"/>
        </w:rPr>
        <w:t xml:space="preserve">Якщо кабель (тощо), необхідний для під’єднання обладнання, відсутній в комплекті від виробника або офіційного постачальника, </w:t>
      </w:r>
      <w:r w:rsidRPr="001A12C1">
        <w:rPr>
          <w:lang w:val="uk-UA" w:eastAsia="zh-CN" w:bidi="hi-IN"/>
        </w:rPr>
        <w:t>Продавець</w:t>
      </w:r>
      <w:r w:rsidRPr="001A12C1">
        <w:rPr>
          <w:lang w:val="uk-UA"/>
        </w:rPr>
        <w:t xml:space="preserve"> має його додати в комплект самостійно.</w:t>
      </w:r>
    </w:p>
    <w:p w:rsidR="001A12C1" w:rsidRPr="001A12C1" w:rsidRDefault="001A12C1" w:rsidP="001A12C1">
      <w:pPr>
        <w:pStyle w:val="32"/>
        <w:tabs>
          <w:tab w:val="left" w:pos="1134"/>
        </w:tabs>
        <w:ind w:firstLineChars="236" w:firstLine="566"/>
        <w:jc w:val="both"/>
        <w:rPr>
          <w:lang w:val="uk-UA"/>
        </w:rPr>
      </w:pPr>
    </w:p>
    <w:bookmarkEnd w:id="17"/>
    <w:p w:rsidR="00F95138" w:rsidRPr="001A12C1" w:rsidRDefault="00F95138"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574DD0" w:rsidRPr="001A12C1" w:rsidRDefault="00574DD0" w:rsidP="00F95138">
      <w:pPr>
        <w:tabs>
          <w:tab w:val="left" w:pos="720"/>
        </w:tabs>
        <w:spacing w:line="240" w:lineRule="auto"/>
        <w:jc w:val="right"/>
        <w:rPr>
          <w:rFonts w:ascii="Times New Roman" w:hAnsi="Times New Roman" w:cs="Times New Roman"/>
          <w:sz w:val="24"/>
          <w:szCs w:val="24"/>
          <w:lang w:val="uk-UA"/>
        </w:rPr>
      </w:pPr>
    </w:p>
    <w:p w:rsidR="00F95138" w:rsidRPr="001A12C1" w:rsidRDefault="00F95138" w:rsidP="00F95138">
      <w:pPr>
        <w:tabs>
          <w:tab w:val="left" w:pos="720"/>
        </w:tabs>
        <w:spacing w:line="240" w:lineRule="auto"/>
        <w:jc w:val="right"/>
        <w:rPr>
          <w:rFonts w:ascii="Times New Roman" w:hAnsi="Times New Roman" w:cs="Times New Roman"/>
          <w:sz w:val="24"/>
          <w:szCs w:val="24"/>
          <w:lang w:val="uk-UA"/>
        </w:rPr>
      </w:pPr>
    </w:p>
    <w:p w:rsidR="001A12C1" w:rsidRDefault="001A12C1" w:rsidP="00F95138">
      <w:pPr>
        <w:tabs>
          <w:tab w:val="left" w:pos="720"/>
        </w:tabs>
        <w:spacing w:line="240" w:lineRule="auto"/>
        <w:jc w:val="right"/>
        <w:rPr>
          <w:rFonts w:ascii="Times New Roman" w:hAnsi="Times New Roman" w:cs="Times New Roman"/>
          <w:sz w:val="24"/>
          <w:szCs w:val="24"/>
          <w:lang w:val="uk-UA"/>
        </w:rPr>
      </w:pPr>
    </w:p>
    <w:p w:rsidR="006C164E" w:rsidRDefault="006C164E" w:rsidP="00F95138">
      <w:pPr>
        <w:tabs>
          <w:tab w:val="left" w:pos="720"/>
        </w:tabs>
        <w:spacing w:line="240" w:lineRule="auto"/>
        <w:jc w:val="right"/>
        <w:rPr>
          <w:rFonts w:ascii="Times New Roman" w:hAnsi="Times New Roman" w:cs="Times New Roman"/>
          <w:sz w:val="24"/>
          <w:szCs w:val="24"/>
          <w:lang w:val="uk-UA"/>
        </w:rPr>
      </w:pPr>
    </w:p>
    <w:p w:rsidR="006C164E" w:rsidRPr="001A12C1" w:rsidRDefault="006C164E" w:rsidP="00F95138">
      <w:pPr>
        <w:tabs>
          <w:tab w:val="left" w:pos="720"/>
        </w:tabs>
        <w:spacing w:line="240" w:lineRule="auto"/>
        <w:jc w:val="right"/>
        <w:rPr>
          <w:rFonts w:ascii="Times New Roman" w:hAnsi="Times New Roman" w:cs="Times New Roman"/>
          <w:sz w:val="24"/>
          <w:szCs w:val="24"/>
          <w:lang w:val="uk-UA"/>
        </w:rPr>
      </w:pPr>
    </w:p>
    <w:p w:rsidR="00F95138" w:rsidRPr="001A12C1" w:rsidRDefault="00F95138" w:rsidP="00F95138">
      <w:pPr>
        <w:tabs>
          <w:tab w:val="left" w:pos="720"/>
        </w:tabs>
        <w:spacing w:line="240" w:lineRule="auto"/>
        <w:jc w:val="right"/>
        <w:rPr>
          <w:rFonts w:ascii="Times New Roman" w:hAnsi="Times New Roman" w:cs="Times New Roman"/>
          <w:sz w:val="24"/>
          <w:szCs w:val="24"/>
        </w:rPr>
      </w:pPr>
      <w:r w:rsidRPr="001A12C1">
        <w:rPr>
          <w:rFonts w:ascii="Times New Roman" w:hAnsi="Times New Roman" w:cs="Times New Roman"/>
          <w:sz w:val="24"/>
          <w:szCs w:val="24"/>
        </w:rPr>
        <w:t>Додаток 3</w:t>
      </w:r>
    </w:p>
    <w:p w:rsidR="00F95138" w:rsidRPr="001A12C1" w:rsidRDefault="00F95138" w:rsidP="00F95138">
      <w:pPr>
        <w:pStyle w:val="11"/>
        <w:spacing w:after="0" w:line="240" w:lineRule="auto"/>
        <w:ind w:left="2880"/>
        <w:jc w:val="right"/>
        <w:rPr>
          <w:rFonts w:ascii="Times New Roman" w:hAnsi="Times New Roman" w:cs="Times New Roman"/>
          <w:i/>
          <w:color w:val="000000"/>
          <w:sz w:val="24"/>
          <w:szCs w:val="24"/>
          <w:highlight w:val="white"/>
        </w:rPr>
      </w:pPr>
      <w:r w:rsidRPr="001A12C1">
        <w:rPr>
          <w:rFonts w:ascii="Times New Roman" w:hAnsi="Times New Roman" w:cs="Times New Roman"/>
          <w:i/>
          <w:color w:val="000000"/>
          <w:sz w:val="24"/>
          <w:szCs w:val="24"/>
        </w:rPr>
        <w:t xml:space="preserve">до </w:t>
      </w:r>
      <w:r w:rsidRPr="001A12C1">
        <w:rPr>
          <w:rFonts w:ascii="Times New Roman" w:hAnsi="Times New Roman" w:cs="Times New Roman"/>
          <w:i/>
          <w:color w:val="000000"/>
          <w:sz w:val="24"/>
          <w:szCs w:val="24"/>
          <w:highlight w:val="white"/>
        </w:rPr>
        <w:t>оголошення про проведення спрощеної закупівлі</w:t>
      </w:r>
    </w:p>
    <w:p w:rsidR="00F95138" w:rsidRPr="001A12C1" w:rsidRDefault="00F95138" w:rsidP="00F95138">
      <w:pPr>
        <w:tabs>
          <w:tab w:val="left" w:pos="720"/>
        </w:tabs>
        <w:spacing w:line="240" w:lineRule="auto"/>
        <w:jc w:val="right"/>
        <w:rPr>
          <w:rFonts w:ascii="Times New Roman" w:hAnsi="Times New Roman" w:cs="Times New Roman"/>
          <w:sz w:val="24"/>
          <w:szCs w:val="24"/>
          <w:lang w:val="uk-UA"/>
        </w:rPr>
      </w:pPr>
    </w:p>
    <w:p w:rsidR="00F95138" w:rsidRPr="001A12C1" w:rsidRDefault="00F95138" w:rsidP="00F95138">
      <w:pPr>
        <w:tabs>
          <w:tab w:val="left" w:pos="720"/>
        </w:tabs>
        <w:spacing w:line="240" w:lineRule="auto"/>
        <w:jc w:val="center"/>
        <w:rPr>
          <w:rFonts w:ascii="Times New Roman" w:hAnsi="Times New Roman" w:cs="Times New Roman"/>
          <w:b/>
          <w:i/>
          <w:color w:val="FF0000"/>
          <w:sz w:val="24"/>
          <w:szCs w:val="24"/>
        </w:rPr>
      </w:pPr>
      <w:r w:rsidRPr="001A12C1">
        <w:rPr>
          <w:rFonts w:ascii="Times New Roman" w:hAnsi="Times New Roman" w:cs="Times New Roman"/>
          <w:b/>
          <w:i/>
          <w:color w:val="FF0000"/>
          <w:sz w:val="24"/>
          <w:szCs w:val="24"/>
        </w:rPr>
        <w:t xml:space="preserve">ЗАПОВНЮЄТЬСЯ </w:t>
      </w:r>
      <w:proofErr w:type="gramStart"/>
      <w:r w:rsidRPr="001A12C1">
        <w:rPr>
          <w:rFonts w:ascii="Times New Roman" w:hAnsi="Times New Roman" w:cs="Times New Roman"/>
          <w:b/>
          <w:i/>
          <w:color w:val="FF0000"/>
          <w:sz w:val="24"/>
          <w:szCs w:val="24"/>
        </w:rPr>
        <w:t>П</w:t>
      </w:r>
      <w:proofErr w:type="gramEnd"/>
      <w:r w:rsidRPr="001A12C1">
        <w:rPr>
          <w:rFonts w:ascii="Times New Roman" w:hAnsi="Times New Roman" w:cs="Times New Roman"/>
          <w:b/>
          <w:i/>
          <w:color w:val="FF0000"/>
          <w:sz w:val="24"/>
          <w:szCs w:val="24"/>
        </w:rPr>
        <w:t>ІД ЧАС УКЛАДАННЯ ДОГОВОРУ</w:t>
      </w:r>
    </w:p>
    <w:p w:rsidR="00F95138" w:rsidRPr="001A12C1" w:rsidRDefault="00F95138" w:rsidP="00F95138">
      <w:pPr>
        <w:spacing w:line="240" w:lineRule="auto"/>
        <w:ind w:firstLine="567"/>
        <w:jc w:val="center"/>
        <w:rPr>
          <w:rFonts w:ascii="Times New Roman" w:hAnsi="Times New Roman" w:cs="Times New Roman"/>
          <w:b/>
          <w:sz w:val="24"/>
          <w:szCs w:val="24"/>
        </w:rPr>
      </w:pPr>
    </w:p>
    <w:p w:rsidR="001A12C1" w:rsidRPr="001A12C1" w:rsidRDefault="001A12C1" w:rsidP="001A12C1">
      <w:pPr>
        <w:spacing w:line="240" w:lineRule="auto"/>
        <w:jc w:val="center"/>
        <w:rPr>
          <w:rFonts w:ascii="Times New Roman" w:hAnsi="Times New Roman" w:cs="Times New Roman"/>
          <w:sz w:val="24"/>
          <w:szCs w:val="24"/>
        </w:rPr>
      </w:pPr>
      <w:r w:rsidRPr="001A12C1">
        <w:rPr>
          <w:rFonts w:ascii="Times New Roman" w:hAnsi="Times New Roman" w:cs="Times New Roman"/>
          <w:b/>
          <w:sz w:val="24"/>
          <w:szCs w:val="24"/>
        </w:rPr>
        <w:t>ДОГОВІ</w:t>
      </w:r>
      <w:proofErr w:type="gramStart"/>
      <w:r w:rsidRPr="001A12C1">
        <w:rPr>
          <w:rFonts w:ascii="Times New Roman" w:hAnsi="Times New Roman" w:cs="Times New Roman"/>
          <w:b/>
          <w:sz w:val="24"/>
          <w:szCs w:val="24"/>
        </w:rPr>
        <w:t>Р</w:t>
      </w:r>
      <w:proofErr w:type="gramEnd"/>
      <w:r w:rsidRPr="001A12C1">
        <w:rPr>
          <w:rFonts w:ascii="Times New Roman" w:hAnsi="Times New Roman" w:cs="Times New Roman"/>
          <w:b/>
          <w:sz w:val="24"/>
          <w:szCs w:val="24"/>
        </w:rPr>
        <w:t>№ _____________</w:t>
      </w:r>
    </w:p>
    <w:p w:rsidR="001A12C1" w:rsidRPr="001A12C1" w:rsidRDefault="001A12C1" w:rsidP="001A12C1">
      <w:pPr>
        <w:spacing w:line="240" w:lineRule="auto"/>
        <w:jc w:val="center"/>
        <w:rPr>
          <w:rFonts w:ascii="Times New Roman" w:hAnsi="Times New Roman" w:cs="Times New Roman"/>
          <w:sz w:val="24"/>
          <w:szCs w:val="24"/>
        </w:rPr>
      </w:pPr>
      <w:proofErr w:type="gramStart"/>
      <w:r w:rsidRPr="001A12C1">
        <w:rPr>
          <w:rFonts w:ascii="Times New Roman" w:hAnsi="Times New Roman" w:cs="Times New Roman"/>
          <w:b/>
          <w:sz w:val="24"/>
          <w:szCs w:val="24"/>
        </w:rPr>
        <w:t>про</w:t>
      </w:r>
      <w:proofErr w:type="gramEnd"/>
      <w:r w:rsidRPr="001A12C1">
        <w:rPr>
          <w:rFonts w:ascii="Times New Roman" w:hAnsi="Times New Roman" w:cs="Times New Roman"/>
          <w:b/>
          <w:sz w:val="24"/>
          <w:szCs w:val="24"/>
        </w:rPr>
        <w:t xml:space="preserve"> закупівлю за державні кошти</w:t>
      </w:r>
    </w:p>
    <w:p w:rsidR="001A12C1" w:rsidRPr="001A12C1" w:rsidRDefault="001A12C1" w:rsidP="001A12C1">
      <w:pPr>
        <w:autoSpaceDE w:val="0"/>
        <w:spacing w:line="240" w:lineRule="auto"/>
        <w:jc w:val="both"/>
        <w:rPr>
          <w:rFonts w:ascii="Times New Roman" w:hAnsi="Times New Roman" w:cs="Times New Roman"/>
          <w:b/>
          <w:sz w:val="24"/>
          <w:szCs w:val="24"/>
        </w:rPr>
      </w:pPr>
    </w:p>
    <w:p w:rsidR="001A12C1" w:rsidRPr="001A12C1" w:rsidRDefault="001A12C1" w:rsidP="001A12C1">
      <w:pPr>
        <w:tabs>
          <w:tab w:val="left" w:pos="284"/>
          <w:tab w:val="left" w:pos="4536"/>
          <w:tab w:val="left" w:pos="6096"/>
          <w:tab w:val="decimal" w:pos="7371"/>
        </w:tabs>
        <w:autoSpaceDE w:val="0"/>
        <w:spacing w:line="240" w:lineRule="auto"/>
        <w:jc w:val="both"/>
        <w:rPr>
          <w:rFonts w:ascii="Times New Roman" w:hAnsi="Times New Roman" w:cs="Times New Roman"/>
          <w:sz w:val="24"/>
          <w:szCs w:val="24"/>
        </w:rPr>
      </w:pPr>
      <w:r w:rsidRPr="001A12C1">
        <w:rPr>
          <w:rFonts w:ascii="Times New Roman" w:hAnsi="Times New Roman" w:cs="Times New Roman"/>
          <w:sz w:val="24"/>
          <w:szCs w:val="24"/>
        </w:rPr>
        <w:t>м. Запоріжжя</w:t>
      </w:r>
      <w:r w:rsidRPr="001A12C1">
        <w:rPr>
          <w:rFonts w:ascii="Times New Roman" w:hAnsi="Times New Roman" w:cs="Times New Roman"/>
          <w:sz w:val="24"/>
          <w:szCs w:val="24"/>
        </w:rPr>
        <w:tab/>
      </w:r>
      <w:r w:rsidRPr="001A12C1">
        <w:rPr>
          <w:rFonts w:ascii="Times New Roman" w:hAnsi="Times New Roman" w:cs="Times New Roman"/>
          <w:sz w:val="24"/>
          <w:szCs w:val="24"/>
        </w:rPr>
        <w:tab/>
        <w:t xml:space="preserve"> «___» __________ 2023 року</w:t>
      </w:r>
    </w:p>
    <w:p w:rsidR="001A12C1" w:rsidRPr="001A12C1" w:rsidRDefault="001A12C1" w:rsidP="001A12C1">
      <w:pPr>
        <w:autoSpaceDE w:val="0"/>
        <w:spacing w:line="240" w:lineRule="auto"/>
        <w:ind w:firstLine="567"/>
        <w:jc w:val="both"/>
        <w:rPr>
          <w:rFonts w:ascii="Times New Roman" w:hAnsi="Times New Roman" w:cs="Times New Roman"/>
          <w:sz w:val="24"/>
          <w:szCs w:val="24"/>
        </w:rPr>
      </w:pPr>
    </w:p>
    <w:p w:rsidR="001A12C1" w:rsidRPr="001A12C1" w:rsidRDefault="001A12C1" w:rsidP="001A12C1">
      <w:pPr>
        <w:autoSpaceDE w:val="0"/>
        <w:spacing w:line="240" w:lineRule="auto"/>
        <w:ind w:firstLine="567"/>
        <w:jc w:val="both"/>
        <w:rPr>
          <w:rFonts w:ascii="Times New Roman" w:hAnsi="Times New Roman" w:cs="Times New Roman"/>
          <w:sz w:val="24"/>
          <w:szCs w:val="24"/>
        </w:rPr>
      </w:pPr>
      <w:r w:rsidRPr="001A12C1">
        <w:rPr>
          <w:rFonts w:ascii="Times New Roman" w:hAnsi="Times New Roman" w:cs="Times New Roman"/>
          <w:b/>
          <w:sz w:val="24"/>
          <w:szCs w:val="24"/>
        </w:rPr>
        <w:t>_______________________________</w:t>
      </w:r>
      <w:r w:rsidRPr="001A12C1">
        <w:rPr>
          <w:rFonts w:ascii="Times New Roman" w:hAnsi="Times New Roman" w:cs="Times New Roman"/>
          <w:sz w:val="24"/>
          <w:szCs w:val="24"/>
        </w:rPr>
        <w:t>, (надалі іменується «</w:t>
      </w:r>
      <w:r w:rsidRPr="001A12C1">
        <w:rPr>
          <w:rFonts w:ascii="Times New Roman" w:hAnsi="Times New Roman" w:cs="Times New Roman"/>
          <w:b/>
          <w:sz w:val="24"/>
          <w:szCs w:val="24"/>
        </w:rPr>
        <w:t>Постачальник</w:t>
      </w:r>
      <w:r w:rsidRPr="001A12C1">
        <w:rPr>
          <w:rFonts w:ascii="Times New Roman" w:hAnsi="Times New Roman" w:cs="Times New Roman"/>
          <w:sz w:val="24"/>
          <w:szCs w:val="24"/>
        </w:rPr>
        <w:t xml:space="preserve">»), що діє на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 xml:space="preserve">ідставі ___________________________________, в особі ___________________ з однієї сторони, та Департамент з питань цивільного захисту населення Запорізької обласної державної адміністрації  (надалі іменується </w:t>
      </w:r>
      <w:r w:rsidRPr="00ED3F30">
        <w:rPr>
          <w:rFonts w:ascii="Times New Roman" w:hAnsi="Times New Roman" w:cs="Times New Roman"/>
          <w:b/>
          <w:sz w:val="24"/>
          <w:szCs w:val="24"/>
        </w:rPr>
        <w:t>«Покупець»</w:t>
      </w:r>
      <w:r w:rsidRPr="001A12C1">
        <w:rPr>
          <w:rFonts w:ascii="Times New Roman" w:hAnsi="Times New Roman" w:cs="Times New Roman"/>
          <w:sz w:val="24"/>
          <w:szCs w:val="24"/>
        </w:rPr>
        <w:t xml:space="preserve">), в особі директора Департаменту </w:t>
      </w:r>
      <w:r w:rsidRPr="001A12C1">
        <w:rPr>
          <w:rFonts w:ascii="Times New Roman" w:hAnsi="Times New Roman" w:cs="Times New Roman"/>
          <w:sz w:val="24"/>
          <w:szCs w:val="24"/>
          <w:lang w:val="uk-UA"/>
        </w:rPr>
        <w:t>______________________</w:t>
      </w:r>
      <w:r w:rsidRPr="001A12C1">
        <w:rPr>
          <w:rFonts w:ascii="Times New Roman" w:hAnsi="Times New Roman" w:cs="Times New Roman"/>
          <w:sz w:val="24"/>
          <w:szCs w:val="24"/>
        </w:rPr>
        <w:t>, що діє на підставі Положення, затвердженого розпорядженням голови Запорізької обласної державної адміністрації від 24.12.2012 № 641 (зі змінами), з іншого боку, а разом – Сторони, уклали цей догові</w:t>
      </w:r>
      <w:proofErr w:type="gramStart"/>
      <w:r w:rsidRPr="001A12C1">
        <w:rPr>
          <w:rFonts w:ascii="Times New Roman" w:hAnsi="Times New Roman" w:cs="Times New Roman"/>
          <w:sz w:val="24"/>
          <w:szCs w:val="24"/>
        </w:rPr>
        <w:t>р</w:t>
      </w:r>
      <w:proofErr w:type="gramEnd"/>
      <w:r w:rsidRPr="001A12C1">
        <w:rPr>
          <w:rFonts w:ascii="Times New Roman" w:hAnsi="Times New Roman" w:cs="Times New Roman"/>
          <w:sz w:val="24"/>
          <w:szCs w:val="24"/>
        </w:rPr>
        <w:t xml:space="preserve"> про закупівлю за державні кошти (далі – «Договір») про таке:</w:t>
      </w:r>
    </w:p>
    <w:p w:rsidR="001A12C1" w:rsidRPr="001A12C1" w:rsidRDefault="001A12C1" w:rsidP="001A12C1">
      <w:pPr>
        <w:autoSpaceDE w:val="0"/>
        <w:spacing w:line="240" w:lineRule="auto"/>
        <w:ind w:firstLine="567"/>
        <w:jc w:val="both"/>
        <w:rPr>
          <w:rFonts w:ascii="Times New Roman" w:hAnsi="Times New Roman" w:cs="Times New Roman"/>
          <w:sz w:val="24"/>
          <w:szCs w:val="24"/>
        </w:rPr>
      </w:pPr>
    </w:p>
    <w:p w:rsidR="001A12C1" w:rsidRPr="001A12C1" w:rsidRDefault="001A12C1" w:rsidP="001A12C1">
      <w:pPr>
        <w:pStyle w:val="ParaHeading"/>
        <w:widowControl w:val="0"/>
        <w:jc w:val="center"/>
        <w:rPr>
          <w:b/>
          <w:sz w:val="24"/>
          <w:szCs w:val="24"/>
        </w:rPr>
      </w:pPr>
      <w:r w:rsidRPr="001A12C1">
        <w:rPr>
          <w:b/>
          <w:sz w:val="24"/>
          <w:szCs w:val="24"/>
          <w:lang w:val="uk-UA"/>
        </w:rPr>
        <w:t>1. ПРЕДМЕТ ДОГОВОРУ</w:t>
      </w:r>
      <w:bookmarkStart w:id="18" w:name="p546"/>
      <w:bookmarkEnd w:id="18"/>
    </w:p>
    <w:p w:rsidR="001A12C1" w:rsidRPr="001A12C1" w:rsidRDefault="001A12C1" w:rsidP="001A12C1">
      <w:pPr>
        <w:tabs>
          <w:tab w:val="decimal" w:pos="0"/>
        </w:tab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1.1. Постачальник зобов’язується поставити та передати у власність Покупцю товар </w:t>
      </w:r>
      <w:r w:rsidRPr="001A12C1">
        <w:rPr>
          <w:rFonts w:ascii="Times New Roman" w:hAnsi="Times New Roman" w:cs="Times New Roman"/>
          <w:b/>
          <w:color w:val="000000"/>
          <w:sz w:val="24"/>
          <w:szCs w:val="24"/>
          <w:lang w:val="uk-UA"/>
        </w:rPr>
        <w:t xml:space="preserve">Обладнання </w:t>
      </w:r>
      <w:proofErr w:type="gramStart"/>
      <w:r w:rsidRPr="001A12C1">
        <w:rPr>
          <w:rFonts w:ascii="Times New Roman" w:hAnsi="Times New Roman" w:cs="Times New Roman"/>
          <w:b/>
          <w:color w:val="000000"/>
          <w:sz w:val="24"/>
          <w:szCs w:val="24"/>
          <w:lang w:val="uk-UA"/>
        </w:rPr>
        <w:t>для</w:t>
      </w:r>
      <w:proofErr w:type="gramEnd"/>
      <w:r w:rsidRPr="001A12C1">
        <w:rPr>
          <w:rFonts w:ascii="Times New Roman" w:hAnsi="Times New Roman" w:cs="Times New Roman"/>
          <w:b/>
          <w:color w:val="000000"/>
          <w:sz w:val="24"/>
          <w:szCs w:val="24"/>
          <w:lang w:val="uk-UA"/>
        </w:rPr>
        <w:t xml:space="preserve"> відеоконференцій</w:t>
      </w:r>
      <w:r w:rsidRPr="001A12C1">
        <w:rPr>
          <w:rFonts w:ascii="Times New Roman" w:hAnsi="Times New Roman" w:cs="Times New Roman"/>
          <w:sz w:val="24"/>
          <w:szCs w:val="24"/>
        </w:rPr>
        <w:t xml:space="preserve"> (згі</w:t>
      </w:r>
      <w:proofErr w:type="gramStart"/>
      <w:r w:rsidRPr="001A12C1">
        <w:rPr>
          <w:rFonts w:ascii="Times New Roman" w:hAnsi="Times New Roman" w:cs="Times New Roman"/>
          <w:sz w:val="24"/>
          <w:szCs w:val="24"/>
        </w:rPr>
        <w:t>дно</w:t>
      </w:r>
      <w:proofErr w:type="gramEnd"/>
      <w:r w:rsidRPr="001A12C1">
        <w:rPr>
          <w:rFonts w:ascii="Times New Roman" w:hAnsi="Times New Roman" w:cs="Times New Roman"/>
          <w:sz w:val="24"/>
          <w:szCs w:val="24"/>
        </w:rPr>
        <w:t xml:space="preserve"> Специфікації Додаток 1) за кодом _____________________________________ (надалі – «Товар»), а Покупець сплатити за Товар.</w:t>
      </w:r>
    </w:p>
    <w:p w:rsidR="001A12C1" w:rsidRPr="001A12C1" w:rsidRDefault="001A12C1" w:rsidP="001A12C1">
      <w:pPr>
        <w:keepNext/>
        <w:keepLines/>
        <w:tabs>
          <w:tab w:val="left" w:pos="993"/>
        </w:tabs>
        <w:spacing w:line="240" w:lineRule="auto"/>
        <w:jc w:val="both"/>
        <w:rPr>
          <w:rFonts w:ascii="Times New Roman" w:hAnsi="Times New Roman" w:cs="Times New Roman"/>
          <w:sz w:val="24"/>
          <w:szCs w:val="24"/>
        </w:rPr>
      </w:pPr>
    </w:p>
    <w:p w:rsidR="001A12C1" w:rsidRPr="001A12C1" w:rsidRDefault="001A12C1" w:rsidP="001A12C1">
      <w:pPr>
        <w:spacing w:line="240" w:lineRule="auto"/>
        <w:jc w:val="center"/>
        <w:rPr>
          <w:rFonts w:ascii="Times New Roman" w:hAnsi="Times New Roman" w:cs="Times New Roman"/>
          <w:sz w:val="24"/>
          <w:szCs w:val="24"/>
        </w:rPr>
      </w:pPr>
      <w:r w:rsidRPr="001A12C1">
        <w:rPr>
          <w:rFonts w:ascii="Times New Roman" w:hAnsi="Times New Roman" w:cs="Times New Roman"/>
          <w:b/>
          <w:sz w:val="24"/>
          <w:szCs w:val="24"/>
        </w:rPr>
        <w:t xml:space="preserve">2. </w:t>
      </w:r>
      <w:proofErr w:type="gramStart"/>
      <w:r w:rsidRPr="001A12C1">
        <w:rPr>
          <w:rFonts w:ascii="Times New Roman" w:hAnsi="Times New Roman" w:cs="Times New Roman"/>
          <w:b/>
          <w:sz w:val="24"/>
          <w:szCs w:val="24"/>
        </w:rPr>
        <w:t>Ц</w:t>
      </w:r>
      <w:proofErr w:type="gramEnd"/>
      <w:r w:rsidRPr="001A12C1">
        <w:rPr>
          <w:rFonts w:ascii="Times New Roman" w:hAnsi="Times New Roman" w:cs="Times New Roman"/>
          <w:b/>
          <w:sz w:val="24"/>
          <w:szCs w:val="24"/>
        </w:rPr>
        <w:t>ІНА ДОГОВОРУ ТА ПОРЯДОК ЗДІЙСНЕННЯ ОПЛАТИ</w:t>
      </w:r>
    </w:p>
    <w:p w:rsidR="001A12C1" w:rsidRPr="001A12C1" w:rsidRDefault="001A12C1" w:rsidP="001A12C1">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proofErr w:type="gramStart"/>
      <w:r w:rsidRPr="001A12C1">
        <w:rPr>
          <w:rFonts w:ascii="Times New Roman" w:hAnsi="Times New Roman" w:cs="Times New Roman"/>
          <w:sz w:val="24"/>
          <w:szCs w:val="24"/>
        </w:rPr>
        <w:t>Ц</w:t>
      </w:r>
      <w:proofErr w:type="gramEnd"/>
      <w:r w:rsidRPr="001A12C1">
        <w:rPr>
          <w:rFonts w:ascii="Times New Roman" w:hAnsi="Times New Roman" w:cs="Times New Roman"/>
          <w:sz w:val="24"/>
          <w:szCs w:val="24"/>
        </w:rPr>
        <w:t xml:space="preserve">іна даного Договору становить </w:t>
      </w:r>
      <w:r w:rsidRPr="001A12C1">
        <w:rPr>
          <w:rFonts w:ascii="Times New Roman" w:hAnsi="Times New Roman" w:cs="Times New Roman"/>
          <w:b/>
          <w:bCs/>
          <w:sz w:val="24"/>
          <w:szCs w:val="24"/>
        </w:rPr>
        <w:t xml:space="preserve">__________ </w:t>
      </w:r>
      <w:r w:rsidRPr="001A12C1">
        <w:rPr>
          <w:rFonts w:ascii="Times New Roman" w:hAnsi="Times New Roman" w:cs="Times New Roman"/>
          <w:b/>
          <w:sz w:val="24"/>
          <w:szCs w:val="24"/>
        </w:rPr>
        <w:t>(_________ гривень ________ копійок), з/без ПДВ.</w:t>
      </w:r>
    </w:p>
    <w:p w:rsidR="001A12C1" w:rsidRPr="001A12C1" w:rsidRDefault="001A12C1" w:rsidP="001A12C1">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Ціна </w:t>
      </w:r>
      <w:proofErr w:type="gramStart"/>
      <w:r w:rsidRPr="001A12C1">
        <w:rPr>
          <w:rFonts w:ascii="Times New Roman" w:hAnsi="Times New Roman" w:cs="Times New Roman"/>
          <w:sz w:val="24"/>
          <w:szCs w:val="24"/>
        </w:rPr>
        <w:t>на</w:t>
      </w:r>
      <w:proofErr w:type="gramEnd"/>
      <w:r w:rsidRPr="001A12C1">
        <w:rPr>
          <w:rFonts w:ascii="Times New Roman" w:hAnsi="Times New Roman" w:cs="Times New Roman"/>
          <w:sz w:val="24"/>
          <w:szCs w:val="24"/>
        </w:rPr>
        <w:t xml:space="preserve"> Товар встановлюються в національній валюті України – гривні.</w:t>
      </w:r>
    </w:p>
    <w:p w:rsidR="001A12C1" w:rsidRPr="001A12C1" w:rsidRDefault="001A12C1" w:rsidP="001A12C1">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proofErr w:type="gramStart"/>
      <w:r w:rsidRPr="001A12C1">
        <w:rPr>
          <w:rFonts w:ascii="Times New Roman" w:hAnsi="Times New Roman" w:cs="Times New Roman"/>
          <w:sz w:val="24"/>
          <w:szCs w:val="24"/>
        </w:rPr>
        <w:t>Ц</w:t>
      </w:r>
      <w:proofErr w:type="gramEnd"/>
      <w:r w:rsidRPr="001A12C1">
        <w:rPr>
          <w:rFonts w:ascii="Times New Roman" w:hAnsi="Times New Roman" w:cs="Times New Roman"/>
          <w:sz w:val="24"/>
          <w:szCs w:val="24"/>
        </w:rPr>
        <w:t>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Покупця та відповідного зменшення Сторонами ціни Договору.</w:t>
      </w:r>
    </w:p>
    <w:p w:rsidR="001A12C1" w:rsidRPr="001A12C1" w:rsidRDefault="001A12C1" w:rsidP="001A12C1">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Зміни до </w:t>
      </w:r>
      <w:proofErr w:type="gramStart"/>
      <w:r w:rsidRPr="001A12C1">
        <w:rPr>
          <w:rFonts w:ascii="Times New Roman" w:hAnsi="Times New Roman" w:cs="Times New Roman"/>
          <w:sz w:val="24"/>
          <w:szCs w:val="24"/>
        </w:rPr>
        <w:t>ц</w:t>
      </w:r>
      <w:proofErr w:type="gramEnd"/>
      <w:r w:rsidRPr="001A12C1">
        <w:rPr>
          <w:rFonts w:ascii="Times New Roman" w:hAnsi="Times New Roman" w:cs="Times New Roman"/>
          <w:sz w:val="24"/>
          <w:szCs w:val="24"/>
        </w:rPr>
        <w:t>іни Товару можуть бути внесені тільки за взаємною згодою Сторін.</w:t>
      </w:r>
    </w:p>
    <w:p w:rsidR="001A12C1" w:rsidRPr="001A12C1" w:rsidRDefault="001A12C1" w:rsidP="001A12C1">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1A12C1">
        <w:rPr>
          <w:rFonts w:ascii="Times New Roman" w:hAnsi="Times New Roman" w:cs="Times New Roman"/>
          <w:sz w:val="24"/>
          <w:szCs w:val="24"/>
        </w:rPr>
        <w:t>Розрахунок за поставлений Товар здійснюється Покупцем у безготівковій формі шляхом перерахування грошових кошті</w:t>
      </w:r>
      <w:proofErr w:type="gramStart"/>
      <w:r w:rsidRPr="001A12C1">
        <w:rPr>
          <w:rFonts w:ascii="Times New Roman" w:hAnsi="Times New Roman" w:cs="Times New Roman"/>
          <w:sz w:val="24"/>
          <w:szCs w:val="24"/>
        </w:rPr>
        <w:t>в</w:t>
      </w:r>
      <w:proofErr w:type="gramEnd"/>
      <w:r w:rsidRPr="001A12C1">
        <w:rPr>
          <w:rFonts w:ascii="Times New Roman" w:hAnsi="Times New Roman" w:cs="Times New Roman"/>
          <w:sz w:val="24"/>
          <w:szCs w:val="24"/>
        </w:rPr>
        <w:t xml:space="preserve"> на поточний рахунок Постачальника.</w:t>
      </w:r>
    </w:p>
    <w:p w:rsidR="001A12C1" w:rsidRPr="001A12C1" w:rsidRDefault="001A12C1" w:rsidP="001A12C1">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Покупець, протягом 5 ( п’яти ) банківських днів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ісля підписання Сторонами накладної на фактично поставлений Товар, перераховує на поточний рахунок Постачальника 100 % ціни фактично поставленого Товару за умови надходження бюджетних коштів на рахунок Покупця за даним кодом видатків.</w:t>
      </w:r>
    </w:p>
    <w:p w:rsidR="001A12C1" w:rsidRPr="001A12C1" w:rsidRDefault="001A12C1" w:rsidP="001A12C1">
      <w:pPr>
        <w:numPr>
          <w:ilvl w:val="0"/>
          <w:numId w:val="46"/>
        </w:numPr>
        <w:tabs>
          <w:tab w:val="left" w:pos="993"/>
        </w:tabs>
        <w:suppressAutoHyphens/>
        <w:spacing w:line="240" w:lineRule="auto"/>
        <w:ind w:left="0" w:firstLine="567"/>
        <w:jc w:val="both"/>
        <w:rPr>
          <w:rFonts w:ascii="Times New Roman" w:hAnsi="Times New Roman" w:cs="Times New Roman"/>
          <w:sz w:val="24"/>
          <w:szCs w:val="24"/>
        </w:rPr>
      </w:pPr>
      <w:r w:rsidRPr="001A12C1">
        <w:rPr>
          <w:rFonts w:ascii="Times New Roman" w:hAnsi="Times New Roman" w:cs="Times New Roman"/>
          <w:sz w:val="24"/>
          <w:szCs w:val="24"/>
        </w:rPr>
        <w:t>Покупець бере на себе фінансові зобов’язання щодо оплати Товару лише за умови наявності відповідних видатків обласного бюджету.</w:t>
      </w:r>
    </w:p>
    <w:p w:rsidR="001A12C1" w:rsidRPr="001A12C1" w:rsidRDefault="001A12C1" w:rsidP="001A12C1">
      <w:pPr>
        <w:keepNext/>
        <w:keepLines/>
        <w:spacing w:line="240" w:lineRule="auto"/>
        <w:ind w:firstLine="567"/>
        <w:jc w:val="both"/>
        <w:rPr>
          <w:rFonts w:ascii="Times New Roman" w:hAnsi="Times New Roman" w:cs="Times New Roman"/>
          <w:sz w:val="24"/>
          <w:szCs w:val="24"/>
        </w:rPr>
      </w:pPr>
    </w:p>
    <w:p w:rsidR="001A12C1" w:rsidRPr="001A12C1" w:rsidRDefault="001A12C1" w:rsidP="001A12C1">
      <w:pPr>
        <w:keepNext/>
        <w:keepLines/>
        <w:spacing w:line="240" w:lineRule="auto"/>
        <w:jc w:val="center"/>
        <w:rPr>
          <w:rFonts w:ascii="Times New Roman" w:hAnsi="Times New Roman" w:cs="Times New Roman"/>
          <w:b/>
          <w:sz w:val="24"/>
          <w:szCs w:val="24"/>
        </w:rPr>
      </w:pPr>
      <w:r w:rsidRPr="001A12C1">
        <w:rPr>
          <w:rFonts w:ascii="Times New Roman" w:hAnsi="Times New Roman" w:cs="Times New Roman"/>
          <w:b/>
          <w:sz w:val="24"/>
          <w:szCs w:val="24"/>
        </w:rPr>
        <w:t>3. ПОСТАВКА ТОВАРУ</w:t>
      </w:r>
    </w:p>
    <w:p w:rsidR="001A12C1" w:rsidRPr="001A12C1" w:rsidRDefault="001A12C1" w:rsidP="001A12C1">
      <w:pPr>
        <w:tabs>
          <w:tab w:val="left" w:pos="993"/>
        </w:tab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3.1. Термін поставки Товару: </w:t>
      </w:r>
      <w:r w:rsidR="002E33D6">
        <w:rPr>
          <w:rFonts w:ascii="Times New Roman" w:hAnsi="Times New Roman" w:cs="Times New Roman"/>
          <w:sz w:val="24"/>
          <w:szCs w:val="24"/>
          <w:lang w:val="uk-UA"/>
        </w:rPr>
        <w:t>3(три)</w:t>
      </w:r>
      <w:r w:rsidRPr="001A12C1">
        <w:rPr>
          <w:rFonts w:ascii="Times New Roman" w:hAnsi="Times New Roman" w:cs="Times New Roman"/>
          <w:sz w:val="24"/>
          <w:szCs w:val="24"/>
        </w:rPr>
        <w:t xml:space="preserve"> робочи</w:t>
      </w:r>
      <w:r w:rsidR="002E33D6">
        <w:rPr>
          <w:rFonts w:ascii="Times New Roman" w:hAnsi="Times New Roman" w:cs="Times New Roman"/>
          <w:sz w:val="24"/>
          <w:szCs w:val="24"/>
          <w:lang w:val="uk-UA"/>
        </w:rPr>
        <w:t>х</w:t>
      </w:r>
      <w:r w:rsidRPr="001A12C1">
        <w:rPr>
          <w:rFonts w:ascii="Times New Roman" w:hAnsi="Times New Roman" w:cs="Times New Roman"/>
          <w:sz w:val="24"/>
          <w:szCs w:val="24"/>
        </w:rPr>
        <w:t xml:space="preserve"> дні</w:t>
      </w:r>
      <w:bookmarkStart w:id="19" w:name="_GoBack"/>
      <w:bookmarkEnd w:id="19"/>
      <w:r w:rsidRPr="001A12C1">
        <w:rPr>
          <w:rFonts w:ascii="Times New Roman" w:hAnsi="Times New Roman" w:cs="Times New Roman"/>
          <w:sz w:val="24"/>
          <w:szCs w:val="24"/>
        </w:rPr>
        <w:t xml:space="preserve"> з моменту надання  заявки (факсом, електронною поштою, кур’єром),</w:t>
      </w:r>
      <w:r w:rsidRPr="001A12C1">
        <w:rPr>
          <w:rFonts w:ascii="Times New Roman" w:hAnsi="Times New Roman" w:cs="Times New Roman"/>
          <w:b/>
          <w:bCs/>
          <w:sz w:val="24"/>
          <w:szCs w:val="24"/>
        </w:rPr>
        <w:t xml:space="preserve"> але не пізніше </w:t>
      </w:r>
      <w:r w:rsidRPr="001A12C1">
        <w:rPr>
          <w:rFonts w:ascii="Times New Roman" w:hAnsi="Times New Roman" w:cs="Times New Roman"/>
          <w:b/>
          <w:sz w:val="24"/>
          <w:szCs w:val="24"/>
        </w:rPr>
        <w:t>15.12.2023 року</w:t>
      </w:r>
      <w:r w:rsidRPr="001A12C1">
        <w:rPr>
          <w:rFonts w:ascii="Times New Roman" w:hAnsi="Times New Roman" w:cs="Times New Roman"/>
          <w:sz w:val="24"/>
          <w:szCs w:val="24"/>
        </w:rPr>
        <w:t xml:space="preserve">. </w:t>
      </w:r>
    </w:p>
    <w:p w:rsidR="001A12C1" w:rsidRPr="001A12C1" w:rsidRDefault="001A12C1" w:rsidP="001A12C1">
      <w:pPr>
        <w:tabs>
          <w:tab w:val="left" w:pos="993"/>
        </w:tab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3.2. Поставка Товару здійснюється на умовах DDP, згідно INCOTERMS-2010</w:t>
      </w:r>
      <w:r w:rsidRPr="001A12C1">
        <w:rPr>
          <w:rFonts w:ascii="Times New Roman" w:hAnsi="Times New Roman" w:cs="Times New Roman"/>
          <w:b/>
          <w:bCs/>
          <w:sz w:val="24"/>
          <w:szCs w:val="24"/>
        </w:rPr>
        <w:t>.</w:t>
      </w:r>
    </w:p>
    <w:p w:rsidR="001A12C1" w:rsidRPr="001A12C1" w:rsidRDefault="001A12C1" w:rsidP="001A12C1">
      <w:pPr>
        <w:tabs>
          <w:tab w:val="left" w:pos="993"/>
        </w:tab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3.3. Для отримання Товару Покупець може надати Постачальнику оригінал довіреності, оформленої на представника Покупця на право отримання Товару або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ідтвердити факт постачання Товару підписом уповноваженої особи та відтиском відповідної печатки Покупця у накладній.</w:t>
      </w:r>
    </w:p>
    <w:p w:rsidR="001A12C1" w:rsidRPr="001A12C1" w:rsidRDefault="001A12C1" w:rsidP="001A12C1">
      <w:pPr>
        <w:tabs>
          <w:tab w:val="left" w:pos="993"/>
        </w:tab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lastRenderedPageBreak/>
        <w:t xml:space="preserve">3.4. При здійсненні поставки Товару Постачальник надає Покупцю видаткову накладну на отримання Товару у двох примірниках. Оформлена та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ідписана обома Сторонами видаткова накладна підтверджує перехід права власності на Товар та ризиків випадкового знищення або пошкодження від Постачальника до Покупця.</w:t>
      </w:r>
    </w:p>
    <w:p w:rsidR="001A12C1" w:rsidRPr="001A12C1" w:rsidRDefault="001A12C1" w:rsidP="001A12C1">
      <w:pPr>
        <w:tabs>
          <w:tab w:val="left" w:pos="993"/>
        </w:tab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3.5. Постачальник передає Товар Покупцю в </w:t>
      </w:r>
      <w:proofErr w:type="gramStart"/>
      <w:r w:rsidRPr="001A12C1">
        <w:rPr>
          <w:rFonts w:ascii="Times New Roman" w:hAnsi="Times New Roman" w:cs="Times New Roman"/>
          <w:sz w:val="24"/>
          <w:szCs w:val="24"/>
        </w:rPr>
        <w:t>м</w:t>
      </w:r>
      <w:proofErr w:type="gramEnd"/>
      <w:r w:rsidRPr="001A12C1">
        <w:rPr>
          <w:rFonts w:ascii="Times New Roman" w:hAnsi="Times New Roman" w:cs="Times New Roman"/>
          <w:sz w:val="24"/>
          <w:szCs w:val="24"/>
        </w:rPr>
        <w:t xml:space="preserve">ісці здійснення поставки Товару. За результатами приймання Товару </w:t>
      </w:r>
      <w:proofErr w:type="gramStart"/>
      <w:r w:rsidRPr="001A12C1">
        <w:rPr>
          <w:rFonts w:ascii="Times New Roman" w:hAnsi="Times New Roman" w:cs="Times New Roman"/>
          <w:sz w:val="24"/>
          <w:szCs w:val="24"/>
        </w:rPr>
        <w:t>у</w:t>
      </w:r>
      <w:proofErr w:type="gramEnd"/>
      <w:r w:rsidRPr="001A12C1">
        <w:rPr>
          <w:rFonts w:ascii="Times New Roman" w:hAnsi="Times New Roman" w:cs="Times New Roman"/>
          <w:sz w:val="24"/>
          <w:szCs w:val="24"/>
        </w:rPr>
        <w:t xml:space="preserve"> разі невідповідності фактичних показників до тих, що зазначені в супровідних документах.</w:t>
      </w:r>
    </w:p>
    <w:p w:rsidR="001A12C1" w:rsidRPr="001A12C1" w:rsidRDefault="001A12C1" w:rsidP="001A12C1">
      <w:pPr>
        <w:tabs>
          <w:tab w:val="left" w:pos="851"/>
        </w:tab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3.6. Приймання Покупцем Товару за кількістю та якістю не позбавляє Покупця права у встановленому порядку пред’являти Постачальнику претензії/рекламації у зв’язку із недоліками поставленого Товару, які можуть бути виявлені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ізніше.</w:t>
      </w:r>
    </w:p>
    <w:p w:rsidR="001A12C1" w:rsidRPr="001A12C1" w:rsidRDefault="001A12C1" w:rsidP="001A12C1">
      <w:pPr>
        <w:tabs>
          <w:tab w:val="left" w:pos="851"/>
        </w:tabs>
        <w:spacing w:line="240" w:lineRule="auto"/>
        <w:jc w:val="both"/>
        <w:rPr>
          <w:rFonts w:ascii="Times New Roman" w:hAnsi="Times New Roman" w:cs="Times New Roman"/>
          <w:sz w:val="24"/>
          <w:szCs w:val="24"/>
        </w:rPr>
      </w:pPr>
    </w:p>
    <w:p w:rsidR="001A12C1" w:rsidRPr="001A12C1" w:rsidRDefault="001A12C1" w:rsidP="001A12C1">
      <w:pPr>
        <w:spacing w:line="240" w:lineRule="auto"/>
        <w:jc w:val="center"/>
        <w:rPr>
          <w:rFonts w:ascii="Times New Roman" w:hAnsi="Times New Roman" w:cs="Times New Roman"/>
          <w:b/>
          <w:sz w:val="24"/>
          <w:szCs w:val="24"/>
        </w:rPr>
      </w:pPr>
      <w:r w:rsidRPr="001A12C1">
        <w:rPr>
          <w:rFonts w:ascii="Times New Roman" w:hAnsi="Times New Roman" w:cs="Times New Roman"/>
          <w:b/>
          <w:sz w:val="24"/>
          <w:szCs w:val="24"/>
        </w:rPr>
        <w:t>4. ПРАВА ТА ОБОВ’ЯЗКИ СТОРІН</w:t>
      </w:r>
    </w:p>
    <w:p w:rsidR="001A12C1" w:rsidRPr="001A12C1" w:rsidRDefault="001A12C1" w:rsidP="001A12C1">
      <w:pPr>
        <w:spacing w:line="240" w:lineRule="auto"/>
        <w:ind w:firstLine="567"/>
        <w:jc w:val="both"/>
        <w:rPr>
          <w:rFonts w:ascii="Times New Roman" w:hAnsi="Times New Roman" w:cs="Times New Roman"/>
          <w:b/>
          <w:sz w:val="24"/>
          <w:szCs w:val="24"/>
        </w:rPr>
      </w:pPr>
      <w:r w:rsidRPr="001A12C1">
        <w:rPr>
          <w:rFonts w:ascii="Times New Roman" w:hAnsi="Times New Roman" w:cs="Times New Roman"/>
          <w:b/>
          <w:sz w:val="24"/>
          <w:szCs w:val="24"/>
        </w:rPr>
        <w:t>4.1.Покупець зобов’язаний:</w:t>
      </w:r>
    </w:p>
    <w:p w:rsidR="001A12C1" w:rsidRPr="001A12C1" w:rsidRDefault="001A12C1" w:rsidP="001A12C1">
      <w:pPr>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4.1.1. прийняти поставлений Товар, який відповідає </w:t>
      </w:r>
      <w:proofErr w:type="gramStart"/>
      <w:r w:rsidRPr="001A12C1">
        <w:rPr>
          <w:rFonts w:ascii="Times New Roman" w:hAnsi="Times New Roman" w:cs="Times New Roman"/>
          <w:sz w:val="24"/>
          <w:szCs w:val="24"/>
        </w:rPr>
        <w:t>техн</w:t>
      </w:r>
      <w:proofErr w:type="gramEnd"/>
      <w:r w:rsidRPr="001A12C1">
        <w:rPr>
          <w:rFonts w:ascii="Times New Roman" w:hAnsi="Times New Roman" w:cs="Times New Roman"/>
          <w:sz w:val="24"/>
          <w:szCs w:val="24"/>
        </w:rPr>
        <w:t>ічним та якісним характеристикам заявленим виробником;</w:t>
      </w:r>
    </w:p>
    <w:p w:rsidR="001A12C1" w:rsidRPr="001A12C1" w:rsidRDefault="001A12C1" w:rsidP="001A12C1">
      <w:pPr>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4.1.2. своєчасно та в повному обсязі сплатити за поставлений Товар; </w:t>
      </w:r>
    </w:p>
    <w:p w:rsidR="001A12C1" w:rsidRPr="001A12C1" w:rsidRDefault="001A12C1" w:rsidP="001A12C1">
      <w:pPr>
        <w:keepNext/>
        <w:keepLine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4.1.3. виконувати належним чином інші зобов’язання, передбачені Договором. </w:t>
      </w:r>
    </w:p>
    <w:p w:rsidR="001A12C1" w:rsidRPr="001A12C1" w:rsidRDefault="001A12C1" w:rsidP="001A12C1">
      <w:pPr>
        <w:spacing w:line="240" w:lineRule="auto"/>
        <w:ind w:firstLine="567"/>
        <w:jc w:val="both"/>
        <w:rPr>
          <w:rFonts w:ascii="Times New Roman" w:hAnsi="Times New Roman" w:cs="Times New Roman"/>
          <w:b/>
          <w:sz w:val="24"/>
          <w:szCs w:val="24"/>
        </w:rPr>
      </w:pPr>
      <w:r w:rsidRPr="001A12C1">
        <w:rPr>
          <w:rFonts w:ascii="Times New Roman" w:hAnsi="Times New Roman" w:cs="Times New Roman"/>
          <w:b/>
          <w:sz w:val="24"/>
          <w:szCs w:val="24"/>
        </w:rPr>
        <w:t>4.2. Покупець має право:</w:t>
      </w:r>
    </w:p>
    <w:p w:rsidR="001A12C1" w:rsidRPr="001A12C1" w:rsidRDefault="001A12C1" w:rsidP="001A12C1">
      <w:pPr>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4.2.1. відмовитися від прийняття Товару, у разі виявлення дефекті</w:t>
      </w:r>
      <w:proofErr w:type="gramStart"/>
      <w:r w:rsidRPr="001A12C1">
        <w:rPr>
          <w:rFonts w:ascii="Times New Roman" w:hAnsi="Times New Roman" w:cs="Times New Roman"/>
          <w:sz w:val="24"/>
          <w:szCs w:val="24"/>
        </w:rPr>
        <w:t>в</w:t>
      </w:r>
      <w:proofErr w:type="gramEnd"/>
      <w:r w:rsidRPr="001A12C1">
        <w:rPr>
          <w:rFonts w:ascii="Times New Roman" w:hAnsi="Times New Roman" w:cs="Times New Roman"/>
          <w:sz w:val="24"/>
          <w:szCs w:val="24"/>
        </w:rPr>
        <w:t xml:space="preserve"> та вимагати від Постачальника виправлення чи заміни дефектного Товару; </w:t>
      </w:r>
    </w:p>
    <w:p w:rsidR="001A12C1" w:rsidRPr="001A12C1" w:rsidRDefault="001A12C1" w:rsidP="001A12C1">
      <w:pPr>
        <w:keepNext/>
        <w:keepLine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4.2.2. контролювати поставку Товару у строки та на умовах, що передбачені цим Договором;</w:t>
      </w:r>
    </w:p>
    <w:p w:rsidR="001A12C1" w:rsidRPr="001A12C1" w:rsidRDefault="001A12C1" w:rsidP="001A12C1">
      <w:pPr>
        <w:keepNext/>
        <w:keepLine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4.2.3. вимагати від Постачальника належного виконання зобов’язань за Договором;</w:t>
      </w:r>
    </w:p>
    <w:p w:rsidR="001A12C1" w:rsidRPr="001A12C1" w:rsidRDefault="001A12C1" w:rsidP="001A12C1">
      <w:pPr>
        <w:keepNext/>
        <w:keepLine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4.2.4. пред’явити претензію Постачальнику з приводу кількості та якості Товару;</w:t>
      </w:r>
    </w:p>
    <w:p w:rsidR="001A12C1" w:rsidRPr="001A12C1" w:rsidRDefault="001A12C1" w:rsidP="001A12C1">
      <w:pPr>
        <w:spacing w:line="240" w:lineRule="auto"/>
        <w:ind w:firstLine="567"/>
        <w:jc w:val="both"/>
        <w:rPr>
          <w:rFonts w:ascii="Times New Roman" w:hAnsi="Times New Roman" w:cs="Times New Roman"/>
          <w:b/>
          <w:sz w:val="24"/>
          <w:szCs w:val="24"/>
        </w:rPr>
      </w:pPr>
      <w:r w:rsidRPr="001A12C1">
        <w:rPr>
          <w:rFonts w:ascii="Times New Roman" w:hAnsi="Times New Roman" w:cs="Times New Roman"/>
          <w:b/>
          <w:sz w:val="24"/>
          <w:szCs w:val="24"/>
        </w:rPr>
        <w:t>4.3. Постачальник зобов’язаний:</w:t>
      </w:r>
    </w:p>
    <w:p w:rsidR="001A12C1" w:rsidRPr="001A12C1" w:rsidRDefault="001A12C1" w:rsidP="001A12C1">
      <w:pPr>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4.3.1. забезпечити поставку Товару у строки, встановлені цим Договором;</w:t>
      </w:r>
    </w:p>
    <w:p w:rsidR="001A12C1" w:rsidRPr="001A12C1" w:rsidRDefault="001A12C1" w:rsidP="001A12C1">
      <w:pPr>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4.3.2. забезпечити якість Товару встановленим нормам якості на даний вид товару;</w:t>
      </w:r>
    </w:p>
    <w:p w:rsidR="001A12C1" w:rsidRPr="001A12C1" w:rsidRDefault="001A12C1" w:rsidP="001A12C1">
      <w:pPr>
        <w:keepNext/>
        <w:keepLine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4.3.3. оформляти належним чином супровідну документацію.</w:t>
      </w:r>
    </w:p>
    <w:p w:rsidR="001A12C1" w:rsidRPr="001A12C1" w:rsidRDefault="001A12C1" w:rsidP="001A12C1">
      <w:pPr>
        <w:spacing w:line="240" w:lineRule="auto"/>
        <w:ind w:firstLine="567"/>
        <w:jc w:val="both"/>
        <w:rPr>
          <w:rFonts w:ascii="Times New Roman" w:hAnsi="Times New Roman" w:cs="Times New Roman"/>
          <w:b/>
          <w:sz w:val="24"/>
          <w:szCs w:val="24"/>
        </w:rPr>
      </w:pPr>
      <w:r w:rsidRPr="001A12C1">
        <w:rPr>
          <w:rFonts w:ascii="Times New Roman" w:hAnsi="Times New Roman" w:cs="Times New Roman"/>
          <w:b/>
          <w:sz w:val="24"/>
          <w:szCs w:val="24"/>
        </w:rPr>
        <w:t>4.4. Постачальник має право:</w:t>
      </w:r>
    </w:p>
    <w:p w:rsidR="001A12C1" w:rsidRPr="001A12C1" w:rsidRDefault="001A12C1" w:rsidP="001A12C1">
      <w:pPr>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4.4.1. своєчасно та в повному обсязі отримувати плату за поставлений Товар, відповідно до умов, установленим пунктом 2.6 Договору;</w:t>
      </w:r>
    </w:p>
    <w:p w:rsidR="001A12C1" w:rsidRPr="001A12C1" w:rsidRDefault="001A12C1" w:rsidP="001A12C1">
      <w:pPr>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4.4.2. на дострокову поставку Товару;</w:t>
      </w:r>
    </w:p>
    <w:p w:rsidR="001A12C1" w:rsidRPr="001A12C1" w:rsidRDefault="001A12C1" w:rsidP="001A12C1">
      <w:pPr>
        <w:keepNext/>
        <w:keepLine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4.4.3. здійснювати робочі контакти із Покупцем про організацію поставки Товару;</w:t>
      </w:r>
    </w:p>
    <w:p w:rsidR="001A12C1" w:rsidRPr="001A12C1" w:rsidRDefault="001A12C1" w:rsidP="001A12C1">
      <w:pPr>
        <w:keepNext/>
        <w:keepLine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4.4.4. вимагати дотримання Покупцем правил належної експлуатації та зберігання Товару;</w:t>
      </w:r>
    </w:p>
    <w:p w:rsidR="001A12C1" w:rsidRPr="001A12C1" w:rsidRDefault="001A12C1" w:rsidP="001A12C1">
      <w:pPr>
        <w:keepNext/>
        <w:keepLine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4.4.5. вимагати відшкодування завданих йому збитків, зумовлених порушенням умов Договору, відповідно до </w:t>
      </w:r>
      <w:proofErr w:type="gramStart"/>
      <w:r w:rsidRPr="001A12C1">
        <w:rPr>
          <w:rFonts w:ascii="Times New Roman" w:hAnsi="Times New Roman" w:cs="Times New Roman"/>
          <w:sz w:val="24"/>
          <w:szCs w:val="24"/>
        </w:rPr>
        <w:t>чинного</w:t>
      </w:r>
      <w:proofErr w:type="gramEnd"/>
      <w:r w:rsidRPr="001A12C1">
        <w:rPr>
          <w:rFonts w:ascii="Times New Roman" w:hAnsi="Times New Roman" w:cs="Times New Roman"/>
          <w:sz w:val="24"/>
          <w:szCs w:val="24"/>
        </w:rPr>
        <w:t xml:space="preserve"> законодавства України та Договору.</w:t>
      </w:r>
    </w:p>
    <w:p w:rsidR="001A12C1" w:rsidRPr="001A12C1" w:rsidRDefault="001A12C1" w:rsidP="001A12C1">
      <w:pPr>
        <w:spacing w:line="240" w:lineRule="auto"/>
        <w:ind w:firstLine="567"/>
        <w:jc w:val="center"/>
        <w:rPr>
          <w:rFonts w:ascii="Times New Roman" w:hAnsi="Times New Roman" w:cs="Times New Roman"/>
          <w:sz w:val="24"/>
          <w:szCs w:val="24"/>
        </w:rPr>
      </w:pPr>
    </w:p>
    <w:p w:rsidR="001A12C1" w:rsidRPr="001A12C1" w:rsidRDefault="001A12C1" w:rsidP="001A12C1">
      <w:pPr>
        <w:spacing w:line="240" w:lineRule="auto"/>
        <w:jc w:val="center"/>
        <w:rPr>
          <w:rFonts w:ascii="Times New Roman" w:hAnsi="Times New Roman" w:cs="Times New Roman"/>
          <w:b/>
          <w:sz w:val="24"/>
          <w:szCs w:val="24"/>
        </w:rPr>
      </w:pPr>
      <w:r w:rsidRPr="001A12C1">
        <w:rPr>
          <w:rFonts w:ascii="Times New Roman" w:hAnsi="Times New Roman" w:cs="Times New Roman"/>
          <w:b/>
          <w:sz w:val="24"/>
          <w:szCs w:val="24"/>
        </w:rPr>
        <w:t>5. ВИМОГИ ДО ЯКОСТІ ТОВАРУ І ПАКУВАННЯ ВИРОБІ</w:t>
      </w:r>
      <w:proofErr w:type="gramStart"/>
      <w:r w:rsidRPr="001A12C1">
        <w:rPr>
          <w:rFonts w:ascii="Times New Roman" w:hAnsi="Times New Roman" w:cs="Times New Roman"/>
          <w:b/>
          <w:sz w:val="24"/>
          <w:szCs w:val="24"/>
        </w:rPr>
        <w:t>В</w:t>
      </w:r>
      <w:proofErr w:type="gramEnd"/>
    </w:p>
    <w:p w:rsidR="001A12C1" w:rsidRPr="001A12C1" w:rsidRDefault="001A12C1" w:rsidP="001A12C1">
      <w:pPr>
        <w:numPr>
          <w:ilvl w:val="0"/>
          <w:numId w:val="45"/>
        </w:numPr>
        <w:tabs>
          <w:tab w:val="clear" w:pos="0"/>
          <w:tab w:val="left" w:pos="993"/>
        </w:tabs>
        <w:suppressAutoHyphen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5.1. Постачальник гаранту</w:t>
      </w:r>
      <w:proofErr w:type="gramStart"/>
      <w:r w:rsidRPr="001A12C1">
        <w:rPr>
          <w:rFonts w:ascii="Times New Roman" w:hAnsi="Times New Roman" w:cs="Times New Roman"/>
          <w:sz w:val="24"/>
          <w:szCs w:val="24"/>
        </w:rPr>
        <w:t>є,</w:t>
      </w:r>
      <w:proofErr w:type="gramEnd"/>
      <w:r w:rsidRPr="001A12C1">
        <w:rPr>
          <w:rFonts w:ascii="Times New Roman" w:hAnsi="Times New Roman" w:cs="Times New Roman"/>
          <w:sz w:val="24"/>
          <w:szCs w:val="24"/>
        </w:rPr>
        <w:t xml:space="preserve"> що Товар, поставлений і прийнятий за цим Договором, вільний від будь-якого дефекту виробництва та виготовлений у повній відповідності з технічними умовами на даний вид товару і відповідає умовам цього Договору.</w:t>
      </w:r>
    </w:p>
    <w:p w:rsidR="001A12C1" w:rsidRPr="001A12C1" w:rsidRDefault="001A12C1" w:rsidP="001A12C1">
      <w:pPr>
        <w:numPr>
          <w:ilvl w:val="0"/>
          <w:numId w:val="45"/>
        </w:numPr>
        <w:tabs>
          <w:tab w:val="clear" w:pos="0"/>
          <w:tab w:val="left" w:pos="993"/>
        </w:tabs>
        <w:suppressAutoHyphen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5.2. Товар, що постачається за цим Договором, повинен бути новим та таким, що раніше не використовувався, і складатися з </w:t>
      </w:r>
      <w:proofErr w:type="gramStart"/>
      <w:r w:rsidRPr="001A12C1">
        <w:rPr>
          <w:rFonts w:ascii="Times New Roman" w:hAnsi="Times New Roman" w:cs="Times New Roman"/>
          <w:sz w:val="24"/>
          <w:szCs w:val="24"/>
        </w:rPr>
        <w:t>матер</w:t>
      </w:r>
      <w:proofErr w:type="gramEnd"/>
      <w:r w:rsidRPr="001A12C1">
        <w:rPr>
          <w:rFonts w:ascii="Times New Roman" w:hAnsi="Times New Roman" w:cs="Times New Roman"/>
          <w:sz w:val="24"/>
          <w:szCs w:val="24"/>
        </w:rPr>
        <w:t xml:space="preserve">іалів, що раніше не використовувалися. </w:t>
      </w:r>
    </w:p>
    <w:p w:rsidR="001A12C1" w:rsidRPr="001A12C1" w:rsidRDefault="001A12C1" w:rsidP="001A12C1">
      <w:pPr>
        <w:numPr>
          <w:ilvl w:val="0"/>
          <w:numId w:val="45"/>
        </w:numPr>
        <w:tabs>
          <w:tab w:val="clear" w:pos="0"/>
          <w:tab w:val="left" w:pos="993"/>
        </w:tabs>
        <w:suppressAutoHyphen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5.3. Якість Товару повинна відповідати вимогам </w:t>
      </w:r>
      <w:proofErr w:type="gramStart"/>
      <w:r w:rsidRPr="001A12C1">
        <w:rPr>
          <w:rFonts w:ascii="Times New Roman" w:hAnsi="Times New Roman" w:cs="Times New Roman"/>
          <w:sz w:val="24"/>
          <w:szCs w:val="24"/>
        </w:rPr>
        <w:t>техн</w:t>
      </w:r>
      <w:proofErr w:type="gramEnd"/>
      <w:r w:rsidRPr="001A12C1">
        <w:rPr>
          <w:rFonts w:ascii="Times New Roman" w:hAnsi="Times New Roman" w:cs="Times New Roman"/>
          <w:sz w:val="24"/>
          <w:szCs w:val="24"/>
        </w:rPr>
        <w:t>ічної і експлуатаційної документації виробника, ДСТУ, ГСТУ, ГОСТ України.</w:t>
      </w:r>
    </w:p>
    <w:p w:rsidR="001A12C1" w:rsidRPr="001A12C1" w:rsidRDefault="001A12C1" w:rsidP="001A12C1">
      <w:pPr>
        <w:numPr>
          <w:ilvl w:val="0"/>
          <w:numId w:val="45"/>
        </w:numPr>
        <w:tabs>
          <w:tab w:val="clear" w:pos="0"/>
          <w:tab w:val="left" w:pos="993"/>
        </w:tabs>
        <w:suppressAutoHyphen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5.4. Покупець має право вимагати заміни Товару неналежної якості, або не прийняти Товар, якщо він не відповідає </w:t>
      </w:r>
      <w:proofErr w:type="gramStart"/>
      <w:r w:rsidRPr="001A12C1">
        <w:rPr>
          <w:rFonts w:ascii="Times New Roman" w:hAnsi="Times New Roman" w:cs="Times New Roman"/>
          <w:sz w:val="24"/>
          <w:szCs w:val="24"/>
        </w:rPr>
        <w:t>техн</w:t>
      </w:r>
      <w:proofErr w:type="gramEnd"/>
      <w:r w:rsidRPr="001A12C1">
        <w:rPr>
          <w:rFonts w:ascii="Times New Roman" w:hAnsi="Times New Roman" w:cs="Times New Roman"/>
          <w:sz w:val="24"/>
          <w:szCs w:val="24"/>
        </w:rPr>
        <w:t>ічним вимогам.</w:t>
      </w:r>
    </w:p>
    <w:p w:rsidR="001A12C1" w:rsidRPr="001A12C1" w:rsidRDefault="001A12C1" w:rsidP="001A12C1">
      <w:pPr>
        <w:numPr>
          <w:ilvl w:val="0"/>
          <w:numId w:val="45"/>
        </w:numPr>
        <w:tabs>
          <w:tab w:val="clear" w:pos="0"/>
          <w:tab w:val="left" w:pos="993"/>
        </w:tabs>
        <w:suppressAutoHyphen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lastRenderedPageBreak/>
        <w:t xml:space="preserve">5.5. На Товар, що було поставлено Покупцю, розповсюджується термін гарантії, передбачений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 xml:space="preserve">ідприємством - виробником або продавцем. </w:t>
      </w:r>
    </w:p>
    <w:p w:rsidR="001A12C1" w:rsidRPr="001A12C1" w:rsidRDefault="001A12C1" w:rsidP="001A12C1">
      <w:pPr>
        <w:numPr>
          <w:ilvl w:val="0"/>
          <w:numId w:val="45"/>
        </w:numPr>
        <w:tabs>
          <w:tab w:val="clear" w:pos="0"/>
          <w:tab w:val="left" w:pos="993"/>
        </w:tabs>
        <w:suppressAutoHyphen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5.6. При виявленні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 xml:space="preserve">ід час гарантійного періоду дефектів виробництва Товару, Постачальник за власний рахунок усуне дефекти або здійснить заміну Товару, якщо не доведе, що дефекти виникли внаслідок порушення правил експлуатації Товару або його зберігання. Гарантійний період для відремонтованого Товару продовжується на час виходу його з ладу (з моменту передачі Постачальнику дефектного Товару </w:t>
      </w:r>
      <w:proofErr w:type="gramStart"/>
      <w:r w:rsidRPr="001A12C1">
        <w:rPr>
          <w:rFonts w:ascii="Times New Roman" w:hAnsi="Times New Roman" w:cs="Times New Roman"/>
          <w:sz w:val="24"/>
          <w:szCs w:val="24"/>
        </w:rPr>
        <w:t>до</w:t>
      </w:r>
      <w:proofErr w:type="gramEnd"/>
      <w:r w:rsidRPr="001A12C1">
        <w:rPr>
          <w:rFonts w:ascii="Times New Roman" w:hAnsi="Times New Roman" w:cs="Times New Roman"/>
          <w:sz w:val="24"/>
          <w:szCs w:val="24"/>
        </w:rPr>
        <w:t xml:space="preserve"> моменту його повернення Покупцю). Гарантія не розповсюджується на вимоги відносно дефектів, або несправностей, що сталися внаслідок неправильного обслуговування, експлуатації, транспортування або зберігання Товару Покупцем або кінцевим споживачем.</w:t>
      </w:r>
    </w:p>
    <w:p w:rsidR="001A12C1" w:rsidRPr="001A12C1" w:rsidRDefault="001A12C1" w:rsidP="001A12C1">
      <w:pPr>
        <w:numPr>
          <w:ilvl w:val="0"/>
          <w:numId w:val="45"/>
        </w:numPr>
        <w:tabs>
          <w:tab w:val="clear" w:pos="0"/>
          <w:tab w:val="left" w:pos="993"/>
        </w:tabs>
        <w:suppressAutoHyphen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5.7. Пакування Товару здійснюється </w:t>
      </w:r>
      <w:proofErr w:type="gramStart"/>
      <w:r w:rsidRPr="001A12C1">
        <w:rPr>
          <w:rFonts w:ascii="Times New Roman" w:hAnsi="Times New Roman" w:cs="Times New Roman"/>
          <w:sz w:val="24"/>
          <w:szCs w:val="24"/>
        </w:rPr>
        <w:t>у</w:t>
      </w:r>
      <w:proofErr w:type="gramEnd"/>
      <w:r w:rsidRPr="001A12C1">
        <w:rPr>
          <w:rFonts w:ascii="Times New Roman" w:hAnsi="Times New Roman" w:cs="Times New Roman"/>
          <w:sz w:val="24"/>
          <w:szCs w:val="24"/>
        </w:rPr>
        <w:t xml:space="preserve"> відповідності до діючих </w:t>
      </w:r>
      <w:proofErr w:type="gramStart"/>
      <w:r w:rsidRPr="001A12C1">
        <w:rPr>
          <w:rFonts w:ascii="Times New Roman" w:hAnsi="Times New Roman" w:cs="Times New Roman"/>
          <w:sz w:val="24"/>
          <w:szCs w:val="24"/>
        </w:rPr>
        <w:t>стандарт</w:t>
      </w:r>
      <w:proofErr w:type="gramEnd"/>
      <w:r w:rsidRPr="001A12C1">
        <w:rPr>
          <w:rFonts w:ascii="Times New Roman" w:hAnsi="Times New Roman" w:cs="Times New Roman"/>
          <w:sz w:val="24"/>
          <w:szCs w:val="24"/>
        </w:rPr>
        <w:t xml:space="preserve">ів виробників щодо зберігання, упаковки і транспортування. </w:t>
      </w:r>
    </w:p>
    <w:p w:rsidR="001A12C1" w:rsidRPr="001A12C1" w:rsidRDefault="00ED3F30" w:rsidP="00ED3F30">
      <w:pPr>
        <w:tabs>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 xml:space="preserve">5.8 </w:t>
      </w:r>
      <w:r w:rsidRPr="00ED3F30">
        <w:rPr>
          <w:rFonts w:ascii="Times New Roman" w:hAnsi="Times New Roman" w:cs="Times New Roman"/>
          <w:sz w:val="24"/>
          <w:szCs w:val="24"/>
        </w:rPr>
        <w:t>На Товар, що було поставлено Покупцю, розповсюджується термін гарантії, передбачений виробником, але у будь-якому разі не менше ніж 12 місяців від моменту отримання товару Замовником.</w:t>
      </w:r>
    </w:p>
    <w:p w:rsidR="00ED3F30" w:rsidRPr="00ED3F30" w:rsidRDefault="00ED3F30" w:rsidP="001A12C1">
      <w:pPr>
        <w:pStyle w:val="2"/>
        <w:keepNext w:val="0"/>
        <w:keepLines w:val="0"/>
        <w:widowControl w:val="0"/>
        <w:numPr>
          <w:ilvl w:val="1"/>
          <w:numId w:val="45"/>
        </w:numPr>
        <w:suppressAutoHyphens/>
        <w:spacing w:before="0" w:after="0" w:line="240" w:lineRule="auto"/>
        <w:jc w:val="center"/>
        <w:rPr>
          <w:rFonts w:ascii="Times New Roman" w:hAnsi="Times New Roman" w:cs="Times New Roman"/>
          <w:b/>
          <w:bCs/>
          <w:sz w:val="24"/>
          <w:szCs w:val="24"/>
        </w:rPr>
      </w:pPr>
    </w:p>
    <w:p w:rsidR="001A12C1" w:rsidRPr="00ED3F30" w:rsidRDefault="001A12C1" w:rsidP="001A12C1">
      <w:pPr>
        <w:pStyle w:val="2"/>
        <w:keepNext w:val="0"/>
        <w:keepLines w:val="0"/>
        <w:widowControl w:val="0"/>
        <w:numPr>
          <w:ilvl w:val="1"/>
          <w:numId w:val="45"/>
        </w:numPr>
        <w:suppressAutoHyphens/>
        <w:spacing w:before="0" w:after="0" w:line="240" w:lineRule="auto"/>
        <w:jc w:val="center"/>
        <w:rPr>
          <w:rFonts w:ascii="Times New Roman" w:hAnsi="Times New Roman" w:cs="Times New Roman"/>
          <w:b/>
          <w:bCs/>
          <w:sz w:val="24"/>
          <w:szCs w:val="24"/>
        </w:rPr>
      </w:pPr>
      <w:r w:rsidRPr="00ED3F30">
        <w:rPr>
          <w:rFonts w:ascii="Times New Roman" w:hAnsi="Times New Roman" w:cs="Times New Roman"/>
          <w:b/>
          <w:bCs/>
          <w:sz w:val="24"/>
          <w:szCs w:val="24"/>
        </w:rPr>
        <w:t>6. РИЗИКИ ЩОДО ТОВАРУ</w:t>
      </w:r>
    </w:p>
    <w:p w:rsidR="001A12C1" w:rsidRPr="001A12C1" w:rsidRDefault="001A12C1" w:rsidP="001A12C1">
      <w:pPr>
        <w:widowControl w:val="0"/>
        <w:numPr>
          <w:ilvl w:val="0"/>
          <w:numId w:val="45"/>
        </w:numPr>
        <w:tabs>
          <w:tab w:val="clear" w:pos="0"/>
        </w:tabs>
        <w:suppressAutoHyphen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6.1. Ризик випадкового псування, втрати або пошкодження Товару, що є предметом цього Договору, переходить до Покупця з моменту початку робіт по вивантаженню Товару з транспортного засобу за адресою Покупця.</w:t>
      </w:r>
    </w:p>
    <w:p w:rsidR="001A12C1" w:rsidRPr="001A12C1" w:rsidRDefault="001A12C1" w:rsidP="001A12C1">
      <w:pPr>
        <w:numPr>
          <w:ilvl w:val="0"/>
          <w:numId w:val="45"/>
        </w:numPr>
        <w:tabs>
          <w:tab w:val="clear" w:pos="0"/>
          <w:tab w:val="left" w:pos="900"/>
        </w:tabs>
        <w:suppressAutoHyphen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6.2</w:t>
      </w:r>
      <w:r w:rsidRPr="001A12C1">
        <w:rPr>
          <w:rFonts w:ascii="Times New Roman" w:hAnsi="Times New Roman" w:cs="Times New Roman"/>
          <w:b/>
          <w:bCs/>
          <w:i/>
          <w:iCs/>
          <w:sz w:val="24"/>
          <w:szCs w:val="24"/>
        </w:rPr>
        <w:t xml:space="preserve">. </w:t>
      </w:r>
      <w:r w:rsidRPr="001A12C1">
        <w:rPr>
          <w:rFonts w:ascii="Times New Roman" w:hAnsi="Times New Roman" w:cs="Times New Roman"/>
          <w:sz w:val="24"/>
          <w:szCs w:val="24"/>
        </w:rPr>
        <w:t xml:space="preserve">Постачальник несе відповідальність за збитки, завдані Товару, що виникли в результаті неякісного пакування </w:t>
      </w:r>
      <w:proofErr w:type="gramStart"/>
      <w:r w:rsidRPr="001A12C1">
        <w:rPr>
          <w:rFonts w:ascii="Times New Roman" w:hAnsi="Times New Roman" w:cs="Times New Roman"/>
          <w:sz w:val="24"/>
          <w:szCs w:val="24"/>
        </w:rPr>
        <w:t>до</w:t>
      </w:r>
      <w:proofErr w:type="gramEnd"/>
      <w:r w:rsidRPr="001A12C1">
        <w:rPr>
          <w:rFonts w:ascii="Times New Roman" w:hAnsi="Times New Roman" w:cs="Times New Roman"/>
          <w:sz w:val="24"/>
          <w:szCs w:val="24"/>
        </w:rPr>
        <w:t xml:space="preserve"> </w:t>
      </w:r>
      <w:proofErr w:type="gramStart"/>
      <w:r w:rsidRPr="001A12C1">
        <w:rPr>
          <w:rFonts w:ascii="Times New Roman" w:hAnsi="Times New Roman" w:cs="Times New Roman"/>
          <w:sz w:val="24"/>
          <w:szCs w:val="24"/>
        </w:rPr>
        <w:t>моменту</w:t>
      </w:r>
      <w:proofErr w:type="gramEnd"/>
      <w:r w:rsidRPr="001A12C1">
        <w:rPr>
          <w:rFonts w:ascii="Times New Roman" w:hAnsi="Times New Roman" w:cs="Times New Roman"/>
          <w:sz w:val="24"/>
          <w:szCs w:val="24"/>
        </w:rPr>
        <w:t xml:space="preserve"> переходу права власності на Товар від Постачальника до Покупця.</w:t>
      </w:r>
      <w:bookmarkStart w:id="20" w:name="p6042"/>
      <w:bookmarkStart w:id="21" w:name="p6655"/>
      <w:bookmarkStart w:id="22" w:name="p8137"/>
      <w:bookmarkStart w:id="23" w:name="p7741"/>
      <w:bookmarkStart w:id="24" w:name="p8022"/>
      <w:bookmarkEnd w:id="20"/>
      <w:bookmarkEnd w:id="21"/>
      <w:bookmarkEnd w:id="22"/>
      <w:bookmarkEnd w:id="23"/>
      <w:bookmarkEnd w:id="24"/>
    </w:p>
    <w:p w:rsidR="001A12C1" w:rsidRPr="001A12C1" w:rsidRDefault="001A12C1" w:rsidP="001A12C1">
      <w:pPr>
        <w:numPr>
          <w:ilvl w:val="0"/>
          <w:numId w:val="45"/>
        </w:numPr>
        <w:tabs>
          <w:tab w:val="clear" w:pos="0"/>
          <w:tab w:val="left" w:pos="900"/>
        </w:tabs>
        <w:suppressAutoHyphens/>
        <w:spacing w:line="240" w:lineRule="auto"/>
        <w:ind w:firstLine="567"/>
        <w:jc w:val="both"/>
        <w:rPr>
          <w:rFonts w:ascii="Times New Roman" w:hAnsi="Times New Roman" w:cs="Times New Roman"/>
          <w:sz w:val="24"/>
          <w:szCs w:val="24"/>
        </w:rPr>
      </w:pPr>
    </w:p>
    <w:p w:rsidR="001A12C1" w:rsidRPr="001A12C1" w:rsidRDefault="001A12C1" w:rsidP="001A12C1">
      <w:pPr>
        <w:spacing w:line="240" w:lineRule="auto"/>
        <w:jc w:val="center"/>
        <w:rPr>
          <w:rFonts w:ascii="Times New Roman" w:hAnsi="Times New Roman" w:cs="Times New Roman"/>
          <w:b/>
          <w:sz w:val="24"/>
          <w:szCs w:val="24"/>
        </w:rPr>
      </w:pPr>
      <w:r w:rsidRPr="001A12C1">
        <w:rPr>
          <w:rFonts w:ascii="Times New Roman" w:hAnsi="Times New Roman" w:cs="Times New Roman"/>
          <w:b/>
          <w:bCs/>
          <w:sz w:val="24"/>
          <w:szCs w:val="24"/>
        </w:rPr>
        <w:t>7. ВІДПОВІДАЛЬНІСТЬ СТОРІН</w:t>
      </w:r>
    </w:p>
    <w:p w:rsidR="001A12C1" w:rsidRPr="001A12C1" w:rsidRDefault="001A12C1" w:rsidP="001A12C1">
      <w:pPr>
        <w:widowControl w:val="0"/>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7.1. </w:t>
      </w:r>
      <w:proofErr w:type="gramStart"/>
      <w:r w:rsidRPr="001A12C1">
        <w:rPr>
          <w:rFonts w:ascii="Times New Roman" w:hAnsi="Times New Roman" w:cs="Times New Roman"/>
          <w:sz w:val="24"/>
          <w:szCs w:val="24"/>
        </w:rPr>
        <w:t>У</w:t>
      </w:r>
      <w:proofErr w:type="gramEnd"/>
      <w:r w:rsidRPr="001A12C1">
        <w:rPr>
          <w:rFonts w:ascii="Times New Roman" w:hAnsi="Times New Roman" w:cs="Times New Roman"/>
          <w:sz w:val="24"/>
          <w:szCs w:val="24"/>
        </w:rPr>
        <w:t xml:space="preserve"> </w:t>
      </w:r>
      <w:proofErr w:type="gramStart"/>
      <w:r w:rsidRPr="001A12C1">
        <w:rPr>
          <w:rFonts w:ascii="Times New Roman" w:hAnsi="Times New Roman" w:cs="Times New Roman"/>
          <w:sz w:val="24"/>
          <w:szCs w:val="24"/>
        </w:rPr>
        <w:t>раз</w:t>
      </w:r>
      <w:proofErr w:type="gramEnd"/>
      <w:r w:rsidRPr="001A12C1">
        <w:rPr>
          <w:rFonts w:ascii="Times New Roman" w:hAnsi="Times New Roman" w:cs="Times New Roman"/>
          <w:sz w:val="24"/>
          <w:szCs w:val="24"/>
        </w:rPr>
        <w:t>і невиконання або неналежного виконання своїх зобов’язань за Договором Сторони несуть відповідальність, передбачену чинними законами України та Договором.</w:t>
      </w:r>
    </w:p>
    <w:p w:rsidR="001A12C1" w:rsidRPr="001A12C1" w:rsidRDefault="001A12C1" w:rsidP="001A12C1">
      <w:pPr>
        <w:widowControl w:val="0"/>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7.2. За порушення умов Договору щодо якості Товару Постачальник сплачує Покупцю штраф у розмі</w:t>
      </w:r>
      <w:proofErr w:type="gramStart"/>
      <w:r w:rsidRPr="001A12C1">
        <w:rPr>
          <w:rFonts w:ascii="Times New Roman" w:hAnsi="Times New Roman" w:cs="Times New Roman"/>
          <w:sz w:val="24"/>
          <w:szCs w:val="24"/>
        </w:rPr>
        <w:t>р</w:t>
      </w:r>
      <w:proofErr w:type="gramEnd"/>
      <w:r w:rsidRPr="001A12C1">
        <w:rPr>
          <w:rFonts w:ascii="Times New Roman" w:hAnsi="Times New Roman" w:cs="Times New Roman"/>
          <w:sz w:val="24"/>
          <w:szCs w:val="24"/>
        </w:rPr>
        <w:t>і 20 % вартості неякісного (некомплектного) Товару.</w:t>
      </w:r>
    </w:p>
    <w:p w:rsidR="001A12C1" w:rsidRPr="001A12C1" w:rsidRDefault="001A12C1" w:rsidP="001A12C1">
      <w:pPr>
        <w:widowControl w:val="0"/>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7.3. За порушення строків поставки Товару Постачальник сплачує Покупцю пеню у розмі</w:t>
      </w:r>
      <w:proofErr w:type="gramStart"/>
      <w:r w:rsidRPr="001A12C1">
        <w:rPr>
          <w:rFonts w:ascii="Times New Roman" w:hAnsi="Times New Roman" w:cs="Times New Roman"/>
          <w:sz w:val="24"/>
          <w:szCs w:val="24"/>
        </w:rPr>
        <w:t>р</w:t>
      </w:r>
      <w:proofErr w:type="gramEnd"/>
      <w:r w:rsidRPr="001A12C1">
        <w:rPr>
          <w:rFonts w:ascii="Times New Roman" w:hAnsi="Times New Roman" w:cs="Times New Roman"/>
          <w:sz w:val="24"/>
          <w:szCs w:val="24"/>
        </w:rPr>
        <w:t>і 0,1 % від вартості Товару, стосовно якого допущено прострочення постачання, за кожний день прострочення, а за прострочення понад 30 (тридцять) календарних днів додатково стягується штраф у розмірі 7 % вказаної вартості.</w:t>
      </w:r>
    </w:p>
    <w:p w:rsidR="001A12C1" w:rsidRPr="001A12C1" w:rsidRDefault="001A12C1" w:rsidP="001A12C1">
      <w:pPr>
        <w:widowControl w:val="0"/>
        <w:tabs>
          <w:tab w:val="left" w:pos="-180"/>
          <w:tab w:val="left" w:pos="720"/>
        </w:tab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7.4. За відмову від поставки з Постачальника стягується штраф у розмі</w:t>
      </w:r>
      <w:proofErr w:type="gramStart"/>
      <w:r w:rsidRPr="001A12C1">
        <w:rPr>
          <w:rFonts w:ascii="Times New Roman" w:hAnsi="Times New Roman" w:cs="Times New Roman"/>
          <w:sz w:val="24"/>
          <w:szCs w:val="24"/>
        </w:rPr>
        <w:t>р</w:t>
      </w:r>
      <w:proofErr w:type="gramEnd"/>
      <w:r w:rsidRPr="001A12C1">
        <w:rPr>
          <w:rFonts w:ascii="Times New Roman" w:hAnsi="Times New Roman" w:cs="Times New Roman"/>
          <w:sz w:val="24"/>
          <w:szCs w:val="24"/>
        </w:rPr>
        <w:t>і 7 % вартості непоставленого Товару.</w:t>
      </w:r>
    </w:p>
    <w:p w:rsidR="001A12C1" w:rsidRPr="001A12C1" w:rsidRDefault="001A12C1" w:rsidP="001A12C1">
      <w:pPr>
        <w:widowControl w:val="0"/>
        <w:tabs>
          <w:tab w:val="left" w:pos="-180"/>
          <w:tab w:val="left" w:pos="720"/>
        </w:tab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7.5. За несвоєчасне усунення виявлених недоліків у термін встановлений Сторонами, Постачальник сплачує штраф у розмі</w:t>
      </w:r>
      <w:proofErr w:type="gramStart"/>
      <w:r w:rsidRPr="001A12C1">
        <w:rPr>
          <w:rFonts w:ascii="Times New Roman" w:hAnsi="Times New Roman" w:cs="Times New Roman"/>
          <w:sz w:val="24"/>
          <w:szCs w:val="24"/>
        </w:rPr>
        <w:t>р</w:t>
      </w:r>
      <w:proofErr w:type="gramEnd"/>
      <w:r w:rsidRPr="001A12C1">
        <w:rPr>
          <w:rFonts w:ascii="Times New Roman" w:hAnsi="Times New Roman" w:cs="Times New Roman"/>
          <w:sz w:val="24"/>
          <w:szCs w:val="24"/>
        </w:rPr>
        <w:t>і 20 % від вартості Товару, який підлягає заміні, а за прострочення понад 30 (тридцять) календарних днів додатково сплачує штраф в розмірі           0,1 % від вартості Товару, який підлягає заміні за кожен день прострочення, з дня отримання письмового повідомлення від Покупця.</w:t>
      </w:r>
    </w:p>
    <w:p w:rsidR="001A12C1" w:rsidRPr="001A12C1" w:rsidRDefault="001A12C1" w:rsidP="001A12C1">
      <w:pPr>
        <w:widowControl w:val="0"/>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7.6. Незалежно від сплати неустойки</w:t>
      </w:r>
      <w:r w:rsidRPr="001A12C1">
        <w:rPr>
          <w:rFonts w:ascii="Times New Roman" w:hAnsi="Times New Roman" w:cs="Times New Roman"/>
          <w:color w:val="FF0000"/>
          <w:sz w:val="24"/>
          <w:szCs w:val="24"/>
        </w:rPr>
        <w:t xml:space="preserve"> </w:t>
      </w:r>
      <w:r w:rsidRPr="001A12C1">
        <w:rPr>
          <w:rFonts w:ascii="Times New Roman" w:hAnsi="Times New Roman" w:cs="Times New Roman"/>
          <w:sz w:val="24"/>
          <w:szCs w:val="24"/>
        </w:rPr>
        <w:t>(штрафу/пені)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1A12C1" w:rsidRPr="001A12C1" w:rsidRDefault="001A12C1" w:rsidP="001A12C1">
      <w:pPr>
        <w:widowControl w:val="0"/>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7.7.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w:t>
      </w:r>
      <w:proofErr w:type="gramStart"/>
      <w:r w:rsidRPr="001A12C1">
        <w:rPr>
          <w:rFonts w:ascii="Times New Roman" w:hAnsi="Times New Roman" w:cs="Times New Roman"/>
          <w:sz w:val="24"/>
          <w:szCs w:val="24"/>
        </w:rPr>
        <w:t>кр</w:t>
      </w:r>
      <w:proofErr w:type="gramEnd"/>
      <w:r w:rsidRPr="001A12C1">
        <w:rPr>
          <w:rFonts w:ascii="Times New Roman" w:hAnsi="Times New Roman" w:cs="Times New Roman"/>
          <w:sz w:val="24"/>
          <w:szCs w:val="24"/>
        </w:rPr>
        <w:t>ім випадків, передбачених чинним законодавством України та Договором.</w:t>
      </w:r>
    </w:p>
    <w:p w:rsidR="001A12C1" w:rsidRPr="001A12C1" w:rsidRDefault="001A12C1" w:rsidP="001A12C1">
      <w:pPr>
        <w:spacing w:line="240" w:lineRule="auto"/>
        <w:rPr>
          <w:rFonts w:ascii="Times New Roman" w:hAnsi="Times New Roman" w:cs="Times New Roman"/>
          <w:b/>
          <w:sz w:val="24"/>
          <w:szCs w:val="24"/>
        </w:rPr>
      </w:pPr>
    </w:p>
    <w:p w:rsidR="001A12C1" w:rsidRPr="001A12C1" w:rsidRDefault="001A12C1" w:rsidP="001A12C1">
      <w:pPr>
        <w:tabs>
          <w:tab w:val="left" w:pos="360"/>
        </w:tabs>
        <w:spacing w:line="240" w:lineRule="auto"/>
        <w:jc w:val="center"/>
        <w:rPr>
          <w:rFonts w:ascii="Times New Roman" w:hAnsi="Times New Roman" w:cs="Times New Roman"/>
          <w:b/>
          <w:sz w:val="24"/>
          <w:szCs w:val="24"/>
        </w:rPr>
      </w:pPr>
      <w:r w:rsidRPr="001A12C1">
        <w:rPr>
          <w:rFonts w:ascii="Times New Roman" w:hAnsi="Times New Roman" w:cs="Times New Roman"/>
          <w:b/>
          <w:sz w:val="24"/>
          <w:szCs w:val="24"/>
        </w:rPr>
        <w:t>8. ПОРЯДОК ЗМІНИ УМОВ ДОГОВОРУ</w:t>
      </w:r>
    </w:p>
    <w:p w:rsidR="001A12C1" w:rsidRPr="001A12C1" w:rsidRDefault="001A12C1" w:rsidP="001A12C1">
      <w:pPr>
        <w:pStyle w:val="11"/>
        <w:shd w:val="clear" w:color="auto" w:fill="FFFFFF"/>
        <w:spacing w:after="0" w:line="240" w:lineRule="auto"/>
        <w:ind w:firstLine="709"/>
        <w:jc w:val="both"/>
        <w:rPr>
          <w:rFonts w:ascii="Times New Roman" w:hAnsi="Times New Roman" w:cs="Times New Roman"/>
          <w:sz w:val="24"/>
          <w:szCs w:val="24"/>
        </w:rPr>
      </w:pPr>
      <w:r w:rsidRPr="001A12C1">
        <w:rPr>
          <w:rFonts w:ascii="Times New Roman" w:hAnsi="Times New Roman" w:cs="Times New Roman"/>
          <w:color w:val="000000"/>
          <w:sz w:val="24"/>
          <w:szCs w:val="24"/>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12C1" w:rsidRPr="001A12C1" w:rsidRDefault="001A12C1" w:rsidP="001A12C1">
      <w:pPr>
        <w:pStyle w:val="11"/>
        <w:shd w:val="clear" w:color="auto" w:fill="FFFFFF"/>
        <w:spacing w:after="0" w:line="240" w:lineRule="auto"/>
        <w:ind w:firstLine="709"/>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lastRenderedPageBreak/>
        <w:t xml:space="preserve">1) Зменшення обсягів закупівлі, зокрема з урахуванням фактичного обсягу видатків замовника. </w:t>
      </w:r>
    </w:p>
    <w:p w:rsidR="001A12C1" w:rsidRPr="001A12C1" w:rsidRDefault="001A12C1" w:rsidP="001A12C1">
      <w:pPr>
        <w:pStyle w:val="11"/>
        <w:shd w:val="clear" w:color="auto" w:fill="FFFFFF"/>
        <w:spacing w:after="0" w:line="240" w:lineRule="auto"/>
        <w:ind w:firstLine="709"/>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rsidR="001A12C1" w:rsidRPr="001A12C1" w:rsidRDefault="001A12C1" w:rsidP="001A12C1">
      <w:pPr>
        <w:pStyle w:val="11"/>
        <w:shd w:val="clear" w:color="auto" w:fill="FFFFFF"/>
        <w:spacing w:after="0" w:line="240" w:lineRule="auto"/>
        <w:ind w:firstLine="709"/>
        <w:jc w:val="both"/>
        <w:rPr>
          <w:rFonts w:ascii="Times New Roman" w:hAnsi="Times New Roman" w:cs="Times New Roman"/>
          <w:sz w:val="24"/>
          <w:szCs w:val="24"/>
        </w:rPr>
      </w:pPr>
      <w:r w:rsidRPr="001A12C1">
        <w:rPr>
          <w:rFonts w:ascii="Times New Roman" w:hAnsi="Times New Roman" w:cs="Times New Roman"/>
          <w:sz w:val="24"/>
          <w:szCs w:val="24"/>
        </w:rPr>
        <w:t>Сторони можуть внести зміни до Договору у випадку покращення якості товару за умови, що така зміна не призведе до зміни товару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1A12C1" w:rsidRPr="001A12C1" w:rsidRDefault="001A12C1" w:rsidP="001A12C1">
      <w:pPr>
        <w:pStyle w:val="11"/>
        <w:shd w:val="clear" w:color="auto" w:fill="FFFFFF"/>
        <w:spacing w:after="0" w:line="240" w:lineRule="auto"/>
        <w:ind w:firstLine="709"/>
        <w:jc w:val="both"/>
        <w:rPr>
          <w:rFonts w:ascii="Times New Roman" w:hAnsi="Times New Roman" w:cs="Times New Roman"/>
          <w:sz w:val="24"/>
          <w:szCs w:val="24"/>
        </w:rPr>
      </w:pPr>
      <w:r w:rsidRPr="001A12C1">
        <w:rPr>
          <w:rFonts w:ascii="Times New Roman" w:hAnsi="Times New Roman" w:cs="Times New Roman"/>
          <w:sz w:val="24"/>
          <w:szCs w:val="24"/>
        </w:rPr>
        <w:t xml:space="preserve">3)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A12C1" w:rsidRPr="001A12C1" w:rsidRDefault="001A12C1" w:rsidP="001A12C1">
      <w:pPr>
        <w:pStyle w:val="11"/>
        <w:shd w:val="clear" w:color="auto" w:fill="FFFFFF"/>
        <w:spacing w:after="0" w:line="240" w:lineRule="auto"/>
        <w:ind w:firstLine="460"/>
        <w:jc w:val="both"/>
        <w:rPr>
          <w:rFonts w:ascii="Times New Roman" w:hAnsi="Times New Roman" w:cs="Times New Roman"/>
          <w:sz w:val="24"/>
          <w:szCs w:val="24"/>
        </w:rPr>
      </w:pPr>
      <w:r w:rsidRPr="001A12C1">
        <w:rPr>
          <w:rFonts w:ascii="Times New Roman" w:hAnsi="Times New Roman" w:cs="Times New Roman"/>
          <w:sz w:val="24"/>
          <w:szCs w:val="24"/>
        </w:rPr>
        <w:t> </w:t>
      </w:r>
    </w:p>
    <w:p w:rsidR="001A12C1" w:rsidRPr="001A12C1" w:rsidRDefault="001A12C1" w:rsidP="001A12C1">
      <w:pPr>
        <w:pStyle w:val="11"/>
        <w:spacing w:after="0" w:line="240" w:lineRule="auto"/>
        <w:ind w:left="360" w:firstLine="349"/>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8.2 Порядок змін умов Договору:</w:t>
      </w:r>
    </w:p>
    <w:p w:rsidR="001A12C1" w:rsidRPr="001A12C1" w:rsidRDefault="001A12C1" w:rsidP="001A12C1">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1A12C1" w:rsidRPr="001A12C1" w:rsidRDefault="001A12C1" w:rsidP="001A12C1">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Пропозицію щодо внесення змін до Договору може зробити кожна із Сторін Договору.</w:t>
      </w:r>
    </w:p>
    <w:p w:rsidR="001A12C1" w:rsidRPr="001A12C1" w:rsidRDefault="001A12C1" w:rsidP="001A12C1">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A12C1" w:rsidRPr="001A12C1" w:rsidRDefault="001A12C1" w:rsidP="001A12C1">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A12C1" w:rsidRPr="001A12C1" w:rsidRDefault="001A12C1" w:rsidP="001A12C1">
      <w:pPr>
        <w:pStyle w:val="11"/>
        <w:numPr>
          <w:ilvl w:val="0"/>
          <w:numId w:val="47"/>
        </w:numPr>
        <w:tabs>
          <w:tab w:val="left" w:pos="993"/>
        </w:tabs>
        <w:spacing w:after="0" w:line="240" w:lineRule="auto"/>
        <w:ind w:left="0" w:firstLine="709"/>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1A12C1" w:rsidRPr="001A12C1" w:rsidRDefault="001A12C1" w:rsidP="001A12C1">
      <w:pPr>
        <w:pStyle w:val="11"/>
        <w:numPr>
          <w:ilvl w:val="0"/>
          <w:numId w:val="47"/>
        </w:numPr>
        <w:tabs>
          <w:tab w:val="left" w:pos="993"/>
        </w:tabs>
        <w:spacing w:after="0" w:line="240" w:lineRule="auto"/>
        <w:ind w:left="0" w:firstLine="709"/>
        <w:jc w:val="both"/>
        <w:rPr>
          <w:rFonts w:ascii="Times New Roman" w:hAnsi="Times New Roman" w:cs="Times New Roman"/>
          <w:sz w:val="24"/>
          <w:szCs w:val="24"/>
        </w:rPr>
      </w:pPr>
      <w:r w:rsidRPr="001A12C1">
        <w:rPr>
          <w:rFonts w:ascii="Times New Roman" w:hAnsi="Times New Roman" w:cs="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p w:rsidR="001A12C1" w:rsidRPr="001A12C1" w:rsidRDefault="001A12C1" w:rsidP="001A12C1">
      <w:pPr>
        <w:tabs>
          <w:tab w:val="left" w:pos="360"/>
        </w:tabs>
        <w:spacing w:line="240" w:lineRule="auto"/>
        <w:ind w:firstLine="567"/>
        <w:jc w:val="center"/>
        <w:rPr>
          <w:rFonts w:ascii="Times New Roman" w:hAnsi="Times New Roman" w:cs="Times New Roman"/>
          <w:b/>
          <w:sz w:val="24"/>
          <w:szCs w:val="24"/>
        </w:rPr>
      </w:pPr>
    </w:p>
    <w:p w:rsidR="001A12C1" w:rsidRPr="001A12C1" w:rsidRDefault="001A12C1" w:rsidP="001A12C1">
      <w:pPr>
        <w:tabs>
          <w:tab w:val="left" w:pos="360"/>
        </w:tabs>
        <w:spacing w:line="240" w:lineRule="auto"/>
        <w:jc w:val="center"/>
        <w:rPr>
          <w:rFonts w:ascii="Times New Roman" w:hAnsi="Times New Roman" w:cs="Times New Roman"/>
          <w:b/>
          <w:sz w:val="24"/>
          <w:szCs w:val="24"/>
        </w:rPr>
      </w:pPr>
      <w:r w:rsidRPr="001A12C1">
        <w:rPr>
          <w:rFonts w:ascii="Times New Roman" w:hAnsi="Times New Roman" w:cs="Times New Roman"/>
          <w:b/>
          <w:sz w:val="24"/>
          <w:szCs w:val="24"/>
        </w:rPr>
        <w:t>9. ОБСТАВИНИ НЕПЕРЕБОРНОЇ СИЛИ</w:t>
      </w:r>
    </w:p>
    <w:p w:rsidR="001A12C1" w:rsidRPr="001A12C1" w:rsidRDefault="001A12C1" w:rsidP="001A12C1">
      <w:pPr>
        <w:widowControl w:val="0"/>
        <w:tabs>
          <w:tab w:val="left" w:pos="0"/>
        </w:tab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9.1. Сторони звільняються від відповідальності за часткове або повне невиконання зобов’язань за даним Договором, якщо воно стало наслідком обставин непереборної сили, а саме пожежі, повеней, землетрусів чи інших стихійних явищ, законних чи незаконних заборонних заходів державних органів, страйків, війни, бойових операцій </w:t>
      </w:r>
      <w:proofErr w:type="gramStart"/>
      <w:r w:rsidRPr="001A12C1">
        <w:rPr>
          <w:rFonts w:ascii="Times New Roman" w:hAnsi="Times New Roman" w:cs="Times New Roman"/>
          <w:sz w:val="24"/>
          <w:szCs w:val="24"/>
        </w:rPr>
        <w:t>р</w:t>
      </w:r>
      <w:proofErr w:type="gramEnd"/>
      <w:r w:rsidRPr="001A12C1">
        <w:rPr>
          <w:rFonts w:ascii="Times New Roman" w:hAnsi="Times New Roman" w:cs="Times New Roman"/>
          <w:sz w:val="24"/>
          <w:szCs w:val="24"/>
        </w:rPr>
        <w:t xml:space="preserve">ізного роду, і якщо ці обставини безпосередньо вплинули на виконання цього Договору. </w:t>
      </w:r>
      <w:proofErr w:type="gramStart"/>
      <w:r w:rsidRPr="001A12C1">
        <w:rPr>
          <w:rFonts w:ascii="Times New Roman" w:hAnsi="Times New Roman" w:cs="Times New Roman"/>
          <w:sz w:val="24"/>
          <w:szCs w:val="24"/>
        </w:rPr>
        <w:t>Будь-яка</w:t>
      </w:r>
      <w:proofErr w:type="gramEnd"/>
      <w:r w:rsidRPr="001A12C1">
        <w:rPr>
          <w:rFonts w:ascii="Times New Roman" w:hAnsi="Times New Roman" w:cs="Times New Roman"/>
          <w:sz w:val="24"/>
          <w:szCs w:val="24"/>
        </w:rPr>
        <w:t xml:space="preserve"> Сторона негайно інформує іншу Сторону про початок або припинення дії обставин непереборної сили. Повідомлення про такі обставини і час їх існування повинно бути належним чином засвідчене компетентним органом (організацією) відповідно до </w:t>
      </w:r>
      <w:proofErr w:type="gramStart"/>
      <w:r w:rsidRPr="001A12C1">
        <w:rPr>
          <w:rFonts w:ascii="Times New Roman" w:hAnsi="Times New Roman" w:cs="Times New Roman"/>
          <w:sz w:val="24"/>
          <w:szCs w:val="24"/>
        </w:rPr>
        <w:t>чинного</w:t>
      </w:r>
      <w:proofErr w:type="gramEnd"/>
      <w:r w:rsidRPr="001A12C1">
        <w:rPr>
          <w:rFonts w:ascii="Times New Roman" w:hAnsi="Times New Roman" w:cs="Times New Roman"/>
          <w:sz w:val="24"/>
          <w:szCs w:val="24"/>
        </w:rPr>
        <w:t xml:space="preserve"> законодавства України. </w:t>
      </w:r>
    </w:p>
    <w:p w:rsidR="001A12C1" w:rsidRPr="001A12C1" w:rsidRDefault="001A12C1" w:rsidP="001A12C1">
      <w:pPr>
        <w:widowControl w:val="0"/>
        <w:tabs>
          <w:tab w:val="left" w:pos="0"/>
        </w:tab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9.2. Термін виконання зобов’язань подовжується пропорційно часу, протягом якого діяли обставини непереборної сили. Якщо ці обставини тривали більше 6 (шести) місяців, то кожна Сторона має право перервати дію Договору стосовно непоставленого на цей час Товару і в цьому випадку жодна з Сторін не буде мати права </w:t>
      </w:r>
      <w:proofErr w:type="gramStart"/>
      <w:r w:rsidRPr="001A12C1">
        <w:rPr>
          <w:rFonts w:ascii="Times New Roman" w:hAnsi="Times New Roman" w:cs="Times New Roman"/>
          <w:sz w:val="24"/>
          <w:szCs w:val="24"/>
        </w:rPr>
        <w:t>на</w:t>
      </w:r>
      <w:proofErr w:type="gramEnd"/>
      <w:r w:rsidRPr="001A12C1">
        <w:rPr>
          <w:rFonts w:ascii="Times New Roman" w:hAnsi="Times New Roman" w:cs="Times New Roman"/>
          <w:sz w:val="24"/>
          <w:szCs w:val="24"/>
        </w:rPr>
        <w:t xml:space="preserve"> відшкодування збитків.</w:t>
      </w:r>
    </w:p>
    <w:p w:rsidR="001A12C1" w:rsidRPr="001A12C1" w:rsidRDefault="001A12C1" w:rsidP="001A12C1">
      <w:pPr>
        <w:widowControl w:val="0"/>
        <w:tabs>
          <w:tab w:val="left" w:pos="0"/>
        </w:tabs>
        <w:spacing w:line="240" w:lineRule="auto"/>
        <w:ind w:firstLine="567"/>
        <w:jc w:val="both"/>
        <w:rPr>
          <w:rFonts w:ascii="Times New Roman" w:hAnsi="Times New Roman" w:cs="Times New Roman"/>
          <w:sz w:val="24"/>
          <w:szCs w:val="24"/>
        </w:rPr>
      </w:pPr>
    </w:p>
    <w:p w:rsidR="001A12C1" w:rsidRPr="001A12C1" w:rsidRDefault="001A12C1" w:rsidP="001A12C1">
      <w:pPr>
        <w:widowControl w:val="0"/>
        <w:spacing w:line="240" w:lineRule="auto"/>
        <w:jc w:val="center"/>
        <w:rPr>
          <w:rFonts w:ascii="Times New Roman" w:hAnsi="Times New Roman" w:cs="Times New Roman"/>
          <w:b/>
          <w:sz w:val="24"/>
          <w:szCs w:val="24"/>
        </w:rPr>
      </w:pPr>
      <w:r w:rsidRPr="001A12C1">
        <w:rPr>
          <w:rFonts w:ascii="Times New Roman" w:hAnsi="Times New Roman" w:cs="Times New Roman"/>
          <w:b/>
          <w:sz w:val="24"/>
          <w:szCs w:val="24"/>
        </w:rPr>
        <w:lastRenderedPageBreak/>
        <w:t>10. УРЕГУЛЮВАННЯ СУПЕРЕЧОК</w:t>
      </w:r>
    </w:p>
    <w:p w:rsidR="001A12C1" w:rsidRPr="001A12C1" w:rsidRDefault="001A12C1" w:rsidP="001A12C1">
      <w:pPr>
        <w:widowControl w:val="0"/>
        <w:tabs>
          <w:tab w:val="left" w:pos="0"/>
        </w:tab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10.1. Всі спори, які могли б виникнути з цього Договору або з приводу Договору, Сторони вирішують шляхом переговорів. Якщо Сторонам не вдалося досягнути згоди, то спори розглядаються судом відповідно </w:t>
      </w:r>
      <w:proofErr w:type="gramStart"/>
      <w:r w:rsidRPr="001A12C1">
        <w:rPr>
          <w:rFonts w:ascii="Times New Roman" w:hAnsi="Times New Roman" w:cs="Times New Roman"/>
          <w:sz w:val="24"/>
          <w:szCs w:val="24"/>
        </w:rPr>
        <w:t>до</w:t>
      </w:r>
      <w:proofErr w:type="gramEnd"/>
      <w:r w:rsidRPr="001A12C1">
        <w:rPr>
          <w:rFonts w:ascii="Times New Roman" w:hAnsi="Times New Roman" w:cs="Times New Roman"/>
          <w:sz w:val="24"/>
          <w:szCs w:val="24"/>
        </w:rPr>
        <w:t xml:space="preserve"> чинного законодавства України.</w:t>
      </w:r>
    </w:p>
    <w:p w:rsidR="001A12C1" w:rsidRPr="001A12C1" w:rsidRDefault="001A12C1" w:rsidP="001A12C1">
      <w:pPr>
        <w:widowControl w:val="0"/>
        <w:tabs>
          <w:tab w:val="left" w:pos="0"/>
        </w:tabs>
        <w:spacing w:line="240" w:lineRule="auto"/>
        <w:ind w:firstLine="567"/>
        <w:jc w:val="both"/>
        <w:rPr>
          <w:rFonts w:ascii="Times New Roman" w:hAnsi="Times New Roman" w:cs="Times New Roman"/>
          <w:b/>
          <w:sz w:val="24"/>
          <w:szCs w:val="24"/>
        </w:rPr>
      </w:pPr>
    </w:p>
    <w:p w:rsidR="001A12C1" w:rsidRPr="001A12C1" w:rsidRDefault="001A12C1" w:rsidP="001A12C1">
      <w:pPr>
        <w:widowControl w:val="0"/>
        <w:spacing w:line="240" w:lineRule="auto"/>
        <w:jc w:val="center"/>
        <w:rPr>
          <w:rFonts w:ascii="Times New Roman" w:hAnsi="Times New Roman" w:cs="Times New Roman"/>
          <w:sz w:val="24"/>
          <w:szCs w:val="24"/>
        </w:rPr>
      </w:pPr>
      <w:r w:rsidRPr="001A12C1">
        <w:rPr>
          <w:rFonts w:ascii="Times New Roman" w:hAnsi="Times New Roman" w:cs="Times New Roman"/>
          <w:b/>
          <w:sz w:val="24"/>
          <w:szCs w:val="24"/>
        </w:rPr>
        <w:t>11. ЗАХИСТ ІНТЕРЕСІВ СТОРІН</w:t>
      </w:r>
    </w:p>
    <w:p w:rsidR="001A12C1" w:rsidRPr="001A12C1" w:rsidRDefault="001A12C1" w:rsidP="001A12C1">
      <w:pPr>
        <w:widowControl w:val="0"/>
        <w:tabs>
          <w:tab w:val="left" w:pos="0"/>
        </w:tab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11.1. </w:t>
      </w:r>
      <w:proofErr w:type="gramStart"/>
      <w:r w:rsidRPr="001A12C1">
        <w:rPr>
          <w:rFonts w:ascii="Times New Roman" w:hAnsi="Times New Roman" w:cs="Times New Roman"/>
          <w:sz w:val="24"/>
          <w:szCs w:val="24"/>
        </w:rPr>
        <w:t>З</w:t>
      </w:r>
      <w:proofErr w:type="gramEnd"/>
      <w:r w:rsidRPr="001A12C1">
        <w:rPr>
          <w:rFonts w:ascii="Times New Roman" w:hAnsi="Times New Roman" w:cs="Times New Roman"/>
          <w:sz w:val="24"/>
          <w:szCs w:val="24"/>
        </w:rPr>
        <w:t xml:space="preserve"> усіх питань, що не знайшли рішення в умовах цього Договору, але прямо або непрямо витікають з відносин Сторін по ньому, що зачіпають майнові інтереси і ділову репутацію Сторін, Сторони будуть керуватися нормами і положеннями чинного законодавства України.</w:t>
      </w:r>
    </w:p>
    <w:p w:rsidR="001A12C1" w:rsidRPr="001A12C1" w:rsidRDefault="001A12C1" w:rsidP="001A12C1">
      <w:pPr>
        <w:pStyle w:val="11"/>
        <w:spacing w:after="0" w:line="240" w:lineRule="auto"/>
        <w:ind w:firstLine="567"/>
        <w:jc w:val="both"/>
        <w:rPr>
          <w:rFonts w:ascii="Times New Roman" w:hAnsi="Times New Roman" w:cs="Times New Roman"/>
          <w:color w:val="000000"/>
          <w:sz w:val="24"/>
          <w:szCs w:val="24"/>
        </w:rPr>
      </w:pPr>
      <w:r w:rsidRPr="001A12C1">
        <w:rPr>
          <w:rFonts w:ascii="Times New Roman" w:hAnsi="Times New Roman" w:cs="Times New Roman"/>
          <w:color w:val="000000"/>
          <w:sz w:val="24"/>
          <w:szCs w:val="24"/>
        </w:rPr>
        <w:t>11.2.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A12C1" w:rsidRPr="001A12C1" w:rsidRDefault="001A12C1" w:rsidP="001A12C1">
      <w:pPr>
        <w:spacing w:line="240" w:lineRule="auto"/>
        <w:rPr>
          <w:rFonts w:ascii="Times New Roman" w:hAnsi="Times New Roman" w:cs="Times New Roman"/>
          <w:b/>
          <w:sz w:val="24"/>
          <w:szCs w:val="24"/>
        </w:rPr>
      </w:pPr>
    </w:p>
    <w:p w:rsidR="001A12C1" w:rsidRPr="001A12C1" w:rsidRDefault="001A12C1" w:rsidP="001A12C1">
      <w:pPr>
        <w:widowControl w:val="0"/>
        <w:tabs>
          <w:tab w:val="left" w:pos="180"/>
        </w:tabs>
        <w:spacing w:line="240" w:lineRule="auto"/>
        <w:jc w:val="center"/>
        <w:rPr>
          <w:rFonts w:ascii="Times New Roman" w:hAnsi="Times New Roman" w:cs="Times New Roman"/>
          <w:b/>
          <w:sz w:val="24"/>
          <w:szCs w:val="24"/>
        </w:rPr>
      </w:pPr>
      <w:r w:rsidRPr="001A12C1">
        <w:rPr>
          <w:rFonts w:ascii="Times New Roman" w:hAnsi="Times New Roman" w:cs="Times New Roman"/>
          <w:b/>
          <w:sz w:val="24"/>
          <w:szCs w:val="24"/>
        </w:rPr>
        <w:t>12. ТЕРМІН ДІЇ ДОГОВОРУ</w:t>
      </w:r>
    </w:p>
    <w:p w:rsidR="001A12C1" w:rsidRPr="001A12C1" w:rsidRDefault="001A12C1" w:rsidP="001A12C1">
      <w:pPr>
        <w:tabs>
          <w:tab w:val="left" w:pos="851"/>
        </w:tab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12.1. Цей Догові</w:t>
      </w:r>
      <w:proofErr w:type="gramStart"/>
      <w:r w:rsidRPr="001A12C1">
        <w:rPr>
          <w:rFonts w:ascii="Times New Roman" w:hAnsi="Times New Roman" w:cs="Times New Roman"/>
          <w:sz w:val="24"/>
          <w:szCs w:val="24"/>
        </w:rPr>
        <w:t>р</w:t>
      </w:r>
      <w:proofErr w:type="gramEnd"/>
      <w:r w:rsidRPr="001A12C1">
        <w:rPr>
          <w:rFonts w:ascii="Times New Roman" w:hAnsi="Times New Roman" w:cs="Times New Roman"/>
          <w:sz w:val="24"/>
          <w:szCs w:val="24"/>
        </w:rPr>
        <w:t xml:space="preserve"> вважається укладеним і набирає чинності з моменту його підписання Сторонами та скріплення печатками та діє до </w:t>
      </w:r>
      <w:r w:rsidRPr="001A12C1">
        <w:rPr>
          <w:rFonts w:ascii="Times New Roman" w:hAnsi="Times New Roman" w:cs="Times New Roman"/>
          <w:b/>
          <w:bCs/>
          <w:sz w:val="24"/>
          <w:szCs w:val="24"/>
        </w:rPr>
        <w:t>31 грудня 2023 року</w:t>
      </w:r>
      <w:r w:rsidRPr="001A12C1">
        <w:rPr>
          <w:rFonts w:ascii="Times New Roman" w:hAnsi="Times New Roman" w:cs="Times New Roman"/>
          <w:sz w:val="24"/>
          <w:szCs w:val="24"/>
        </w:rPr>
        <w:t xml:space="preserve">. </w:t>
      </w:r>
    </w:p>
    <w:p w:rsidR="001A12C1" w:rsidRPr="001A12C1" w:rsidRDefault="001A12C1" w:rsidP="001A12C1">
      <w:pPr>
        <w:tabs>
          <w:tab w:val="left" w:pos="720"/>
        </w:tab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12.2. Закінчення строку цього Договору не звільняє Сторони від відповідальності за його порушення, яке мало місце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ід час дії цього Договору та від виконання тих зобов’язань, що лишилися невиконаними.</w:t>
      </w:r>
    </w:p>
    <w:p w:rsidR="001A12C1" w:rsidRPr="001A12C1" w:rsidRDefault="001A12C1" w:rsidP="001A12C1">
      <w:pPr>
        <w:tabs>
          <w:tab w:val="left" w:pos="720"/>
        </w:tab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12.3. Якщо інше прямо не передбачено цим Договором або чинним в Україні законодавством, зміни в цей Догові</w:t>
      </w:r>
      <w:proofErr w:type="gramStart"/>
      <w:r w:rsidRPr="001A12C1">
        <w:rPr>
          <w:rFonts w:ascii="Times New Roman" w:hAnsi="Times New Roman" w:cs="Times New Roman"/>
          <w:sz w:val="24"/>
          <w:szCs w:val="24"/>
        </w:rPr>
        <w:t>р</w:t>
      </w:r>
      <w:proofErr w:type="gramEnd"/>
      <w:r w:rsidRPr="001A12C1">
        <w:rPr>
          <w:rFonts w:ascii="Times New Roman" w:hAnsi="Times New Roman" w:cs="Times New Roman"/>
          <w:sz w:val="24"/>
          <w:szCs w:val="24"/>
        </w:rPr>
        <w:t xml:space="preserve"> можуть бути внесені тільки за домовленістю Сторін, яка оформляється додатковою угодою до цього Договору. Зміни у цей Догові</w:t>
      </w:r>
      <w:proofErr w:type="gramStart"/>
      <w:r w:rsidRPr="001A12C1">
        <w:rPr>
          <w:rFonts w:ascii="Times New Roman" w:hAnsi="Times New Roman" w:cs="Times New Roman"/>
          <w:sz w:val="24"/>
          <w:szCs w:val="24"/>
        </w:rPr>
        <w:t>р</w:t>
      </w:r>
      <w:proofErr w:type="gramEnd"/>
      <w:r w:rsidRPr="001A12C1">
        <w:rPr>
          <w:rFonts w:ascii="Times New Roman" w:hAnsi="Times New Roman" w:cs="Times New Roman"/>
          <w:sz w:val="24"/>
          <w:szCs w:val="24"/>
        </w:rPr>
        <w:t xml:space="preserve">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1A12C1" w:rsidRPr="001A12C1" w:rsidRDefault="001A12C1" w:rsidP="001A12C1">
      <w:pPr>
        <w:tabs>
          <w:tab w:val="left" w:pos="720"/>
        </w:tab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12.4. </w:t>
      </w:r>
      <w:proofErr w:type="gramStart"/>
      <w:r w:rsidRPr="001A12C1">
        <w:rPr>
          <w:rFonts w:ascii="Times New Roman" w:hAnsi="Times New Roman" w:cs="Times New Roman"/>
          <w:sz w:val="24"/>
          <w:szCs w:val="24"/>
        </w:rPr>
        <w:t>У випадку, якщо на день закінчення строку Договору або заяви однієї із Сторін про розірвання Договору існує заборгованість Покупця по оплаті отриманого Товару, то строк дії Договору у відношенні розрахунків продовжується до моменту остаточного виконання Покупцем своїх зобов’язань за Договором.</w:t>
      </w:r>
      <w:proofErr w:type="gramEnd"/>
    </w:p>
    <w:p w:rsidR="001A12C1" w:rsidRPr="001A12C1" w:rsidRDefault="001A12C1" w:rsidP="001A12C1">
      <w:pPr>
        <w:tabs>
          <w:tab w:val="left" w:pos="540"/>
          <w:tab w:val="left" w:pos="720"/>
        </w:tabs>
        <w:spacing w:line="240" w:lineRule="auto"/>
        <w:ind w:firstLine="567"/>
        <w:jc w:val="center"/>
        <w:rPr>
          <w:rFonts w:ascii="Times New Roman" w:hAnsi="Times New Roman" w:cs="Times New Roman"/>
          <w:b/>
          <w:sz w:val="24"/>
          <w:szCs w:val="24"/>
        </w:rPr>
      </w:pPr>
    </w:p>
    <w:p w:rsidR="001A12C1" w:rsidRPr="001A12C1" w:rsidRDefault="001A12C1" w:rsidP="001A12C1">
      <w:pPr>
        <w:tabs>
          <w:tab w:val="left" w:pos="540"/>
          <w:tab w:val="left" w:pos="720"/>
        </w:tabs>
        <w:spacing w:line="240" w:lineRule="auto"/>
        <w:jc w:val="center"/>
        <w:rPr>
          <w:rFonts w:ascii="Times New Roman" w:hAnsi="Times New Roman" w:cs="Times New Roman"/>
          <w:b/>
          <w:sz w:val="24"/>
          <w:szCs w:val="24"/>
        </w:rPr>
      </w:pPr>
      <w:r w:rsidRPr="001A12C1">
        <w:rPr>
          <w:rFonts w:ascii="Times New Roman" w:hAnsi="Times New Roman" w:cs="Times New Roman"/>
          <w:b/>
          <w:sz w:val="24"/>
          <w:szCs w:val="24"/>
        </w:rPr>
        <w:t>13. КІНЦЕВІ ПОЛОЖЕННЯ</w:t>
      </w:r>
    </w:p>
    <w:p w:rsidR="001A12C1" w:rsidRPr="001A12C1" w:rsidRDefault="001A12C1" w:rsidP="001A12C1">
      <w:pPr>
        <w:tabs>
          <w:tab w:val="left" w:pos="720"/>
        </w:tab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13.1. Усі правовідносини, що виникають з цього Договору або </w:t>
      </w:r>
      <w:proofErr w:type="gramStart"/>
      <w:r w:rsidRPr="001A12C1">
        <w:rPr>
          <w:rFonts w:ascii="Times New Roman" w:hAnsi="Times New Roman" w:cs="Times New Roman"/>
          <w:sz w:val="24"/>
          <w:szCs w:val="24"/>
        </w:rPr>
        <w:t>пов’язан</w:t>
      </w:r>
      <w:proofErr w:type="gramEnd"/>
      <w:r w:rsidRPr="001A12C1">
        <w:rPr>
          <w:rFonts w:ascii="Times New Roman" w:hAnsi="Times New Roman" w:cs="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 xml:space="preserve">ідставі принципів добросовісності, розумності та справедливості. </w:t>
      </w:r>
    </w:p>
    <w:p w:rsidR="001A12C1" w:rsidRPr="001A12C1" w:rsidRDefault="001A12C1" w:rsidP="001A12C1">
      <w:pPr>
        <w:tabs>
          <w:tab w:val="left" w:pos="720"/>
        </w:tab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13.2. </w:t>
      </w:r>
      <w:proofErr w:type="gramStart"/>
      <w:r w:rsidRPr="001A12C1">
        <w:rPr>
          <w:rFonts w:ascii="Times New Roman" w:hAnsi="Times New Roman" w:cs="Times New Roman"/>
          <w:sz w:val="24"/>
          <w:szCs w:val="24"/>
        </w:rPr>
        <w:t xml:space="preserve">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roofErr w:type="gramEnd"/>
    </w:p>
    <w:p w:rsidR="001A12C1" w:rsidRPr="001A12C1" w:rsidRDefault="001A12C1" w:rsidP="001A12C1">
      <w:pPr>
        <w:tabs>
          <w:tab w:val="left" w:pos="720"/>
        </w:tabs>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13.3. Жодна із Сторін не має права передавати свої права та обов’язки за цим Договором треті</w:t>
      </w:r>
      <w:proofErr w:type="gramStart"/>
      <w:r w:rsidRPr="001A12C1">
        <w:rPr>
          <w:rFonts w:ascii="Times New Roman" w:hAnsi="Times New Roman" w:cs="Times New Roman"/>
          <w:sz w:val="24"/>
          <w:szCs w:val="24"/>
        </w:rPr>
        <w:t>м</w:t>
      </w:r>
      <w:proofErr w:type="gramEnd"/>
      <w:r w:rsidRPr="001A12C1">
        <w:rPr>
          <w:rFonts w:ascii="Times New Roman" w:hAnsi="Times New Roman" w:cs="Times New Roman"/>
          <w:sz w:val="24"/>
          <w:szCs w:val="24"/>
        </w:rPr>
        <w:t xml:space="preserve"> особам без письмового погодження цього із іншою Стороною.</w:t>
      </w:r>
    </w:p>
    <w:p w:rsidR="001A12C1" w:rsidRPr="001A12C1" w:rsidRDefault="001A12C1" w:rsidP="001A12C1">
      <w:pPr>
        <w:spacing w:line="240" w:lineRule="auto"/>
        <w:ind w:firstLine="567"/>
        <w:jc w:val="both"/>
        <w:rPr>
          <w:rFonts w:ascii="Times New Roman" w:hAnsi="Times New Roman" w:cs="Times New Roman"/>
          <w:sz w:val="24"/>
          <w:szCs w:val="24"/>
        </w:rPr>
      </w:pPr>
      <w:r w:rsidRPr="001A12C1">
        <w:rPr>
          <w:rFonts w:ascii="Times New Roman" w:hAnsi="Times New Roman" w:cs="Times New Roman"/>
          <w:sz w:val="24"/>
          <w:szCs w:val="24"/>
        </w:rPr>
        <w:t xml:space="preserve">13.4. 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ідписані Сторонами та скріплені печатками.</w:t>
      </w:r>
    </w:p>
    <w:p w:rsidR="001A12C1" w:rsidRDefault="001A12C1" w:rsidP="001A12C1">
      <w:pPr>
        <w:spacing w:line="240" w:lineRule="auto"/>
        <w:ind w:firstLine="567"/>
        <w:jc w:val="both"/>
        <w:rPr>
          <w:rFonts w:ascii="Times New Roman" w:hAnsi="Times New Roman" w:cs="Times New Roman"/>
          <w:sz w:val="24"/>
          <w:szCs w:val="24"/>
          <w:lang w:val="uk-UA"/>
        </w:rPr>
      </w:pPr>
      <w:r w:rsidRPr="001A12C1">
        <w:rPr>
          <w:rFonts w:ascii="Times New Roman" w:hAnsi="Times New Roman" w:cs="Times New Roman"/>
          <w:sz w:val="24"/>
          <w:szCs w:val="24"/>
        </w:rPr>
        <w:t>13.5. Цей Догові</w:t>
      </w:r>
      <w:proofErr w:type="gramStart"/>
      <w:r w:rsidRPr="001A12C1">
        <w:rPr>
          <w:rFonts w:ascii="Times New Roman" w:hAnsi="Times New Roman" w:cs="Times New Roman"/>
          <w:sz w:val="24"/>
          <w:szCs w:val="24"/>
        </w:rPr>
        <w:t>р</w:t>
      </w:r>
      <w:proofErr w:type="gramEnd"/>
      <w:r w:rsidRPr="001A12C1">
        <w:rPr>
          <w:rFonts w:ascii="Times New Roman" w:hAnsi="Times New Roman" w:cs="Times New Roman"/>
          <w:sz w:val="24"/>
          <w:szCs w:val="24"/>
        </w:rPr>
        <w:t xml:space="preserve">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один Постачальнику та один Покупцю. </w:t>
      </w:r>
    </w:p>
    <w:p w:rsidR="00ED3F30" w:rsidRPr="00ED3F30" w:rsidRDefault="00ED3F30" w:rsidP="001A12C1">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13.6 </w:t>
      </w:r>
      <w:r w:rsidRPr="00ED3F30">
        <w:rPr>
          <w:rFonts w:ascii="Times New Roman" w:hAnsi="Times New Roman" w:cs="Times New Roman"/>
          <w:sz w:val="24"/>
          <w:szCs w:val="24"/>
          <w:lang w:val="uk-UA"/>
        </w:rPr>
        <w:t>Невід'ємною</w:t>
      </w:r>
      <w:r>
        <w:rPr>
          <w:rFonts w:ascii="Times New Roman" w:hAnsi="Times New Roman" w:cs="Times New Roman"/>
          <w:sz w:val="24"/>
          <w:szCs w:val="24"/>
          <w:lang w:val="uk-UA"/>
        </w:rPr>
        <w:t xml:space="preserve"> частиною договору є </w:t>
      </w:r>
      <w:r w:rsidRPr="00ED3F30">
        <w:rPr>
          <w:rFonts w:ascii="Times New Roman" w:hAnsi="Times New Roman" w:cs="Times New Roman"/>
          <w:sz w:val="24"/>
          <w:szCs w:val="24"/>
          <w:lang w:val="uk-UA"/>
        </w:rPr>
        <w:t>Додаток №1:  Специфікація №1</w:t>
      </w:r>
      <w:r>
        <w:rPr>
          <w:rFonts w:ascii="Times New Roman" w:hAnsi="Times New Roman" w:cs="Times New Roman"/>
          <w:sz w:val="24"/>
          <w:szCs w:val="24"/>
          <w:lang w:val="uk-UA"/>
        </w:rPr>
        <w:t xml:space="preserve"> та </w:t>
      </w:r>
      <w:r w:rsidRPr="00ED3F30">
        <w:rPr>
          <w:rFonts w:ascii="Times New Roman" w:hAnsi="Times New Roman" w:cs="Times New Roman"/>
          <w:sz w:val="24"/>
          <w:szCs w:val="24"/>
          <w:lang w:val="uk-UA"/>
        </w:rPr>
        <w:t>Додаток №</w:t>
      </w:r>
      <w:r>
        <w:rPr>
          <w:rFonts w:ascii="Times New Roman" w:hAnsi="Times New Roman" w:cs="Times New Roman"/>
          <w:sz w:val="24"/>
          <w:szCs w:val="24"/>
          <w:lang w:val="uk-UA"/>
        </w:rPr>
        <w:t>2</w:t>
      </w:r>
      <w:r w:rsidRPr="00ED3F30">
        <w:rPr>
          <w:rFonts w:ascii="Times New Roman" w:hAnsi="Times New Roman" w:cs="Times New Roman"/>
          <w:sz w:val="24"/>
          <w:szCs w:val="24"/>
          <w:lang w:val="uk-UA"/>
        </w:rPr>
        <w:t>:  Специфікація №</w:t>
      </w:r>
      <w:r>
        <w:rPr>
          <w:rFonts w:ascii="Times New Roman" w:hAnsi="Times New Roman" w:cs="Times New Roman"/>
          <w:sz w:val="24"/>
          <w:szCs w:val="24"/>
          <w:lang w:val="uk-UA"/>
        </w:rPr>
        <w:t>2</w:t>
      </w:r>
      <w:r w:rsidRPr="00ED3F30">
        <w:rPr>
          <w:rFonts w:ascii="Times New Roman" w:hAnsi="Times New Roman" w:cs="Times New Roman"/>
          <w:sz w:val="24"/>
          <w:szCs w:val="24"/>
          <w:lang w:val="uk-UA"/>
        </w:rPr>
        <w:t>.</w:t>
      </w:r>
    </w:p>
    <w:p w:rsidR="001A12C1" w:rsidRPr="00ED3F30" w:rsidRDefault="001A12C1" w:rsidP="001A12C1">
      <w:pPr>
        <w:tabs>
          <w:tab w:val="left" w:pos="540"/>
        </w:tabs>
        <w:spacing w:line="240" w:lineRule="auto"/>
        <w:ind w:firstLine="567"/>
        <w:jc w:val="center"/>
        <w:rPr>
          <w:rFonts w:ascii="Times New Roman" w:hAnsi="Times New Roman" w:cs="Times New Roman"/>
          <w:sz w:val="24"/>
          <w:szCs w:val="24"/>
          <w:lang w:val="uk-UA"/>
        </w:rPr>
      </w:pPr>
    </w:p>
    <w:p w:rsidR="001A12C1" w:rsidRPr="001A12C1" w:rsidRDefault="001A12C1" w:rsidP="001A12C1">
      <w:pPr>
        <w:pStyle w:val="ParaHeading"/>
        <w:widowControl w:val="0"/>
        <w:ind w:firstLine="567"/>
        <w:jc w:val="center"/>
        <w:rPr>
          <w:b/>
          <w:sz w:val="24"/>
          <w:szCs w:val="24"/>
          <w:lang w:val="uk-UA"/>
        </w:rPr>
      </w:pPr>
      <w:r w:rsidRPr="001A12C1">
        <w:rPr>
          <w:b/>
          <w:sz w:val="24"/>
          <w:szCs w:val="24"/>
          <w:lang w:val="uk-UA"/>
        </w:rPr>
        <w:t>14. МІСЦЕЗНАХОДЖЕННЯ ТА РЕКВІЗІТИ СТОРІН</w:t>
      </w:r>
    </w:p>
    <w:p w:rsidR="001A12C1" w:rsidRPr="001A12C1" w:rsidRDefault="001A12C1" w:rsidP="001A12C1">
      <w:pPr>
        <w:pStyle w:val="ParaHeading"/>
        <w:widowControl w:val="0"/>
        <w:ind w:firstLine="567"/>
        <w:jc w:val="center"/>
        <w:rPr>
          <w:b/>
          <w:sz w:val="24"/>
          <w:szCs w:val="24"/>
          <w:lang w:val="uk-UA"/>
        </w:rPr>
      </w:pPr>
    </w:p>
    <w:tbl>
      <w:tblPr>
        <w:tblW w:w="9469" w:type="dxa"/>
        <w:jc w:val="center"/>
        <w:tblLayout w:type="fixed"/>
        <w:tblLook w:val="0000" w:firstRow="0" w:lastRow="0" w:firstColumn="0" w:lastColumn="0" w:noHBand="0" w:noVBand="0"/>
      </w:tblPr>
      <w:tblGrid>
        <w:gridCol w:w="4467"/>
        <w:gridCol w:w="5002"/>
      </w:tblGrid>
      <w:tr w:rsidR="001A12C1" w:rsidRPr="001A12C1" w:rsidTr="00F36DFC">
        <w:trPr>
          <w:trHeight w:val="453"/>
          <w:jc w:val="center"/>
        </w:trPr>
        <w:tc>
          <w:tcPr>
            <w:tcW w:w="4467" w:type="dxa"/>
          </w:tcPr>
          <w:p w:rsidR="001A12C1" w:rsidRPr="001A12C1" w:rsidRDefault="001A12C1" w:rsidP="00F36DFC">
            <w:pPr>
              <w:snapToGrid w:val="0"/>
              <w:spacing w:line="240" w:lineRule="auto"/>
              <w:jc w:val="center"/>
              <w:rPr>
                <w:rFonts w:ascii="Times New Roman" w:hAnsi="Times New Roman" w:cs="Times New Roman"/>
                <w:sz w:val="24"/>
                <w:szCs w:val="24"/>
              </w:rPr>
            </w:pPr>
            <w:bookmarkStart w:id="25" w:name="p12058"/>
            <w:bookmarkEnd w:id="25"/>
            <w:r w:rsidRPr="001A12C1">
              <w:rPr>
                <w:rFonts w:ascii="Times New Roman" w:hAnsi="Times New Roman" w:cs="Times New Roman"/>
                <w:b/>
                <w:sz w:val="24"/>
                <w:szCs w:val="24"/>
              </w:rPr>
              <w:t>ПОСТАЧАЛЬНИК</w:t>
            </w:r>
          </w:p>
        </w:tc>
        <w:tc>
          <w:tcPr>
            <w:tcW w:w="5002" w:type="dxa"/>
          </w:tcPr>
          <w:p w:rsidR="001A12C1" w:rsidRPr="001A12C1" w:rsidRDefault="001A12C1" w:rsidP="00F36DFC">
            <w:pPr>
              <w:snapToGrid w:val="0"/>
              <w:spacing w:line="240" w:lineRule="auto"/>
              <w:jc w:val="center"/>
              <w:rPr>
                <w:rFonts w:ascii="Times New Roman" w:hAnsi="Times New Roman" w:cs="Times New Roman"/>
                <w:b/>
                <w:sz w:val="24"/>
                <w:szCs w:val="24"/>
              </w:rPr>
            </w:pPr>
            <w:r w:rsidRPr="001A12C1">
              <w:rPr>
                <w:rFonts w:ascii="Times New Roman" w:hAnsi="Times New Roman" w:cs="Times New Roman"/>
                <w:b/>
                <w:sz w:val="24"/>
                <w:szCs w:val="24"/>
              </w:rPr>
              <w:t>ПОКУПЕЦЬ</w:t>
            </w:r>
          </w:p>
        </w:tc>
      </w:tr>
      <w:tr w:rsidR="001A12C1" w:rsidRPr="001A12C1" w:rsidTr="00F36DFC">
        <w:tblPrEx>
          <w:tblCellMar>
            <w:left w:w="70" w:type="dxa"/>
            <w:right w:w="70" w:type="dxa"/>
          </w:tblCellMar>
        </w:tblPrEx>
        <w:trPr>
          <w:cantSplit/>
          <w:jc w:val="center"/>
        </w:trPr>
        <w:tc>
          <w:tcPr>
            <w:tcW w:w="4467" w:type="dxa"/>
          </w:tcPr>
          <w:p w:rsidR="001A12C1" w:rsidRPr="001A12C1" w:rsidRDefault="001A12C1" w:rsidP="00F36DFC">
            <w:pPr>
              <w:spacing w:line="240" w:lineRule="auto"/>
              <w:jc w:val="both"/>
              <w:rPr>
                <w:rFonts w:ascii="Times New Roman" w:hAnsi="Times New Roman" w:cs="Times New Roman"/>
                <w:sz w:val="24"/>
                <w:szCs w:val="24"/>
              </w:rPr>
            </w:pPr>
          </w:p>
          <w:p w:rsidR="001A12C1" w:rsidRPr="001A12C1" w:rsidRDefault="001A12C1" w:rsidP="00F36DFC">
            <w:pPr>
              <w:spacing w:line="240" w:lineRule="auto"/>
              <w:jc w:val="both"/>
              <w:rPr>
                <w:rFonts w:ascii="Times New Roman" w:hAnsi="Times New Roman" w:cs="Times New Roman"/>
                <w:sz w:val="24"/>
                <w:szCs w:val="24"/>
              </w:rPr>
            </w:pPr>
          </w:p>
          <w:p w:rsidR="001A12C1" w:rsidRPr="001A12C1" w:rsidRDefault="001A12C1" w:rsidP="00F36DFC">
            <w:pPr>
              <w:spacing w:line="240" w:lineRule="auto"/>
              <w:jc w:val="both"/>
              <w:rPr>
                <w:rFonts w:ascii="Times New Roman" w:hAnsi="Times New Roman" w:cs="Times New Roman"/>
                <w:sz w:val="24"/>
                <w:szCs w:val="24"/>
              </w:rPr>
            </w:pPr>
          </w:p>
          <w:p w:rsidR="001A12C1" w:rsidRPr="001A12C1" w:rsidRDefault="001A12C1" w:rsidP="00F36DFC">
            <w:pPr>
              <w:spacing w:line="240" w:lineRule="auto"/>
              <w:jc w:val="both"/>
              <w:rPr>
                <w:rFonts w:ascii="Times New Roman" w:hAnsi="Times New Roman" w:cs="Times New Roman"/>
                <w:sz w:val="24"/>
                <w:szCs w:val="24"/>
              </w:rPr>
            </w:pPr>
          </w:p>
          <w:p w:rsidR="001A12C1" w:rsidRPr="001A12C1" w:rsidRDefault="001A12C1" w:rsidP="00F36DFC">
            <w:pPr>
              <w:spacing w:line="240" w:lineRule="auto"/>
              <w:jc w:val="both"/>
              <w:rPr>
                <w:rFonts w:ascii="Times New Roman" w:hAnsi="Times New Roman" w:cs="Times New Roman"/>
                <w:sz w:val="24"/>
                <w:szCs w:val="24"/>
              </w:rPr>
            </w:pPr>
          </w:p>
          <w:p w:rsidR="001A12C1" w:rsidRPr="001A12C1" w:rsidRDefault="001A12C1" w:rsidP="00F36DFC">
            <w:pPr>
              <w:spacing w:line="240" w:lineRule="auto"/>
              <w:jc w:val="both"/>
              <w:rPr>
                <w:rFonts w:ascii="Times New Roman" w:hAnsi="Times New Roman" w:cs="Times New Roman"/>
                <w:sz w:val="24"/>
                <w:szCs w:val="24"/>
              </w:rPr>
            </w:pPr>
          </w:p>
          <w:p w:rsidR="001A12C1" w:rsidRPr="001A12C1" w:rsidRDefault="001A12C1" w:rsidP="00F36DFC">
            <w:pPr>
              <w:spacing w:line="240" w:lineRule="auto"/>
              <w:jc w:val="both"/>
              <w:rPr>
                <w:rFonts w:ascii="Times New Roman" w:hAnsi="Times New Roman" w:cs="Times New Roman"/>
                <w:sz w:val="24"/>
                <w:szCs w:val="24"/>
              </w:rPr>
            </w:pPr>
          </w:p>
          <w:p w:rsidR="001A12C1" w:rsidRPr="001A12C1" w:rsidRDefault="001A12C1" w:rsidP="00F36DFC">
            <w:pPr>
              <w:spacing w:line="240" w:lineRule="auto"/>
              <w:jc w:val="both"/>
              <w:rPr>
                <w:rFonts w:ascii="Times New Roman" w:hAnsi="Times New Roman" w:cs="Times New Roman"/>
                <w:sz w:val="24"/>
                <w:szCs w:val="24"/>
              </w:rPr>
            </w:pPr>
          </w:p>
          <w:p w:rsidR="001A12C1" w:rsidRPr="001A12C1" w:rsidRDefault="001A12C1" w:rsidP="00F36DFC">
            <w:pPr>
              <w:spacing w:line="240" w:lineRule="auto"/>
              <w:jc w:val="both"/>
              <w:rPr>
                <w:rFonts w:ascii="Times New Roman" w:hAnsi="Times New Roman" w:cs="Times New Roman"/>
                <w:sz w:val="24"/>
                <w:szCs w:val="24"/>
              </w:rPr>
            </w:pPr>
          </w:p>
          <w:p w:rsidR="001A12C1" w:rsidRPr="001A12C1" w:rsidRDefault="001A12C1" w:rsidP="00F36DFC">
            <w:pPr>
              <w:spacing w:line="240" w:lineRule="auto"/>
              <w:jc w:val="both"/>
              <w:rPr>
                <w:rFonts w:ascii="Times New Roman" w:hAnsi="Times New Roman" w:cs="Times New Roman"/>
                <w:sz w:val="24"/>
                <w:szCs w:val="24"/>
              </w:rPr>
            </w:pPr>
          </w:p>
          <w:p w:rsidR="001A12C1" w:rsidRPr="001A12C1" w:rsidRDefault="001A12C1" w:rsidP="00F36DFC">
            <w:pPr>
              <w:spacing w:line="240" w:lineRule="auto"/>
              <w:jc w:val="both"/>
              <w:rPr>
                <w:rFonts w:ascii="Times New Roman" w:hAnsi="Times New Roman" w:cs="Times New Roman"/>
                <w:sz w:val="24"/>
                <w:szCs w:val="24"/>
              </w:rPr>
            </w:pPr>
          </w:p>
          <w:p w:rsidR="001A12C1" w:rsidRPr="001A12C1" w:rsidRDefault="001A12C1" w:rsidP="00F36DFC">
            <w:pPr>
              <w:spacing w:line="240" w:lineRule="auto"/>
              <w:jc w:val="both"/>
              <w:rPr>
                <w:rFonts w:ascii="Times New Roman" w:hAnsi="Times New Roman" w:cs="Times New Roman"/>
                <w:sz w:val="24"/>
                <w:szCs w:val="24"/>
              </w:rPr>
            </w:pPr>
          </w:p>
          <w:p w:rsidR="001A12C1" w:rsidRPr="001A12C1" w:rsidRDefault="001A12C1" w:rsidP="00F36DFC">
            <w:pPr>
              <w:spacing w:line="240" w:lineRule="auto"/>
              <w:jc w:val="both"/>
              <w:rPr>
                <w:rFonts w:ascii="Times New Roman" w:hAnsi="Times New Roman" w:cs="Times New Roman"/>
                <w:sz w:val="24"/>
                <w:szCs w:val="24"/>
              </w:rPr>
            </w:pPr>
          </w:p>
          <w:p w:rsidR="001A12C1" w:rsidRPr="001A12C1" w:rsidRDefault="001A12C1" w:rsidP="00F36DFC">
            <w:pPr>
              <w:spacing w:line="240" w:lineRule="auto"/>
              <w:jc w:val="both"/>
              <w:rPr>
                <w:rFonts w:ascii="Times New Roman" w:hAnsi="Times New Roman" w:cs="Times New Roman"/>
                <w:sz w:val="24"/>
                <w:szCs w:val="24"/>
              </w:rPr>
            </w:pPr>
          </w:p>
          <w:p w:rsidR="001A12C1" w:rsidRPr="001A12C1" w:rsidRDefault="001A12C1" w:rsidP="00F36DFC">
            <w:pPr>
              <w:spacing w:line="240" w:lineRule="auto"/>
              <w:jc w:val="both"/>
              <w:rPr>
                <w:rFonts w:ascii="Times New Roman" w:hAnsi="Times New Roman" w:cs="Times New Roman"/>
                <w:sz w:val="24"/>
                <w:szCs w:val="24"/>
              </w:rPr>
            </w:pPr>
            <w:r w:rsidRPr="001A12C1">
              <w:rPr>
                <w:rFonts w:ascii="Times New Roman" w:hAnsi="Times New Roman" w:cs="Times New Roman"/>
                <w:sz w:val="24"/>
                <w:szCs w:val="24"/>
              </w:rPr>
              <w:t xml:space="preserve">___________________________ </w:t>
            </w:r>
          </w:p>
          <w:p w:rsidR="001A12C1" w:rsidRPr="001A12C1" w:rsidRDefault="001A12C1" w:rsidP="00F36DFC">
            <w:pPr>
              <w:spacing w:line="240" w:lineRule="auto"/>
              <w:rPr>
                <w:rFonts w:ascii="Times New Roman" w:hAnsi="Times New Roman" w:cs="Times New Roman"/>
                <w:sz w:val="24"/>
                <w:szCs w:val="24"/>
              </w:rPr>
            </w:pPr>
            <w:r w:rsidRPr="001A12C1">
              <w:rPr>
                <w:rFonts w:ascii="Times New Roman" w:hAnsi="Times New Roman" w:cs="Times New Roman"/>
                <w:color w:val="000000"/>
                <w:sz w:val="24"/>
                <w:szCs w:val="24"/>
              </w:rPr>
              <w:t>М.П.</w:t>
            </w:r>
          </w:p>
          <w:p w:rsidR="001A12C1" w:rsidRPr="001A12C1" w:rsidRDefault="001A12C1" w:rsidP="00F36DFC">
            <w:pPr>
              <w:spacing w:line="240" w:lineRule="auto"/>
              <w:jc w:val="both"/>
              <w:rPr>
                <w:rFonts w:ascii="Times New Roman" w:hAnsi="Times New Roman" w:cs="Times New Roman"/>
                <w:sz w:val="24"/>
                <w:szCs w:val="24"/>
              </w:rPr>
            </w:pPr>
          </w:p>
        </w:tc>
        <w:tc>
          <w:tcPr>
            <w:tcW w:w="5002" w:type="dxa"/>
          </w:tcPr>
          <w:p w:rsidR="001A12C1" w:rsidRPr="001A12C1" w:rsidRDefault="001A12C1" w:rsidP="00F36DFC">
            <w:pPr>
              <w:spacing w:line="240" w:lineRule="auto"/>
              <w:rPr>
                <w:rFonts w:ascii="Times New Roman" w:hAnsi="Times New Roman" w:cs="Times New Roman"/>
                <w:b/>
                <w:sz w:val="24"/>
                <w:szCs w:val="24"/>
              </w:rPr>
            </w:pPr>
            <w:r w:rsidRPr="001A12C1">
              <w:rPr>
                <w:rFonts w:ascii="Times New Roman" w:hAnsi="Times New Roman" w:cs="Times New Roman"/>
                <w:b/>
                <w:snapToGrid w:val="0"/>
                <w:sz w:val="24"/>
                <w:szCs w:val="24"/>
              </w:rPr>
              <w:t xml:space="preserve">Департамент з питань цивільного захисту населення Запорізької обласної державної </w:t>
            </w:r>
            <w:proofErr w:type="gramStart"/>
            <w:r w:rsidRPr="001A12C1">
              <w:rPr>
                <w:rFonts w:ascii="Times New Roman" w:hAnsi="Times New Roman" w:cs="Times New Roman"/>
                <w:b/>
                <w:snapToGrid w:val="0"/>
                <w:sz w:val="24"/>
                <w:szCs w:val="24"/>
              </w:rPr>
              <w:t>адм</w:t>
            </w:r>
            <w:proofErr w:type="gramEnd"/>
            <w:r w:rsidRPr="001A12C1">
              <w:rPr>
                <w:rFonts w:ascii="Times New Roman" w:hAnsi="Times New Roman" w:cs="Times New Roman"/>
                <w:b/>
                <w:snapToGrid w:val="0"/>
                <w:sz w:val="24"/>
                <w:szCs w:val="24"/>
              </w:rPr>
              <w:t>іністрації</w:t>
            </w:r>
          </w:p>
          <w:p w:rsidR="001A12C1" w:rsidRPr="001A12C1" w:rsidRDefault="001A12C1" w:rsidP="00F36DFC">
            <w:pPr>
              <w:spacing w:line="240" w:lineRule="auto"/>
              <w:ind w:firstLine="34"/>
              <w:rPr>
                <w:rFonts w:ascii="Times New Roman" w:hAnsi="Times New Roman" w:cs="Times New Roman"/>
                <w:sz w:val="24"/>
                <w:szCs w:val="24"/>
              </w:rPr>
            </w:pPr>
            <w:r w:rsidRPr="001A12C1">
              <w:rPr>
                <w:rFonts w:ascii="Times New Roman" w:hAnsi="Times New Roman" w:cs="Times New Roman"/>
                <w:sz w:val="24"/>
                <w:szCs w:val="24"/>
              </w:rPr>
              <w:t>Адреса:</w:t>
            </w:r>
          </w:p>
          <w:p w:rsidR="001A12C1" w:rsidRPr="001A12C1" w:rsidRDefault="001A12C1" w:rsidP="00F36DFC">
            <w:pPr>
              <w:spacing w:line="240" w:lineRule="auto"/>
              <w:ind w:firstLine="34"/>
              <w:rPr>
                <w:rFonts w:ascii="Times New Roman" w:hAnsi="Times New Roman" w:cs="Times New Roman"/>
                <w:sz w:val="24"/>
                <w:szCs w:val="24"/>
              </w:rPr>
            </w:pPr>
            <w:r w:rsidRPr="001A12C1">
              <w:rPr>
                <w:rFonts w:ascii="Times New Roman" w:hAnsi="Times New Roman" w:cs="Times New Roman"/>
                <w:sz w:val="24"/>
                <w:szCs w:val="24"/>
              </w:rPr>
              <w:t xml:space="preserve">69035,м. Запоріжжя, пр. Соборний, </w:t>
            </w:r>
          </w:p>
          <w:p w:rsidR="001A12C1" w:rsidRPr="001A12C1" w:rsidRDefault="001A12C1" w:rsidP="00F36DFC">
            <w:pPr>
              <w:spacing w:line="240" w:lineRule="auto"/>
              <w:ind w:firstLine="34"/>
              <w:rPr>
                <w:rFonts w:ascii="Times New Roman" w:hAnsi="Times New Roman" w:cs="Times New Roman"/>
                <w:sz w:val="24"/>
                <w:szCs w:val="24"/>
              </w:rPr>
            </w:pPr>
            <w:r w:rsidRPr="001A12C1">
              <w:rPr>
                <w:rFonts w:ascii="Times New Roman" w:hAnsi="Times New Roman" w:cs="Times New Roman"/>
                <w:sz w:val="24"/>
                <w:szCs w:val="24"/>
              </w:rPr>
              <w:t>буд. 180-А</w:t>
            </w:r>
          </w:p>
          <w:p w:rsidR="001A12C1" w:rsidRPr="001A12C1" w:rsidRDefault="001A12C1" w:rsidP="00F36DFC">
            <w:pPr>
              <w:spacing w:line="240" w:lineRule="auto"/>
              <w:ind w:firstLine="34"/>
              <w:rPr>
                <w:rFonts w:ascii="Times New Roman" w:hAnsi="Times New Roman" w:cs="Times New Roman"/>
                <w:sz w:val="24"/>
                <w:szCs w:val="24"/>
              </w:rPr>
            </w:pPr>
            <w:r w:rsidRPr="001A12C1">
              <w:rPr>
                <w:rFonts w:ascii="Times New Roman" w:hAnsi="Times New Roman" w:cs="Times New Roman"/>
                <w:sz w:val="24"/>
                <w:szCs w:val="24"/>
              </w:rPr>
              <w:t>ЄДРПОУ 14373165</w:t>
            </w:r>
          </w:p>
          <w:p w:rsidR="001A12C1" w:rsidRPr="001A12C1" w:rsidRDefault="001A12C1" w:rsidP="00F36DFC">
            <w:pPr>
              <w:spacing w:line="240" w:lineRule="auto"/>
              <w:ind w:firstLine="34"/>
              <w:rPr>
                <w:rFonts w:ascii="Times New Roman" w:hAnsi="Times New Roman" w:cs="Times New Roman"/>
                <w:sz w:val="24"/>
                <w:szCs w:val="24"/>
              </w:rPr>
            </w:pPr>
            <w:proofErr w:type="gramStart"/>
            <w:r w:rsidRPr="001A12C1">
              <w:rPr>
                <w:rFonts w:ascii="Times New Roman" w:hAnsi="Times New Roman" w:cs="Times New Roman"/>
                <w:sz w:val="24"/>
                <w:szCs w:val="24"/>
              </w:rPr>
              <w:t>р</w:t>
            </w:r>
            <w:proofErr w:type="gramEnd"/>
            <w:r w:rsidRPr="001A12C1">
              <w:rPr>
                <w:rFonts w:ascii="Times New Roman" w:hAnsi="Times New Roman" w:cs="Times New Roman"/>
                <w:sz w:val="24"/>
                <w:szCs w:val="24"/>
              </w:rPr>
              <w:t>/р UA________________________________</w:t>
            </w:r>
          </w:p>
          <w:p w:rsidR="001A12C1" w:rsidRPr="001A12C1" w:rsidRDefault="001A12C1" w:rsidP="00F36DFC">
            <w:pPr>
              <w:spacing w:line="240" w:lineRule="auto"/>
              <w:ind w:firstLine="34"/>
              <w:rPr>
                <w:rFonts w:ascii="Times New Roman" w:hAnsi="Times New Roman" w:cs="Times New Roman"/>
                <w:sz w:val="24"/>
                <w:szCs w:val="24"/>
              </w:rPr>
            </w:pPr>
            <w:r w:rsidRPr="001A12C1">
              <w:rPr>
                <w:rFonts w:ascii="Times New Roman" w:hAnsi="Times New Roman" w:cs="Times New Roman"/>
                <w:sz w:val="24"/>
                <w:szCs w:val="24"/>
              </w:rPr>
              <w:t>в ДКСУ України, м. Киї</w:t>
            </w:r>
            <w:proofErr w:type="gramStart"/>
            <w:r w:rsidRPr="001A12C1">
              <w:rPr>
                <w:rFonts w:ascii="Times New Roman" w:hAnsi="Times New Roman" w:cs="Times New Roman"/>
                <w:sz w:val="24"/>
                <w:szCs w:val="24"/>
              </w:rPr>
              <w:t>в</w:t>
            </w:r>
            <w:proofErr w:type="gramEnd"/>
            <w:r w:rsidRPr="001A12C1">
              <w:rPr>
                <w:rFonts w:ascii="Times New Roman" w:hAnsi="Times New Roman" w:cs="Times New Roman"/>
                <w:sz w:val="24"/>
                <w:szCs w:val="24"/>
              </w:rPr>
              <w:t xml:space="preserve"> </w:t>
            </w:r>
          </w:p>
          <w:p w:rsidR="001A12C1" w:rsidRPr="00151185" w:rsidRDefault="001A12C1" w:rsidP="00F36DFC">
            <w:pPr>
              <w:spacing w:line="240" w:lineRule="auto"/>
              <w:ind w:firstLine="34"/>
              <w:rPr>
                <w:rFonts w:ascii="Times New Roman" w:hAnsi="Times New Roman" w:cs="Times New Roman"/>
                <w:sz w:val="24"/>
                <w:szCs w:val="24"/>
                <w:lang w:val="en-US"/>
              </w:rPr>
            </w:pPr>
            <w:proofErr w:type="gramStart"/>
            <w:r w:rsidRPr="001A12C1">
              <w:rPr>
                <w:rFonts w:ascii="Times New Roman" w:hAnsi="Times New Roman" w:cs="Times New Roman"/>
                <w:sz w:val="24"/>
                <w:szCs w:val="24"/>
              </w:rPr>
              <w:t>Е</w:t>
            </w:r>
            <w:proofErr w:type="gramEnd"/>
            <w:r w:rsidRPr="00151185">
              <w:rPr>
                <w:rFonts w:ascii="Times New Roman" w:hAnsi="Times New Roman" w:cs="Times New Roman"/>
                <w:sz w:val="24"/>
                <w:szCs w:val="24"/>
                <w:lang w:val="en-US"/>
              </w:rPr>
              <w:t>-ma</w:t>
            </w:r>
            <w:r w:rsidRPr="001A12C1">
              <w:rPr>
                <w:rFonts w:ascii="Times New Roman" w:hAnsi="Times New Roman" w:cs="Times New Roman"/>
                <w:sz w:val="24"/>
                <w:szCs w:val="24"/>
              </w:rPr>
              <w:t>і</w:t>
            </w:r>
            <w:r w:rsidRPr="00151185">
              <w:rPr>
                <w:rFonts w:ascii="Times New Roman" w:hAnsi="Times New Roman" w:cs="Times New Roman"/>
                <w:sz w:val="24"/>
                <w:szCs w:val="24"/>
                <w:lang w:val="en-US"/>
              </w:rPr>
              <w:t xml:space="preserve">l: </w:t>
            </w:r>
            <w:r w:rsidRPr="001A12C1">
              <w:rPr>
                <w:rFonts w:ascii="Times New Roman" w:hAnsi="Times New Roman" w:cs="Times New Roman"/>
                <w:sz w:val="24"/>
                <w:szCs w:val="24"/>
                <w:lang w:val="en-US"/>
              </w:rPr>
              <w:t>depczn</w:t>
            </w:r>
            <w:r w:rsidRPr="00151185">
              <w:rPr>
                <w:rFonts w:ascii="Times New Roman" w:hAnsi="Times New Roman" w:cs="Times New Roman"/>
                <w:sz w:val="24"/>
                <w:szCs w:val="24"/>
                <w:lang w:val="en-US"/>
              </w:rPr>
              <w:t>@</w:t>
            </w:r>
            <w:r w:rsidRPr="001A12C1">
              <w:rPr>
                <w:rFonts w:ascii="Times New Roman" w:hAnsi="Times New Roman" w:cs="Times New Roman"/>
                <w:sz w:val="24"/>
                <w:szCs w:val="24"/>
                <w:lang w:val="en-US"/>
              </w:rPr>
              <w:t>zoda</w:t>
            </w:r>
            <w:r w:rsidRPr="00151185">
              <w:rPr>
                <w:rFonts w:ascii="Times New Roman" w:hAnsi="Times New Roman" w:cs="Times New Roman"/>
                <w:sz w:val="24"/>
                <w:szCs w:val="24"/>
                <w:lang w:val="en-US"/>
              </w:rPr>
              <w:t>.</w:t>
            </w:r>
            <w:r w:rsidRPr="001A12C1">
              <w:rPr>
                <w:rFonts w:ascii="Times New Roman" w:hAnsi="Times New Roman" w:cs="Times New Roman"/>
                <w:sz w:val="24"/>
                <w:szCs w:val="24"/>
                <w:lang w:val="en-US"/>
              </w:rPr>
              <w:t>gov</w:t>
            </w:r>
            <w:r w:rsidRPr="00151185">
              <w:rPr>
                <w:rFonts w:ascii="Times New Roman" w:hAnsi="Times New Roman" w:cs="Times New Roman"/>
                <w:sz w:val="24"/>
                <w:szCs w:val="24"/>
                <w:lang w:val="en-US"/>
              </w:rPr>
              <w:t>.</w:t>
            </w:r>
            <w:r w:rsidRPr="001A12C1">
              <w:rPr>
                <w:rFonts w:ascii="Times New Roman" w:hAnsi="Times New Roman" w:cs="Times New Roman"/>
                <w:sz w:val="24"/>
                <w:szCs w:val="24"/>
                <w:lang w:val="en-US"/>
              </w:rPr>
              <w:t>ua</w:t>
            </w:r>
          </w:p>
          <w:p w:rsidR="001A12C1" w:rsidRPr="001A12C1" w:rsidRDefault="001A12C1" w:rsidP="00F36DFC">
            <w:pPr>
              <w:spacing w:line="240" w:lineRule="auto"/>
              <w:rPr>
                <w:rFonts w:ascii="Times New Roman" w:hAnsi="Times New Roman" w:cs="Times New Roman"/>
                <w:color w:val="000000"/>
                <w:sz w:val="24"/>
                <w:szCs w:val="24"/>
              </w:rPr>
            </w:pPr>
            <w:r w:rsidRPr="001A12C1">
              <w:rPr>
                <w:rFonts w:ascii="Times New Roman" w:hAnsi="Times New Roman" w:cs="Times New Roman"/>
                <w:sz w:val="24"/>
                <w:szCs w:val="24"/>
              </w:rPr>
              <w:t>телефон (061) 2361152, факс (061) 2331374</w:t>
            </w:r>
          </w:p>
          <w:p w:rsidR="001A12C1" w:rsidRPr="001A12C1" w:rsidRDefault="001A12C1" w:rsidP="00F36DFC">
            <w:pPr>
              <w:spacing w:line="240" w:lineRule="auto"/>
              <w:ind w:left="-74"/>
              <w:rPr>
                <w:rFonts w:ascii="Times New Roman" w:hAnsi="Times New Roman" w:cs="Times New Roman"/>
                <w:color w:val="000000"/>
                <w:sz w:val="24"/>
                <w:szCs w:val="24"/>
              </w:rPr>
            </w:pPr>
          </w:p>
          <w:p w:rsidR="001A12C1" w:rsidRPr="001A12C1" w:rsidRDefault="001A12C1" w:rsidP="00F36DFC">
            <w:pPr>
              <w:spacing w:line="240" w:lineRule="auto"/>
              <w:ind w:left="-74"/>
              <w:rPr>
                <w:rFonts w:ascii="Times New Roman" w:hAnsi="Times New Roman" w:cs="Times New Roman"/>
                <w:color w:val="000000"/>
                <w:sz w:val="24"/>
                <w:szCs w:val="24"/>
              </w:rPr>
            </w:pPr>
            <w:r w:rsidRPr="001A12C1">
              <w:rPr>
                <w:rFonts w:ascii="Times New Roman" w:hAnsi="Times New Roman" w:cs="Times New Roman"/>
                <w:color w:val="000000"/>
                <w:sz w:val="24"/>
                <w:szCs w:val="24"/>
              </w:rPr>
              <w:t>Директор  Департаменту</w:t>
            </w:r>
          </w:p>
          <w:p w:rsidR="001A12C1" w:rsidRPr="001A12C1" w:rsidRDefault="001A12C1" w:rsidP="00F36DFC">
            <w:pPr>
              <w:spacing w:line="240" w:lineRule="auto"/>
              <w:rPr>
                <w:rFonts w:ascii="Times New Roman" w:hAnsi="Times New Roman" w:cs="Times New Roman"/>
                <w:color w:val="000000"/>
                <w:sz w:val="24"/>
                <w:szCs w:val="24"/>
              </w:rPr>
            </w:pPr>
          </w:p>
          <w:p w:rsidR="001A12C1" w:rsidRPr="001A12C1" w:rsidRDefault="001A12C1" w:rsidP="00F36DFC">
            <w:pPr>
              <w:widowControl w:val="0"/>
              <w:spacing w:line="240" w:lineRule="auto"/>
              <w:rPr>
                <w:rFonts w:ascii="Times New Roman" w:hAnsi="Times New Roman" w:cs="Times New Roman"/>
                <w:sz w:val="24"/>
                <w:szCs w:val="24"/>
                <w:lang w:eastAsia="uk-UA"/>
              </w:rPr>
            </w:pPr>
            <w:r w:rsidRPr="001A12C1">
              <w:rPr>
                <w:rFonts w:ascii="Times New Roman" w:hAnsi="Times New Roman" w:cs="Times New Roman"/>
                <w:sz w:val="24"/>
                <w:szCs w:val="24"/>
              </w:rPr>
              <w:t xml:space="preserve">________________________/ </w:t>
            </w:r>
            <w:r w:rsidRPr="001A12C1">
              <w:rPr>
                <w:rFonts w:ascii="Times New Roman" w:hAnsi="Times New Roman" w:cs="Times New Roman"/>
                <w:color w:val="000000"/>
                <w:sz w:val="24"/>
                <w:szCs w:val="24"/>
                <w:lang w:val="uk-UA"/>
              </w:rPr>
              <w:t>_____________</w:t>
            </w:r>
            <w:r w:rsidRPr="001A12C1">
              <w:rPr>
                <w:rFonts w:ascii="Times New Roman" w:hAnsi="Times New Roman" w:cs="Times New Roman"/>
                <w:sz w:val="24"/>
                <w:szCs w:val="24"/>
              </w:rPr>
              <w:t>/</w:t>
            </w:r>
          </w:p>
          <w:p w:rsidR="001A12C1" w:rsidRPr="001A12C1" w:rsidRDefault="001A12C1" w:rsidP="00F36DFC">
            <w:pPr>
              <w:spacing w:line="240" w:lineRule="auto"/>
              <w:rPr>
                <w:rFonts w:ascii="Times New Roman" w:hAnsi="Times New Roman" w:cs="Times New Roman"/>
                <w:sz w:val="24"/>
                <w:szCs w:val="24"/>
              </w:rPr>
            </w:pPr>
            <w:r w:rsidRPr="001A12C1">
              <w:rPr>
                <w:rFonts w:ascii="Times New Roman" w:hAnsi="Times New Roman" w:cs="Times New Roman"/>
                <w:color w:val="000000"/>
                <w:sz w:val="24"/>
                <w:szCs w:val="24"/>
              </w:rPr>
              <w:t>М.П.</w:t>
            </w:r>
          </w:p>
          <w:p w:rsidR="001A12C1" w:rsidRPr="001A12C1" w:rsidRDefault="001A12C1" w:rsidP="00F36DFC">
            <w:pPr>
              <w:spacing w:line="240" w:lineRule="auto"/>
              <w:rPr>
                <w:rFonts w:ascii="Times New Roman" w:hAnsi="Times New Roman" w:cs="Times New Roman"/>
                <w:sz w:val="24"/>
                <w:szCs w:val="24"/>
              </w:rPr>
            </w:pPr>
          </w:p>
        </w:tc>
      </w:tr>
      <w:tr w:rsidR="001A12C1" w:rsidRPr="001A12C1" w:rsidTr="00F36DFC">
        <w:tblPrEx>
          <w:tblCellMar>
            <w:left w:w="70" w:type="dxa"/>
            <w:right w:w="70" w:type="dxa"/>
          </w:tblCellMar>
        </w:tblPrEx>
        <w:trPr>
          <w:cantSplit/>
          <w:jc w:val="center"/>
        </w:trPr>
        <w:tc>
          <w:tcPr>
            <w:tcW w:w="4467" w:type="dxa"/>
          </w:tcPr>
          <w:p w:rsidR="001A12C1" w:rsidRPr="001A12C1" w:rsidRDefault="001A12C1" w:rsidP="00F36DFC">
            <w:pPr>
              <w:spacing w:line="240" w:lineRule="auto"/>
              <w:jc w:val="both"/>
              <w:rPr>
                <w:rFonts w:ascii="Times New Roman" w:hAnsi="Times New Roman" w:cs="Times New Roman"/>
                <w:sz w:val="24"/>
                <w:szCs w:val="24"/>
              </w:rPr>
            </w:pPr>
          </w:p>
        </w:tc>
        <w:tc>
          <w:tcPr>
            <w:tcW w:w="5002" w:type="dxa"/>
          </w:tcPr>
          <w:p w:rsidR="001A12C1" w:rsidRPr="001A12C1" w:rsidRDefault="001A12C1" w:rsidP="00F36DFC">
            <w:pPr>
              <w:spacing w:line="240" w:lineRule="auto"/>
              <w:rPr>
                <w:rFonts w:ascii="Times New Roman" w:hAnsi="Times New Roman" w:cs="Times New Roman"/>
                <w:sz w:val="24"/>
                <w:szCs w:val="24"/>
              </w:rPr>
            </w:pPr>
          </w:p>
        </w:tc>
      </w:tr>
    </w:tbl>
    <w:p w:rsidR="001A12C1" w:rsidRPr="001A12C1" w:rsidRDefault="001A12C1" w:rsidP="001A12C1">
      <w:pPr>
        <w:spacing w:line="240" w:lineRule="auto"/>
        <w:jc w:val="both"/>
        <w:rPr>
          <w:rFonts w:ascii="Times New Roman" w:hAnsi="Times New Roman" w:cs="Times New Roman"/>
          <w:sz w:val="24"/>
          <w:szCs w:val="24"/>
        </w:rPr>
      </w:pPr>
    </w:p>
    <w:p w:rsidR="001A12C1" w:rsidRPr="001A12C1" w:rsidRDefault="001A12C1" w:rsidP="001A12C1">
      <w:pPr>
        <w:spacing w:line="240" w:lineRule="auto"/>
        <w:jc w:val="right"/>
        <w:rPr>
          <w:rFonts w:ascii="Times New Roman" w:hAnsi="Times New Roman" w:cs="Times New Roman"/>
          <w:sz w:val="24"/>
          <w:szCs w:val="24"/>
        </w:rPr>
      </w:pPr>
      <w:r w:rsidRPr="001A12C1">
        <w:rPr>
          <w:rFonts w:ascii="Times New Roman" w:hAnsi="Times New Roman" w:cs="Times New Roman"/>
          <w:sz w:val="24"/>
          <w:szCs w:val="24"/>
        </w:rPr>
        <w:br w:type="page"/>
      </w:r>
      <w:r w:rsidRPr="001A12C1">
        <w:rPr>
          <w:rFonts w:ascii="Times New Roman" w:hAnsi="Times New Roman" w:cs="Times New Roman"/>
          <w:sz w:val="24"/>
          <w:szCs w:val="24"/>
        </w:rPr>
        <w:lastRenderedPageBreak/>
        <w:t>Додаток 1</w:t>
      </w:r>
    </w:p>
    <w:p w:rsidR="001A12C1" w:rsidRPr="001A12C1" w:rsidRDefault="00ED3F30" w:rsidP="001A12C1">
      <w:pPr>
        <w:spacing w:line="240" w:lineRule="auto"/>
        <w:jc w:val="right"/>
        <w:rPr>
          <w:rFonts w:ascii="Times New Roman" w:hAnsi="Times New Roman" w:cs="Times New Roman"/>
          <w:sz w:val="24"/>
          <w:szCs w:val="24"/>
        </w:rPr>
      </w:pPr>
      <w:r>
        <w:rPr>
          <w:rFonts w:ascii="Times New Roman" w:hAnsi="Times New Roman" w:cs="Times New Roman"/>
          <w:sz w:val="24"/>
          <w:szCs w:val="24"/>
          <w:lang w:val="uk-UA"/>
        </w:rPr>
        <w:t>д</w:t>
      </w:r>
      <w:r w:rsidR="001A12C1" w:rsidRPr="001A12C1">
        <w:rPr>
          <w:rFonts w:ascii="Times New Roman" w:hAnsi="Times New Roman" w:cs="Times New Roman"/>
          <w:sz w:val="24"/>
          <w:szCs w:val="24"/>
        </w:rPr>
        <w:t>о договору №_____ від__________2023р</w:t>
      </w:r>
    </w:p>
    <w:p w:rsidR="001A12C1" w:rsidRPr="001A12C1" w:rsidRDefault="001A12C1" w:rsidP="001A12C1">
      <w:pPr>
        <w:spacing w:line="240" w:lineRule="auto"/>
        <w:jc w:val="right"/>
        <w:rPr>
          <w:rFonts w:ascii="Times New Roman" w:hAnsi="Times New Roman" w:cs="Times New Roman"/>
          <w:sz w:val="24"/>
          <w:szCs w:val="24"/>
        </w:rPr>
      </w:pPr>
    </w:p>
    <w:p w:rsidR="001A12C1" w:rsidRPr="00ED3F30" w:rsidRDefault="001A12C1" w:rsidP="001A12C1">
      <w:pPr>
        <w:spacing w:line="240" w:lineRule="auto"/>
        <w:jc w:val="center"/>
        <w:rPr>
          <w:rFonts w:ascii="Times New Roman" w:hAnsi="Times New Roman" w:cs="Times New Roman"/>
          <w:sz w:val="24"/>
          <w:szCs w:val="24"/>
          <w:lang w:val="uk-UA"/>
        </w:rPr>
      </w:pPr>
      <w:r w:rsidRPr="001A12C1">
        <w:rPr>
          <w:rFonts w:ascii="Times New Roman" w:hAnsi="Times New Roman" w:cs="Times New Roman"/>
          <w:sz w:val="24"/>
          <w:szCs w:val="24"/>
        </w:rPr>
        <w:t>Специфікація</w:t>
      </w:r>
      <w:r w:rsidR="00ED3F30">
        <w:rPr>
          <w:rFonts w:ascii="Times New Roman" w:hAnsi="Times New Roman" w:cs="Times New Roman"/>
          <w:sz w:val="24"/>
          <w:szCs w:val="24"/>
          <w:lang w:val="uk-UA"/>
        </w:rPr>
        <w:t xml:space="preserve"> №1 </w:t>
      </w:r>
    </w:p>
    <w:p w:rsidR="001A12C1" w:rsidRPr="001A12C1" w:rsidRDefault="001A12C1" w:rsidP="001A12C1">
      <w:pPr>
        <w:spacing w:line="240" w:lineRule="auto"/>
        <w:jc w:val="center"/>
        <w:rPr>
          <w:rFonts w:ascii="Times New Roman" w:hAnsi="Times New Roman" w:cs="Times New Roman"/>
          <w:sz w:val="24"/>
          <w:szCs w:val="24"/>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2807"/>
        <w:gridCol w:w="1476"/>
        <w:gridCol w:w="1418"/>
        <w:gridCol w:w="1842"/>
        <w:gridCol w:w="1801"/>
      </w:tblGrid>
      <w:tr w:rsidR="001A12C1" w:rsidRPr="001A12C1" w:rsidTr="00F36DFC">
        <w:trPr>
          <w:trHeight w:val="518"/>
          <w:jc w:val="center"/>
        </w:trPr>
        <w:tc>
          <w:tcPr>
            <w:tcW w:w="496" w:type="dxa"/>
            <w:vAlign w:val="center"/>
          </w:tcPr>
          <w:p w:rsidR="001A12C1" w:rsidRPr="001A12C1" w:rsidRDefault="001A12C1" w:rsidP="00F36DFC">
            <w:pPr>
              <w:jc w:val="center"/>
              <w:rPr>
                <w:rFonts w:ascii="Times New Roman" w:hAnsi="Times New Roman" w:cs="Times New Roman"/>
                <w:sz w:val="24"/>
                <w:szCs w:val="24"/>
              </w:rPr>
            </w:pPr>
            <w:r w:rsidRPr="001A12C1">
              <w:rPr>
                <w:rFonts w:ascii="Times New Roman" w:hAnsi="Times New Roman" w:cs="Times New Roman"/>
                <w:sz w:val="24"/>
                <w:szCs w:val="24"/>
              </w:rPr>
              <w:t>№ з\</w:t>
            </w:r>
            <w:proofErr w:type="gramStart"/>
            <w:r w:rsidRPr="001A12C1">
              <w:rPr>
                <w:rFonts w:ascii="Times New Roman" w:hAnsi="Times New Roman" w:cs="Times New Roman"/>
                <w:sz w:val="24"/>
                <w:szCs w:val="24"/>
              </w:rPr>
              <w:t>п</w:t>
            </w:r>
            <w:proofErr w:type="gramEnd"/>
          </w:p>
        </w:tc>
        <w:tc>
          <w:tcPr>
            <w:tcW w:w="2807" w:type="dxa"/>
            <w:vAlign w:val="center"/>
          </w:tcPr>
          <w:p w:rsidR="001A12C1" w:rsidRPr="001A12C1" w:rsidRDefault="001A12C1" w:rsidP="00F36DFC">
            <w:pPr>
              <w:jc w:val="center"/>
              <w:rPr>
                <w:rFonts w:ascii="Times New Roman" w:hAnsi="Times New Roman" w:cs="Times New Roman"/>
                <w:sz w:val="24"/>
                <w:szCs w:val="24"/>
              </w:rPr>
            </w:pPr>
            <w:r w:rsidRPr="001A12C1">
              <w:rPr>
                <w:rFonts w:ascii="Times New Roman" w:hAnsi="Times New Roman" w:cs="Times New Roman"/>
                <w:sz w:val="24"/>
                <w:szCs w:val="24"/>
              </w:rPr>
              <w:t>Найменування товару</w:t>
            </w:r>
          </w:p>
        </w:tc>
        <w:tc>
          <w:tcPr>
            <w:tcW w:w="1476" w:type="dxa"/>
            <w:vAlign w:val="center"/>
          </w:tcPr>
          <w:p w:rsidR="001A12C1" w:rsidRPr="001A12C1" w:rsidRDefault="001A12C1" w:rsidP="00F36DFC">
            <w:pPr>
              <w:jc w:val="center"/>
              <w:rPr>
                <w:rFonts w:ascii="Times New Roman" w:hAnsi="Times New Roman" w:cs="Times New Roman"/>
                <w:sz w:val="24"/>
                <w:szCs w:val="24"/>
              </w:rPr>
            </w:pPr>
            <w:r w:rsidRPr="001A12C1">
              <w:rPr>
                <w:rFonts w:ascii="Times New Roman" w:hAnsi="Times New Roman" w:cs="Times New Roman"/>
                <w:sz w:val="24"/>
                <w:szCs w:val="24"/>
              </w:rPr>
              <w:t>Одиниця виміру</w:t>
            </w:r>
          </w:p>
        </w:tc>
        <w:tc>
          <w:tcPr>
            <w:tcW w:w="1418" w:type="dxa"/>
            <w:vAlign w:val="center"/>
          </w:tcPr>
          <w:p w:rsidR="001A12C1" w:rsidRPr="001A12C1" w:rsidRDefault="001A12C1" w:rsidP="00F36DFC">
            <w:pPr>
              <w:jc w:val="center"/>
              <w:rPr>
                <w:rFonts w:ascii="Times New Roman" w:hAnsi="Times New Roman" w:cs="Times New Roman"/>
                <w:sz w:val="24"/>
                <w:szCs w:val="24"/>
              </w:rPr>
            </w:pPr>
            <w:r w:rsidRPr="001A12C1">
              <w:rPr>
                <w:rFonts w:ascii="Times New Roman" w:hAnsi="Times New Roman" w:cs="Times New Roman"/>
                <w:sz w:val="24"/>
                <w:szCs w:val="24"/>
              </w:rPr>
              <w:t>Кількість</w:t>
            </w:r>
          </w:p>
        </w:tc>
        <w:tc>
          <w:tcPr>
            <w:tcW w:w="1842" w:type="dxa"/>
            <w:vAlign w:val="center"/>
          </w:tcPr>
          <w:p w:rsidR="001A12C1" w:rsidRPr="001A12C1" w:rsidRDefault="001A12C1" w:rsidP="00F36DFC">
            <w:pPr>
              <w:jc w:val="center"/>
              <w:rPr>
                <w:rFonts w:ascii="Times New Roman" w:hAnsi="Times New Roman" w:cs="Times New Roman"/>
                <w:sz w:val="24"/>
                <w:szCs w:val="24"/>
              </w:rPr>
            </w:pPr>
            <w:proofErr w:type="gramStart"/>
            <w:r w:rsidRPr="001A12C1">
              <w:rPr>
                <w:rFonts w:ascii="Times New Roman" w:hAnsi="Times New Roman" w:cs="Times New Roman"/>
                <w:sz w:val="24"/>
                <w:szCs w:val="24"/>
              </w:rPr>
              <w:t>Ц</w:t>
            </w:r>
            <w:proofErr w:type="gramEnd"/>
            <w:r w:rsidRPr="001A12C1">
              <w:rPr>
                <w:rFonts w:ascii="Times New Roman" w:hAnsi="Times New Roman" w:cs="Times New Roman"/>
                <w:sz w:val="24"/>
                <w:szCs w:val="24"/>
              </w:rPr>
              <w:t>іна за од. без ПДВ, грн</w:t>
            </w:r>
          </w:p>
        </w:tc>
        <w:tc>
          <w:tcPr>
            <w:tcW w:w="1801" w:type="dxa"/>
            <w:vAlign w:val="center"/>
          </w:tcPr>
          <w:p w:rsidR="001A12C1" w:rsidRPr="001A12C1" w:rsidRDefault="001A12C1" w:rsidP="00F36DFC">
            <w:pPr>
              <w:jc w:val="center"/>
              <w:rPr>
                <w:rFonts w:ascii="Times New Roman" w:hAnsi="Times New Roman" w:cs="Times New Roman"/>
                <w:sz w:val="24"/>
                <w:szCs w:val="24"/>
              </w:rPr>
            </w:pPr>
            <w:r w:rsidRPr="001A12C1">
              <w:rPr>
                <w:rFonts w:ascii="Times New Roman" w:hAnsi="Times New Roman" w:cs="Times New Roman"/>
                <w:sz w:val="24"/>
                <w:szCs w:val="24"/>
              </w:rPr>
              <w:t>Сума, без ПДВ, грн</w:t>
            </w:r>
          </w:p>
        </w:tc>
      </w:tr>
      <w:tr w:rsidR="001A12C1" w:rsidRPr="001A12C1" w:rsidTr="00F36DFC">
        <w:trPr>
          <w:trHeight w:val="250"/>
          <w:jc w:val="center"/>
        </w:trPr>
        <w:tc>
          <w:tcPr>
            <w:tcW w:w="496" w:type="dxa"/>
            <w:vAlign w:val="center"/>
          </w:tcPr>
          <w:p w:rsidR="001A12C1" w:rsidRPr="001A12C1" w:rsidRDefault="001A12C1" w:rsidP="00F36DFC">
            <w:pPr>
              <w:jc w:val="center"/>
              <w:rPr>
                <w:rFonts w:ascii="Times New Roman" w:hAnsi="Times New Roman" w:cs="Times New Roman"/>
                <w:sz w:val="24"/>
                <w:szCs w:val="24"/>
              </w:rPr>
            </w:pPr>
            <w:r w:rsidRPr="001A12C1">
              <w:rPr>
                <w:rFonts w:ascii="Times New Roman" w:hAnsi="Times New Roman" w:cs="Times New Roman"/>
                <w:sz w:val="24"/>
                <w:szCs w:val="24"/>
              </w:rPr>
              <w:t>1</w:t>
            </w:r>
          </w:p>
        </w:tc>
        <w:tc>
          <w:tcPr>
            <w:tcW w:w="2807" w:type="dxa"/>
            <w:vAlign w:val="bottom"/>
          </w:tcPr>
          <w:p w:rsidR="001A12C1" w:rsidRPr="001A12C1" w:rsidRDefault="008C29AB" w:rsidP="008C29AB">
            <w:pPr>
              <w:rPr>
                <w:rFonts w:ascii="Times New Roman" w:hAnsi="Times New Roman" w:cs="Times New Roman"/>
                <w:sz w:val="24"/>
                <w:szCs w:val="24"/>
              </w:rPr>
            </w:pPr>
            <w:r>
              <w:rPr>
                <w:rFonts w:ascii="Times New Roman" w:hAnsi="Times New Roman" w:cs="Times New Roman"/>
                <w:color w:val="000000"/>
                <w:sz w:val="24"/>
                <w:szCs w:val="24"/>
                <w:lang w:val="uk-UA"/>
              </w:rPr>
              <w:t>Система</w:t>
            </w:r>
            <w:r w:rsidR="00ED3F30" w:rsidRPr="001A12C1">
              <w:rPr>
                <w:rFonts w:ascii="Times New Roman" w:hAnsi="Times New Roman" w:cs="Times New Roman"/>
                <w:color w:val="000000"/>
                <w:sz w:val="24"/>
                <w:szCs w:val="24"/>
                <w:lang w:val="uk-UA"/>
              </w:rPr>
              <w:t xml:space="preserve"> для </w:t>
            </w:r>
            <w:r>
              <w:rPr>
                <w:rFonts w:ascii="Times New Roman" w:hAnsi="Times New Roman" w:cs="Times New Roman"/>
                <w:color w:val="000000"/>
                <w:sz w:val="24"/>
                <w:szCs w:val="24"/>
                <w:lang w:val="uk-UA"/>
              </w:rPr>
              <w:t>проведення</w:t>
            </w:r>
            <w:r w:rsidR="00ED3F30" w:rsidRPr="001A12C1">
              <w:rPr>
                <w:rFonts w:ascii="Times New Roman" w:hAnsi="Times New Roman" w:cs="Times New Roman"/>
                <w:color w:val="000000"/>
                <w:sz w:val="24"/>
                <w:szCs w:val="24"/>
                <w:lang w:val="uk-UA"/>
              </w:rPr>
              <w:t xml:space="preserve"> відеоконференці</w:t>
            </w:r>
            <w:r>
              <w:rPr>
                <w:rFonts w:ascii="Times New Roman" w:hAnsi="Times New Roman" w:cs="Times New Roman"/>
                <w:color w:val="000000"/>
                <w:sz w:val="24"/>
                <w:szCs w:val="24"/>
                <w:lang w:val="uk-UA"/>
              </w:rPr>
              <w:t>й</w:t>
            </w:r>
          </w:p>
        </w:tc>
        <w:tc>
          <w:tcPr>
            <w:tcW w:w="1476" w:type="dxa"/>
            <w:vAlign w:val="center"/>
          </w:tcPr>
          <w:p w:rsidR="001A12C1" w:rsidRPr="00151185" w:rsidRDefault="00151185" w:rsidP="00F36DFC">
            <w:pPr>
              <w:jc w:val="center"/>
              <w:rPr>
                <w:rFonts w:ascii="Times New Roman" w:hAnsi="Times New Roman" w:cs="Times New Roman"/>
                <w:sz w:val="24"/>
                <w:szCs w:val="24"/>
                <w:lang w:val="uk-UA"/>
              </w:rPr>
            </w:pPr>
            <w:r>
              <w:rPr>
                <w:rFonts w:ascii="Times New Roman" w:hAnsi="Times New Roman" w:cs="Times New Roman"/>
                <w:sz w:val="24"/>
                <w:szCs w:val="24"/>
                <w:lang w:val="uk-UA"/>
              </w:rPr>
              <w:t>комплект</w:t>
            </w:r>
          </w:p>
        </w:tc>
        <w:tc>
          <w:tcPr>
            <w:tcW w:w="1418" w:type="dxa"/>
            <w:vAlign w:val="center"/>
          </w:tcPr>
          <w:p w:rsidR="001A12C1" w:rsidRPr="001A12C1" w:rsidRDefault="001A12C1" w:rsidP="00F36DFC">
            <w:pPr>
              <w:jc w:val="center"/>
              <w:rPr>
                <w:rFonts w:ascii="Times New Roman" w:hAnsi="Times New Roman" w:cs="Times New Roman"/>
                <w:sz w:val="24"/>
                <w:szCs w:val="24"/>
              </w:rPr>
            </w:pPr>
          </w:p>
        </w:tc>
        <w:tc>
          <w:tcPr>
            <w:tcW w:w="1842" w:type="dxa"/>
          </w:tcPr>
          <w:p w:rsidR="001A12C1" w:rsidRPr="001A12C1" w:rsidRDefault="001A12C1" w:rsidP="00F36DFC">
            <w:pPr>
              <w:jc w:val="center"/>
              <w:rPr>
                <w:rFonts w:ascii="Times New Roman" w:hAnsi="Times New Roman" w:cs="Times New Roman"/>
                <w:sz w:val="24"/>
                <w:szCs w:val="24"/>
                <w:highlight w:val="yellow"/>
              </w:rPr>
            </w:pPr>
          </w:p>
        </w:tc>
        <w:tc>
          <w:tcPr>
            <w:tcW w:w="1801" w:type="dxa"/>
          </w:tcPr>
          <w:p w:rsidR="001A12C1" w:rsidRPr="001A12C1" w:rsidRDefault="001A12C1" w:rsidP="00F36DFC">
            <w:pPr>
              <w:jc w:val="center"/>
              <w:rPr>
                <w:rFonts w:ascii="Times New Roman" w:hAnsi="Times New Roman" w:cs="Times New Roman"/>
                <w:sz w:val="24"/>
                <w:szCs w:val="24"/>
                <w:highlight w:val="yellow"/>
              </w:rPr>
            </w:pPr>
          </w:p>
        </w:tc>
      </w:tr>
      <w:tr w:rsidR="001A12C1" w:rsidRPr="001A12C1" w:rsidTr="00F36DFC">
        <w:trPr>
          <w:trHeight w:val="250"/>
          <w:jc w:val="center"/>
        </w:trPr>
        <w:tc>
          <w:tcPr>
            <w:tcW w:w="8039" w:type="dxa"/>
            <w:gridSpan w:val="5"/>
            <w:vAlign w:val="center"/>
          </w:tcPr>
          <w:p w:rsidR="001A12C1" w:rsidRPr="001A12C1" w:rsidRDefault="001A12C1" w:rsidP="00F36DFC">
            <w:pPr>
              <w:rPr>
                <w:rFonts w:ascii="Times New Roman" w:hAnsi="Times New Roman" w:cs="Times New Roman"/>
                <w:sz w:val="24"/>
                <w:szCs w:val="24"/>
              </w:rPr>
            </w:pPr>
            <w:r w:rsidRPr="001A12C1">
              <w:rPr>
                <w:rFonts w:ascii="Times New Roman" w:hAnsi="Times New Roman" w:cs="Times New Roman"/>
                <w:sz w:val="24"/>
                <w:szCs w:val="24"/>
              </w:rPr>
              <w:t>Всього без ПДВ</w:t>
            </w:r>
          </w:p>
        </w:tc>
        <w:tc>
          <w:tcPr>
            <w:tcW w:w="1801" w:type="dxa"/>
          </w:tcPr>
          <w:p w:rsidR="001A12C1" w:rsidRPr="001A12C1" w:rsidRDefault="001A12C1" w:rsidP="00F36DFC">
            <w:pPr>
              <w:jc w:val="center"/>
              <w:rPr>
                <w:rFonts w:ascii="Times New Roman" w:hAnsi="Times New Roman" w:cs="Times New Roman"/>
                <w:sz w:val="24"/>
                <w:szCs w:val="24"/>
              </w:rPr>
            </w:pPr>
          </w:p>
        </w:tc>
      </w:tr>
      <w:tr w:rsidR="001A12C1" w:rsidRPr="001A12C1" w:rsidTr="00F36DFC">
        <w:trPr>
          <w:trHeight w:val="250"/>
          <w:jc w:val="center"/>
        </w:trPr>
        <w:tc>
          <w:tcPr>
            <w:tcW w:w="8039" w:type="dxa"/>
            <w:gridSpan w:val="5"/>
            <w:vAlign w:val="center"/>
          </w:tcPr>
          <w:p w:rsidR="001A12C1" w:rsidRPr="001A12C1" w:rsidRDefault="001A12C1" w:rsidP="00F36DFC">
            <w:pPr>
              <w:rPr>
                <w:rFonts w:ascii="Times New Roman" w:hAnsi="Times New Roman" w:cs="Times New Roman"/>
                <w:sz w:val="24"/>
                <w:szCs w:val="24"/>
              </w:rPr>
            </w:pPr>
            <w:r w:rsidRPr="001A12C1">
              <w:rPr>
                <w:rFonts w:ascii="Times New Roman" w:hAnsi="Times New Roman" w:cs="Times New Roman"/>
                <w:sz w:val="24"/>
                <w:szCs w:val="24"/>
              </w:rPr>
              <w:t>ПДВ</w:t>
            </w:r>
          </w:p>
        </w:tc>
        <w:tc>
          <w:tcPr>
            <w:tcW w:w="1801" w:type="dxa"/>
          </w:tcPr>
          <w:p w:rsidR="001A12C1" w:rsidRPr="001A12C1" w:rsidRDefault="001A12C1" w:rsidP="00F36DFC">
            <w:pPr>
              <w:jc w:val="center"/>
              <w:rPr>
                <w:rFonts w:ascii="Times New Roman" w:hAnsi="Times New Roman" w:cs="Times New Roman"/>
                <w:sz w:val="24"/>
                <w:szCs w:val="24"/>
              </w:rPr>
            </w:pPr>
          </w:p>
        </w:tc>
      </w:tr>
      <w:tr w:rsidR="001A12C1" w:rsidRPr="001A12C1" w:rsidTr="00F36DFC">
        <w:trPr>
          <w:trHeight w:val="250"/>
          <w:jc w:val="center"/>
        </w:trPr>
        <w:tc>
          <w:tcPr>
            <w:tcW w:w="8039" w:type="dxa"/>
            <w:gridSpan w:val="5"/>
            <w:vAlign w:val="center"/>
          </w:tcPr>
          <w:p w:rsidR="001A12C1" w:rsidRPr="001A12C1" w:rsidRDefault="001A12C1" w:rsidP="00F36DFC">
            <w:pPr>
              <w:rPr>
                <w:rFonts w:ascii="Times New Roman" w:hAnsi="Times New Roman" w:cs="Times New Roman"/>
                <w:sz w:val="24"/>
                <w:szCs w:val="24"/>
              </w:rPr>
            </w:pPr>
            <w:r w:rsidRPr="001A12C1">
              <w:rPr>
                <w:rFonts w:ascii="Times New Roman" w:hAnsi="Times New Roman" w:cs="Times New Roman"/>
                <w:sz w:val="24"/>
                <w:szCs w:val="24"/>
              </w:rPr>
              <w:t>Всього</w:t>
            </w:r>
          </w:p>
        </w:tc>
        <w:tc>
          <w:tcPr>
            <w:tcW w:w="1801" w:type="dxa"/>
          </w:tcPr>
          <w:p w:rsidR="001A12C1" w:rsidRPr="001A12C1" w:rsidRDefault="001A12C1" w:rsidP="00F36DFC">
            <w:pPr>
              <w:jc w:val="center"/>
              <w:rPr>
                <w:rFonts w:ascii="Times New Roman" w:hAnsi="Times New Roman" w:cs="Times New Roman"/>
                <w:sz w:val="24"/>
                <w:szCs w:val="24"/>
              </w:rPr>
            </w:pPr>
          </w:p>
        </w:tc>
      </w:tr>
    </w:tbl>
    <w:p w:rsidR="001A12C1" w:rsidRPr="001A12C1" w:rsidRDefault="001A12C1" w:rsidP="001A12C1">
      <w:pPr>
        <w:spacing w:line="240" w:lineRule="auto"/>
        <w:jc w:val="center"/>
        <w:rPr>
          <w:rFonts w:ascii="Times New Roman" w:hAnsi="Times New Roman" w:cs="Times New Roman"/>
          <w:sz w:val="24"/>
          <w:szCs w:val="24"/>
        </w:rPr>
      </w:pPr>
    </w:p>
    <w:tbl>
      <w:tblPr>
        <w:tblW w:w="9469" w:type="dxa"/>
        <w:jc w:val="center"/>
        <w:tblLayout w:type="fixed"/>
        <w:tblLook w:val="0000" w:firstRow="0" w:lastRow="0" w:firstColumn="0" w:lastColumn="0" w:noHBand="0" w:noVBand="0"/>
      </w:tblPr>
      <w:tblGrid>
        <w:gridCol w:w="4467"/>
        <w:gridCol w:w="5002"/>
      </w:tblGrid>
      <w:tr w:rsidR="00ED3F30" w:rsidRPr="001A12C1" w:rsidTr="00F36DFC">
        <w:trPr>
          <w:trHeight w:val="453"/>
          <w:jc w:val="center"/>
        </w:trPr>
        <w:tc>
          <w:tcPr>
            <w:tcW w:w="4467" w:type="dxa"/>
          </w:tcPr>
          <w:p w:rsidR="00ED3F30" w:rsidRPr="001A12C1" w:rsidRDefault="00ED3F30" w:rsidP="00F36DFC">
            <w:pPr>
              <w:snapToGrid w:val="0"/>
              <w:spacing w:line="240" w:lineRule="auto"/>
              <w:jc w:val="center"/>
              <w:rPr>
                <w:rFonts w:ascii="Times New Roman" w:hAnsi="Times New Roman" w:cs="Times New Roman"/>
                <w:sz w:val="24"/>
                <w:szCs w:val="24"/>
              </w:rPr>
            </w:pPr>
            <w:r w:rsidRPr="001A12C1">
              <w:rPr>
                <w:rFonts w:ascii="Times New Roman" w:hAnsi="Times New Roman" w:cs="Times New Roman"/>
                <w:b/>
                <w:sz w:val="24"/>
                <w:szCs w:val="24"/>
              </w:rPr>
              <w:t>ПОСТАЧАЛЬНИК</w:t>
            </w:r>
          </w:p>
        </w:tc>
        <w:tc>
          <w:tcPr>
            <w:tcW w:w="5002" w:type="dxa"/>
          </w:tcPr>
          <w:p w:rsidR="00ED3F30" w:rsidRPr="001A12C1" w:rsidRDefault="00ED3F30" w:rsidP="00F36DFC">
            <w:pPr>
              <w:snapToGrid w:val="0"/>
              <w:spacing w:line="240" w:lineRule="auto"/>
              <w:jc w:val="center"/>
              <w:rPr>
                <w:rFonts w:ascii="Times New Roman" w:hAnsi="Times New Roman" w:cs="Times New Roman"/>
                <w:b/>
                <w:sz w:val="24"/>
                <w:szCs w:val="24"/>
              </w:rPr>
            </w:pPr>
            <w:r w:rsidRPr="001A12C1">
              <w:rPr>
                <w:rFonts w:ascii="Times New Roman" w:hAnsi="Times New Roman" w:cs="Times New Roman"/>
                <w:b/>
                <w:sz w:val="24"/>
                <w:szCs w:val="24"/>
              </w:rPr>
              <w:t>ПОКУПЕЦЬ</w:t>
            </w:r>
          </w:p>
        </w:tc>
      </w:tr>
      <w:tr w:rsidR="00ED3F30" w:rsidRPr="001A12C1" w:rsidTr="00F36DFC">
        <w:tblPrEx>
          <w:tblCellMar>
            <w:left w:w="70" w:type="dxa"/>
            <w:right w:w="70" w:type="dxa"/>
          </w:tblCellMar>
        </w:tblPrEx>
        <w:trPr>
          <w:cantSplit/>
          <w:jc w:val="center"/>
        </w:trPr>
        <w:tc>
          <w:tcPr>
            <w:tcW w:w="4467" w:type="dxa"/>
          </w:tcPr>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r w:rsidRPr="001A12C1">
              <w:rPr>
                <w:rFonts w:ascii="Times New Roman" w:hAnsi="Times New Roman" w:cs="Times New Roman"/>
                <w:sz w:val="24"/>
                <w:szCs w:val="24"/>
              </w:rPr>
              <w:t xml:space="preserve">___________________________ </w:t>
            </w:r>
          </w:p>
          <w:p w:rsidR="00ED3F30" w:rsidRPr="001A12C1" w:rsidRDefault="00ED3F30" w:rsidP="00F36DFC">
            <w:pPr>
              <w:spacing w:line="240" w:lineRule="auto"/>
              <w:rPr>
                <w:rFonts w:ascii="Times New Roman" w:hAnsi="Times New Roman" w:cs="Times New Roman"/>
                <w:sz w:val="24"/>
                <w:szCs w:val="24"/>
              </w:rPr>
            </w:pPr>
            <w:r w:rsidRPr="001A12C1">
              <w:rPr>
                <w:rFonts w:ascii="Times New Roman" w:hAnsi="Times New Roman" w:cs="Times New Roman"/>
                <w:color w:val="000000"/>
                <w:sz w:val="24"/>
                <w:szCs w:val="24"/>
              </w:rPr>
              <w:t>М.П.</w:t>
            </w:r>
          </w:p>
          <w:p w:rsidR="00ED3F30" w:rsidRPr="001A12C1" w:rsidRDefault="00ED3F30" w:rsidP="00F36DFC">
            <w:pPr>
              <w:spacing w:line="240" w:lineRule="auto"/>
              <w:jc w:val="both"/>
              <w:rPr>
                <w:rFonts w:ascii="Times New Roman" w:hAnsi="Times New Roman" w:cs="Times New Roman"/>
                <w:sz w:val="24"/>
                <w:szCs w:val="24"/>
              </w:rPr>
            </w:pPr>
          </w:p>
        </w:tc>
        <w:tc>
          <w:tcPr>
            <w:tcW w:w="5002" w:type="dxa"/>
          </w:tcPr>
          <w:p w:rsidR="00ED3F30" w:rsidRPr="001A12C1" w:rsidRDefault="00ED3F30" w:rsidP="00F36DFC">
            <w:pPr>
              <w:spacing w:line="240" w:lineRule="auto"/>
              <w:rPr>
                <w:rFonts w:ascii="Times New Roman" w:hAnsi="Times New Roman" w:cs="Times New Roman"/>
                <w:b/>
                <w:sz w:val="24"/>
                <w:szCs w:val="24"/>
              </w:rPr>
            </w:pPr>
            <w:r w:rsidRPr="001A12C1">
              <w:rPr>
                <w:rFonts w:ascii="Times New Roman" w:hAnsi="Times New Roman" w:cs="Times New Roman"/>
                <w:b/>
                <w:snapToGrid w:val="0"/>
                <w:sz w:val="24"/>
                <w:szCs w:val="24"/>
              </w:rPr>
              <w:t xml:space="preserve">Департамент з питань цивільного захисту населення Запорізької обласної державної </w:t>
            </w:r>
            <w:proofErr w:type="gramStart"/>
            <w:r w:rsidRPr="001A12C1">
              <w:rPr>
                <w:rFonts w:ascii="Times New Roman" w:hAnsi="Times New Roman" w:cs="Times New Roman"/>
                <w:b/>
                <w:snapToGrid w:val="0"/>
                <w:sz w:val="24"/>
                <w:szCs w:val="24"/>
              </w:rPr>
              <w:t>адм</w:t>
            </w:r>
            <w:proofErr w:type="gramEnd"/>
            <w:r w:rsidRPr="001A12C1">
              <w:rPr>
                <w:rFonts w:ascii="Times New Roman" w:hAnsi="Times New Roman" w:cs="Times New Roman"/>
                <w:b/>
                <w:snapToGrid w:val="0"/>
                <w:sz w:val="24"/>
                <w:szCs w:val="24"/>
              </w:rPr>
              <w:t>іністрації</w:t>
            </w:r>
          </w:p>
          <w:p w:rsidR="00ED3F30" w:rsidRPr="001A12C1" w:rsidRDefault="00ED3F30" w:rsidP="00F36DFC">
            <w:pPr>
              <w:spacing w:line="240" w:lineRule="auto"/>
              <w:ind w:firstLine="34"/>
              <w:rPr>
                <w:rFonts w:ascii="Times New Roman" w:hAnsi="Times New Roman" w:cs="Times New Roman"/>
                <w:sz w:val="24"/>
                <w:szCs w:val="24"/>
              </w:rPr>
            </w:pPr>
            <w:r w:rsidRPr="001A12C1">
              <w:rPr>
                <w:rFonts w:ascii="Times New Roman" w:hAnsi="Times New Roman" w:cs="Times New Roman"/>
                <w:sz w:val="24"/>
                <w:szCs w:val="24"/>
              </w:rPr>
              <w:t>Адреса:</w:t>
            </w:r>
          </w:p>
          <w:p w:rsidR="00ED3F30" w:rsidRPr="001A12C1" w:rsidRDefault="00ED3F30" w:rsidP="00F36DFC">
            <w:pPr>
              <w:spacing w:line="240" w:lineRule="auto"/>
              <w:ind w:firstLine="34"/>
              <w:rPr>
                <w:rFonts w:ascii="Times New Roman" w:hAnsi="Times New Roman" w:cs="Times New Roman"/>
                <w:sz w:val="24"/>
                <w:szCs w:val="24"/>
              </w:rPr>
            </w:pPr>
            <w:r w:rsidRPr="001A12C1">
              <w:rPr>
                <w:rFonts w:ascii="Times New Roman" w:hAnsi="Times New Roman" w:cs="Times New Roman"/>
                <w:sz w:val="24"/>
                <w:szCs w:val="24"/>
              </w:rPr>
              <w:t xml:space="preserve">69035,м. Запоріжжя, пр. Соборний, </w:t>
            </w:r>
          </w:p>
          <w:p w:rsidR="00ED3F30" w:rsidRPr="001A12C1" w:rsidRDefault="00ED3F30" w:rsidP="00F36DFC">
            <w:pPr>
              <w:spacing w:line="240" w:lineRule="auto"/>
              <w:ind w:firstLine="34"/>
              <w:rPr>
                <w:rFonts w:ascii="Times New Roman" w:hAnsi="Times New Roman" w:cs="Times New Roman"/>
                <w:sz w:val="24"/>
                <w:szCs w:val="24"/>
              </w:rPr>
            </w:pPr>
            <w:r w:rsidRPr="001A12C1">
              <w:rPr>
                <w:rFonts w:ascii="Times New Roman" w:hAnsi="Times New Roman" w:cs="Times New Roman"/>
                <w:sz w:val="24"/>
                <w:szCs w:val="24"/>
              </w:rPr>
              <w:t>буд. 180-А</w:t>
            </w:r>
          </w:p>
          <w:p w:rsidR="00ED3F30" w:rsidRPr="001A12C1" w:rsidRDefault="00ED3F30" w:rsidP="00F36DFC">
            <w:pPr>
              <w:spacing w:line="240" w:lineRule="auto"/>
              <w:ind w:firstLine="34"/>
              <w:rPr>
                <w:rFonts w:ascii="Times New Roman" w:hAnsi="Times New Roman" w:cs="Times New Roman"/>
                <w:sz w:val="24"/>
                <w:szCs w:val="24"/>
              </w:rPr>
            </w:pPr>
            <w:r w:rsidRPr="001A12C1">
              <w:rPr>
                <w:rFonts w:ascii="Times New Roman" w:hAnsi="Times New Roman" w:cs="Times New Roman"/>
                <w:sz w:val="24"/>
                <w:szCs w:val="24"/>
              </w:rPr>
              <w:t>ЄДРПОУ 14373165</w:t>
            </w:r>
          </w:p>
          <w:p w:rsidR="00ED3F30" w:rsidRPr="001A12C1" w:rsidRDefault="00ED3F30" w:rsidP="00F36DFC">
            <w:pPr>
              <w:spacing w:line="240" w:lineRule="auto"/>
              <w:ind w:firstLine="34"/>
              <w:rPr>
                <w:rFonts w:ascii="Times New Roman" w:hAnsi="Times New Roman" w:cs="Times New Roman"/>
                <w:sz w:val="24"/>
                <w:szCs w:val="24"/>
              </w:rPr>
            </w:pPr>
            <w:proofErr w:type="gramStart"/>
            <w:r w:rsidRPr="001A12C1">
              <w:rPr>
                <w:rFonts w:ascii="Times New Roman" w:hAnsi="Times New Roman" w:cs="Times New Roman"/>
                <w:sz w:val="24"/>
                <w:szCs w:val="24"/>
              </w:rPr>
              <w:t>р</w:t>
            </w:r>
            <w:proofErr w:type="gramEnd"/>
            <w:r w:rsidRPr="001A12C1">
              <w:rPr>
                <w:rFonts w:ascii="Times New Roman" w:hAnsi="Times New Roman" w:cs="Times New Roman"/>
                <w:sz w:val="24"/>
                <w:szCs w:val="24"/>
              </w:rPr>
              <w:t>/р UA________________________________</w:t>
            </w:r>
          </w:p>
          <w:p w:rsidR="00ED3F30" w:rsidRPr="001A12C1" w:rsidRDefault="00ED3F30" w:rsidP="00F36DFC">
            <w:pPr>
              <w:spacing w:line="240" w:lineRule="auto"/>
              <w:ind w:firstLine="34"/>
              <w:rPr>
                <w:rFonts w:ascii="Times New Roman" w:hAnsi="Times New Roman" w:cs="Times New Roman"/>
                <w:sz w:val="24"/>
                <w:szCs w:val="24"/>
              </w:rPr>
            </w:pPr>
            <w:r w:rsidRPr="001A12C1">
              <w:rPr>
                <w:rFonts w:ascii="Times New Roman" w:hAnsi="Times New Roman" w:cs="Times New Roman"/>
                <w:sz w:val="24"/>
                <w:szCs w:val="24"/>
              </w:rPr>
              <w:t>в ДКСУ України, м. Киї</w:t>
            </w:r>
            <w:proofErr w:type="gramStart"/>
            <w:r w:rsidRPr="001A12C1">
              <w:rPr>
                <w:rFonts w:ascii="Times New Roman" w:hAnsi="Times New Roman" w:cs="Times New Roman"/>
                <w:sz w:val="24"/>
                <w:szCs w:val="24"/>
              </w:rPr>
              <w:t>в</w:t>
            </w:r>
            <w:proofErr w:type="gramEnd"/>
            <w:r w:rsidRPr="001A12C1">
              <w:rPr>
                <w:rFonts w:ascii="Times New Roman" w:hAnsi="Times New Roman" w:cs="Times New Roman"/>
                <w:sz w:val="24"/>
                <w:szCs w:val="24"/>
              </w:rPr>
              <w:t xml:space="preserve"> </w:t>
            </w:r>
          </w:p>
          <w:p w:rsidR="00ED3F30" w:rsidRPr="00151185" w:rsidRDefault="00ED3F30" w:rsidP="00F36DFC">
            <w:pPr>
              <w:spacing w:line="240" w:lineRule="auto"/>
              <w:ind w:firstLine="34"/>
              <w:rPr>
                <w:rFonts w:ascii="Times New Roman" w:hAnsi="Times New Roman" w:cs="Times New Roman"/>
                <w:sz w:val="24"/>
                <w:szCs w:val="24"/>
                <w:lang w:val="en-US"/>
              </w:rPr>
            </w:pPr>
            <w:proofErr w:type="gramStart"/>
            <w:r w:rsidRPr="001A12C1">
              <w:rPr>
                <w:rFonts w:ascii="Times New Roman" w:hAnsi="Times New Roman" w:cs="Times New Roman"/>
                <w:sz w:val="24"/>
                <w:szCs w:val="24"/>
              </w:rPr>
              <w:t>Е</w:t>
            </w:r>
            <w:proofErr w:type="gramEnd"/>
            <w:r w:rsidRPr="00151185">
              <w:rPr>
                <w:rFonts w:ascii="Times New Roman" w:hAnsi="Times New Roman" w:cs="Times New Roman"/>
                <w:sz w:val="24"/>
                <w:szCs w:val="24"/>
                <w:lang w:val="en-US"/>
              </w:rPr>
              <w:t>-ma</w:t>
            </w:r>
            <w:r w:rsidRPr="001A12C1">
              <w:rPr>
                <w:rFonts w:ascii="Times New Roman" w:hAnsi="Times New Roman" w:cs="Times New Roman"/>
                <w:sz w:val="24"/>
                <w:szCs w:val="24"/>
              </w:rPr>
              <w:t>і</w:t>
            </w:r>
            <w:r w:rsidRPr="00151185">
              <w:rPr>
                <w:rFonts w:ascii="Times New Roman" w:hAnsi="Times New Roman" w:cs="Times New Roman"/>
                <w:sz w:val="24"/>
                <w:szCs w:val="24"/>
                <w:lang w:val="en-US"/>
              </w:rPr>
              <w:t xml:space="preserve">l: </w:t>
            </w:r>
            <w:r w:rsidRPr="001A12C1">
              <w:rPr>
                <w:rFonts w:ascii="Times New Roman" w:hAnsi="Times New Roman" w:cs="Times New Roman"/>
                <w:sz w:val="24"/>
                <w:szCs w:val="24"/>
                <w:lang w:val="en-US"/>
              </w:rPr>
              <w:t>depczn</w:t>
            </w:r>
            <w:r w:rsidRPr="00151185">
              <w:rPr>
                <w:rFonts w:ascii="Times New Roman" w:hAnsi="Times New Roman" w:cs="Times New Roman"/>
                <w:sz w:val="24"/>
                <w:szCs w:val="24"/>
                <w:lang w:val="en-US"/>
              </w:rPr>
              <w:t>@</w:t>
            </w:r>
            <w:r w:rsidRPr="001A12C1">
              <w:rPr>
                <w:rFonts w:ascii="Times New Roman" w:hAnsi="Times New Roman" w:cs="Times New Roman"/>
                <w:sz w:val="24"/>
                <w:szCs w:val="24"/>
                <w:lang w:val="en-US"/>
              </w:rPr>
              <w:t>zoda</w:t>
            </w:r>
            <w:r w:rsidRPr="00151185">
              <w:rPr>
                <w:rFonts w:ascii="Times New Roman" w:hAnsi="Times New Roman" w:cs="Times New Roman"/>
                <w:sz w:val="24"/>
                <w:szCs w:val="24"/>
                <w:lang w:val="en-US"/>
              </w:rPr>
              <w:t>.</w:t>
            </w:r>
            <w:r w:rsidRPr="001A12C1">
              <w:rPr>
                <w:rFonts w:ascii="Times New Roman" w:hAnsi="Times New Roman" w:cs="Times New Roman"/>
                <w:sz w:val="24"/>
                <w:szCs w:val="24"/>
                <w:lang w:val="en-US"/>
              </w:rPr>
              <w:t>gov</w:t>
            </w:r>
            <w:r w:rsidRPr="00151185">
              <w:rPr>
                <w:rFonts w:ascii="Times New Roman" w:hAnsi="Times New Roman" w:cs="Times New Roman"/>
                <w:sz w:val="24"/>
                <w:szCs w:val="24"/>
                <w:lang w:val="en-US"/>
              </w:rPr>
              <w:t>.</w:t>
            </w:r>
            <w:r w:rsidRPr="001A12C1">
              <w:rPr>
                <w:rFonts w:ascii="Times New Roman" w:hAnsi="Times New Roman" w:cs="Times New Roman"/>
                <w:sz w:val="24"/>
                <w:szCs w:val="24"/>
                <w:lang w:val="en-US"/>
              </w:rPr>
              <w:t>ua</w:t>
            </w:r>
          </w:p>
          <w:p w:rsidR="00ED3F30" w:rsidRPr="001A12C1" w:rsidRDefault="00ED3F30" w:rsidP="00F36DFC">
            <w:pPr>
              <w:spacing w:line="240" w:lineRule="auto"/>
              <w:rPr>
                <w:rFonts w:ascii="Times New Roman" w:hAnsi="Times New Roman" w:cs="Times New Roman"/>
                <w:color w:val="000000"/>
                <w:sz w:val="24"/>
                <w:szCs w:val="24"/>
              </w:rPr>
            </w:pPr>
            <w:r w:rsidRPr="001A12C1">
              <w:rPr>
                <w:rFonts w:ascii="Times New Roman" w:hAnsi="Times New Roman" w:cs="Times New Roman"/>
                <w:sz w:val="24"/>
                <w:szCs w:val="24"/>
              </w:rPr>
              <w:t>телефон (061) 2361152, факс (061) 2331374</w:t>
            </w:r>
          </w:p>
          <w:p w:rsidR="00ED3F30" w:rsidRPr="001A12C1" w:rsidRDefault="00ED3F30" w:rsidP="00F36DFC">
            <w:pPr>
              <w:spacing w:line="240" w:lineRule="auto"/>
              <w:ind w:left="-74"/>
              <w:rPr>
                <w:rFonts w:ascii="Times New Roman" w:hAnsi="Times New Roman" w:cs="Times New Roman"/>
                <w:color w:val="000000"/>
                <w:sz w:val="24"/>
                <w:szCs w:val="24"/>
              </w:rPr>
            </w:pPr>
          </w:p>
          <w:p w:rsidR="00ED3F30" w:rsidRPr="001A12C1" w:rsidRDefault="00ED3F30" w:rsidP="00F36DFC">
            <w:pPr>
              <w:spacing w:line="240" w:lineRule="auto"/>
              <w:ind w:left="-74"/>
              <w:rPr>
                <w:rFonts w:ascii="Times New Roman" w:hAnsi="Times New Roman" w:cs="Times New Roman"/>
                <w:color w:val="000000"/>
                <w:sz w:val="24"/>
                <w:szCs w:val="24"/>
              </w:rPr>
            </w:pPr>
            <w:r w:rsidRPr="001A12C1">
              <w:rPr>
                <w:rFonts w:ascii="Times New Roman" w:hAnsi="Times New Roman" w:cs="Times New Roman"/>
                <w:color w:val="000000"/>
                <w:sz w:val="24"/>
                <w:szCs w:val="24"/>
              </w:rPr>
              <w:t>Директор  Департаменту</w:t>
            </w:r>
          </w:p>
          <w:p w:rsidR="00ED3F30" w:rsidRPr="001A12C1" w:rsidRDefault="00ED3F30" w:rsidP="00F36DFC">
            <w:pPr>
              <w:spacing w:line="240" w:lineRule="auto"/>
              <w:rPr>
                <w:rFonts w:ascii="Times New Roman" w:hAnsi="Times New Roman" w:cs="Times New Roman"/>
                <w:color w:val="000000"/>
                <w:sz w:val="24"/>
                <w:szCs w:val="24"/>
              </w:rPr>
            </w:pPr>
          </w:p>
          <w:p w:rsidR="00ED3F30" w:rsidRPr="001A12C1" w:rsidRDefault="00ED3F30" w:rsidP="00F36DFC">
            <w:pPr>
              <w:widowControl w:val="0"/>
              <w:spacing w:line="240" w:lineRule="auto"/>
              <w:rPr>
                <w:rFonts w:ascii="Times New Roman" w:hAnsi="Times New Roman" w:cs="Times New Roman"/>
                <w:sz w:val="24"/>
                <w:szCs w:val="24"/>
                <w:lang w:eastAsia="uk-UA"/>
              </w:rPr>
            </w:pPr>
            <w:r w:rsidRPr="001A12C1">
              <w:rPr>
                <w:rFonts w:ascii="Times New Roman" w:hAnsi="Times New Roman" w:cs="Times New Roman"/>
                <w:sz w:val="24"/>
                <w:szCs w:val="24"/>
              </w:rPr>
              <w:t xml:space="preserve">________________________/ </w:t>
            </w:r>
            <w:r w:rsidRPr="001A12C1">
              <w:rPr>
                <w:rFonts w:ascii="Times New Roman" w:hAnsi="Times New Roman" w:cs="Times New Roman"/>
                <w:color w:val="000000"/>
                <w:sz w:val="24"/>
                <w:szCs w:val="24"/>
                <w:lang w:val="uk-UA"/>
              </w:rPr>
              <w:t>_____________</w:t>
            </w:r>
            <w:r w:rsidRPr="001A12C1">
              <w:rPr>
                <w:rFonts w:ascii="Times New Roman" w:hAnsi="Times New Roman" w:cs="Times New Roman"/>
                <w:sz w:val="24"/>
                <w:szCs w:val="24"/>
              </w:rPr>
              <w:t>/</w:t>
            </w:r>
          </w:p>
          <w:p w:rsidR="00ED3F30" w:rsidRPr="001A12C1" w:rsidRDefault="00ED3F30" w:rsidP="00F36DFC">
            <w:pPr>
              <w:spacing w:line="240" w:lineRule="auto"/>
              <w:rPr>
                <w:rFonts w:ascii="Times New Roman" w:hAnsi="Times New Roman" w:cs="Times New Roman"/>
                <w:sz w:val="24"/>
                <w:szCs w:val="24"/>
              </w:rPr>
            </w:pPr>
            <w:r w:rsidRPr="001A12C1">
              <w:rPr>
                <w:rFonts w:ascii="Times New Roman" w:hAnsi="Times New Roman" w:cs="Times New Roman"/>
                <w:color w:val="000000"/>
                <w:sz w:val="24"/>
                <w:szCs w:val="24"/>
              </w:rPr>
              <w:t>М.П.</w:t>
            </w:r>
          </w:p>
          <w:p w:rsidR="00ED3F30" w:rsidRPr="001A12C1" w:rsidRDefault="00ED3F30" w:rsidP="00F36DFC">
            <w:pPr>
              <w:spacing w:line="240" w:lineRule="auto"/>
              <w:rPr>
                <w:rFonts w:ascii="Times New Roman" w:hAnsi="Times New Roman" w:cs="Times New Roman"/>
                <w:sz w:val="24"/>
                <w:szCs w:val="24"/>
              </w:rPr>
            </w:pPr>
          </w:p>
        </w:tc>
      </w:tr>
      <w:tr w:rsidR="00ED3F30" w:rsidRPr="001A12C1" w:rsidTr="00F36DFC">
        <w:tblPrEx>
          <w:tblCellMar>
            <w:left w:w="70" w:type="dxa"/>
            <w:right w:w="70" w:type="dxa"/>
          </w:tblCellMar>
        </w:tblPrEx>
        <w:trPr>
          <w:cantSplit/>
          <w:jc w:val="center"/>
        </w:trPr>
        <w:tc>
          <w:tcPr>
            <w:tcW w:w="4467" w:type="dxa"/>
          </w:tcPr>
          <w:p w:rsidR="00ED3F30" w:rsidRPr="001A12C1" w:rsidRDefault="00ED3F30" w:rsidP="00F36DFC">
            <w:pPr>
              <w:spacing w:line="240" w:lineRule="auto"/>
              <w:jc w:val="both"/>
              <w:rPr>
                <w:rFonts w:ascii="Times New Roman" w:hAnsi="Times New Roman" w:cs="Times New Roman"/>
                <w:sz w:val="24"/>
                <w:szCs w:val="24"/>
              </w:rPr>
            </w:pPr>
          </w:p>
        </w:tc>
        <w:tc>
          <w:tcPr>
            <w:tcW w:w="5002" w:type="dxa"/>
          </w:tcPr>
          <w:p w:rsidR="00ED3F30" w:rsidRPr="001A12C1" w:rsidRDefault="00ED3F30" w:rsidP="00F36DFC">
            <w:pPr>
              <w:spacing w:line="240" w:lineRule="auto"/>
              <w:rPr>
                <w:rFonts w:ascii="Times New Roman" w:hAnsi="Times New Roman" w:cs="Times New Roman"/>
                <w:sz w:val="24"/>
                <w:szCs w:val="24"/>
              </w:rPr>
            </w:pPr>
          </w:p>
        </w:tc>
      </w:tr>
    </w:tbl>
    <w:p w:rsidR="001A12C1" w:rsidRPr="00ED3F30" w:rsidRDefault="001A12C1" w:rsidP="00574DD0">
      <w:pPr>
        <w:jc w:val="both"/>
        <w:rPr>
          <w:rFonts w:ascii="Times New Roman" w:hAnsi="Times New Roman" w:cs="Times New Roman"/>
          <w:color w:val="000000"/>
          <w:sz w:val="24"/>
          <w:szCs w:val="24"/>
        </w:rPr>
      </w:pPr>
    </w:p>
    <w:p w:rsidR="001A12C1" w:rsidRPr="001A12C1" w:rsidRDefault="001A12C1" w:rsidP="00574DD0">
      <w:pPr>
        <w:jc w:val="both"/>
        <w:rPr>
          <w:rFonts w:ascii="Times New Roman" w:hAnsi="Times New Roman" w:cs="Times New Roman"/>
          <w:color w:val="000000"/>
          <w:sz w:val="24"/>
          <w:szCs w:val="24"/>
          <w:lang w:val="uk-UA"/>
        </w:rPr>
      </w:pPr>
    </w:p>
    <w:p w:rsidR="001A12C1" w:rsidRPr="001A12C1" w:rsidRDefault="001A12C1" w:rsidP="00574DD0">
      <w:pPr>
        <w:jc w:val="both"/>
        <w:rPr>
          <w:rFonts w:ascii="Times New Roman" w:hAnsi="Times New Roman" w:cs="Times New Roman"/>
          <w:color w:val="000000"/>
          <w:sz w:val="24"/>
          <w:szCs w:val="24"/>
          <w:lang w:val="uk-UA"/>
        </w:rPr>
      </w:pPr>
    </w:p>
    <w:p w:rsidR="001A12C1" w:rsidRPr="001A12C1" w:rsidRDefault="001A12C1" w:rsidP="00574DD0">
      <w:pPr>
        <w:jc w:val="both"/>
        <w:rPr>
          <w:rFonts w:ascii="Times New Roman" w:hAnsi="Times New Roman" w:cs="Times New Roman"/>
          <w:color w:val="000000"/>
          <w:sz w:val="24"/>
          <w:szCs w:val="24"/>
          <w:lang w:val="uk-UA"/>
        </w:rPr>
      </w:pPr>
    </w:p>
    <w:p w:rsidR="001A12C1" w:rsidRPr="001A12C1" w:rsidRDefault="001A12C1" w:rsidP="00574DD0">
      <w:pPr>
        <w:jc w:val="both"/>
        <w:rPr>
          <w:rFonts w:ascii="Times New Roman" w:hAnsi="Times New Roman" w:cs="Times New Roman"/>
          <w:color w:val="000000"/>
          <w:sz w:val="24"/>
          <w:szCs w:val="24"/>
          <w:lang w:val="uk-UA"/>
        </w:rPr>
      </w:pPr>
    </w:p>
    <w:p w:rsidR="001A12C1" w:rsidRPr="001A12C1" w:rsidRDefault="001A12C1" w:rsidP="00574DD0">
      <w:pPr>
        <w:jc w:val="both"/>
        <w:rPr>
          <w:rFonts w:ascii="Times New Roman" w:hAnsi="Times New Roman" w:cs="Times New Roman"/>
          <w:color w:val="000000"/>
          <w:sz w:val="24"/>
          <w:szCs w:val="24"/>
          <w:lang w:val="uk-UA"/>
        </w:rPr>
      </w:pPr>
    </w:p>
    <w:p w:rsidR="001A12C1" w:rsidRPr="001A12C1" w:rsidRDefault="001A12C1" w:rsidP="00574DD0">
      <w:pPr>
        <w:jc w:val="both"/>
        <w:rPr>
          <w:rFonts w:ascii="Times New Roman" w:hAnsi="Times New Roman" w:cs="Times New Roman"/>
          <w:color w:val="000000"/>
          <w:sz w:val="24"/>
          <w:szCs w:val="24"/>
          <w:lang w:val="uk-UA"/>
        </w:rPr>
      </w:pPr>
    </w:p>
    <w:p w:rsidR="001A12C1" w:rsidRPr="001A12C1" w:rsidRDefault="001A12C1" w:rsidP="00574DD0">
      <w:pPr>
        <w:jc w:val="both"/>
        <w:rPr>
          <w:rFonts w:ascii="Times New Roman" w:hAnsi="Times New Roman" w:cs="Times New Roman"/>
          <w:color w:val="000000"/>
          <w:sz w:val="24"/>
          <w:szCs w:val="24"/>
          <w:lang w:val="uk-UA"/>
        </w:rPr>
      </w:pPr>
    </w:p>
    <w:p w:rsidR="001A12C1" w:rsidRPr="001A12C1" w:rsidRDefault="001A12C1" w:rsidP="00574DD0">
      <w:pPr>
        <w:jc w:val="both"/>
        <w:rPr>
          <w:rFonts w:ascii="Times New Roman" w:hAnsi="Times New Roman" w:cs="Times New Roman"/>
          <w:color w:val="000000"/>
          <w:sz w:val="24"/>
          <w:szCs w:val="24"/>
          <w:lang w:val="uk-UA"/>
        </w:rPr>
      </w:pPr>
    </w:p>
    <w:p w:rsidR="001A12C1" w:rsidRPr="001A12C1" w:rsidRDefault="001A12C1" w:rsidP="00574DD0">
      <w:pPr>
        <w:jc w:val="both"/>
        <w:rPr>
          <w:rFonts w:ascii="Times New Roman" w:hAnsi="Times New Roman" w:cs="Times New Roman"/>
          <w:color w:val="000000"/>
          <w:sz w:val="24"/>
          <w:szCs w:val="24"/>
          <w:lang w:val="uk-UA"/>
        </w:rPr>
      </w:pPr>
    </w:p>
    <w:p w:rsidR="00ED3F30" w:rsidRDefault="00ED3F30" w:rsidP="001A12C1">
      <w:pPr>
        <w:tabs>
          <w:tab w:val="left" w:pos="720"/>
        </w:tabs>
        <w:spacing w:line="240" w:lineRule="auto"/>
        <w:jc w:val="right"/>
        <w:rPr>
          <w:rFonts w:ascii="Times New Roman" w:hAnsi="Times New Roman" w:cs="Times New Roman"/>
          <w:sz w:val="24"/>
          <w:szCs w:val="24"/>
          <w:lang w:val="uk-UA"/>
        </w:rPr>
      </w:pPr>
    </w:p>
    <w:p w:rsidR="00ED3F30" w:rsidRDefault="00ED3F30" w:rsidP="001A12C1">
      <w:pPr>
        <w:tabs>
          <w:tab w:val="left" w:pos="720"/>
        </w:tabs>
        <w:spacing w:line="240" w:lineRule="auto"/>
        <w:jc w:val="right"/>
        <w:rPr>
          <w:rFonts w:ascii="Times New Roman" w:hAnsi="Times New Roman" w:cs="Times New Roman"/>
          <w:sz w:val="24"/>
          <w:szCs w:val="24"/>
          <w:lang w:val="uk-UA"/>
        </w:rPr>
      </w:pPr>
    </w:p>
    <w:p w:rsidR="00ED3F30" w:rsidRDefault="00ED3F30" w:rsidP="001A12C1">
      <w:pPr>
        <w:tabs>
          <w:tab w:val="left" w:pos="720"/>
        </w:tabs>
        <w:spacing w:line="240" w:lineRule="auto"/>
        <w:jc w:val="right"/>
        <w:rPr>
          <w:rFonts w:ascii="Times New Roman" w:hAnsi="Times New Roman" w:cs="Times New Roman"/>
          <w:sz w:val="24"/>
          <w:szCs w:val="24"/>
          <w:lang w:val="uk-UA"/>
        </w:rPr>
      </w:pPr>
    </w:p>
    <w:p w:rsidR="00ED3F30" w:rsidRDefault="00ED3F30" w:rsidP="001A12C1">
      <w:pPr>
        <w:tabs>
          <w:tab w:val="left" w:pos="720"/>
        </w:tabs>
        <w:spacing w:line="240" w:lineRule="auto"/>
        <w:jc w:val="right"/>
        <w:rPr>
          <w:rFonts w:ascii="Times New Roman" w:hAnsi="Times New Roman" w:cs="Times New Roman"/>
          <w:sz w:val="24"/>
          <w:szCs w:val="24"/>
          <w:lang w:val="uk-UA"/>
        </w:rPr>
      </w:pPr>
    </w:p>
    <w:p w:rsidR="00ED3F30" w:rsidRDefault="00ED3F30" w:rsidP="001A12C1">
      <w:pPr>
        <w:tabs>
          <w:tab w:val="left" w:pos="720"/>
        </w:tabs>
        <w:spacing w:line="240" w:lineRule="auto"/>
        <w:jc w:val="right"/>
        <w:rPr>
          <w:rFonts w:ascii="Times New Roman" w:hAnsi="Times New Roman" w:cs="Times New Roman"/>
          <w:sz w:val="24"/>
          <w:szCs w:val="24"/>
          <w:lang w:val="uk-UA"/>
        </w:rPr>
      </w:pPr>
    </w:p>
    <w:p w:rsidR="00ED3F30" w:rsidRDefault="00ED3F30" w:rsidP="001A12C1">
      <w:pPr>
        <w:tabs>
          <w:tab w:val="left" w:pos="720"/>
        </w:tabs>
        <w:spacing w:line="240" w:lineRule="auto"/>
        <w:jc w:val="right"/>
        <w:rPr>
          <w:rFonts w:ascii="Times New Roman" w:hAnsi="Times New Roman" w:cs="Times New Roman"/>
          <w:sz w:val="24"/>
          <w:szCs w:val="24"/>
          <w:lang w:val="uk-UA"/>
        </w:rPr>
      </w:pPr>
    </w:p>
    <w:p w:rsidR="00ED3F30" w:rsidRDefault="00ED3F30" w:rsidP="001A12C1">
      <w:pPr>
        <w:tabs>
          <w:tab w:val="left" w:pos="720"/>
        </w:tabs>
        <w:spacing w:line="240" w:lineRule="auto"/>
        <w:jc w:val="right"/>
        <w:rPr>
          <w:rFonts w:ascii="Times New Roman" w:hAnsi="Times New Roman" w:cs="Times New Roman"/>
          <w:sz w:val="24"/>
          <w:szCs w:val="24"/>
          <w:lang w:val="uk-UA"/>
        </w:rPr>
      </w:pPr>
    </w:p>
    <w:p w:rsidR="00ED3F30" w:rsidRDefault="00ED3F30" w:rsidP="001A12C1">
      <w:pPr>
        <w:tabs>
          <w:tab w:val="left" w:pos="720"/>
        </w:tabs>
        <w:spacing w:line="240" w:lineRule="auto"/>
        <w:jc w:val="right"/>
        <w:rPr>
          <w:rFonts w:ascii="Times New Roman" w:hAnsi="Times New Roman" w:cs="Times New Roman"/>
          <w:sz w:val="24"/>
          <w:szCs w:val="24"/>
          <w:lang w:val="uk-UA"/>
        </w:rPr>
      </w:pPr>
    </w:p>
    <w:p w:rsidR="00ED3F30" w:rsidRDefault="00ED3F30" w:rsidP="001A12C1">
      <w:pPr>
        <w:tabs>
          <w:tab w:val="left" w:pos="720"/>
        </w:tabs>
        <w:spacing w:line="240" w:lineRule="auto"/>
        <w:jc w:val="right"/>
        <w:rPr>
          <w:rFonts w:ascii="Times New Roman" w:hAnsi="Times New Roman" w:cs="Times New Roman"/>
          <w:sz w:val="24"/>
          <w:szCs w:val="24"/>
          <w:lang w:val="uk-UA"/>
        </w:rPr>
      </w:pPr>
    </w:p>
    <w:p w:rsidR="00ED3F30" w:rsidRPr="00ED3F30" w:rsidRDefault="00ED3F30" w:rsidP="00ED3F30">
      <w:pPr>
        <w:spacing w:line="240" w:lineRule="auto"/>
        <w:jc w:val="right"/>
        <w:rPr>
          <w:rFonts w:ascii="Times New Roman" w:hAnsi="Times New Roman" w:cs="Times New Roman"/>
          <w:sz w:val="24"/>
          <w:szCs w:val="24"/>
          <w:lang w:val="uk-UA"/>
        </w:rPr>
      </w:pPr>
      <w:r w:rsidRPr="001A12C1">
        <w:rPr>
          <w:rFonts w:ascii="Times New Roman" w:hAnsi="Times New Roman" w:cs="Times New Roman"/>
          <w:sz w:val="24"/>
          <w:szCs w:val="24"/>
        </w:rPr>
        <w:t xml:space="preserve">Додаток </w:t>
      </w:r>
      <w:r>
        <w:rPr>
          <w:rFonts w:ascii="Times New Roman" w:hAnsi="Times New Roman" w:cs="Times New Roman"/>
          <w:sz w:val="24"/>
          <w:szCs w:val="24"/>
          <w:lang w:val="uk-UA"/>
        </w:rPr>
        <w:t>2</w:t>
      </w:r>
    </w:p>
    <w:p w:rsidR="00ED3F30" w:rsidRPr="001A12C1" w:rsidRDefault="00ED3F30" w:rsidP="00ED3F30">
      <w:pPr>
        <w:spacing w:line="240" w:lineRule="auto"/>
        <w:jc w:val="right"/>
        <w:rPr>
          <w:rFonts w:ascii="Times New Roman" w:hAnsi="Times New Roman" w:cs="Times New Roman"/>
          <w:sz w:val="24"/>
          <w:szCs w:val="24"/>
        </w:rPr>
      </w:pPr>
      <w:r>
        <w:rPr>
          <w:rFonts w:ascii="Times New Roman" w:hAnsi="Times New Roman" w:cs="Times New Roman"/>
          <w:sz w:val="24"/>
          <w:szCs w:val="24"/>
          <w:lang w:val="uk-UA"/>
        </w:rPr>
        <w:t>д</w:t>
      </w:r>
      <w:r w:rsidRPr="001A12C1">
        <w:rPr>
          <w:rFonts w:ascii="Times New Roman" w:hAnsi="Times New Roman" w:cs="Times New Roman"/>
          <w:sz w:val="24"/>
          <w:szCs w:val="24"/>
        </w:rPr>
        <w:t>о договору №_____ від__________2023р</w:t>
      </w:r>
    </w:p>
    <w:p w:rsidR="00ED3F30" w:rsidRPr="001A12C1" w:rsidRDefault="00ED3F30" w:rsidP="00ED3F30">
      <w:pPr>
        <w:spacing w:line="240" w:lineRule="auto"/>
        <w:jc w:val="right"/>
        <w:rPr>
          <w:rFonts w:ascii="Times New Roman" w:hAnsi="Times New Roman" w:cs="Times New Roman"/>
          <w:sz w:val="24"/>
          <w:szCs w:val="24"/>
        </w:rPr>
      </w:pPr>
    </w:p>
    <w:p w:rsidR="00ED3F30" w:rsidRPr="00ED3F30" w:rsidRDefault="00ED3F30" w:rsidP="00ED3F30">
      <w:pPr>
        <w:spacing w:line="240" w:lineRule="auto"/>
        <w:jc w:val="center"/>
        <w:rPr>
          <w:rFonts w:ascii="Times New Roman" w:hAnsi="Times New Roman" w:cs="Times New Roman"/>
          <w:sz w:val="24"/>
          <w:szCs w:val="24"/>
          <w:lang w:val="uk-UA"/>
        </w:rPr>
      </w:pPr>
      <w:r w:rsidRPr="001A12C1">
        <w:rPr>
          <w:rFonts w:ascii="Times New Roman" w:hAnsi="Times New Roman" w:cs="Times New Roman"/>
          <w:sz w:val="24"/>
          <w:szCs w:val="24"/>
        </w:rPr>
        <w:t>Специфікація</w:t>
      </w:r>
      <w:r>
        <w:rPr>
          <w:rFonts w:ascii="Times New Roman" w:hAnsi="Times New Roman" w:cs="Times New Roman"/>
          <w:sz w:val="24"/>
          <w:szCs w:val="24"/>
          <w:lang w:val="uk-UA"/>
        </w:rPr>
        <w:t xml:space="preserve"> №2 </w:t>
      </w:r>
    </w:p>
    <w:p w:rsidR="00ED3F30" w:rsidRPr="001A12C1" w:rsidRDefault="00ED3F30" w:rsidP="00ED3F30">
      <w:pPr>
        <w:spacing w:line="240" w:lineRule="auto"/>
        <w:jc w:val="center"/>
        <w:rPr>
          <w:rFonts w:ascii="Times New Roman" w:hAnsi="Times New Roman" w:cs="Times New Roman"/>
          <w:sz w:val="24"/>
          <w:szCs w:val="24"/>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2807"/>
        <w:gridCol w:w="1476"/>
        <w:gridCol w:w="1418"/>
        <w:gridCol w:w="1842"/>
        <w:gridCol w:w="1801"/>
      </w:tblGrid>
      <w:tr w:rsidR="00ED3F30" w:rsidRPr="001A12C1" w:rsidTr="00F36DFC">
        <w:trPr>
          <w:trHeight w:val="518"/>
          <w:jc w:val="center"/>
        </w:trPr>
        <w:tc>
          <w:tcPr>
            <w:tcW w:w="496" w:type="dxa"/>
            <w:vAlign w:val="center"/>
          </w:tcPr>
          <w:p w:rsidR="00ED3F30" w:rsidRPr="001A12C1" w:rsidRDefault="00ED3F30" w:rsidP="00F36DFC">
            <w:pPr>
              <w:jc w:val="center"/>
              <w:rPr>
                <w:rFonts w:ascii="Times New Roman" w:hAnsi="Times New Roman" w:cs="Times New Roman"/>
                <w:sz w:val="24"/>
                <w:szCs w:val="24"/>
              </w:rPr>
            </w:pPr>
            <w:r w:rsidRPr="001A12C1">
              <w:rPr>
                <w:rFonts w:ascii="Times New Roman" w:hAnsi="Times New Roman" w:cs="Times New Roman"/>
                <w:sz w:val="24"/>
                <w:szCs w:val="24"/>
              </w:rPr>
              <w:t>№ з\</w:t>
            </w:r>
            <w:proofErr w:type="gramStart"/>
            <w:r w:rsidRPr="001A12C1">
              <w:rPr>
                <w:rFonts w:ascii="Times New Roman" w:hAnsi="Times New Roman" w:cs="Times New Roman"/>
                <w:sz w:val="24"/>
                <w:szCs w:val="24"/>
              </w:rPr>
              <w:t>п</w:t>
            </w:r>
            <w:proofErr w:type="gramEnd"/>
          </w:p>
        </w:tc>
        <w:tc>
          <w:tcPr>
            <w:tcW w:w="2807" w:type="dxa"/>
            <w:vAlign w:val="center"/>
          </w:tcPr>
          <w:p w:rsidR="00ED3F30" w:rsidRPr="001A12C1" w:rsidRDefault="00ED3F30" w:rsidP="00F36DFC">
            <w:pPr>
              <w:jc w:val="center"/>
              <w:rPr>
                <w:rFonts w:ascii="Times New Roman" w:hAnsi="Times New Roman" w:cs="Times New Roman"/>
                <w:sz w:val="24"/>
                <w:szCs w:val="24"/>
              </w:rPr>
            </w:pPr>
            <w:r w:rsidRPr="001A12C1">
              <w:rPr>
                <w:rFonts w:ascii="Times New Roman" w:hAnsi="Times New Roman" w:cs="Times New Roman"/>
                <w:sz w:val="24"/>
                <w:szCs w:val="24"/>
              </w:rPr>
              <w:t>Найменування товару</w:t>
            </w:r>
          </w:p>
        </w:tc>
        <w:tc>
          <w:tcPr>
            <w:tcW w:w="1476" w:type="dxa"/>
            <w:vAlign w:val="center"/>
          </w:tcPr>
          <w:p w:rsidR="00ED3F30" w:rsidRPr="001A12C1" w:rsidRDefault="00ED3F30" w:rsidP="00F36DFC">
            <w:pPr>
              <w:jc w:val="center"/>
              <w:rPr>
                <w:rFonts w:ascii="Times New Roman" w:hAnsi="Times New Roman" w:cs="Times New Roman"/>
                <w:sz w:val="24"/>
                <w:szCs w:val="24"/>
              </w:rPr>
            </w:pPr>
            <w:r w:rsidRPr="001A12C1">
              <w:rPr>
                <w:rFonts w:ascii="Times New Roman" w:hAnsi="Times New Roman" w:cs="Times New Roman"/>
                <w:sz w:val="24"/>
                <w:szCs w:val="24"/>
              </w:rPr>
              <w:t>Одиниця виміру</w:t>
            </w:r>
          </w:p>
        </w:tc>
        <w:tc>
          <w:tcPr>
            <w:tcW w:w="1418" w:type="dxa"/>
            <w:vAlign w:val="center"/>
          </w:tcPr>
          <w:p w:rsidR="00ED3F30" w:rsidRPr="001A12C1" w:rsidRDefault="00ED3F30" w:rsidP="00F36DFC">
            <w:pPr>
              <w:jc w:val="center"/>
              <w:rPr>
                <w:rFonts w:ascii="Times New Roman" w:hAnsi="Times New Roman" w:cs="Times New Roman"/>
                <w:sz w:val="24"/>
                <w:szCs w:val="24"/>
              </w:rPr>
            </w:pPr>
            <w:r w:rsidRPr="001A12C1">
              <w:rPr>
                <w:rFonts w:ascii="Times New Roman" w:hAnsi="Times New Roman" w:cs="Times New Roman"/>
                <w:sz w:val="24"/>
                <w:szCs w:val="24"/>
              </w:rPr>
              <w:t>Кількість</w:t>
            </w:r>
          </w:p>
        </w:tc>
        <w:tc>
          <w:tcPr>
            <w:tcW w:w="1842" w:type="dxa"/>
            <w:vAlign w:val="center"/>
          </w:tcPr>
          <w:p w:rsidR="00ED3F30" w:rsidRPr="001A12C1" w:rsidRDefault="00ED3F30" w:rsidP="00F36DFC">
            <w:pPr>
              <w:jc w:val="center"/>
              <w:rPr>
                <w:rFonts w:ascii="Times New Roman" w:hAnsi="Times New Roman" w:cs="Times New Roman"/>
                <w:sz w:val="24"/>
                <w:szCs w:val="24"/>
              </w:rPr>
            </w:pPr>
            <w:proofErr w:type="gramStart"/>
            <w:r w:rsidRPr="001A12C1">
              <w:rPr>
                <w:rFonts w:ascii="Times New Roman" w:hAnsi="Times New Roman" w:cs="Times New Roman"/>
                <w:sz w:val="24"/>
                <w:szCs w:val="24"/>
              </w:rPr>
              <w:t>Ц</w:t>
            </w:r>
            <w:proofErr w:type="gramEnd"/>
            <w:r w:rsidRPr="001A12C1">
              <w:rPr>
                <w:rFonts w:ascii="Times New Roman" w:hAnsi="Times New Roman" w:cs="Times New Roman"/>
                <w:sz w:val="24"/>
                <w:szCs w:val="24"/>
              </w:rPr>
              <w:t>іна за од. без ПДВ, грн</w:t>
            </w:r>
          </w:p>
        </w:tc>
        <w:tc>
          <w:tcPr>
            <w:tcW w:w="1801" w:type="dxa"/>
            <w:vAlign w:val="center"/>
          </w:tcPr>
          <w:p w:rsidR="00ED3F30" w:rsidRPr="001A12C1" w:rsidRDefault="00ED3F30" w:rsidP="00F36DFC">
            <w:pPr>
              <w:jc w:val="center"/>
              <w:rPr>
                <w:rFonts w:ascii="Times New Roman" w:hAnsi="Times New Roman" w:cs="Times New Roman"/>
                <w:sz w:val="24"/>
                <w:szCs w:val="24"/>
              </w:rPr>
            </w:pPr>
            <w:r w:rsidRPr="001A12C1">
              <w:rPr>
                <w:rFonts w:ascii="Times New Roman" w:hAnsi="Times New Roman" w:cs="Times New Roman"/>
                <w:sz w:val="24"/>
                <w:szCs w:val="24"/>
              </w:rPr>
              <w:t>Сума, без ПДВ, грн</w:t>
            </w:r>
          </w:p>
        </w:tc>
      </w:tr>
      <w:tr w:rsidR="00ED3F30" w:rsidRPr="001A12C1" w:rsidTr="00B23143">
        <w:trPr>
          <w:trHeight w:val="142"/>
          <w:jc w:val="center"/>
        </w:trPr>
        <w:tc>
          <w:tcPr>
            <w:tcW w:w="496" w:type="dxa"/>
            <w:vAlign w:val="center"/>
          </w:tcPr>
          <w:p w:rsidR="00ED3F30" w:rsidRPr="001A12C1" w:rsidRDefault="00ED3F30" w:rsidP="00F36DFC">
            <w:pPr>
              <w:jc w:val="center"/>
              <w:rPr>
                <w:rFonts w:ascii="Times New Roman" w:hAnsi="Times New Roman" w:cs="Times New Roman"/>
                <w:sz w:val="24"/>
                <w:szCs w:val="24"/>
              </w:rPr>
            </w:pPr>
            <w:r w:rsidRPr="001A12C1">
              <w:rPr>
                <w:rFonts w:ascii="Times New Roman" w:hAnsi="Times New Roman" w:cs="Times New Roman"/>
                <w:sz w:val="24"/>
                <w:szCs w:val="24"/>
              </w:rPr>
              <w:t>1</w:t>
            </w:r>
          </w:p>
        </w:tc>
        <w:tc>
          <w:tcPr>
            <w:tcW w:w="2807" w:type="dxa"/>
            <w:vAlign w:val="center"/>
          </w:tcPr>
          <w:p w:rsidR="00ED3F30" w:rsidRPr="001A12C1" w:rsidRDefault="00ED3F30" w:rsidP="00151185">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 xml:space="preserve">Штатив для відеокамери </w:t>
            </w:r>
          </w:p>
        </w:tc>
        <w:tc>
          <w:tcPr>
            <w:tcW w:w="1476" w:type="dxa"/>
            <w:vAlign w:val="center"/>
          </w:tcPr>
          <w:p w:rsidR="00ED3F30" w:rsidRPr="008C29AB" w:rsidRDefault="00ED3F30" w:rsidP="008C29AB">
            <w:pPr>
              <w:jc w:val="center"/>
              <w:rPr>
                <w:rFonts w:ascii="Times New Roman" w:hAnsi="Times New Roman" w:cs="Times New Roman"/>
                <w:sz w:val="24"/>
                <w:szCs w:val="24"/>
                <w:lang w:val="uk-UA"/>
              </w:rPr>
            </w:pPr>
            <w:r w:rsidRPr="001A12C1">
              <w:rPr>
                <w:rFonts w:ascii="Times New Roman" w:hAnsi="Times New Roman" w:cs="Times New Roman"/>
                <w:sz w:val="24"/>
                <w:szCs w:val="24"/>
              </w:rPr>
              <w:t>шт</w:t>
            </w:r>
            <w:r w:rsidR="008C29AB">
              <w:rPr>
                <w:rFonts w:ascii="Times New Roman" w:hAnsi="Times New Roman" w:cs="Times New Roman"/>
                <w:sz w:val="24"/>
                <w:szCs w:val="24"/>
                <w:lang w:val="uk-UA"/>
              </w:rPr>
              <w:t>уки</w:t>
            </w:r>
          </w:p>
        </w:tc>
        <w:tc>
          <w:tcPr>
            <w:tcW w:w="1418" w:type="dxa"/>
            <w:vAlign w:val="center"/>
          </w:tcPr>
          <w:p w:rsidR="00ED3F30" w:rsidRPr="001A12C1" w:rsidRDefault="00ED3F30" w:rsidP="00F36DFC">
            <w:pPr>
              <w:jc w:val="center"/>
              <w:rPr>
                <w:rFonts w:ascii="Times New Roman" w:hAnsi="Times New Roman" w:cs="Times New Roman"/>
                <w:sz w:val="24"/>
                <w:szCs w:val="24"/>
              </w:rPr>
            </w:pPr>
          </w:p>
        </w:tc>
        <w:tc>
          <w:tcPr>
            <w:tcW w:w="1842" w:type="dxa"/>
          </w:tcPr>
          <w:p w:rsidR="00ED3F30" w:rsidRPr="001A12C1" w:rsidRDefault="00ED3F30" w:rsidP="00F36DFC">
            <w:pPr>
              <w:jc w:val="center"/>
              <w:rPr>
                <w:rFonts w:ascii="Times New Roman" w:hAnsi="Times New Roman" w:cs="Times New Roman"/>
                <w:sz w:val="24"/>
                <w:szCs w:val="24"/>
                <w:highlight w:val="yellow"/>
              </w:rPr>
            </w:pPr>
          </w:p>
        </w:tc>
        <w:tc>
          <w:tcPr>
            <w:tcW w:w="1801" w:type="dxa"/>
          </w:tcPr>
          <w:p w:rsidR="00ED3F30" w:rsidRPr="001A12C1" w:rsidRDefault="00ED3F30" w:rsidP="00F36DFC">
            <w:pPr>
              <w:jc w:val="center"/>
              <w:rPr>
                <w:rFonts w:ascii="Times New Roman" w:hAnsi="Times New Roman" w:cs="Times New Roman"/>
                <w:sz w:val="24"/>
                <w:szCs w:val="24"/>
                <w:highlight w:val="yellow"/>
              </w:rPr>
            </w:pPr>
          </w:p>
        </w:tc>
      </w:tr>
      <w:tr w:rsidR="00ED3F30" w:rsidRPr="001A12C1" w:rsidTr="00B23143">
        <w:trPr>
          <w:trHeight w:val="153"/>
          <w:jc w:val="center"/>
        </w:trPr>
        <w:tc>
          <w:tcPr>
            <w:tcW w:w="496" w:type="dxa"/>
            <w:vAlign w:val="center"/>
          </w:tcPr>
          <w:p w:rsidR="00ED3F30" w:rsidRPr="00ED3F30" w:rsidRDefault="00ED3F30" w:rsidP="00F36DF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07" w:type="dxa"/>
            <w:vAlign w:val="center"/>
          </w:tcPr>
          <w:p w:rsidR="00ED3F30" w:rsidRPr="001A12C1" w:rsidRDefault="00ED3F30" w:rsidP="00F36DFC">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Виносний мікрофон</w:t>
            </w:r>
            <w:r w:rsidRPr="001A12C1">
              <w:rPr>
                <w:rFonts w:ascii="Times New Roman" w:hAnsi="Times New Roman" w:cs="Times New Roman"/>
                <w:sz w:val="24"/>
                <w:szCs w:val="24"/>
                <w:highlight w:val="yellow"/>
              </w:rPr>
              <w:t xml:space="preserve"> </w:t>
            </w:r>
          </w:p>
        </w:tc>
        <w:tc>
          <w:tcPr>
            <w:tcW w:w="1476" w:type="dxa"/>
          </w:tcPr>
          <w:p w:rsidR="00ED3F30" w:rsidRPr="008C29AB" w:rsidRDefault="008C29AB" w:rsidP="008C29AB">
            <w:pPr>
              <w:jc w:val="center"/>
              <w:rPr>
                <w:lang w:val="uk-UA"/>
              </w:rPr>
            </w:pPr>
            <w:r w:rsidRPr="001A12C1">
              <w:rPr>
                <w:rFonts w:ascii="Times New Roman" w:hAnsi="Times New Roman" w:cs="Times New Roman"/>
                <w:sz w:val="24"/>
                <w:szCs w:val="24"/>
              </w:rPr>
              <w:t>шт</w:t>
            </w:r>
            <w:r>
              <w:rPr>
                <w:rFonts w:ascii="Times New Roman" w:hAnsi="Times New Roman" w:cs="Times New Roman"/>
                <w:sz w:val="24"/>
                <w:szCs w:val="24"/>
                <w:lang w:val="uk-UA"/>
              </w:rPr>
              <w:t>уки</w:t>
            </w:r>
          </w:p>
        </w:tc>
        <w:tc>
          <w:tcPr>
            <w:tcW w:w="1418" w:type="dxa"/>
            <w:vAlign w:val="center"/>
          </w:tcPr>
          <w:p w:rsidR="00ED3F30" w:rsidRPr="001A12C1" w:rsidRDefault="00ED3F30" w:rsidP="00F36DFC">
            <w:pPr>
              <w:jc w:val="center"/>
              <w:rPr>
                <w:rFonts w:ascii="Times New Roman" w:hAnsi="Times New Roman" w:cs="Times New Roman"/>
                <w:sz w:val="24"/>
                <w:szCs w:val="24"/>
              </w:rPr>
            </w:pPr>
          </w:p>
        </w:tc>
        <w:tc>
          <w:tcPr>
            <w:tcW w:w="1842" w:type="dxa"/>
          </w:tcPr>
          <w:p w:rsidR="00ED3F30" w:rsidRPr="001A12C1" w:rsidRDefault="00ED3F30" w:rsidP="00F36DFC">
            <w:pPr>
              <w:jc w:val="center"/>
              <w:rPr>
                <w:rFonts w:ascii="Times New Roman" w:hAnsi="Times New Roman" w:cs="Times New Roman"/>
                <w:sz w:val="24"/>
                <w:szCs w:val="24"/>
                <w:highlight w:val="yellow"/>
              </w:rPr>
            </w:pPr>
          </w:p>
        </w:tc>
        <w:tc>
          <w:tcPr>
            <w:tcW w:w="1801" w:type="dxa"/>
          </w:tcPr>
          <w:p w:rsidR="00ED3F30" w:rsidRPr="001A12C1" w:rsidRDefault="00ED3F30" w:rsidP="00F36DFC">
            <w:pPr>
              <w:jc w:val="center"/>
              <w:rPr>
                <w:rFonts w:ascii="Times New Roman" w:hAnsi="Times New Roman" w:cs="Times New Roman"/>
                <w:sz w:val="24"/>
                <w:szCs w:val="24"/>
                <w:highlight w:val="yellow"/>
              </w:rPr>
            </w:pPr>
          </w:p>
        </w:tc>
      </w:tr>
      <w:tr w:rsidR="008C29AB" w:rsidRPr="001A12C1" w:rsidTr="00B23143">
        <w:trPr>
          <w:trHeight w:val="153"/>
          <w:jc w:val="center"/>
        </w:trPr>
        <w:tc>
          <w:tcPr>
            <w:tcW w:w="496" w:type="dxa"/>
            <w:vAlign w:val="center"/>
          </w:tcPr>
          <w:p w:rsidR="008C29AB" w:rsidRPr="00ED3F30" w:rsidRDefault="008C29AB" w:rsidP="00F36DF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07" w:type="dxa"/>
          </w:tcPr>
          <w:p w:rsidR="008C29AB" w:rsidRPr="001A12C1" w:rsidRDefault="008C29AB" w:rsidP="00F36DFC">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Спліттер HDMI 2.0b на 4 монітори або проектори</w:t>
            </w:r>
          </w:p>
        </w:tc>
        <w:tc>
          <w:tcPr>
            <w:tcW w:w="1476" w:type="dxa"/>
          </w:tcPr>
          <w:p w:rsidR="008C29AB" w:rsidRDefault="008C29AB" w:rsidP="008C29AB">
            <w:pPr>
              <w:jc w:val="center"/>
            </w:pPr>
            <w:r w:rsidRPr="006A74A7">
              <w:rPr>
                <w:rFonts w:ascii="Times New Roman" w:hAnsi="Times New Roman" w:cs="Times New Roman"/>
                <w:sz w:val="24"/>
                <w:szCs w:val="24"/>
              </w:rPr>
              <w:t>шт</w:t>
            </w:r>
            <w:r w:rsidRPr="006A74A7">
              <w:rPr>
                <w:rFonts w:ascii="Times New Roman" w:hAnsi="Times New Roman" w:cs="Times New Roman"/>
                <w:sz w:val="24"/>
                <w:szCs w:val="24"/>
                <w:lang w:val="uk-UA"/>
              </w:rPr>
              <w:t>уки</w:t>
            </w:r>
          </w:p>
        </w:tc>
        <w:tc>
          <w:tcPr>
            <w:tcW w:w="1418" w:type="dxa"/>
            <w:vAlign w:val="center"/>
          </w:tcPr>
          <w:p w:rsidR="008C29AB" w:rsidRPr="001A12C1" w:rsidRDefault="008C29AB" w:rsidP="00F36DFC">
            <w:pPr>
              <w:jc w:val="center"/>
              <w:rPr>
                <w:rFonts w:ascii="Times New Roman" w:hAnsi="Times New Roman" w:cs="Times New Roman"/>
                <w:sz w:val="24"/>
                <w:szCs w:val="24"/>
              </w:rPr>
            </w:pPr>
          </w:p>
        </w:tc>
        <w:tc>
          <w:tcPr>
            <w:tcW w:w="1842" w:type="dxa"/>
          </w:tcPr>
          <w:p w:rsidR="008C29AB" w:rsidRPr="001A12C1" w:rsidRDefault="008C29AB" w:rsidP="00F36DFC">
            <w:pPr>
              <w:jc w:val="center"/>
              <w:rPr>
                <w:rFonts w:ascii="Times New Roman" w:hAnsi="Times New Roman" w:cs="Times New Roman"/>
                <w:sz w:val="24"/>
                <w:szCs w:val="24"/>
                <w:highlight w:val="yellow"/>
              </w:rPr>
            </w:pPr>
          </w:p>
        </w:tc>
        <w:tc>
          <w:tcPr>
            <w:tcW w:w="1801" w:type="dxa"/>
          </w:tcPr>
          <w:p w:rsidR="008C29AB" w:rsidRPr="001A12C1" w:rsidRDefault="008C29AB" w:rsidP="00F36DFC">
            <w:pPr>
              <w:jc w:val="center"/>
              <w:rPr>
                <w:rFonts w:ascii="Times New Roman" w:hAnsi="Times New Roman" w:cs="Times New Roman"/>
                <w:sz w:val="24"/>
                <w:szCs w:val="24"/>
                <w:highlight w:val="yellow"/>
              </w:rPr>
            </w:pPr>
          </w:p>
        </w:tc>
      </w:tr>
      <w:tr w:rsidR="008C29AB" w:rsidRPr="001A12C1" w:rsidTr="00AF68E0">
        <w:trPr>
          <w:trHeight w:val="66"/>
          <w:jc w:val="center"/>
        </w:trPr>
        <w:tc>
          <w:tcPr>
            <w:tcW w:w="496" w:type="dxa"/>
            <w:vAlign w:val="center"/>
          </w:tcPr>
          <w:p w:rsidR="008C29AB" w:rsidRPr="00ED3F30" w:rsidRDefault="008C29AB" w:rsidP="00F36DF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807" w:type="dxa"/>
            <w:vAlign w:val="center"/>
          </w:tcPr>
          <w:p w:rsidR="008C29AB" w:rsidRPr="001A12C1" w:rsidRDefault="008C29AB" w:rsidP="00F36DFC">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 xml:space="preserve">Кабель мультимедійний HDMI to HDMI довжиною 10.0 м. </w:t>
            </w:r>
          </w:p>
        </w:tc>
        <w:tc>
          <w:tcPr>
            <w:tcW w:w="1476" w:type="dxa"/>
          </w:tcPr>
          <w:p w:rsidR="008C29AB" w:rsidRDefault="008C29AB" w:rsidP="008C29AB">
            <w:pPr>
              <w:jc w:val="center"/>
            </w:pPr>
            <w:r w:rsidRPr="006A74A7">
              <w:rPr>
                <w:rFonts w:ascii="Times New Roman" w:hAnsi="Times New Roman" w:cs="Times New Roman"/>
                <w:sz w:val="24"/>
                <w:szCs w:val="24"/>
              </w:rPr>
              <w:t>шт</w:t>
            </w:r>
            <w:r w:rsidRPr="006A74A7">
              <w:rPr>
                <w:rFonts w:ascii="Times New Roman" w:hAnsi="Times New Roman" w:cs="Times New Roman"/>
                <w:sz w:val="24"/>
                <w:szCs w:val="24"/>
                <w:lang w:val="uk-UA"/>
              </w:rPr>
              <w:t>уки</w:t>
            </w:r>
          </w:p>
        </w:tc>
        <w:tc>
          <w:tcPr>
            <w:tcW w:w="1418" w:type="dxa"/>
            <w:vAlign w:val="center"/>
          </w:tcPr>
          <w:p w:rsidR="008C29AB" w:rsidRPr="001A12C1" w:rsidRDefault="008C29AB" w:rsidP="00F36DFC">
            <w:pPr>
              <w:jc w:val="center"/>
              <w:rPr>
                <w:rFonts w:ascii="Times New Roman" w:hAnsi="Times New Roman" w:cs="Times New Roman"/>
                <w:sz w:val="24"/>
                <w:szCs w:val="24"/>
              </w:rPr>
            </w:pPr>
          </w:p>
        </w:tc>
        <w:tc>
          <w:tcPr>
            <w:tcW w:w="1842" w:type="dxa"/>
          </w:tcPr>
          <w:p w:rsidR="008C29AB" w:rsidRPr="001A12C1" w:rsidRDefault="008C29AB" w:rsidP="00F36DFC">
            <w:pPr>
              <w:jc w:val="center"/>
              <w:rPr>
                <w:rFonts w:ascii="Times New Roman" w:hAnsi="Times New Roman" w:cs="Times New Roman"/>
                <w:sz w:val="24"/>
                <w:szCs w:val="24"/>
                <w:highlight w:val="yellow"/>
              </w:rPr>
            </w:pPr>
          </w:p>
        </w:tc>
        <w:tc>
          <w:tcPr>
            <w:tcW w:w="1801" w:type="dxa"/>
          </w:tcPr>
          <w:p w:rsidR="008C29AB" w:rsidRPr="001A12C1" w:rsidRDefault="008C29AB" w:rsidP="00F36DFC">
            <w:pPr>
              <w:jc w:val="center"/>
              <w:rPr>
                <w:rFonts w:ascii="Times New Roman" w:hAnsi="Times New Roman" w:cs="Times New Roman"/>
                <w:sz w:val="24"/>
                <w:szCs w:val="24"/>
                <w:highlight w:val="yellow"/>
              </w:rPr>
            </w:pPr>
          </w:p>
        </w:tc>
      </w:tr>
      <w:tr w:rsidR="008C29AB" w:rsidRPr="001A12C1" w:rsidTr="00AF68E0">
        <w:trPr>
          <w:trHeight w:val="164"/>
          <w:jc w:val="center"/>
        </w:trPr>
        <w:tc>
          <w:tcPr>
            <w:tcW w:w="496" w:type="dxa"/>
            <w:vAlign w:val="center"/>
          </w:tcPr>
          <w:p w:rsidR="008C29AB" w:rsidRPr="00ED3F30" w:rsidRDefault="008C29AB" w:rsidP="00F36DFC">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07" w:type="dxa"/>
            <w:vAlign w:val="center"/>
          </w:tcPr>
          <w:p w:rsidR="008C29AB" w:rsidRPr="001A12C1" w:rsidRDefault="008C29AB" w:rsidP="00F36DFC">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 xml:space="preserve">Кабель мультимедійний HDMI to HDMI </w:t>
            </w:r>
          </w:p>
          <w:p w:rsidR="008C29AB" w:rsidRPr="001A12C1" w:rsidRDefault="008C29AB" w:rsidP="00F36DFC">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 xml:space="preserve">довжиною 5.0 м. </w:t>
            </w:r>
          </w:p>
        </w:tc>
        <w:tc>
          <w:tcPr>
            <w:tcW w:w="1476" w:type="dxa"/>
          </w:tcPr>
          <w:p w:rsidR="008C29AB" w:rsidRDefault="008C29AB" w:rsidP="008C29AB">
            <w:pPr>
              <w:jc w:val="center"/>
            </w:pPr>
            <w:r w:rsidRPr="006A74A7">
              <w:rPr>
                <w:rFonts w:ascii="Times New Roman" w:hAnsi="Times New Roman" w:cs="Times New Roman"/>
                <w:sz w:val="24"/>
                <w:szCs w:val="24"/>
              </w:rPr>
              <w:t>шт</w:t>
            </w:r>
            <w:r w:rsidRPr="006A74A7">
              <w:rPr>
                <w:rFonts w:ascii="Times New Roman" w:hAnsi="Times New Roman" w:cs="Times New Roman"/>
                <w:sz w:val="24"/>
                <w:szCs w:val="24"/>
                <w:lang w:val="uk-UA"/>
              </w:rPr>
              <w:t>уки</w:t>
            </w:r>
          </w:p>
        </w:tc>
        <w:tc>
          <w:tcPr>
            <w:tcW w:w="1418" w:type="dxa"/>
            <w:vAlign w:val="center"/>
          </w:tcPr>
          <w:p w:rsidR="008C29AB" w:rsidRPr="001A12C1" w:rsidRDefault="008C29AB" w:rsidP="00F36DFC">
            <w:pPr>
              <w:jc w:val="center"/>
              <w:rPr>
                <w:rFonts w:ascii="Times New Roman" w:hAnsi="Times New Roman" w:cs="Times New Roman"/>
                <w:sz w:val="24"/>
                <w:szCs w:val="24"/>
              </w:rPr>
            </w:pPr>
          </w:p>
        </w:tc>
        <w:tc>
          <w:tcPr>
            <w:tcW w:w="1842" w:type="dxa"/>
          </w:tcPr>
          <w:p w:rsidR="008C29AB" w:rsidRPr="001A12C1" w:rsidRDefault="008C29AB" w:rsidP="00F36DFC">
            <w:pPr>
              <w:jc w:val="center"/>
              <w:rPr>
                <w:rFonts w:ascii="Times New Roman" w:hAnsi="Times New Roman" w:cs="Times New Roman"/>
                <w:sz w:val="24"/>
                <w:szCs w:val="24"/>
                <w:highlight w:val="yellow"/>
              </w:rPr>
            </w:pPr>
          </w:p>
        </w:tc>
        <w:tc>
          <w:tcPr>
            <w:tcW w:w="1801" w:type="dxa"/>
          </w:tcPr>
          <w:p w:rsidR="008C29AB" w:rsidRPr="001A12C1" w:rsidRDefault="008C29AB" w:rsidP="00F36DFC">
            <w:pPr>
              <w:jc w:val="center"/>
              <w:rPr>
                <w:rFonts w:ascii="Times New Roman" w:hAnsi="Times New Roman" w:cs="Times New Roman"/>
                <w:sz w:val="24"/>
                <w:szCs w:val="24"/>
                <w:highlight w:val="yellow"/>
              </w:rPr>
            </w:pPr>
          </w:p>
        </w:tc>
      </w:tr>
      <w:tr w:rsidR="008C29AB" w:rsidRPr="001A12C1" w:rsidTr="00AF68E0">
        <w:trPr>
          <w:trHeight w:val="142"/>
          <w:jc w:val="center"/>
        </w:trPr>
        <w:tc>
          <w:tcPr>
            <w:tcW w:w="496" w:type="dxa"/>
            <w:vAlign w:val="center"/>
          </w:tcPr>
          <w:p w:rsidR="008C29AB" w:rsidRDefault="008C29AB" w:rsidP="00F36DF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807" w:type="dxa"/>
            <w:vAlign w:val="center"/>
          </w:tcPr>
          <w:p w:rsidR="008C29AB" w:rsidRPr="001A12C1" w:rsidRDefault="008C29AB" w:rsidP="00F36DFC">
            <w:pPr>
              <w:rPr>
                <w:rFonts w:ascii="Times New Roman" w:hAnsi="Times New Roman" w:cs="Times New Roman"/>
                <w:color w:val="000000"/>
                <w:sz w:val="24"/>
                <w:szCs w:val="24"/>
                <w:lang w:val="uk-UA"/>
              </w:rPr>
            </w:pPr>
            <w:r w:rsidRPr="001A12C1">
              <w:rPr>
                <w:rFonts w:ascii="Times New Roman" w:hAnsi="Times New Roman" w:cs="Times New Roman"/>
                <w:color w:val="000000"/>
                <w:sz w:val="24"/>
                <w:szCs w:val="24"/>
                <w:lang w:val="uk-UA"/>
              </w:rPr>
              <w:t xml:space="preserve">Активна акустична система </w:t>
            </w:r>
          </w:p>
        </w:tc>
        <w:tc>
          <w:tcPr>
            <w:tcW w:w="1476" w:type="dxa"/>
          </w:tcPr>
          <w:p w:rsidR="008C29AB" w:rsidRDefault="008C29AB" w:rsidP="008C29AB">
            <w:pPr>
              <w:jc w:val="center"/>
            </w:pPr>
            <w:r w:rsidRPr="006A74A7">
              <w:rPr>
                <w:rFonts w:ascii="Times New Roman" w:hAnsi="Times New Roman" w:cs="Times New Roman"/>
                <w:sz w:val="24"/>
                <w:szCs w:val="24"/>
              </w:rPr>
              <w:t>шт</w:t>
            </w:r>
            <w:r w:rsidRPr="006A74A7">
              <w:rPr>
                <w:rFonts w:ascii="Times New Roman" w:hAnsi="Times New Roman" w:cs="Times New Roman"/>
                <w:sz w:val="24"/>
                <w:szCs w:val="24"/>
                <w:lang w:val="uk-UA"/>
              </w:rPr>
              <w:t>уки</w:t>
            </w:r>
          </w:p>
        </w:tc>
        <w:tc>
          <w:tcPr>
            <w:tcW w:w="1418" w:type="dxa"/>
            <w:vAlign w:val="center"/>
          </w:tcPr>
          <w:p w:rsidR="008C29AB" w:rsidRPr="001A12C1" w:rsidRDefault="008C29AB" w:rsidP="00F36DFC">
            <w:pPr>
              <w:jc w:val="center"/>
              <w:rPr>
                <w:rFonts w:ascii="Times New Roman" w:hAnsi="Times New Roman" w:cs="Times New Roman"/>
                <w:sz w:val="24"/>
                <w:szCs w:val="24"/>
              </w:rPr>
            </w:pPr>
          </w:p>
        </w:tc>
        <w:tc>
          <w:tcPr>
            <w:tcW w:w="1842" w:type="dxa"/>
          </w:tcPr>
          <w:p w:rsidR="008C29AB" w:rsidRPr="001A12C1" w:rsidRDefault="008C29AB" w:rsidP="00F36DFC">
            <w:pPr>
              <w:jc w:val="center"/>
              <w:rPr>
                <w:rFonts w:ascii="Times New Roman" w:hAnsi="Times New Roman" w:cs="Times New Roman"/>
                <w:sz w:val="24"/>
                <w:szCs w:val="24"/>
                <w:highlight w:val="yellow"/>
              </w:rPr>
            </w:pPr>
          </w:p>
        </w:tc>
        <w:tc>
          <w:tcPr>
            <w:tcW w:w="1801" w:type="dxa"/>
          </w:tcPr>
          <w:p w:rsidR="008C29AB" w:rsidRPr="001A12C1" w:rsidRDefault="008C29AB" w:rsidP="00F36DFC">
            <w:pPr>
              <w:jc w:val="center"/>
              <w:rPr>
                <w:rFonts w:ascii="Times New Roman" w:hAnsi="Times New Roman" w:cs="Times New Roman"/>
                <w:sz w:val="24"/>
                <w:szCs w:val="24"/>
                <w:highlight w:val="yellow"/>
              </w:rPr>
            </w:pPr>
          </w:p>
        </w:tc>
      </w:tr>
      <w:tr w:rsidR="00ED3F30" w:rsidRPr="001A12C1" w:rsidTr="00F36DFC">
        <w:trPr>
          <w:trHeight w:val="250"/>
          <w:jc w:val="center"/>
        </w:trPr>
        <w:tc>
          <w:tcPr>
            <w:tcW w:w="8039" w:type="dxa"/>
            <w:gridSpan w:val="5"/>
            <w:vAlign w:val="center"/>
          </w:tcPr>
          <w:p w:rsidR="00ED3F30" w:rsidRPr="001A12C1" w:rsidRDefault="00ED3F30" w:rsidP="00F36DFC">
            <w:pPr>
              <w:rPr>
                <w:rFonts w:ascii="Times New Roman" w:hAnsi="Times New Roman" w:cs="Times New Roman"/>
                <w:sz w:val="24"/>
                <w:szCs w:val="24"/>
              </w:rPr>
            </w:pPr>
            <w:r w:rsidRPr="001A12C1">
              <w:rPr>
                <w:rFonts w:ascii="Times New Roman" w:hAnsi="Times New Roman" w:cs="Times New Roman"/>
                <w:sz w:val="24"/>
                <w:szCs w:val="24"/>
              </w:rPr>
              <w:t>Всього без ПДВ</w:t>
            </w:r>
          </w:p>
        </w:tc>
        <w:tc>
          <w:tcPr>
            <w:tcW w:w="1801" w:type="dxa"/>
          </w:tcPr>
          <w:p w:rsidR="00ED3F30" w:rsidRPr="001A12C1" w:rsidRDefault="00ED3F30" w:rsidP="00F36DFC">
            <w:pPr>
              <w:jc w:val="center"/>
              <w:rPr>
                <w:rFonts w:ascii="Times New Roman" w:hAnsi="Times New Roman" w:cs="Times New Roman"/>
                <w:sz w:val="24"/>
                <w:szCs w:val="24"/>
              </w:rPr>
            </w:pPr>
          </w:p>
        </w:tc>
      </w:tr>
      <w:tr w:rsidR="00ED3F30" w:rsidRPr="001A12C1" w:rsidTr="00F36DFC">
        <w:trPr>
          <w:trHeight w:val="250"/>
          <w:jc w:val="center"/>
        </w:trPr>
        <w:tc>
          <w:tcPr>
            <w:tcW w:w="8039" w:type="dxa"/>
            <w:gridSpan w:val="5"/>
            <w:vAlign w:val="center"/>
          </w:tcPr>
          <w:p w:rsidR="00ED3F30" w:rsidRPr="001A12C1" w:rsidRDefault="00ED3F30" w:rsidP="00F36DFC">
            <w:pPr>
              <w:rPr>
                <w:rFonts w:ascii="Times New Roman" w:hAnsi="Times New Roman" w:cs="Times New Roman"/>
                <w:sz w:val="24"/>
                <w:szCs w:val="24"/>
              </w:rPr>
            </w:pPr>
            <w:r w:rsidRPr="001A12C1">
              <w:rPr>
                <w:rFonts w:ascii="Times New Roman" w:hAnsi="Times New Roman" w:cs="Times New Roman"/>
                <w:sz w:val="24"/>
                <w:szCs w:val="24"/>
              </w:rPr>
              <w:t>ПДВ</w:t>
            </w:r>
          </w:p>
        </w:tc>
        <w:tc>
          <w:tcPr>
            <w:tcW w:w="1801" w:type="dxa"/>
          </w:tcPr>
          <w:p w:rsidR="00ED3F30" w:rsidRPr="001A12C1" w:rsidRDefault="00ED3F30" w:rsidP="00F36DFC">
            <w:pPr>
              <w:jc w:val="center"/>
              <w:rPr>
                <w:rFonts w:ascii="Times New Roman" w:hAnsi="Times New Roman" w:cs="Times New Roman"/>
                <w:sz w:val="24"/>
                <w:szCs w:val="24"/>
              </w:rPr>
            </w:pPr>
          </w:p>
        </w:tc>
      </w:tr>
      <w:tr w:rsidR="00ED3F30" w:rsidRPr="001A12C1" w:rsidTr="00F36DFC">
        <w:trPr>
          <w:trHeight w:val="250"/>
          <w:jc w:val="center"/>
        </w:trPr>
        <w:tc>
          <w:tcPr>
            <w:tcW w:w="8039" w:type="dxa"/>
            <w:gridSpan w:val="5"/>
            <w:vAlign w:val="center"/>
          </w:tcPr>
          <w:p w:rsidR="00ED3F30" w:rsidRPr="001A12C1" w:rsidRDefault="00ED3F30" w:rsidP="00F36DFC">
            <w:pPr>
              <w:rPr>
                <w:rFonts w:ascii="Times New Roman" w:hAnsi="Times New Roman" w:cs="Times New Roman"/>
                <w:sz w:val="24"/>
                <w:szCs w:val="24"/>
              </w:rPr>
            </w:pPr>
            <w:r w:rsidRPr="001A12C1">
              <w:rPr>
                <w:rFonts w:ascii="Times New Roman" w:hAnsi="Times New Roman" w:cs="Times New Roman"/>
                <w:sz w:val="24"/>
                <w:szCs w:val="24"/>
              </w:rPr>
              <w:t>Всього</w:t>
            </w:r>
          </w:p>
        </w:tc>
        <w:tc>
          <w:tcPr>
            <w:tcW w:w="1801" w:type="dxa"/>
          </w:tcPr>
          <w:p w:rsidR="00ED3F30" w:rsidRPr="001A12C1" w:rsidRDefault="00ED3F30" w:rsidP="00F36DFC">
            <w:pPr>
              <w:jc w:val="center"/>
              <w:rPr>
                <w:rFonts w:ascii="Times New Roman" w:hAnsi="Times New Roman" w:cs="Times New Roman"/>
                <w:sz w:val="24"/>
                <w:szCs w:val="24"/>
              </w:rPr>
            </w:pPr>
          </w:p>
        </w:tc>
      </w:tr>
    </w:tbl>
    <w:p w:rsidR="00ED3F30" w:rsidRPr="001A12C1" w:rsidRDefault="00ED3F30" w:rsidP="00ED3F30">
      <w:pPr>
        <w:spacing w:line="240" w:lineRule="auto"/>
        <w:jc w:val="center"/>
        <w:rPr>
          <w:rFonts w:ascii="Times New Roman" w:hAnsi="Times New Roman" w:cs="Times New Roman"/>
          <w:sz w:val="24"/>
          <w:szCs w:val="24"/>
        </w:rPr>
      </w:pPr>
    </w:p>
    <w:tbl>
      <w:tblPr>
        <w:tblW w:w="9469" w:type="dxa"/>
        <w:jc w:val="center"/>
        <w:tblLayout w:type="fixed"/>
        <w:tblLook w:val="0000" w:firstRow="0" w:lastRow="0" w:firstColumn="0" w:lastColumn="0" w:noHBand="0" w:noVBand="0"/>
      </w:tblPr>
      <w:tblGrid>
        <w:gridCol w:w="4467"/>
        <w:gridCol w:w="5002"/>
      </w:tblGrid>
      <w:tr w:rsidR="00ED3F30" w:rsidRPr="001A12C1" w:rsidTr="00F36DFC">
        <w:trPr>
          <w:trHeight w:val="453"/>
          <w:jc w:val="center"/>
        </w:trPr>
        <w:tc>
          <w:tcPr>
            <w:tcW w:w="4467" w:type="dxa"/>
          </w:tcPr>
          <w:p w:rsidR="00ED3F30" w:rsidRPr="001A12C1" w:rsidRDefault="00ED3F30" w:rsidP="00F36DFC">
            <w:pPr>
              <w:snapToGrid w:val="0"/>
              <w:spacing w:line="240" w:lineRule="auto"/>
              <w:jc w:val="center"/>
              <w:rPr>
                <w:rFonts w:ascii="Times New Roman" w:hAnsi="Times New Roman" w:cs="Times New Roman"/>
                <w:sz w:val="24"/>
                <w:szCs w:val="24"/>
              </w:rPr>
            </w:pPr>
            <w:r w:rsidRPr="001A12C1">
              <w:rPr>
                <w:rFonts w:ascii="Times New Roman" w:hAnsi="Times New Roman" w:cs="Times New Roman"/>
                <w:b/>
                <w:sz w:val="24"/>
                <w:szCs w:val="24"/>
              </w:rPr>
              <w:t>ПОСТАЧАЛЬНИК</w:t>
            </w:r>
          </w:p>
        </w:tc>
        <w:tc>
          <w:tcPr>
            <w:tcW w:w="5002" w:type="dxa"/>
          </w:tcPr>
          <w:p w:rsidR="00ED3F30" w:rsidRPr="001A12C1" w:rsidRDefault="00ED3F30" w:rsidP="00F36DFC">
            <w:pPr>
              <w:snapToGrid w:val="0"/>
              <w:spacing w:line="240" w:lineRule="auto"/>
              <w:jc w:val="center"/>
              <w:rPr>
                <w:rFonts w:ascii="Times New Roman" w:hAnsi="Times New Roman" w:cs="Times New Roman"/>
                <w:b/>
                <w:sz w:val="24"/>
                <w:szCs w:val="24"/>
              </w:rPr>
            </w:pPr>
            <w:r w:rsidRPr="001A12C1">
              <w:rPr>
                <w:rFonts w:ascii="Times New Roman" w:hAnsi="Times New Roman" w:cs="Times New Roman"/>
                <w:b/>
                <w:sz w:val="24"/>
                <w:szCs w:val="24"/>
              </w:rPr>
              <w:t>ПОКУПЕЦЬ</w:t>
            </w:r>
          </w:p>
        </w:tc>
      </w:tr>
      <w:tr w:rsidR="00ED3F30" w:rsidRPr="001A12C1" w:rsidTr="00F36DFC">
        <w:tblPrEx>
          <w:tblCellMar>
            <w:left w:w="70" w:type="dxa"/>
            <w:right w:w="70" w:type="dxa"/>
          </w:tblCellMar>
        </w:tblPrEx>
        <w:trPr>
          <w:cantSplit/>
          <w:jc w:val="center"/>
        </w:trPr>
        <w:tc>
          <w:tcPr>
            <w:tcW w:w="4467" w:type="dxa"/>
          </w:tcPr>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p>
          <w:p w:rsidR="00ED3F30" w:rsidRPr="001A12C1" w:rsidRDefault="00ED3F30" w:rsidP="00F36DFC">
            <w:pPr>
              <w:spacing w:line="240" w:lineRule="auto"/>
              <w:jc w:val="both"/>
              <w:rPr>
                <w:rFonts w:ascii="Times New Roman" w:hAnsi="Times New Roman" w:cs="Times New Roman"/>
                <w:sz w:val="24"/>
                <w:szCs w:val="24"/>
              </w:rPr>
            </w:pPr>
            <w:r w:rsidRPr="001A12C1">
              <w:rPr>
                <w:rFonts w:ascii="Times New Roman" w:hAnsi="Times New Roman" w:cs="Times New Roman"/>
                <w:sz w:val="24"/>
                <w:szCs w:val="24"/>
              </w:rPr>
              <w:t xml:space="preserve">___________________________ </w:t>
            </w:r>
          </w:p>
          <w:p w:rsidR="00ED3F30" w:rsidRPr="001A12C1" w:rsidRDefault="00ED3F30" w:rsidP="00F36DFC">
            <w:pPr>
              <w:spacing w:line="240" w:lineRule="auto"/>
              <w:rPr>
                <w:rFonts w:ascii="Times New Roman" w:hAnsi="Times New Roman" w:cs="Times New Roman"/>
                <w:sz w:val="24"/>
                <w:szCs w:val="24"/>
              </w:rPr>
            </w:pPr>
            <w:r w:rsidRPr="001A12C1">
              <w:rPr>
                <w:rFonts w:ascii="Times New Roman" w:hAnsi="Times New Roman" w:cs="Times New Roman"/>
                <w:color w:val="000000"/>
                <w:sz w:val="24"/>
                <w:szCs w:val="24"/>
              </w:rPr>
              <w:t>М.П.</w:t>
            </w:r>
          </w:p>
          <w:p w:rsidR="00ED3F30" w:rsidRPr="001A12C1" w:rsidRDefault="00ED3F30" w:rsidP="00F36DFC">
            <w:pPr>
              <w:spacing w:line="240" w:lineRule="auto"/>
              <w:jc w:val="both"/>
              <w:rPr>
                <w:rFonts w:ascii="Times New Roman" w:hAnsi="Times New Roman" w:cs="Times New Roman"/>
                <w:sz w:val="24"/>
                <w:szCs w:val="24"/>
              </w:rPr>
            </w:pPr>
          </w:p>
        </w:tc>
        <w:tc>
          <w:tcPr>
            <w:tcW w:w="5002" w:type="dxa"/>
          </w:tcPr>
          <w:p w:rsidR="00ED3F30" w:rsidRPr="001A12C1" w:rsidRDefault="00ED3F30" w:rsidP="00F36DFC">
            <w:pPr>
              <w:spacing w:line="240" w:lineRule="auto"/>
              <w:rPr>
                <w:rFonts w:ascii="Times New Roman" w:hAnsi="Times New Roman" w:cs="Times New Roman"/>
                <w:b/>
                <w:sz w:val="24"/>
                <w:szCs w:val="24"/>
              </w:rPr>
            </w:pPr>
            <w:r w:rsidRPr="001A12C1">
              <w:rPr>
                <w:rFonts w:ascii="Times New Roman" w:hAnsi="Times New Roman" w:cs="Times New Roman"/>
                <w:b/>
                <w:snapToGrid w:val="0"/>
                <w:sz w:val="24"/>
                <w:szCs w:val="24"/>
              </w:rPr>
              <w:t xml:space="preserve">Департамент з питань цивільного захисту населення Запорізької обласної державної </w:t>
            </w:r>
            <w:proofErr w:type="gramStart"/>
            <w:r w:rsidRPr="001A12C1">
              <w:rPr>
                <w:rFonts w:ascii="Times New Roman" w:hAnsi="Times New Roman" w:cs="Times New Roman"/>
                <w:b/>
                <w:snapToGrid w:val="0"/>
                <w:sz w:val="24"/>
                <w:szCs w:val="24"/>
              </w:rPr>
              <w:t>адм</w:t>
            </w:r>
            <w:proofErr w:type="gramEnd"/>
            <w:r w:rsidRPr="001A12C1">
              <w:rPr>
                <w:rFonts w:ascii="Times New Roman" w:hAnsi="Times New Roman" w:cs="Times New Roman"/>
                <w:b/>
                <w:snapToGrid w:val="0"/>
                <w:sz w:val="24"/>
                <w:szCs w:val="24"/>
              </w:rPr>
              <w:t>іністрації</w:t>
            </w:r>
          </w:p>
          <w:p w:rsidR="00ED3F30" w:rsidRPr="001A12C1" w:rsidRDefault="00ED3F30" w:rsidP="00F36DFC">
            <w:pPr>
              <w:spacing w:line="240" w:lineRule="auto"/>
              <w:ind w:firstLine="34"/>
              <w:rPr>
                <w:rFonts w:ascii="Times New Roman" w:hAnsi="Times New Roman" w:cs="Times New Roman"/>
                <w:sz w:val="24"/>
                <w:szCs w:val="24"/>
              </w:rPr>
            </w:pPr>
            <w:r w:rsidRPr="001A12C1">
              <w:rPr>
                <w:rFonts w:ascii="Times New Roman" w:hAnsi="Times New Roman" w:cs="Times New Roman"/>
                <w:sz w:val="24"/>
                <w:szCs w:val="24"/>
              </w:rPr>
              <w:t>Адреса:</w:t>
            </w:r>
          </w:p>
          <w:p w:rsidR="00ED3F30" w:rsidRPr="001A12C1" w:rsidRDefault="00ED3F30" w:rsidP="00F36DFC">
            <w:pPr>
              <w:spacing w:line="240" w:lineRule="auto"/>
              <w:ind w:firstLine="34"/>
              <w:rPr>
                <w:rFonts w:ascii="Times New Roman" w:hAnsi="Times New Roman" w:cs="Times New Roman"/>
                <w:sz w:val="24"/>
                <w:szCs w:val="24"/>
              </w:rPr>
            </w:pPr>
            <w:r w:rsidRPr="001A12C1">
              <w:rPr>
                <w:rFonts w:ascii="Times New Roman" w:hAnsi="Times New Roman" w:cs="Times New Roman"/>
                <w:sz w:val="24"/>
                <w:szCs w:val="24"/>
              </w:rPr>
              <w:t xml:space="preserve">69035,м. Запоріжжя, пр. Соборний, </w:t>
            </w:r>
          </w:p>
          <w:p w:rsidR="00ED3F30" w:rsidRPr="001A12C1" w:rsidRDefault="00ED3F30" w:rsidP="00F36DFC">
            <w:pPr>
              <w:spacing w:line="240" w:lineRule="auto"/>
              <w:ind w:firstLine="34"/>
              <w:rPr>
                <w:rFonts w:ascii="Times New Roman" w:hAnsi="Times New Roman" w:cs="Times New Roman"/>
                <w:sz w:val="24"/>
                <w:szCs w:val="24"/>
              </w:rPr>
            </w:pPr>
            <w:r w:rsidRPr="001A12C1">
              <w:rPr>
                <w:rFonts w:ascii="Times New Roman" w:hAnsi="Times New Roman" w:cs="Times New Roman"/>
                <w:sz w:val="24"/>
                <w:szCs w:val="24"/>
              </w:rPr>
              <w:t>буд. 180-А</w:t>
            </w:r>
          </w:p>
          <w:p w:rsidR="00ED3F30" w:rsidRPr="001A12C1" w:rsidRDefault="00ED3F30" w:rsidP="00F36DFC">
            <w:pPr>
              <w:spacing w:line="240" w:lineRule="auto"/>
              <w:ind w:firstLine="34"/>
              <w:rPr>
                <w:rFonts w:ascii="Times New Roman" w:hAnsi="Times New Roman" w:cs="Times New Roman"/>
                <w:sz w:val="24"/>
                <w:szCs w:val="24"/>
              </w:rPr>
            </w:pPr>
            <w:r w:rsidRPr="001A12C1">
              <w:rPr>
                <w:rFonts w:ascii="Times New Roman" w:hAnsi="Times New Roman" w:cs="Times New Roman"/>
                <w:sz w:val="24"/>
                <w:szCs w:val="24"/>
              </w:rPr>
              <w:t>ЄДРПОУ 14373165</w:t>
            </w:r>
          </w:p>
          <w:p w:rsidR="00ED3F30" w:rsidRPr="001A12C1" w:rsidRDefault="00ED3F30" w:rsidP="00F36DFC">
            <w:pPr>
              <w:spacing w:line="240" w:lineRule="auto"/>
              <w:ind w:firstLine="34"/>
              <w:rPr>
                <w:rFonts w:ascii="Times New Roman" w:hAnsi="Times New Roman" w:cs="Times New Roman"/>
                <w:sz w:val="24"/>
                <w:szCs w:val="24"/>
              </w:rPr>
            </w:pPr>
            <w:proofErr w:type="gramStart"/>
            <w:r w:rsidRPr="001A12C1">
              <w:rPr>
                <w:rFonts w:ascii="Times New Roman" w:hAnsi="Times New Roman" w:cs="Times New Roman"/>
                <w:sz w:val="24"/>
                <w:szCs w:val="24"/>
              </w:rPr>
              <w:t>р</w:t>
            </w:r>
            <w:proofErr w:type="gramEnd"/>
            <w:r w:rsidRPr="001A12C1">
              <w:rPr>
                <w:rFonts w:ascii="Times New Roman" w:hAnsi="Times New Roman" w:cs="Times New Roman"/>
                <w:sz w:val="24"/>
                <w:szCs w:val="24"/>
              </w:rPr>
              <w:t>/р UA________________________________</w:t>
            </w:r>
          </w:p>
          <w:p w:rsidR="00ED3F30" w:rsidRPr="001A12C1" w:rsidRDefault="00ED3F30" w:rsidP="00F36DFC">
            <w:pPr>
              <w:spacing w:line="240" w:lineRule="auto"/>
              <w:ind w:firstLine="34"/>
              <w:rPr>
                <w:rFonts w:ascii="Times New Roman" w:hAnsi="Times New Roman" w:cs="Times New Roman"/>
                <w:sz w:val="24"/>
                <w:szCs w:val="24"/>
              </w:rPr>
            </w:pPr>
            <w:r w:rsidRPr="001A12C1">
              <w:rPr>
                <w:rFonts w:ascii="Times New Roman" w:hAnsi="Times New Roman" w:cs="Times New Roman"/>
                <w:sz w:val="24"/>
                <w:szCs w:val="24"/>
              </w:rPr>
              <w:t>в ДКСУ України, м. Киї</w:t>
            </w:r>
            <w:proofErr w:type="gramStart"/>
            <w:r w:rsidRPr="001A12C1">
              <w:rPr>
                <w:rFonts w:ascii="Times New Roman" w:hAnsi="Times New Roman" w:cs="Times New Roman"/>
                <w:sz w:val="24"/>
                <w:szCs w:val="24"/>
              </w:rPr>
              <w:t>в</w:t>
            </w:r>
            <w:proofErr w:type="gramEnd"/>
            <w:r w:rsidRPr="001A12C1">
              <w:rPr>
                <w:rFonts w:ascii="Times New Roman" w:hAnsi="Times New Roman" w:cs="Times New Roman"/>
                <w:sz w:val="24"/>
                <w:szCs w:val="24"/>
              </w:rPr>
              <w:t xml:space="preserve"> </w:t>
            </w:r>
          </w:p>
          <w:p w:rsidR="00ED3F30" w:rsidRPr="00151185" w:rsidRDefault="00ED3F30" w:rsidP="00F36DFC">
            <w:pPr>
              <w:spacing w:line="240" w:lineRule="auto"/>
              <w:ind w:firstLine="34"/>
              <w:rPr>
                <w:rFonts w:ascii="Times New Roman" w:hAnsi="Times New Roman" w:cs="Times New Roman"/>
                <w:sz w:val="24"/>
                <w:szCs w:val="24"/>
                <w:lang w:val="en-US"/>
              </w:rPr>
            </w:pPr>
            <w:proofErr w:type="gramStart"/>
            <w:r w:rsidRPr="001A12C1">
              <w:rPr>
                <w:rFonts w:ascii="Times New Roman" w:hAnsi="Times New Roman" w:cs="Times New Roman"/>
                <w:sz w:val="24"/>
                <w:szCs w:val="24"/>
              </w:rPr>
              <w:t>Е</w:t>
            </w:r>
            <w:proofErr w:type="gramEnd"/>
            <w:r w:rsidRPr="00151185">
              <w:rPr>
                <w:rFonts w:ascii="Times New Roman" w:hAnsi="Times New Roman" w:cs="Times New Roman"/>
                <w:sz w:val="24"/>
                <w:szCs w:val="24"/>
                <w:lang w:val="en-US"/>
              </w:rPr>
              <w:t>-ma</w:t>
            </w:r>
            <w:r w:rsidRPr="001A12C1">
              <w:rPr>
                <w:rFonts w:ascii="Times New Roman" w:hAnsi="Times New Roman" w:cs="Times New Roman"/>
                <w:sz w:val="24"/>
                <w:szCs w:val="24"/>
              </w:rPr>
              <w:t>і</w:t>
            </w:r>
            <w:r w:rsidRPr="00151185">
              <w:rPr>
                <w:rFonts w:ascii="Times New Roman" w:hAnsi="Times New Roman" w:cs="Times New Roman"/>
                <w:sz w:val="24"/>
                <w:szCs w:val="24"/>
                <w:lang w:val="en-US"/>
              </w:rPr>
              <w:t xml:space="preserve">l: </w:t>
            </w:r>
            <w:r w:rsidRPr="001A12C1">
              <w:rPr>
                <w:rFonts w:ascii="Times New Roman" w:hAnsi="Times New Roman" w:cs="Times New Roman"/>
                <w:sz w:val="24"/>
                <w:szCs w:val="24"/>
                <w:lang w:val="en-US"/>
              </w:rPr>
              <w:t>depczn</w:t>
            </w:r>
            <w:r w:rsidRPr="00151185">
              <w:rPr>
                <w:rFonts w:ascii="Times New Roman" w:hAnsi="Times New Roman" w:cs="Times New Roman"/>
                <w:sz w:val="24"/>
                <w:szCs w:val="24"/>
                <w:lang w:val="en-US"/>
              </w:rPr>
              <w:t>@</w:t>
            </w:r>
            <w:r w:rsidRPr="001A12C1">
              <w:rPr>
                <w:rFonts w:ascii="Times New Roman" w:hAnsi="Times New Roman" w:cs="Times New Roman"/>
                <w:sz w:val="24"/>
                <w:szCs w:val="24"/>
                <w:lang w:val="en-US"/>
              </w:rPr>
              <w:t>zoda</w:t>
            </w:r>
            <w:r w:rsidRPr="00151185">
              <w:rPr>
                <w:rFonts w:ascii="Times New Roman" w:hAnsi="Times New Roman" w:cs="Times New Roman"/>
                <w:sz w:val="24"/>
                <w:szCs w:val="24"/>
                <w:lang w:val="en-US"/>
              </w:rPr>
              <w:t>.</w:t>
            </w:r>
            <w:r w:rsidRPr="001A12C1">
              <w:rPr>
                <w:rFonts w:ascii="Times New Roman" w:hAnsi="Times New Roman" w:cs="Times New Roman"/>
                <w:sz w:val="24"/>
                <w:szCs w:val="24"/>
                <w:lang w:val="en-US"/>
              </w:rPr>
              <w:t>gov</w:t>
            </w:r>
            <w:r w:rsidRPr="00151185">
              <w:rPr>
                <w:rFonts w:ascii="Times New Roman" w:hAnsi="Times New Roman" w:cs="Times New Roman"/>
                <w:sz w:val="24"/>
                <w:szCs w:val="24"/>
                <w:lang w:val="en-US"/>
              </w:rPr>
              <w:t>.</w:t>
            </w:r>
            <w:r w:rsidRPr="001A12C1">
              <w:rPr>
                <w:rFonts w:ascii="Times New Roman" w:hAnsi="Times New Roman" w:cs="Times New Roman"/>
                <w:sz w:val="24"/>
                <w:szCs w:val="24"/>
                <w:lang w:val="en-US"/>
              </w:rPr>
              <w:t>ua</w:t>
            </w:r>
          </w:p>
          <w:p w:rsidR="00ED3F30" w:rsidRPr="001A12C1" w:rsidRDefault="00ED3F30" w:rsidP="00F36DFC">
            <w:pPr>
              <w:spacing w:line="240" w:lineRule="auto"/>
              <w:rPr>
                <w:rFonts w:ascii="Times New Roman" w:hAnsi="Times New Roman" w:cs="Times New Roman"/>
                <w:color w:val="000000"/>
                <w:sz w:val="24"/>
                <w:szCs w:val="24"/>
              </w:rPr>
            </w:pPr>
            <w:r w:rsidRPr="001A12C1">
              <w:rPr>
                <w:rFonts w:ascii="Times New Roman" w:hAnsi="Times New Roman" w:cs="Times New Roman"/>
                <w:sz w:val="24"/>
                <w:szCs w:val="24"/>
              </w:rPr>
              <w:t>телефон (061) 2361152, факс (061) 2331374</w:t>
            </w:r>
          </w:p>
          <w:p w:rsidR="00ED3F30" w:rsidRPr="001A12C1" w:rsidRDefault="00ED3F30" w:rsidP="00F36DFC">
            <w:pPr>
              <w:spacing w:line="240" w:lineRule="auto"/>
              <w:ind w:left="-74"/>
              <w:rPr>
                <w:rFonts w:ascii="Times New Roman" w:hAnsi="Times New Roman" w:cs="Times New Roman"/>
                <w:color w:val="000000"/>
                <w:sz w:val="24"/>
                <w:szCs w:val="24"/>
              </w:rPr>
            </w:pPr>
          </w:p>
          <w:p w:rsidR="00ED3F30" w:rsidRPr="001A12C1" w:rsidRDefault="00ED3F30" w:rsidP="00F36DFC">
            <w:pPr>
              <w:spacing w:line="240" w:lineRule="auto"/>
              <w:ind w:left="-74"/>
              <w:rPr>
                <w:rFonts w:ascii="Times New Roman" w:hAnsi="Times New Roman" w:cs="Times New Roman"/>
                <w:color w:val="000000"/>
                <w:sz w:val="24"/>
                <w:szCs w:val="24"/>
              </w:rPr>
            </w:pPr>
            <w:r w:rsidRPr="001A12C1">
              <w:rPr>
                <w:rFonts w:ascii="Times New Roman" w:hAnsi="Times New Roman" w:cs="Times New Roman"/>
                <w:color w:val="000000"/>
                <w:sz w:val="24"/>
                <w:szCs w:val="24"/>
              </w:rPr>
              <w:t>Директор  Департаменту</w:t>
            </w:r>
          </w:p>
          <w:p w:rsidR="00ED3F30" w:rsidRPr="001A12C1" w:rsidRDefault="00ED3F30" w:rsidP="00F36DFC">
            <w:pPr>
              <w:spacing w:line="240" w:lineRule="auto"/>
              <w:rPr>
                <w:rFonts w:ascii="Times New Roman" w:hAnsi="Times New Roman" w:cs="Times New Roman"/>
                <w:color w:val="000000"/>
                <w:sz w:val="24"/>
                <w:szCs w:val="24"/>
              </w:rPr>
            </w:pPr>
          </w:p>
          <w:p w:rsidR="00ED3F30" w:rsidRPr="001A12C1" w:rsidRDefault="00ED3F30" w:rsidP="00F36DFC">
            <w:pPr>
              <w:widowControl w:val="0"/>
              <w:spacing w:line="240" w:lineRule="auto"/>
              <w:rPr>
                <w:rFonts w:ascii="Times New Roman" w:hAnsi="Times New Roman" w:cs="Times New Roman"/>
                <w:sz w:val="24"/>
                <w:szCs w:val="24"/>
                <w:lang w:eastAsia="uk-UA"/>
              </w:rPr>
            </w:pPr>
            <w:r w:rsidRPr="001A12C1">
              <w:rPr>
                <w:rFonts w:ascii="Times New Roman" w:hAnsi="Times New Roman" w:cs="Times New Roman"/>
                <w:sz w:val="24"/>
                <w:szCs w:val="24"/>
              </w:rPr>
              <w:t xml:space="preserve">________________________/ </w:t>
            </w:r>
            <w:r w:rsidRPr="001A12C1">
              <w:rPr>
                <w:rFonts w:ascii="Times New Roman" w:hAnsi="Times New Roman" w:cs="Times New Roman"/>
                <w:color w:val="000000"/>
                <w:sz w:val="24"/>
                <w:szCs w:val="24"/>
                <w:lang w:val="uk-UA"/>
              </w:rPr>
              <w:t>_____________</w:t>
            </w:r>
            <w:r w:rsidRPr="001A12C1">
              <w:rPr>
                <w:rFonts w:ascii="Times New Roman" w:hAnsi="Times New Roman" w:cs="Times New Roman"/>
                <w:sz w:val="24"/>
                <w:szCs w:val="24"/>
              </w:rPr>
              <w:t>/</w:t>
            </w:r>
          </w:p>
          <w:p w:rsidR="00ED3F30" w:rsidRPr="001A12C1" w:rsidRDefault="00ED3F30" w:rsidP="00F36DFC">
            <w:pPr>
              <w:spacing w:line="240" w:lineRule="auto"/>
              <w:rPr>
                <w:rFonts w:ascii="Times New Roman" w:hAnsi="Times New Roman" w:cs="Times New Roman"/>
                <w:sz w:val="24"/>
                <w:szCs w:val="24"/>
              </w:rPr>
            </w:pPr>
            <w:r w:rsidRPr="001A12C1">
              <w:rPr>
                <w:rFonts w:ascii="Times New Roman" w:hAnsi="Times New Roman" w:cs="Times New Roman"/>
                <w:color w:val="000000"/>
                <w:sz w:val="24"/>
                <w:szCs w:val="24"/>
              </w:rPr>
              <w:t>М.П.</w:t>
            </w:r>
          </w:p>
          <w:p w:rsidR="00ED3F30" w:rsidRPr="001A12C1" w:rsidRDefault="00ED3F30" w:rsidP="00F36DFC">
            <w:pPr>
              <w:spacing w:line="240" w:lineRule="auto"/>
              <w:rPr>
                <w:rFonts w:ascii="Times New Roman" w:hAnsi="Times New Roman" w:cs="Times New Roman"/>
                <w:sz w:val="24"/>
                <w:szCs w:val="24"/>
              </w:rPr>
            </w:pPr>
          </w:p>
        </w:tc>
      </w:tr>
      <w:tr w:rsidR="00ED3F30" w:rsidRPr="001A12C1" w:rsidTr="00F36DFC">
        <w:tblPrEx>
          <w:tblCellMar>
            <w:left w:w="70" w:type="dxa"/>
            <w:right w:w="70" w:type="dxa"/>
          </w:tblCellMar>
        </w:tblPrEx>
        <w:trPr>
          <w:cantSplit/>
          <w:jc w:val="center"/>
        </w:trPr>
        <w:tc>
          <w:tcPr>
            <w:tcW w:w="4467" w:type="dxa"/>
          </w:tcPr>
          <w:p w:rsidR="00ED3F30" w:rsidRPr="001A12C1" w:rsidRDefault="00ED3F30" w:rsidP="00F36DFC">
            <w:pPr>
              <w:spacing w:line="240" w:lineRule="auto"/>
              <w:jc w:val="both"/>
              <w:rPr>
                <w:rFonts w:ascii="Times New Roman" w:hAnsi="Times New Roman" w:cs="Times New Roman"/>
                <w:sz w:val="24"/>
                <w:szCs w:val="24"/>
              </w:rPr>
            </w:pPr>
          </w:p>
        </w:tc>
        <w:tc>
          <w:tcPr>
            <w:tcW w:w="5002" w:type="dxa"/>
          </w:tcPr>
          <w:p w:rsidR="00ED3F30" w:rsidRPr="001A12C1" w:rsidRDefault="00ED3F30" w:rsidP="00F36DFC">
            <w:pPr>
              <w:spacing w:line="240" w:lineRule="auto"/>
              <w:rPr>
                <w:rFonts w:ascii="Times New Roman" w:hAnsi="Times New Roman" w:cs="Times New Roman"/>
                <w:sz w:val="24"/>
                <w:szCs w:val="24"/>
              </w:rPr>
            </w:pPr>
          </w:p>
        </w:tc>
      </w:tr>
    </w:tbl>
    <w:p w:rsidR="00ED3F30" w:rsidRPr="00ED3F30" w:rsidRDefault="00ED3F30" w:rsidP="001A12C1">
      <w:pPr>
        <w:tabs>
          <w:tab w:val="left" w:pos="720"/>
        </w:tabs>
        <w:spacing w:line="240" w:lineRule="auto"/>
        <w:jc w:val="right"/>
        <w:rPr>
          <w:rFonts w:ascii="Times New Roman" w:hAnsi="Times New Roman" w:cs="Times New Roman"/>
          <w:sz w:val="24"/>
          <w:szCs w:val="24"/>
        </w:rPr>
      </w:pPr>
    </w:p>
    <w:p w:rsidR="00ED3F30" w:rsidRDefault="00ED3F30" w:rsidP="001A12C1">
      <w:pPr>
        <w:tabs>
          <w:tab w:val="left" w:pos="720"/>
        </w:tabs>
        <w:spacing w:line="240" w:lineRule="auto"/>
        <w:jc w:val="right"/>
        <w:rPr>
          <w:rFonts w:ascii="Times New Roman" w:hAnsi="Times New Roman" w:cs="Times New Roman"/>
          <w:sz w:val="24"/>
          <w:szCs w:val="24"/>
          <w:lang w:val="uk-UA"/>
        </w:rPr>
      </w:pPr>
    </w:p>
    <w:p w:rsidR="00ED3F30" w:rsidRDefault="00ED3F30" w:rsidP="001A12C1">
      <w:pPr>
        <w:tabs>
          <w:tab w:val="left" w:pos="720"/>
        </w:tabs>
        <w:spacing w:line="240" w:lineRule="auto"/>
        <w:jc w:val="right"/>
        <w:rPr>
          <w:rFonts w:ascii="Times New Roman" w:hAnsi="Times New Roman" w:cs="Times New Roman"/>
          <w:sz w:val="24"/>
          <w:szCs w:val="24"/>
          <w:lang w:val="uk-UA"/>
        </w:rPr>
      </w:pPr>
    </w:p>
    <w:p w:rsidR="00151185" w:rsidRDefault="00151185" w:rsidP="001A12C1">
      <w:pPr>
        <w:tabs>
          <w:tab w:val="left" w:pos="720"/>
        </w:tabs>
        <w:spacing w:line="240" w:lineRule="auto"/>
        <w:jc w:val="right"/>
        <w:rPr>
          <w:rFonts w:ascii="Times New Roman" w:hAnsi="Times New Roman" w:cs="Times New Roman"/>
          <w:sz w:val="24"/>
          <w:szCs w:val="24"/>
          <w:lang w:val="uk-UA"/>
        </w:rPr>
      </w:pPr>
    </w:p>
    <w:p w:rsidR="00ED3F30" w:rsidRDefault="00ED3F30" w:rsidP="001A12C1">
      <w:pPr>
        <w:tabs>
          <w:tab w:val="left" w:pos="720"/>
        </w:tabs>
        <w:spacing w:line="240" w:lineRule="auto"/>
        <w:jc w:val="right"/>
        <w:rPr>
          <w:rFonts w:ascii="Times New Roman" w:hAnsi="Times New Roman" w:cs="Times New Roman"/>
          <w:sz w:val="24"/>
          <w:szCs w:val="24"/>
          <w:lang w:val="uk-UA"/>
        </w:rPr>
      </w:pPr>
    </w:p>
    <w:p w:rsidR="001A12C1" w:rsidRPr="001A12C1" w:rsidRDefault="001A12C1" w:rsidP="001A12C1">
      <w:pPr>
        <w:tabs>
          <w:tab w:val="left" w:pos="720"/>
        </w:tabs>
        <w:spacing w:line="240" w:lineRule="auto"/>
        <w:jc w:val="right"/>
        <w:rPr>
          <w:rFonts w:ascii="Times New Roman" w:hAnsi="Times New Roman" w:cs="Times New Roman"/>
          <w:sz w:val="24"/>
          <w:szCs w:val="24"/>
          <w:lang w:val="uk-UA"/>
        </w:rPr>
      </w:pPr>
      <w:r w:rsidRPr="001A12C1">
        <w:rPr>
          <w:rFonts w:ascii="Times New Roman" w:hAnsi="Times New Roman" w:cs="Times New Roman"/>
          <w:sz w:val="24"/>
          <w:szCs w:val="24"/>
        </w:rPr>
        <w:lastRenderedPageBreak/>
        <w:t xml:space="preserve">Додаток </w:t>
      </w:r>
      <w:r w:rsidRPr="001A12C1">
        <w:rPr>
          <w:rFonts w:ascii="Times New Roman" w:hAnsi="Times New Roman" w:cs="Times New Roman"/>
          <w:sz w:val="24"/>
          <w:szCs w:val="24"/>
          <w:lang w:val="uk-UA"/>
        </w:rPr>
        <w:t>4</w:t>
      </w:r>
    </w:p>
    <w:p w:rsidR="001A12C1" w:rsidRPr="001A12C1" w:rsidRDefault="001A12C1" w:rsidP="001A12C1">
      <w:pPr>
        <w:pStyle w:val="11"/>
        <w:spacing w:after="0" w:line="240" w:lineRule="auto"/>
        <w:ind w:left="2880"/>
        <w:jc w:val="right"/>
        <w:rPr>
          <w:rFonts w:ascii="Times New Roman" w:hAnsi="Times New Roman" w:cs="Times New Roman"/>
          <w:i/>
          <w:color w:val="000000"/>
          <w:sz w:val="24"/>
          <w:szCs w:val="24"/>
          <w:highlight w:val="white"/>
        </w:rPr>
      </w:pPr>
      <w:r w:rsidRPr="001A12C1">
        <w:rPr>
          <w:rFonts w:ascii="Times New Roman" w:hAnsi="Times New Roman" w:cs="Times New Roman"/>
          <w:i/>
          <w:color w:val="000000"/>
          <w:sz w:val="24"/>
          <w:szCs w:val="24"/>
        </w:rPr>
        <w:t xml:space="preserve">до </w:t>
      </w:r>
      <w:r w:rsidRPr="001A12C1">
        <w:rPr>
          <w:rFonts w:ascii="Times New Roman" w:hAnsi="Times New Roman" w:cs="Times New Roman"/>
          <w:i/>
          <w:color w:val="000000"/>
          <w:sz w:val="24"/>
          <w:szCs w:val="24"/>
          <w:highlight w:val="white"/>
        </w:rPr>
        <w:t>оголошення про проведення спрощеної закупівлі</w:t>
      </w:r>
    </w:p>
    <w:p w:rsidR="001A12C1" w:rsidRPr="001A12C1" w:rsidRDefault="001A12C1" w:rsidP="00574DD0">
      <w:pPr>
        <w:jc w:val="both"/>
        <w:rPr>
          <w:rFonts w:ascii="Times New Roman" w:hAnsi="Times New Roman" w:cs="Times New Roman"/>
          <w:color w:val="000000"/>
          <w:sz w:val="24"/>
          <w:szCs w:val="24"/>
          <w:lang w:val="uk-UA"/>
        </w:rPr>
      </w:pPr>
    </w:p>
    <w:p w:rsidR="001A12C1" w:rsidRPr="001A12C1" w:rsidRDefault="001A12C1" w:rsidP="001A12C1">
      <w:pPr>
        <w:jc w:val="center"/>
        <w:rPr>
          <w:rFonts w:ascii="Times New Roman" w:hAnsi="Times New Roman" w:cs="Times New Roman"/>
          <w:b/>
          <w:sz w:val="24"/>
          <w:szCs w:val="24"/>
        </w:rPr>
      </w:pPr>
      <w:r w:rsidRPr="001A12C1">
        <w:rPr>
          <w:rFonts w:ascii="Times New Roman" w:hAnsi="Times New Roman" w:cs="Times New Roman"/>
          <w:b/>
          <w:sz w:val="24"/>
          <w:szCs w:val="24"/>
        </w:rPr>
        <w:t>"ТЕНДЕРНА ПРОПОЗИЦІЯ"</w:t>
      </w:r>
    </w:p>
    <w:p w:rsidR="001A12C1" w:rsidRPr="001A12C1" w:rsidRDefault="001A12C1" w:rsidP="001A12C1">
      <w:pPr>
        <w:widowControl w:val="0"/>
        <w:overflowPunct w:val="0"/>
        <w:autoSpaceDE w:val="0"/>
        <w:autoSpaceDN w:val="0"/>
        <w:adjustRightInd w:val="0"/>
        <w:jc w:val="center"/>
        <w:textAlignment w:val="baseline"/>
        <w:rPr>
          <w:rFonts w:ascii="Times New Roman" w:hAnsi="Times New Roman" w:cs="Times New Roman"/>
          <w:sz w:val="24"/>
          <w:szCs w:val="24"/>
        </w:rPr>
      </w:pPr>
      <w:r w:rsidRPr="001A12C1">
        <w:rPr>
          <w:rFonts w:ascii="Times New Roman" w:hAnsi="Times New Roman" w:cs="Times New Roman"/>
          <w:sz w:val="24"/>
          <w:szCs w:val="24"/>
        </w:rPr>
        <w:t xml:space="preserve">Уважно вивчивши пакет тендерної документації, цим подаємо </w:t>
      </w:r>
      <w:proofErr w:type="gramStart"/>
      <w:r w:rsidRPr="001A12C1">
        <w:rPr>
          <w:rFonts w:ascii="Times New Roman" w:hAnsi="Times New Roman" w:cs="Times New Roman"/>
          <w:sz w:val="24"/>
          <w:szCs w:val="24"/>
        </w:rPr>
        <w:t>свою</w:t>
      </w:r>
      <w:proofErr w:type="gramEnd"/>
      <w:r w:rsidRPr="001A12C1">
        <w:rPr>
          <w:rFonts w:ascii="Times New Roman" w:hAnsi="Times New Roman" w:cs="Times New Roman"/>
          <w:sz w:val="24"/>
          <w:szCs w:val="24"/>
        </w:rPr>
        <w:t xml:space="preserve"> тендерну пропозицію для участі у торгах на закупівлю</w:t>
      </w:r>
    </w:p>
    <w:p w:rsidR="001A12C1" w:rsidRPr="001A12C1" w:rsidRDefault="001A12C1" w:rsidP="001A12C1">
      <w:pPr>
        <w:shd w:val="clear" w:color="auto" w:fill="FFFFFF"/>
        <w:tabs>
          <w:tab w:val="left" w:pos="5390"/>
          <w:tab w:val="left" w:pos="9000"/>
        </w:tabs>
        <w:ind w:firstLine="539"/>
        <w:jc w:val="center"/>
        <w:rPr>
          <w:rFonts w:ascii="Times New Roman" w:hAnsi="Times New Roman" w:cs="Times New Roman"/>
          <w:sz w:val="24"/>
          <w:szCs w:val="24"/>
        </w:rPr>
      </w:pPr>
      <w:r w:rsidRPr="001A12C1">
        <w:rPr>
          <w:rFonts w:ascii="Times New Roman" w:hAnsi="Times New Roman" w:cs="Times New Roman"/>
          <w:bCs/>
          <w:i/>
          <w:iCs/>
          <w:sz w:val="24"/>
          <w:szCs w:val="24"/>
        </w:rPr>
        <w:t xml:space="preserve"> </w:t>
      </w:r>
      <w:proofErr w:type="gramStart"/>
      <w:r w:rsidRPr="001A12C1">
        <w:rPr>
          <w:rFonts w:ascii="Times New Roman" w:hAnsi="Times New Roman" w:cs="Times New Roman"/>
          <w:bCs/>
          <w:i/>
          <w:iCs/>
          <w:sz w:val="24"/>
          <w:szCs w:val="24"/>
        </w:rPr>
        <w:t xml:space="preserve">(показник національного класифікатора України ДК 021:2015 “Єдиний закупівельний словник” – </w:t>
      </w:r>
      <w:proofErr w:type="gramEnd"/>
    </w:p>
    <w:p w:rsidR="001A12C1" w:rsidRPr="001A12C1" w:rsidRDefault="001A12C1" w:rsidP="001A12C1">
      <w:pPr>
        <w:shd w:val="clear" w:color="auto" w:fill="FFFFFF"/>
        <w:tabs>
          <w:tab w:val="left" w:pos="5390"/>
          <w:tab w:val="left" w:pos="9000"/>
        </w:tabs>
        <w:ind w:firstLine="539"/>
        <w:jc w:val="both"/>
        <w:rPr>
          <w:rFonts w:ascii="Times New Roman" w:hAnsi="Times New Roman" w:cs="Times New Roman"/>
          <w:sz w:val="24"/>
          <w:szCs w:val="24"/>
        </w:rPr>
      </w:pPr>
    </w:p>
    <w:p w:rsidR="001A12C1" w:rsidRPr="001A12C1" w:rsidRDefault="001A12C1" w:rsidP="001A12C1">
      <w:pPr>
        <w:widowControl w:val="0"/>
        <w:numPr>
          <w:ilvl w:val="0"/>
          <w:numId w:val="50"/>
        </w:numPr>
        <w:autoSpaceDE w:val="0"/>
        <w:spacing w:line="240" w:lineRule="auto"/>
        <w:rPr>
          <w:rFonts w:ascii="Times New Roman" w:hAnsi="Times New Roman" w:cs="Times New Roman"/>
          <w:sz w:val="24"/>
          <w:szCs w:val="24"/>
        </w:rPr>
      </w:pPr>
      <w:proofErr w:type="gramStart"/>
      <w:r w:rsidRPr="001A12C1">
        <w:rPr>
          <w:rFonts w:ascii="Times New Roman" w:hAnsi="Times New Roman" w:cs="Times New Roman"/>
          <w:sz w:val="24"/>
          <w:szCs w:val="24"/>
        </w:rPr>
        <w:t xml:space="preserve">Повне найменування Учасника) </w:t>
      </w:r>
      <w:proofErr w:type="gramEnd"/>
    </w:p>
    <w:p w:rsidR="001A12C1" w:rsidRPr="001A12C1" w:rsidRDefault="001A12C1" w:rsidP="001A12C1">
      <w:pPr>
        <w:widowControl w:val="0"/>
        <w:numPr>
          <w:ilvl w:val="0"/>
          <w:numId w:val="50"/>
        </w:numPr>
        <w:autoSpaceDE w:val="0"/>
        <w:spacing w:line="240" w:lineRule="auto"/>
        <w:rPr>
          <w:rFonts w:ascii="Times New Roman" w:hAnsi="Times New Roman" w:cs="Times New Roman"/>
          <w:sz w:val="24"/>
          <w:szCs w:val="24"/>
        </w:rPr>
      </w:pPr>
      <w:r w:rsidRPr="001A12C1">
        <w:rPr>
          <w:rFonts w:ascii="Times New Roman" w:hAnsi="Times New Roman" w:cs="Times New Roman"/>
          <w:sz w:val="24"/>
          <w:szCs w:val="24"/>
        </w:rPr>
        <w:t xml:space="preserve">Адреса (юридична та фактична) </w:t>
      </w:r>
    </w:p>
    <w:p w:rsidR="001A12C1" w:rsidRPr="001A12C1" w:rsidRDefault="001A12C1" w:rsidP="001A12C1">
      <w:pPr>
        <w:widowControl w:val="0"/>
        <w:numPr>
          <w:ilvl w:val="0"/>
          <w:numId w:val="50"/>
        </w:numPr>
        <w:autoSpaceDE w:val="0"/>
        <w:spacing w:line="240" w:lineRule="auto"/>
        <w:rPr>
          <w:rFonts w:ascii="Times New Roman" w:hAnsi="Times New Roman" w:cs="Times New Roman"/>
          <w:sz w:val="24"/>
          <w:szCs w:val="24"/>
        </w:rPr>
      </w:pPr>
      <w:r w:rsidRPr="001A12C1">
        <w:rPr>
          <w:rFonts w:ascii="Times New Roman" w:hAnsi="Times New Roman" w:cs="Times New Roman"/>
          <w:sz w:val="24"/>
          <w:szCs w:val="24"/>
        </w:rPr>
        <w:t>Телефон/факс</w:t>
      </w:r>
    </w:p>
    <w:p w:rsidR="001A12C1" w:rsidRPr="001A12C1" w:rsidRDefault="001A12C1" w:rsidP="001A12C1">
      <w:pPr>
        <w:widowControl w:val="0"/>
        <w:numPr>
          <w:ilvl w:val="0"/>
          <w:numId w:val="50"/>
        </w:numPr>
        <w:autoSpaceDE w:val="0"/>
        <w:spacing w:line="240" w:lineRule="auto"/>
        <w:rPr>
          <w:rFonts w:ascii="Times New Roman" w:hAnsi="Times New Roman" w:cs="Times New Roman"/>
          <w:sz w:val="24"/>
          <w:szCs w:val="24"/>
        </w:rPr>
      </w:pPr>
      <w:r w:rsidRPr="001A12C1">
        <w:rPr>
          <w:rFonts w:ascii="Times New Roman" w:hAnsi="Times New Roman" w:cs="Times New Roman"/>
          <w:sz w:val="24"/>
          <w:szCs w:val="24"/>
        </w:rPr>
        <w:t>Керівництво (</w:t>
      </w:r>
      <w:proofErr w:type="gramStart"/>
      <w:r w:rsidRPr="001A12C1">
        <w:rPr>
          <w:rFonts w:ascii="Times New Roman" w:hAnsi="Times New Roman" w:cs="Times New Roman"/>
          <w:sz w:val="24"/>
          <w:szCs w:val="24"/>
        </w:rPr>
        <w:t>пр</w:t>
      </w:r>
      <w:proofErr w:type="gramEnd"/>
      <w:r w:rsidRPr="001A12C1">
        <w:rPr>
          <w:rFonts w:ascii="Times New Roman" w:hAnsi="Times New Roman" w:cs="Times New Roman"/>
          <w:sz w:val="24"/>
          <w:szCs w:val="24"/>
        </w:rPr>
        <w:t xml:space="preserve">ізвище, ім’я по батькові) </w:t>
      </w:r>
    </w:p>
    <w:p w:rsidR="001A12C1" w:rsidRPr="001A12C1" w:rsidRDefault="001A12C1" w:rsidP="001A12C1">
      <w:pPr>
        <w:numPr>
          <w:ilvl w:val="0"/>
          <w:numId w:val="50"/>
        </w:numPr>
        <w:spacing w:line="240" w:lineRule="auto"/>
        <w:contextualSpacing/>
        <w:jc w:val="both"/>
        <w:rPr>
          <w:rFonts w:ascii="Times New Roman" w:hAnsi="Times New Roman" w:cs="Times New Roman"/>
          <w:sz w:val="24"/>
          <w:szCs w:val="24"/>
        </w:rPr>
      </w:pPr>
      <w:r w:rsidRPr="001A12C1">
        <w:rPr>
          <w:rFonts w:ascii="Times New Roman" w:hAnsi="Times New Roman" w:cs="Times New Roman"/>
          <w:sz w:val="24"/>
          <w:szCs w:val="24"/>
        </w:rPr>
        <w:t>ЕДРПОУ</w:t>
      </w:r>
    </w:p>
    <w:p w:rsidR="001A12C1" w:rsidRPr="001A12C1" w:rsidRDefault="001A12C1" w:rsidP="001A12C1">
      <w:pPr>
        <w:widowControl w:val="0"/>
        <w:numPr>
          <w:ilvl w:val="0"/>
          <w:numId w:val="50"/>
        </w:numPr>
        <w:autoSpaceDE w:val="0"/>
        <w:spacing w:line="240" w:lineRule="auto"/>
        <w:rPr>
          <w:rFonts w:ascii="Times New Roman" w:hAnsi="Times New Roman" w:cs="Times New Roman"/>
          <w:sz w:val="24"/>
          <w:szCs w:val="24"/>
        </w:rPr>
      </w:pPr>
      <w:r w:rsidRPr="001A12C1">
        <w:rPr>
          <w:rFonts w:ascii="Times New Roman" w:hAnsi="Times New Roman" w:cs="Times New Roman"/>
          <w:sz w:val="24"/>
          <w:szCs w:val="24"/>
        </w:rPr>
        <w:t xml:space="preserve">Форма власності та юридичний статус </w:t>
      </w:r>
      <w:proofErr w:type="gramStart"/>
      <w:r w:rsidRPr="001A12C1">
        <w:rPr>
          <w:rFonts w:ascii="Times New Roman" w:hAnsi="Times New Roman" w:cs="Times New Roman"/>
          <w:sz w:val="24"/>
          <w:szCs w:val="24"/>
        </w:rPr>
        <w:t>п</w:t>
      </w:r>
      <w:proofErr w:type="gramEnd"/>
      <w:r w:rsidRPr="001A12C1">
        <w:rPr>
          <w:rFonts w:ascii="Times New Roman" w:hAnsi="Times New Roman" w:cs="Times New Roman"/>
          <w:sz w:val="24"/>
          <w:szCs w:val="24"/>
        </w:rPr>
        <w:t xml:space="preserve">ідприємства (організації), адреса підприємства, </w:t>
      </w:r>
      <w:r w:rsidRPr="001A12C1">
        <w:rPr>
          <w:rFonts w:ascii="Times New Roman" w:hAnsi="Times New Roman" w:cs="Times New Roman"/>
          <w:sz w:val="24"/>
          <w:szCs w:val="24"/>
          <w:shd w:val="clear" w:color="auto" w:fill="FFFFFF"/>
        </w:rPr>
        <w:t xml:space="preserve">організаційно-правова форма </w:t>
      </w:r>
    </w:p>
    <w:p w:rsidR="001A12C1" w:rsidRPr="001A12C1" w:rsidRDefault="001A12C1" w:rsidP="001A12C1">
      <w:pPr>
        <w:widowControl w:val="0"/>
        <w:numPr>
          <w:ilvl w:val="0"/>
          <w:numId w:val="50"/>
        </w:numPr>
        <w:autoSpaceDE w:val="0"/>
        <w:spacing w:line="240" w:lineRule="auto"/>
        <w:rPr>
          <w:rFonts w:ascii="Times New Roman" w:hAnsi="Times New Roman" w:cs="Times New Roman"/>
          <w:sz w:val="24"/>
          <w:szCs w:val="24"/>
        </w:rPr>
      </w:pPr>
      <w:r w:rsidRPr="001A12C1">
        <w:rPr>
          <w:rFonts w:ascii="Times New Roman" w:hAnsi="Times New Roman" w:cs="Times New Roman"/>
          <w:sz w:val="24"/>
          <w:szCs w:val="24"/>
        </w:rPr>
        <w:t xml:space="preserve">Банківські реквізити </w:t>
      </w:r>
    </w:p>
    <w:p w:rsidR="001A12C1" w:rsidRPr="001A12C1" w:rsidRDefault="001A12C1" w:rsidP="001A12C1">
      <w:pPr>
        <w:widowControl w:val="0"/>
        <w:numPr>
          <w:ilvl w:val="0"/>
          <w:numId w:val="50"/>
        </w:numPr>
        <w:autoSpaceDE w:val="0"/>
        <w:spacing w:line="240" w:lineRule="auto"/>
        <w:rPr>
          <w:rFonts w:ascii="Times New Roman" w:hAnsi="Times New Roman" w:cs="Times New Roman"/>
          <w:sz w:val="24"/>
          <w:szCs w:val="24"/>
        </w:rPr>
      </w:pPr>
      <w:r w:rsidRPr="001A12C1">
        <w:rPr>
          <w:rFonts w:ascii="Times New Roman" w:hAnsi="Times New Roman" w:cs="Times New Roman"/>
          <w:sz w:val="24"/>
          <w:szCs w:val="24"/>
        </w:rPr>
        <w:t>Строк поставки товару 10 робочий день з моменту надання  заявки (факсом, електронною поштою, кур’єром),</w:t>
      </w:r>
      <w:r w:rsidRPr="001A12C1">
        <w:rPr>
          <w:rFonts w:ascii="Times New Roman" w:hAnsi="Times New Roman" w:cs="Times New Roman"/>
          <w:b/>
          <w:bCs/>
          <w:sz w:val="24"/>
          <w:szCs w:val="24"/>
        </w:rPr>
        <w:t xml:space="preserve"> </w:t>
      </w:r>
      <w:r w:rsidRPr="001A12C1">
        <w:rPr>
          <w:rFonts w:ascii="Times New Roman" w:hAnsi="Times New Roman" w:cs="Times New Roman"/>
          <w:b/>
          <w:sz w:val="24"/>
          <w:szCs w:val="24"/>
        </w:rPr>
        <w:t xml:space="preserve">але не </w:t>
      </w:r>
      <w:proofErr w:type="gramStart"/>
      <w:r w:rsidRPr="001A12C1">
        <w:rPr>
          <w:rFonts w:ascii="Times New Roman" w:hAnsi="Times New Roman" w:cs="Times New Roman"/>
          <w:b/>
          <w:sz w:val="24"/>
          <w:szCs w:val="24"/>
        </w:rPr>
        <w:t>п</w:t>
      </w:r>
      <w:proofErr w:type="gramEnd"/>
      <w:r w:rsidRPr="001A12C1">
        <w:rPr>
          <w:rFonts w:ascii="Times New Roman" w:hAnsi="Times New Roman" w:cs="Times New Roman"/>
          <w:b/>
          <w:sz w:val="24"/>
          <w:szCs w:val="24"/>
        </w:rPr>
        <w:t>ізніше 15.12.2023 року</w:t>
      </w:r>
      <w:r w:rsidRPr="001A12C1">
        <w:rPr>
          <w:rFonts w:ascii="Times New Roman" w:hAnsi="Times New Roman" w:cs="Times New Roman"/>
          <w:sz w:val="24"/>
          <w:szCs w:val="24"/>
        </w:rPr>
        <w:t>.</w:t>
      </w:r>
    </w:p>
    <w:p w:rsidR="001A12C1" w:rsidRPr="001A12C1" w:rsidRDefault="001A12C1" w:rsidP="001A12C1">
      <w:pPr>
        <w:widowControl w:val="0"/>
        <w:numPr>
          <w:ilvl w:val="0"/>
          <w:numId w:val="50"/>
        </w:numPr>
        <w:autoSpaceDE w:val="0"/>
        <w:spacing w:line="240" w:lineRule="auto"/>
        <w:rPr>
          <w:rFonts w:ascii="Times New Roman" w:hAnsi="Times New Roman" w:cs="Times New Roman"/>
          <w:sz w:val="24"/>
          <w:szCs w:val="24"/>
        </w:rPr>
      </w:pPr>
      <w:r w:rsidRPr="001A12C1">
        <w:rPr>
          <w:rFonts w:ascii="Times New Roman" w:hAnsi="Times New Roman" w:cs="Times New Roman"/>
          <w:sz w:val="24"/>
          <w:szCs w:val="24"/>
        </w:rPr>
        <w:t>(Учасник) є платником податку</w:t>
      </w:r>
      <w:proofErr w:type="gramStart"/>
      <w:r w:rsidRPr="001A12C1">
        <w:rPr>
          <w:rFonts w:ascii="Times New Roman" w:hAnsi="Times New Roman" w:cs="Times New Roman"/>
          <w:sz w:val="24"/>
          <w:szCs w:val="24"/>
        </w:rPr>
        <w:t xml:space="preserve"> :</w:t>
      </w:r>
      <w:proofErr w:type="gramEnd"/>
      <w:r w:rsidRPr="001A12C1">
        <w:rPr>
          <w:rFonts w:ascii="Times New Roman" w:hAnsi="Times New Roman" w:cs="Times New Roman"/>
          <w:sz w:val="24"/>
          <w:szCs w:val="24"/>
        </w:rPr>
        <w:t xml:space="preserve"> </w:t>
      </w:r>
    </w:p>
    <w:p w:rsidR="001A12C1" w:rsidRPr="001A12C1" w:rsidRDefault="001A12C1" w:rsidP="001A12C1">
      <w:pPr>
        <w:widowControl w:val="0"/>
        <w:numPr>
          <w:ilvl w:val="0"/>
          <w:numId w:val="50"/>
        </w:numPr>
        <w:autoSpaceDE w:val="0"/>
        <w:spacing w:line="240" w:lineRule="auto"/>
        <w:jc w:val="both"/>
        <w:rPr>
          <w:rFonts w:ascii="Times New Roman" w:hAnsi="Times New Roman" w:cs="Times New Roman"/>
          <w:sz w:val="24"/>
          <w:szCs w:val="24"/>
        </w:rPr>
      </w:pPr>
      <w:r w:rsidRPr="001A12C1">
        <w:rPr>
          <w:rFonts w:ascii="Times New Roman" w:hAnsi="Times New Roman" w:cs="Times New Roman"/>
          <w:sz w:val="24"/>
          <w:szCs w:val="24"/>
        </w:rPr>
        <w:t xml:space="preserve"> </w:t>
      </w:r>
      <w:r w:rsidRPr="001A12C1">
        <w:rPr>
          <w:rFonts w:ascii="Times New Roman" w:hAnsi="Times New Roman" w:cs="Times New Roman"/>
          <w:bCs/>
          <w:sz w:val="24"/>
          <w:szCs w:val="24"/>
        </w:rPr>
        <w:t>Класифікація суб`єкта господарювання</w:t>
      </w:r>
      <w:r w:rsidRPr="001A12C1">
        <w:rPr>
          <w:rFonts w:ascii="Times New Roman" w:hAnsi="Times New Roman" w:cs="Times New Roman"/>
          <w:b/>
          <w:i/>
          <w:sz w:val="24"/>
          <w:szCs w:val="24"/>
        </w:rPr>
        <w:t>:</w:t>
      </w:r>
      <w:r w:rsidRPr="001A12C1">
        <w:rPr>
          <w:rFonts w:ascii="Times New Roman" w:hAnsi="Times New Roman" w:cs="Times New Roman"/>
          <w:i/>
          <w:sz w:val="24"/>
          <w:szCs w:val="24"/>
        </w:rPr>
        <w:t xml:space="preserve"> </w:t>
      </w:r>
    </w:p>
    <w:p w:rsidR="001A12C1" w:rsidRPr="001A12C1" w:rsidRDefault="001A12C1" w:rsidP="001A12C1">
      <w:pPr>
        <w:ind w:firstLine="360"/>
        <w:jc w:val="both"/>
        <w:rPr>
          <w:rFonts w:ascii="Times New Roman" w:hAnsi="Times New Roman" w:cs="Times New Roman"/>
          <w:sz w:val="24"/>
          <w:szCs w:val="24"/>
        </w:rPr>
      </w:pPr>
      <w:r w:rsidRPr="001A12C1">
        <w:rPr>
          <w:rFonts w:ascii="Times New Roman" w:hAnsi="Times New Roman" w:cs="Times New Roman"/>
          <w:sz w:val="24"/>
          <w:szCs w:val="24"/>
        </w:rPr>
        <w:t>Інформація щодо ціни пропозиції:</w:t>
      </w:r>
    </w:p>
    <w:p w:rsidR="001A12C1" w:rsidRPr="001A12C1" w:rsidRDefault="001A12C1" w:rsidP="001A12C1">
      <w:pPr>
        <w:ind w:firstLine="53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1943"/>
        <w:gridCol w:w="1523"/>
        <w:gridCol w:w="1231"/>
        <w:gridCol w:w="1275"/>
        <w:gridCol w:w="1081"/>
        <w:gridCol w:w="1734"/>
      </w:tblGrid>
      <w:tr w:rsidR="001A12C1" w:rsidRPr="001A12C1" w:rsidTr="00F36DFC">
        <w:trPr>
          <w:jc w:val="center"/>
        </w:trPr>
        <w:tc>
          <w:tcPr>
            <w:tcW w:w="418" w:type="dxa"/>
          </w:tcPr>
          <w:p w:rsidR="001A12C1" w:rsidRPr="001A12C1" w:rsidRDefault="001A12C1" w:rsidP="00F36DFC">
            <w:pPr>
              <w:suppressAutoHyphens/>
              <w:jc w:val="both"/>
              <w:rPr>
                <w:rFonts w:ascii="Times New Roman" w:hAnsi="Times New Roman" w:cs="Times New Roman"/>
                <w:b/>
                <w:bCs/>
                <w:sz w:val="24"/>
                <w:szCs w:val="24"/>
                <w:lang w:eastAsia="zh-CN"/>
              </w:rPr>
            </w:pPr>
            <w:r w:rsidRPr="001A12C1">
              <w:rPr>
                <w:rFonts w:ascii="Times New Roman" w:hAnsi="Times New Roman" w:cs="Times New Roman"/>
                <w:b/>
                <w:bCs/>
                <w:sz w:val="24"/>
                <w:szCs w:val="24"/>
                <w:lang w:eastAsia="zh-CN"/>
              </w:rPr>
              <w:t>№</w:t>
            </w:r>
          </w:p>
        </w:tc>
        <w:tc>
          <w:tcPr>
            <w:tcW w:w="2003" w:type="dxa"/>
            <w:vAlign w:val="center"/>
          </w:tcPr>
          <w:p w:rsidR="001A12C1" w:rsidRPr="001A12C1" w:rsidRDefault="001A12C1" w:rsidP="00F36DFC">
            <w:pPr>
              <w:suppressAutoHyphens/>
              <w:jc w:val="center"/>
              <w:rPr>
                <w:rFonts w:ascii="Times New Roman" w:hAnsi="Times New Roman" w:cs="Times New Roman"/>
                <w:b/>
                <w:bCs/>
                <w:sz w:val="24"/>
                <w:szCs w:val="24"/>
                <w:lang w:eastAsia="zh-CN"/>
              </w:rPr>
            </w:pPr>
            <w:r w:rsidRPr="001A12C1">
              <w:rPr>
                <w:rFonts w:ascii="Times New Roman" w:hAnsi="Times New Roman" w:cs="Times New Roman"/>
                <w:b/>
                <w:bCs/>
                <w:sz w:val="24"/>
                <w:szCs w:val="24"/>
                <w:lang w:eastAsia="zh-CN"/>
              </w:rPr>
              <w:t>Найменування товару</w:t>
            </w:r>
          </w:p>
        </w:tc>
        <w:tc>
          <w:tcPr>
            <w:tcW w:w="1509" w:type="dxa"/>
            <w:vAlign w:val="center"/>
          </w:tcPr>
          <w:p w:rsidR="001A12C1" w:rsidRPr="001A12C1" w:rsidRDefault="001A12C1" w:rsidP="00F36DFC">
            <w:pPr>
              <w:suppressAutoHyphens/>
              <w:jc w:val="center"/>
              <w:rPr>
                <w:rFonts w:ascii="Times New Roman" w:hAnsi="Times New Roman" w:cs="Times New Roman"/>
                <w:b/>
                <w:bCs/>
                <w:sz w:val="24"/>
                <w:szCs w:val="24"/>
                <w:lang w:eastAsia="zh-CN"/>
              </w:rPr>
            </w:pPr>
            <w:proofErr w:type="gramStart"/>
            <w:r w:rsidRPr="001A12C1">
              <w:rPr>
                <w:rFonts w:ascii="Times New Roman" w:hAnsi="Times New Roman" w:cs="Times New Roman"/>
                <w:b/>
                <w:bCs/>
                <w:sz w:val="24"/>
                <w:szCs w:val="24"/>
                <w:lang w:eastAsia="zh-CN"/>
              </w:rPr>
              <w:t>Країна</w:t>
            </w:r>
            <w:proofErr w:type="gramEnd"/>
            <w:r w:rsidRPr="001A12C1">
              <w:rPr>
                <w:rFonts w:ascii="Times New Roman" w:hAnsi="Times New Roman" w:cs="Times New Roman"/>
                <w:b/>
                <w:bCs/>
                <w:sz w:val="24"/>
                <w:szCs w:val="24"/>
                <w:lang w:eastAsia="zh-CN"/>
              </w:rPr>
              <w:t xml:space="preserve"> походження товару</w:t>
            </w:r>
          </w:p>
        </w:tc>
        <w:tc>
          <w:tcPr>
            <w:tcW w:w="1245" w:type="dxa"/>
            <w:vAlign w:val="center"/>
          </w:tcPr>
          <w:p w:rsidR="001A12C1" w:rsidRPr="001A12C1" w:rsidRDefault="001A12C1" w:rsidP="00F36DFC">
            <w:pPr>
              <w:suppressAutoHyphens/>
              <w:jc w:val="center"/>
              <w:rPr>
                <w:rFonts w:ascii="Times New Roman" w:hAnsi="Times New Roman" w:cs="Times New Roman"/>
                <w:b/>
                <w:bCs/>
                <w:sz w:val="24"/>
                <w:szCs w:val="24"/>
                <w:lang w:eastAsia="zh-CN"/>
              </w:rPr>
            </w:pPr>
            <w:r w:rsidRPr="001A12C1">
              <w:rPr>
                <w:rFonts w:ascii="Times New Roman" w:hAnsi="Times New Roman" w:cs="Times New Roman"/>
                <w:b/>
                <w:bCs/>
                <w:sz w:val="24"/>
                <w:szCs w:val="24"/>
                <w:lang w:eastAsia="zh-CN"/>
              </w:rPr>
              <w:t>Одиниця виміру</w:t>
            </w:r>
          </w:p>
        </w:tc>
        <w:tc>
          <w:tcPr>
            <w:tcW w:w="1264" w:type="dxa"/>
            <w:vAlign w:val="center"/>
          </w:tcPr>
          <w:p w:rsidR="001A12C1" w:rsidRPr="001A12C1" w:rsidRDefault="001A12C1" w:rsidP="00F36DFC">
            <w:pPr>
              <w:suppressAutoHyphens/>
              <w:jc w:val="center"/>
              <w:rPr>
                <w:rFonts w:ascii="Times New Roman" w:hAnsi="Times New Roman" w:cs="Times New Roman"/>
                <w:b/>
                <w:bCs/>
                <w:sz w:val="24"/>
                <w:szCs w:val="24"/>
                <w:lang w:eastAsia="zh-CN"/>
              </w:rPr>
            </w:pPr>
            <w:r w:rsidRPr="001A12C1">
              <w:rPr>
                <w:rFonts w:ascii="Times New Roman" w:hAnsi="Times New Roman" w:cs="Times New Roman"/>
                <w:b/>
                <w:bCs/>
                <w:sz w:val="24"/>
                <w:szCs w:val="24"/>
                <w:lang w:eastAsia="zh-CN"/>
              </w:rPr>
              <w:t>Кількість</w:t>
            </w:r>
          </w:p>
        </w:tc>
        <w:tc>
          <w:tcPr>
            <w:tcW w:w="1300" w:type="dxa"/>
            <w:vAlign w:val="center"/>
          </w:tcPr>
          <w:p w:rsidR="001A12C1" w:rsidRPr="001A12C1" w:rsidRDefault="001A12C1" w:rsidP="00F36DFC">
            <w:pPr>
              <w:suppressAutoHyphens/>
              <w:jc w:val="center"/>
              <w:rPr>
                <w:rFonts w:ascii="Times New Roman" w:hAnsi="Times New Roman" w:cs="Times New Roman"/>
                <w:b/>
                <w:bCs/>
                <w:sz w:val="24"/>
                <w:szCs w:val="24"/>
                <w:lang w:eastAsia="zh-CN"/>
              </w:rPr>
            </w:pPr>
            <w:proofErr w:type="gramStart"/>
            <w:r w:rsidRPr="001A12C1">
              <w:rPr>
                <w:rFonts w:ascii="Times New Roman" w:hAnsi="Times New Roman" w:cs="Times New Roman"/>
                <w:b/>
                <w:bCs/>
                <w:sz w:val="24"/>
                <w:szCs w:val="24"/>
                <w:lang w:eastAsia="zh-CN"/>
              </w:rPr>
              <w:t>Ц</w:t>
            </w:r>
            <w:proofErr w:type="gramEnd"/>
            <w:r w:rsidRPr="001A12C1">
              <w:rPr>
                <w:rFonts w:ascii="Times New Roman" w:hAnsi="Times New Roman" w:cs="Times New Roman"/>
                <w:b/>
                <w:bCs/>
                <w:sz w:val="24"/>
                <w:szCs w:val="24"/>
                <w:lang w:eastAsia="zh-CN"/>
              </w:rPr>
              <w:t>іна за од., грн. без ПДВ</w:t>
            </w:r>
          </w:p>
        </w:tc>
        <w:tc>
          <w:tcPr>
            <w:tcW w:w="2057" w:type="dxa"/>
            <w:vAlign w:val="center"/>
          </w:tcPr>
          <w:p w:rsidR="001A12C1" w:rsidRPr="001A12C1" w:rsidRDefault="001A12C1" w:rsidP="00F36DFC">
            <w:pPr>
              <w:suppressAutoHyphens/>
              <w:jc w:val="center"/>
              <w:rPr>
                <w:rFonts w:ascii="Times New Roman" w:hAnsi="Times New Roman" w:cs="Times New Roman"/>
                <w:b/>
                <w:bCs/>
                <w:sz w:val="24"/>
                <w:szCs w:val="24"/>
                <w:lang w:eastAsia="zh-CN"/>
              </w:rPr>
            </w:pPr>
            <w:r w:rsidRPr="001A12C1">
              <w:rPr>
                <w:rFonts w:ascii="Times New Roman" w:hAnsi="Times New Roman" w:cs="Times New Roman"/>
                <w:b/>
                <w:bCs/>
                <w:sz w:val="24"/>
                <w:szCs w:val="24"/>
                <w:lang w:eastAsia="zh-CN"/>
              </w:rPr>
              <w:t>Загальна вартість, грн. без ПДВ</w:t>
            </w:r>
          </w:p>
        </w:tc>
      </w:tr>
      <w:tr w:rsidR="001A12C1" w:rsidRPr="001A12C1" w:rsidTr="00F36DFC">
        <w:trPr>
          <w:jc w:val="center"/>
        </w:trPr>
        <w:tc>
          <w:tcPr>
            <w:tcW w:w="418" w:type="dxa"/>
          </w:tcPr>
          <w:p w:rsidR="001A12C1" w:rsidRPr="001A12C1" w:rsidRDefault="001A12C1" w:rsidP="00F36DFC">
            <w:pPr>
              <w:suppressAutoHyphens/>
              <w:jc w:val="center"/>
              <w:rPr>
                <w:rFonts w:ascii="Times New Roman" w:hAnsi="Times New Roman" w:cs="Times New Roman"/>
                <w:bCs/>
                <w:i/>
                <w:sz w:val="24"/>
                <w:szCs w:val="24"/>
                <w:lang w:eastAsia="zh-CN"/>
              </w:rPr>
            </w:pPr>
            <w:r w:rsidRPr="001A12C1">
              <w:rPr>
                <w:rFonts w:ascii="Times New Roman" w:hAnsi="Times New Roman" w:cs="Times New Roman"/>
                <w:bCs/>
                <w:i/>
                <w:sz w:val="24"/>
                <w:szCs w:val="24"/>
                <w:lang w:eastAsia="zh-CN"/>
              </w:rPr>
              <w:t>1</w:t>
            </w:r>
          </w:p>
        </w:tc>
        <w:tc>
          <w:tcPr>
            <w:tcW w:w="2003" w:type="dxa"/>
          </w:tcPr>
          <w:p w:rsidR="001A12C1" w:rsidRPr="001A12C1" w:rsidRDefault="001A12C1" w:rsidP="00F36DFC">
            <w:pPr>
              <w:suppressAutoHyphens/>
              <w:jc w:val="center"/>
              <w:rPr>
                <w:rFonts w:ascii="Times New Roman" w:hAnsi="Times New Roman" w:cs="Times New Roman"/>
                <w:bCs/>
                <w:i/>
                <w:sz w:val="24"/>
                <w:szCs w:val="24"/>
                <w:lang w:eastAsia="zh-CN"/>
              </w:rPr>
            </w:pPr>
            <w:r w:rsidRPr="001A12C1">
              <w:rPr>
                <w:rFonts w:ascii="Times New Roman" w:hAnsi="Times New Roman" w:cs="Times New Roman"/>
                <w:bCs/>
                <w:i/>
                <w:sz w:val="24"/>
                <w:szCs w:val="24"/>
                <w:lang w:eastAsia="zh-CN"/>
              </w:rPr>
              <w:t>2</w:t>
            </w:r>
          </w:p>
        </w:tc>
        <w:tc>
          <w:tcPr>
            <w:tcW w:w="1509" w:type="dxa"/>
          </w:tcPr>
          <w:p w:rsidR="001A12C1" w:rsidRPr="001A12C1" w:rsidRDefault="001A12C1" w:rsidP="00F36DFC">
            <w:pPr>
              <w:suppressAutoHyphens/>
              <w:jc w:val="center"/>
              <w:rPr>
                <w:rFonts w:ascii="Times New Roman" w:hAnsi="Times New Roman" w:cs="Times New Roman"/>
                <w:bCs/>
                <w:i/>
                <w:sz w:val="24"/>
                <w:szCs w:val="24"/>
                <w:lang w:eastAsia="zh-CN"/>
              </w:rPr>
            </w:pPr>
            <w:r w:rsidRPr="001A12C1">
              <w:rPr>
                <w:rFonts w:ascii="Times New Roman" w:hAnsi="Times New Roman" w:cs="Times New Roman"/>
                <w:bCs/>
                <w:i/>
                <w:sz w:val="24"/>
                <w:szCs w:val="24"/>
                <w:lang w:eastAsia="zh-CN"/>
              </w:rPr>
              <w:t>3</w:t>
            </w:r>
          </w:p>
        </w:tc>
        <w:tc>
          <w:tcPr>
            <w:tcW w:w="1245" w:type="dxa"/>
          </w:tcPr>
          <w:p w:rsidR="001A12C1" w:rsidRPr="001A12C1" w:rsidRDefault="001A12C1" w:rsidP="00F36DFC">
            <w:pPr>
              <w:suppressAutoHyphens/>
              <w:jc w:val="center"/>
              <w:rPr>
                <w:rFonts w:ascii="Times New Roman" w:hAnsi="Times New Roman" w:cs="Times New Roman"/>
                <w:bCs/>
                <w:i/>
                <w:sz w:val="24"/>
                <w:szCs w:val="24"/>
                <w:lang w:eastAsia="zh-CN"/>
              </w:rPr>
            </w:pPr>
            <w:r w:rsidRPr="001A12C1">
              <w:rPr>
                <w:rFonts w:ascii="Times New Roman" w:hAnsi="Times New Roman" w:cs="Times New Roman"/>
                <w:bCs/>
                <w:i/>
                <w:sz w:val="24"/>
                <w:szCs w:val="24"/>
                <w:lang w:eastAsia="zh-CN"/>
              </w:rPr>
              <w:t>4</w:t>
            </w:r>
          </w:p>
        </w:tc>
        <w:tc>
          <w:tcPr>
            <w:tcW w:w="1264" w:type="dxa"/>
          </w:tcPr>
          <w:p w:rsidR="001A12C1" w:rsidRPr="001A12C1" w:rsidRDefault="001A12C1" w:rsidP="00F36DFC">
            <w:pPr>
              <w:suppressAutoHyphens/>
              <w:jc w:val="center"/>
              <w:rPr>
                <w:rFonts w:ascii="Times New Roman" w:hAnsi="Times New Roman" w:cs="Times New Roman"/>
                <w:bCs/>
                <w:i/>
                <w:sz w:val="24"/>
                <w:szCs w:val="24"/>
                <w:lang w:eastAsia="zh-CN"/>
              </w:rPr>
            </w:pPr>
            <w:r w:rsidRPr="001A12C1">
              <w:rPr>
                <w:rFonts w:ascii="Times New Roman" w:hAnsi="Times New Roman" w:cs="Times New Roman"/>
                <w:bCs/>
                <w:i/>
                <w:sz w:val="24"/>
                <w:szCs w:val="24"/>
                <w:lang w:eastAsia="zh-CN"/>
              </w:rPr>
              <w:t>5</w:t>
            </w:r>
          </w:p>
        </w:tc>
        <w:tc>
          <w:tcPr>
            <w:tcW w:w="1300" w:type="dxa"/>
          </w:tcPr>
          <w:p w:rsidR="001A12C1" w:rsidRPr="001A12C1" w:rsidRDefault="001A12C1" w:rsidP="00F36DFC">
            <w:pPr>
              <w:suppressAutoHyphens/>
              <w:jc w:val="center"/>
              <w:rPr>
                <w:rFonts w:ascii="Times New Roman" w:hAnsi="Times New Roman" w:cs="Times New Roman"/>
                <w:bCs/>
                <w:i/>
                <w:sz w:val="24"/>
                <w:szCs w:val="24"/>
                <w:lang w:eastAsia="zh-CN"/>
              </w:rPr>
            </w:pPr>
            <w:r w:rsidRPr="001A12C1">
              <w:rPr>
                <w:rFonts w:ascii="Times New Roman" w:hAnsi="Times New Roman" w:cs="Times New Roman"/>
                <w:bCs/>
                <w:i/>
                <w:sz w:val="24"/>
                <w:szCs w:val="24"/>
                <w:lang w:eastAsia="zh-CN"/>
              </w:rPr>
              <w:t>6</w:t>
            </w:r>
          </w:p>
        </w:tc>
        <w:tc>
          <w:tcPr>
            <w:tcW w:w="2057" w:type="dxa"/>
          </w:tcPr>
          <w:p w:rsidR="001A12C1" w:rsidRPr="001A12C1" w:rsidRDefault="001A12C1" w:rsidP="00F36DFC">
            <w:pPr>
              <w:suppressAutoHyphens/>
              <w:jc w:val="center"/>
              <w:rPr>
                <w:rFonts w:ascii="Times New Roman" w:hAnsi="Times New Roman" w:cs="Times New Roman"/>
                <w:bCs/>
                <w:i/>
                <w:sz w:val="24"/>
                <w:szCs w:val="24"/>
                <w:lang w:eastAsia="zh-CN"/>
              </w:rPr>
            </w:pPr>
            <w:r w:rsidRPr="001A12C1">
              <w:rPr>
                <w:rFonts w:ascii="Times New Roman" w:hAnsi="Times New Roman" w:cs="Times New Roman"/>
                <w:bCs/>
                <w:i/>
                <w:sz w:val="24"/>
                <w:szCs w:val="24"/>
                <w:lang w:eastAsia="zh-CN"/>
              </w:rPr>
              <w:t>7</w:t>
            </w:r>
          </w:p>
        </w:tc>
      </w:tr>
      <w:tr w:rsidR="001A12C1" w:rsidRPr="001A12C1" w:rsidTr="00F36DFC">
        <w:trPr>
          <w:jc w:val="center"/>
        </w:trPr>
        <w:tc>
          <w:tcPr>
            <w:tcW w:w="418" w:type="dxa"/>
          </w:tcPr>
          <w:p w:rsidR="001A12C1" w:rsidRPr="001A12C1" w:rsidRDefault="001A12C1" w:rsidP="00F36DFC">
            <w:pPr>
              <w:suppressAutoHyphens/>
              <w:jc w:val="center"/>
              <w:rPr>
                <w:rFonts w:ascii="Times New Roman" w:hAnsi="Times New Roman" w:cs="Times New Roman"/>
                <w:bCs/>
                <w:i/>
                <w:sz w:val="24"/>
                <w:szCs w:val="24"/>
                <w:lang w:eastAsia="zh-CN"/>
              </w:rPr>
            </w:pPr>
            <w:r w:rsidRPr="001A12C1">
              <w:rPr>
                <w:rFonts w:ascii="Times New Roman" w:hAnsi="Times New Roman" w:cs="Times New Roman"/>
                <w:bCs/>
                <w:i/>
                <w:sz w:val="24"/>
                <w:szCs w:val="24"/>
                <w:lang w:eastAsia="zh-CN"/>
              </w:rPr>
              <w:t>2</w:t>
            </w:r>
          </w:p>
        </w:tc>
        <w:tc>
          <w:tcPr>
            <w:tcW w:w="2003" w:type="dxa"/>
            <w:vAlign w:val="center"/>
          </w:tcPr>
          <w:p w:rsidR="001A12C1" w:rsidRPr="001A12C1" w:rsidRDefault="001A12C1" w:rsidP="00F36DFC">
            <w:pPr>
              <w:suppressAutoHyphens/>
              <w:rPr>
                <w:rFonts w:ascii="Times New Roman" w:hAnsi="Times New Roman" w:cs="Times New Roman"/>
                <w:bCs/>
                <w:i/>
                <w:sz w:val="24"/>
                <w:szCs w:val="24"/>
                <w:lang w:val="en-US" w:eastAsia="zh-CN"/>
              </w:rPr>
            </w:pPr>
          </w:p>
        </w:tc>
        <w:tc>
          <w:tcPr>
            <w:tcW w:w="1509" w:type="dxa"/>
          </w:tcPr>
          <w:p w:rsidR="001A12C1" w:rsidRPr="001A12C1" w:rsidRDefault="001A12C1" w:rsidP="00F36DFC">
            <w:pPr>
              <w:suppressAutoHyphens/>
              <w:jc w:val="center"/>
              <w:rPr>
                <w:rFonts w:ascii="Times New Roman" w:hAnsi="Times New Roman" w:cs="Times New Roman"/>
                <w:bCs/>
                <w:i/>
                <w:sz w:val="24"/>
                <w:szCs w:val="24"/>
                <w:lang w:val="en-US" w:eastAsia="zh-CN"/>
              </w:rPr>
            </w:pPr>
          </w:p>
        </w:tc>
        <w:tc>
          <w:tcPr>
            <w:tcW w:w="1245" w:type="dxa"/>
          </w:tcPr>
          <w:p w:rsidR="001A12C1" w:rsidRPr="001A12C1" w:rsidRDefault="001A12C1" w:rsidP="00F36DFC">
            <w:pPr>
              <w:suppressAutoHyphens/>
              <w:jc w:val="center"/>
              <w:rPr>
                <w:rFonts w:ascii="Times New Roman" w:hAnsi="Times New Roman" w:cs="Times New Roman"/>
                <w:bCs/>
                <w:i/>
                <w:sz w:val="24"/>
                <w:szCs w:val="24"/>
                <w:lang w:val="en-US" w:eastAsia="zh-CN"/>
              </w:rPr>
            </w:pPr>
          </w:p>
        </w:tc>
        <w:tc>
          <w:tcPr>
            <w:tcW w:w="1264" w:type="dxa"/>
          </w:tcPr>
          <w:p w:rsidR="001A12C1" w:rsidRPr="001A12C1" w:rsidRDefault="001A12C1" w:rsidP="00F36DFC">
            <w:pPr>
              <w:suppressAutoHyphens/>
              <w:jc w:val="center"/>
              <w:rPr>
                <w:rFonts w:ascii="Times New Roman" w:hAnsi="Times New Roman" w:cs="Times New Roman"/>
                <w:bCs/>
                <w:i/>
                <w:sz w:val="24"/>
                <w:szCs w:val="24"/>
                <w:lang w:val="en-US" w:eastAsia="zh-CN"/>
              </w:rPr>
            </w:pPr>
          </w:p>
        </w:tc>
        <w:tc>
          <w:tcPr>
            <w:tcW w:w="1300" w:type="dxa"/>
          </w:tcPr>
          <w:p w:rsidR="001A12C1" w:rsidRPr="001A12C1" w:rsidRDefault="001A12C1" w:rsidP="00F36DFC">
            <w:pPr>
              <w:suppressAutoHyphens/>
              <w:jc w:val="center"/>
              <w:rPr>
                <w:rFonts w:ascii="Times New Roman" w:hAnsi="Times New Roman" w:cs="Times New Roman"/>
                <w:bCs/>
                <w:i/>
                <w:sz w:val="24"/>
                <w:szCs w:val="24"/>
                <w:lang w:val="en-US" w:eastAsia="zh-CN"/>
              </w:rPr>
            </w:pPr>
          </w:p>
        </w:tc>
        <w:tc>
          <w:tcPr>
            <w:tcW w:w="2057" w:type="dxa"/>
          </w:tcPr>
          <w:p w:rsidR="001A12C1" w:rsidRPr="001A12C1" w:rsidRDefault="001A12C1" w:rsidP="00F36DFC">
            <w:pPr>
              <w:suppressAutoHyphens/>
              <w:jc w:val="center"/>
              <w:rPr>
                <w:rFonts w:ascii="Times New Roman" w:hAnsi="Times New Roman" w:cs="Times New Roman"/>
                <w:bCs/>
                <w:i/>
                <w:sz w:val="24"/>
                <w:szCs w:val="24"/>
                <w:lang w:val="en-US" w:eastAsia="zh-CN"/>
              </w:rPr>
            </w:pPr>
          </w:p>
        </w:tc>
      </w:tr>
      <w:tr w:rsidR="001A12C1" w:rsidRPr="001A12C1" w:rsidTr="00F36DFC">
        <w:trPr>
          <w:jc w:val="center"/>
        </w:trPr>
        <w:tc>
          <w:tcPr>
            <w:tcW w:w="418" w:type="dxa"/>
          </w:tcPr>
          <w:p w:rsidR="001A12C1" w:rsidRPr="001A12C1" w:rsidRDefault="001A12C1" w:rsidP="00F36DFC">
            <w:pPr>
              <w:suppressAutoHyphens/>
              <w:jc w:val="center"/>
              <w:rPr>
                <w:rFonts w:ascii="Times New Roman" w:hAnsi="Times New Roman" w:cs="Times New Roman"/>
                <w:bCs/>
                <w:i/>
                <w:sz w:val="24"/>
                <w:szCs w:val="24"/>
                <w:lang w:eastAsia="zh-CN"/>
              </w:rPr>
            </w:pPr>
            <w:r w:rsidRPr="001A12C1">
              <w:rPr>
                <w:rFonts w:ascii="Times New Roman" w:hAnsi="Times New Roman" w:cs="Times New Roman"/>
                <w:bCs/>
                <w:i/>
                <w:sz w:val="24"/>
                <w:szCs w:val="24"/>
                <w:lang w:eastAsia="zh-CN"/>
              </w:rPr>
              <w:t>3</w:t>
            </w:r>
          </w:p>
        </w:tc>
        <w:tc>
          <w:tcPr>
            <w:tcW w:w="2003" w:type="dxa"/>
            <w:vAlign w:val="center"/>
          </w:tcPr>
          <w:p w:rsidR="001A12C1" w:rsidRPr="001A12C1" w:rsidRDefault="001A12C1" w:rsidP="00F36DFC">
            <w:pPr>
              <w:suppressAutoHyphens/>
              <w:rPr>
                <w:rFonts w:ascii="Times New Roman" w:hAnsi="Times New Roman" w:cs="Times New Roman"/>
                <w:bCs/>
                <w:i/>
                <w:sz w:val="24"/>
                <w:szCs w:val="24"/>
                <w:lang w:val="en-US" w:eastAsia="zh-CN"/>
              </w:rPr>
            </w:pPr>
          </w:p>
        </w:tc>
        <w:tc>
          <w:tcPr>
            <w:tcW w:w="1509" w:type="dxa"/>
          </w:tcPr>
          <w:p w:rsidR="001A12C1" w:rsidRPr="001A12C1" w:rsidRDefault="001A12C1" w:rsidP="00F36DFC">
            <w:pPr>
              <w:suppressAutoHyphens/>
              <w:jc w:val="center"/>
              <w:rPr>
                <w:rFonts w:ascii="Times New Roman" w:hAnsi="Times New Roman" w:cs="Times New Roman"/>
                <w:bCs/>
                <w:i/>
                <w:sz w:val="24"/>
                <w:szCs w:val="24"/>
                <w:lang w:val="en-US" w:eastAsia="zh-CN"/>
              </w:rPr>
            </w:pPr>
          </w:p>
        </w:tc>
        <w:tc>
          <w:tcPr>
            <w:tcW w:w="1245" w:type="dxa"/>
          </w:tcPr>
          <w:p w:rsidR="001A12C1" w:rsidRPr="001A12C1" w:rsidRDefault="001A12C1" w:rsidP="00F36DFC">
            <w:pPr>
              <w:suppressAutoHyphens/>
              <w:jc w:val="center"/>
              <w:rPr>
                <w:rFonts w:ascii="Times New Roman" w:hAnsi="Times New Roman" w:cs="Times New Roman"/>
                <w:bCs/>
                <w:i/>
                <w:sz w:val="24"/>
                <w:szCs w:val="24"/>
                <w:lang w:val="en-US" w:eastAsia="zh-CN"/>
              </w:rPr>
            </w:pPr>
          </w:p>
        </w:tc>
        <w:tc>
          <w:tcPr>
            <w:tcW w:w="1264" w:type="dxa"/>
          </w:tcPr>
          <w:p w:rsidR="001A12C1" w:rsidRPr="001A12C1" w:rsidRDefault="001A12C1" w:rsidP="00F36DFC">
            <w:pPr>
              <w:suppressAutoHyphens/>
              <w:jc w:val="center"/>
              <w:rPr>
                <w:rFonts w:ascii="Times New Roman" w:hAnsi="Times New Roman" w:cs="Times New Roman"/>
                <w:bCs/>
                <w:i/>
                <w:sz w:val="24"/>
                <w:szCs w:val="24"/>
                <w:lang w:val="en-US" w:eastAsia="zh-CN"/>
              </w:rPr>
            </w:pPr>
          </w:p>
        </w:tc>
        <w:tc>
          <w:tcPr>
            <w:tcW w:w="1300" w:type="dxa"/>
          </w:tcPr>
          <w:p w:rsidR="001A12C1" w:rsidRPr="001A12C1" w:rsidRDefault="001A12C1" w:rsidP="00F36DFC">
            <w:pPr>
              <w:suppressAutoHyphens/>
              <w:jc w:val="center"/>
              <w:rPr>
                <w:rFonts w:ascii="Times New Roman" w:hAnsi="Times New Roman" w:cs="Times New Roman"/>
                <w:bCs/>
                <w:i/>
                <w:sz w:val="24"/>
                <w:szCs w:val="24"/>
                <w:lang w:val="en-US" w:eastAsia="zh-CN"/>
              </w:rPr>
            </w:pPr>
          </w:p>
        </w:tc>
        <w:tc>
          <w:tcPr>
            <w:tcW w:w="2057" w:type="dxa"/>
          </w:tcPr>
          <w:p w:rsidR="001A12C1" w:rsidRPr="001A12C1" w:rsidRDefault="001A12C1" w:rsidP="00F36DFC">
            <w:pPr>
              <w:suppressAutoHyphens/>
              <w:jc w:val="center"/>
              <w:rPr>
                <w:rFonts w:ascii="Times New Roman" w:hAnsi="Times New Roman" w:cs="Times New Roman"/>
                <w:bCs/>
                <w:i/>
                <w:sz w:val="24"/>
                <w:szCs w:val="24"/>
                <w:lang w:val="en-US" w:eastAsia="zh-CN"/>
              </w:rPr>
            </w:pPr>
          </w:p>
        </w:tc>
      </w:tr>
      <w:tr w:rsidR="001A12C1" w:rsidRPr="001A12C1" w:rsidTr="00F36DFC">
        <w:trPr>
          <w:jc w:val="center"/>
        </w:trPr>
        <w:tc>
          <w:tcPr>
            <w:tcW w:w="418" w:type="dxa"/>
          </w:tcPr>
          <w:p w:rsidR="001A12C1" w:rsidRPr="001A12C1" w:rsidRDefault="001A12C1" w:rsidP="00F36DFC">
            <w:pPr>
              <w:suppressAutoHyphens/>
              <w:jc w:val="center"/>
              <w:rPr>
                <w:rFonts w:ascii="Times New Roman" w:hAnsi="Times New Roman" w:cs="Times New Roman"/>
                <w:bCs/>
                <w:i/>
                <w:sz w:val="24"/>
                <w:szCs w:val="24"/>
                <w:lang w:eastAsia="zh-CN"/>
              </w:rPr>
            </w:pPr>
            <w:r w:rsidRPr="001A12C1">
              <w:rPr>
                <w:rFonts w:ascii="Times New Roman" w:hAnsi="Times New Roman" w:cs="Times New Roman"/>
                <w:bCs/>
                <w:i/>
                <w:sz w:val="24"/>
                <w:szCs w:val="24"/>
                <w:lang w:eastAsia="zh-CN"/>
              </w:rPr>
              <w:t>4</w:t>
            </w:r>
          </w:p>
        </w:tc>
        <w:tc>
          <w:tcPr>
            <w:tcW w:w="2003" w:type="dxa"/>
            <w:vAlign w:val="center"/>
          </w:tcPr>
          <w:p w:rsidR="001A12C1" w:rsidRPr="001A12C1" w:rsidRDefault="001A12C1" w:rsidP="00F36DFC">
            <w:pPr>
              <w:rPr>
                <w:rFonts w:ascii="Times New Roman" w:hAnsi="Times New Roman" w:cs="Times New Roman"/>
                <w:sz w:val="24"/>
                <w:szCs w:val="24"/>
              </w:rPr>
            </w:pPr>
          </w:p>
        </w:tc>
        <w:tc>
          <w:tcPr>
            <w:tcW w:w="1509" w:type="dxa"/>
          </w:tcPr>
          <w:p w:rsidR="001A12C1" w:rsidRPr="001A12C1" w:rsidRDefault="001A12C1" w:rsidP="00F36DFC">
            <w:pPr>
              <w:suppressAutoHyphens/>
              <w:jc w:val="center"/>
              <w:rPr>
                <w:rFonts w:ascii="Times New Roman" w:hAnsi="Times New Roman" w:cs="Times New Roman"/>
                <w:bCs/>
                <w:i/>
                <w:sz w:val="24"/>
                <w:szCs w:val="24"/>
                <w:lang w:eastAsia="zh-CN"/>
              </w:rPr>
            </w:pPr>
          </w:p>
        </w:tc>
        <w:tc>
          <w:tcPr>
            <w:tcW w:w="1245" w:type="dxa"/>
          </w:tcPr>
          <w:p w:rsidR="001A12C1" w:rsidRPr="001A12C1" w:rsidRDefault="001A12C1" w:rsidP="00F36DFC">
            <w:pPr>
              <w:suppressAutoHyphens/>
              <w:jc w:val="center"/>
              <w:rPr>
                <w:rFonts w:ascii="Times New Roman" w:hAnsi="Times New Roman" w:cs="Times New Roman"/>
                <w:bCs/>
                <w:i/>
                <w:sz w:val="24"/>
                <w:szCs w:val="24"/>
                <w:lang w:eastAsia="zh-CN"/>
              </w:rPr>
            </w:pPr>
          </w:p>
        </w:tc>
        <w:tc>
          <w:tcPr>
            <w:tcW w:w="1264" w:type="dxa"/>
          </w:tcPr>
          <w:p w:rsidR="001A12C1" w:rsidRPr="001A12C1" w:rsidRDefault="001A12C1" w:rsidP="00F36DFC">
            <w:pPr>
              <w:suppressAutoHyphens/>
              <w:jc w:val="center"/>
              <w:rPr>
                <w:rFonts w:ascii="Times New Roman" w:hAnsi="Times New Roman" w:cs="Times New Roman"/>
                <w:bCs/>
                <w:i/>
                <w:sz w:val="24"/>
                <w:szCs w:val="24"/>
                <w:lang w:eastAsia="zh-CN"/>
              </w:rPr>
            </w:pPr>
          </w:p>
        </w:tc>
        <w:tc>
          <w:tcPr>
            <w:tcW w:w="1300" w:type="dxa"/>
          </w:tcPr>
          <w:p w:rsidR="001A12C1" w:rsidRPr="001A12C1" w:rsidRDefault="001A12C1" w:rsidP="00F36DFC">
            <w:pPr>
              <w:suppressAutoHyphens/>
              <w:jc w:val="center"/>
              <w:rPr>
                <w:rFonts w:ascii="Times New Roman" w:hAnsi="Times New Roman" w:cs="Times New Roman"/>
                <w:bCs/>
                <w:i/>
                <w:sz w:val="24"/>
                <w:szCs w:val="24"/>
                <w:lang w:eastAsia="zh-CN"/>
              </w:rPr>
            </w:pPr>
          </w:p>
        </w:tc>
        <w:tc>
          <w:tcPr>
            <w:tcW w:w="2057" w:type="dxa"/>
          </w:tcPr>
          <w:p w:rsidR="001A12C1" w:rsidRPr="001A12C1" w:rsidRDefault="001A12C1" w:rsidP="00F36DFC">
            <w:pPr>
              <w:suppressAutoHyphens/>
              <w:jc w:val="center"/>
              <w:rPr>
                <w:rFonts w:ascii="Times New Roman" w:hAnsi="Times New Roman" w:cs="Times New Roman"/>
                <w:bCs/>
                <w:i/>
                <w:sz w:val="24"/>
                <w:szCs w:val="24"/>
                <w:lang w:eastAsia="zh-CN"/>
              </w:rPr>
            </w:pPr>
          </w:p>
        </w:tc>
      </w:tr>
      <w:tr w:rsidR="001A12C1" w:rsidRPr="001A12C1" w:rsidTr="00F36DFC">
        <w:trPr>
          <w:jc w:val="center"/>
        </w:trPr>
        <w:tc>
          <w:tcPr>
            <w:tcW w:w="418" w:type="dxa"/>
          </w:tcPr>
          <w:p w:rsidR="001A12C1" w:rsidRPr="001A12C1" w:rsidRDefault="001A12C1" w:rsidP="00F36DFC">
            <w:pPr>
              <w:suppressAutoHyphens/>
              <w:jc w:val="center"/>
              <w:rPr>
                <w:rFonts w:ascii="Times New Roman" w:hAnsi="Times New Roman" w:cs="Times New Roman"/>
                <w:bCs/>
                <w:i/>
                <w:sz w:val="24"/>
                <w:szCs w:val="24"/>
                <w:lang w:eastAsia="zh-CN"/>
              </w:rPr>
            </w:pPr>
            <w:r w:rsidRPr="001A12C1">
              <w:rPr>
                <w:rFonts w:ascii="Times New Roman" w:hAnsi="Times New Roman" w:cs="Times New Roman"/>
                <w:bCs/>
                <w:i/>
                <w:sz w:val="24"/>
                <w:szCs w:val="24"/>
                <w:lang w:eastAsia="zh-CN"/>
              </w:rPr>
              <w:t>5</w:t>
            </w:r>
          </w:p>
        </w:tc>
        <w:tc>
          <w:tcPr>
            <w:tcW w:w="2003" w:type="dxa"/>
            <w:vAlign w:val="center"/>
          </w:tcPr>
          <w:p w:rsidR="001A12C1" w:rsidRPr="001A12C1" w:rsidRDefault="001A12C1" w:rsidP="00F36DFC">
            <w:pPr>
              <w:suppressAutoHyphens/>
              <w:rPr>
                <w:rFonts w:ascii="Times New Roman" w:hAnsi="Times New Roman" w:cs="Times New Roman"/>
                <w:bCs/>
                <w:i/>
                <w:sz w:val="24"/>
                <w:szCs w:val="24"/>
                <w:lang w:eastAsia="zh-CN"/>
              </w:rPr>
            </w:pPr>
          </w:p>
        </w:tc>
        <w:tc>
          <w:tcPr>
            <w:tcW w:w="1509" w:type="dxa"/>
          </w:tcPr>
          <w:p w:rsidR="001A12C1" w:rsidRPr="001A12C1" w:rsidRDefault="001A12C1" w:rsidP="00F36DFC">
            <w:pPr>
              <w:suppressAutoHyphens/>
              <w:jc w:val="center"/>
              <w:rPr>
                <w:rFonts w:ascii="Times New Roman" w:hAnsi="Times New Roman" w:cs="Times New Roman"/>
                <w:bCs/>
                <w:i/>
                <w:sz w:val="24"/>
                <w:szCs w:val="24"/>
                <w:lang w:eastAsia="zh-CN"/>
              </w:rPr>
            </w:pPr>
          </w:p>
        </w:tc>
        <w:tc>
          <w:tcPr>
            <w:tcW w:w="1245" w:type="dxa"/>
          </w:tcPr>
          <w:p w:rsidR="001A12C1" w:rsidRPr="001A12C1" w:rsidRDefault="001A12C1" w:rsidP="00F36DFC">
            <w:pPr>
              <w:suppressAutoHyphens/>
              <w:jc w:val="center"/>
              <w:rPr>
                <w:rFonts w:ascii="Times New Roman" w:hAnsi="Times New Roman" w:cs="Times New Roman"/>
                <w:bCs/>
                <w:i/>
                <w:sz w:val="24"/>
                <w:szCs w:val="24"/>
                <w:lang w:eastAsia="zh-CN"/>
              </w:rPr>
            </w:pPr>
          </w:p>
        </w:tc>
        <w:tc>
          <w:tcPr>
            <w:tcW w:w="1264" w:type="dxa"/>
          </w:tcPr>
          <w:p w:rsidR="001A12C1" w:rsidRPr="001A12C1" w:rsidRDefault="001A12C1" w:rsidP="00F36DFC">
            <w:pPr>
              <w:suppressAutoHyphens/>
              <w:jc w:val="center"/>
              <w:rPr>
                <w:rFonts w:ascii="Times New Roman" w:hAnsi="Times New Roman" w:cs="Times New Roman"/>
                <w:bCs/>
                <w:i/>
                <w:sz w:val="24"/>
                <w:szCs w:val="24"/>
                <w:lang w:eastAsia="zh-CN"/>
              </w:rPr>
            </w:pPr>
          </w:p>
        </w:tc>
        <w:tc>
          <w:tcPr>
            <w:tcW w:w="1300" w:type="dxa"/>
          </w:tcPr>
          <w:p w:rsidR="001A12C1" w:rsidRPr="001A12C1" w:rsidRDefault="001A12C1" w:rsidP="00F36DFC">
            <w:pPr>
              <w:suppressAutoHyphens/>
              <w:jc w:val="center"/>
              <w:rPr>
                <w:rFonts w:ascii="Times New Roman" w:hAnsi="Times New Roman" w:cs="Times New Roman"/>
                <w:bCs/>
                <w:i/>
                <w:sz w:val="24"/>
                <w:szCs w:val="24"/>
                <w:lang w:eastAsia="zh-CN"/>
              </w:rPr>
            </w:pPr>
          </w:p>
        </w:tc>
        <w:tc>
          <w:tcPr>
            <w:tcW w:w="2057" w:type="dxa"/>
          </w:tcPr>
          <w:p w:rsidR="001A12C1" w:rsidRPr="001A12C1" w:rsidRDefault="001A12C1" w:rsidP="00F36DFC">
            <w:pPr>
              <w:suppressAutoHyphens/>
              <w:jc w:val="center"/>
              <w:rPr>
                <w:rFonts w:ascii="Times New Roman" w:hAnsi="Times New Roman" w:cs="Times New Roman"/>
                <w:bCs/>
                <w:i/>
                <w:sz w:val="24"/>
                <w:szCs w:val="24"/>
                <w:lang w:eastAsia="zh-CN"/>
              </w:rPr>
            </w:pPr>
          </w:p>
        </w:tc>
      </w:tr>
      <w:tr w:rsidR="001A12C1" w:rsidRPr="001A12C1" w:rsidTr="00F36DFC">
        <w:trPr>
          <w:jc w:val="center"/>
        </w:trPr>
        <w:tc>
          <w:tcPr>
            <w:tcW w:w="418" w:type="dxa"/>
          </w:tcPr>
          <w:p w:rsidR="001A12C1" w:rsidRPr="001A12C1" w:rsidRDefault="001A12C1" w:rsidP="00F36DFC">
            <w:pPr>
              <w:suppressAutoHyphens/>
              <w:jc w:val="center"/>
              <w:rPr>
                <w:rFonts w:ascii="Times New Roman" w:hAnsi="Times New Roman" w:cs="Times New Roman"/>
                <w:bCs/>
                <w:i/>
                <w:sz w:val="24"/>
                <w:szCs w:val="24"/>
                <w:lang w:eastAsia="zh-CN"/>
              </w:rPr>
            </w:pPr>
            <w:r w:rsidRPr="001A12C1">
              <w:rPr>
                <w:rFonts w:ascii="Times New Roman" w:hAnsi="Times New Roman" w:cs="Times New Roman"/>
                <w:bCs/>
                <w:i/>
                <w:sz w:val="24"/>
                <w:szCs w:val="24"/>
                <w:lang w:eastAsia="zh-CN"/>
              </w:rPr>
              <w:t>6</w:t>
            </w:r>
          </w:p>
        </w:tc>
        <w:tc>
          <w:tcPr>
            <w:tcW w:w="2003" w:type="dxa"/>
            <w:vAlign w:val="center"/>
          </w:tcPr>
          <w:p w:rsidR="001A12C1" w:rsidRPr="001A12C1" w:rsidRDefault="001A12C1" w:rsidP="00F36DFC">
            <w:pPr>
              <w:suppressAutoHyphens/>
              <w:rPr>
                <w:rFonts w:ascii="Times New Roman" w:hAnsi="Times New Roman" w:cs="Times New Roman"/>
                <w:bCs/>
                <w:i/>
                <w:sz w:val="24"/>
                <w:szCs w:val="24"/>
                <w:lang w:eastAsia="zh-CN"/>
              </w:rPr>
            </w:pPr>
          </w:p>
        </w:tc>
        <w:tc>
          <w:tcPr>
            <w:tcW w:w="1509" w:type="dxa"/>
          </w:tcPr>
          <w:p w:rsidR="001A12C1" w:rsidRPr="001A12C1" w:rsidRDefault="001A12C1" w:rsidP="00F36DFC">
            <w:pPr>
              <w:suppressAutoHyphens/>
              <w:jc w:val="center"/>
              <w:rPr>
                <w:rFonts w:ascii="Times New Roman" w:hAnsi="Times New Roman" w:cs="Times New Roman"/>
                <w:bCs/>
                <w:i/>
                <w:sz w:val="24"/>
                <w:szCs w:val="24"/>
                <w:lang w:eastAsia="zh-CN"/>
              </w:rPr>
            </w:pPr>
          </w:p>
        </w:tc>
        <w:tc>
          <w:tcPr>
            <w:tcW w:w="1245" w:type="dxa"/>
          </w:tcPr>
          <w:p w:rsidR="001A12C1" w:rsidRPr="001A12C1" w:rsidRDefault="001A12C1" w:rsidP="00F36DFC">
            <w:pPr>
              <w:suppressAutoHyphens/>
              <w:jc w:val="center"/>
              <w:rPr>
                <w:rFonts w:ascii="Times New Roman" w:hAnsi="Times New Roman" w:cs="Times New Roman"/>
                <w:bCs/>
                <w:i/>
                <w:sz w:val="24"/>
                <w:szCs w:val="24"/>
                <w:lang w:eastAsia="zh-CN"/>
              </w:rPr>
            </w:pPr>
          </w:p>
        </w:tc>
        <w:tc>
          <w:tcPr>
            <w:tcW w:w="1264" w:type="dxa"/>
          </w:tcPr>
          <w:p w:rsidR="001A12C1" w:rsidRPr="001A12C1" w:rsidRDefault="001A12C1" w:rsidP="00F36DFC">
            <w:pPr>
              <w:suppressAutoHyphens/>
              <w:jc w:val="center"/>
              <w:rPr>
                <w:rFonts w:ascii="Times New Roman" w:hAnsi="Times New Roman" w:cs="Times New Roman"/>
                <w:bCs/>
                <w:i/>
                <w:sz w:val="24"/>
                <w:szCs w:val="24"/>
                <w:lang w:eastAsia="zh-CN"/>
              </w:rPr>
            </w:pPr>
          </w:p>
        </w:tc>
        <w:tc>
          <w:tcPr>
            <w:tcW w:w="1300" w:type="dxa"/>
          </w:tcPr>
          <w:p w:rsidR="001A12C1" w:rsidRPr="001A12C1" w:rsidRDefault="001A12C1" w:rsidP="00F36DFC">
            <w:pPr>
              <w:suppressAutoHyphens/>
              <w:jc w:val="center"/>
              <w:rPr>
                <w:rFonts w:ascii="Times New Roman" w:hAnsi="Times New Roman" w:cs="Times New Roman"/>
                <w:bCs/>
                <w:i/>
                <w:sz w:val="24"/>
                <w:szCs w:val="24"/>
                <w:lang w:eastAsia="zh-CN"/>
              </w:rPr>
            </w:pPr>
          </w:p>
        </w:tc>
        <w:tc>
          <w:tcPr>
            <w:tcW w:w="2057" w:type="dxa"/>
          </w:tcPr>
          <w:p w:rsidR="001A12C1" w:rsidRPr="001A12C1" w:rsidRDefault="001A12C1" w:rsidP="00F36DFC">
            <w:pPr>
              <w:suppressAutoHyphens/>
              <w:jc w:val="center"/>
              <w:rPr>
                <w:rFonts w:ascii="Times New Roman" w:hAnsi="Times New Roman" w:cs="Times New Roman"/>
                <w:bCs/>
                <w:i/>
                <w:sz w:val="24"/>
                <w:szCs w:val="24"/>
                <w:lang w:eastAsia="zh-CN"/>
              </w:rPr>
            </w:pPr>
          </w:p>
        </w:tc>
      </w:tr>
      <w:tr w:rsidR="001A12C1" w:rsidRPr="001A12C1" w:rsidTr="00F36DFC">
        <w:trPr>
          <w:jc w:val="center"/>
        </w:trPr>
        <w:tc>
          <w:tcPr>
            <w:tcW w:w="418" w:type="dxa"/>
          </w:tcPr>
          <w:p w:rsidR="001A12C1" w:rsidRPr="001A12C1" w:rsidRDefault="001A12C1" w:rsidP="00F36DFC">
            <w:pPr>
              <w:suppressAutoHyphens/>
              <w:jc w:val="center"/>
              <w:rPr>
                <w:rFonts w:ascii="Times New Roman" w:hAnsi="Times New Roman" w:cs="Times New Roman"/>
                <w:bCs/>
                <w:i/>
                <w:sz w:val="24"/>
                <w:szCs w:val="24"/>
                <w:lang w:eastAsia="zh-CN"/>
              </w:rPr>
            </w:pPr>
            <w:r w:rsidRPr="001A12C1">
              <w:rPr>
                <w:rFonts w:ascii="Times New Roman" w:hAnsi="Times New Roman" w:cs="Times New Roman"/>
                <w:bCs/>
                <w:i/>
                <w:sz w:val="24"/>
                <w:szCs w:val="24"/>
                <w:lang w:eastAsia="zh-CN"/>
              </w:rPr>
              <w:t>7</w:t>
            </w:r>
          </w:p>
        </w:tc>
        <w:tc>
          <w:tcPr>
            <w:tcW w:w="2003" w:type="dxa"/>
            <w:vAlign w:val="center"/>
          </w:tcPr>
          <w:p w:rsidR="001A12C1" w:rsidRPr="001A12C1" w:rsidRDefault="001A12C1" w:rsidP="00F36DFC">
            <w:pPr>
              <w:suppressAutoHyphens/>
              <w:rPr>
                <w:rFonts w:ascii="Times New Roman" w:hAnsi="Times New Roman" w:cs="Times New Roman"/>
                <w:bCs/>
                <w:i/>
                <w:sz w:val="24"/>
                <w:szCs w:val="24"/>
                <w:lang w:eastAsia="zh-CN"/>
              </w:rPr>
            </w:pPr>
          </w:p>
        </w:tc>
        <w:tc>
          <w:tcPr>
            <w:tcW w:w="1509" w:type="dxa"/>
          </w:tcPr>
          <w:p w:rsidR="001A12C1" w:rsidRPr="001A12C1" w:rsidRDefault="001A12C1" w:rsidP="00F36DFC">
            <w:pPr>
              <w:suppressAutoHyphens/>
              <w:jc w:val="center"/>
              <w:rPr>
                <w:rFonts w:ascii="Times New Roman" w:hAnsi="Times New Roman" w:cs="Times New Roman"/>
                <w:bCs/>
                <w:i/>
                <w:sz w:val="24"/>
                <w:szCs w:val="24"/>
                <w:lang w:eastAsia="zh-CN"/>
              </w:rPr>
            </w:pPr>
          </w:p>
        </w:tc>
        <w:tc>
          <w:tcPr>
            <w:tcW w:w="1245" w:type="dxa"/>
          </w:tcPr>
          <w:p w:rsidR="001A12C1" w:rsidRPr="001A12C1" w:rsidRDefault="001A12C1" w:rsidP="00F36DFC">
            <w:pPr>
              <w:suppressAutoHyphens/>
              <w:jc w:val="center"/>
              <w:rPr>
                <w:rFonts w:ascii="Times New Roman" w:hAnsi="Times New Roman" w:cs="Times New Roman"/>
                <w:bCs/>
                <w:i/>
                <w:sz w:val="24"/>
                <w:szCs w:val="24"/>
                <w:lang w:eastAsia="zh-CN"/>
              </w:rPr>
            </w:pPr>
          </w:p>
        </w:tc>
        <w:tc>
          <w:tcPr>
            <w:tcW w:w="1264" w:type="dxa"/>
          </w:tcPr>
          <w:p w:rsidR="001A12C1" w:rsidRPr="001A12C1" w:rsidRDefault="001A12C1" w:rsidP="00F36DFC">
            <w:pPr>
              <w:suppressAutoHyphens/>
              <w:jc w:val="center"/>
              <w:rPr>
                <w:rFonts w:ascii="Times New Roman" w:hAnsi="Times New Roman" w:cs="Times New Roman"/>
                <w:bCs/>
                <w:i/>
                <w:sz w:val="24"/>
                <w:szCs w:val="24"/>
                <w:lang w:eastAsia="zh-CN"/>
              </w:rPr>
            </w:pPr>
          </w:p>
        </w:tc>
        <w:tc>
          <w:tcPr>
            <w:tcW w:w="1300" w:type="dxa"/>
          </w:tcPr>
          <w:p w:rsidR="001A12C1" w:rsidRPr="001A12C1" w:rsidRDefault="001A12C1" w:rsidP="00F36DFC">
            <w:pPr>
              <w:suppressAutoHyphens/>
              <w:jc w:val="center"/>
              <w:rPr>
                <w:rFonts w:ascii="Times New Roman" w:hAnsi="Times New Roman" w:cs="Times New Roman"/>
                <w:bCs/>
                <w:i/>
                <w:sz w:val="24"/>
                <w:szCs w:val="24"/>
                <w:lang w:eastAsia="zh-CN"/>
              </w:rPr>
            </w:pPr>
          </w:p>
        </w:tc>
        <w:tc>
          <w:tcPr>
            <w:tcW w:w="2057" w:type="dxa"/>
          </w:tcPr>
          <w:p w:rsidR="001A12C1" w:rsidRPr="001A12C1" w:rsidRDefault="001A12C1" w:rsidP="00F36DFC">
            <w:pPr>
              <w:suppressAutoHyphens/>
              <w:jc w:val="center"/>
              <w:rPr>
                <w:rFonts w:ascii="Times New Roman" w:hAnsi="Times New Roman" w:cs="Times New Roman"/>
                <w:bCs/>
                <w:i/>
                <w:sz w:val="24"/>
                <w:szCs w:val="24"/>
                <w:lang w:eastAsia="zh-CN"/>
              </w:rPr>
            </w:pPr>
          </w:p>
        </w:tc>
      </w:tr>
      <w:tr w:rsidR="001A12C1" w:rsidRPr="001A12C1" w:rsidTr="00F36DFC">
        <w:trPr>
          <w:jc w:val="center"/>
        </w:trPr>
        <w:tc>
          <w:tcPr>
            <w:tcW w:w="418" w:type="dxa"/>
          </w:tcPr>
          <w:p w:rsidR="001A12C1" w:rsidRPr="001A12C1" w:rsidRDefault="001A12C1" w:rsidP="00F36DFC">
            <w:pPr>
              <w:suppressAutoHyphens/>
              <w:jc w:val="center"/>
              <w:rPr>
                <w:rFonts w:ascii="Times New Roman" w:hAnsi="Times New Roman" w:cs="Times New Roman"/>
                <w:bCs/>
                <w:i/>
                <w:sz w:val="24"/>
                <w:szCs w:val="24"/>
                <w:lang w:eastAsia="zh-CN"/>
              </w:rPr>
            </w:pPr>
            <w:r w:rsidRPr="001A12C1">
              <w:rPr>
                <w:rFonts w:ascii="Times New Roman" w:hAnsi="Times New Roman" w:cs="Times New Roman"/>
                <w:bCs/>
                <w:i/>
                <w:sz w:val="24"/>
                <w:szCs w:val="24"/>
                <w:lang w:eastAsia="zh-CN"/>
              </w:rPr>
              <w:t>8</w:t>
            </w:r>
          </w:p>
        </w:tc>
        <w:tc>
          <w:tcPr>
            <w:tcW w:w="2003" w:type="dxa"/>
            <w:vAlign w:val="center"/>
          </w:tcPr>
          <w:p w:rsidR="001A12C1" w:rsidRPr="001A12C1" w:rsidRDefault="001A12C1" w:rsidP="00F36DFC">
            <w:pPr>
              <w:rPr>
                <w:rFonts w:ascii="Times New Roman" w:hAnsi="Times New Roman" w:cs="Times New Roman"/>
                <w:i/>
                <w:sz w:val="24"/>
                <w:szCs w:val="24"/>
                <w:lang w:eastAsia="zh-CN"/>
              </w:rPr>
            </w:pPr>
          </w:p>
        </w:tc>
        <w:tc>
          <w:tcPr>
            <w:tcW w:w="1509" w:type="dxa"/>
          </w:tcPr>
          <w:p w:rsidR="001A12C1" w:rsidRPr="001A12C1" w:rsidRDefault="001A12C1" w:rsidP="00F36DFC">
            <w:pPr>
              <w:suppressAutoHyphens/>
              <w:jc w:val="center"/>
              <w:rPr>
                <w:rFonts w:ascii="Times New Roman" w:hAnsi="Times New Roman" w:cs="Times New Roman"/>
                <w:bCs/>
                <w:i/>
                <w:sz w:val="24"/>
                <w:szCs w:val="24"/>
                <w:lang w:eastAsia="zh-CN"/>
              </w:rPr>
            </w:pPr>
          </w:p>
        </w:tc>
        <w:tc>
          <w:tcPr>
            <w:tcW w:w="1245" w:type="dxa"/>
          </w:tcPr>
          <w:p w:rsidR="001A12C1" w:rsidRPr="001A12C1" w:rsidRDefault="001A12C1" w:rsidP="00F36DFC">
            <w:pPr>
              <w:suppressAutoHyphens/>
              <w:jc w:val="center"/>
              <w:rPr>
                <w:rFonts w:ascii="Times New Roman" w:hAnsi="Times New Roman" w:cs="Times New Roman"/>
                <w:bCs/>
                <w:i/>
                <w:sz w:val="24"/>
                <w:szCs w:val="24"/>
                <w:lang w:eastAsia="zh-CN"/>
              </w:rPr>
            </w:pPr>
          </w:p>
        </w:tc>
        <w:tc>
          <w:tcPr>
            <w:tcW w:w="1264" w:type="dxa"/>
          </w:tcPr>
          <w:p w:rsidR="001A12C1" w:rsidRPr="001A12C1" w:rsidRDefault="001A12C1" w:rsidP="00F36DFC">
            <w:pPr>
              <w:suppressAutoHyphens/>
              <w:jc w:val="center"/>
              <w:rPr>
                <w:rFonts w:ascii="Times New Roman" w:hAnsi="Times New Roman" w:cs="Times New Roman"/>
                <w:bCs/>
                <w:i/>
                <w:sz w:val="24"/>
                <w:szCs w:val="24"/>
                <w:lang w:eastAsia="zh-CN"/>
              </w:rPr>
            </w:pPr>
          </w:p>
        </w:tc>
        <w:tc>
          <w:tcPr>
            <w:tcW w:w="1300" w:type="dxa"/>
          </w:tcPr>
          <w:p w:rsidR="001A12C1" w:rsidRPr="001A12C1" w:rsidRDefault="001A12C1" w:rsidP="00F36DFC">
            <w:pPr>
              <w:suppressAutoHyphens/>
              <w:jc w:val="center"/>
              <w:rPr>
                <w:rFonts w:ascii="Times New Roman" w:hAnsi="Times New Roman" w:cs="Times New Roman"/>
                <w:bCs/>
                <w:i/>
                <w:sz w:val="24"/>
                <w:szCs w:val="24"/>
                <w:lang w:eastAsia="zh-CN"/>
              </w:rPr>
            </w:pPr>
          </w:p>
        </w:tc>
        <w:tc>
          <w:tcPr>
            <w:tcW w:w="2057" w:type="dxa"/>
          </w:tcPr>
          <w:p w:rsidR="001A12C1" w:rsidRPr="001A12C1" w:rsidRDefault="001A12C1" w:rsidP="00F36DFC">
            <w:pPr>
              <w:suppressAutoHyphens/>
              <w:jc w:val="center"/>
              <w:rPr>
                <w:rFonts w:ascii="Times New Roman" w:hAnsi="Times New Roman" w:cs="Times New Roman"/>
                <w:bCs/>
                <w:i/>
                <w:sz w:val="24"/>
                <w:szCs w:val="24"/>
                <w:lang w:eastAsia="zh-CN"/>
              </w:rPr>
            </w:pPr>
          </w:p>
        </w:tc>
      </w:tr>
      <w:tr w:rsidR="001A12C1" w:rsidRPr="001A12C1" w:rsidTr="00F36DFC">
        <w:trPr>
          <w:jc w:val="center"/>
        </w:trPr>
        <w:tc>
          <w:tcPr>
            <w:tcW w:w="7739" w:type="dxa"/>
            <w:gridSpan w:val="6"/>
          </w:tcPr>
          <w:p w:rsidR="001A12C1" w:rsidRPr="001A12C1" w:rsidRDefault="001A12C1" w:rsidP="00F36DFC">
            <w:pPr>
              <w:suppressAutoHyphens/>
              <w:jc w:val="both"/>
              <w:rPr>
                <w:rFonts w:ascii="Times New Roman" w:hAnsi="Times New Roman" w:cs="Times New Roman"/>
                <w:b/>
                <w:bCs/>
                <w:sz w:val="24"/>
                <w:szCs w:val="24"/>
                <w:lang w:eastAsia="zh-CN"/>
              </w:rPr>
            </w:pPr>
            <w:r w:rsidRPr="001A12C1">
              <w:rPr>
                <w:rFonts w:ascii="Times New Roman" w:hAnsi="Times New Roman" w:cs="Times New Roman"/>
                <w:b/>
                <w:bCs/>
                <w:sz w:val="24"/>
                <w:szCs w:val="24"/>
                <w:lang w:eastAsia="zh-CN"/>
              </w:rPr>
              <w:t>Загальна вартість, грн. без  ПДВ</w:t>
            </w:r>
          </w:p>
        </w:tc>
        <w:tc>
          <w:tcPr>
            <w:tcW w:w="2057" w:type="dxa"/>
          </w:tcPr>
          <w:p w:rsidR="001A12C1" w:rsidRPr="001A12C1" w:rsidRDefault="001A12C1" w:rsidP="00F36DFC">
            <w:pPr>
              <w:suppressAutoHyphens/>
              <w:jc w:val="both"/>
              <w:rPr>
                <w:rFonts w:ascii="Times New Roman" w:hAnsi="Times New Roman" w:cs="Times New Roman"/>
                <w:b/>
                <w:bCs/>
                <w:sz w:val="24"/>
                <w:szCs w:val="24"/>
                <w:lang w:eastAsia="zh-CN"/>
              </w:rPr>
            </w:pPr>
          </w:p>
        </w:tc>
      </w:tr>
      <w:tr w:rsidR="001A12C1" w:rsidRPr="001A12C1" w:rsidTr="00F36DFC">
        <w:trPr>
          <w:jc w:val="center"/>
        </w:trPr>
        <w:tc>
          <w:tcPr>
            <w:tcW w:w="7739" w:type="dxa"/>
            <w:gridSpan w:val="6"/>
          </w:tcPr>
          <w:p w:rsidR="001A12C1" w:rsidRPr="001A12C1" w:rsidRDefault="001A12C1" w:rsidP="00F36DFC">
            <w:pPr>
              <w:suppressAutoHyphens/>
              <w:jc w:val="both"/>
              <w:rPr>
                <w:rFonts w:ascii="Times New Roman" w:hAnsi="Times New Roman" w:cs="Times New Roman"/>
                <w:b/>
                <w:bCs/>
                <w:sz w:val="24"/>
                <w:szCs w:val="24"/>
                <w:lang w:eastAsia="zh-CN"/>
              </w:rPr>
            </w:pPr>
            <w:r w:rsidRPr="001A12C1">
              <w:rPr>
                <w:rFonts w:ascii="Times New Roman" w:hAnsi="Times New Roman" w:cs="Times New Roman"/>
                <w:b/>
                <w:bCs/>
                <w:sz w:val="24"/>
                <w:szCs w:val="24"/>
                <w:lang w:eastAsia="zh-CN"/>
              </w:rPr>
              <w:t>ПДВ*</w:t>
            </w:r>
          </w:p>
        </w:tc>
        <w:tc>
          <w:tcPr>
            <w:tcW w:w="2057" w:type="dxa"/>
          </w:tcPr>
          <w:p w:rsidR="001A12C1" w:rsidRPr="001A12C1" w:rsidRDefault="001A12C1" w:rsidP="00F36DFC">
            <w:pPr>
              <w:suppressAutoHyphens/>
              <w:jc w:val="both"/>
              <w:rPr>
                <w:rFonts w:ascii="Times New Roman" w:hAnsi="Times New Roman" w:cs="Times New Roman"/>
                <w:b/>
                <w:bCs/>
                <w:sz w:val="24"/>
                <w:szCs w:val="24"/>
                <w:lang w:eastAsia="zh-CN"/>
              </w:rPr>
            </w:pPr>
          </w:p>
        </w:tc>
      </w:tr>
      <w:tr w:rsidR="001A12C1" w:rsidRPr="001A12C1" w:rsidTr="00F36DFC">
        <w:trPr>
          <w:jc w:val="center"/>
        </w:trPr>
        <w:tc>
          <w:tcPr>
            <w:tcW w:w="7739" w:type="dxa"/>
            <w:gridSpan w:val="6"/>
          </w:tcPr>
          <w:p w:rsidR="001A12C1" w:rsidRPr="001A12C1" w:rsidRDefault="001A12C1" w:rsidP="00F36DFC">
            <w:pPr>
              <w:suppressAutoHyphens/>
              <w:jc w:val="both"/>
              <w:rPr>
                <w:rFonts w:ascii="Times New Roman" w:hAnsi="Times New Roman" w:cs="Times New Roman"/>
                <w:b/>
                <w:bCs/>
                <w:sz w:val="24"/>
                <w:szCs w:val="24"/>
                <w:lang w:eastAsia="zh-CN"/>
              </w:rPr>
            </w:pPr>
            <w:r w:rsidRPr="001A12C1">
              <w:rPr>
                <w:rFonts w:ascii="Times New Roman" w:hAnsi="Times New Roman" w:cs="Times New Roman"/>
                <w:b/>
                <w:bCs/>
                <w:sz w:val="24"/>
                <w:szCs w:val="24"/>
                <w:lang w:eastAsia="zh-CN"/>
              </w:rPr>
              <w:t>Загальна вартість, грн. з ПДВ*</w:t>
            </w:r>
          </w:p>
        </w:tc>
        <w:tc>
          <w:tcPr>
            <w:tcW w:w="2057" w:type="dxa"/>
          </w:tcPr>
          <w:p w:rsidR="001A12C1" w:rsidRPr="001A12C1" w:rsidRDefault="001A12C1" w:rsidP="00F36DFC">
            <w:pPr>
              <w:suppressAutoHyphens/>
              <w:jc w:val="both"/>
              <w:rPr>
                <w:rFonts w:ascii="Times New Roman" w:hAnsi="Times New Roman" w:cs="Times New Roman"/>
                <w:b/>
                <w:bCs/>
                <w:sz w:val="24"/>
                <w:szCs w:val="24"/>
                <w:lang w:eastAsia="zh-CN"/>
              </w:rPr>
            </w:pPr>
          </w:p>
        </w:tc>
      </w:tr>
    </w:tbl>
    <w:p w:rsidR="001A12C1" w:rsidRPr="001A12C1" w:rsidRDefault="001A12C1" w:rsidP="001A12C1">
      <w:pPr>
        <w:pStyle w:val="32"/>
      </w:pPr>
    </w:p>
    <w:p w:rsidR="001A12C1" w:rsidRPr="001A12C1" w:rsidRDefault="001A12C1" w:rsidP="001A12C1">
      <w:pPr>
        <w:pStyle w:val="32"/>
        <w:rPr>
          <w:lang w:val="uk-UA"/>
        </w:rPr>
      </w:pPr>
      <w:r w:rsidRPr="001A12C1">
        <w:rPr>
          <w:lang w:val="uk-UA"/>
        </w:rPr>
        <w:t>*Визначення ПДВ – відповідно до законодавства;</w:t>
      </w:r>
    </w:p>
    <w:p w:rsidR="001A12C1" w:rsidRPr="001A12C1" w:rsidRDefault="001A12C1" w:rsidP="001A12C1">
      <w:pPr>
        <w:pStyle w:val="32"/>
        <w:rPr>
          <w:lang w:val="uk-UA"/>
        </w:rPr>
      </w:pPr>
      <w:r w:rsidRPr="001A12C1">
        <w:rPr>
          <w:lang w:val="uk-UA"/>
        </w:rPr>
        <w:t>**Вартісні показники повинні містити цифрове значення, що має не більше двох знаків після коми.</w:t>
      </w:r>
    </w:p>
    <w:p w:rsidR="001A12C1" w:rsidRPr="001A12C1" w:rsidRDefault="001A12C1" w:rsidP="001A12C1">
      <w:pPr>
        <w:ind w:firstLine="539"/>
        <w:jc w:val="both"/>
        <w:rPr>
          <w:rFonts w:ascii="Times New Roman" w:hAnsi="Times New Roman" w:cs="Times New Roman"/>
          <w:sz w:val="24"/>
          <w:szCs w:val="24"/>
          <w:highlight w:val="cyan"/>
        </w:rPr>
      </w:pPr>
    </w:p>
    <w:p w:rsidR="001A12C1" w:rsidRPr="001A12C1" w:rsidRDefault="001A12C1" w:rsidP="001A12C1">
      <w:pPr>
        <w:pStyle w:val="32"/>
        <w:ind w:firstLine="567"/>
        <w:jc w:val="both"/>
        <w:rPr>
          <w:lang w:val="uk-UA"/>
        </w:rPr>
      </w:pPr>
      <w:r w:rsidRPr="001A12C1">
        <w:rPr>
          <w:lang w:val="uk-UA"/>
        </w:rPr>
        <w:t>Ми підтверджуємо відсутність підстав для відхилення нашої тендерної пропозиції, які передбачені ст. 17 Закону України “Про публічні закупівлі”.</w:t>
      </w:r>
    </w:p>
    <w:p w:rsidR="001A12C1" w:rsidRPr="001A12C1" w:rsidRDefault="001A12C1" w:rsidP="001A12C1">
      <w:pPr>
        <w:pStyle w:val="32"/>
        <w:ind w:firstLine="567"/>
        <w:jc w:val="both"/>
        <w:rPr>
          <w:lang w:val="uk-UA"/>
        </w:rPr>
      </w:pPr>
      <w:r w:rsidRPr="001A12C1">
        <w:rPr>
          <w:lang w:val="uk-UA"/>
        </w:rPr>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rsidR="001A12C1" w:rsidRPr="001A12C1" w:rsidRDefault="001A12C1" w:rsidP="001A12C1">
      <w:pPr>
        <w:pStyle w:val="32"/>
        <w:ind w:firstLine="567"/>
        <w:jc w:val="both"/>
        <w:rPr>
          <w:lang w:val="uk-UA"/>
        </w:rPr>
      </w:pPr>
      <w:r w:rsidRPr="001A12C1">
        <w:rPr>
          <w:lang w:val="uk-UA"/>
        </w:rPr>
        <w:lastRenderedPageBreak/>
        <w:t xml:space="preserve">Ми погоджуємося дотримуватися умов цієї пропозиції протягом 120 днів із дати кінцевого строку подання тендерних пропозицій, </w:t>
      </w:r>
      <w:r w:rsidRPr="001A12C1">
        <w:rPr>
          <w:color w:val="000000"/>
          <w:shd w:val="solid" w:color="FFFFFF" w:fill="FFFFFF"/>
          <w:lang w:val="uk-UA"/>
        </w:rPr>
        <w:t>строк якої у разі необхідності може бути продовжений</w:t>
      </w:r>
      <w:r w:rsidRPr="001A12C1">
        <w:rPr>
          <w:lang w:val="uk-UA"/>
        </w:rPr>
        <w:t xml:space="preserve">. </w:t>
      </w:r>
    </w:p>
    <w:p w:rsidR="001A12C1" w:rsidRPr="001A12C1" w:rsidRDefault="001A12C1" w:rsidP="001A12C1">
      <w:pPr>
        <w:pStyle w:val="32"/>
        <w:ind w:firstLine="567"/>
        <w:jc w:val="both"/>
        <w:rPr>
          <w:lang w:val="uk-UA"/>
        </w:rPr>
      </w:pPr>
      <w:r w:rsidRPr="001A12C1">
        <w:rPr>
          <w:lang w:val="uk-UA"/>
        </w:rPr>
        <w:t xml:space="preserve">Наша пропозиція буде обов’язковою для нас і може бути акцептована Вами у будь-який час до закінчення зазначеного терміну. </w:t>
      </w:r>
    </w:p>
    <w:p w:rsidR="001A12C1" w:rsidRPr="001A12C1" w:rsidRDefault="001A12C1" w:rsidP="001A12C1">
      <w:pPr>
        <w:pStyle w:val="32"/>
        <w:ind w:firstLine="567"/>
        <w:jc w:val="both"/>
        <w:rPr>
          <w:lang w:val="uk-UA"/>
        </w:rPr>
      </w:pPr>
      <w:r w:rsidRPr="001A12C1">
        <w:rPr>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rsidR="001A12C1" w:rsidRPr="001A12C1" w:rsidRDefault="001A12C1" w:rsidP="001A12C1">
      <w:pPr>
        <w:pStyle w:val="32"/>
        <w:ind w:firstLine="567"/>
        <w:jc w:val="both"/>
        <w:rPr>
          <w:lang w:val="uk-UA"/>
        </w:rPr>
      </w:pPr>
      <w:r w:rsidRPr="001A12C1">
        <w:rPr>
          <w:lang w:val="uk-UA"/>
        </w:rPr>
        <w:t>Якщо наша пропозиція буде акцептована, ми беремо на себе зобов’язання підписати Договір із Замовником у порядку та терміни, визначені законодавством:</w:t>
      </w:r>
    </w:p>
    <w:p w:rsidR="001A12C1" w:rsidRPr="001A12C1" w:rsidRDefault="001A12C1" w:rsidP="001A12C1">
      <w:pPr>
        <w:spacing w:before="120"/>
        <w:ind w:firstLine="567"/>
        <w:jc w:val="both"/>
        <w:rPr>
          <w:rFonts w:ascii="Times New Roman" w:hAnsi="Times New Roman" w:cs="Times New Roman"/>
          <w:color w:val="000000"/>
          <w:sz w:val="24"/>
          <w:szCs w:val="24"/>
          <w:shd w:val="solid" w:color="FFFFFF" w:fill="FFFFFF"/>
          <w:lang w:val="uk-UA"/>
        </w:rPr>
      </w:pPr>
      <w:r w:rsidRPr="001A12C1">
        <w:rPr>
          <w:rFonts w:ascii="Times New Roman" w:hAnsi="Times New Roman" w:cs="Times New Roman"/>
          <w:sz w:val="24"/>
          <w:szCs w:val="24"/>
          <w:lang w:val="uk-UA"/>
        </w:rPr>
        <w:t>у строк не пізніше ніж через 10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r w:rsidRPr="001A12C1">
        <w:rPr>
          <w:rFonts w:ascii="Times New Roman" w:hAnsi="Times New Roman" w:cs="Times New Roman"/>
          <w:color w:val="000000"/>
          <w:sz w:val="24"/>
          <w:szCs w:val="24"/>
          <w:shd w:val="solid" w:color="FFFFFF" w:fill="FFFFFF"/>
          <w:lang w:val="uk-UA" w:eastAsia="en-US"/>
        </w:rPr>
        <w:t xml:space="preserve"> У випадку обґрунтованої необхідності строк для укладення договору може бути продовжений до 60 днів. </w:t>
      </w:r>
    </w:p>
    <w:p w:rsidR="001A12C1" w:rsidRPr="001A12C1" w:rsidRDefault="001A12C1" w:rsidP="001A12C1">
      <w:pPr>
        <w:ind w:firstLine="567"/>
        <w:jc w:val="both"/>
        <w:rPr>
          <w:rFonts w:ascii="Times New Roman" w:hAnsi="Times New Roman" w:cs="Times New Roman"/>
          <w:sz w:val="24"/>
          <w:szCs w:val="24"/>
          <w:lang w:val="uk-UA"/>
        </w:rPr>
      </w:pPr>
    </w:p>
    <w:p w:rsidR="001A12C1" w:rsidRPr="001A12C1" w:rsidRDefault="001A12C1" w:rsidP="001A12C1">
      <w:pPr>
        <w:ind w:firstLine="426"/>
        <w:jc w:val="both"/>
        <w:rPr>
          <w:rFonts w:ascii="Times New Roman" w:hAnsi="Times New Roman" w:cs="Times New Roman"/>
          <w:sz w:val="24"/>
          <w:szCs w:val="24"/>
          <w:lang w:val="uk-UA"/>
        </w:rPr>
      </w:pPr>
    </w:p>
    <w:p w:rsidR="001A12C1" w:rsidRPr="001A12C1" w:rsidRDefault="001A12C1" w:rsidP="001A12C1">
      <w:pPr>
        <w:ind w:firstLine="426"/>
        <w:jc w:val="both"/>
        <w:rPr>
          <w:rFonts w:ascii="Times New Roman" w:hAnsi="Times New Roman" w:cs="Times New Roman"/>
          <w:sz w:val="24"/>
          <w:szCs w:val="24"/>
          <w:lang w:val="uk-UA"/>
        </w:rPr>
      </w:pPr>
    </w:p>
    <w:tbl>
      <w:tblPr>
        <w:tblW w:w="10024" w:type="dxa"/>
        <w:tblInd w:w="-115" w:type="dxa"/>
        <w:tblLayout w:type="fixed"/>
        <w:tblLook w:val="0000" w:firstRow="0" w:lastRow="0" w:firstColumn="0" w:lastColumn="0" w:noHBand="0" w:noVBand="0"/>
      </w:tblPr>
      <w:tblGrid>
        <w:gridCol w:w="3342"/>
        <w:gridCol w:w="3341"/>
        <w:gridCol w:w="3341"/>
      </w:tblGrid>
      <w:tr w:rsidR="001A12C1" w:rsidRPr="001A12C1" w:rsidTr="00F36DFC">
        <w:tc>
          <w:tcPr>
            <w:tcW w:w="3342" w:type="dxa"/>
          </w:tcPr>
          <w:p w:rsidR="001A12C1" w:rsidRPr="001A12C1" w:rsidRDefault="001A12C1" w:rsidP="00F36DFC">
            <w:pPr>
              <w:jc w:val="center"/>
              <w:rPr>
                <w:rFonts w:ascii="Times New Roman" w:hAnsi="Times New Roman" w:cs="Times New Roman"/>
                <w:sz w:val="24"/>
                <w:szCs w:val="24"/>
              </w:rPr>
            </w:pPr>
            <w:r w:rsidRPr="001A12C1">
              <w:rPr>
                <w:rFonts w:ascii="Times New Roman" w:eastAsia="Times New Roman" w:hAnsi="Times New Roman" w:cs="Times New Roman"/>
                <w:sz w:val="24"/>
                <w:szCs w:val="24"/>
              </w:rPr>
              <w:t>________________________</w:t>
            </w:r>
          </w:p>
        </w:tc>
        <w:tc>
          <w:tcPr>
            <w:tcW w:w="3341" w:type="dxa"/>
          </w:tcPr>
          <w:p w:rsidR="001A12C1" w:rsidRPr="001A12C1" w:rsidRDefault="001A12C1" w:rsidP="00F36DFC">
            <w:pPr>
              <w:jc w:val="center"/>
              <w:rPr>
                <w:rFonts w:ascii="Times New Roman" w:hAnsi="Times New Roman" w:cs="Times New Roman"/>
                <w:sz w:val="24"/>
                <w:szCs w:val="24"/>
              </w:rPr>
            </w:pPr>
            <w:r w:rsidRPr="001A12C1">
              <w:rPr>
                <w:rFonts w:ascii="Times New Roman" w:eastAsia="Times New Roman" w:hAnsi="Times New Roman" w:cs="Times New Roman"/>
                <w:sz w:val="24"/>
                <w:szCs w:val="24"/>
              </w:rPr>
              <w:t>________________________</w:t>
            </w:r>
          </w:p>
        </w:tc>
        <w:tc>
          <w:tcPr>
            <w:tcW w:w="3341" w:type="dxa"/>
          </w:tcPr>
          <w:p w:rsidR="001A12C1" w:rsidRPr="001A12C1" w:rsidRDefault="001A12C1" w:rsidP="00F36DFC">
            <w:pPr>
              <w:jc w:val="center"/>
              <w:rPr>
                <w:rFonts w:ascii="Times New Roman" w:hAnsi="Times New Roman" w:cs="Times New Roman"/>
                <w:sz w:val="24"/>
                <w:szCs w:val="24"/>
              </w:rPr>
            </w:pPr>
            <w:r w:rsidRPr="001A12C1">
              <w:rPr>
                <w:rFonts w:ascii="Times New Roman" w:eastAsia="Times New Roman" w:hAnsi="Times New Roman" w:cs="Times New Roman"/>
                <w:sz w:val="24"/>
                <w:szCs w:val="24"/>
              </w:rPr>
              <w:t>________________________</w:t>
            </w:r>
          </w:p>
        </w:tc>
      </w:tr>
      <w:tr w:rsidR="001A12C1" w:rsidRPr="001A12C1" w:rsidTr="00F36DFC">
        <w:tc>
          <w:tcPr>
            <w:tcW w:w="3342" w:type="dxa"/>
          </w:tcPr>
          <w:p w:rsidR="001A12C1" w:rsidRPr="001A12C1" w:rsidRDefault="001A12C1" w:rsidP="00F36DFC">
            <w:pPr>
              <w:jc w:val="center"/>
              <w:rPr>
                <w:rFonts w:ascii="Times New Roman" w:hAnsi="Times New Roman" w:cs="Times New Roman"/>
                <w:sz w:val="24"/>
                <w:szCs w:val="24"/>
              </w:rPr>
            </w:pPr>
            <w:r w:rsidRPr="001A12C1">
              <w:rPr>
                <w:rFonts w:ascii="Times New Roman" w:hAnsi="Times New Roman" w:cs="Times New Roman"/>
                <w:i/>
                <w:sz w:val="24"/>
                <w:szCs w:val="24"/>
              </w:rPr>
              <w:t>посада уповноваженої особи Учасника</w:t>
            </w:r>
          </w:p>
        </w:tc>
        <w:tc>
          <w:tcPr>
            <w:tcW w:w="3341" w:type="dxa"/>
          </w:tcPr>
          <w:p w:rsidR="001A12C1" w:rsidRPr="001A12C1" w:rsidRDefault="001A12C1" w:rsidP="00F36DFC">
            <w:pPr>
              <w:jc w:val="center"/>
              <w:rPr>
                <w:rFonts w:ascii="Times New Roman" w:hAnsi="Times New Roman" w:cs="Times New Roman"/>
                <w:sz w:val="24"/>
                <w:szCs w:val="24"/>
              </w:rPr>
            </w:pPr>
            <w:proofErr w:type="gramStart"/>
            <w:r w:rsidRPr="001A12C1">
              <w:rPr>
                <w:rFonts w:ascii="Times New Roman" w:hAnsi="Times New Roman" w:cs="Times New Roman"/>
                <w:i/>
                <w:sz w:val="24"/>
                <w:szCs w:val="24"/>
              </w:rPr>
              <w:t>п</w:t>
            </w:r>
            <w:proofErr w:type="gramEnd"/>
            <w:r w:rsidRPr="001A12C1">
              <w:rPr>
                <w:rFonts w:ascii="Times New Roman" w:hAnsi="Times New Roman" w:cs="Times New Roman"/>
                <w:i/>
                <w:sz w:val="24"/>
                <w:szCs w:val="24"/>
              </w:rPr>
              <w:t>ідпис та печатка (за наявності)</w:t>
            </w:r>
          </w:p>
        </w:tc>
        <w:tc>
          <w:tcPr>
            <w:tcW w:w="3341" w:type="dxa"/>
          </w:tcPr>
          <w:p w:rsidR="001A12C1" w:rsidRPr="001A12C1" w:rsidRDefault="001A12C1" w:rsidP="00F36DFC">
            <w:pPr>
              <w:jc w:val="center"/>
              <w:rPr>
                <w:rFonts w:ascii="Times New Roman" w:hAnsi="Times New Roman" w:cs="Times New Roman"/>
                <w:sz w:val="24"/>
                <w:szCs w:val="24"/>
              </w:rPr>
            </w:pPr>
            <w:proofErr w:type="gramStart"/>
            <w:r w:rsidRPr="001A12C1">
              <w:rPr>
                <w:rFonts w:ascii="Times New Roman" w:hAnsi="Times New Roman" w:cs="Times New Roman"/>
                <w:i/>
                <w:sz w:val="24"/>
                <w:szCs w:val="24"/>
              </w:rPr>
              <w:t>пр</w:t>
            </w:r>
            <w:proofErr w:type="gramEnd"/>
            <w:r w:rsidRPr="001A12C1">
              <w:rPr>
                <w:rFonts w:ascii="Times New Roman" w:hAnsi="Times New Roman" w:cs="Times New Roman"/>
                <w:i/>
                <w:sz w:val="24"/>
                <w:szCs w:val="24"/>
              </w:rPr>
              <w:t>ізвище, ініціали</w:t>
            </w:r>
          </w:p>
        </w:tc>
      </w:tr>
    </w:tbl>
    <w:p w:rsidR="001A12C1" w:rsidRPr="001A12C1" w:rsidRDefault="001A12C1" w:rsidP="001A12C1">
      <w:pPr>
        <w:rPr>
          <w:rFonts w:ascii="Times New Roman" w:hAnsi="Times New Roman" w:cs="Times New Roman"/>
          <w:sz w:val="24"/>
          <w:szCs w:val="24"/>
        </w:rPr>
      </w:pPr>
    </w:p>
    <w:p w:rsidR="001A12C1" w:rsidRDefault="001A12C1" w:rsidP="00574DD0">
      <w:pPr>
        <w:jc w:val="both"/>
        <w:rPr>
          <w:rFonts w:ascii="Times New Roman" w:hAnsi="Times New Roman" w:cs="Times New Roman"/>
          <w:color w:val="000000"/>
          <w:sz w:val="28"/>
          <w:szCs w:val="28"/>
          <w:lang w:val="uk-UA"/>
        </w:rPr>
      </w:pPr>
    </w:p>
    <w:sectPr w:rsidR="001A12C1" w:rsidSect="00574DD0">
      <w:pgSz w:w="11909" w:h="16834"/>
      <w:pgMar w:top="709" w:right="1440" w:bottom="107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A"/>
    <w:multiLevelType w:val="multilevel"/>
    <w:tmpl w:val="0000000A"/>
    <w:lvl w:ilvl="0">
      <w:start w:val="1"/>
      <w:numFmt w:val="decimal"/>
      <w:lvlText w:val="%1."/>
      <w:lvlJc w:val="left"/>
      <w:pPr>
        <w:tabs>
          <w:tab w:val="num" w:pos="0"/>
        </w:tabs>
        <w:ind w:left="36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BA0E94"/>
    <w:multiLevelType w:val="multilevel"/>
    <w:tmpl w:val="D7206404"/>
    <w:lvl w:ilvl="0">
      <w:start w:val="1"/>
      <w:numFmt w:val="bullet"/>
      <w:lvlText w:val=""/>
      <w:lvlJc w:val="left"/>
      <w:pPr>
        <w:tabs>
          <w:tab w:val="num" w:pos="2345"/>
        </w:tabs>
        <w:ind w:left="2345" w:hanging="360"/>
      </w:pPr>
      <w:rPr>
        <w:rFonts w:ascii="Symbol" w:hAnsi="Symbol" w:hint="default"/>
        <w:sz w:val="20"/>
      </w:rPr>
    </w:lvl>
    <w:lvl w:ilvl="1" w:tentative="1">
      <w:start w:val="1"/>
      <w:numFmt w:val="bullet"/>
      <w:lvlText w:val="o"/>
      <w:lvlJc w:val="left"/>
      <w:pPr>
        <w:tabs>
          <w:tab w:val="num" w:pos="3065"/>
        </w:tabs>
        <w:ind w:left="3065" w:hanging="360"/>
      </w:pPr>
      <w:rPr>
        <w:rFonts w:ascii="Courier New" w:hAnsi="Courier New" w:hint="default"/>
        <w:sz w:val="20"/>
      </w:rPr>
    </w:lvl>
    <w:lvl w:ilvl="2" w:tentative="1">
      <w:start w:val="1"/>
      <w:numFmt w:val="bullet"/>
      <w:lvlText w:val=""/>
      <w:lvlJc w:val="left"/>
      <w:pPr>
        <w:tabs>
          <w:tab w:val="num" w:pos="3785"/>
        </w:tabs>
        <w:ind w:left="3785" w:hanging="360"/>
      </w:pPr>
      <w:rPr>
        <w:rFonts w:ascii="Wingdings" w:hAnsi="Wingdings" w:hint="default"/>
        <w:sz w:val="20"/>
      </w:rPr>
    </w:lvl>
    <w:lvl w:ilvl="3" w:tentative="1">
      <w:start w:val="1"/>
      <w:numFmt w:val="bullet"/>
      <w:lvlText w:val=""/>
      <w:lvlJc w:val="left"/>
      <w:pPr>
        <w:tabs>
          <w:tab w:val="num" w:pos="4505"/>
        </w:tabs>
        <w:ind w:left="4505" w:hanging="360"/>
      </w:pPr>
      <w:rPr>
        <w:rFonts w:ascii="Wingdings" w:hAnsi="Wingdings" w:hint="default"/>
        <w:sz w:val="20"/>
      </w:rPr>
    </w:lvl>
    <w:lvl w:ilvl="4" w:tentative="1">
      <w:start w:val="1"/>
      <w:numFmt w:val="bullet"/>
      <w:lvlText w:val=""/>
      <w:lvlJc w:val="left"/>
      <w:pPr>
        <w:tabs>
          <w:tab w:val="num" w:pos="5225"/>
        </w:tabs>
        <w:ind w:left="5225" w:hanging="360"/>
      </w:pPr>
      <w:rPr>
        <w:rFonts w:ascii="Wingdings" w:hAnsi="Wingdings" w:hint="default"/>
        <w:sz w:val="20"/>
      </w:rPr>
    </w:lvl>
    <w:lvl w:ilvl="5" w:tentative="1">
      <w:start w:val="1"/>
      <w:numFmt w:val="bullet"/>
      <w:lvlText w:val=""/>
      <w:lvlJc w:val="left"/>
      <w:pPr>
        <w:tabs>
          <w:tab w:val="num" w:pos="5945"/>
        </w:tabs>
        <w:ind w:left="5945" w:hanging="360"/>
      </w:pPr>
      <w:rPr>
        <w:rFonts w:ascii="Wingdings" w:hAnsi="Wingdings" w:hint="default"/>
        <w:sz w:val="20"/>
      </w:rPr>
    </w:lvl>
    <w:lvl w:ilvl="6" w:tentative="1">
      <w:start w:val="1"/>
      <w:numFmt w:val="bullet"/>
      <w:lvlText w:val=""/>
      <w:lvlJc w:val="left"/>
      <w:pPr>
        <w:tabs>
          <w:tab w:val="num" w:pos="6665"/>
        </w:tabs>
        <w:ind w:left="6665" w:hanging="360"/>
      </w:pPr>
      <w:rPr>
        <w:rFonts w:ascii="Wingdings" w:hAnsi="Wingdings" w:hint="default"/>
        <w:sz w:val="20"/>
      </w:rPr>
    </w:lvl>
    <w:lvl w:ilvl="7" w:tentative="1">
      <w:start w:val="1"/>
      <w:numFmt w:val="bullet"/>
      <w:lvlText w:val=""/>
      <w:lvlJc w:val="left"/>
      <w:pPr>
        <w:tabs>
          <w:tab w:val="num" w:pos="7385"/>
        </w:tabs>
        <w:ind w:left="7385" w:hanging="360"/>
      </w:pPr>
      <w:rPr>
        <w:rFonts w:ascii="Wingdings" w:hAnsi="Wingdings" w:hint="default"/>
        <w:sz w:val="20"/>
      </w:rPr>
    </w:lvl>
    <w:lvl w:ilvl="8" w:tentative="1">
      <w:start w:val="1"/>
      <w:numFmt w:val="bullet"/>
      <w:lvlText w:val=""/>
      <w:lvlJc w:val="left"/>
      <w:pPr>
        <w:tabs>
          <w:tab w:val="num" w:pos="8105"/>
        </w:tabs>
        <w:ind w:left="8105" w:hanging="360"/>
      </w:pPr>
      <w:rPr>
        <w:rFonts w:ascii="Wingdings" w:hAnsi="Wingdings" w:hint="default"/>
        <w:sz w:val="20"/>
      </w:rPr>
    </w:lvl>
  </w:abstractNum>
  <w:abstractNum w:abstractNumId="3">
    <w:nsid w:val="020772BF"/>
    <w:multiLevelType w:val="multilevel"/>
    <w:tmpl w:val="C6A8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F7865"/>
    <w:multiLevelType w:val="multilevel"/>
    <w:tmpl w:val="15C8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F7AF3"/>
    <w:multiLevelType w:val="multilevel"/>
    <w:tmpl w:val="183E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14204"/>
    <w:multiLevelType w:val="multilevel"/>
    <w:tmpl w:val="9AFC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D68ED"/>
    <w:multiLevelType w:val="multilevel"/>
    <w:tmpl w:val="11E4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D30B00"/>
    <w:multiLevelType w:val="multilevel"/>
    <w:tmpl w:val="7898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C8409D"/>
    <w:multiLevelType w:val="multilevel"/>
    <w:tmpl w:val="0F32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DC16AB"/>
    <w:multiLevelType w:val="multilevel"/>
    <w:tmpl w:val="A98C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476989"/>
    <w:multiLevelType w:val="multilevel"/>
    <w:tmpl w:val="10AE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3B746C"/>
    <w:multiLevelType w:val="multilevel"/>
    <w:tmpl w:val="28AE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EE6D46"/>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4">
    <w:nsid w:val="24B73F9C"/>
    <w:multiLevelType w:val="multilevel"/>
    <w:tmpl w:val="F4C4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146917"/>
    <w:multiLevelType w:val="multilevel"/>
    <w:tmpl w:val="D14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A01471"/>
    <w:multiLevelType w:val="multilevel"/>
    <w:tmpl w:val="B710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471B36"/>
    <w:multiLevelType w:val="multilevel"/>
    <w:tmpl w:val="5DEA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20DA"/>
    <w:multiLevelType w:val="multilevel"/>
    <w:tmpl w:val="EDDA74BA"/>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44044C2"/>
    <w:multiLevelType w:val="multilevel"/>
    <w:tmpl w:val="F796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0060FA"/>
    <w:multiLevelType w:val="multilevel"/>
    <w:tmpl w:val="464E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5E20EE"/>
    <w:multiLevelType w:val="hybridMultilevel"/>
    <w:tmpl w:val="886C425C"/>
    <w:lvl w:ilvl="0" w:tplc="32868C0E">
      <w:start w:val="4"/>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3EC00CD1"/>
    <w:multiLevelType w:val="multilevel"/>
    <w:tmpl w:val="BBE0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0C792C"/>
    <w:multiLevelType w:val="hybridMultilevel"/>
    <w:tmpl w:val="E9F6099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189609D"/>
    <w:multiLevelType w:val="multilevel"/>
    <w:tmpl w:val="75DC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636D27"/>
    <w:multiLevelType w:val="multilevel"/>
    <w:tmpl w:val="36002378"/>
    <w:lvl w:ilvl="0">
      <w:start w:val="1"/>
      <w:numFmt w:val="decimal"/>
      <w:lvlText w:val="%1)"/>
      <w:lvlJc w:val="left"/>
      <w:pPr>
        <w:ind w:left="3337" w:hanging="360"/>
      </w:pPr>
      <w:rPr>
        <w:rFonts w:cs="Times New Roman"/>
        <w:sz w:val="24"/>
        <w:szCs w:val="24"/>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6">
    <w:nsid w:val="490D3EC7"/>
    <w:multiLevelType w:val="multilevel"/>
    <w:tmpl w:val="48EC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7B2BFF"/>
    <w:multiLevelType w:val="multilevel"/>
    <w:tmpl w:val="1520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7C569D"/>
    <w:multiLevelType w:val="multilevel"/>
    <w:tmpl w:val="0144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1A004C"/>
    <w:multiLevelType w:val="multilevel"/>
    <w:tmpl w:val="04CED1E6"/>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D904DBB"/>
    <w:multiLevelType w:val="multilevel"/>
    <w:tmpl w:val="657E328E"/>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13B00B1"/>
    <w:multiLevelType w:val="multilevel"/>
    <w:tmpl w:val="5E9C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A82591"/>
    <w:multiLevelType w:val="multilevel"/>
    <w:tmpl w:val="E5B2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0B647E"/>
    <w:multiLevelType w:val="multilevel"/>
    <w:tmpl w:val="104A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8329E5"/>
    <w:multiLevelType w:val="multilevel"/>
    <w:tmpl w:val="EB94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023FD7"/>
    <w:multiLevelType w:val="multilevel"/>
    <w:tmpl w:val="D82A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1E077C"/>
    <w:multiLevelType w:val="multilevel"/>
    <w:tmpl w:val="B76A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5019E3"/>
    <w:multiLevelType w:val="hybridMultilevel"/>
    <w:tmpl w:val="A0FE9F1E"/>
    <w:lvl w:ilvl="0" w:tplc="ED7E9CB4">
      <w:start w:val="1"/>
      <w:numFmt w:val="decimal"/>
      <w:lvlText w:val="2.%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652F7C94"/>
    <w:multiLevelType w:val="multilevel"/>
    <w:tmpl w:val="FBE41994"/>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537423B"/>
    <w:multiLevelType w:val="multilevel"/>
    <w:tmpl w:val="24C4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9E3118"/>
    <w:multiLevelType w:val="multilevel"/>
    <w:tmpl w:val="537E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BA4CD5"/>
    <w:multiLevelType w:val="multilevel"/>
    <w:tmpl w:val="9392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6F329D"/>
    <w:multiLevelType w:val="multilevel"/>
    <w:tmpl w:val="ED16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2455F7"/>
    <w:multiLevelType w:val="multilevel"/>
    <w:tmpl w:val="71C4038E"/>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D4F3A84"/>
    <w:multiLevelType w:val="multilevel"/>
    <w:tmpl w:val="3D8EEA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rPr>
        <w:rFonts w:ascii="Times New Roman" w:hAnsi="Times New Roman" w:cs="Times New Roman"/>
        <w:b/>
        <w:bCs/>
        <w:sz w:val="28"/>
      </w:r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5">
    <w:nsid w:val="6DCE4EB7"/>
    <w:multiLevelType w:val="multilevel"/>
    <w:tmpl w:val="F64A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E045C4"/>
    <w:multiLevelType w:val="hybridMultilevel"/>
    <w:tmpl w:val="EE62D858"/>
    <w:lvl w:ilvl="0" w:tplc="9306CDB0">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AF8618D"/>
    <w:multiLevelType w:val="multilevel"/>
    <w:tmpl w:val="58D0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967861"/>
    <w:multiLevelType w:val="multilevel"/>
    <w:tmpl w:val="0AE8B844"/>
    <w:lvl w:ilvl="0">
      <w:start w:val="1"/>
      <w:numFmt w:val="bullet"/>
      <w:lvlText w:val=""/>
      <w:lvlJc w:val="left"/>
      <w:pPr>
        <w:tabs>
          <w:tab w:val="num" w:pos="1494"/>
        </w:tabs>
        <w:ind w:left="1494" w:hanging="360"/>
      </w:pPr>
      <w:rPr>
        <w:rFonts w:ascii="Symbol" w:hAnsi="Symbol" w:hint="default"/>
        <w:sz w:val="20"/>
      </w:rPr>
    </w:lvl>
    <w:lvl w:ilvl="1" w:tentative="1">
      <w:start w:val="1"/>
      <w:numFmt w:val="bullet"/>
      <w:lvlText w:val="o"/>
      <w:lvlJc w:val="left"/>
      <w:pPr>
        <w:tabs>
          <w:tab w:val="num" w:pos="1307"/>
        </w:tabs>
        <w:ind w:left="1307" w:hanging="360"/>
      </w:pPr>
      <w:rPr>
        <w:rFonts w:ascii="Courier New" w:hAnsi="Courier New" w:hint="default"/>
        <w:sz w:val="20"/>
      </w:rPr>
    </w:lvl>
    <w:lvl w:ilvl="2" w:tentative="1">
      <w:start w:val="1"/>
      <w:numFmt w:val="bullet"/>
      <w:lvlText w:val=""/>
      <w:lvlJc w:val="left"/>
      <w:pPr>
        <w:tabs>
          <w:tab w:val="num" w:pos="2027"/>
        </w:tabs>
        <w:ind w:left="2027" w:hanging="360"/>
      </w:pPr>
      <w:rPr>
        <w:rFonts w:ascii="Wingdings" w:hAnsi="Wingdings" w:hint="default"/>
        <w:sz w:val="20"/>
      </w:rPr>
    </w:lvl>
    <w:lvl w:ilvl="3" w:tentative="1">
      <w:start w:val="1"/>
      <w:numFmt w:val="bullet"/>
      <w:lvlText w:val=""/>
      <w:lvlJc w:val="left"/>
      <w:pPr>
        <w:tabs>
          <w:tab w:val="num" w:pos="2747"/>
        </w:tabs>
        <w:ind w:left="2747" w:hanging="360"/>
      </w:pPr>
      <w:rPr>
        <w:rFonts w:ascii="Wingdings" w:hAnsi="Wingdings" w:hint="default"/>
        <w:sz w:val="20"/>
      </w:rPr>
    </w:lvl>
    <w:lvl w:ilvl="4" w:tentative="1">
      <w:start w:val="1"/>
      <w:numFmt w:val="bullet"/>
      <w:lvlText w:val=""/>
      <w:lvlJc w:val="left"/>
      <w:pPr>
        <w:tabs>
          <w:tab w:val="num" w:pos="3467"/>
        </w:tabs>
        <w:ind w:left="3467" w:hanging="360"/>
      </w:pPr>
      <w:rPr>
        <w:rFonts w:ascii="Wingdings" w:hAnsi="Wingdings" w:hint="default"/>
        <w:sz w:val="20"/>
      </w:rPr>
    </w:lvl>
    <w:lvl w:ilvl="5" w:tentative="1">
      <w:start w:val="1"/>
      <w:numFmt w:val="bullet"/>
      <w:lvlText w:val=""/>
      <w:lvlJc w:val="left"/>
      <w:pPr>
        <w:tabs>
          <w:tab w:val="num" w:pos="4187"/>
        </w:tabs>
        <w:ind w:left="4187" w:hanging="360"/>
      </w:pPr>
      <w:rPr>
        <w:rFonts w:ascii="Wingdings" w:hAnsi="Wingdings" w:hint="default"/>
        <w:sz w:val="20"/>
      </w:rPr>
    </w:lvl>
    <w:lvl w:ilvl="6" w:tentative="1">
      <w:start w:val="1"/>
      <w:numFmt w:val="bullet"/>
      <w:lvlText w:val=""/>
      <w:lvlJc w:val="left"/>
      <w:pPr>
        <w:tabs>
          <w:tab w:val="num" w:pos="4907"/>
        </w:tabs>
        <w:ind w:left="4907" w:hanging="360"/>
      </w:pPr>
      <w:rPr>
        <w:rFonts w:ascii="Wingdings" w:hAnsi="Wingdings" w:hint="default"/>
        <w:sz w:val="20"/>
      </w:rPr>
    </w:lvl>
    <w:lvl w:ilvl="7" w:tentative="1">
      <w:start w:val="1"/>
      <w:numFmt w:val="bullet"/>
      <w:lvlText w:val=""/>
      <w:lvlJc w:val="left"/>
      <w:pPr>
        <w:tabs>
          <w:tab w:val="num" w:pos="5627"/>
        </w:tabs>
        <w:ind w:left="5627" w:hanging="360"/>
      </w:pPr>
      <w:rPr>
        <w:rFonts w:ascii="Wingdings" w:hAnsi="Wingdings" w:hint="default"/>
        <w:sz w:val="20"/>
      </w:rPr>
    </w:lvl>
    <w:lvl w:ilvl="8" w:tentative="1">
      <w:start w:val="1"/>
      <w:numFmt w:val="bullet"/>
      <w:lvlText w:val=""/>
      <w:lvlJc w:val="left"/>
      <w:pPr>
        <w:tabs>
          <w:tab w:val="num" w:pos="6347"/>
        </w:tabs>
        <w:ind w:left="6347" w:hanging="360"/>
      </w:pPr>
      <w:rPr>
        <w:rFonts w:ascii="Wingdings" w:hAnsi="Wingdings" w:hint="default"/>
        <w:sz w:val="20"/>
      </w:rPr>
    </w:lvl>
  </w:abstractNum>
  <w:abstractNum w:abstractNumId="49">
    <w:nsid w:val="7F855B1B"/>
    <w:multiLevelType w:val="multilevel"/>
    <w:tmpl w:val="CC48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8"/>
  </w:num>
  <w:num w:numId="3">
    <w:abstractNumId w:val="29"/>
  </w:num>
  <w:num w:numId="4">
    <w:abstractNumId w:val="30"/>
  </w:num>
  <w:num w:numId="5">
    <w:abstractNumId w:val="43"/>
  </w:num>
  <w:num w:numId="6">
    <w:abstractNumId w:val="18"/>
  </w:num>
  <w:num w:numId="7">
    <w:abstractNumId w:val="13"/>
  </w:num>
  <w:num w:numId="8">
    <w:abstractNumId w:val="44"/>
  </w:num>
  <w:num w:numId="9">
    <w:abstractNumId w:val="19"/>
  </w:num>
  <w:num w:numId="10">
    <w:abstractNumId w:val="14"/>
  </w:num>
  <w:num w:numId="11">
    <w:abstractNumId w:val="11"/>
  </w:num>
  <w:num w:numId="12">
    <w:abstractNumId w:val="28"/>
  </w:num>
  <w:num w:numId="13">
    <w:abstractNumId w:val="22"/>
  </w:num>
  <w:num w:numId="14">
    <w:abstractNumId w:val="12"/>
  </w:num>
  <w:num w:numId="15">
    <w:abstractNumId w:val="31"/>
  </w:num>
  <w:num w:numId="16">
    <w:abstractNumId w:val="35"/>
  </w:num>
  <w:num w:numId="17">
    <w:abstractNumId w:val="3"/>
  </w:num>
  <w:num w:numId="18">
    <w:abstractNumId w:val="6"/>
  </w:num>
  <w:num w:numId="19">
    <w:abstractNumId w:val="17"/>
  </w:num>
  <w:num w:numId="20">
    <w:abstractNumId w:val="15"/>
  </w:num>
  <w:num w:numId="21">
    <w:abstractNumId w:val="42"/>
  </w:num>
  <w:num w:numId="22">
    <w:abstractNumId w:val="32"/>
  </w:num>
  <w:num w:numId="23">
    <w:abstractNumId w:val="33"/>
  </w:num>
  <w:num w:numId="24">
    <w:abstractNumId w:val="9"/>
  </w:num>
  <w:num w:numId="25">
    <w:abstractNumId w:val="45"/>
  </w:num>
  <w:num w:numId="26">
    <w:abstractNumId w:val="4"/>
  </w:num>
  <w:num w:numId="27">
    <w:abstractNumId w:val="34"/>
  </w:num>
  <w:num w:numId="28">
    <w:abstractNumId w:val="49"/>
  </w:num>
  <w:num w:numId="29">
    <w:abstractNumId w:val="20"/>
  </w:num>
  <w:num w:numId="30">
    <w:abstractNumId w:val="5"/>
  </w:num>
  <w:num w:numId="31">
    <w:abstractNumId w:val="2"/>
  </w:num>
  <w:num w:numId="32">
    <w:abstractNumId w:val="26"/>
  </w:num>
  <w:num w:numId="33">
    <w:abstractNumId w:val="36"/>
  </w:num>
  <w:num w:numId="34">
    <w:abstractNumId w:val="24"/>
  </w:num>
  <w:num w:numId="35">
    <w:abstractNumId w:val="27"/>
  </w:num>
  <w:num w:numId="36">
    <w:abstractNumId w:val="7"/>
  </w:num>
  <w:num w:numId="37">
    <w:abstractNumId w:val="47"/>
  </w:num>
  <w:num w:numId="38">
    <w:abstractNumId w:val="16"/>
  </w:num>
  <w:num w:numId="39">
    <w:abstractNumId w:val="41"/>
  </w:num>
  <w:num w:numId="40">
    <w:abstractNumId w:val="8"/>
  </w:num>
  <w:num w:numId="41">
    <w:abstractNumId w:val="39"/>
  </w:num>
  <w:num w:numId="42">
    <w:abstractNumId w:val="48"/>
  </w:num>
  <w:num w:numId="43">
    <w:abstractNumId w:val="10"/>
  </w:num>
  <w:num w:numId="44">
    <w:abstractNumId w:val="40"/>
  </w:num>
  <w:num w:numId="45">
    <w:abstractNumId w:val="0"/>
  </w:num>
  <w:num w:numId="46">
    <w:abstractNumId w:val="37"/>
  </w:num>
  <w:num w:numId="47">
    <w:abstractNumId w:val="25"/>
  </w:num>
  <w:num w:numId="48">
    <w:abstractNumId w:val="46"/>
  </w:num>
  <w:num w:numId="49">
    <w:abstractNumId w:val="23"/>
  </w:num>
  <w:num w:numId="50">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19"/>
    <w:rsid w:val="00002410"/>
    <w:rsid w:val="000128E0"/>
    <w:rsid w:val="00015DE2"/>
    <w:rsid w:val="000248B6"/>
    <w:rsid w:val="00024E73"/>
    <w:rsid w:val="000274BA"/>
    <w:rsid w:val="000426CA"/>
    <w:rsid w:val="00042968"/>
    <w:rsid w:val="00046E0B"/>
    <w:rsid w:val="00051192"/>
    <w:rsid w:val="00051D4F"/>
    <w:rsid w:val="0005577A"/>
    <w:rsid w:val="000945B6"/>
    <w:rsid w:val="000A7146"/>
    <w:rsid w:val="000B1120"/>
    <w:rsid w:val="000B404B"/>
    <w:rsid w:val="000D7AD8"/>
    <w:rsid w:val="00102129"/>
    <w:rsid w:val="0012386D"/>
    <w:rsid w:val="001310FB"/>
    <w:rsid w:val="00151185"/>
    <w:rsid w:val="00151DED"/>
    <w:rsid w:val="001830AC"/>
    <w:rsid w:val="001A12C1"/>
    <w:rsid w:val="001C0331"/>
    <w:rsid w:val="001C34E8"/>
    <w:rsid w:val="001C7974"/>
    <w:rsid w:val="001E17E9"/>
    <w:rsid w:val="00214DE0"/>
    <w:rsid w:val="0022744A"/>
    <w:rsid w:val="00243529"/>
    <w:rsid w:val="002577CB"/>
    <w:rsid w:val="00260221"/>
    <w:rsid w:val="002A3BAF"/>
    <w:rsid w:val="002A7957"/>
    <w:rsid w:val="002C4133"/>
    <w:rsid w:val="002E33D6"/>
    <w:rsid w:val="002F2EEE"/>
    <w:rsid w:val="00314F49"/>
    <w:rsid w:val="003311FA"/>
    <w:rsid w:val="00355AC3"/>
    <w:rsid w:val="003751EC"/>
    <w:rsid w:val="00377FC2"/>
    <w:rsid w:val="0039311C"/>
    <w:rsid w:val="003A3396"/>
    <w:rsid w:val="003D362C"/>
    <w:rsid w:val="004268E4"/>
    <w:rsid w:val="0045760D"/>
    <w:rsid w:val="00492709"/>
    <w:rsid w:val="00492E5D"/>
    <w:rsid w:val="00496534"/>
    <w:rsid w:val="00496F42"/>
    <w:rsid w:val="004C68B1"/>
    <w:rsid w:val="004D32C9"/>
    <w:rsid w:val="004E2A7A"/>
    <w:rsid w:val="00503715"/>
    <w:rsid w:val="005126D8"/>
    <w:rsid w:val="00543085"/>
    <w:rsid w:val="00574B23"/>
    <w:rsid w:val="00574DD0"/>
    <w:rsid w:val="005A2C7F"/>
    <w:rsid w:val="005A31F9"/>
    <w:rsid w:val="005B1BD9"/>
    <w:rsid w:val="005B6B43"/>
    <w:rsid w:val="005B74A9"/>
    <w:rsid w:val="00613A0D"/>
    <w:rsid w:val="00637279"/>
    <w:rsid w:val="00645D83"/>
    <w:rsid w:val="006461E7"/>
    <w:rsid w:val="00655316"/>
    <w:rsid w:val="006578FC"/>
    <w:rsid w:val="00677BC4"/>
    <w:rsid w:val="0068533C"/>
    <w:rsid w:val="006A0AD2"/>
    <w:rsid w:val="006B049F"/>
    <w:rsid w:val="006C164E"/>
    <w:rsid w:val="0070062C"/>
    <w:rsid w:val="00717CA2"/>
    <w:rsid w:val="007278DD"/>
    <w:rsid w:val="00746817"/>
    <w:rsid w:val="00753D08"/>
    <w:rsid w:val="00757C6E"/>
    <w:rsid w:val="00757E7D"/>
    <w:rsid w:val="00774B9A"/>
    <w:rsid w:val="007A1C39"/>
    <w:rsid w:val="007B0CA5"/>
    <w:rsid w:val="007F44F6"/>
    <w:rsid w:val="007F6487"/>
    <w:rsid w:val="007F6690"/>
    <w:rsid w:val="0081388F"/>
    <w:rsid w:val="008228EC"/>
    <w:rsid w:val="00834D3A"/>
    <w:rsid w:val="00863F00"/>
    <w:rsid w:val="00885D47"/>
    <w:rsid w:val="008C29AB"/>
    <w:rsid w:val="008E705D"/>
    <w:rsid w:val="008F720A"/>
    <w:rsid w:val="00903BEE"/>
    <w:rsid w:val="00914471"/>
    <w:rsid w:val="009237A3"/>
    <w:rsid w:val="00925682"/>
    <w:rsid w:val="00937684"/>
    <w:rsid w:val="009469E8"/>
    <w:rsid w:val="00963E5C"/>
    <w:rsid w:val="0096484C"/>
    <w:rsid w:val="00967DD0"/>
    <w:rsid w:val="00975E43"/>
    <w:rsid w:val="009803D4"/>
    <w:rsid w:val="009859CC"/>
    <w:rsid w:val="00987CF5"/>
    <w:rsid w:val="009C77D6"/>
    <w:rsid w:val="009D1E45"/>
    <w:rsid w:val="00A041C2"/>
    <w:rsid w:val="00A149C8"/>
    <w:rsid w:val="00A15141"/>
    <w:rsid w:val="00A16723"/>
    <w:rsid w:val="00A311C3"/>
    <w:rsid w:val="00A32A67"/>
    <w:rsid w:val="00A3475C"/>
    <w:rsid w:val="00A368B1"/>
    <w:rsid w:val="00A53CAE"/>
    <w:rsid w:val="00AB4C09"/>
    <w:rsid w:val="00AB7FC2"/>
    <w:rsid w:val="00AC5A3E"/>
    <w:rsid w:val="00AE1A75"/>
    <w:rsid w:val="00AF32C4"/>
    <w:rsid w:val="00B00B9C"/>
    <w:rsid w:val="00B13EF8"/>
    <w:rsid w:val="00B400E2"/>
    <w:rsid w:val="00B50AEC"/>
    <w:rsid w:val="00B6145B"/>
    <w:rsid w:val="00B74EDB"/>
    <w:rsid w:val="00B9139F"/>
    <w:rsid w:val="00B9780E"/>
    <w:rsid w:val="00BB1E45"/>
    <w:rsid w:val="00BD1AFC"/>
    <w:rsid w:val="00C272E4"/>
    <w:rsid w:val="00C47086"/>
    <w:rsid w:val="00C50095"/>
    <w:rsid w:val="00C749B9"/>
    <w:rsid w:val="00CA1ABD"/>
    <w:rsid w:val="00CC2F53"/>
    <w:rsid w:val="00CC31F1"/>
    <w:rsid w:val="00CF0943"/>
    <w:rsid w:val="00D15817"/>
    <w:rsid w:val="00D54385"/>
    <w:rsid w:val="00D76148"/>
    <w:rsid w:val="00DA7E8D"/>
    <w:rsid w:val="00DB1065"/>
    <w:rsid w:val="00DF76D8"/>
    <w:rsid w:val="00E47BC6"/>
    <w:rsid w:val="00E5311F"/>
    <w:rsid w:val="00E53182"/>
    <w:rsid w:val="00E60F7C"/>
    <w:rsid w:val="00E61AA0"/>
    <w:rsid w:val="00E7610E"/>
    <w:rsid w:val="00E91EED"/>
    <w:rsid w:val="00E93576"/>
    <w:rsid w:val="00EB4863"/>
    <w:rsid w:val="00EC11C7"/>
    <w:rsid w:val="00ED3F30"/>
    <w:rsid w:val="00F24F70"/>
    <w:rsid w:val="00F46CEF"/>
    <w:rsid w:val="00F478EC"/>
    <w:rsid w:val="00F61188"/>
    <w:rsid w:val="00F76319"/>
    <w:rsid w:val="00F82C64"/>
    <w:rsid w:val="00F9234B"/>
    <w:rsid w:val="00F95138"/>
    <w:rsid w:val="00FA3B5B"/>
    <w:rsid w:val="00FA6DCC"/>
    <w:rsid w:val="00FC2CBD"/>
    <w:rsid w:val="00FE1AF8"/>
    <w:rsid w:val="00FE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41"/>
    <w:pPr>
      <w:spacing w:line="276" w:lineRule="auto"/>
    </w:pPr>
    <w:rPr>
      <w:sz w:val="22"/>
      <w:szCs w:val="22"/>
    </w:rPr>
  </w:style>
  <w:style w:type="paragraph" w:styleId="1">
    <w:name w:val="heading 1"/>
    <w:basedOn w:val="a"/>
    <w:next w:val="a"/>
    <w:link w:val="10"/>
    <w:qFormat/>
    <w:rsid w:val="00A15141"/>
    <w:pPr>
      <w:keepNext/>
      <w:keepLines/>
      <w:spacing w:before="400" w:after="120"/>
      <w:outlineLvl w:val="0"/>
    </w:pPr>
    <w:rPr>
      <w:sz w:val="40"/>
      <w:szCs w:val="40"/>
    </w:rPr>
  </w:style>
  <w:style w:type="paragraph" w:styleId="2">
    <w:name w:val="heading 2"/>
    <w:basedOn w:val="a"/>
    <w:next w:val="a"/>
    <w:link w:val="20"/>
    <w:qFormat/>
    <w:rsid w:val="00A15141"/>
    <w:pPr>
      <w:keepNext/>
      <w:keepLines/>
      <w:spacing w:before="360" w:after="120"/>
      <w:outlineLvl w:val="1"/>
    </w:pPr>
    <w:rPr>
      <w:sz w:val="32"/>
      <w:szCs w:val="32"/>
    </w:rPr>
  </w:style>
  <w:style w:type="paragraph" w:styleId="3">
    <w:name w:val="heading 3"/>
    <w:basedOn w:val="a"/>
    <w:next w:val="a"/>
    <w:link w:val="30"/>
    <w:qFormat/>
    <w:rsid w:val="00A15141"/>
    <w:pPr>
      <w:keepNext/>
      <w:keepLines/>
      <w:spacing w:before="320" w:after="80"/>
      <w:outlineLvl w:val="2"/>
    </w:pPr>
    <w:rPr>
      <w:color w:val="434343"/>
      <w:sz w:val="28"/>
      <w:szCs w:val="28"/>
    </w:rPr>
  </w:style>
  <w:style w:type="paragraph" w:styleId="4">
    <w:name w:val="heading 4"/>
    <w:basedOn w:val="a"/>
    <w:next w:val="a"/>
    <w:link w:val="40"/>
    <w:qFormat/>
    <w:rsid w:val="00A15141"/>
    <w:pPr>
      <w:keepNext/>
      <w:keepLines/>
      <w:spacing w:before="280" w:after="80"/>
      <w:outlineLvl w:val="3"/>
    </w:pPr>
    <w:rPr>
      <w:color w:val="666666"/>
      <w:sz w:val="24"/>
      <w:szCs w:val="24"/>
    </w:rPr>
  </w:style>
  <w:style w:type="paragraph" w:styleId="5">
    <w:name w:val="heading 5"/>
    <w:basedOn w:val="a"/>
    <w:next w:val="a"/>
    <w:link w:val="50"/>
    <w:qFormat/>
    <w:rsid w:val="00A15141"/>
    <w:pPr>
      <w:keepNext/>
      <w:keepLines/>
      <w:spacing w:before="240" w:after="80"/>
      <w:outlineLvl w:val="4"/>
    </w:pPr>
    <w:rPr>
      <w:color w:val="666666"/>
    </w:rPr>
  </w:style>
  <w:style w:type="paragraph" w:styleId="6">
    <w:name w:val="heading 6"/>
    <w:basedOn w:val="a"/>
    <w:next w:val="a"/>
    <w:link w:val="60"/>
    <w:qFormat/>
    <w:rsid w:val="00A15141"/>
    <w:pPr>
      <w:keepNext/>
      <w:keepLines/>
      <w:spacing w:before="240" w:after="80"/>
      <w:outlineLvl w:val="5"/>
    </w:pPr>
    <w:rPr>
      <w:i/>
      <w:color w:val="666666"/>
    </w:rPr>
  </w:style>
  <w:style w:type="paragraph" w:styleId="7">
    <w:name w:val="heading 7"/>
    <w:basedOn w:val="a"/>
    <w:next w:val="a"/>
    <w:link w:val="70"/>
    <w:qFormat/>
    <w:locked/>
    <w:rsid w:val="00F95138"/>
    <w:pPr>
      <w:tabs>
        <w:tab w:val="num" w:pos="0"/>
      </w:tabs>
      <w:suppressAutoHyphens/>
      <w:spacing w:before="240" w:after="60" w:line="240" w:lineRule="auto"/>
      <w:outlineLvl w:val="6"/>
    </w:pPr>
    <w:rPr>
      <w:rFonts w:ascii="Calibri" w:eastAsia="Times New Roman" w:hAnsi="Calibri" w:cs="Times New Roman"/>
      <w:sz w:val="24"/>
      <w:szCs w:val="20"/>
      <w:lang w:val="uk-UA" w:eastAsia="zh-CN"/>
    </w:rPr>
  </w:style>
  <w:style w:type="paragraph" w:styleId="8">
    <w:name w:val="heading 8"/>
    <w:basedOn w:val="a"/>
    <w:next w:val="a"/>
    <w:link w:val="80"/>
    <w:qFormat/>
    <w:locked/>
    <w:rsid w:val="00F95138"/>
    <w:pPr>
      <w:tabs>
        <w:tab w:val="num" w:pos="0"/>
      </w:tabs>
      <w:suppressAutoHyphens/>
      <w:spacing w:before="240" w:after="60" w:line="240" w:lineRule="auto"/>
      <w:outlineLvl w:val="7"/>
    </w:pPr>
    <w:rPr>
      <w:rFonts w:ascii="Calibri" w:eastAsia="Times New Roman" w:hAnsi="Calibri" w:cs="Times New Roman"/>
      <w:i/>
      <w:sz w:val="24"/>
      <w:szCs w:val="20"/>
      <w:lang w:val="uk-UA" w:eastAsia="zh-CN"/>
    </w:rPr>
  </w:style>
  <w:style w:type="paragraph" w:styleId="9">
    <w:name w:val="heading 9"/>
    <w:basedOn w:val="a"/>
    <w:next w:val="a"/>
    <w:link w:val="90"/>
    <w:qFormat/>
    <w:locked/>
    <w:rsid w:val="00F95138"/>
    <w:pPr>
      <w:tabs>
        <w:tab w:val="num" w:pos="0"/>
      </w:tabs>
      <w:suppressAutoHyphens/>
      <w:spacing w:before="240" w:after="60" w:line="240" w:lineRule="auto"/>
      <w:outlineLvl w:val="8"/>
    </w:pPr>
    <w:rPr>
      <w:rFonts w:ascii="Cambria" w:eastAsia="Times New Roman" w:hAnsi="Cambria"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311C3"/>
    <w:rPr>
      <w:rFonts w:ascii="Cambria" w:hAnsi="Cambria" w:cs="Times New Roman"/>
      <w:b/>
      <w:bCs/>
      <w:kern w:val="32"/>
      <w:sz w:val="32"/>
      <w:szCs w:val="32"/>
    </w:rPr>
  </w:style>
  <w:style w:type="character" w:customStyle="1" w:styleId="20">
    <w:name w:val="Заголовок 2 Знак"/>
    <w:link w:val="2"/>
    <w:uiPriority w:val="99"/>
    <w:semiHidden/>
    <w:locked/>
    <w:rsid w:val="00A311C3"/>
    <w:rPr>
      <w:rFonts w:ascii="Cambria" w:hAnsi="Cambria" w:cs="Times New Roman"/>
      <w:b/>
      <w:bCs/>
      <w:i/>
      <w:iCs/>
      <w:sz w:val="28"/>
      <w:szCs w:val="28"/>
    </w:rPr>
  </w:style>
  <w:style w:type="character" w:customStyle="1" w:styleId="30">
    <w:name w:val="Заголовок 3 Знак"/>
    <w:link w:val="3"/>
    <w:uiPriority w:val="99"/>
    <w:semiHidden/>
    <w:locked/>
    <w:rsid w:val="00A311C3"/>
    <w:rPr>
      <w:rFonts w:ascii="Cambria" w:hAnsi="Cambria" w:cs="Times New Roman"/>
      <w:b/>
      <w:bCs/>
      <w:sz w:val="26"/>
      <w:szCs w:val="26"/>
    </w:rPr>
  </w:style>
  <w:style w:type="character" w:customStyle="1" w:styleId="40">
    <w:name w:val="Заголовок 4 Знак"/>
    <w:link w:val="4"/>
    <w:uiPriority w:val="99"/>
    <w:semiHidden/>
    <w:locked/>
    <w:rsid w:val="00A311C3"/>
    <w:rPr>
      <w:rFonts w:ascii="Calibri" w:hAnsi="Calibri" w:cs="Times New Roman"/>
      <w:b/>
      <w:bCs/>
      <w:sz w:val="28"/>
      <w:szCs w:val="28"/>
    </w:rPr>
  </w:style>
  <w:style w:type="character" w:customStyle="1" w:styleId="50">
    <w:name w:val="Заголовок 5 Знак"/>
    <w:link w:val="5"/>
    <w:uiPriority w:val="99"/>
    <w:semiHidden/>
    <w:locked/>
    <w:rsid w:val="00A311C3"/>
    <w:rPr>
      <w:rFonts w:ascii="Calibri" w:hAnsi="Calibri" w:cs="Times New Roman"/>
      <w:b/>
      <w:bCs/>
      <w:i/>
      <w:iCs/>
      <w:sz w:val="26"/>
      <w:szCs w:val="26"/>
    </w:rPr>
  </w:style>
  <w:style w:type="character" w:customStyle="1" w:styleId="60">
    <w:name w:val="Заголовок 6 Знак"/>
    <w:link w:val="6"/>
    <w:uiPriority w:val="99"/>
    <w:semiHidden/>
    <w:locked/>
    <w:rsid w:val="00A311C3"/>
    <w:rPr>
      <w:rFonts w:ascii="Calibri" w:hAnsi="Calibri" w:cs="Times New Roman"/>
      <w:b/>
      <w:bCs/>
    </w:rPr>
  </w:style>
  <w:style w:type="table" w:customStyle="1" w:styleId="TableNormal1">
    <w:name w:val="Table Normal1"/>
    <w:uiPriority w:val="99"/>
    <w:rsid w:val="00A15141"/>
    <w:pPr>
      <w:spacing w:line="276"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A15141"/>
    <w:pPr>
      <w:keepNext/>
      <w:keepLines/>
      <w:spacing w:after="60"/>
    </w:pPr>
    <w:rPr>
      <w:sz w:val="52"/>
      <w:szCs w:val="52"/>
    </w:rPr>
  </w:style>
  <w:style w:type="character" w:customStyle="1" w:styleId="a4">
    <w:name w:val="Название Знак"/>
    <w:link w:val="a3"/>
    <w:uiPriority w:val="99"/>
    <w:locked/>
    <w:rsid w:val="00A311C3"/>
    <w:rPr>
      <w:rFonts w:ascii="Cambria" w:hAnsi="Cambria" w:cs="Times New Roman"/>
      <w:b/>
      <w:bCs/>
      <w:kern w:val="28"/>
      <w:sz w:val="32"/>
      <w:szCs w:val="32"/>
    </w:rPr>
  </w:style>
  <w:style w:type="paragraph" w:styleId="a5">
    <w:name w:val="Subtitle"/>
    <w:basedOn w:val="a"/>
    <w:next w:val="a"/>
    <w:link w:val="a6"/>
    <w:uiPriority w:val="99"/>
    <w:qFormat/>
    <w:rsid w:val="00A15141"/>
    <w:pPr>
      <w:keepNext/>
      <w:keepLines/>
      <w:spacing w:after="320"/>
    </w:pPr>
    <w:rPr>
      <w:color w:val="666666"/>
      <w:sz w:val="30"/>
      <w:szCs w:val="30"/>
    </w:rPr>
  </w:style>
  <w:style w:type="character" w:customStyle="1" w:styleId="a6">
    <w:name w:val="Подзаголовок Знак"/>
    <w:link w:val="a5"/>
    <w:uiPriority w:val="99"/>
    <w:locked/>
    <w:rsid w:val="00A311C3"/>
    <w:rPr>
      <w:rFonts w:ascii="Cambria" w:hAnsi="Cambria" w:cs="Times New Roman"/>
      <w:sz w:val="24"/>
      <w:szCs w:val="24"/>
    </w:rPr>
  </w:style>
  <w:style w:type="table" w:customStyle="1" w:styleId="a7">
    <w:name w:val="Стиль"/>
    <w:basedOn w:val="TableNormal1"/>
    <w:uiPriority w:val="99"/>
    <w:rsid w:val="00A15141"/>
    <w:tblPr>
      <w:tblStyleRowBandSize w:val="1"/>
      <w:tblStyleColBandSize w:val="1"/>
      <w:tblCellMar>
        <w:top w:w="100" w:type="dxa"/>
        <w:left w:w="100" w:type="dxa"/>
        <w:bottom w:w="100" w:type="dxa"/>
        <w:right w:w="100" w:type="dxa"/>
      </w:tblCellMar>
    </w:tblPr>
  </w:style>
  <w:style w:type="paragraph" w:customStyle="1" w:styleId="11">
    <w:name w:val="Обычный1"/>
    <w:rsid w:val="004D32C9"/>
    <w:pPr>
      <w:spacing w:after="200" w:line="276" w:lineRule="auto"/>
    </w:pPr>
    <w:rPr>
      <w:rFonts w:ascii="Calibri" w:eastAsia="Times New Roman" w:hAnsi="Calibri" w:cs="Calibri"/>
      <w:sz w:val="22"/>
      <w:szCs w:val="22"/>
      <w:lang w:val="uk-UA"/>
    </w:rPr>
  </w:style>
  <w:style w:type="character" w:styleId="a8">
    <w:name w:val="Hyperlink"/>
    <w:rsid w:val="002A3BAF"/>
    <w:rPr>
      <w:rFonts w:cs="Times New Roman"/>
      <w:color w:val="0000FF"/>
      <w:u w:val="single"/>
    </w:rPr>
  </w:style>
  <w:style w:type="character" w:customStyle="1" w:styleId="UnresolvedMention">
    <w:name w:val="Unresolved Mention"/>
    <w:uiPriority w:val="99"/>
    <w:semiHidden/>
    <w:rsid w:val="002A3BAF"/>
    <w:rPr>
      <w:rFonts w:cs="Times New Roman"/>
      <w:color w:val="605E5C"/>
      <w:shd w:val="clear" w:color="auto" w:fill="E1DFDD"/>
    </w:rPr>
  </w:style>
  <w:style w:type="paragraph" w:customStyle="1" w:styleId="21">
    <w:name w:val="Обычный2"/>
    <w:rsid w:val="00102129"/>
    <w:pPr>
      <w:spacing w:after="200" w:line="276" w:lineRule="auto"/>
    </w:pPr>
    <w:rPr>
      <w:rFonts w:ascii="Calibri" w:eastAsia="Times New Roman" w:hAnsi="Calibri" w:cs="Calibri"/>
      <w:sz w:val="22"/>
      <w:szCs w:val="22"/>
      <w:lang w:val="uk-UA"/>
    </w:rPr>
  </w:style>
  <w:style w:type="paragraph" w:customStyle="1" w:styleId="rvps2">
    <w:name w:val="rvps2"/>
    <w:basedOn w:val="a"/>
    <w:rsid w:val="00CF094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34"/>
    <w:qFormat/>
    <w:rsid w:val="00903BEE"/>
    <w:pPr>
      <w:ind w:left="720"/>
      <w:contextualSpacing/>
    </w:pPr>
  </w:style>
  <w:style w:type="paragraph" w:customStyle="1" w:styleId="31">
    <w:name w:val="Обычный3"/>
    <w:uiPriority w:val="99"/>
    <w:rsid w:val="00D54385"/>
    <w:pPr>
      <w:spacing w:after="200" w:line="276" w:lineRule="auto"/>
    </w:pPr>
    <w:rPr>
      <w:rFonts w:ascii="Calibri" w:eastAsia="Times New Roman" w:hAnsi="Calibri" w:cs="Calibri"/>
      <w:sz w:val="22"/>
      <w:szCs w:val="22"/>
      <w:lang w:val="uk-UA"/>
    </w:rPr>
  </w:style>
  <w:style w:type="character" w:customStyle="1" w:styleId="apple-converted-space">
    <w:name w:val="apple-converted-space"/>
    <w:uiPriority w:val="99"/>
    <w:rsid w:val="001310FB"/>
    <w:rPr>
      <w:rFonts w:cs="Times New Roman"/>
    </w:rPr>
  </w:style>
  <w:style w:type="character" w:customStyle="1" w:styleId="muitypography-root">
    <w:name w:val="muitypography-root"/>
    <w:rsid w:val="00492709"/>
  </w:style>
  <w:style w:type="paragraph" w:customStyle="1" w:styleId="muitypography-root1">
    <w:name w:val="muitypography-root1"/>
    <w:basedOn w:val="a"/>
    <w:rsid w:val="00492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previewtext">
    <w:name w:val="search-preview__text"/>
    <w:basedOn w:val="a"/>
    <w:rsid w:val="005B74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574B23"/>
    <w:pPr>
      <w:suppressAutoHyphens/>
      <w:autoSpaceDN w:val="0"/>
    </w:pPr>
    <w:rPr>
      <w:rFonts w:ascii="Times New Roman" w:eastAsia="SimSun" w:hAnsi="Times New Roman" w:cs="Times New Roman"/>
    </w:rPr>
  </w:style>
  <w:style w:type="character" w:customStyle="1" w:styleId="aa">
    <w:name w:val="Абзац списка Знак"/>
    <w:link w:val="a9"/>
    <w:uiPriority w:val="34"/>
    <w:locked/>
    <w:rsid w:val="00574B23"/>
    <w:rPr>
      <w:sz w:val="22"/>
      <w:szCs w:val="22"/>
    </w:rPr>
  </w:style>
  <w:style w:type="table" w:styleId="ab">
    <w:name w:val="Table Grid"/>
    <w:basedOn w:val="a1"/>
    <w:locked/>
    <w:rsid w:val="000D7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0D7AD8"/>
    <w:pPr>
      <w:spacing w:after="160" w:line="259" w:lineRule="auto"/>
      <w:ind w:left="720"/>
      <w:contextualSpacing/>
    </w:pPr>
    <w:rPr>
      <w:rFonts w:ascii="Calibri" w:eastAsia="Times New Roman" w:hAnsi="Calibri"/>
      <w:lang w:val="uk-UA" w:eastAsia="en-US"/>
    </w:rPr>
  </w:style>
  <w:style w:type="paragraph" w:customStyle="1" w:styleId="ng-star-inserted">
    <w:name w:val="ng-star-inserted"/>
    <w:basedOn w:val="a"/>
    <w:rsid w:val="00E91EED"/>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ng-star-inserted1">
    <w:name w:val="ng-star-inserted1"/>
    <w:rsid w:val="00E91EED"/>
    <w:rPr>
      <w:rFonts w:cs="Times New Roman"/>
    </w:rPr>
  </w:style>
  <w:style w:type="character" w:customStyle="1" w:styleId="70">
    <w:name w:val="Заголовок 7 Знак"/>
    <w:link w:val="7"/>
    <w:rsid w:val="00F95138"/>
    <w:rPr>
      <w:rFonts w:ascii="Calibri" w:eastAsia="Times New Roman" w:hAnsi="Calibri" w:cs="Times New Roman"/>
      <w:sz w:val="24"/>
      <w:lang w:val="uk-UA" w:eastAsia="zh-CN"/>
    </w:rPr>
  </w:style>
  <w:style w:type="character" w:customStyle="1" w:styleId="80">
    <w:name w:val="Заголовок 8 Знак"/>
    <w:link w:val="8"/>
    <w:rsid w:val="00F95138"/>
    <w:rPr>
      <w:rFonts w:ascii="Calibri" w:eastAsia="Times New Roman" w:hAnsi="Calibri" w:cs="Times New Roman"/>
      <w:i/>
      <w:sz w:val="24"/>
      <w:lang w:val="uk-UA" w:eastAsia="zh-CN"/>
    </w:rPr>
  </w:style>
  <w:style w:type="character" w:customStyle="1" w:styleId="90">
    <w:name w:val="Заголовок 9 Знак"/>
    <w:link w:val="9"/>
    <w:rsid w:val="00F95138"/>
    <w:rPr>
      <w:rFonts w:ascii="Cambria" w:eastAsia="Times New Roman" w:hAnsi="Cambria" w:cs="Times New Roman"/>
      <w:lang w:val="uk-UA" w:eastAsia="zh-CN"/>
    </w:rPr>
  </w:style>
  <w:style w:type="paragraph" w:customStyle="1" w:styleId="ParaHeading">
    <w:name w:val="Para Heading"/>
    <w:basedOn w:val="a"/>
    <w:rsid w:val="00F95138"/>
    <w:pPr>
      <w:suppressAutoHyphens/>
      <w:spacing w:line="240" w:lineRule="auto"/>
    </w:pPr>
    <w:rPr>
      <w:rFonts w:ascii="Times New Roman" w:eastAsia="Times New Roman" w:hAnsi="Times New Roman" w:cs="Times New Roman"/>
      <w:sz w:val="20"/>
      <w:szCs w:val="20"/>
      <w:lang w:eastAsia="zh-CN"/>
    </w:rPr>
  </w:style>
  <w:style w:type="character" w:customStyle="1" w:styleId="NoSpacingChar">
    <w:name w:val="No Spacing Char"/>
    <w:link w:val="13"/>
    <w:locked/>
    <w:rsid w:val="00F95138"/>
    <w:rPr>
      <w:sz w:val="24"/>
    </w:rPr>
  </w:style>
  <w:style w:type="paragraph" w:customStyle="1" w:styleId="13">
    <w:name w:val="Без интервала1"/>
    <w:link w:val="NoSpacingChar"/>
    <w:rsid w:val="00F95138"/>
    <w:rPr>
      <w:sz w:val="24"/>
    </w:rPr>
  </w:style>
  <w:style w:type="character" w:styleId="ac">
    <w:name w:val="Strong"/>
    <w:qFormat/>
    <w:locked/>
    <w:rsid w:val="00774B9A"/>
    <w:rPr>
      <w:b/>
      <w:bCs/>
    </w:rPr>
  </w:style>
  <w:style w:type="paragraph" w:styleId="ad">
    <w:name w:val="Normal (Web)"/>
    <w:aliases w:val="Обычный (веб) Знак Знак Знак Знак Знак Знак Знак Знак Знак Знак,Обычный (веб) Знак Знак Знак Знак Знак Знак Знак Знак Знак,Знак2,Normal (Web) Char Знак Знак,Normal (Web) Char Знак,Normal (Web) Char,Обычный (Web),Знак18 Знак"/>
    <w:basedOn w:val="a"/>
    <w:link w:val="ae"/>
    <w:rsid w:val="009803D4"/>
    <w:pPr>
      <w:spacing w:line="240" w:lineRule="auto"/>
    </w:pPr>
    <w:rPr>
      <w:rFonts w:ascii="Verdana" w:eastAsia="Times New Roman" w:hAnsi="Verdana" w:cs="Verdana"/>
      <w:sz w:val="24"/>
      <w:szCs w:val="24"/>
      <w:lang w:val="en-US" w:eastAsia="en-US"/>
    </w:rPr>
  </w:style>
  <w:style w:type="paragraph" w:customStyle="1" w:styleId="22">
    <w:name w:val="Абзац списка2"/>
    <w:aliases w:val="MCHIP_list paragraph,Recommendation,EBRD List,Список уровня 2,название табл/рис,заголовок 1.1,Elenco Normale,Chapter10"/>
    <w:basedOn w:val="a"/>
    <w:link w:val="ListParagraphChar1"/>
    <w:rsid w:val="009803D4"/>
    <w:pPr>
      <w:spacing w:after="200"/>
      <w:ind w:left="720"/>
      <w:contextualSpacing/>
    </w:pPr>
    <w:rPr>
      <w:rFonts w:ascii="Calibri" w:eastAsia="Times New Roman" w:hAnsi="Calibri" w:cs="Times New Roman"/>
      <w:lang w:eastAsia="en-US"/>
    </w:rPr>
  </w:style>
  <w:style w:type="character" w:customStyle="1" w:styleId="ae">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Знак2 Знак,Normal (Web) Char Знак Знак Знак,Normal (Web) Char Знак Знак1,Normal (Web) Char Знак1"/>
    <w:link w:val="ad"/>
    <w:locked/>
    <w:rsid w:val="009803D4"/>
    <w:rPr>
      <w:rFonts w:ascii="Verdana" w:eastAsia="Times New Roman" w:hAnsi="Verdana" w:cs="Verdana"/>
      <w:sz w:val="24"/>
      <w:szCs w:val="24"/>
      <w:lang w:val="en-US" w:eastAsia="en-US"/>
    </w:rPr>
  </w:style>
  <w:style w:type="character" w:customStyle="1" w:styleId="ListParagraphChar1">
    <w:name w:val="List Paragraph Char1"/>
    <w:aliases w:val="MCHIP_list paragraph Char,Recommendation Char,EBRD List Char,Список уровня 2 Char,название табл/рис Char,заголовок 1.1 Char,Elenco Normale Char,Chapter10 Char"/>
    <w:link w:val="22"/>
    <w:locked/>
    <w:rsid w:val="009803D4"/>
    <w:rPr>
      <w:rFonts w:ascii="Calibri" w:eastAsia="Times New Roman" w:hAnsi="Calibri" w:cs="Times New Roman"/>
      <w:sz w:val="22"/>
      <w:szCs w:val="22"/>
      <w:lang w:eastAsia="en-US"/>
    </w:rPr>
  </w:style>
  <w:style w:type="paragraph" w:customStyle="1" w:styleId="23">
    <w:name w:val="Без интервала2"/>
    <w:rsid w:val="009803D4"/>
    <w:rPr>
      <w:rFonts w:ascii="Calibri" w:eastAsia="Times New Roman" w:hAnsi="Calibri" w:cs="Times New Roman"/>
      <w:sz w:val="22"/>
      <w:szCs w:val="22"/>
      <w:lang w:val="uk-UA" w:eastAsia="en-US"/>
    </w:rPr>
  </w:style>
  <w:style w:type="paragraph" w:customStyle="1" w:styleId="32">
    <w:name w:val="Без интервала3"/>
    <w:rsid w:val="009803D4"/>
    <w:rPr>
      <w:rFonts w:ascii="Times New Roman" w:eastAsia="Calibri" w:hAnsi="Times New Roman" w:cs="Times New Roman"/>
      <w:sz w:val="24"/>
      <w:szCs w:val="24"/>
    </w:rPr>
  </w:style>
  <w:style w:type="paragraph" w:styleId="HTML">
    <w:name w:val="HTML Preformatted"/>
    <w:basedOn w:val="a"/>
    <w:link w:val="HTML0"/>
    <w:rsid w:val="0098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sz w:val="20"/>
      <w:szCs w:val="20"/>
      <w:lang w:val="uk-UA" w:eastAsia="uk-UA"/>
    </w:rPr>
  </w:style>
  <w:style w:type="character" w:customStyle="1" w:styleId="HTML0">
    <w:name w:val="Стандартный HTML Знак"/>
    <w:basedOn w:val="a0"/>
    <w:link w:val="HTML"/>
    <w:rsid w:val="009803D4"/>
    <w:rPr>
      <w:rFonts w:ascii="Courier New" w:eastAsia="Calibri" w:hAnsi="Courier New" w:cs="Courier New"/>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41"/>
    <w:pPr>
      <w:spacing w:line="276" w:lineRule="auto"/>
    </w:pPr>
    <w:rPr>
      <w:sz w:val="22"/>
      <w:szCs w:val="22"/>
    </w:rPr>
  </w:style>
  <w:style w:type="paragraph" w:styleId="1">
    <w:name w:val="heading 1"/>
    <w:basedOn w:val="a"/>
    <w:next w:val="a"/>
    <w:link w:val="10"/>
    <w:qFormat/>
    <w:rsid w:val="00A15141"/>
    <w:pPr>
      <w:keepNext/>
      <w:keepLines/>
      <w:spacing w:before="400" w:after="120"/>
      <w:outlineLvl w:val="0"/>
    </w:pPr>
    <w:rPr>
      <w:sz w:val="40"/>
      <w:szCs w:val="40"/>
    </w:rPr>
  </w:style>
  <w:style w:type="paragraph" w:styleId="2">
    <w:name w:val="heading 2"/>
    <w:basedOn w:val="a"/>
    <w:next w:val="a"/>
    <w:link w:val="20"/>
    <w:qFormat/>
    <w:rsid w:val="00A15141"/>
    <w:pPr>
      <w:keepNext/>
      <w:keepLines/>
      <w:spacing w:before="360" w:after="120"/>
      <w:outlineLvl w:val="1"/>
    </w:pPr>
    <w:rPr>
      <w:sz w:val="32"/>
      <w:szCs w:val="32"/>
    </w:rPr>
  </w:style>
  <w:style w:type="paragraph" w:styleId="3">
    <w:name w:val="heading 3"/>
    <w:basedOn w:val="a"/>
    <w:next w:val="a"/>
    <w:link w:val="30"/>
    <w:qFormat/>
    <w:rsid w:val="00A15141"/>
    <w:pPr>
      <w:keepNext/>
      <w:keepLines/>
      <w:spacing w:before="320" w:after="80"/>
      <w:outlineLvl w:val="2"/>
    </w:pPr>
    <w:rPr>
      <w:color w:val="434343"/>
      <w:sz w:val="28"/>
      <w:szCs w:val="28"/>
    </w:rPr>
  </w:style>
  <w:style w:type="paragraph" w:styleId="4">
    <w:name w:val="heading 4"/>
    <w:basedOn w:val="a"/>
    <w:next w:val="a"/>
    <w:link w:val="40"/>
    <w:qFormat/>
    <w:rsid w:val="00A15141"/>
    <w:pPr>
      <w:keepNext/>
      <w:keepLines/>
      <w:spacing w:before="280" w:after="80"/>
      <w:outlineLvl w:val="3"/>
    </w:pPr>
    <w:rPr>
      <w:color w:val="666666"/>
      <w:sz w:val="24"/>
      <w:szCs w:val="24"/>
    </w:rPr>
  </w:style>
  <w:style w:type="paragraph" w:styleId="5">
    <w:name w:val="heading 5"/>
    <w:basedOn w:val="a"/>
    <w:next w:val="a"/>
    <w:link w:val="50"/>
    <w:qFormat/>
    <w:rsid w:val="00A15141"/>
    <w:pPr>
      <w:keepNext/>
      <w:keepLines/>
      <w:spacing w:before="240" w:after="80"/>
      <w:outlineLvl w:val="4"/>
    </w:pPr>
    <w:rPr>
      <w:color w:val="666666"/>
    </w:rPr>
  </w:style>
  <w:style w:type="paragraph" w:styleId="6">
    <w:name w:val="heading 6"/>
    <w:basedOn w:val="a"/>
    <w:next w:val="a"/>
    <w:link w:val="60"/>
    <w:qFormat/>
    <w:rsid w:val="00A15141"/>
    <w:pPr>
      <w:keepNext/>
      <w:keepLines/>
      <w:spacing w:before="240" w:after="80"/>
      <w:outlineLvl w:val="5"/>
    </w:pPr>
    <w:rPr>
      <w:i/>
      <w:color w:val="666666"/>
    </w:rPr>
  </w:style>
  <w:style w:type="paragraph" w:styleId="7">
    <w:name w:val="heading 7"/>
    <w:basedOn w:val="a"/>
    <w:next w:val="a"/>
    <w:link w:val="70"/>
    <w:qFormat/>
    <w:locked/>
    <w:rsid w:val="00F95138"/>
    <w:pPr>
      <w:tabs>
        <w:tab w:val="num" w:pos="0"/>
      </w:tabs>
      <w:suppressAutoHyphens/>
      <w:spacing w:before="240" w:after="60" w:line="240" w:lineRule="auto"/>
      <w:outlineLvl w:val="6"/>
    </w:pPr>
    <w:rPr>
      <w:rFonts w:ascii="Calibri" w:eastAsia="Times New Roman" w:hAnsi="Calibri" w:cs="Times New Roman"/>
      <w:sz w:val="24"/>
      <w:szCs w:val="20"/>
      <w:lang w:val="uk-UA" w:eastAsia="zh-CN"/>
    </w:rPr>
  </w:style>
  <w:style w:type="paragraph" w:styleId="8">
    <w:name w:val="heading 8"/>
    <w:basedOn w:val="a"/>
    <w:next w:val="a"/>
    <w:link w:val="80"/>
    <w:qFormat/>
    <w:locked/>
    <w:rsid w:val="00F95138"/>
    <w:pPr>
      <w:tabs>
        <w:tab w:val="num" w:pos="0"/>
      </w:tabs>
      <w:suppressAutoHyphens/>
      <w:spacing w:before="240" w:after="60" w:line="240" w:lineRule="auto"/>
      <w:outlineLvl w:val="7"/>
    </w:pPr>
    <w:rPr>
      <w:rFonts w:ascii="Calibri" w:eastAsia="Times New Roman" w:hAnsi="Calibri" w:cs="Times New Roman"/>
      <w:i/>
      <w:sz w:val="24"/>
      <w:szCs w:val="20"/>
      <w:lang w:val="uk-UA" w:eastAsia="zh-CN"/>
    </w:rPr>
  </w:style>
  <w:style w:type="paragraph" w:styleId="9">
    <w:name w:val="heading 9"/>
    <w:basedOn w:val="a"/>
    <w:next w:val="a"/>
    <w:link w:val="90"/>
    <w:qFormat/>
    <w:locked/>
    <w:rsid w:val="00F95138"/>
    <w:pPr>
      <w:tabs>
        <w:tab w:val="num" w:pos="0"/>
      </w:tabs>
      <w:suppressAutoHyphens/>
      <w:spacing w:before="240" w:after="60" w:line="240" w:lineRule="auto"/>
      <w:outlineLvl w:val="8"/>
    </w:pPr>
    <w:rPr>
      <w:rFonts w:ascii="Cambria" w:eastAsia="Times New Roman" w:hAnsi="Cambria"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311C3"/>
    <w:rPr>
      <w:rFonts w:ascii="Cambria" w:hAnsi="Cambria" w:cs="Times New Roman"/>
      <w:b/>
      <w:bCs/>
      <w:kern w:val="32"/>
      <w:sz w:val="32"/>
      <w:szCs w:val="32"/>
    </w:rPr>
  </w:style>
  <w:style w:type="character" w:customStyle="1" w:styleId="20">
    <w:name w:val="Заголовок 2 Знак"/>
    <w:link w:val="2"/>
    <w:uiPriority w:val="99"/>
    <w:semiHidden/>
    <w:locked/>
    <w:rsid w:val="00A311C3"/>
    <w:rPr>
      <w:rFonts w:ascii="Cambria" w:hAnsi="Cambria" w:cs="Times New Roman"/>
      <w:b/>
      <w:bCs/>
      <w:i/>
      <w:iCs/>
      <w:sz w:val="28"/>
      <w:szCs w:val="28"/>
    </w:rPr>
  </w:style>
  <w:style w:type="character" w:customStyle="1" w:styleId="30">
    <w:name w:val="Заголовок 3 Знак"/>
    <w:link w:val="3"/>
    <w:uiPriority w:val="99"/>
    <w:semiHidden/>
    <w:locked/>
    <w:rsid w:val="00A311C3"/>
    <w:rPr>
      <w:rFonts w:ascii="Cambria" w:hAnsi="Cambria" w:cs="Times New Roman"/>
      <w:b/>
      <w:bCs/>
      <w:sz w:val="26"/>
      <w:szCs w:val="26"/>
    </w:rPr>
  </w:style>
  <w:style w:type="character" w:customStyle="1" w:styleId="40">
    <w:name w:val="Заголовок 4 Знак"/>
    <w:link w:val="4"/>
    <w:uiPriority w:val="99"/>
    <w:semiHidden/>
    <w:locked/>
    <w:rsid w:val="00A311C3"/>
    <w:rPr>
      <w:rFonts w:ascii="Calibri" w:hAnsi="Calibri" w:cs="Times New Roman"/>
      <w:b/>
      <w:bCs/>
      <w:sz w:val="28"/>
      <w:szCs w:val="28"/>
    </w:rPr>
  </w:style>
  <w:style w:type="character" w:customStyle="1" w:styleId="50">
    <w:name w:val="Заголовок 5 Знак"/>
    <w:link w:val="5"/>
    <w:uiPriority w:val="99"/>
    <w:semiHidden/>
    <w:locked/>
    <w:rsid w:val="00A311C3"/>
    <w:rPr>
      <w:rFonts w:ascii="Calibri" w:hAnsi="Calibri" w:cs="Times New Roman"/>
      <w:b/>
      <w:bCs/>
      <w:i/>
      <w:iCs/>
      <w:sz w:val="26"/>
      <w:szCs w:val="26"/>
    </w:rPr>
  </w:style>
  <w:style w:type="character" w:customStyle="1" w:styleId="60">
    <w:name w:val="Заголовок 6 Знак"/>
    <w:link w:val="6"/>
    <w:uiPriority w:val="99"/>
    <w:semiHidden/>
    <w:locked/>
    <w:rsid w:val="00A311C3"/>
    <w:rPr>
      <w:rFonts w:ascii="Calibri" w:hAnsi="Calibri" w:cs="Times New Roman"/>
      <w:b/>
      <w:bCs/>
    </w:rPr>
  </w:style>
  <w:style w:type="table" w:customStyle="1" w:styleId="TableNormal1">
    <w:name w:val="Table Normal1"/>
    <w:uiPriority w:val="99"/>
    <w:rsid w:val="00A15141"/>
    <w:pPr>
      <w:spacing w:line="276"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A15141"/>
    <w:pPr>
      <w:keepNext/>
      <w:keepLines/>
      <w:spacing w:after="60"/>
    </w:pPr>
    <w:rPr>
      <w:sz w:val="52"/>
      <w:szCs w:val="52"/>
    </w:rPr>
  </w:style>
  <w:style w:type="character" w:customStyle="1" w:styleId="a4">
    <w:name w:val="Название Знак"/>
    <w:link w:val="a3"/>
    <w:uiPriority w:val="99"/>
    <w:locked/>
    <w:rsid w:val="00A311C3"/>
    <w:rPr>
      <w:rFonts w:ascii="Cambria" w:hAnsi="Cambria" w:cs="Times New Roman"/>
      <w:b/>
      <w:bCs/>
      <w:kern w:val="28"/>
      <w:sz w:val="32"/>
      <w:szCs w:val="32"/>
    </w:rPr>
  </w:style>
  <w:style w:type="paragraph" w:styleId="a5">
    <w:name w:val="Subtitle"/>
    <w:basedOn w:val="a"/>
    <w:next w:val="a"/>
    <w:link w:val="a6"/>
    <w:uiPriority w:val="99"/>
    <w:qFormat/>
    <w:rsid w:val="00A15141"/>
    <w:pPr>
      <w:keepNext/>
      <w:keepLines/>
      <w:spacing w:after="320"/>
    </w:pPr>
    <w:rPr>
      <w:color w:val="666666"/>
      <w:sz w:val="30"/>
      <w:szCs w:val="30"/>
    </w:rPr>
  </w:style>
  <w:style w:type="character" w:customStyle="1" w:styleId="a6">
    <w:name w:val="Подзаголовок Знак"/>
    <w:link w:val="a5"/>
    <w:uiPriority w:val="99"/>
    <w:locked/>
    <w:rsid w:val="00A311C3"/>
    <w:rPr>
      <w:rFonts w:ascii="Cambria" w:hAnsi="Cambria" w:cs="Times New Roman"/>
      <w:sz w:val="24"/>
      <w:szCs w:val="24"/>
    </w:rPr>
  </w:style>
  <w:style w:type="table" w:customStyle="1" w:styleId="a7">
    <w:name w:val="Стиль"/>
    <w:basedOn w:val="TableNormal1"/>
    <w:uiPriority w:val="99"/>
    <w:rsid w:val="00A15141"/>
    <w:tblPr>
      <w:tblStyleRowBandSize w:val="1"/>
      <w:tblStyleColBandSize w:val="1"/>
      <w:tblCellMar>
        <w:top w:w="100" w:type="dxa"/>
        <w:left w:w="100" w:type="dxa"/>
        <w:bottom w:w="100" w:type="dxa"/>
        <w:right w:w="100" w:type="dxa"/>
      </w:tblCellMar>
    </w:tblPr>
  </w:style>
  <w:style w:type="paragraph" w:customStyle="1" w:styleId="11">
    <w:name w:val="Обычный1"/>
    <w:rsid w:val="004D32C9"/>
    <w:pPr>
      <w:spacing w:after="200" w:line="276" w:lineRule="auto"/>
    </w:pPr>
    <w:rPr>
      <w:rFonts w:ascii="Calibri" w:eastAsia="Times New Roman" w:hAnsi="Calibri" w:cs="Calibri"/>
      <w:sz w:val="22"/>
      <w:szCs w:val="22"/>
      <w:lang w:val="uk-UA"/>
    </w:rPr>
  </w:style>
  <w:style w:type="character" w:styleId="a8">
    <w:name w:val="Hyperlink"/>
    <w:rsid w:val="002A3BAF"/>
    <w:rPr>
      <w:rFonts w:cs="Times New Roman"/>
      <w:color w:val="0000FF"/>
      <w:u w:val="single"/>
    </w:rPr>
  </w:style>
  <w:style w:type="character" w:customStyle="1" w:styleId="UnresolvedMention">
    <w:name w:val="Unresolved Mention"/>
    <w:uiPriority w:val="99"/>
    <w:semiHidden/>
    <w:rsid w:val="002A3BAF"/>
    <w:rPr>
      <w:rFonts w:cs="Times New Roman"/>
      <w:color w:val="605E5C"/>
      <w:shd w:val="clear" w:color="auto" w:fill="E1DFDD"/>
    </w:rPr>
  </w:style>
  <w:style w:type="paragraph" w:customStyle="1" w:styleId="21">
    <w:name w:val="Обычный2"/>
    <w:rsid w:val="00102129"/>
    <w:pPr>
      <w:spacing w:after="200" w:line="276" w:lineRule="auto"/>
    </w:pPr>
    <w:rPr>
      <w:rFonts w:ascii="Calibri" w:eastAsia="Times New Roman" w:hAnsi="Calibri" w:cs="Calibri"/>
      <w:sz w:val="22"/>
      <w:szCs w:val="22"/>
      <w:lang w:val="uk-UA"/>
    </w:rPr>
  </w:style>
  <w:style w:type="paragraph" w:customStyle="1" w:styleId="rvps2">
    <w:name w:val="rvps2"/>
    <w:basedOn w:val="a"/>
    <w:rsid w:val="00CF094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34"/>
    <w:qFormat/>
    <w:rsid w:val="00903BEE"/>
    <w:pPr>
      <w:ind w:left="720"/>
      <w:contextualSpacing/>
    </w:pPr>
  </w:style>
  <w:style w:type="paragraph" w:customStyle="1" w:styleId="31">
    <w:name w:val="Обычный3"/>
    <w:uiPriority w:val="99"/>
    <w:rsid w:val="00D54385"/>
    <w:pPr>
      <w:spacing w:after="200" w:line="276" w:lineRule="auto"/>
    </w:pPr>
    <w:rPr>
      <w:rFonts w:ascii="Calibri" w:eastAsia="Times New Roman" w:hAnsi="Calibri" w:cs="Calibri"/>
      <w:sz w:val="22"/>
      <w:szCs w:val="22"/>
      <w:lang w:val="uk-UA"/>
    </w:rPr>
  </w:style>
  <w:style w:type="character" w:customStyle="1" w:styleId="apple-converted-space">
    <w:name w:val="apple-converted-space"/>
    <w:uiPriority w:val="99"/>
    <w:rsid w:val="001310FB"/>
    <w:rPr>
      <w:rFonts w:cs="Times New Roman"/>
    </w:rPr>
  </w:style>
  <w:style w:type="character" w:customStyle="1" w:styleId="muitypography-root">
    <w:name w:val="muitypography-root"/>
    <w:rsid w:val="00492709"/>
  </w:style>
  <w:style w:type="paragraph" w:customStyle="1" w:styleId="muitypography-root1">
    <w:name w:val="muitypography-root1"/>
    <w:basedOn w:val="a"/>
    <w:rsid w:val="00492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previewtext">
    <w:name w:val="search-preview__text"/>
    <w:basedOn w:val="a"/>
    <w:rsid w:val="005B74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574B23"/>
    <w:pPr>
      <w:suppressAutoHyphens/>
      <w:autoSpaceDN w:val="0"/>
    </w:pPr>
    <w:rPr>
      <w:rFonts w:ascii="Times New Roman" w:eastAsia="SimSun" w:hAnsi="Times New Roman" w:cs="Times New Roman"/>
    </w:rPr>
  </w:style>
  <w:style w:type="character" w:customStyle="1" w:styleId="aa">
    <w:name w:val="Абзац списка Знак"/>
    <w:link w:val="a9"/>
    <w:uiPriority w:val="34"/>
    <w:locked/>
    <w:rsid w:val="00574B23"/>
    <w:rPr>
      <w:sz w:val="22"/>
      <w:szCs w:val="22"/>
    </w:rPr>
  </w:style>
  <w:style w:type="table" w:styleId="ab">
    <w:name w:val="Table Grid"/>
    <w:basedOn w:val="a1"/>
    <w:locked/>
    <w:rsid w:val="000D7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0D7AD8"/>
    <w:pPr>
      <w:spacing w:after="160" w:line="259" w:lineRule="auto"/>
      <w:ind w:left="720"/>
      <w:contextualSpacing/>
    </w:pPr>
    <w:rPr>
      <w:rFonts w:ascii="Calibri" w:eastAsia="Times New Roman" w:hAnsi="Calibri"/>
      <w:lang w:val="uk-UA" w:eastAsia="en-US"/>
    </w:rPr>
  </w:style>
  <w:style w:type="paragraph" w:customStyle="1" w:styleId="ng-star-inserted">
    <w:name w:val="ng-star-inserted"/>
    <w:basedOn w:val="a"/>
    <w:rsid w:val="00E91EED"/>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ng-star-inserted1">
    <w:name w:val="ng-star-inserted1"/>
    <w:rsid w:val="00E91EED"/>
    <w:rPr>
      <w:rFonts w:cs="Times New Roman"/>
    </w:rPr>
  </w:style>
  <w:style w:type="character" w:customStyle="1" w:styleId="70">
    <w:name w:val="Заголовок 7 Знак"/>
    <w:link w:val="7"/>
    <w:rsid w:val="00F95138"/>
    <w:rPr>
      <w:rFonts w:ascii="Calibri" w:eastAsia="Times New Roman" w:hAnsi="Calibri" w:cs="Times New Roman"/>
      <w:sz w:val="24"/>
      <w:lang w:val="uk-UA" w:eastAsia="zh-CN"/>
    </w:rPr>
  </w:style>
  <w:style w:type="character" w:customStyle="1" w:styleId="80">
    <w:name w:val="Заголовок 8 Знак"/>
    <w:link w:val="8"/>
    <w:rsid w:val="00F95138"/>
    <w:rPr>
      <w:rFonts w:ascii="Calibri" w:eastAsia="Times New Roman" w:hAnsi="Calibri" w:cs="Times New Roman"/>
      <w:i/>
      <w:sz w:val="24"/>
      <w:lang w:val="uk-UA" w:eastAsia="zh-CN"/>
    </w:rPr>
  </w:style>
  <w:style w:type="character" w:customStyle="1" w:styleId="90">
    <w:name w:val="Заголовок 9 Знак"/>
    <w:link w:val="9"/>
    <w:rsid w:val="00F95138"/>
    <w:rPr>
      <w:rFonts w:ascii="Cambria" w:eastAsia="Times New Roman" w:hAnsi="Cambria" w:cs="Times New Roman"/>
      <w:lang w:val="uk-UA" w:eastAsia="zh-CN"/>
    </w:rPr>
  </w:style>
  <w:style w:type="paragraph" w:customStyle="1" w:styleId="ParaHeading">
    <w:name w:val="Para Heading"/>
    <w:basedOn w:val="a"/>
    <w:rsid w:val="00F95138"/>
    <w:pPr>
      <w:suppressAutoHyphens/>
      <w:spacing w:line="240" w:lineRule="auto"/>
    </w:pPr>
    <w:rPr>
      <w:rFonts w:ascii="Times New Roman" w:eastAsia="Times New Roman" w:hAnsi="Times New Roman" w:cs="Times New Roman"/>
      <w:sz w:val="20"/>
      <w:szCs w:val="20"/>
      <w:lang w:eastAsia="zh-CN"/>
    </w:rPr>
  </w:style>
  <w:style w:type="character" w:customStyle="1" w:styleId="NoSpacingChar">
    <w:name w:val="No Spacing Char"/>
    <w:link w:val="13"/>
    <w:locked/>
    <w:rsid w:val="00F95138"/>
    <w:rPr>
      <w:sz w:val="24"/>
    </w:rPr>
  </w:style>
  <w:style w:type="paragraph" w:customStyle="1" w:styleId="13">
    <w:name w:val="Без интервала1"/>
    <w:link w:val="NoSpacingChar"/>
    <w:rsid w:val="00F95138"/>
    <w:rPr>
      <w:sz w:val="24"/>
    </w:rPr>
  </w:style>
  <w:style w:type="character" w:styleId="ac">
    <w:name w:val="Strong"/>
    <w:qFormat/>
    <w:locked/>
    <w:rsid w:val="00774B9A"/>
    <w:rPr>
      <w:b/>
      <w:bCs/>
    </w:rPr>
  </w:style>
  <w:style w:type="paragraph" w:styleId="ad">
    <w:name w:val="Normal (Web)"/>
    <w:aliases w:val="Обычный (веб) Знак Знак Знак Знак Знак Знак Знак Знак Знак Знак,Обычный (веб) Знак Знак Знак Знак Знак Знак Знак Знак Знак,Знак2,Normal (Web) Char Знак Знак,Normal (Web) Char Знак,Normal (Web) Char,Обычный (Web),Знак18 Знак"/>
    <w:basedOn w:val="a"/>
    <w:link w:val="ae"/>
    <w:rsid w:val="009803D4"/>
    <w:pPr>
      <w:spacing w:line="240" w:lineRule="auto"/>
    </w:pPr>
    <w:rPr>
      <w:rFonts w:ascii="Verdana" w:eastAsia="Times New Roman" w:hAnsi="Verdana" w:cs="Verdana"/>
      <w:sz w:val="24"/>
      <w:szCs w:val="24"/>
      <w:lang w:val="en-US" w:eastAsia="en-US"/>
    </w:rPr>
  </w:style>
  <w:style w:type="paragraph" w:customStyle="1" w:styleId="22">
    <w:name w:val="Абзац списка2"/>
    <w:aliases w:val="MCHIP_list paragraph,Recommendation,EBRD List,Список уровня 2,название табл/рис,заголовок 1.1,Elenco Normale,Chapter10"/>
    <w:basedOn w:val="a"/>
    <w:link w:val="ListParagraphChar1"/>
    <w:rsid w:val="009803D4"/>
    <w:pPr>
      <w:spacing w:after="200"/>
      <w:ind w:left="720"/>
      <w:contextualSpacing/>
    </w:pPr>
    <w:rPr>
      <w:rFonts w:ascii="Calibri" w:eastAsia="Times New Roman" w:hAnsi="Calibri" w:cs="Times New Roman"/>
      <w:lang w:eastAsia="en-US"/>
    </w:rPr>
  </w:style>
  <w:style w:type="character" w:customStyle="1" w:styleId="ae">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Знак2 Знак,Normal (Web) Char Знак Знак Знак,Normal (Web) Char Знак Знак1,Normal (Web) Char Знак1"/>
    <w:link w:val="ad"/>
    <w:locked/>
    <w:rsid w:val="009803D4"/>
    <w:rPr>
      <w:rFonts w:ascii="Verdana" w:eastAsia="Times New Roman" w:hAnsi="Verdana" w:cs="Verdana"/>
      <w:sz w:val="24"/>
      <w:szCs w:val="24"/>
      <w:lang w:val="en-US" w:eastAsia="en-US"/>
    </w:rPr>
  </w:style>
  <w:style w:type="character" w:customStyle="1" w:styleId="ListParagraphChar1">
    <w:name w:val="List Paragraph Char1"/>
    <w:aliases w:val="MCHIP_list paragraph Char,Recommendation Char,EBRD List Char,Список уровня 2 Char,название табл/рис Char,заголовок 1.1 Char,Elenco Normale Char,Chapter10 Char"/>
    <w:link w:val="22"/>
    <w:locked/>
    <w:rsid w:val="009803D4"/>
    <w:rPr>
      <w:rFonts w:ascii="Calibri" w:eastAsia="Times New Roman" w:hAnsi="Calibri" w:cs="Times New Roman"/>
      <w:sz w:val="22"/>
      <w:szCs w:val="22"/>
      <w:lang w:eastAsia="en-US"/>
    </w:rPr>
  </w:style>
  <w:style w:type="paragraph" w:customStyle="1" w:styleId="23">
    <w:name w:val="Без интервала2"/>
    <w:rsid w:val="009803D4"/>
    <w:rPr>
      <w:rFonts w:ascii="Calibri" w:eastAsia="Times New Roman" w:hAnsi="Calibri" w:cs="Times New Roman"/>
      <w:sz w:val="22"/>
      <w:szCs w:val="22"/>
      <w:lang w:val="uk-UA" w:eastAsia="en-US"/>
    </w:rPr>
  </w:style>
  <w:style w:type="paragraph" w:customStyle="1" w:styleId="32">
    <w:name w:val="Без интервала3"/>
    <w:rsid w:val="009803D4"/>
    <w:rPr>
      <w:rFonts w:ascii="Times New Roman" w:eastAsia="Calibri" w:hAnsi="Times New Roman" w:cs="Times New Roman"/>
      <w:sz w:val="24"/>
      <w:szCs w:val="24"/>
    </w:rPr>
  </w:style>
  <w:style w:type="paragraph" w:styleId="HTML">
    <w:name w:val="HTML Preformatted"/>
    <w:basedOn w:val="a"/>
    <w:link w:val="HTML0"/>
    <w:rsid w:val="0098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sz w:val="20"/>
      <w:szCs w:val="20"/>
      <w:lang w:val="uk-UA" w:eastAsia="uk-UA"/>
    </w:rPr>
  </w:style>
  <w:style w:type="character" w:customStyle="1" w:styleId="HTML0">
    <w:name w:val="Стандартный HTML Знак"/>
    <w:basedOn w:val="a0"/>
    <w:link w:val="HTML"/>
    <w:rsid w:val="009803D4"/>
    <w:rPr>
      <w:rFonts w:ascii="Courier New" w:eastAsia="Calibri"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31868">
      <w:bodyDiv w:val="1"/>
      <w:marLeft w:val="0"/>
      <w:marRight w:val="0"/>
      <w:marTop w:val="0"/>
      <w:marBottom w:val="0"/>
      <w:divBdr>
        <w:top w:val="none" w:sz="0" w:space="0" w:color="auto"/>
        <w:left w:val="none" w:sz="0" w:space="0" w:color="auto"/>
        <w:bottom w:val="none" w:sz="0" w:space="0" w:color="auto"/>
        <w:right w:val="none" w:sz="0" w:space="0" w:color="auto"/>
      </w:divBdr>
    </w:div>
    <w:div w:id="793136644">
      <w:marLeft w:val="0"/>
      <w:marRight w:val="0"/>
      <w:marTop w:val="0"/>
      <w:marBottom w:val="0"/>
      <w:divBdr>
        <w:top w:val="none" w:sz="0" w:space="0" w:color="auto"/>
        <w:left w:val="none" w:sz="0" w:space="0" w:color="auto"/>
        <w:bottom w:val="none" w:sz="0" w:space="0" w:color="auto"/>
        <w:right w:val="none" w:sz="0" w:space="0" w:color="auto"/>
      </w:divBdr>
    </w:div>
    <w:div w:id="13207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CF4C-B7BB-4150-BF12-229B569D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32</Pages>
  <Words>10088</Words>
  <Characters>57505</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ОрганизациЯ</cp:lastModifiedBy>
  <cp:revision>7</cp:revision>
  <cp:lastPrinted>2020-04-28T12:52:00Z</cp:lastPrinted>
  <dcterms:created xsi:type="dcterms:W3CDTF">2023-11-07T12:15:00Z</dcterms:created>
  <dcterms:modified xsi:type="dcterms:W3CDTF">2023-11-08T08:26:00Z</dcterms:modified>
</cp:coreProperties>
</file>